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2433" w14:textId="77777777" w:rsidR="00D263E0" w:rsidRDefault="00D263E0">
      <w:pPr>
        <w:spacing w:before="85"/>
        <w:ind w:left="3000" w:right="3057"/>
        <w:jc w:val="center"/>
        <w:rPr>
          <w:b/>
          <w:sz w:val="24"/>
        </w:rPr>
      </w:pPr>
    </w:p>
    <w:p w14:paraId="6699ECF6" w14:textId="5E69FE6A" w:rsidR="00DE70BB" w:rsidRPr="00D90C1F" w:rsidRDefault="00D90C1F" w:rsidP="00D54783">
      <w:pPr>
        <w:spacing w:line="252" w:lineRule="auto"/>
        <w:ind w:left="7447" w:right="108" w:hanging="161"/>
        <w:rPr>
          <w:rFonts w:ascii="Liberation Sans Narrow"/>
          <w:b/>
          <w:bCs/>
          <w:sz w:val="24"/>
        </w:rPr>
      </w:pPr>
      <w:r w:rsidRPr="00D90C1F">
        <w:rPr>
          <w:rFonts w:ascii="Liberation Sans Narrow"/>
          <w:b/>
          <w:bCs/>
          <w:sz w:val="24"/>
        </w:rPr>
        <w:t>Formato: 1</w:t>
      </w:r>
    </w:p>
    <w:p w14:paraId="6B70FE08" w14:textId="77777777" w:rsidR="00D90C1F" w:rsidRDefault="00D90C1F" w:rsidP="00D90C1F">
      <w:pPr>
        <w:pStyle w:val="Ttulo"/>
        <w:jc w:val="center"/>
        <w:rPr>
          <w:rFonts w:ascii="Gothic720 BT" w:hAnsi="Gothic720 BT"/>
          <w:sz w:val="24"/>
          <w:szCs w:val="24"/>
        </w:rPr>
      </w:pPr>
      <w:r>
        <w:rPr>
          <w:rFonts w:ascii="Gothic720 BT" w:hAnsi="Gothic720 BT"/>
          <w:sz w:val="24"/>
          <w:szCs w:val="24"/>
        </w:rPr>
        <w:t xml:space="preserve">                  </w:t>
      </w:r>
    </w:p>
    <w:p w14:paraId="50B33F67" w14:textId="77777777" w:rsidR="00D90C1F" w:rsidRDefault="00D90C1F" w:rsidP="00D90C1F">
      <w:pPr>
        <w:pStyle w:val="Ttulo"/>
        <w:jc w:val="center"/>
        <w:rPr>
          <w:rFonts w:ascii="Gothic720 BT" w:hAnsi="Gothic720 BT"/>
          <w:sz w:val="24"/>
          <w:szCs w:val="24"/>
        </w:rPr>
      </w:pPr>
    </w:p>
    <w:p w14:paraId="23B5064F" w14:textId="196C9ABE" w:rsidR="00DE70BB" w:rsidRPr="00D90C1F" w:rsidRDefault="00D90C1F" w:rsidP="00D90C1F">
      <w:pPr>
        <w:pStyle w:val="Ttulo"/>
        <w:jc w:val="center"/>
        <w:rPr>
          <w:rFonts w:ascii="Gothic720 BT" w:hAnsi="Gothic720 BT"/>
          <w:sz w:val="24"/>
          <w:szCs w:val="24"/>
        </w:rPr>
      </w:pPr>
      <w:r>
        <w:rPr>
          <w:rFonts w:ascii="Gothic720 BT" w:hAnsi="Gothic720 BT"/>
          <w:sz w:val="24"/>
          <w:szCs w:val="24"/>
        </w:rPr>
        <w:t xml:space="preserve">                  </w:t>
      </w:r>
      <w:r w:rsidRPr="00D90C1F">
        <w:rPr>
          <w:rFonts w:ascii="Gothic720 BT" w:hAnsi="Gothic720 BT"/>
          <w:sz w:val="24"/>
          <w:szCs w:val="24"/>
        </w:rPr>
        <w:t>Respaldo de la Ciudadanía</w:t>
      </w:r>
    </w:p>
    <w:p w14:paraId="110DA66A" w14:textId="77777777" w:rsidR="00D54783" w:rsidRPr="00797ED2" w:rsidRDefault="00D54783">
      <w:pPr>
        <w:pStyle w:val="Ttulo2"/>
        <w:tabs>
          <w:tab w:val="left" w:pos="4619"/>
          <w:tab w:val="left" w:leader="underscore" w:pos="6327"/>
          <w:tab w:val="left" w:pos="7197"/>
        </w:tabs>
        <w:spacing w:before="208"/>
        <w:ind w:left="2553"/>
        <w:rPr>
          <w:color w:val="221F1F"/>
          <w:w w:val="105"/>
          <w:u w:val="thick" w:color="211E1E"/>
        </w:rPr>
      </w:pPr>
    </w:p>
    <w:p w14:paraId="72BFB76C" w14:textId="5CBC20A2" w:rsidR="00DE70BB" w:rsidRPr="00797ED2" w:rsidRDefault="00D54783" w:rsidP="00D90C1F">
      <w:pPr>
        <w:pStyle w:val="Ttulo2"/>
        <w:tabs>
          <w:tab w:val="left" w:pos="4619"/>
          <w:tab w:val="left" w:leader="underscore" w:pos="6327"/>
          <w:tab w:val="left" w:pos="7197"/>
        </w:tabs>
        <w:spacing w:before="208"/>
        <w:ind w:left="1985"/>
        <w:jc w:val="right"/>
      </w:pPr>
      <w:r w:rsidRPr="00797ED2">
        <w:rPr>
          <w:color w:val="221F1F"/>
          <w:w w:val="105"/>
          <w:u w:val="thick" w:color="211E1E"/>
        </w:rPr>
        <w:t>______________________</w:t>
      </w:r>
      <w:r w:rsidRPr="00797ED2">
        <w:rPr>
          <w:color w:val="221F1F"/>
          <w:w w:val="110"/>
        </w:rPr>
        <w:t>,</w:t>
      </w:r>
      <w:r w:rsidRPr="00797ED2">
        <w:rPr>
          <w:color w:val="221F1F"/>
          <w:spacing w:val="16"/>
          <w:w w:val="110"/>
        </w:rPr>
        <w:t xml:space="preserve"> </w:t>
      </w:r>
      <w:r w:rsidRPr="00797ED2">
        <w:rPr>
          <w:color w:val="221F1F"/>
          <w:w w:val="110"/>
        </w:rPr>
        <w:t xml:space="preserve">Querétaro, </w:t>
      </w:r>
      <w:r w:rsidRPr="00797ED2">
        <w:rPr>
          <w:color w:val="221F1F"/>
          <w:w w:val="105"/>
          <w:u w:val="thick" w:color="211E1E"/>
        </w:rPr>
        <w:t>_____</w:t>
      </w:r>
      <w:r w:rsidRPr="00797ED2">
        <w:rPr>
          <w:color w:val="221F1F"/>
          <w:spacing w:val="5"/>
          <w:w w:val="110"/>
        </w:rPr>
        <w:t xml:space="preserve">de </w:t>
      </w:r>
      <w:r w:rsidRPr="00797ED2">
        <w:rPr>
          <w:color w:val="221F1F"/>
          <w:w w:val="105"/>
          <w:u w:val="thick" w:color="211E1E"/>
        </w:rPr>
        <w:t>__________</w:t>
      </w:r>
      <w:r w:rsidRPr="00797ED2">
        <w:rPr>
          <w:color w:val="221F1F"/>
          <w:w w:val="110"/>
        </w:rPr>
        <w:t>de</w:t>
      </w:r>
      <w:r w:rsidRPr="00797ED2">
        <w:rPr>
          <w:color w:val="221F1F"/>
          <w:spacing w:val="-3"/>
          <w:w w:val="110"/>
        </w:rPr>
        <w:t xml:space="preserve"> </w:t>
      </w:r>
      <w:r w:rsidRPr="00797ED2">
        <w:rPr>
          <w:color w:val="221F1F"/>
          <w:w w:val="110"/>
        </w:rPr>
        <w:t>202</w:t>
      </w:r>
      <w:r w:rsidR="00F17BE1">
        <w:rPr>
          <w:color w:val="221F1F"/>
          <w:w w:val="110"/>
        </w:rPr>
        <w:t>_</w:t>
      </w:r>
      <w:r w:rsidRPr="00797ED2">
        <w:rPr>
          <w:color w:val="221F1F"/>
          <w:w w:val="110"/>
        </w:rPr>
        <w:t>.</w:t>
      </w:r>
    </w:p>
    <w:p w14:paraId="61C738B5" w14:textId="32F74BE3" w:rsidR="00F17BE1" w:rsidRDefault="00F17BE1" w:rsidP="00E93D3F">
      <w:pPr>
        <w:tabs>
          <w:tab w:val="left" w:pos="1926"/>
        </w:tabs>
        <w:spacing w:before="106" w:line="259" w:lineRule="auto"/>
        <w:ind w:right="1294"/>
        <w:jc w:val="both"/>
        <w:rPr>
          <w:rFonts w:ascii="Gothic720 BT" w:hAnsi="Gothic720 BT"/>
          <w:bCs/>
          <w:color w:val="221F1F"/>
          <w:w w:val="110"/>
          <w:sz w:val="18"/>
          <w:szCs w:val="18"/>
        </w:rPr>
      </w:pPr>
    </w:p>
    <w:p w14:paraId="4044F427" w14:textId="42C8C2D6" w:rsidR="00F17BE1" w:rsidRPr="0008186C" w:rsidRDefault="00D605FC" w:rsidP="00E93D3F">
      <w:pPr>
        <w:tabs>
          <w:tab w:val="left" w:leader="underscore" w:pos="3880"/>
        </w:tabs>
        <w:spacing w:before="106" w:line="259" w:lineRule="auto"/>
        <w:ind w:left="-142" w:right="-281" w:firstLine="3"/>
        <w:jc w:val="both"/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</w:pPr>
      <w:r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>Quien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suscribe C.___________________________________________________ </w:t>
      </w:r>
      <w:r w:rsidR="00F17BE1" w:rsidRPr="0008186C">
        <w:rPr>
          <w:rFonts w:ascii="Gothic720 BT" w:hAnsi="Gothic720 BT"/>
          <w:b/>
          <w:bCs/>
          <w:color w:val="221F1F"/>
          <w:w w:val="110"/>
          <w:sz w:val="18"/>
          <w:szCs w:val="18"/>
          <w:lang w:val="es-MX"/>
        </w:rPr>
        <w:t>(1)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>, otorgo mi respaldo a _______________________________________</w:t>
      </w:r>
      <w:r w:rsidR="00F17BE1" w:rsidRPr="0008186C">
        <w:rPr>
          <w:rFonts w:ascii="Gothic720 BT" w:hAnsi="Gothic720 BT"/>
          <w:b/>
          <w:color w:val="221F1F"/>
          <w:w w:val="110"/>
          <w:sz w:val="18"/>
          <w:szCs w:val="18"/>
          <w:lang w:val="es-MX"/>
        </w:rPr>
        <w:t>(2)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</w:t>
      </w:r>
      <w:r w:rsidR="00E93D3F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de manera libre, voluntaria e individual 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a fin de que cuente con el respaldo de al menos el punto dos por ciento del electorado inscrito en la lista nominal de electores del _____________________ </w:t>
      </w:r>
      <w:r w:rsidR="00F17BE1" w:rsidRPr="0008186C">
        <w:rPr>
          <w:rFonts w:ascii="Gothic720 BT" w:hAnsi="Gothic720 BT"/>
          <w:b/>
          <w:color w:val="221F1F"/>
          <w:w w:val="110"/>
          <w:sz w:val="18"/>
          <w:szCs w:val="18"/>
          <w:lang w:val="es-MX"/>
        </w:rPr>
        <w:t>(3)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para llevar a cabo el ___________________ </w:t>
      </w:r>
      <w:r w:rsidR="00F17BE1" w:rsidRPr="0008186C">
        <w:rPr>
          <w:rFonts w:ascii="Gothic720 BT" w:hAnsi="Gothic720 BT"/>
          <w:b/>
          <w:color w:val="221F1F"/>
          <w:w w:val="110"/>
          <w:sz w:val="18"/>
          <w:szCs w:val="18"/>
          <w:lang w:val="es-MX"/>
        </w:rPr>
        <w:t>(4)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en materia de ______________________________________</w:t>
      </w:r>
      <w:r w:rsidR="00E93D3F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>.</w:t>
      </w:r>
      <w:r w:rsidR="00F17BE1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</w:t>
      </w:r>
      <w:r w:rsidR="00F17BE1" w:rsidRPr="0008186C">
        <w:rPr>
          <w:rFonts w:ascii="Gothic720 BT" w:hAnsi="Gothic720 BT"/>
          <w:b/>
          <w:color w:val="221F1F"/>
          <w:w w:val="110"/>
          <w:sz w:val="18"/>
          <w:szCs w:val="18"/>
          <w:lang w:val="es-MX"/>
        </w:rPr>
        <w:t>(5)</w:t>
      </w:r>
      <w:r w:rsidR="00E93D3F"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</w:t>
      </w:r>
    </w:p>
    <w:p w14:paraId="6991429C" w14:textId="5AA29309" w:rsidR="00F17BE1" w:rsidRPr="0008186C" w:rsidRDefault="00E93D3F" w:rsidP="00E93D3F">
      <w:pPr>
        <w:tabs>
          <w:tab w:val="left" w:leader="underscore" w:pos="3880"/>
        </w:tabs>
        <w:spacing w:before="106" w:line="259" w:lineRule="auto"/>
        <w:ind w:left="-142" w:right="-281" w:firstLine="3"/>
        <w:jc w:val="both"/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</w:pPr>
      <w:r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De igual forma, para dar cumplimiento con lo establecido en el artículo </w:t>
      </w:r>
      <w:r w:rsidR="004F10FA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>13</w:t>
      </w:r>
      <w:r w:rsidRPr="0008186C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del Reglamento del Instituto Electoral del Estado de Querétaro para la organización del Plebiscito y Referéndum en el Estado de Querétaro, proporciono los datos siguientes:</w:t>
      </w:r>
      <w:r w:rsidR="00DF5B71"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  <w:t xml:space="preserve">        </w:t>
      </w:r>
    </w:p>
    <w:p w14:paraId="6B73802B" w14:textId="77777777" w:rsidR="00E93D3F" w:rsidRPr="0008186C" w:rsidRDefault="00E93D3F" w:rsidP="00E93D3F">
      <w:pPr>
        <w:tabs>
          <w:tab w:val="left" w:leader="underscore" w:pos="3880"/>
        </w:tabs>
        <w:spacing w:before="106" w:line="259" w:lineRule="auto"/>
        <w:ind w:left="-142" w:right="-281" w:firstLine="3"/>
        <w:jc w:val="both"/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</w:pPr>
    </w:p>
    <w:tbl>
      <w:tblPr>
        <w:tblW w:w="987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E93D3F" w:rsidRPr="0008186C" w14:paraId="3BFC419C" w14:textId="77777777" w:rsidTr="005770C0">
        <w:trPr>
          <w:trHeight w:val="939"/>
          <w:jc w:val="center"/>
        </w:trPr>
        <w:tc>
          <w:tcPr>
            <w:tcW w:w="9870" w:type="dxa"/>
          </w:tcPr>
          <w:p w14:paraId="6289820D" w14:textId="77777777" w:rsidR="00E93D3F" w:rsidRPr="0008186C" w:rsidRDefault="00E93D3F" w:rsidP="005770C0">
            <w:pPr>
              <w:adjustRightInd w:val="0"/>
              <w:jc w:val="both"/>
              <w:rPr>
                <w:rFonts w:ascii="Gothic720 BT" w:hAnsi="Gothic720 BT"/>
                <w:b/>
                <w:color w:val="000000"/>
                <w:sz w:val="2"/>
                <w:szCs w:val="2"/>
              </w:rPr>
            </w:pPr>
          </w:p>
          <w:p w14:paraId="504F06C9" w14:textId="47EB9C14" w:rsidR="00E93D3F" w:rsidRPr="0008186C" w:rsidRDefault="00E93D3F" w:rsidP="005770C0">
            <w:pPr>
              <w:adjustRightInd w:val="0"/>
              <w:rPr>
                <w:rFonts w:ascii="Gothic720 BT" w:hAnsi="Gothic720 BT"/>
                <w:color w:val="000000"/>
                <w:sz w:val="20"/>
                <w:szCs w:val="20"/>
              </w:rPr>
            </w:pP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   Datos de la persona </w:t>
            </w:r>
            <w:r w:rsidR="004B07D4"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>que otorga su respaldo</w:t>
            </w:r>
            <w:r w:rsidRPr="0008186C">
              <w:rPr>
                <w:rFonts w:ascii="Gothic720 BT" w:hAnsi="Gothic720 BT"/>
                <w:color w:val="000000"/>
                <w:sz w:val="20"/>
                <w:szCs w:val="20"/>
              </w:rPr>
              <w:t>: _________________________________________________________</w:t>
            </w:r>
          </w:p>
          <w:p w14:paraId="02C4339A" w14:textId="77777777" w:rsidR="00E93D3F" w:rsidRPr="0008186C" w:rsidRDefault="00E93D3F" w:rsidP="005770C0">
            <w:pPr>
              <w:adjustRightInd w:val="0"/>
              <w:jc w:val="center"/>
              <w:rPr>
                <w:rFonts w:ascii="Gothic720 BT" w:hAnsi="Gothic720 BT"/>
                <w:b/>
                <w:color w:val="000000"/>
                <w:sz w:val="20"/>
                <w:szCs w:val="20"/>
              </w:rPr>
            </w:pP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                                         Apellido paterno         Apellido materno       Nombre (</w:t>
            </w:r>
            <w:proofErr w:type="gramStart"/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s)   </w:t>
            </w:r>
            <w:proofErr w:type="gramEnd"/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E93D3F" w:rsidRPr="0008186C" w14:paraId="4CDF5799" w14:textId="77777777" w:rsidTr="00E93D3F">
        <w:trPr>
          <w:trHeight w:val="329"/>
          <w:jc w:val="center"/>
        </w:trPr>
        <w:tc>
          <w:tcPr>
            <w:tcW w:w="9870" w:type="dxa"/>
          </w:tcPr>
          <w:tbl>
            <w:tblPr>
              <w:tblpPr w:leftFromText="141" w:rightFromText="14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E93D3F" w:rsidRPr="0008186C" w14:paraId="65C136BA" w14:textId="77777777" w:rsidTr="005770C0">
              <w:trPr>
                <w:trHeight w:val="244"/>
              </w:trPr>
              <w:tc>
                <w:tcPr>
                  <w:tcW w:w="303" w:type="dxa"/>
                </w:tcPr>
                <w:p w14:paraId="576DCD06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A5F375F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21DC0956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15EE935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01255C3E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1505CAA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2FFAAB1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54431D7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1438C5B2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105072B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8F0DDBB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B7711FE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1FA2CEA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599FFBA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FF43990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75155F4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65B493B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715433C" w14:textId="77777777" w:rsidR="00E93D3F" w:rsidRPr="0008186C" w:rsidRDefault="00E93D3F" w:rsidP="005770C0">
                  <w:pPr>
                    <w:adjustRightInd w:val="0"/>
                    <w:jc w:val="both"/>
                    <w:rPr>
                      <w:rFonts w:ascii="Gothic720 BT" w:hAnsi="Gothic720 BT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801C4F" w14:textId="406D5A4F" w:rsidR="00E93D3F" w:rsidRPr="0008186C" w:rsidRDefault="00E93D3F" w:rsidP="00E93D3F">
            <w:pPr>
              <w:tabs>
                <w:tab w:val="left" w:pos="8509"/>
              </w:tabs>
              <w:adjustRightInd w:val="0"/>
              <w:jc w:val="both"/>
              <w:rPr>
                <w:rFonts w:ascii="Gothic720 BT" w:hAnsi="Gothic720 BT"/>
                <w:b/>
                <w:color w:val="000000"/>
                <w:sz w:val="20"/>
                <w:szCs w:val="20"/>
              </w:rPr>
            </w:pPr>
            <w:r w:rsidRPr="0008186C">
              <w:rPr>
                <w:rFonts w:ascii="Gothic720 BT" w:hAnsi="Gothic720 BT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DE4FB" wp14:editId="6F6F3994">
                      <wp:simplePos x="0" y="0"/>
                      <wp:positionH relativeFrom="column">
                        <wp:posOffset>6997</wp:posOffset>
                      </wp:positionH>
                      <wp:positionV relativeFrom="paragraph">
                        <wp:posOffset>-7464</wp:posOffset>
                      </wp:positionV>
                      <wp:extent cx="2443922" cy="280491"/>
                      <wp:effectExtent l="0" t="0" r="0" b="57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922" cy="280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08F81" w14:textId="77777777" w:rsidR="00E93D3F" w:rsidRDefault="00E93D3F" w:rsidP="00E93D3F">
                                  <w:pPr>
                                    <w:jc w:val="both"/>
                                    <w:rPr>
                                      <w:rFonts w:ascii="Gothic720 BT" w:hAnsi="Gothic720 BT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6F6E">
                                    <w:rPr>
                                      <w:rFonts w:ascii="Gothic720 BT" w:hAnsi="Gothic720 BT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Clave de elector</w:t>
                                  </w:r>
                                  <w:r>
                                    <w:rPr>
                                      <w:rFonts w:ascii="Gothic720 BT" w:hAnsi="Gothic720 BT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180713A6" w14:textId="4908F20C" w:rsidR="00E93D3F" w:rsidRDefault="00E93D3F" w:rsidP="00E93D3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DE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55pt;margin-top:-.6pt;width:192.4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42LAIAAFQEAAAOAAAAZHJzL2Uyb0RvYy54bWysVEtv2zAMvg/YfxB0X+y4adcYcYosRYYB&#10;QVsgHXpWZCk2IIuapMTOfv0o2Xms22nYRSZF6uPjIz176BpFDsK6GnRBx6OUEqE5lLXeFfT76+rT&#10;PSXOM10yBVoU9CgcfZh//DBrTS4yqECVwhIE0S5vTUEr702eJI5XomFuBEZoNEqwDfOo2l1SWtYi&#10;eqOSLE3vkhZsaSxw4RzePvZGOo/4Ugrun6V0whNVUMzNx9PGcxvOZD5j+c4yU9V8SIP9QxYNqzUG&#10;PUM9Ms/I3tZ/QDU1t+BA+hGHJgEpay5iDVjNOH1XzaZiRsRasDnOnNvk/h8sfzpszIslvvsCHRIY&#10;GtIalzu8DPV00jbhi5kStGMLj+e2ic4TjpfZZHIzzTJKONqy+3QyjTDJ5bWxzn8V0JAgFNQiLbFb&#10;7LB2HiOi68klBHOg6nJVKxWVMApiqSw5MCRR+RP4b15Kk7agdze3aQTWEJ73yEpjgEtNQfLdthsK&#10;3UJ5xPot9KPhDF/VmOSaOf/CLM4Clozz7Z/xkAowCAwSJRXYn3+7D/5IEVopaXG2Cup+7JkVlKhv&#10;GsmbjieTMIxRmdx+zlCx15bttUXvmyVg5WPcJMOjGPy9OonSQvOGa7AIUdHENMfYBfUncen7icc1&#10;4mKxiE44fob5td4YHqBDpwMFr90bs2bgySPDT3CaQpa/o6v3DS81LPYeZB25DA3uuzr0HUc3Ujys&#10;WdiNaz16XX4G818AAAD//wMAUEsDBBQABgAIAAAAIQAN7f0Q3wAAAAcBAAAPAAAAZHJzL2Rvd25y&#10;ZXYueG1sTI9LT8MwEITvSP0P1lbiglonDZQqxKkQ4iH1RsND3Nx4m0SN11HsJuHfs5zgOJrRzDfZ&#10;drKtGLD3jSMF8TICgVQ601Cl4K14WmxA+KDJ6NYRKvhGD9t8dpHp1LiRXnHYh0pwCflUK6hD6FIp&#10;fVmj1X7pOiT2jq63OrDsK2l6PXK5beUqitbS6oZ4odYdPtRYnvZnq+Drqvrc+en5fUxuku7xZShu&#10;P0yh1OV8ur8DEXAKf2H4xWd0yJnp4M5kvGhZxxxUsIhXINhONmu+dlBwnUQg80z+589/AAAA//8D&#10;AFBLAQItABQABgAIAAAAIQC2gziS/gAAAOEBAAATAAAAAAAAAAAAAAAAAAAAAABbQ29udGVudF9U&#10;eXBlc10ueG1sUEsBAi0AFAAGAAgAAAAhADj9If/WAAAAlAEAAAsAAAAAAAAAAAAAAAAALwEAAF9y&#10;ZWxzLy5yZWxzUEsBAi0AFAAGAAgAAAAhALlfLjYsAgAAVAQAAA4AAAAAAAAAAAAAAAAALgIAAGRy&#10;cy9lMm9Eb2MueG1sUEsBAi0AFAAGAAgAAAAhAA3t/RDfAAAABwEAAA8AAAAAAAAAAAAAAAAAhgQA&#10;AGRycy9kb3ducmV2LnhtbFBLBQYAAAAABAAEAPMAAACSBQAAAAA=&#10;" fillcolor="white [3201]" stroked="f" strokeweight=".5pt">
                      <v:textbox>
                        <w:txbxContent>
                          <w:p w14:paraId="33208F81" w14:textId="77777777" w:rsidR="00E93D3F" w:rsidRDefault="00E93D3F" w:rsidP="00E93D3F">
                            <w:pPr>
                              <w:jc w:val="both"/>
                              <w:rPr>
                                <w:rFonts w:ascii="Gothic720 BT" w:hAnsi="Gothic720 BT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6F6E">
                              <w:rPr>
                                <w:rFonts w:ascii="Gothic720 BT" w:hAnsi="Gothic720 B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Clave de elector</w:t>
                            </w:r>
                            <w:r>
                              <w:rPr>
                                <w:rFonts w:ascii="Gothic720 BT" w:hAnsi="Gothic720 B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80713A6" w14:textId="4908F20C" w:rsidR="00E93D3F" w:rsidRDefault="00E93D3F" w:rsidP="00E93D3F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ab/>
            </w:r>
          </w:p>
          <w:p w14:paraId="48AA6B33" w14:textId="77777777" w:rsidR="00E93D3F" w:rsidRPr="0008186C" w:rsidRDefault="00E93D3F" w:rsidP="005770C0">
            <w:pPr>
              <w:tabs>
                <w:tab w:val="center" w:pos="4477"/>
              </w:tabs>
              <w:adjustRightInd w:val="0"/>
              <w:jc w:val="both"/>
              <w:rPr>
                <w:rFonts w:ascii="Gothic720 BT" w:hAnsi="Gothic720 BT"/>
                <w:b/>
                <w:color w:val="000000"/>
                <w:sz w:val="8"/>
                <w:szCs w:val="2"/>
              </w:rPr>
            </w:pP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ab/>
            </w:r>
          </w:p>
        </w:tc>
      </w:tr>
      <w:tr w:rsidR="00E93D3F" w:rsidRPr="000F5F7E" w14:paraId="7C5E2492" w14:textId="77777777" w:rsidTr="002B4985">
        <w:trPr>
          <w:trHeight w:val="429"/>
          <w:jc w:val="center"/>
        </w:trPr>
        <w:tc>
          <w:tcPr>
            <w:tcW w:w="9870" w:type="dxa"/>
          </w:tcPr>
          <w:p w14:paraId="2F305AC8" w14:textId="77777777" w:rsidR="00E93D3F" w:rsidRPr="0008186C" w:rsidRDefault="00E93D3F" w:rsidP="005770C0">
            <w:pPr>
              <w:adjustRightInd w:val="0"/>
              <w:jc w:val="both"/>
              <w:rPr>
                <w:rFonts w:ascii="Gothic720 BT" w:hAnsi="Gothic720 BT"/>
                <w:b/>
                <w:color w:val="000000"/>
                <w:sz w:val="2"/>
                <w:szCs w:val="2"/>
              </w:rPr>
            </w:pPr>
          </w:p>
          <w:p w14:paraId="6D176818" w14:textId="5A930C54" w:rsidR="00E93D3F" w:rsidRPr="000F5F7E" w:rsidRDefault="00E93D3F" w:rsidP="005770C0">
            <w:pPr>
              <w:adjustRightInd w:val="0"/>
              <w:jc w:val="both"/>
              <w:rPr>
                <w:rFonts w:ascii="Gothic720 BT" w:hAnsi="Gothic720 BT"/>
                <w:color w:val="000000"/>
                <w:sz w:val="20"/>
                <w:szCs w:val="20"/>
              </w:rPr>
            </w:pP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    </w:t>
            </w:r>
            <w:r w:rsidR="002B4985"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>Sección</w:t>
            </w:r>
            <w:r w:rsidRPr="0008186C">
              <w:rPr>
                <w:rFonts w:ascii="Gothic720 BT" w:hAnsi="Gothic720 BT"/>
                <w:b/>
                <w:color w:val="000000"/>
                <w:sz w:val="20"/>
                <w:szCs w:val="20"/>
              </w:rPr>
              <w:t xml:space="preserve">: </w:t>
            </w:r>
            <w:r w:rsidRPr="0008186C">
              <w:rPr>
                <w:rFonts w:ascii="Gothic720 BT" w:hAnsi="Gothic720 BT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14:paraId="1DDB2D1B" w14:textId="701B448F" w:rsidR="00E93D3F" w:rsidRPr="000F5F7E" w:rsidRDefault="00E93D3F" w:rsidP="002B4985">
            <w:pPr>
              <w:adjustRightInd w:val="0"/>
              <w:rPr>
                <w:rFonts w:ascii="Gothic720 BT" w:hAnsi="Gothic720 BT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14:paraId="3A3F5888" w14:textId="77777777" w:rsidR="00E93D3F" w:rsidRDefault="00E93D3F" w:rsidP="00E93D3F">
      <w:pPr>
        <w:tabs>
          <w:tab w:val="left" w:leader="underscore" w:pos="3880"/>
        </w:tabs>
        <w:spacing w:before="106" w:line="259" w:lineRule="auto"/>
        <w:ind w:left="820" w:right="1294" w:firstLine="3"/>
        <w:jc w:val="both"/>
        <w:rPr>
          <w:rFonts w:ascii="Gothic720 BT" w:hAnsi="Gothic720 BT"/>
          <w:bCs/>
          <w:color w:val="221F1F"/>
          <w:w w:val="110"/>
          <w:sz w:val="18"/>
          <w:szCs w:val="18"/>
          <w:lang w:val="es-MX"/>
        </w:rPr>
      </w:pPr>
    </w:p>
    <w:p w14:paraId="70CDBA3B" w14:textId="77777777" w:rsidR="002B4985" w:rsidRDefault="002B4985" w:rsidP="00E93D3F">
      <w:pPr>
        <w:ind w:right="3057"/>
        <w:rPr>
          <w:rFonts w:ascii="Gothic720 BT" w:hAnsi="Gothic720 BT"/>
          <w:b/>
          <w:color w:val="221F1F"/>
          <w:w w:val="110"/>
          <w:sz w:val="18"/>
          <w:szCs w:val="18"/>
        </w:rPr>
      </w:pPr>
    </w:p>
    <w:p w14:paraId="2B7710C3" w14:textId="77777777" w:rsidR="00780B44" w:rsidRPr="00797ED2" w:rsidRDefault="00780B44" w:rsidP="00E93D3F">
      <w:pPr>
        <w:ind w:right="3057"/>
        <w:rPr>
          <w:rFonts w:ascii="Gothic720 BT" w:hAnsi="Gothic720 BT"/>
          <w:b/>
          <w:color w:val="221F1F"/>
          <w:w w:val="110"/>
          <w:sz w:val="18"/>
          <w:szCs w:val="18"/>
        </w:rPr>
      </w:pPr>
    </w:p>
    <w:p w14:paraId="7E4FA143" w14:textId="34CF88DA" w:rsidR="00DE70BB" w:rsidRPr="0008186C" w:rsidRDefault="00C05A4A">
      <w:pPr>
        <w:ind w:left="3116" w:right="3057"/>
        <w:jc w:val="center"/>
        <w:rPr>
          <w:rFonts w:ascii="Gothic720 BT" w:hAnsi="Gothic720 BT"/>
          <w:b/>
          <w:color w:val="221F1F"/>
          <w:w w:val="110"/>
          <w:sz w:val="18"/>
          <w:szCs w:val="18"/>
        </w:rPr>
      </w:pPr>
      <w:r w:rsidRPr="00797ED2">
        <w:rPr>
          <w:rFonts w:ascii="Gothic720 BT" w:hAnsi="Gothic720 BT"/>
          <w:b/>
          <w:color w:val="221F1F"/>
          <w:w w:val="110"/>
          <w:sz w:val="18"/>
          <w:szCs w:val="18"/>
        </w:rPr>
        <w:t xml:space="preserve">Firma autógrafa o </w:t>
      </w:r>
      <w:r w:rsidRPr="0008186C">
        <w:rPr>
          <w:rFonts w:ascii="Gothic720 BT" w:hAnsi="Gothic720 BT"/>
          <w:b/>
          <w:color w:val="221F1F"/>
          <w:w w:val="110"/>
          <w:sz w:val="18"/>
          <w:szCs w:val="18"/>
        </w:rPr>
        <w:t>huella dactilar</w:t>
      </w:r>
    </w:p>
    <w:p w14:paraId="0EBEA435" w14:textId="77777777" w:rsidR="008A34DB" w:rsidRPr="0008186C" w:rsidRDefault="008A34DB">
      <w:pPr>
        <w:ind w:left="3116" w:right="3057"/>
        <w:jc w:val="center"/>
        <w:rPr>
          <w:b/>
          <w:color w:val="221F1F"/>
          <w:w w:val="110"/>
          <w:sz w:val="19"/>
        </w:rPr>
      </w:pPr>
    </w:p>
    <w:p w14:paraId="34AF7184" w14:textId="77777777" w:rsidR="009C16DF" w:rsidRPr="0008186C" w:rsidRDefault="009C16DF" w:rsidP="008A34DB">
      <w:pPr>
        <w:ind w:left="709" w:right="1136"/>
        <w:jc w:val="both"/>
        <w:rPr>
          <w:rFonts w:ascii="Gothic720 BT" w:hAnsi="Gothic720 BT"/>
          <w:b/>
          <w:bCs/>
          <w:sz w:val="14"/>
          <w:szCs w:val="14"/>
        </w:rPr>
      </w:pPr>
    </w:p>
    <w:p w14:paraId="2A60F53D" w14:textId="74CA859A" w:rsidR="00E93D3F" w:rsidRPr="0008186C" w:rsidRDefault="00E93D3F" w:rsidP="00E9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othic720 BT" w:eastAsia="Calibri" w:hAnsi="Gothic720 BT"/>
          <w:b/>
          <w:bCs/>
          <w:sz w:val="20"/>
          <w:szCs w:val="20"/>
        </w:rPr>
      </w:pPr>
      <w:r w:rsidRPr="0008186C">
        <w:rPr>
          <w:rFonts w:ascii="Gothic720 BT" w:hAnsi="Gothic720 BT"/>
          <w:bCs/>
          <w:iCs/>
          <w:color w:val="000000"/>
          <w:sz w:val="20"/>
          <w:szCs w:val="20"/>
        </w:rPr>
        <w:t xml:space="preserve">La ________________________________________ </w:t>
      </w:r>
      <w:r w:rsidRPr="0008186C">
        <w:rPr>
          <w:rFonts w:ascii="Gothic720 BT" w:hAnsi="Gothic720 BT"/>
          <w:b/>
          <w:iCs/>
          <w:color w:val="000000"/>
          <w:sz w:val="20"/>
          <w:szCs w:val="20"/>
        </w:rPr>
        <w:t>(6)</w:t>
      </w:r>
      <w:r w:rsidRPr="0008186C">
        <w:rPr>
          <w:rFonts w:ascii="Gothic720 BT" w:hAnsi="Gothic720 BT"/>
          <w:bCs/>
          <w:iCs/>
          <w:color w:val="000000"/>
          <w:sz w:val="20"/>
          <w:szCs w:val="20"/>
        </w:rPr>
        <w:t xml:space="preserve">, es el sujeto obligado y responsable del tratamiento de datos personales que se recaban de forma general a través de este formato, lo cuales son protegidos conforme </w:t>
      </w:r>
      <w:r w:rsidR="009B1CB2" w:rsidRPr="0008186C">
        <w:rPr>
          <w:rFonts w:ascii="Gothic720 BT" w:hAnsi="Gothic720 BT"/>
          <w:bCs/>
          <w:iCs/>
          <w:color w:val="000000"/>
          <w:sz w:val="20"/>
          <w:szCs w:val="20"/>
        </w:rPr>
        <w:t>con</w:t>
      </w:r>
      <w:r w:rsidRPr="0008186C">
        <w:rPr>
          <w:rFonts w:ascii="Gothic720 BT" w:hAnsi="Gothic720 BT"/>
          <w:bCs/>
          <w:iCs/>
          <w:color w:val="000000"/>
          <w:sz w:val="20"/>
          <w:szCs w:val="20"/>
        </w:rPr>
        <w:t xml:space="preserve"> lo dispuesto por la Ley General de Protección de Datos Personales en Posesión de Sujetos Obligados, demás normatividad que resulte aplicable y el aviso de privacidad correspondiente.</w:t>
      </w:r>
    </w:p>
    <w:p w14:paraId="64ACFB53" w14:textId="77777777" w:rsidR="00E93D3F" w:rsidRPr="0008186C" w:rsidRDefault="00E93D3F" w:rsidP="00E9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othic720 BT" w:eastAsia="Calibri" w:hAnsi="Gothic720 BT"/>
          <w:b/>
          <w:bCs/>
          <w:sz w:val="20"/>
          <w:szCs w:val="20"/>
        </w:rPr>
      </w:pPr>
      <w:r w:rsidRPr="0008186C">
        <w:rPr>
          <w:rFonts w:ascii="Gothic720 BT" w:hAnsi="Gothic720 BT"/>
          <w:bCs/>
          <w:iCs/>
          <w:color w:val="000000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5B329B02" w14:textId="58C1E23E" w:rsidR="00E93D3F" w:rsidRPr="0008186C" w:rsidRDefault="00E93D3F" w:rsidP="00E9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Gothic720 BT" w:eastAsia="Calibri" w:hAnsi="Gothic720 BT"/>
          <w:bCs/>
          <w:sz w:val="20"/>
          <w:szCs w:val="20"/>
        </w:rPr>
      </w:pPr>
      <w:r w:rsidRPr="0008186C">
        <w:rPr>
          <w:rFonts w:ascii="Gothic720 BT" w:hAnsi="Gothic720 BT"/>
          <w:bCs/>
          <w:iCs/>
          <w:color w:val="000000"/>
          <w:sz w:val="20"/>
          <w:szCs w:val="20"/>
        </w:rPr>
        <w:t>Si desea conocer nuestro aviso de privacidad integral, lo podrá consultar en la página electrónica (______________)</w:t>
      </w:r>
      <w:r w:rsidR="00F15597" w:rsidRPr="0008186C">
        <w:rPr>
          <w:rFonts w:ascii="Gothic720 BT" w:hAnsi="Gothic720 BT"/>
          <w:bCs/>
          <w:iCs/>
          <w:color w:val="000000"/>
          <w:sz w:val="20"/>
          <w:szCs w:val="20"/>
        </w:rPr>
        <w:t xml:space="preserve"> </w:t>
      </w:r>
      <w:r w:rsidR="00F15597" w:rsidRPr="0008186C">
        <w:rPr>
          <w:rFonts w:ascii="Gothic720 BT" w:hAnsi="Gothic720 BT"/>
          <w:b/>
          <w:iCs/>
          <w:color w:val="000000"/>
          <w:sz w:val="20"/>
          <w:szCs w:val="20"/>
        </w:rPr>
        <w:t>(7)</w:t>
      </w:r>
      <w:r w:rsidR="00F15597" w:rsidRPr="0008186C">
        <w:rPr>
          <w:rFonts w:ascii="Gothic720 BT" w:hAnsi="Gothic720 BT"/>
          <w:bCs/>
          <w:iCs/>
          <w:color w:val="000000"/>
          <w:sz w:val="20"/>
          <w:szCs w:val="20"/>
        </w:rPr>
        <w:t>.</w:t>
      </w:r>
    </w:p>
    <w:p w14:paraId="7995BB47" w14:textId="77777777" w:rsidR="00E93D3F" w:rsidRPr="0008186C" w:rsidRDefault="00E93D3F" w:rsidP="00E93D3F">
      <w:pPr>
        <w:adjustRightInd w:val="0"/>
        <w:jc w:val="both"/>
        <w:rPr>
          <w:rFonts w:ascii="Gothic720 BT" w:hAnsi="Gothic720 BT"/>
          <w:b/>
          <w:color w:val="000000"/>
          <w:sz w:val="16"/>
        </w:rPr>
      </w:pPr>
    </w:p>
    <w:p w14:paraId="3F717F3B" w14:textId="7920C796" w:rsidR="00E93D3F" w:rsidRPr="0008186C" w:rsidRDefault="00E93D3F" w:rsidP="00E93D3F">
      <w:pPr>
        <w:adjustRightInd w:val="0"/>
        <w:jc w:val="both"/>
        <w:rPr>
          <w:rFonts w:ascii="Gothic720 BT" w:hAnsi="Gothic720 BT"/>
          <w:b/>
          <w:iCs/>
          <w:color w:val="000000"/>
          <w:sz w:val="16"/>
        </w:rPr>
      </w:pPr>
      <w:r w:rsidRPr="0008186C">
        <w:rPr>
          <w:rFonts w:ascii="Gothic720 BT" w:hAnsi="Gothic720 BT"/>
          <w:b/>
          <w:color w:val="000000"/>
          <w:sz w:val="16"/>
        </w:rPr>
        <w:t>Instructivo</w:t>
      </w:r>
      <w:r w:rsidRPr="0008186C">
        <w:rPr>
          <w:rFonts w:ascii="Gothic720 BT" w:hAnsi="Gothic720 BT"/>
          <w:b/>
          <w:iCs/>
          <w:color w:val="000000"/>
          <w:sz w:val="16"/>
        </w:rPr>
        <w:t>:</w:t>
      </w:r>
    </w:p>
    <w:p w14:paraId="7BEF360D" w14:textId="77777777" w:rsidR="00E93D3F" w:rsidRPr="0008186C" w:rsidRDefault="00E93D3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sz w:val="16"/>
          <w:szCs w:val="24"/>
        </w:rPr>
        <w:t>Nombre (s) y apellido (s) de la persona ciudadana que desea afiliarse.</w:t>
      </w:r>
    </w:p>
    <w:p w14:paraId="78F3B0E7" w14:textId="1742CC21" w:rsidR="00E93D3F" w:rsidRPr="0008186C" w:rsidRDefault="00E93D3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sz w:val="16"/>
          <w:szCs w:val="24"/>
        </w:rPr>
        <w:t>Nombre de la ciudadana/ciudadano o representación común</w:t>
      </w:r>
      <w:r w:rsidR="00F15597" w:rsidRPr="0008186C">
        <w:rPr>
          <w:rFonts w:ascii="Gothic720 BT" w:hAnsi="Gothic720 BT"/>
          <w:sz w:val="16"/>
          <w:szCs w:val="24"/>
        </w:rPr>
        <w:t xml:space="preserve"> que pretende obtener el respaldo. </w:t>
      </w:r>
      <w:r w:rsidRPr="0008186C">
        <w:rPr>
          <w:rFonts w:ascii="Gothic720 BT" w:hAnsi="Gothic720 BT"/>
          <w:sz w:val="16"/>
          <w:szCs w:val="24"/>
        </w:rPr>
        <w:t xml:space="preserve"> </w:t>
      </w:r>
    </w:p>
    <w:p w14:paraId="42EB9E99" w14:textId="69452A98" w:rsidR="00E93D3F" w:rsidRPr="0008186C" w:rsidRDefault="00E93D3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sz w:val="16"/>
          <w:szCs w:val="24"/>
        </w:rPr>
        <w:t xml:space="preserve">Estado de Querétaro o municipio de que se trate. </w:t>
      </w:r>
    </w:p>
    <w:p w14:paraId="5349CDAA" w14:textId="52ADDF74" w:rsidR="00E93D3F" w:rsidRPr="0008186C" w:rsidRDefault="00E93D3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bCs/>
          <w:iCs/>
          <w:color w:val="000000"/>
          <w:sz w:val="16"/>
          <w:szCs w:val="24"/>
        </w:rPr>
        <w:t>Plebiscito o referéndum</w:t>
      </w:r>
      <w:r w:rsidR="00CC0FD9"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según sea el caso.</w:t>
      </w:r>
      <w:r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</w:t>
      </w:r>
    </w:p>
    <w:p w14:paraId="415A5251" w14:textId="3B402AD2" w:rsidR="00E93D3F" w:rsidRPr="0008186C" w:rsidRDefault="00E93D3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Señalar el acto o norma objeto de plebiscito o referéndum. </w:t>
      </w:r>
    </w:p>
    <w:p w14:paraId="1E7EA770" w14:textId="26E9BCD4" w:rsidR="00E93D3F" w:rsidRPr="0008186C" w:rsidRDefault="00E93D3F" w:rsidP="00D90C1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sz w:val="16"/>
          <w:szCs w:val="24"/>
        </w:rPr>
        <w:t>Nombre de la ciudadana/ciudadano o representación común</w:t>
      </w:r>
      <w:r w:rsidR="00CC0FD9" w:rsidRPr="0008186C">
        <w:rPr>
          <w:rFonts w:ascii="Gothic720 BT" w:hAnsi="Gothic720 BT"/>
          <w:sz w:val="16"/>
          <w:szCs w:val="24"/>
        </w:rPr>
        <w:t xml:space="preserve"> que pretende obtener el respaldo</w:t>
      </w:r>
      <w:r w:rsidRPr="0008186C">
        <w:rPr>
          <w:rFonts w:ascii="Gothic720 BT" w:hAnsi="Gothic720 BT"/>
          <w:sz w:val="16"/>
          <w:szCs w:val="24"/>
        </w:rPr>
        <w:t xml:space="preserve">. </w:t>
      </w:r>
    </w:p>
    <w:p w14:paraId="1C898E76" w14:textId="43E5A951" w:rsidR="00E93D3F" w:rsidRPr="0008186C" w:rsidRDefault="00D90C1F" w:rsidP="00E93D3F">
      <w:pPr>
        <w:widowControl/>
        <w:numPr>
          <w:ilvl w:val="0"/>
          <w:numId w:val="2"/>
        </w:numPr>
        <w:adjustRightInd w:val="0"/>
        <w:spacing w:line="259" w:lineRule="auto"/>
        <w:ind w:left="-426" w:firstLine="851"/>
        <w:jc w:val="both"/>
        <w:rPr>
          <w:rFonts w:ascii="Gothic720 BT" w:hAnsi="Gothic720 BT"/>
          <w:bCs/>
          <w:iCs/>
          <w:color w:val="000000"/>
          <w:sz w:val="16"/>
          <w:szCs w:val="24"/>
        </w:rPr>
      </w:pPr>
      <w:r w:rsidRPr="0008186C">
        <w:rPr>
          <w:rFonts w:ascii="Gothic720 BT" w:hAnsi="Gothic720 BT"/>
          <w:bCs/>
          <w:iCs/>
          <w:color w:val="000000"/>
          <w:sz w:val="16"/>
          <w:szCs w:val="24"/>
        </w:rPr>
        <w:t>Señalar la liga</w:t>
      </w:r>
      <w:r w:rsidR="00E93D3F"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a través de</w:t>
      </w:r>
      <w:r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la</w:t>
      </w:r>
      <w:r w:rsidR="00E93D3F"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cual se </w:t>
      </w:r>
      <w:r w:rsidR="00CC0FD9" w:rsidRPr="0008186C">
        <w:rPr>
          <w:rFonts w:ascii="Gothic720 BT" w:hAnsi="Gothic720 BT"/>
          <w:bCs/>
          <w:iCs/>
          <w:color w:val="000000"/>
          <w:sz w:val="16"/>
          <w:szCs w:val="24"/>
        </w:rPr>
        <w:t>accede</w:t>
      </w:r>
      <w:r w:rsidR="00E93D3F" w:rsidRPr="0008186C">
        <w:rPr>
          <w:rFonts w:ascii="Gothic720 BT" w:hAnsi="Gothic720 BT"/>
          <w:bCs/>
          <w:iCs/>
          <w:color w:val="000000"/>
          <w:sz w:val="16"/>
          <w:szCs w:val="24"/>
        </w:rPr>
        <w:t xml:space="preserve"> al aviso de privacidad integral. </w:t>
      </w:r>
    </w:p>
    <w:p w14:paraId="298DCC9D" w14:textId="77777777" w:rsidR="00C05A4A" w:rsidRPr="008A34DB" w:rsidRDefault="00C05A4A" w:rsidP="008A34DB">
      <w:pPr>
        <w:ind w:left="709" w:right="1136"/>
        <w:jc w:val="both"/>
        <w:rPr>
          <w:rFonts w:ascii="Gothic720 BT" w:hAnsi="Gothic720 BT"/>
          <w:b/>
          <w:sz w:val="12"/>
          <w:szCs w:val="14"/>
        </w:rPr>
      </w:pPr>
    </w:p>
    <w:p w14:paraId="4FEA806C" w14:textId="77777777" w:rsidR="00DE70BB" w:rsidRPr="008A34DB" w:rsidRDefault="00DE70BB" w:rsidP="008A34DB">
      <w:pPr>
        <w:ind w:left="709" w:right="1136"/>
        <w:jc w:val="both"/>
        <w:rPr>
          <w:b/>
          <w:sz w:val="18"/>
          <w:szCs w:val="16"/>
        </w:rPr>
      </w:pPr>
    </w:p>
    <w:sectPr w:rsidR="00DE70BB" w:rsidRPr="008A34DB" w:rsidSect="008A34DB">
      <w:headerReference w:type="default" r:id="rId10"/>
      <w:type w:val="continuous"/>
      <w:pgSz w:w="12240" w:h="15840"/>
      <w:pgMar w:top="568" w:right="10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DCAF" w14:textId="77777777" w:rsidR="00F30CD9" w:rsidRDefault="00F30CD9" w:rsidP="004A2DFB">
      <w:r>
        <w:separator/>
      </w:r>
    </w:p>
  </w:endnote>
  <w:endnote w:type="continuationSeparator" w:id="0">
    <w:p w14:paraId="0383BED0" w14:textId="77777777" w:rsidR="00F30CD9" w:rsidRDefault="00F30CD9" w:rsidP="004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BA37" w14:textId="77777777" w:rsidR="00F30CD9" w:rsidRDefault="00F30CD9" w:rsidP="004A2DFB">
      <w:r>
        <w:separator/>
      </w:r>
    </w:p>
  </w:footnote>
  <w:footnote w:type="continuationSeparator" w:id="0">
    <w:p w14:paraId="1B93992E" w14:textId="77777777" w:rsidR="00F30CD9" w:rsidRDefault="00F30CD9" w:rsidP="004A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6272" w14:textId="60CD9B3F" w:rsidR="004F10FA" w:rsidRDefault="004F10FA">
    <w:pPr>
      <w:pStyle w:val="Encabezado"/>
    </w:pPr>
    <w:r w:rsidRPr="00A15E6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C9A26B" wp14:editId="7FA2028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7955" cy="10087661"/>
          <wp:effectExtent l="0" t="0" r="4445" b="8890"/>
          <wp:wrapNone/>
          <wp:docPr id="20" name="Imagen 20" descr="C:\Users\Daniel.Dorantes\AppData\Local\Microsoft\Windows\INetCache\Content.Outlook\QHIQYAIR\hoja membretada OFICIAL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niel.Dorantes\AppData\Local\Microsoft\Windows\INetCache\Content.Outlook\QHIQYAIR\hoja membretada OFICIAL (00000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8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78C7"/>
    <w:multiLevelType w:val="hybridMultilevel"/>
    <w:tmpl w:val="667CFB7C"/>
    <w:lvl w:ilvl="0" w:tplc="81F654D4">
      <w:start w:val="1"/>
      <w:numFmt w:val="upperRoman"/>
      <w:lvlText w:val="%1."/>
      <w:lvlJc w:val="left"/>
      <w:pPr>
        <w:ind w:left="8813" w:hanging="449"/>
        <w:jc w:val="right"/>
      </w:pPr>
      <w:rPr>
        <w:rFonts w:ascii="Liberation Sans Narrow" w:eastAsia="Liberation Sans Narrow" w:hAnsi="Liberation Sans Narrow" w:cs="Liberation Sans Narrow" w:hint="default"/>
        <w:b/>
        <w:bCs/>
        <w:color w:val="221F1F"/>
        <w:spacing w:val="-1"/>
        <w:w w:val="117"/>
        <w:sz w:val="18"/>
        <w:szCs w:val="18"/>
        <w:lang w:val="es-ES" w:eastAsia="en-US" w:bidi="ar-SA"/>
      </w:rPr>
    </w:lvl>
    <w:lvl w:ilvl="1" w:tplc="BAD04AAA">
      <w:numFmt w:val="bullet"/>
      <w:lvlText w:val="•"/>
      <w:lvlJc w:val="left"/>
      <w:pPr>
        <w:ind w:left="9618" w:hanging="449"/>
      </w:pPr>
      <w:rPr>
        <w:rFonts w:hint="default"/>
        <w:lang w:val="es-ES" w:eastAsia="en-US" w:bidi="ar-SA"/>
      </w:rPr>
    </w:lvl>
    <w:lvl w:ilvl="2" w:tplc="DAC663B8">
      <w:numFmt w:val="bullet"/>
      <w:lvlText w:val="•"/>
      <w:lvlJc w:val="left"/>
      <w:pPr>
        <w:ind w:left="10416" w:hanging="449"/>
      </w:pPr>
      <w:rPr>
        <w:rFonts w:hint="default"/>
        <w:lang w:val="es-ES" w:eastAsia="en-US" w:bidi="ar-SA"/>
      </w:rPr>
    </w:lvl>
    <w:lvl w:ilvl="3" w:tplc="E4D6729C">
      <w:numFmt w:val="bullet"/>
      <w:lvlText w:val="•"/>
      <w:lvlJc w:val="left"/>
      <w:pPr>
        <w:ind w:left="11214" w:hanging="449"/>
      </w:pPr>
      <w:rPr>
        <w:rFonts w:hint="default"/>
        <w:lang w:val="es-ES" w:eastAsia="en-US" w:bidi="ar-SA"/>
      </w:rPr>
    </w:lvl>
    <w:lvl w:ilvl="4" w:tplc="27FC475A">
      <w:numFmt w:val="bullet"/>
      <w:lvlText w:val="•"/>
      <w:lvlJc w:val="left"/>
      <w:pPr>
        <w:ind w:left="12012" w:hanging="449"/>
      </w:pPr>
      <w:rPr>
        <w:rFonts w:hint="default"/>
        <w:lang w:val="es-ES" w:eastAsia="en-US" w:bidi="ar-SA"/>
      </w:rPr>
    </w:lvl>
    <w:lvl w:ilvl="5" w:tplc="A8E2610C">
      <w:numFmt w:val="bullet"/>
      <w:lvlText w:val="•"/>
      <w:lvlJc w:val="left"/>
      <w:pPr>
        <w:ind w:left="12810" w:hanging="449"/>
      </w:pPr>
      <w:rPr>
        <w:rFonts w:hint="default"/>
        <w:lang w:val="es-ES" w:eastAsia="en-US" w:bidi="ar-SA"/>
      </w:rPr>
    </w:lvl>
    <w:lvl w:ilvl="6" w:tplc="61FA4918">
      <w:numFmt w:val="bullet"/>
      <w:lvlText w:val="•"/>
      <w:lvlJc w:val="left"/>
      <w:pPr>
        <w:ind w:left="13608" w:hanging="449"/>
      </w:pPr>
      <w:rPr>
        <w:rFonts w:hint="default"/>
        <w:lang w:val="es-ES" w:eastAsia="en-US" w:bidi="ar-SA"/>
      </w:rPr>
    </w:lvl>
    <w:lvl w:ilvl="7" w:tplc="A26A5D9E">
      <w:numFmt w:val="bullet"/>
      <w:lvlText w:val="•"/>
      <w:lvlJc w:val="left"/>
      <w:pPr>
        <w:ind w:left="14406" w:hanging="449"/>
      </w:pPr>
      <w:rPr>
        <w:rFonts w:hint="default"/>
        <w:lang w:val="es-ES" w:eastAsia="en-US" w:bidi="ar-SA"/>
      </w:rPr>
    </w:lvl>
    <w:lvl w:ilvl="8" w:tplc="CE761C16">
      <w:numFmt w:val="bullet"/>
      <w:lvlText w:val="•"/>
      <w:lvlJc w:val="left"/>
      <w:pPr>
        <w:ind w:left="15204" w:hanging="449"/>
      </w:pPr>
      <w:rPr>
        <w:rFonts w:hint="default"/>
        <w:lang w:val="es-ES" w:eastAsia="en-US" w:bidi="ar-SA"/>
      </w:rPr>
    </w:lvl>
  </w:abstractNum>
  <w:abstractNum w:abstractNumId="1" w15:restartNumberingAfterBreak="0">
    <w:nsid w:val="163E0163"/>
    <w:multiLevelType w:val="multilevel"/>
    <w:tmpl w:val="D5E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1208628">
    <w:abstractNumId w:val="0"/>
  </w:num>
  <w:num w:numId="2" w16cid:durableId="186582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B"/>
    <w:rsid w:val="0005611E"/>
    <w:rsid w:val="00080BE6"/>
    <w:rsid w:val="0008186C"/>
    <w:rsid w:val="001862F8"/>
    <w:rsid w:val="001E01BB"/>
    <w:rsid w:val="00244ACD"/>
    <w:rsid w:val="00265008"/>
    <w:rsid w:val="002B4985"/>
    <w:rsid w:val="003010F8"/>
    <w:rsid w:val="003456B9"/>
    <w:rsid w:val="00347788"/>
    <w:rsid w:val="00353E6B"/>
    <w:rsid w:val="00356281"/>
    <w:rsid w:val="00367BD2"/>
    <w:rsid w:val="004142E7"/>
    <w:rsid w:val="0043066B"/>
    <w:rsid w:val="004322AA"/>
    <w:rsid w:val="0048539D"/>
    <w:rsid w:val="00486E63"/>
    <w:rsid w:val="004A2DFB"/>
    <w:rsid w:val="004B07D4"/>
    <w:rsid w:val="004D6FA7"/>
    <w:rsid w:val="004F10FA"/>
    <w:rsid w:val="005075CB"/>
    <w:rsid w:val="00545F50"/>
    <w:rsid w:val="0068106F"/>
    <w:rsid w:val="00780B44"/>
    <w:rsid w:val="00797ED2"/>
    <w:rsid w:val="00876D2E"/>
    <w:rsid w:val="008A34DB"/>
    <w:rsid w:val="008F0AC0"/>
    <w:rsid w:val="0090233B"/>
    <w:rsid w:val="00947CB8"/>
    <w:rsid w:val="009B1CB2"/>
    <w:rsid w:val="009B3F74"/>
    <w:rsid w:val="009C16DF"/>
    <w:rsid w:val="009F0C22"/>
    <w:rsid w:val="00AB4E4F"/>
    <w:rsid w:val="00AD698A"/>
    <w:rsid w:val="00C05A4A"/>
    <w:rsid w:val="00C614B9"/>
    <w:rsid w:val="00CC0FD9"/>
    <w:rsid w:val="00D07748"/>
    <w:rsid w:val="00D21AA0"/>
    <w:rsid w:val="00D263E0"/>
    <w:rsid w:val="00D54783"/>
    <w:rsid w:val="00D605FC"/>
    <w:rsid w:val="00D849A5"/>
    <w:rsid w:val="00D90C1F"/>
    <w:rsid w:val="00DA533E"/>
    <w:rsid w:val="00DD223A"/>
    <w:rsid w:val="00DE70BB"/>
    <w:rsid w:val="00DF5B71"/>
    <w:rsid w:val="00DF6D6B"/>
    <w:rsid w:val="00E24924"/>
    <w:rsid w:val="00E93D3F"/>
    <w:rsid w:val="00E95FFB"/>
    <w:rsid w:val="00F15597"/>
    <w:rsid w:val="00F17BE1"/>
    <w:rsid w:val="00F30CD9"/>
    <w:rsid w:val="00F85975"/>
    <w:rsid w:val="00FC14E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FB72"/>
  <w15:docId w15:val="{DAB04C42-A685-4E27-80E7-064EDCCA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48"/>
      <w:ind w:left="824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ind w:right="1310"/>
      <w:jc w:val="right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1510" w:hanging="5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05A4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A4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A2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F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F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B180D142F9A428FC598504EA6EAB8" ma:contentTypeVersion="13" ma:contentTypeDescription="Crear nuevo documento." ma:contentTypeScope="" ma:versionID="361274fa49f66b71b87563ec326849de">
  <xsd:schema xmlns:xsd="http://www.w3.org/2001/XMLSchema" xmlns:xs="http://www.w3.org/2001/XMLSchema" xmlns:p="http://schemas.microsoft.com/office/2006/metadata/properties" xmlns:ns2="2f540a54-c485-42f5-8718-864195b7c59c" xmlns:ns3="46e0e192-794b-4a69-b2e2-e644d569b3bb" targetNamespace="http://schemas.microsoft.com/office/2006/metadata/properties" ma:root="true" ma:fieldsID="0376b7171f4840e5d5684d4806fabdde" ns2:_="" ns3:_="">
    <xsd:import namespace="2f540a54-c485-42f5-8718-864195b7c59c"/>
    <xsd:import namespace="46e0e192-794b-4a69-b2e2-e644d569b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0a54-c485-42f5-8718-864195b7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e192-794b-4a69-b2e2-e644d569b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ab18e6-1116-45f0-a273-a3281e024d54}" ma:internalName="TaxCatchAll" ma:showField="CatchAllData" ma:web="46e0e192-794b-4a69-b2e2-e644d569b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e192-794b-4a69-b2e2-e644d569b3bb" xsi:nil="true"/>
    <lcf76f155ced4ddcb4097134ff3c332f xmlns="2f540a54-c485-42f5-8718-864195b7c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997BC-A3A7-490F-9B48-55FC52AD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0a54-c485-42f5-8718-864195b7c59c"/>
    <ds:schemaRef ds:uri="46e0e192-794b-4a69-b2e2-e644d569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5FE5F-D7D8-4613-A43C-66B1B17CF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F9A71-F842-4343-AED2-2ED5E4DF9FFC}">
  <ds:schemaRefs>
    <ds:schemaRef ds:uri="http://schemas.microsoft.com/office/2006/metadata/properties"/>
    <ds:schemaRef ds:uri="http://schemas.microsoft.com/office/infopath/2007/PartnerControls"/>
    <ds:schemaRef ds:uri="46e0e192-794b-4a69-b2e2-e644d569b3bb"/>
    <ds:schemaRef ds:uri="2f540a54-c485-42f5-8718-864195b7c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RC-DIP 4 Gabriel Santiago de ...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RC-DIP 4 Gabriel Santiago de ...</dc:title>
  <dc:creator>israel.mejia</dc:creator>
  <cp:lastModifiedBy>Maria Jazmin Rangel Gomez</cp:lastModifiedBy>
  <cp:revision>2</cp:revision>
  <dcterms:created xsi:type="dcterms:W3CDTF">2025-05-29T17:23:00Z</dcterms:created>
  <dcterms:modified xsi:type="dcterms:W3CDTF">2025-05-29T17:23:00Z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ContentTypeId">
    <vt:lpwstr>0x0101005D6B180D142F9A428FC598504EA6EAB8</vt:lpwstr>
  </property>
  <property fmtid="{D5CDD505-2E9C-101B-9397-08002B2CF9AE}" pid="6" name="MediaServiceImageTags">
    <vt:lpwstr/>
  </property>
</Properties>
</file>