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DA69" w14:textId="77777777" w:rsidR="00315B93" w:rsidRPr="00315B93" w:rsidRDefault="00315B93" w:rsidP="32CD094A">
      <w:pPr>
        <w:jc w:val="center"/>
        <w:rPr>
          <w:rFonts w:ascii="Gothic720 BT" w:eastAsia="Gothic720 BT" w:hAnsi="Gothic720 BT" w:cs="Gothic720 BT"/>
          <w:b/>
          <w:bCs/>
        </w:rPr>
      </w:pPr>
    </w:p>
    <w:p w14:paraId="2A448254" w14:textId="78A6F920" w:rsidR="00315B93" w:rsidRPr="004363EA" w:rsidRDefault="00B82D29" w:rsidP="32CD094A">
      <w:pPr>
        <w:jc w:val="right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 xml:space="preserve">FORMATO </w:t>
      </w:r>
      <w:r w:rsidR="00315B93" w:rsidRPr="004363EA">
        <w:rPr>
          <w:rFonts w:ascii="Gothic720 BT" w:eastAsia="Gothic720 BT" w:hAnsi="Gothic720 BT" w:cs="Gothic720 BT"/>
          <w:b/>
          <w:bCs/>
        </w:rPr>
        <w:t>FISC</w:t>
      </w:r>
    </w:p>
    <w:p w14:paraId="7ACDA176" w14:textId="77777777" w:rsidR="00315B93" w:rsidRPr="004363EA" w:rsidRDefault="00315B93" w:rsidP="32CD094A">
      <w:pPr>
        <w:jc w:val="center"/>
        <w:rPr>
          <w:rFonts w:ascii="Gothic720 BT" w:eastAsia="Gothic720 BT" w:hAnsi="Gothic720 BT" w:cs="Gothic720 BT"/>
          <w:b/>
          <w:bCs/>
        </w:rPr>
      </w:pPr>
    </w:p>
    <w:p w14:paraId="31A808DE" w14:textId="77777777" w:rsidR="00B22FEF" w:rsidRPr="004363EA" w:rsidRDefault="00B22FEF" w:rsidP="32CD094A">
      <w:pPr>
        <w:spacing w:after="0"/>
        <w:jc w:val="center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 xml:space="preserve">MANIFESTACIÓN DE NO ACEPTACIÓN DE RECURSOS DE </w:t>
      </w:r>
    </w:p>
    <w:p w14:paraId="1668EED0" w14:textId="77777777" w:rsidR="00B22FEF" w:rsidRPr="004363EA" w:rsidRDefault="00B22FEF" w:rsidP="32CD094A">
      <w:pPr>
        <w:spacing w:after="0"/>
        <w:jc w:val="center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 xml:space="preserve">PROCEDENCIA ILÍCITA Y ACEPTACIÓN DE FISCALIZACIÓN </w:t>
      </w:r>
    </w:p>
    <w:p w14:paraId="529E63F3" w14:textId="77777777" w:rsidR="00B22FEF" w:rsidRPr="004363EA" w:rsidRDefault="00B22FEF" w:rsidP="32CD094A">
      <w:pPr>
        <w:spacing w:after="0"/>
        <w:jc w:val="center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 xml:space="preserve">POR PARTE DE LA UNIDAD TÉCNICA DE FISCALIZACIÓN </w:t>
      </w:r>
    </w:p>
    <w:p w14:paraId="216D3892" w14:textId="77777777" w:rsidR="00B22FEF" w:rsidRPr="004363EA" w:rsidRDefault="00B22FEF" w:rsidP="32CD094A">
      <w:pPr>
        <w:spacing w:after="0"/>
        <w:jc w:val="center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>DEL INSTITUTO ELECTORAL DEL ESTADO DE QUERÉTARO</w:t>
      </w:r>
    </w:p>
    <w:p w14:paraId="1DA30EF1" w14:textId="77777777" w:rsidR="00315B93" w:rsidRPr="004363EA" w:rsidRDefault="00315B93" w:rsidP="32CD094A">
      <w:pPr>
        <w:jc w:val="right"/>
        <w:rPr>
          <w:rFonts w:ascii="Gothic720 BT" w:eastAsia="Gothic720 BT" w:hAnsi="Gothic720 BT" w:cs="Gothic720 BT"/>
        </w:rPr>
      </w:pPr>
    </w:p>
    <w:p w14:paraId="73DB883E" w14:textId="6648AB66" w:rsidR="00315B93" w:rsidRPr="004363EA" w:rsidRDefault="00315B93" w:rsidP="32CD094A">
      <w:pPr>
        <w:jc w:val="right"/>
        <w:rPr>
          <w:rFonts w:ascii="Gothic720 BT" w:eastAsia="Gothic720 BT" w:hAnsi="Gothic720 BT" w:cs="Gothic720 BT"/>
        </w:rPr>
      </w:pPr>
      <w:r w:rsidRPr="004363EA">
        <w:rPr>
          <w:rFonts w:ascii="Gothic720 BT" w:eastAsia="Gothic720 BT" w:hAnsi="Gothic720 BT" w:cs="Gothic720 BT"/>
        </w:rPr>
        <w:t xml:space="preserve">Querétaro, Querétaro, _____ de enero de </w:t>
      </w:r>
      <w:r w:rsidR="003E51E1" w:rsidRPr="004363EA">
        <w:rPr>
          <w:rFonts w:ascii="Gothic720 BT" w:eastAsia="Gothic720 BT" w:hAnsi="Gothic720 BT" w:cs="Gothic720 BT"/>
        </w:rPr>
        <w:t>dos mil veintidós</w:t>
      </w:r>
      <w:r w:rsidRPr="004363EA">
        <w:rPr>
          <w:rFonts w:ascii="Gothic720 BT" w:eastAsia="Gothic720 BT" w:hAnsi="Gothic720 BT" w:cs="Gothic720 BT"/>
        </w:rPr>
        <w:t xml:space="preserve">. </w:t>
      </w:r>
    </w:p>
    <w:p w14:paraId="3F99AE38" w14:textId="77777777" w:rsidR="00315B93" w:rsidRPr="004363EA" w:rsidRDefault="00315B93" w:rsidP="32CD094A">
      <w:pPr>
        <w:rPr>
          <w:rFonts w:ascii="Gothic720 BT" w:eastAsia="Gothic720 BT" w:hAnsi="Gothic720 BT" w:cs="Gothic720 BT"/>
        </w:rPr>
      </w:pPr>
    </w:p>
    <w:p w14:paraId="03E9FC80" w14:textId="4797C53E" w:rsidR="00D53791" w:rsidRPr="004363EA" w:rsidRDefault="006E2738" w:rsidP="32CD094A">
      <w:pPr>
        <w:spacing w:after="0"/>
        <w:jc w:val="both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>SECRETARIO EJECUTIVO DEL INSTITUTO ELECTORAL DEL ESTADO DE QUERÉTARO</w:t>
      </w:r>
    </w:p>
    <w:p w14:paraId="6B618CE6" w14:textId="7AA250BC" w:rsidR="00D53791" w:rsidRPr="004363EA" w:rsidRDefault="00315B93" w:rsidP="32CD094A">
      <w:pPr>
        <w:spacing w:after="0"/>
        <w:jc w:val="both"/>
        <w:rPr>
          <w:rFonts w:ascii="Gothic720 BT" w:eastAsia="Gothic720 BT" w:hAnsi="Gothic720 BT" w:cs="Gothic720 BT"/>
        </w:rPr>
      </w:pPr>
      <w:r w:rsidRPr="004363EA">
        <w:rPr>
          <w:rFonts w:ascii="Gothic720 BT" w:eastAsia="Gothic720 BT" w:hAnsi="Gothic720 BT" w:cs="Gothic720 BT"/>
        </w:rPr>
        <w:t>Presente</w:t>
      </w:r>
      <w:r w:rsidR="006E2738" w:rsidRPr="004363EA">
        <w:rPr>
          <w:rFonts w:ascii="Gothic720 BT" w:eastAsia="Gothic720 BT" w:hAnsi="Gothic720 BT" w:cs="Gothic720 BT"/>
        </w:rPr>
        <w:t>.</w:t>
      </w:r>
    </w:p>
    <w:p w14:paraId="1003389D" w14:textId="77777777" w:rsidR="00D53791" w:rsidRPr="004363EA" w:rsidRDefault="00D53791" w:rsidP="32CD094A">
      <w:pPr>
        <w:jc w:val="both"/>
        <w:rPr>
          <w:rFonts w:ascii="Gothic720 BT" w:eastAsia="Gothic720 BT" w:hAnsi="Gothic720 BT" w:cs="Gothic720 BT"/>
          <w:b/>
          <w:bCs/>
        </w:rPr>
      </w:pPr>
    </w:p>
    <w:p w14:paraId="54DAFC48" w14:textId="3B67C386" w:rsidR="00315B93" w:rsidRPr="004363EA" w:rsidRDefault="00D53791" w:rsidP="32CD094A">
      <w:pPr>
        <w:jc w:val="both"/>
        <w:rPr>
          <w:rFonts w:ascii="Gothic720 BT" w:eastAsia="Gothic720 BT" w:hAnsi="Gothic720 BT" w:cs="Gothic720 BT"/>
        </w:rPr>
      </w:pPr>
      <w:r w:rsidRPr="004363EA">
        <w:rPr>
          <w:rFonts w:ascii="Gothic720 BT" w:eastAsia="Gothic720 BT" w:hAnsi="Gothic720 BT" w:cs="Gothic720 BT"/>
        </w:rPr>
        <w:t>Q</w:t>
      </w:r>
      <w:r w:rsidR="00315B93" w:rsidRPr="004363EA">
        <w:rPr>
          <w:rFonts w:ascii="Gothic720 BT" w:eastAsia="Gothic720 BT" w:hAnsi="Gothic720 BT" w:cs="Gothic720 BT"/>
        </w:rPr>
        <w:t xml:space="preserve">uien suscribe la presente _______________________________________________, </w:t>
      </w:r>
      <w:r w:rsidR="002908AE" w:rsidRPr="004363EA">
        <w:rPr>
          <w:rFonts w:ascii="Gothic720 BT" w:eastAsia="Gothic720 BT" w:hAnsi="Gothic720 BT" w:cs="Gothic720 BT"/>
        </w:rPr>
        <w:t>en términos del artículo 1</w:t>
      </w:r>
      <w:r w:rsidR="00846A30" w:rsidRPr="004363EA">
        <w:rPr>
          <w:rFonts w:ascii="Gothic720 BT" w:eastAsia="Gothic720 BT" w:hAnsi="Gothic720 BT" w:cs="Gothic720 BT"/>
        </w:rPr>
        <w:t>2</w:t>
      </w:r>
      <w:r w:rsidR="002908AE" w:rsidRPr="004363EA">
        <w:rPr>
          <w:rFonts w:ascii="Gothic720 BT" w:eastAsia="Gothic720 BT" w:hAnsi="Gothic720 BT" w:cs="Gothic720 BT"/>
        </w:rPr>
        <w:t>, inciso j) de los Lineamientos del Instituto Electoral del Estado de Querétaro para la constitución y registro de asociaciones políticas estatales</w:t>
      </w:r>
      <w:r w:rsidR="6EA788AD" w:rsidRPr="004363EA">
        <w:rPr>
          <w:rFonts w:ascii="Gothic720 BT" w:eastAsia="Gothic720 BT" w:hAnsi="Gothic720 BT" w:cs="Gothic720 BT"/>
        </w:rPr>
        <w:t xml:space="preserve"> en Querétaro</w:t>
      </w:r>
      <w:r w:rsidR="002908AE" w:rsidRPr="004363EA">
        <w:rPr>
          <w:rFonts w:ascii="Gothic720 BT" w:eastAsia="Gothic720 BT" w:hAnsi="Gothic720 BT" w:cs="Gothic720 BT"/>
        </w:rPr>
        <w:t xml:space="preserve">, </w:t>
      </w:r>
      <w:r w:rsidR="00315B93" w:rsidRPr="004363EA">
        <w:rPr>
          <w:rFonts w:ascii="Gothic720 BT" w:eastAsia="Gothic720 BT" w:hAnsi="Gothic720 BT" w:cs="Gothic720 BT"/>
        </w:rPr>
        <w:t>en mi calidad de representante legal de la organización ciudadana denominada ______________________________________________________________________, manifiesto la conformidad para que todos los ingresos y egresos de la cuenta bancaria número ______________________________ aperturada en la institución denominada ______________________________ aperturada a nombre de la Asociación Civil ______________________________,</w:t>
      </w:r>
      <w:r w:rsidR="006F49EE" w:rsidRPr="004363EA">
        <w:rPr>
          <w:rFonts w:ascii="Gothic720 BT" w:eastAsia="Gothic720 BT" w:hAnsi="Gothic720 BT" w:cs="Gothic720 BT"/>
        </w:rPr>
        <w:t xml:space="preserve"> con motivo del procedimiento para la constitución de una asociación política estatal</w:t>
      </w:r>
      <w:r w:rsidR="00315B93" w:rsidRPr="004363EA">
        <w:rPr>
          <w:rFonts w:ascii="Gothic720 BT" w:eastAsia="Gothic720 BT" w:hAnsi="Gothic720 BT" w:cs="Gothic720 BT"/>
        </w:rPr>
        <w:t xml:space="preserve"> sean </w:t>
      </w:r>
      <w:r w:rsidRPr="004363EA">
        <w:rPr>
          <w:rFonts w:ascii="Gothic720 BT" w:eastAsia="Gothic720 BT" w:hAnsi="Gothic720 BT" w:cs="Gothic720 BT"/>
        </w:rPr>
        <w:t>objeto de fiscalización</w:t>
      </w:r>
      <w:r w:rsidR="00315B93" w:rsidRPr="004363EA">
        <w:rPr>
          <w:rFonts w:ascii="Gothic720 BT" w:eastAsia="Gothic720 BT" w:hAnsi="Gothic720 BT" w:cs="Gothic720 BT"/>
        </w:rPr>
        <w:t xml:space="preserve"> en cualquier momento por la Unidad Técnica de </w:t>
      </w:r>
      <w:r w:rsidRPr="004363EA">
        <w:rPr>
          <w:rFonts w:ascii="Gothic720 BT" w:eastAsia="Gothic720 BT" w:hAnsi="Gothic720 BT" w:cs="Gothic720 BT"/>
        </w:rPr>
        <w:t>F</w:t>
      </w:r>
      <w:r w:rsidR="00315B93" w:rsidRPr="004363EA">
        <w:rPr>
          <w:rFonts w:ascii="Gothic720 BT" w:eastAsia="Gothic720 BT" w:hAnsi="Gothic720 BT" w:cs="Gothic720 BT"/>
        </w:rPr>
        <w:t xml:space="preserve">iscalización del Instituto Electoral del Estado de Querétaro. </w:t>
      </w:r>
    </w:p>
    <w:p w14:paraId="448B5BA9" w14:textId="2AC00D62" w:rsidR="00315B93" w:rsidRPr="004363EA" w:rsidRDefault="00D91042" w:rsidP="32CD094A">
      <w:pPr>
        <w:jc w:val="both"/>
        <w:rPr>
          <w:rFonts w:ascii="Gothic720 BT" w:eastAsia="Gothic720 BT" w:hAnsi="Gothic720 BT" w:cs="Gothic720 BT"/>
        </w:rPr>
      </w:pPr>
      <w:r w:rsidRPr="004363EA">
        <w:rPr>
          <w:rFonts w:ascii="Gothic720 BT" w:eastAsia="Gothic720 BT" w:hAnsi="Gothic720 BT" w:cs="Gothic720 BT"/>
        </w:rPr>
        <w:t>Asimismo, manifiesto que los recursos que se obtengan para la consecución de los fines de la organización serán de procedencia lícita. </w:t>
      </w:r>
    </w:p>
    <w:p w14:paraId="50C8870C" w14:textId="77777777" w:rsidR="00115CE2" w:rsidRPr="004363EA" w:rsidRDefault="00115CE2" w:rsidP="32CD094A">
      <w:pPr>
        <w:jc w:val="both"/>
        <w:rPr>
          <w:rFonts w:ascii="Gothic720 BT" w:eastAsia="Gothic720 BT" w:hAnsi="Gothic720 BT" w:cs="Gothic720 BT"/>
        </w:rPr>
      </w:pPr>
    </w:p>
    <w:p w14:paraId="3AA62232" w14:textId="77777777" w:rsidR="00315B93" w:rsidRPr="004363EA" w:rsidRDefault="00315B93" w:rsidP="32CD094A">
      <w:pPr>
        <w:jc w:val="center"/>
        <w:rPr>
          <w:rFonts w:ascii="Gothic720 BT" w:eastAsia="Gothic720 BT" w:hAnsi="Gothic720 BT" w:cs="Gothic720 BT"/>
          <w:b/>
          <w:bCs/>
        </w:rPr>
      </w:pPr>
      <w:r w:rsidRPr="004363EA">
        <w:rPr>
          <w:rFonts w:ascii="Gothic720 BT" w:eastAsia="Gothic720 BT" w:hAnsi="Gothic720 BT" w:cs="Gothic720 BT"/>
          <w:b/>
          <w:bCs/>
        </w:rPr>
        <w:t xml:space="preserve">Protesto lo necesario </w:t>
      </w:r>
    </w:p>
    <w:p w14:paraId="0598FE3B" w14:textId="77777777" w:rsidR="00315B93" w:rsidRPr="004363EA" w:rsidRDefault="00315B93" w:rsidP="32CD094A">
      <w:pPr>
        <w:jc w:val="center"/>
        <w:rPr>
          <w:rFonts w:ascii="Gothic720 BT" w:eastAsia="Gothic720 BT" w:hAnsi="Gothic720 BT" w:cs="Gothic720 BT"/>
        </w:rPr>
      </w:pPr>
    </w:p>
    <w:p w14:paraId="017A316C" w14:textId="77777777" w:rsidR="00315B93" w:rsidRPr="004363EA" w:rsidRDefault="00315B93" w:rsidP="32CD094A">
      <w:pPr>
        <w:jc w:val="center"/>
        <w:rPr>
          <w:rFonts w:ascii="Gothic720 BT" w:eastAsia="Gothic720 BT" w:hAnsi="Gothic720 BT" w:cs="Gothic720 BT"/>
        </w:rPr>
      </w:pPr>
    </w:p>
    <w:p w14:paraId="40AD27A7" w14:textId="595DE07E" w:rsidR="0087220C" w:rsidRDefault="00315B93" w:rsidP="32CD094A">
      <w:pPr>
        <w:jc w:val="center"/>
        <w:rPr>
          <w:rFonts w:ascii="Gothic720 BT" w:eastAsia="Gothic720 BT" w:hAnsi="Gothic720 BT" w:cs="Gothic720 BT"/>
        </w:rPr>
      </w:pPr>
      <w:r w:rsidRPr="004363EA">
        <w:rPr>
          <w:rFonts w:ascii="Gothic720 BT" w:eastAsia="Gothic720 BT" w:hAnsi="Gothic720 BT" w:cs="Gothic720 BT"/>
        </w:rPr>
        <w:t>C. ______________________________</w:t>
      </w:r>
    </w:p>
    <w:sectPr w:rsidR="00872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93"/>
    <w:rsid w:val="00115CE2"/>
    <w:rsid w:val="00163EB0"/>
    <w:rsid w:val="002470C5"/>
    <w:rsid w:val="002908AE"/>
    <w:rsid w:val="002C7253"/>
    <w:rsid w:val="002E1EA1"/>
    <w:rsid w:val="00315B93"/>
    <w:rsid w:val="003E51E1"/>
    <w:rsid w:val="004363EA"/>
    <w:rsid w:val="00465A0F"/>
    <w:rsid w:val="00496273"/>
    <w:rsid w:val="006E2738"/>
    <w:rsid w:val="006F49EE"/>
    <w:rsid w:val="007350B1"/>
    <w:rsid w:val="00846A30"/>
    <w:rsid w:val="0087220C"/>
    <w:rsid w:val="00B22FEF"/>
    <w:rsid w:val="00B82D29"/>
    <w:rsid w:val="00C47C99"/>
    <w:rsid w:val="00D53774"/>
    <w:rsid w:val="00D53791"/>
    <w:rsid w:val="00D91042"/>
    <w:rsid w:val="32CD094A"/>
    <w:rsid w:val="6CC2B3EC"/>
    <w:rsid w:val="6EA78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FB07"/>
  <w15:chartTrackingRefBased/>
  <w15:docId w15:val="{A1CC99B9-052A-45C8-8ED9-178CEAD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D91042"/>
  </w:style>
  <w:style w:type="character" w:customStyle="1" w:styleId="eop">
    <w:name w:val="eop"/>
    <w:basedOn w:val="Fuentedeprrafopredeter"/>
    <w:rsid w:val="00D9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8119E2A7A3DD4D8184B6845C44E54C" ma:contentTypeVersion="4" ma:contentTypeDescription="Crear nuevo documento." ma:contentTypeScope="" ma:versionID="e17d10434209de619f6004aac21a3a17">
  <xsd:schema xmlns:xsd="http://www.w3.org/2001/XMLSchema" xmlns:xs="http://www.w3.org/2001/XMLSchema" xmlns:p="http://schemas.microsoft.com/office/2006/metadata/properties" xmlns:ns2="6c3b4479-5521-4960-a373-c35b262cb689" xmlns:ns3="b225b11c-e4cd-4512-ad23-7dea4b84f1bb" targetNamespace="http://schemas.microsoft.com/office/2006/metadata/properties" ma:root="true" ma:fieldsID="85b794db406fc2ff7cea3581944f2be6" ns2:_="" ns3:_="">
    <xsd:import namespace="6c3b4479-5521-4960-a373-c35b262cb689"/>
    <xsd:import namespace="b225b11c-e4cd-4512-ad23-7dea4b84f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b4479-5521-4960-a373-c35b262c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b11c-e4cd-4512-ad23-7dea4b84f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6E519-E587-4A89-B642-1FAA446CE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b4479-5521-4960-a373-c35b262cb689"/>
    <ds:schemaRef ds:uri="b225b11c-e4cd-4512-ad23-7dea4b84f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BE7B6-DB79-4CFA-BB1D-6E79F5686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949A8-3024-4292-BBDD-9B787E4277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Abraham Rojas Granados</dc:creator>
  <cp:keywords/>
  <dc:description/>
  <cp:lastModifiedBy>Carlos Abraham Rojas Granados</cp:lastModifiedBy>
  <cp:revision>19</cp:revision>
  <dcterms:created xsi:type="dcterms:W3CDTF">2021-11-25T04:08:00Z</dcterms:created>
  <dcterms:modified xsi:type="dcterms:W3CDTF">2021-12-01T21:43:00Z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0x010100998119E2A7A3DD4D8184B6845C44E54C</vt:lpwstr>
  </property>
</Properties>
</file>