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CC859" w14:textId="7B5A623C" w:rsidR="00776FEA" w:rsidRPr="00A922FB" w:rsidRDefault="00C515DC" w:rsidP="00C515DC">
      <w:pPr>
        <w:spacing w:after="0"/>
        <w:jc w:val="center"/>
        <w:rPr>
          <w:rFonts w:ascii="Gothic720 BT" w:hAnsi="Gothic720 BT"/>
          <w:b/>
          <w:bCs/>
        </w:rPr>
      </w:pPr>
      <w:r w:rsidRPr="00A922FB">
        <w:rPr>
          <w:rFonts w:ascii="Gothic720 BT" w:hAnsi="Gothic720 BT"/>
          <w:b/>
          <w:bCs/>
        </w:rPr>
        <w:t>Lineamientos del Instituto Electoral del Estado de Querétaro para la constitución y registro de los partidos políticos locales en el estado de Querétaro</w:t>
      </w:r>
    </w:p>
    <w:p w14:paraId="5577929A" w14:textId="6740130E" w:rsidR="00C515DC" w:rsidRPr="00A922FB" w:rsidRDefault="00C515DC" w:rsidP="00C515DC">
      <w:pPr>
        <w:spacing w:after="0"/>
        <w:jc w:val="center"/>
        <w:rPr>
          <w:rFonts w:ascii="Gothic720 BT" w:hAnsi="Gothic720 BT"/>
          <w:b/>
          <w:bCs/>
        </w:rPr>
      </w:pPr>
    </w:p>
    <w:p w14:paraId="2027FC9E" w14:textId="62DBBF6E" w:rsidR="00C515DC" w:rsidRPr="00A922FB" w:rsidRDefault="00C515DC" w:rsidP="00C515DC">
      <w:pPr>
        <w:spacing w:after="0"/>
        <w:jc w:val="center"/>
        <w:rPr>
          <w:rFonts w:ascii="Gothic720 BT" w:hAnsi="Gothic720 BT"/>
          <w:b/>
          <w:bCs/>
        </w:rPr>
      </w:pPr>
      <w:r w:rsidRPr="00A922FB">
        <w:rPr>
          <w:rFonts w:ascii="Gothic720 BT" w:hAnsi="Gothic720 BT"/>
          <w:b/>
          <w:bCs/>
        </w:rPr>
        <w:t>Exposición de motivos</w:t>
      </w:r>
    </w:p>
    <w:p w14:paraId="234BC5EA" w14:textId="2CF46B84" w:rsidR="00C515DC" w:rsidRPr="00A922FB" w:rsidRDefault="00C515DC" w:rsidP="00C515DC">
      <w:pPr>
        <w:spacing w:after="0"/>
        <w:jc w:val="center"/>
        <w:rPr>
          <w:rFonts w:ascii="Gothic720 BT" w:hAnsi="Gothic720 BT"/>
        </w:rPr>
      </w:pPr>
    </w:p>
    <w:p w14:paraId="451D4F57" w14:textId="77777777" w:rsidR="00C515DC" w:rsidRPr="00A922FB" w:rsidRDefault="00C515DC" w:rsidP="00C515DC">
      <w:pPr>
        <w:spacing w:after="0"/>
        <w:jc w:val="both"/>
        <w:rPr>
          <w:rFonts w:ascii="Gothic720 BT" w:hAnsi="Gothic720 BT"/>
        </w:rPr>
      </w:pPr>
      <w:r w:rsidRPr="00A922FB">
        <w:rPr>
          <w:rFonts w:ascii="Gothic720 BT" w:hAnsi="Gothic720 BT"/>
        </w:rPr>
        <w:t xml:space="preserve">Los presentes Lineamientos se emiten en cumplimiento a lo dispuesto en el artículo 134, párrafo tercero de la Ley Electoral del Estado de Querétaro, su finalidad es establecer los requisitos y procedimientos que deberán observar las organizaciones ciudadanas interesadas en constituirse como partidos políticos locales y los órganos ejecutivos y técnicos del Instituto Electoral del Estado de Querétaro a fin de desahogar cada una de las fases relativas a su formación, en términos de la normatividad aplicable. </w:t>
      </w:r>
    </w:p>
    <w:p w14:paraId="10798477" w14:textId="77777777" w:rsidR="00C515DC" w:rsidRPr="00A922FB" w:rsidRDefault="00C515DC" w:rsidP="00C515DC">
      <w:pPr>
        <w:spacing w:after="0"/>
        <w:jc w:val="both"/>
        <w:rPr>
          <w:rFonts w:ascii="Gothic720 BT" w:hAnsi="Gothic720 BT"/>
        </w:rPr>
      </w:pPr>
    </w:p>
    <w:p w14:paraId="20DB8420" w14:textId="77777777" w:rsidR="00C515DC" w:rsidRPr="00A922FB" w:rsidRDefault="00C515DC" w:rsidP="00C515DC">
      <w:pPr>
        <w:spacing w:after="0"/>
        <w:jc w:val="both"/>
        <w:rPr>
          <w:rFonts w:ascii="Gothic720 BT" w:hAnsi="Gothic720 BT"/>
        </w:rPr>
      </w:pPr>
      <w:r w:rsidRPr="00A922FB">
        <w:rPr>
          <w:rFonts w:ascii="Gothic720 BT" w:hAnsi="Gothic720 BT"/>
        </w:rPr>
        <w:t xml:space="preserve">Su emisión brinda certeza en el desarrollo de cada una de las fases inherentes a la constitución de partidos políticos locales en Querétaro y en consecuencia permite garantizar el derecho de la ciudadanía para asociarse o reunirse pacíficamente para formar parte en los asuntos políticos del país y afiliarse libre e individualmente a los partidos políticos conforme a lo previsto en los artículos 9 y 35, fracción III de la Constitución Política de los Estados Unidos Mexicanos, 2, párrafo primero, incisos a) y b) de la Ley General de Partidos Políticos, 9, fracción VI y 26, párrafo segundo de la Ley Electoral del Estado de Querétaro. </w:t>
      </w:r>
    </w:p>
    <w:p w14:paraId="206890A0" w14:textId="77777777" w:rsidR="00C515DC" w:rsidRPr="00A922FB" w:rsidRDefault="00C515DC" w:rsidP="00C515DC">
      <w:pPr>
        <w:spacing w:after="0"/>
        <w:jc w:val="both"/>
        <w:rPr>
          <w:rFonts w:ascii="Gothic720 BT" w:hAnsi="Gothic720 BT"/>
        </w:rPr>
      </w:pPr>
    </w:p>
    <w:p w14:paraId="66810B29" w14:textId="77777777" w:rsidR="00C515DC" w:rsidRPr="00A922FB" w:rsidRDefault="00C515DC" w:rsidP="00C515DC">
      <w:pPr>
        <w:spacing w:after="0"/>
        <w:jc w:val="both"/>
        <w:rPr>
          <w:rFonts w:ascii="Gothic720 BT" w:hAnsi="Gothic720 BT"/>
        </w:rPr>
      </w:pPr>
      <w:r w:rsidRPr="00A922FB">
        <w:rPr>
          <w:rFonts w:ascii="Gothic720 BT" w:hAnsi="Gothic720 BT"/>
        </w:rPr>
        <w:t xml:space="preserve">Prevén la observancia de las disposiciones aprobadas por el Consejo General del Instituto Nacional Electoral mediante el acuerdo INE/CG1420/2021 por el cual se emitieron los Lineamientos para la verificación del número mínimo de personas afiliadas a las organizaciones de la ciudadanía interesadas en obtener su registro como Partido Político Local, los cuales, entre otras cuestiones, disponen el uso de la aplicación móvil diseñada por el referido Instituto para recabar, verificar y validar manifestaciones de afiliación ciudadanas. </w:t>
      </w:r>
    </w:p>
    <w:p w14:paraId="7F961735" w14:textId="77777777" w:rsidR="00C515DC" w:rsidRPr="00A922FB" w:rsidRDefault="00C515DC" w:rsidP="00C515DC">
      <w:pPr>
        <w:spacing w:after="0"/>
        <w:jc w:val="both"/>
        <w:rPr>
          <w:rFonts w:ascii="Gothic720 BT" w:hAnsi="Gothic720 BT"/>
        </w:rPr>
      </w:pPr>
    </w:p>
    <w:p w14:paraId="3C053B00" w14:textId="77777777" w:rsidR="00C515DC" w:rsidRPr="00A922FB" w:rsidRDefault="00C515DC" w:rsidP="00C515DC">
      <w:pPr>
        <w:spacing w:after="0"/>
        <w:jc w:val="both"/>
        <w:rPr>
          <w:rFonts w:ascii="Gothic720 BT" w:hAnsi="Gothic720 BT"/>
        </w:rPr>
      </w:pPr>
      <w:r w:rsidRPr="00A922FB">
        <w:rPr>
          <w:rFonts w:ascii="Gothic720 BT" w:hAnsi="Gothic720 BT"/>
        </w:rPr>
        <w:t>Los Lineamientos se componen de once títulos, el primero se refiere a disposiciones generales, el segundo a obligaciones, el tercero es el referente al aviso de intención, el cuarto relativo a la fiscalización, el quinto comprende nueve capítulos que se refieren a los diversos requisitos previstos como parte del procedimiento que se debe observar para la constitución de Partidos Políticos Locales.</w:t>
      </w:r>
    </w:p>
    <w:p w14:paraId="2FB53476" w14:textId="77777777" w:rsidR="00C515DC" w:rsidRPr="00A922FB" w:rsidRDefault="00C515DC" w:rsidP="00C515DC">
      <w:pPr>
        <w:spacing w:after="0"/>
        <w:jc w:val="both"/>
        <w:rPr>
          <w:rFonts w:ascii="Gothic720 BT" w:hAnsi="Gothic720 BT"/>
        </w:rPr>
      </w:pPr>
    </w:p>
    <w:p w14:paraId="37CD61B3" w14:textId="0289F66D" w:rsidR="00C515DC" w:rsidRPr="00A922FB" w:rsidRDefault="00C515DC" w:rsidP="00C515DC">
      <w:pPr>
        <w:spacing w:after="0"/>
        <w:jc w:val="both"/>
        <w:rPr>
          <w:rFonts w:ascii="Gothic720 BT" w:hAnsi="Gothic720 BT"/>
        </w:rPr>
      </w:pPr>
      <w:r w:rsidRPr="00A922FB">
        <w:rPr>
          <w:rFonts w:ascii="Gothic720 BT" w:hAnsi="Gothic720 BT"/>
        </w:rPr>
        <w:t>El título sexto se refiere a la solicitud de registro, el séptimo al resultado sobre la verificación del número mínimo de personas afiliadas, el octavo a la resolución de la solicitud de registro, el noveno referente a la entrega de las cédulas de las manifestaciones a través de la aplicación móvil, el décimo relativo a la disolución y liquidación de la asociación civil y el décimo primero al aviso de privacidad.</w:t>
      </w:r>
    </w:p>
    <w:p w14:paraId="01BF68A7" w14:textId="67E2ADA8" w:rsidR="00C515DC" w:rsidRDefault="00C515DC" w:rsidP="00C515DC">
      <w:pPr>
        <w:spacing w:after="0"/>
        <w:jc w:val="both"/>
        <w:rPr>
          <w:rFonts w:ascii="Gothic720 BT" w:hAnsi="Gothic720 BT"/>
        </w:rPr>
      </w:pPr>
    </w:p>
    <w:p w14:paraId="7E2CF419" w14:textId="1D9D5CC5" w:rsidR="005C1D1D" w:rsidRDefault="005C1D1D" w:rsidP="00C515DC">
      <w:pPr>
        <w:spacing w:after="0"/>
        <w:jc w:val="both"/>
        <w:rPr>
          <w:rFonts w:ascii="Gothic720 BT" w:hAnsi="Gothic720 BT"/>
        </w:rPr>
      </w:pPr>
    </w:p>
    <w:p w14:paraId="38FCA472" w14:textId="4F3D69B4" w:rsidR="005C1D1D" w:rsidRDefault="005C1D1D" w:rsidP="00C515DC">
      <w:pPr>
        <w:spacing w:after="0"/>
        <w:jc w:val="both"/>
        <w:rPr>
          <w:rFonts w:ascii="Gothic720 BT" w:hAnsi="Gothic720 BT"/>
        </w:rPr>
      </w:pPr>
    </w:p>
    <w:p w14:paraId="020CF264" w14:textId="45BB8B31" w:rsidR="005C1D1D" w:rsidRDefault="005C1D1D" w:rsidP="00C515DC">
      <w:pPr>
        <w:spacing w:after="0"/>
        <w:jc w:val="both"/>
        <w:rPr>
          <w:rFonts w:ascii="Gothic720 BT" w:hAnsi="Gothic720 BT"/>
        </w:rPr>
      </w:pPr>
    </w:p>
    <w:p w14:paraId="46D7BEBB" w14:textId="77777777" w:rsidR="005C1D1D" w:rsidRPr="00A922FB" w:rsidRDefault="005C1D1D" w:rsidP="00C515DC">
      <w:pPr>
        <w:spacing w:after="0"/>
        <w:jc w:val="both"/>
        <w:rPr>
          <w:rFonts w:ascii="Gothic720 BT" w:hAnsi="Gothic720 BT"/>
        </w:rPr>
      </w:pPr>
    </w:p>
    <w:p w14:paraId="209BC3DD" w14:textId="77777777" w:rsidR="00C515DC" w:rsidRPr="00A922FB" w:rsidRDefault="00C515DC" w:rsidP="00C515DC">
      <w:pPr>
        <w:spacing w:after="0"/>
        <w:jc w:val="center"/>
        <w:rPr>
          <w:rFonts w:ascii="Gothic720 BT" w:hAnsi="Gothic720 BT"/>
          <w:b/>
          <w:bCs/>
        </w:rPr>
      </w:pPr>
      <w:r w:rsidRPr="00A922FB">
        <w:rPr>
          <w:rFonts w:ascii="Gothic720 BT" w:hAnsi="Gothic720 BT"/>
          <w:b/>
          <w:bCs/>
        </w:rPr>
        <w:lastRenderedPageBreak/>
        <w:t>Título Primero</w:t>
      </w:r>
    </w:p>
    <w:p w14:paraId="5629487E" w14:textId="62A43E22" w:rsidR="00C515DC" w:rsidRPr="00A922FB" w:rsidRDefault="00C515DC" w:rsidP="00C515DC">
      <w:pPr>
        <w:spacing w:after="0"/>
        <w:jc w:val="center"/>
        <w:rPr>
          <w:rFonts w:ascii="Gothic720 BT" w:hAnsi="Gothic720 BT"/>
          <w:b/>
          <w:bCs/>
        </w:rPr>
      </w:pPr>
      <w:r w:rsidRPr="00A922FB">
        <w:rPr>
          <w:rFonts w:ascii="Gothic720 BT" w:hAnsi="Gothic720 BT"/>
          <w:b/>
          <w:bCs/>
        </w:rPr>
        <w:t>Disposiciones Generales</w:t>
      </w:r>
    </w:p>
    <w:p w14:paraId="51F08AB2" w14:textId="1405C188" w:rsidR="00C515DC" w:rsidRPr="00A922FB" w:rsidRDefault="00C515DC" w:rsidP="00C515DC">
      <w:pPr>
        <w:spacing w:after="0"/>
        <w:jc w:val="both"/>
        <w:rPr>
          <w:rFonts w:ascii="Gothic720 BT" w:hAnsi="Gothic720 BT"/>
        </w:rPr>
      </w:pPr>
    </w:p>
    <w:p w14:paraId="3BDE4357" w14:textId="0166CF7D" w:rsidR="00C515DC" w:rsidRPr="00A922FB" w:rsidRDefault="00C515DC" w:rsidP="00C515DC">
      <w:pPr>
        <w:spacing w:after="0"/>
        <w:jc w:val="both"/>
        <w:rPr>
          <w:rFonts w:ascii="Gothic720 BT" w:hAnsi="Gothic720 BT"/>
        </w:rPr>
      </w:pPr>
      <w:r w:rsidRPr="00A922FB">
        <w:rPr>
          <w:rFonts w:ascii="Gothic720 BT" w:hAnsi="Gothic720 BT"/>
          <w:b/>
          <w:bCs/>
        </w:rPr>
        <w:t>Artículo 1.</w:t>
      </w:r>
      <w:r w:rsidRPr="00A922FB">
        <w:rPr>
          <w:rFonts w:ascii="Gothic720 BT" w:hAnsi="Gothic720 BT"/>
        </w:rPr>
        <w:t xml:space="preserve"> Los presentes Lineamientos tienen por objeto regular los actos que deberán realizar las organizaciones ciudadanas interesadas en constituirse como Partido Político Local, así como establecer los procedimientos a los que deberán sujetarse dichos entes, así como las distintas áreas del Instituto Electoral del Estado de Querétaro, para verificar el cumplimiento de los requisitos establecidos para tales efectos.</w:t>
      </w:r>
    </w:p>
    <w:p w14:paraId="6032A75B" w14:textId="124B40B2" w:rsidR="00C515DC" w:rsidRPr="00A922FB" w:rsidRDefault="00C515DC" w:rsidP="00C515DC">
      <w:pPr>
        <w:spacing w:after="0"/>
        <w:jc w:val="both"/>
        <w:rPr>
          <w:rFonts w:ascii="Gothic720 BT" w:hAnsi="Gothic720 BT"/>
        </w:rPr>
      </w:pPr>
    </w:p>
    <w:p w14:paraId="6BFDAFF3" w14:textId="034189B3" w:rsidR="00C515DC" w:rsidRPr="00A922FB" w:rsidRDefault="00C515DC" w:rsidP="00C515DC">
      <w:pPr>
        <w:spacing w:after="0"/>
        <w:jc w:val="both"/>
        <w:rPr>
          <w:rFonts w:ascii="Gothic720 BT" w:hAnsi="Gothic720 BT"/>
        </w:rPr>
      </w:pPr>
      <w:r w:rsidRPr="00A922FB">
        <w:rPr>
          <w:rFonts w:ascii="Gothic720 BT" w:hAnsi="Gothic720 BT"/>
          <w:b/>
          <w:bCs/>
        </w:rPr>
        <w:t xml:space="preserve">Artículo 2. </w:t>
      </w:r>
      <w:r w:rsidRPr="00A922FB">
        <w:rPr>
          <w:rFonts w:ascii="Gothic720 BT" w:hAnsi="Gothic720 BT"/>
        </w:rPr>
        <w:t>Estos Lineamientos son de orden público y de observancia general para las organizaciones ciudadanas que presenten su escrito de aviso de intención para constituir un Partido Político Local, para los Partidos Políticos con acreditación o registro ante este organismo, para el funcionariado de este Instituto, así como para cualquier persona que intervenga en el procedimiento de constitución correspondiente.</w:t>
      </w:r>
    </w:p>
    <w:p w14:paraId="044C5433" w14:textId="7F46D688" w:rsidR="00C515DC" w:rsidRDefault="00C515DC" w:rsidP="00C515DC">
      <w:pPr>
        <w:spacing w:after="0"/>
        <w:jc w:val="both"/>
        <w:rPr>
          <w:rFonts w:ascii="Gothic720 BT" w:hAnsi="Gothic720 BT"/>
          <w:sz w:val="24"/>
          <w:szCs w:val="24"/>
        </w:rPr>
      </w:pPr>
    </w:p>
    <w:p w14:paraId="5BA12478" w14:textId="737A56A1" w:rsidR="00C515DC" w:rsidRPr="00A922FB" w:rsidRDefault="00C515DC" w:rsidP="00C515DC">
      <w:pPr>
        <w:spacing w:after="0"/>
        <w:jc w:val="both"/>
        <w:rPr>
          <w:rFonts w:ascii="Gothic720 BT" w:hAnsi="Gothic720 BT"/>
        </w:rPr>
      </w:pPr>
      <w:r w:rsidRPr="00A922FB">
        <w:rPr>
          <w:rFonts w:ascii="Gothic720 BT" w:hAnsi="Gothic720 BT"/>
          <w:b/>
          <w:bCs/>
        </w:rPr>
        <w:t>Artículo 3.</w:t>
      </w:r>
      <w:r w:rsidRPr="00A922FB">
        <w:rPr>
          <w:rFonts w:ascii="Gothic720 BT" w:hAnsi="Gothic720 BT"/>
        </w:rPr>
        <w:t xml:space="preserve"> La interpretación de estos Lineamientos se hará de conformidad con lo dispuesto por la Constitución Política de los Estados Unidos Mexicanos, la Constitución Política del Estado Libre y Soberano de Querétaro, los tratados y disposiciones internacionales en materia de derechos humanos celebrados por el Estado Mexicano, las leyes generales y locales en la materia, las disposiciones emitidas por el Instituto Nacional Electoral y por este organismo, por la jurisprudencia, así como los principios generales del derecho, atendiendo a los criterios gramatical, sistemático y funcional.</w:t>
      </w:r>
    </w:p>
    <w:p w14:paraId="375A413F" w14:textId="1C85D0F3" w:rsidR="00C515DC" w:rsidRPr="00A922FB" w:rsidRDefault="00C515DC" w:rsidP="00C515DC">
      <w:pPr>
        <w:spacing w:after="0"/>
        <w:jc w:val="both"/>
        <w:rPr>
          <w:rFonts w:ascii="Gothic720 BT" w:hAnsi="Gothic720 BT"/>
        </w:rPr>
      </w:pPr>
    </w:p>
    <w:p w14:paraId="6ED179C1" w14:textId="77777777" w:rsidR="00C515DC" w:rsidRPr="00A922FB" w:rsidRDefault="00C515DC" w:rsidP="00C515DC">
      <w:pPr>
        <w:spacing w:after="0"/>
        <w:jc w:val="both"/>
        <w:rPr>
          <w:rFonts w:ascii="Gothic720 BT" w:hAnsi="Gothic720 BT"/>
        </w:rPr>
      </w:pPr>
      <w:r w:rsidRPr="00A922FB">
        <w:rPr>
          <w:rFonts w:ascii="Gothic720 BT" w:hAnsi="Gothic720 BT"/>
          <w:b/>
          <w:bCs/>
        </w:rPr>
        <w:t>Artículo 4.</w:t>
      </w:r>
      <w:r w:rsidRPr="00A922FB">
        <w:rPr>
          <w:rFonts w:ascii="Gothic720 BT" w:hAnsi="Gothic720 BT"/>
        </w:rPr>
        <w:t xml:space="preserve"> Para los efectos de estos Lineamientos se entenderá:</w:t>
      </w:r>
    </w:p>
    <w:p w14:paraId="7538D446" w14:textId="77777777" w:rsidR="00C515DC" w:rsidRPr="00A922FB" w:rsidRDefault="00C515DC" w:rsidP="00C515DC">
      <w:pPr>
        <w:spacing w:after="0"/>
        <w:jc w:val="both"/>
        <w:rPr>
          <w:rFonts w:ascii="Gothic720 BT" w:hAnsi="Gothic720 BT"/>
        </w:rPr>
      </w:pPr>
    </w:p>
    <w:p w14:paraId="203488AD" w14:textId="05442815" w:rsidR="00C515DC" w:rsidRPr="00A922FB" w:rsidRDefault="00C515DC" w:rsidP="00C515DC">
      <w:pPr>
        <w:pStyle w:val="Prrafodelista"/>
        <w:numPr>
          <w:ilvl w:val="0"/>
          <w:numId w:val="1"/>
        </w:numPr>
        <w:spacing w:after="0"/>
        <w:jc w:val="both"/>
        <w:rPr>
          <w:rFonts w:ascii="Gothic720 BT" w:hAnsi="Gothic720 BT"/>
          <w:b/>
          <w:bCs/>
        </w:rPr>
      </w:pPr>
      <w:r w:rsidRPr="00A922FB">
        <w:rPr>
          <w:rFonts w:ascii="Gothic720 BT" w:hAnsi="Gothic720 BT"/>
          <w:b/>
          <w:bCs/>
        </w:rPr>
        <w:t>En cuanto a los ordenamientos jurídicos:</w:t>
      </w:r>
    </w:p>
    <w:p w14:paraId="1A6C2972" w14:textId="77777777" w:rsidR="00C515DC" w:rsidRPr="00A922FB" w:rsidRDefault="00C515DC" w:rsidP="00C515DC">
      <w:pPr>
        <w:spacing w:after="0"/>
        <w:jc w:val="both"/>
        <w:rPr>
          <w:rFonts w:ascii="Gothic720 BT" w:hAnsi="Gothic720 BT"/>
        </w:rPr>
      </w:pPr>
    </w:p>
    <w:p w14:paraId="427EB0AA" w14:textId="2C4C206A" w:rsidR="00C515DC" w:rsidRPr="00A922FB" w:rsidRDefault="00C515DC" w:rsidP="00612445">
      <w:pPr>
        <w:pStyle w:val="Prrafodelista"/>
        <w:numPr>
          <w:ilvl w:val="0"/>
          <w:numId w:val="2"/>
        </w:numPr>
        <w:spacing w:after="0"/>
        <w:jc w:val="both"/>
        <w:rPr>
          <w:rFonts w:ascii="Gothic720 BT" w:hAnsi="Gothic720 BT"/>
        </w:rPr>
      </w:pPr>
      <w:r w:rsidRPr="00A922FB">
        <w:rPr>
          <w:rFonts w:ascii="Gothic720 BT" w:hAnsi="Gothic720 BT"/>
          <w:b/>
          <w:bCs/>
        </w:rPr>
        <w:t>Constitución Federal:</w:t>
      </w:r>
      <w:r w:rsidRPr="00A922FB">
        <w:rPr>
          <w:rFonts w:ascii="Gothic720 BT" w:hAnsi="Gothic720 BT"/>
        </w:rPr>
        <w:t xml:space="preserve"> Constitución Política de los Estados Unidos Mexicanos. </w:t>
      </w:r>
    </w:p>
    <w:p w14:paraId="114C30B8" w14:textId="77777777" w:rsidR="00C515DC" w:rsidRPr="00A922FB" w:rsidRDefault="00C515DC" w:rsidP="00C515DC">
      <w:pPr>
        <w:spacing w:after="0"/>
        <w:jc w:val="both"/>
        <w:rPr>
          <w:rFonts w:ascii="Gothic720 BT" w:hAnsi="Gothic720 BT"/>
        </w:rPr>
      </w:pPr>
    </w:p>
    <w:p w14:paraId="32F5B6D8" w14:textId="65A3C036" w:rsidR="00C515DC" w:rsidRPr="00A922FB" w:rsidRDefault="00C515DC" w:rsidP="00612445">
      <w:pPr>
        <w:pStyle w:val="Prrafodelista"/>
        <w:numPr>
          <w:ilvl w:val="0"/>
          <w:numId w:val="2"/>
        </w:numPr>
        <w:spacing w:after="0"/>
        <w:jc w:val="both"/>
        <w:rPr>
          <w:rFonts w:ascii="Gothic720 BT" w:hAnsi="Gothic720 BT"/>
        </w:rPr>
      </w:pPr>
      <w:r w:rsidRPr="00A922FB">
        <w:rPr>
          <w:rFonts w:ascii="Gothic720 BT" w:hAnsi="Gothic720 BT"/>
          <w:b/>
          <w:bCs/>
        </w:rPr>
        <w:t>Ley Electoral:</w:t>
      </w:r>
      <w:r w:rsidRPr="00A922FB">
        <w:rPr>
          <w:rFonts w:ascii="Gothic720 BT" w:hAnsi="Gothic720 BT"/>
        </w:rPr>
        <w:t xml:space="preserve"> Ley Electoral del Estado de Querétaro.</w:t>
      </w:r>
    </w:p>
    <w:p w14:paraId="1774588F" w14:textId="77777777" w:rsidR="00C515DC" w:rsidRPr="00A922FB" w:rsidRDefault="00C515DC" w:rsidP="00C515DC">
      <w:pPr>
        <w:spacing w:after="0"/>
        <w:jc w:val="both"/>
        <w:rPr>
          <w:rFonts w:ascii="Gothic720 BT" w:hAnsi="Gothic720 BT"/>
        </w:rPr>
      </w:pPr>
    </w:p>
    <w:p w14:paraId="6576227D" w14:textId="4E8184E3" w:rsidR="00C515DC" w:rsidRPr="00A922FB" w:rsidRDefault="00C515DC" w:rsidP="00612445">
      <w:pPr>
        <w:pStyle w:val="Prrafodelista"/>
        <w:numPr>
          <w:ilvl w:val="0"/>
          <w:numId w:val="2"/>
        </w:numPr>
        <w:spacing w:after="0"/>
        <w:jc w:val="both"/>
        <w:rPr>
          <w:rFonts w:ascii="Gothic720 BT" w:hAnsi="Gothic720 BT"/>
        </w:rPr>
      </w:pPr>
      <w:r w:rsidRPr="00A922FB">
        <w:rPr>
          <w:rFonts w:ascii="Gothic720 BT" w:hAnsi="Gothic720 BT"/>
          <w:b/>
          <w:bCs/>
        </w:rPr>
        <w:t>Ley General:</w:t>
      </w:r>
      <w:r w:rsidRPr="00A922FB">
        <w:rPr>
          <w:rFonts w:ascii="Gothic720 BT" w:hAnsi="Gothic720 BT"/>
        </w:rPr>
        <w:t xml:space="preserve"> Ley General de Partidos Políticos.</w:t>
      </w:r>
    </w:p>
    <w:p w14:paraId="00160CA0" w14:textId="77777777" w:rsidR="00C515DC" w:rsidRPr="00A922FB" w:rsidRDefault="00C515DC" w:rsidP="00C515DC">
      <w:pPr>
        <w:spacing w:after="0"/>
        <w:jc w:val="both"/>
        <w:rPr>
          <w:rFonts w:ascii="Gothic720 BT" w:hAnsi="Gothic720 BT"/>
        </w:rPr>
      </w:pPr>
    </w:p>
    <w:p w14:paraId="68EF0939" w14:textId="299DE379" w:rsidR="00C515DC" w:rsidRPr="00A922FB" w:rsidRDefault="00C515DC" w:rsidP="00612445">
      <w:pPr>
        <w:pStyle w:val="Prrafodelista"/>
        <w:numPr>
          <w:ilvl w:val="0"/>
          <w:numId w:val="2"/>
        </w:numPr>
        <w:spacing w:after="0"/>
        <w:jc w:val="both"/>
        <w:rPr>
          <w:rFonts w:ascii="Gothic720 BT" w:hAnsi="Gothic720 BT"/>
        </w:rPr>
      </w:pPr>
      <w:r w:rsidRPr="00A922FB">
        <w:rPr>
          <w:rFonts w:ascii="Gothic720 BT" w:hAnsi="Gothic720 BT"/>
          <w:b/>
          <w:bCs/>
        </w:rPr>
        <w:t>Lineamientos:</w:t>
      </w:r>
      <w:r w:rsidRPr="00A922FB">
        <w:rPr>
          <w:rFonts w:ascii="Gothic720 BT" w:hAnsi="Gothic720 BT"/>
        </w:rPr>
        <w:t xml:space="preserve"> Lineamientos del Instituto Electoral del Estado de Querétaro para la constitución y registro de los partidos políticos locales en el Estado de Querétaro.</w:t>
      </w:r>
    </w:p>
    <w:p w14:paraId="3541CB44" w14:textId="77777777" w:rsidR="00C515DC" w:rsidRPr="00A922FB" w:rsidRDefault="00C515DC" w:rsidP="00C515DC">
      <w:pPr>
        <w:spacing w:after="0"/>
        <w:jc w:val="both"/>
        <w:rPr>
          <w:rFonts w:ascii="Gothic720 BT" w:hAnsi="Gothic720 BT"/>
        </w:rPr>
      </w:pPr>
    </w:p>
    <w:p w14:paraId="381FC4F9" w14:textId="66D352E8" w:rsidR="00C515DC" w:rsidRPr="00A922FB" w:rsidRDefault="00C515DC" w:rsidP="00612445">
      <w:pPr>
        <w:pStyle w:val="Prrafodelista"/>
        <w:numPr>
          <w:ilvl w:val="0"/>
          <w:numId w:val="2"/>
        </w:numPr>
        <w:spacing w:after="0"/>
        <w:jc w:val="both"/>
        <w:rPr>
          <w:rFonts w:ascii="Gothic720 BT" w:hAnsi="Gothic720 BT"/>
        </w:rPr>
      </w:pPr>
      <w:r w:rsidRPr="00A922FB">
        <w:rPr>
          <w:rFonts w:ascii="Gothic720 BT" w:hAnsi="Gothic720 BT"/>
          <w:b/>
          <w:bCs/>
        </w:rPr>
        <w:t>Lineamientos para la verificación:</w:t>
      </w:r>
      <w:r w:rsidRPr="00A922FB">
        <w:rPr>
          <w:rFonts w:ascii="Gothic720 BT" w:hAnsi="Gothic720 BT"/>
        </w:rPr>
        <w:t xml:space="preserve"> Lineamientos para la verificación del número mínimo de personas afiliadas a las organizaciones de la ciudadanía interesadas en obtener su registro como Partido Político Local del Instituto Nacional Electoral. </w:t>
      </w:r>
    </w:p>
    <w:p w14:paraId="35D4530F" w14:textId="77777777" w:rsidR="00C515DC" w:rsidRPr="00A922FB" w:rsidRDefault="00C515DC" w:rsidP="00C515DC">
      <w:pPr>
        <w:spacing w:after="0"/>
        <w:jc w:val="both"/>
        <w:rPr>
          <w:rFonts w:ascii="Gothic720 BT" w:hAnsi="Gothic720 BT"/>
        </w:rPr>
      </w:pPr>
    </w:p>
    <w:p w14:paraId="2D832EAE" w14:textId="35638720" w:rsidR="00C515DC" w:rsidRPr="00A922FB" w:rsidRDefault="00C515DC" w:rsidP="00612445">
      <w:pPr>
        <w:pStyle w:val="Prrafodelista"/>
        <w:numPr>
          <w:ilvl w:val="0"/>
          <w:numId w:val="2"/>
        </w:numPr>
        <w:spacing w:after="0"/>
        <w:jc w:val="both"/>
        <w:rPr>
          <w:rFonts w:ascii="Gothic720 BT" w:hAnsi="Gothic720 BT"/>
        </w:rPr>
      </w:pPr>
      <w:r w:rsidRPr="00A922FB">
        <w:rPr>
          <w:rFonts w:ascii="Gothic720 BT" w:hAnsi="Gothic720 BT"/>
          <w:b/>
          <w:bCs/>
        </w:rPr>
        <w:t>Reglamento de Fiscalización</w:t>
      </w:r>
      <w:r w:rsidR="006249B8" w:rsidRPr="00A922FB">
        <w:rPr>
          <w:rFonts w:ascii="Gothic720 BT" w:hAnsi="Gothic720 BT"/>
          <w:b/>
          <w:bCs/>
        </w:rPr>
        <w:t>:</w:t>
      </w:r>
      <w:r w:rsidRPr="00A922FB">
        <w:rPr>
          <w:rFonts w:ascii="Gothic720 BT" w:hAnsi="Gothic720 BT"/>
        </w:rPr>
        <w:t xml:space="preserve"> Reglamento de Fiscalización del Instituto Electoral del Estado de Querétaro.</w:t>
      </w:r>
    </w:p>
    <w:p w14:paraId="1CA2A6F3" w14:textId="77777777" w:rsidR="00C515DC" w:rsidRPr="00A922FB" w:rsidRDefault="00C515DC" w:rsidP="00C515DC">
      <w:pPr>
        <w:spacing w:after="0"/>
        <w:jc w:val="both"/>
        <w:rPr>
          <w:rFonts w:ascii="Gothic720 BT" w:hAnsi="Gothic720 BT"/>
        </w:rPr>
      </w:pPr>
    </w:p>
    <w:p w14:paraId="26EB74AC" w14:textId="29A0A880" w:rsidR="00C515DC" w:rsidRPr="00A922FB" w:rsidRDefault="00C515DC" w:rsidP="00612445">
      <w:pPr>
        <w:pStyle w:val="Prrafodelista"/>
        <w:numPr>
          <w:ilvl w:val="0"/>
          <w:numId w:val="1"/>
        </w:numPr>
        <w:spacing w:after="0"/>
        <w:jc w:val="both"/>
        <w:rPr>
          <w:rFonts w:ascii="Gothic720 BT" w:hAnsi="Gothic720 BT"/>
          <w:b/>
          <w:bCs/>
        </w:rPr>
      </w:pPr>
      <w:r w:rsidRPr="00A922FB">
        <w:rPr>
          <w:rFonts w:ascii="Gothic720 BT" w:hAnsi="Gothic720 BT"/>
          <w:b/>
          <w:bCs/>
        </w:rPr>
        <w:t>En cuanto a la autoridad electoral y áreas participantes:</w:t>
      </w:r>
    </w:p>
    <w:p w14:paraId="31E7AD66" w14:textId="77777777" w:rsidR="00C515DC" w:rsidRPr="00A922FB" w:rsidRDefault="00C515DC" w:rsidP="00C515DC">
      <w:pPr>
        <w:spacing w:after="0"/>
        <w:jc w:val="both"/>
        <w:rPr>
          <w:rFonts w:ascii="Gothic720 BT" w:hAnsi="Gothic720 BT"/>
        </w:rPr>
      </w:pPr>
    </w:p>
    <w:p w14:paraId="1FF3DD66" w14:textId="79459E9D" w:rsidR="00C515DC" w:rsidRPr="00A922FB" w:rsidRDefault="00C515DC" w:rsidP="00612445">
      <w:pPr>
        <w:pStyle w:val="Prrafodelista"/>
        <w:numPr>
          <w:ilvl w:val="0"/>
          <w:numId w:val="3"/>
        </w:numPr>
        <w:spacing w:after="0"/>
        <w:jc w:val="both"/>
        <w:rPr>
          <w:rFonts w:ascii="Gothic720 BT" w:hAnsi="Gothic720 BT"/>
        </w:rPr>
      </w:pPr>
      <w:r w:rsidRPr="00A922FB">
        <w:rPr>
          <w:rFonts w:ascii="Gothic720 BT" w:hAnsi="Gothic720 BT"/>
          <w:b/>
          <w:bCs/>
        </w:rPr>
        <w:t>Consejo General:</w:t>
      </w:r>
      <w:r w:rsidRPr="00A922FB">
        <w:rPr>
          <w:rFonts w:ascii="Gothic720 BT" w:hAnsi="Gothic720 BT"/>
        </w:rPr>
        <w:t xml:space="preserve"> Consejo General del Instituto Electoral del Estado de Querétaro.</w:t>
      </w:r>
    </w:p>
    <w:p w14:paraId="6981667F" w14:textId="77777777" w:rsidR="00C515DC" w:rsidRPr="00A922FB" w:rsidRDefault="00C515DC" w:rsidP="00C515DC">
      <w:pPr>
        <w:spacing w:after="0"/>
        <w:jc w:val="both"/>
        <w:rPr>
          <w:rFonts w:ascii="Gothic720 BT" w:hAnsi="Gothic720 BT"/>
        </w:rPr>
      </w:pPr>
    </w:p>
    <w:p w14:paraId="24460B2D" w14:textId="50E81239" w:rsidR="00C515DC" w:rsidRPr="00A922FB" w:rsidRDefault="00C515DC" w:rsidP="00612445">
      <w:pPr>
        <w:pStyle w:val="Prrafodelista"/>
        <w:numPr>
          <w:ilvl w:val="0"/>
          <w:numId w:val="3"/>
        </w:numPr>
        <w:spacing w:after="0"/>
        <w:jc w:val="both"/>
        <w:rPr>
          <w:rFonts w:ascii="Gothic720 BT" w:hAnsi="Gothic720 BT"/>
        </w:rPr>
      </w:pPr>
      <w:r w:rsidRPr="00A922FB">
        <w:rPr>
          <w:rFonts w:ascii="Gothic720 BT" w:hAnsi="Gothic720 BT"/>
          <w:b/>
          <w:bCs/>
        </w:rPr>
        <w:t xml:space="preserve">Coordinación de Tecnologías: </w:t>
      </w:r>
      <w:r w:rsidRPr="00A922FB">
        <w:rPr>
          <w:rFonts w:ascii="Gothic720 BT" w:hAnsi="Gothic720 BT"/>
        </w:rPr>
        <w:t xml:space="preserve">Coordinación de Tecnologías de la Información e Innovación del Instituto Electoral del Estado de Querétaro. </w:t>
      </w:r>
    </w:p>
    <w:p w14:paraId="2E278C8C" w14:textId="77777777" w:rsidR="00C515DC" w:rsidRPr="00A922FB" w:rsidRDefault="00C515DC" w:rsidP="00C515DC">
      <w:pPr>
        <w:spacing w:after="0"/>
        <w:jc w:val="both"/>
        <w:rPr>
          <w:rFonts w:ascii="Gothic720 BT" w:hAnsi="Gothic720 BT"/>
        </w:rPr>
      </w:pPr>
    </w:p>
    <w:p w14:paraId="3E47B079" w14:textId="6ABE1FFD" w:rsidR="00C515DC" w:rsidRPr="00A922FB" w:rsidRDefault="00C515DC" w:rsidP="00612445">
      <w:pPr>
        <w:pStyle w:val="Prrafodelista"/>
        <w:numPr>
          <w:ilvl w:val="0"/>
          <w:numId w:val="3"/>
        </w:numPr>
        <w:spacing w:after="0"/>
        <w:jc w:val="both"/>
        <w:rPr>
          <w:rFonts w:ascii="Gothic720 BT" w:hAnsi="Gothic720 BT"/>
        </w:rPr>
      </w:pPr>
      <w:r w:rsidRPr="00A922FB">
        <w:rPr>
          <w:rFonts w:ascii="Gothic720 BT" w:hAnsi="Gothic720 BT"/>
          <w:b/>
          <w:bCs/>
        </w:rPr>
        <w:t xml:space="preserve">Dirección de Organización: </w:t>
      </w:r>
      <w:r w:rsidRPr="00A922FB">
        <w:rPr>
          <w:rFonts w:ascii="Gothic720 BT" w:hAnsi="Gothic720 BT"/>
        </w:rPr>
        <w:t xml:space="preserve">Dirección Ejecutiva de Organización Electoral, Prerrogativas y Partidos Políticos del Instituto Electoral del Estado de Querétaro. </w:t>
      </w:r>
    </w:p>
    <w:p w14:paraId="5F49F516" w14:textId="77777777" w:rsidR="00C515DC" w:rsidRPr="00A922FB" w:rsidRDefault="00C515DC" w:rsidP="00C515DC">
      <w:pPr>
        <w:spacing w:after="0"/>
        <w:jc w:val="both"/>
        <w:rPr>
          <w:rFonts w:ascii="Gothic720 BT" w:hAnsi="Gothic720 BT"/>
        </w:rPr>
      </w:pPr>
    </w:p>
    <w:p w14:paraId="334C32BF" w14:textId="17514969" w:rsidR="00C515DC" w:rsidRPr="00A922FB" w:rsidRDefault="00C515DC" w:rsidP="00612445">
      <w:pPr>
        <w:pStyle w:val="Prrafodelista"/>
        <w:numPr>
          <w:ilvl w:val="0"/>
          <w:numId w:val="3"/>
        </w:numPr>
        <w:spacing w:after="0"/>
        <w:jc w:val="both"/>
        <w:rPr>
          <w:rFonts w:ascii="Gothic720 BT" w:hAnsi="Gothic720 BT"/>
        </w:rPr>
      </w:pPr>
      <w:r w:rsidRPr="00A922FB">
        <w:rPr>
          <w:rFonts w:ascii="Gothic720 BT" w:hAnsi="Gothic720 BT"/>
          <w:b/>
          <w:bCs/>
        </w:rPr>
        <w:t>Dirección de Prerrogativas del Instituto Nacional:</w:t>
      </w:r>
      <w:r w:rsidRPr="00A922FB">
        <w:rPr>
          <w:rFonts w:ascii="Gothic720 BT" w:hAnsi="Gothic720 BT"/>
        </w:rPr>
        <w:t xml:space="preserve"> Dirección Ejecutiva de Prerrogativas y Partidos Políticos del Instituto Nacional Electoral. </w:t>
      </w:r>
    </w:p>
    <w:p w14:paraId="0D43967E" w14:textId="77777777" w:rsidR="00C515DC" w:rsidRPr="00A922FB" w:rsidRDefault="00C515DC" w:rsidP="00C515DC">
      <w:pPr>
        <w:spacing w:after="0"/>
        <w:jc w:val="both"/>
        <w:rPr>
          <w:rFonts w:ascii="Gothic720 BT" w:hAnsi="Gothic720 BT"/>
        </w:rPr>
      </w:pPr>
    </w:p>
    <w:p w14:paraId="74F10FBA" w14:textId="701B527F" w:rsidR="00C515DC" w:rsidRPr="00A922FB" w:rsidRDefault="00C515DC" w:rsidP="00612445">
      <w:pPr>
        <w:pStyle w:val="Prrafodelista"/>
        <w:numPr>
          <w:ilvl w:val="0"/>
          <w:numId w:val="3"/>
        </w:numPr>
        <w:spacing w:after="0"/>
        <w:jc w:val="both"/>
        <w:rPr>
          <w:rFonts w:ascii="Gothic720 BT" w:hAnsi="Gothic720 BT"/>
        </w:rPr>
      </w:pPr>
      <w:r w:rsidRPr="00A922FB">
        <w:rPr>
          <w:rFonts w:ascii="Gothic720 BT" w:hAnsi="Gothic720 BT"/>
          <w:b/>
          <w:bCs/>
        </w:rPr>
        <w:t>Dirección del Registro Federal del Instituto Nacional:</w:t>
      </w:r>
      <w:r w:rsidRPr="00A922FB">
        <w:rPr>
          <w:rFonts w:ascii="Gothic720 BT" w:hAnsi="Gothic720 BT"/>
        </w:rPr>
        <w:t xml:space="preserve"> Dirección Ejecutiva del Registro Federal de Electores del Instituto Nacional Electoral. </w:t>
      </w:r>
    </w:p>
    <w:p w14:paraId="5EF53600" w14:textId="77777777" w:rsidR="00C515DC" w:rsidRPr="00A922FB" w:rsidRDefault="00C515DC" w:rsidP="00C515DC">
      <w:pPr>
        <w:spacing w:after="0"/>
        <w:jc w:val="both"/>
        <w:rPr>
          <w:rFonts w:ascii="Gothic720 BT" w:hAnsi="Gothic720 BT"/>
        </w:rPr>
      </w:pPr>
    </w:p>
    <w:p w14:paraId="00257958" w14:textId="43C2C53A" w:rsidR="00C515DC" w:rsidRPr="00A922FB" w:rsidRDefault="00C515DC" w:rsidP="00612445">
      <w:pPr>
        <w:pStyle w:val="Prrafodelista"/>
        <w:numPr>
          <w:ilvl w:val="0"/>
          <w:numId w:val="3"/>
        </w:numPr>
        <w:spacing w:after="0"/>
        <w:jc w:val="both"/>
        <w:rPr>
          <w:rFonts w:ascii="Gothic720 BT" w:hAnsi="Gothic720 BT"/>
        </w:rPr>
      </w:pPr>
      <w:r w:rsidRPr="00A922FB">
        <w:rPr>
          <w:rFonts w:ascii="Gothic720 BT" w:hAnsi="Gothic720 BT"/>
          <w:b/>
          <w:bCs/>
        </w:rPr>
        <w:t>Dirección Jurídica:</w:t>
      </w:r>
      <w:r w:rsidRPr="00A922FB">
        <w:rPr>
          <w:rFonts w:ascii="Gothic720 BT" w:hAnsi="Gothic720 BT"/>
        </w:rPr>
        <w:t xml:space="preserve"> Dirección Ejecutiva de Asuntos Jurídicos del Instituto Electoral del Estado de Querétaro. </w:t>
      </w:r>
    </w:p>
    <w:p w14:paraId="38ACC231" w14:textId="77777777" w:rsidR="00C515DC" w:rsidRPr="00A922FB" w:rsidRDefault="00C515DC" w:rsidP="00C515DC">
      <w:pPr>
        <w:spacing w:after="0"/>
        <w:jc w:val="both"/>
        <w:rPr>
          <w:rFonts w:ascii="Gothic720 BT" w:hAnsi="Gothic720 BT"/>
        </w:rPr>
      </w:pPr>
    </w:p>
    <w:p w14:paraId="56A2A57F" w14:textId="6AD2DA36" w:rsidR="00C515DC" w:rsidRPr="00A922FB" w:rsidRDefault="00C515DC" w:rsidP="00612445">
      <w:pPr>
        <w:pStyle w:val="Prrafodelista"/>
        <w:numPr>
          <w:ilvl w:val="0"/>
          <w:numId w:val="3"/>
        </w:numPr>
        <w:spacing w:after="0"/>
        <w:jc w:val="both"/>
        <w:rPr>
          <w:rFonts w:ascii="Gothic720 BT" w:hAnsi="Gothic720 BT"/>
        </w:rPr>
      </w:pPr>
      <w:r w:rsidRPr="00A922FB">
        <w:rPr>
          <w:rFonts w:ascii="Gothic720 BT" w:hAnsi="Gothic720 BT"/>
          <w:b/>
          <w:bCs/>
        </w:rPr>
        <w:t>Funcionariado:</w:t>
      </w:r>
      <w:r w:rsidRPr="00A922FB">
        <w:rPr>
          <w:rFonts w:ascii="Gothic720 BT" w:hAnsi="Gothic720 BT"/>
        </w:rPr>
        <w:t xml:space="preserve"> Personal del Instituto Electoral del Estado de Querétaro.  </w:t>
      </w:r>
    </w:p>
    <w:p w14:paraId="38B3DD3E" w14:textId="77777777" w:rsidR="00C515DC" w:rsidRPr="00A922FB" w:rsidRDefault="00C515DC" w:rsidP="00C515DC">
      <w:pPr>
        <w:spacing w:after="0"/>
        <w:jc w:val="both"/>
        <w:rPr>
          <w:rFonts w:ascii="Gothic720 BT" w:hAnsi="Gothic720 BT"/>
        </w:rPr>
      </w:pPr>
    </w:p>
    <w:p w14:paraId="673B60C6" w14:textId="21C359C7" w:rsidR="00C515DC" w:rsidRPr="00A922FB" w:rsidRDefault="00C515DC" w:rsidP="00612445">
      <w:pPr>
        <w:pStyle w:val="Prrafodelista"/>
        <w:numPr>
          <w:ilvl w:val="0"/>
          <w:numId w:val="3"/>
        </w:numPr>
        <w:spacing w:after="0"/>
        <w:jc w:val="both"/>
        <w:rPr>
          <w:rFonts w:ascii="Gothic720 BT" w:hAnsi="Gothic720 BT"/>
        </w:rPr>
      </w:pPr>
      <w:r w:rsidRPr="00A922FB">
        <w:rPr>
          <w:rFonts w:ascii="Gothic720 BT" w:hAnsi="Gothic720 BT"/>
          <w:b/>
          <w:bCs/>
        </w:rPr>
        <w:t>Instituto:</w:t>
      </w:r>
      <w:r w:rsidRPr="00A922FB">
        <w:rPr>
          <w:rFonts w:ascii="Gothic720 BT" w:hAnsi="Gothic720 BT"/>
        </w:rPr>
        <w:t xml:space="preserve"> Instituto Electoral del Estado de Querétaro.</w:t>
      </w:r>
    </w:p>
    <w:p w14:paraId="6BFC702E" w14:textId="77777777" w:rsidR="00C515DC" w:rsidRPr="00A922FB" w:rsidRDefault="00C515DC" w:rsidP="00C515DC">
      <w:pPr>
        <w:spacing w:after="0"/>
        <w:jc w:val="both"/>
        <w:rPr>
          <w:rFonts w:ascii="Gothic720 BT" w:hAnsi="Gothic720 BT"/>
        </w:rPr>
      </w:pPr>
    </w:p>
    <w:p w14:paraId="4E689643" w14:textId="7913D644" w:rsidR="00C515DC" w:rsidRPr="00A922FB" w:rsidRDefault="00C515DC" w:rsidP="00612445">
      <w:pPr>
        <w:pStyle w:val="Prrafodelista"/>
        <w:numPr>
          <w:ilvl w:val="0"/>
          <w:numId w:val="3"/>
        </w:numPr>
        <w:spacing w:after="0"/>
        <w:jc w:val="both"/>
        <w:rPr>
          <w:rFonts w:ascii="Gothic720 BT" w:hAnsi="Gothic720 BT"/>
        </w:rPr>
      </w:pPr>
      <w:r w:rsidRPr="00A922FB">
        <w:rPr>
          <w:rFonts w:ascii="Gothic720 BT" w:hAnsi="Gothic720 BT"/>
          <w:b/>
          <w:bCs/>
        </w:rPr>
        <w:t>Instituto Nacional</w:t>
      </w:r>
      <w:r w:rsidRPr="00A922FB">
        <w:rPr>
          <w:rFonts w:ascii="Gothic720 BT" w:hAnsi="Gothic720 BT"/>
        </w:rPr>
        <w:t>: Instituto Nacional Electoral.</w:t>
      </w:r>
    </w:p>
    <w:p w14:paraId="1D59646E" w14:textId="77777777" w:rsidR="00C515DC" w:rsidRPr="00A922FB" w:rsidRDefault="00C515DC" w:rsidP="00C515DC">
      <w:pPr>
        <w:spacing w:after="0"/>
        <w:jc w:val="both"/>
        <w:rPr>
          <w:rFonts w:ascii="Gothic720 BT" w:hAnsi="Gothic720 BT"/>
        </w:rPr>
      </w:pPr>
    </w:p>
    <w:p w14:paraId="096E8C82" w14:textId="097346F3" w:rsidR="00C515DC" w:rsidRPr="00A922FB" w:rsidRDefault="00C515DC" w:rsidP="00612445">
      <w:pPr>
        <w:pStyle w:val="Prrafodelista"/>
        <w:numPr>
          <w:ilvl w:val="0"/>
          <w:numId w:val="3"/>
        </w:numPr>
        <w:spacing w:after="0"/>
        <w:jc w:val="both"/>
        <w:rPr>
          <w:rFonts w:ascii="Gothic720 BT" w:hAnsi="Gothic720 BT"/>
        </w:rPr>
      </w:pPr>
      <w:r w:rsidRPr="00A922FB">
        <w:rPr>
          <w:rFonts w:ascii="Gothic720 BT" w:hAnsi="Gothic720 BT"/>
          <w:b/>
          <w:bCs/>
        </w:rPr>
        <w:t>Junta Local:</w:t>
      </w:r>
      <w:r w:rsidRPr="00A922FB">
        <w:rPr>
          <w:rFonts w:ascii="Gothic720 BT" w:hAnsi="Gothic720 BT"/>
        </w:rPr>
        <w:t xml:space="preserve"> Junta Local Ejecutiva del Instituto Nacional en el estado de Querétaro.  </w:t>
      </w:r>
    </w:p>
    <w:p w14:paraId="711101B5" w14:textId="77777777" w:rsidR="00C515DC" w:rsidRPr="00A922FB" w:rsidRDefault="00C515DC" w:rsidP="00C515DC">
      <w:pPr>
        <w:spacing w:after="0"/>
        <w:jc w:val="both"/>
        <w:rPr>
          <w:rFonts w:ascii="Gothic720 BT" w:hAnsi="Gothic720 BT"/>
        </w:rPr>
      </w:pPr>
    </w:p>
    <w:p w14:paraId="347B7C95" w14:textId="550BDBDC" w:rsidR="00C515DC" w:rsidRPr="00A922FB" w:rsidRDefault="00C515DC" w:rsidP="00612445">
      <w:pPr>
        <w:pStyle w:val="Prrafodelista"/>
        <w:numPr>
          <w:ilvl w:val="0"/>
          <w:numId w:val="3"/>
        </w:numPr>
        <w:spacing w:after="0"/>
        <w:jc w:val="both"/>
        <w:rPr>
          <w:rFonts w:ascii="Gothic720 BT" w:hAnsi="Gothic720 BT"/>
        </w:rPr>
      </w:pPr>
      <w:r w:rsidRPr="00A922FB">
        <w:rPr>
          <w:rFonts w:ascii="Gothic720 BT" w:hAnsi="Gothic720 BT"/>
          <w:b/>
          <w:bCs/>
        </w:rPr>
        <w:t>Secretaría Ejecutiva:</w:t>
      </w:r>
      <w:r w:rsidRPr="00A922FB">
        <w:rPr>
          <w:rFonts w:ascii="Gothic720 BT" w:hAnsi="Gothic720 BT"/>
        </w:rPr>
        <w:t xml:space="preserve"> Secretaría Ejecutiva del Instituto.</w:t>
      </w:r>
    </w:p>
    <w:p w14:paraId="0067357A" w14:textId="77777777" w:rsidR="00C515DC" w:rsidRPr="00A922FB" w:rsidRDefault="00C515DC" w:rsidP="00C515DC">
      <w:pPr>
        <w:spacing w:after="0"/>
        <w:jc w:val="both"/>
        <w:rPr>
          <w:rFonts w:ascii="Gothic720 BT" w:hAnsi="Gothic720 BT"/>
        </w:rPr>
      </w:pPr>
    </w:p>
    <w:p w14:paraId="49DD9B3D" w14:textId="77777777" w:rsidR="00F634A6" w:rsidRPr="00A922FB" w:rsidRDefault="00C515DC" w:rsidP="00F634A6">
      <w:pPr>
        <w:pStyle w:val="Prrafodelista"/>
        <w:numPr>
          <w:ilvl w:val="0"/>
          <w:numId w:val="3"/>
        </w:numPr>
        <w:spacing w:after="0"/>
        <w:jc w:val="both"/>
        <w:rPr>
          <w:rFonts w:ascii="Gothic720 BT" w:hAnsi="Gothic720 BT"/>
        </w:rPr>
      </w:pPr>
      <w:r w:rsidRPr="00A922FB">
        <w:rPr>
          <w:rFonts w:ascii="Gothic720 BT" w:hAnsi="Gothic720 BT"/>
          <w:b/>
          <w:bCs/>
        </w:rPr>
        <w:t>Unidad de Vinculación del Instituto Nacional:</w:t>
      </w:r>
      <w:r w:rsidRPr="00A922FB">
        <w:rPr>
          <w:rFonts w:ascii="Gothic720 BT" w:hAnsi="Gothic720 BT"/>
        </w:rPr>
        <w:t xml:space="preserve"> Unidad Técnica de Vinculación con los Organismos Públicos Locales del Instituto Nacional.</w:t>
      </w:r>
    </w:p>
    <w:p w14:paraId="559940C9" w14:textId="77777777" w:rsidR="00F634A6" w:rsidRPr="00A922FB" w:rsidRDefault="00F634A6" w:rsidP="00F634A6">
      <w:pPr>
        <w:pStyle w:val="Prrafodelista"/>
        <w:rPr>
          <w:rFonts w:ascii="Gothic720 BT" w:hAnsi="Gothic720 BT"/>
          <w:b/>
          <w:bCs/>
        </w:rPr>
      </w:pPr>
    </w:p>
    <w:p w14:paraId="1F005FA6" w14:textId="268B5236" w:rsidR="00C515DC" w:rsidRPr="00A922FB" w:rsidRDefault="00C515DC" w:rsidP="00F634A6">
      <w:pPr>
        <w:pStyle w:val="Prrafodelista"/>
        <w:numPr>
          <w:ilvl w:val="0"/>
          <w:numId w:val="3"/>
        </w:numPr>
        <w:spacing w:after="0"/>
        <w:jc w:val="both"/>
        <w:rPr>
          <w:rFonts w:ascii="Gothic720 BT" w:hAnsi="Gothic720 BT"/>
        </w:rPr>
      </w:pPr>
      <w:r w:rsidRPr="00A922FB">
        <w:rPr>
          <w:rFonts w:ascii="Gothic720 BT" w:hAnsi="Gothic720 BT"/>
          <w:b/>
          <w:bCs/>
        </w:rPr>
        <w:t>Unidad Técnica de Fiscalización</w:t>
      </w:r>
      <w:r w:rsidR="00612445" w:rsidRPr="00A922FB">
        <w:rPr>
          <w:rFonts w:ascii="Gothic720 BT" w:hAnsi="Gothic720 BT"/>
          <w:b/>
          <w:bCs/>
        </w:rPr>
        <w:t>:</w:t>
      </w:r>
      <w:r w:rsidRPr="00A922FB">
        <w:rPr>
          <w:rFonts w:ascii="Gothic720 BT" w:hAnsi="Gothic720 BT"/>
        </w:rPr>
        <w:t xml:space="preserve"> Unidad Técnica de Fiscalización del Instituto.   </w:t>
      </w:r>
    </w:p>
    <w:p w14:paraId="6C621F3F" w14:textId="77777777" w:rsidR="00C515DC" w:rsidRPr="00A922FB" w:rsidRDefault="00C515DC" w:rsidP="00C515DC">
      <w:pPr>
        <w:spacing w:after="0"/>
        <w:jc w:val="both"/>
        <w:rPr>
          <w:rFonts w:ascii="Gothic720 BT" w:hAnsi="Gothic720 BT"/>
        </w:rPr>
      </w:pPr>
    </w:p>
    <w:p w14:paraId="0B5599B8" w14:textId="1BAB1D5E" w:rsidR="00C515DC" w:rsidRPr="00A922FB" w:rsidRDefault="00C515DC" w:rsidP="00612445">
      <w:pPr>
        <w:pStyle w:val="Prrafodelista"/>
        <w:numPr>
          <w:ilvl w:val="0"/>
          <w:numId w:val="1"/>
        </w:numPr>
        <w:spacing w:after="0"/>
        <w:jc w:val="both"/>
        <w:rPr>
          <w:rFonts w:ascii="Gothic720 BT" w:hAnsi="Gothic720 BT"/>
          <w:b/>
          <w:bCs/>
        </w:rPr>
      </w:pPr>
      <w:r w:rsidRPr="00A922FB">
        <w:rPr>
          <w:rFonts w:ascii="Gothic720 BT" w:hAnsi="Gothic720 BT"/>
          <w:b/>
          <w:bCs/>
        </w:rPr>
        <w:t>En cuanto a los conceptos aplicables en estos Lineamientos:</w:t>
      </w:r>
    </w:p>
    <w:p w14:paraId="0E92576C" w14:textId="77777777" w:rsidR="00612445" w:rsidRPr="00A922FB" w:rsidRDefault="00612445" w:rsidP="00612445">
      <w:pPr>
        <w:pStyle w:val="Prrafodelista"/>
        <w:spacing w:after="0"/>
        <w:ind w:left="1080"/>
        <w:jc w:val="both"/>
        <w:rPr>
          <w:rFonts w:ascii="Gothic720 BT" w:hAnsi="Gothic720 BT"/>
        </w:rPr>
      </w:pPr>
    </w:p>
    <w:p w14:paraId="6DF6D59F" w14:textId="3C3CF8C8" w:rsidR="00C515DC" w:rsidRPr="00A922FB" w:rsidRDefault="00C515DC" w:rsidP="00612445">
      <w:pPr>
        <w:pStyle w:val="Prrafodelista"/>
        <w:numPr>
          <w:ilvl w:val="0"/>
          <w:numId w:val="5"/>
        </w:numPr>
        <w:spacing w:after="0"/>
        <w:jc w:val="both"/>
        <w:rPr>
          <w:rFonts w:ascii="Gothic720 BT" w:hAnsi="Gothic720 BT"/>
        </w:rPr>
      </w:pPr>
      <w:r w:rsidRPr="00A922FB">
        <w:rPr>
          <w:rFonts w:ascii="Gothic720 BT" w:hAnsi="Gothic720 BT"/>
          <w:b/>
          <w:bCs/>
        </w:rPr>
        <w:t>Acta:</w:t>
      </w:r>
      <w:r w:rsidRPr="00A922FB">
        <w:rPr>
          <w:rFonts w:ascii="Gothic720 BT" w:hAnsi="Gothic720 BT"/>
        </w:rPr>
        <w:t xml:space="preserve"> Documentación expedida por el funcionariado designado que certifica los actos realizados en una asamblea, así como con motivo de la garantía de audiencia a que se refieren los Lineamientos para la Verificación.</w:t>
      </w:r>
    </w:p>
    <w:p w14:paraId="316E344A" w14:textId="77777777" w:rsidR="00C515DC" w:rsidRPr="00A922FB" w:rsidRDefault="00C515DC" w:rsidP="00C515DC">
      <w:pPr>
        <w:spacing w:after="0"/>
        <w:jc w:val="both"/>
        <w:rPr>
          <w:rFonts w:ascii="Gothic720 BT" w:hAnsi="Gothic720 BT"/>
        </w:rPr>
      </w:pPr>
    </w:p>
    <w:p w14:paraId="6BD8DAB7" w14:textId="6E7745BB" w:rsidR="00C515DC" w:rsidRPr="00A922FB" w:rsidRDefault="00C515DC" w:rsidP="00612445">
      <w:pPr>
        <w:pStyle w:val="Prrafodelista"/>
        <w:numPr>
          <w:ilvl w:val="0"/>
          <w:numId w:val="5"/>
        </w:numPr>
        <w:spacing w:after="0"/>
        <w:jc w:val="both"/>
        <w:rPr>
          <w:rFonts w:ascii="Gothic720 BT" w:hAnsi="Gothic720 BT"/>
        </w:rPr>
      </w:pPr>
      <w:r w:rsidRPr="00A922FB">
        <w:rPr>
          <w:rFonts w:ascii="Gothic720 BT" w:hAnsi="Gothic720 BT"/>
          <w:b/>
          <w:bCs/>
        </w:rPr>
        <w:t>Afiliación:</w:t>
      </w:r>
      <w:r w:rsidRPr="00A922FB">
        <w:rPr>
          <w:rFonts w:ascii="Gothic720 BT" w:hAnsi="Gothic720 BT"/>
        </w:rPr>
        <w:t xml:space="preserve"> Manifestación formal de afiliación que voluntaria, libre e individualmente suscribe la persona ciudadana en favor de la organización en proceso de constitución como Partido Político Local en términos de los Lineamientos para la Verificación. </w:t>
      </w:r>
    </w:p>
    <w:p w14:paraId="794B8488" w14:textId="77777777" w:rsidR="00C515DC" w:rsidRPr="00A922FB" w:rsidRDefault="00C515DC" w:rsidP="00C515DC">
      <w:pPr>
        <w:spacing w:after="0"/>
        <w:jc w:val="both"/>
        <w:rPr>
          <w:rFonts w:ascii="Gothic720 BT" w:hAnsi="Gothic720 BT"/>
        </w:rPr>
      </w:pPr>
    </w:p>
    <w:p w14:paraId="61283E87" w14:textId="40C05AB8" w:rsidR="00C515DC" w:rsidRPr="00A922FB" w:rsidRDefault="00C515DC" w:rsidP="00612445">
      <w:pPr>
        <w:pStyle w:val="Prrafodelista"/>
        <w:numPr>
          <w:ilvl w:val="0"/>
          <w:numId w:val="5"/>
        </w:numPr>
        <w:spacing w:after="0"/>
        <w:jc w:val="both"/>
        <w:rPr>
          <w:rFonts w:ascii="Gothic720 BT" w:hAnsi="Gothic720 BT"/>
        </w:rPr>
      </w:pPr>
      <w:r w:rsidRPr="00A922FB">
        <w:rPr>
          <w:rFonts w:ascii="Gothic720 BT" w:hAnsi="Gothic720 BT"/>
          <w:b/>
          <w:bCs/>
        </w:rPr>
        <w:lastRenderedPageBreak/>
        <w:t>Aplicación móvil:</w:t>
      </w:r>
      <w:r w:rsidRPr="00A922FB">
        <w:rPr>
          <w:rFonts w:ascii="Gothic720 BT" w:hAnsi="Gothic720 BT"/>
        </w:rPr>
        <w:t xml:space="preserve"> Herramienta tecnológica desarrollada por el Instituto Nacional para recabar las afiliaciones de la ciudadanía fuera de las asambleas distritales o municipales, a través de las personas auxiliares o directamente por las y los ciudadanos.  </w:t>
      </w:r>
    </w:p>
    <w:p w14:paraId="5FF3BB40" w14:textId="77777777" w:rsidR="00C515DC" w:rsidRPr="00A922FB" w:rsidRDefault="00C515DC" w:rsidP="00C515DC">
      <w:pPr>
        <w:spacing w:after="0"/>
        <w:jc w:val="both"/>
        <w:rPr>
          <w:rFonts w:ascii="Gothic720 BT" w:hAnsi="Gothic720 BT"/>
        </w:rPr>
      </w:pPr>
    </w:p>
    <w:p w14:paraId="246369E8" w14:textId="127B7B5C" w:rsidR="00C515DC" w:rsidRPr="00A922FB" w:rsidRDefault="00C515DC" w:rsidP="00612445">
      <w:pPr>
        <w:pStyle w:val="Prrafodelista"/>
        <w:numPr>
          <w:ilvl w:val="0"/>
          <w:numId w:val="5"/>
        </w:numPr>
        <w:spacing w:after="0"/>
        <w:jc w:val="both"/>
        <w:rPr>
          <w:rFonts w:ascii="Gothic720 BT" w:hAnsi="Gothic720 BT"/>
        </w:rPr>
      </w:pPr>
      <w:r w:rsidRPr="00A922FB">
        <w:rPr>
          <w:rFonts w:ascii="Gothic720 BT" w:hAnsi="Gothic720 BT"/>
          <w:b/>
          <w:bCs/>
        </w:rPr>
        <w:t>Asamblea distrital:</w:t>
      </w:r>
      <w:r w:rsidRPr="00A922FB">
        <w:rPr>
          <w:rFonts w:ascii="Gothic720 BT" w:hAnsi="Gothic720 BT"/>
        </w:rPr>
        <w:t xml:space="preserve"> Reunión que celebra la organización ciudadana que pretende constituirse como Partido Político Local en un distrito electoral local en presencia del funcionariado del Instituto. </w:t>
      </w:r>
    </w:p>
    <w:p w14:paraId="14E2B317" w14:textId="77777777" w:rsidR="00C515DC" w:rsidRPr="00A922FB" w:rsidRDefault="00C515DC" w:rsidP="00C515DC">
      <w:pPr>
        <w:spacing w:after="0"/>
        <w:jc w:val="both"/>
        <w:rPr>
          <w:rFonts w:ascii="Gothic720 BT" w:hAnsi="Gothic720 BT"/>
        </w:rPr>
      </w:pPr>
    </w:p>
    <w:p w14:paraId="5DF6649E" w14:textId="77777777" w:rsidR="00612445" w:rsidRPr="00A922FB" w:rsidRDefault="00C515DC" w:rsidP="00C515DC">
      <w:pPr>
        <w:pStyle w:val="Prrafodelista"/>
        <w:numPr>
          <w:ilvl w:val="0"/>
          <w:numId w:val="5"/>
        </w:numPr>
        <w:spacing w:after="0"/>
        <w:jc w:val="both"/>
        <w:rPr>
          <w:rFonts w:ascii="Gothic720 BT" w:hAnsi="Gothic720 BT"/>
        </w:rPr>
      </w:pPr>
      <w:r w:rsidRPr="00A922FB">
        <w:rPr>
          <w:rFonts w:ascii="Gothic720 BT" w:hAnsi="Gothic720 BT"/>
          <w:b/>
          <w:bCs/>
        </w:rPr>
        <w:t>Asamblea local constitutiva:</w:t>
      </w:r>
      <w:r w:rsidRPr="00A922FB">
        <w:rPr>
          <w:rFonts w:ascii="Gothic720 BT" w:hAnsi="Gothic720 BT"/>
        </w:rPr>
        <w:t xml:space="preserve"> Reunión que celebra la organización ciudadana que pretende constituirse como Partido Político Local con la asistencia de las personas delegadas propietarias y suplentes electas en las asambleas municipales o distritales, según corresponda, en presencia del funcionariado del Instituto. </w:t>
      </w:r>
    </w:p>
    <w:p w14:paraId="507EE1C1" w14:textId="77777777" w:rsidR="00612445" w:rsidRPr="00A922FB" w:rsidRDefault="00612445" w:rsidP="00612445">
      <w:pPr>
        <w:pStyle w:val="Prrafodelista"/>
        <w:rPr>
          <w:rFonts w:ascii="Gothic720 BT" w:hAnsi="Gothic720 BT"/>
        </w:rPr>
      </w:pPr>
    </w:p>
    <w:p w14:paraId="213A4853" w14:textId="01C77398" w:rsidR="00612445" w:rsidRPr="00A922FB" w:rsidRDefault="00C515DC" w:rsidP="00A922FB">
      <w:pPr>
        <w:pStyle w:val="Prrafodelista"/>
        <w:numPr>
          <w:ilvl w:val="0"/>
          <w:numId w:val="5"/>
        </w:numPr>
        <w:spacing w:after="0"/>
        <w:jc w:val="both"/>
        <w:rPr>
          <w:rFonts w:ascii="Gothic720 BT" w:hAnsi="Gothic720 BT"/>
        </w:rPr>
      </w:pPr>
      <w:r w:rsidRPr="00A922FB">
        <w:rPr>
          <w:rFonts w:ascii="Gothic720 BT" w:hAnsi="Gothic720 BT"/>
          <w:b/>
          <w:bCs/>
        </w:rPr>
        <w:t>Asamblea municipal:</w:t>
      </w:r>
      <w:r w:rsidRPr="00A922FB">
        <w:rPr>
          <w:rFonts w:ascii="Gothic720 BT" w:hAnsi="Gothic720 BT"/>
        </w:rPr>
        <w:t xml:space="preserve"> Reunión que celebra la organización ciudadana que pretende constituirse como Partido Político Local en un municipio en presencia del funcionariado del Instituto.</w:t>
      </w:r>
    </w:p>
    <w:p w14:paraId="46B82398" w14:textId="77777777" w:rsidR="00612445" w:rsidRPr="00A922FB" w:rsidRDefault="00612445" w:rsidP="00612445">
      <w:pPr>
        <w:pStyle w:val="Prrafodelista"/>
        <w:spacing w:after="0"/>
        <w:jc w:val="both"/>
        <w:rPr>
          <w:rFonts w:ascii="Gothic720 BT" w:hAnsi="Gothic720 BT"/>
        </w:rPr>
      </w:pPr>
    </w:p>
    <w:p w14:paraId="406C9C4C" w14:textId="70E4FD6B" w:rsidR="00C515DC" w:rsidRPr="00A922FB" w:rsidRDefault="00C515DC" w:rsidP="00C515DC">
      <w:pPr>
        <w:pStyle w:val="Prrafodelista"/>
        <w:numPr>
          <w:ilvl w:val="0"/>
          <w:numId w:val="5"/>
        </w:numPr>
        <w:spacing w:after="0"/>
        <w:jc w:val="both"/>
        <w:rPr>
          <w:rFonts w:ascii="Gothic720 BT" w:hAnsi="Gothic720 BT"/>
        </w:rPr>
      </w:pPr>
      <w:r w:rsidRPr="00A922FB">
        <w:rPr>
          <w:rFonts w:ascii="Gothic720 BT" w:hAnsi="Gothic720 BT"/>
          <w:b/>
          <w:bCs/>
        </w:rPr>
        <w:t>Aviso de intención:</w:t>
      </w:r>
      <w:r w:rsidRPr="00A922FB">
        <w:rPr>
          <w:rFonts w:ascii="Gothic720 BT" w:hAnsi="Gothic720 BT"/>
        </w:rPr>
        <w:t xml:space="preserve"> Escrito de la organización ciudadana a través del cual manifiesta su propósito para constituirse como Partido Político Local.</w:t>
      </w:r>
    </w:p>
    <w:p w14:paraId="21B4DA64" w14:textId="77777777" w:rsidR="00C515DC" w:rsidRPr="00A922FB" w:rsidRDefault="00C515DC" w:rsidP="00C515DC">
      <w:pPr>
        <w:spacing w:after="0"/>
        <w:jc w:val="both"/>
        <w:rPr>
          <w:rFonts w:ascii="Gothic720 BT" w:hAnsi="Gothic720 BT"/>
        </w:rPr>
      </w:pPr>
    </w:p>
    <w:p w14:paraId="322AEC72" w14:textId="4364831C" w:rsidR="00C515DC" w:rsidRPr="00A922FB" w:rsidRDefault="00C515DC" w:rsidP="00612445">
      <w:pPr>
        <w:pStyle w:val="Prrafodelista"/>
        <w:numPr>
          <w:ilvl w:val="0"/>
          <w:numId w:val="5"/>
        </w:numPr>
        <w:spacing w:after="0"/>
        <w:jc w:val="both"/>
        <w:rPr>
          <w:rFonts w:ascii="Gothic720 BT" w:hAnsi="Gothic720 BT"/>
        </w:rPr>
      </w:pPr>
      <w:r w:rsidRPr="00A922FB">
        <w:rPr>
          <w:rFonts w:ascii="Gothic720 BT" w:hAnsi="Gothic720 BT"/>
          <w:b/>
          <w:bCs/>
        </w:rPr>
        <w:t>Certificado:</w:t>
      </w:r>
      <w:r w:rsidRPr="00A922FB">
        <w:rPr>
          <w:rFonts w:ascii="Gothic720 BT" w:hAnsi="Gothic720 BT"/>
        </w:rPr>
        <w:t xml:space="preserve"> Documento expedido por la Secretaría Ejecutiva mediante el cual se hace constar el registro del Partido Político Local en atención a la resolución de procedencia emitida por el Consejo General.</w:t>
      </w:r>
    </w:p>
    <w:p w14:paraId="33BD9B25" w14:textId="77777777" w:rsidR="00C515DC" w:rsidRPr="00A922FB" w:rsidRDefault="00C515DC" w:rsidP="00C515DC">
      <w:pPr>
        <w:spacing w:after="0"/>
        <w:jc w:val="both"/>
        <w:rPr>
          <w:rFonts w:ascii="Gothic720 BT" w:hAnsi="Gothic720 BT"/>
        </w:rPr>
      </w:pPr>
    </w:p>
    <w:p w14:paraId="0BF5AA18" w14:textId="376FD752" w:rsidR="00C515DC" w:rsidRPr="00A922FB" w:rsidRDefault="00C515DC" w:rsidP="00612445">
      <w:pPr>
        <w:pStyle w:val="Prrafodelista"/>
        <w:numPr>
          <w:ilvl w:val="0"/>
          <w:numId w:val="5"/>
        </w:numPr>
        <w:spacing w:after="0"/>
        <w:jc w:val="both"/>
        <w:rPr>
          <w:rFonts w:ascii="Gothic720 BT" w:hAnsi="Gothic720 BT"/>
        </w:rPr>
      </w:pPr>
      <w:r w:rsidRPr="00A922FB">
        <w:rPr>
          <w:rFonts w:ascii="Gothic720 BT" w:hAnsi="Gothic720 BT"/>
          <w:b/>
          <w:bCs/>
        </w:rPr>
        <w:t>Demarcación:</w:t>
      </w:r>
      <w:r w:rsidRPr="00A922FB">
        <w:rPr>
          <w:rFonts w:ascii="Gothic720 BT" w:hAnsi="Gothic720 BT"/>
        </w:rPr>
        <w:t xml:space="preserve"> Municipio o Distrito electoral local.</w:t>
      </w:r>
    </w:p>
    <w:p w14:paraId="6A8B116A" w14:textId="77777777" w:rsidR="00C515DC" w:rsidRPr="00A922FB" w:rsidRDefault="00C515DC" w:rsidP="00C515DC">
      <w:pPr>
        <w:spacing w:after="0"/>
        <w:jc w:val="both"/>
        <w:rPr>
          <w:rFonts w:ascii="Gothic720 BT" w:hAnsi="Gothic720 BT"/>
        </w:rPr>
      </w:pPr>
    </w:p>
    <w:p w14:paraId="74280046" w14:textId="10862F27" w:rsidR="00C515DC" w:rsidRPr="00A922FB" w:rsidRDefault="00C515DC" w:rsidP="00612445">
      <w:pPr>
        <w:pStyle w:val="Prrafodelista"/>
        <w:numPr>
          <w:ilvl w:val="0"/>
          <w:numId w:val="5"/>
        </w:numPr>
        <w:spacing w:after="0"/>
        <w:jc w:val="both"/>
        <w:rPr>
          <w:rFonts w:ascii="Gothic720 BT" w:hAnsi="Gothic720 BT"/>
        </w:rPr>
      </w:pPr>
      <w:r w:rsidRPr="00A922FB">
        <w:rPr>
          <w:rFonts w:ascii="Gothic720 BT" w:hAnsi="Gothic720 BT"/>
          <w:b/>
          <w:bCs/>
        </w:rPr>
        <w:t>Dictamen:</w:t>
      </w:r>
      <w:r w:rsidRPr="00A922FB">
        <w:rPr>
          <w:rFonts w:ascii="Gothic720 BT" w:hAnsi="Gothic720 BT"/>
        </w:rPr>
        <w:t xml:space="preserve"> Documento elaborado por la Secretaría Ejecutiva respecto del cumplimiento o incumplimiento de los requisitos y del procedimiento para la constitución de un Partido Político Local. </w:t>
      </w:r>
    </w:p>
    <w:p w14:paraId="3D9F656E" w14:textId="77777777" w:rsidR="00C515DC" w:rsidRPr="00A922FB" w:rsidRDefault="00C515DC" w:rsidP="00C515DC">
      <w:pPr>
        <w:spacing w:after="0"/>
        <w:jc w:val="both"/>
        <w:rPr>
          <w:rFonts w:ascii="Gothic720 BT" w:hAnsi="Gothic720 BT"/>
        </w:rPr>
      </w:pPr>
    </w:p>
    <w:p w14:paraId="27030B4C" w14:textId="16A0CC8F" w:rsidR="00C515DC" w:rsidRPr="00A922FB" w:rsidRDefault="00C515DC" w:rsidP="00612445">
      <w:pPr>
        <w:pStyle w:val="Prrafodelista"/>
        <w:numPr>
          <w:ilvl w:val="0"/>
          <w:numId w:val="5"/>
        </w:numPr>
        <w:spacing w:after="0"/>
        <w:jc w:val="both"/>
        <w:rPr>
          <w:rFonts w:ascii="Gothic720 BT" w:hAnsi="Gothic720 BT"/>
        </w:rPr>
      </w:pPr>
      <w:r w:rsidRPr="00A922FB">
        <w:rPr>
          <w:rFonts w:ascii="Gothic720 BT" w:hAnsi="Gothic720 BT"/>
          <w:b/>
          <w:bCs/>
        </w:rPr>
        <w:t>Documentos básicos:</w:t>
      </w:r>
      <w:r w:rsidRPr="00A922FB">
        <w:rPr>
          <w:rFonts w:ascii="Gothic720 BT" w:hAnsi="Gothic720 BT"/>
        </w:rPr>
        <w:t xml:space="preserve"> Declaración de principios, programa de acción y estatutos que presenta la organización ciudadana para constituirse como Partido Político Local. </w:t>
      </w:r>
    </w:p>
    <w:p w14:paraId="3AD53063" w14:textId="77777777" w:rsidR="00C515DC" w:rsidRPr="00A922FB" w:rsidRDefault="00C515DC" w:rsidP="00C515DC">
      <w:pPr>
        <w:spacing w:after="0"/>
        <w:jc w:val="both"/>
        <w:rPr>
          <w:rFonts w:ascii="Gothic720 BT" w:hAnsi="Gothic720 BT"/>
        </w:rPr>
      </w:pPr>
    </w:p>
    <w:p w14:paraId="1FAE0E46" w14:textId="4A58439D" w:rsidR="00C515DC" w:rsidRPr="00A922FB" w:rsidRDefault="00C515DC" w:rsidP="00612445">
      <w:pPr>
        <w:pStyle w:val="Prrafodelista"/>
        <w:numPr>
          <w:ilvl w:val="0"/>
          <w:numId w:val="5"/>
        </w:numPr>
        <w:spacing w:after="0"/>
        <w:jc w:val="both"/>
        <w:rPr>
          <w:rFonts w:ascii="Gothic720 BT" w:hAnsi="Gothic720 BT"/>
        </w:rPr>
      </w:pPr>
      <w:r w:rsidRPr="00A922FB">
        <w:rPr>
          <w:rFonts w:ascii="Gothic720 BT" w:hAnsi="Gothic720 BT"/>
          <w:b/>
          <w:bCs/>
        </w:rPr>
        <w:t>Expediente:</w:t>
      </w:r>
      <w:r w:rsidRPr="00A922FB">
        <w:rPr>
          <w:rFonts w:ascii="Gothic720 BT" w:hAnsi="Gothic720 BT"/>
        </w:rPr>
        <w:t xml:space="preserve"> Documento integrado por la Secretaría Ejecutiva con motivo de la presentación del aviso de intención de la organización ciudadana.</w:t>
      </w:r>
    </w:p>
    <w:p w14:paraId="736651C4" w14:textId="77777777" w:rsidR="00C515DC" w:rsidRPr="00A922FB" w:rsidRDefault="00C515DC" w:rsidP="00C515DC">
      <w:pPr>
        <w:spacing w:after="0"/>
        <w:jc w:val="both"/>
        <w:rPr>
          <w:rFonts w:ascii="Gothic720 BT" w:hAnsi="Gothic720 BT"/>
        </w:rPr>
      </w:pPr>
    </w:p>
    <w:p w14:paraId="375BD134" w14:textId="338F7D1C" w:rsidR="00C515DC" w:rsidRPr="00A922FB" w:rsidRDefault="00C515DC" w:rsidP="00612445">
      <w:pPr>
        <w:pStyle w:val="Prrafodelista"/>
        <w:numPr>
          <w:ilvl w:val="0"/>
          <w:numId w:val="5"/>
        </w:numPr>
        <w:spacing w:after="0"/>
        <w:jc w:val="both"/>
        <w:rPr>
          <w:rFonts w:ascii="Gothic720 BT" w:hAnsi="Gothic720 BT"/>
        </w:rPr>
      </w:pPr>
      <w:r w:rsidRPr="00A922FB">
        <w:rPr>
          <w:rFonts w:ascii="Gothic720 BT" w:hAnsi="Gothic720 BT"/>
          <w:b/>
          <w:bCs/>
        </w:rPr>
        <w:t>Libro negro:</w:t>
      </w:r>
      <w:r w:rsidRPr="00A922FB">
        <w:rPr>
          <w:rFonts w:ascii="Gothic720 BT" w:hAnsi="Gothic720 BT"/>
        </w:rPr>
        <w:t xml:space="preserve"> Base de datos que contiene la información relativa a las personas que fueron dadas de baja del padrón electoral por haberse ubicado en alguno de los supuestos establecidos en la Ley General de Instituciones y Procedimientos Electorales en términos de los Lineamientos para la Verificación.  </w:t>
      </w:r>
    </w:p>
    <w:p w14:paraId="58757B40" w14:textId="77777777" w:rsidR="00C515DC" w:rsidRPr="00A922FB" w:rsidRDefault="00C515DC" w:rsidP="00C515DC">
      <w:pPr>
        <w:spacing w:after="0"/>
        <w:jc w:val="both"/>
        <w:rPr>
          <w:rFonts w:ascii="Gothic720 BT" w:hAnsi="Gothic720 BT"/>
        </w:rPr>
      </w:pPr>
    </w:p>
    <w:p w14:paraId="2E062B68" w14:textId="7006CC42" w:rsidR="00C515DC" w:rsidRPr="00A922FB" w:rsidRDefault="00C515DC" w:rsidP="00612445">
      <w:pPr>
        <w:pStyle w:val="Prrafodelista"/>
        <w:numPr>
          <w:ilvl w:val="0"/>
          <w:numId w:val="5"/>
        </w:numPr>
        <w:spacing w:after="0"/>
        <w:jc w:val="both"/>
        <w:rPr>
          <w:rFonts w:ascii="Gothic720 BT" w:hAnsi="Gothic720 BT"/>
        </w:rPr>
      </w:pPr>
      <w:r w:rsidRPr="00A922FB">
        <w:rPr>
          <w:rFonts w:ascii="Gothic720 BT" w:hAnsi="Gothic720 BT"/>
          <w:b/>
          <w:bCs/>
        </w:rPr>
        <w:t>Listas de personas afiliadas:</w:t>
      </w:r>
      <w:r w:rsidRPr="00A922FB">
        <w:rPr>
          <w:rFonts w:ascii="Gothic720 BT" w:hAnsi="Gothic720 BT"/>
        </w:rPr>
        <w:t xml:space="preserve"> Base de datos de personas afiliadas de las asambleas distritales o municipales, así como del resto de la entidad. </w:t>
      </w:r>
    </w:p>
    <w:p w14:paraId="3DBBF080" w14:textId="77777777" w:rsidR="00C515DC" w:rsidRPr="00A922FB" w:rsidRDefault="00C515DC" w:rsidP="00C515DC">
      <w:pPr>
        <w:spacing w:after="0"/>
        <w:jc w:val="both"/>
        <w:rPr>
          <w:rFonts w:ascii="Gothic720 BT" w:hAnsi="Gothic720 BT"/>
        </w:rPr>
      </w:pPr>
    </w:p>
    <w:p w14:paraId="6E062F6C" w14:textId="7EBB54B6" w:rsidR="00C515DC" w:rsidRPr="00A922FB" w:rsidRDefault="00C515DC" w:rsidP="00612445">
      <w:pPr>
        <w:pStyle w:val="Prrafodelista"/>
        <w:numPr>
          <w:ilvl w:val="0"/>
          <w:numId w:val="5"/>
        </w:numPr>
        <w:spacing w:after="0"/>
        <w:jc w:val="both"/>
        <w:rPr>
          <w:rFonts w:ascii="Gothic720 BT" w:hAnsi="Gothic720 BT"/>
        </w:rPr>
      </w:pPr>
      <w:r w:rsidRPr="00A922FB">
        <w:rPr>
          <w:rFonts w:ascii="Gothic720 BT" w:hAnsi="Gothic720 BT"/>
          <w:b/>
          <w:bCs/>
        </w:rPr>
        <w:t>Organización ciudadana:</w:t>
      </w:r>
      <w:r w:rsidRPr="00A922FB">
        <w:rPr>
          <w:rFonts w:ascii="Gothic720 BT" w:hAnsi="Gothic720 BT"/>
        </w:rPr>
        <w:t xml:space="preserve"> Organización de la ciudadanía interesada en obtener su registro como Partido Político Local en términos de los Lineamientos para la Verificación.  </w:t>
      </w:r>
    </w:p>
    <w:p w14:paraId="7E5622AA" w14:textId="77777777" w:rsidR="00C515DC" w:rsidRPr="00A922FB" w:rsidRDefault="00C515DC" w:rsidP="00C515DC">
      <w:pPr>
        <w:spacing w:after="0"/>
        <w:jc w:val="both"/>
        <w:rPr>
          <w:rFonts w:ascii="Gothic720 BT" w:hAnsi="Gothic720 BT"/>
        </w:rPr>
      </w:pPr>
    </w:p>
    <w:p w14:paraId="497CCB45" w14:textId="5E66BFBC" w:rsidR="00C515DC" w:rsidRPr="00A922FB" w:rsidRDefault="00C515DC" w:rsidP="00612445">
      <w:pPr>
        <w:pStyle w:val="Prrafodelista"/>
        <w:numPr>
          <w:ilvl w:val="0"/>
          <w:numId w:val="5"/>
        </w:numPr>
        <w:spacing w:after="0"/>
        <w:jc w:val="both"/>
        <w:rPr>
          <w:rFonts w:ascii="Gothic720 BT" w:hAnsi="Gothic720 BT"/>
        </w:rPr>
      </w:pPr>
      <w:r w:rsidRPr="00A922FB">
        <w:rPr>
          <w:rFonts w:ascii="Gothic720 BT" w:hAnsi="Gothic720 BT"/>
          <w:b/>
          <w:bCs/>
        </w:rPr>
        <w:t>Padrón electoral:</w:t>
      </w:r>
      <w:r w:rsidRPr="00A922FB">
        <w:rPr>
          <w:rFonts w:ascii="Gothic720 BT" w:hAnsi="Gothic720 BT"/>
        </w:rPr>
        <w:t xml:space="preserve"> Base de datos que contiene la información básica de la población mexicana que ha solicitado su credencial para votar en términos de los Lineamientos para la Verificación. </w:t>
      </w:r>
    </w:p>
    <w:p w14:paraId="538EE51D" w14:textId="77777777" w:rsidR="00C515DC" w:rsidRPr="00A922FB" w:rsidRDefault="00C515DC" w:rsidP="00C515DC">
      <w:pPr>
        <w:spacing w:after="0"/>
        <w:jc w:val="both"/>
        <w:rPr>
          <w:rFonts w:ascii="Gothic720 BT" w:hAnsi="Gothic720 BT"/>
        </w:rPr>
      </w:pPr>
    </w:p>
    <w:p w14:paraId="2BF87B94" w14:textId="64598C20" w:rsidR="00C515DC" w:rsidRPr="00A922FB" w:rsidRDefault="00C515DC" w:rsidP="00612445">
      <w:pPr>
        <w:pStyle w:val="Prrafodelista"/>
        <w:numPr>
          <w:ilvl w:val="0"/>
          <w:numId w:val="5"/>
        </w:numPr>
        <w:spacing w:after="0"/>
        <w:jc w:val="both"/>
        <w:rPr>
          <w:rFonts w:ascii="Gothic720 BT" w:hAnsi="Gothic720 BT"/>
        </w:rPr>
      </w:pPr>
      <w:r w:rsidRPr="00A922FB">
        <w:rPr>
          <w:rFonts w:ascii="Gothic720 BT" w:hAnsi="Gothic720 BT"/>
          <w:b/>
          <w:bCs/>
        </w:rPr>
        <w:t>Partido Político Local:</w:t>
      </w:r>
      <w:r w:rsidRPr="00A922FB">
        <w:rPr>
          <w:rFonts w:ascii="Gothic720 BT" w:hAnsi="Gothic720 BT"/>
        </w:rPr>
        <w:t xml:space="preserve"> Entidad de interés público con personalidad jurídica y patrimonio propio, con registro ante el Instituto, que tiene como fin promover la participación del pueblo en la vida democrática, contribuir a la integración de los órganos de representación política y, como organización de la ciudadanía, hacer posible el acceso de ésta al ejercicio del poder público.  </w:t>
      </w:r>
    </w:p>
    <w:p w14:paraId="76A9A1C6" w14:textId="77777777" w:rsidR="00C515DC" w:rsidRPr="00A922FB" w:rsidRDefault="00C515DC" w:rsidP="00C515DC">
      <w:pPr>
        <w:spacing w:after="0"/>
        <w:jc w:val="both"/>
        <w:rPr>
          <w:rFonts w:ascii="Gothic720 BT" w:hAnsi="Gothic720 BT"/>
        </w:rPr>
      </w:pPr>
    </w:p>
    <w:p w14:paraId="64B00DEE" w14:textId="3830B5F6" w:rsidR="00C515DC" w:rsidRPr="00A922FB" w:rsidRDefault="00C515DC" w:rsidP="00612445">
      <w:pPr>
        <w:pStyle w:val="Prrafodelista"/>
        <w:numPr>
          <w:ilvl w:val="0"/>
          <w:numId w:val="5"/>
        </w:numPr>
        <w:spacing w:after="0"/>
        <w:jc w:val="both"/>
        <w:rPr>
          <w:rFonts w:ascii="Gothic720 BT" w:hAnsi="Gothic720 BT"/>
        </w:rPr>
      </w:pPr>
      <w:r w:rsidRPr="00A922FB">
        <w:rPr>
          <w:rFonts w:ascii="Gothic720 BT" w:hAnsi="Gothic720 BT"/>
          <w:b/>
          <w:bCs/>
        </w:rPr>
        <w:t xml:space="preserve">Persona afiliada: </w:t>
      </w:r>
      <w:r w:rsidRPr="00A922FB">
        <w:rPr>
          <w:rFonts w:ascii="Gothic720 BT" w:hAnsi="Gothic720 BT"/>
        </w:rPr>
        <w:t xml:space="preserve">Es la persona ciudadana que, en pleno goce y ejercicio de sus derechos político-electorales, se registra libre, voluntaria e individualmente a un Partido Político Local en formación o a un Partido Político, en los términos en que para esos efectos disponga su normativa interna, independientemente de su denominación, actividad y grado de participación en términos de los Lineamientos para la Verificación.  </w:t>
      </w:r>
    </w:p>
    <w:p w14:paraId="51135DF8" w14:textId="77777777" w:rsidR="00C515DC" w:rsidRPr="00A922FB" w:rsidRDefault="00C515DC" w:rsidP="00C515DC">
      <w:pPr>
        <w:spacing w:after="0"/>
        <w:jc w:val="both"/>
        <w:rPr>
          <w:rFonts w:ascii="Gothic720 BT" w:hAnsi="Gothic720 BT"/>
        </w:rPr>
      </w:pPr>
    </w:p>
    <w:p w14:paraId="6F08CC42" w14:textId="6BC73725" w:rsidR="00C515DC" w:rsidRPr="00A922FB" w:rsidRDefault="00C515DC" w:rsidP="00612445">
      <w:pPr>
        <w:pStyle w:val="Prrafodelista"/>
        <w:numPr>
          <w:ilvl w:val="0"/>
          <w:numId w:val="5"/>
        </w:numPr>
        <w:spacing w:after="0"/>
        <w:jc w:val="both"/>
        <w:rPr>
          <w:rFonts w:ascii="Gothic720 BT" w:hAnsi="Gothic720 BT"/>
        </w:rPr>
      </w:pPr>
      <w:r w:rsidRPr="00A922FB">
        <w:rPr>
          <w:rFonts w:ascii="Gothic720 BT" w:hAnsi="Gothic720 BT"/>
          <w:b/>
          <w:bCs/>
        </w:rPr>
        <w:t>Persona auxiliar:</w:t>
      </w:r>
      <w:r w:rsidRPr="00A922FB">
        <w:rPr>
          <w:rFonts w:ascii="Gothic720 BT" w:hAnsi="Gothic720 BT"/>
        </w:rPr>
        <w:t xml:space="preserve"> Persona mayor de edad con credencial para votar vigente, dada de alta dentro del portal web por la organización y cuya función es recabar las afiliaciones a través de la aplicación móvil y el régimen de excepción en términos de los Lineamientos para la Verificación.  </w:t>
      </w:r>
    </w:p>
    <w:p w14:paraId="3F90DFA9" w14:textId="77777777" w:rsidR="00C515DC" w:rsidRPr="00A922FB" w:rsidRDefault="00C515DC" w:rsidP="00C515DC">
      <w:pPr>
        <w:spacing w:after="0"/>
        <w:jc w:val="both"/>
        <w:rPr>
          <w:rFonts w:ascii="Gothic720 BT" w:hAnsi="Gothic720 BT"/>
        </w:rPr>
      </w:pPr>
    </w:p>
    <w:p w14:paraId="33E12E96" w14:textId="12DD5EB4" w:rsidR="00C515DC" w:rsidRPr="00A922FB" w:rsidRDefault="00C515DC" w:rsidP="00612445">
      <w:pPr>
        <w:pStyle w:val="Prrafodelista"/>
        <w:numPr>
          <w:ilvl w:val="0"/>
          <w:numId w:val="5"/>
        </w:numPr>
        <w:spacing w:after="0"/>
        <w:jc w:val="both"/>
        <w:rPr>
          <w:rFonts w:ascii="Gothic720 BT" w:hAnsi="Gothic720 BT"/>
        </w:rPr>
      </w:pPr>
      <w:r w:rsidRPr="00A922FB">
        <w:rPr>
          <w:rFonts w:ascii="Gothic720 BT" w:hAnsi="Gothic720 BT"/>
          <w:b/>
          <w:bCs/>
        </w:rPr>
        <w:t>Representante:</w:t>
      </w:r>
      <w:r w:rsidRPr="00A922FB">
        <w:rPr>
          <w:rFonts w:ascii="Gothic720 BT" w:hAnsi="Gothic720 BT"/>
        </w:rPr>
        <w:t xml:space="preserve"> Persona designada por la organización para actuar en su representación y decidir sobre lo relacionado con el proceso de constitución y registro.</w:t>
      </w:r>
    </w:p>
    <w:p w14:paraId="60C50250" w14:textId="77777777" w:rsidR="00C515DC" w:rsidRPr="00A922FB" w:rsidRDefault="00C515DC" w:rsidP="00C515DC">
      <w:pPr>
        <w:spacing w:after="0"/>
        <w:jc w:val="both"/>
        <w:rPr>
          <w:rFonts w:ascii="Gothic720 BT" w:hAnsi="Gothic720 BT"/>
        </w:rPr>
      </w:pPr>
    </w:p>
    <w:p w14:paraId="00F69E65" w14:textId="6065F264" w:rsidR="00C515DC" w:rsidRPr="00A922FB" w:rsidRDefault="00C515DC" w:rsidP="00612445">
      <w:pPr>
        <w:pStyle w:val="Prrafodelista"/>
        <w:numPr>
          <w:ilvl w:val="0"/>
          <w:numId w:val="5"/>
        </w:numPr>
        <w:spacing w:after="0"/>
        <w:jc w:val="both"/>
        <w:rPr>
          <w:rFonts w:ascii="Gothic720 BT" w:hAnsi="Gothic720 BT"/>
        </w:rPr>
      </w:pPr>
      <w:r w:rsidRPr="00A922FB">
        <w:rPr>
          <w:rFonts w:ascii="Gothic720 BT" w:hAnsi="Gothic720 BT"/>
          <w:b/>
          <w:bCs/>
        </w:rPr>
        <w:t>Representante legal:</w:t>
      </w:r>
      <w:r w:rsidRPr="00A922FB">
        <w:rPr>
          <w:rFonts w:ascii="Gothic720 BT" w:hAnsi="Gothic720 BT"/>
        </w:rPr>
        <w:t xml:space="preserve"> Persona designada por la organización para actuar en su representación en términos del acta constitutiva.</w:t>
      </w:r>
    </w:p>
    <w:p w14:paraId="10272850" w14:textId="77777777" w:rsidR="00C515DC" w:rsidRPr="00A922FB" w:rsidRDefault="00C515DC" w:rsidP="00C515DC">
      <w:pPr>
        <w:spacing w:after="0"/>
        <w:jc w:val="both"/>
        <w:rPr>
          <w:rFonts w:ascii="Gothic720 BT" w:hAnsi="Gothic720 BT"/>
        </w:rPr>
      </w:pPr>
    </w:p>
    <w:p w14:paraId="49425191" w14:textId="355C6E8C" w:rsidR="00C515DC" w:rsidRPr="00A922FB" w:rsidRDefault="00C515DC" w:rsidP="00612445">
      <w:pPr>
        <w:pStyle w:val="Prrafodelista"/>
        <w:numPr>
          <w:ilvl w:val="0"/>
          <w:numId w:val="5"/>
        </w:numPr>
        <w:spacing w:after="0"/>
        <w:jc w:val="both"/>
        <w:rPr>
          <w:rFonts w:ascii="Gothic720 BT" w:hAnsi="Gothic720 BT"/>
        </w:rPr>
      </w:pPr>
      <w:r w:rsidRPr="00A922FB">
        <w:rPr>
          <w:rFonts w:ascii="Gothic720 BT" w:hAnsi="Gothic720 BT"/>
          <w:b/>
          <w:bCs/>
        </w:rPr>
        <w:t>Sistema de registro:</w:t>
      </w:r>
      <w:r w:rsidRPr="00A922FB">
        <w:rPr>
          <w:rFonts w:ascii="Gothic720 BT" w:hAnsi="Gothic720 BT"/>
        </w:rPr>
        <w:t xml:space="preserve"> Sistema de Registro de Partidos Políticos Locales en términos de los Lineamientos para la Verificación.   </w:t>
      </w:r>
    </w:p>
    <w:p w14:paraId="103FF81D" w14:textId="77777777" w:rsidR="00C515DC" w:rsidRPr="00A922FB" w:rsidRDefault="00C515DC" w:rsidP="00C515DC">
      <w:pPr>
        <w:spacing w:after="0"/>
        <w:jc w:val="both"/>
        <w:rPr>
          <w:rFonts w:ascii="Gothic720 BT" w:hAnsi="Gothic720 BT"/>
        </w:rPr>
      </w:pPr>
    </w:p>
    <w:p w14:paraId="011E36D2" w14:textId="487A8B94" w:rsidR="00C515DC" w:rsidRPr="00A922FB" w:rsidRDefault="00C515DC" w:rsidP="00612445">
      <w:pPr>
        <w:pStyle w:val="Prrafodelista"/>
        <w:numPr>
          <w:ilvl w:val="0"/>
          <w:numId w:val="5"/>
        </w:numPr>
        <w:spacing w:after="0"/>
        <w:jc w:val="both"/>
        <w:rPr>
          <w:rFonts w:ascii="Gothic720 BT" w:hAnsi="Gothic720 BT"/>
        </w:rPr>
      </w:pPr>
      <w:r w:rsidRPr="00A922FB">
        <w:rPr>
          <w:rFonts w:ascii="Gothic720 BT" w:hAnsi="Gothic720 BT"/>
          <w:b/>
          <w:bCs/>
        </w:rPr>
        <w:t>Solicitud de registro:</w:t>
      </w:r>
      <w:r w:rsidRPr="00A922FB">
        <w:rPr>
          <w:rFonts w:ascii="Gothic720 BT" w:hAnsi="Gothic720 BT"/>
        </w:rPr>
        <w:t xml:space="preserve"> Escrito presentado por la organización ciudadana una vez realizados los actos relativos al procedimiento de constitución de un Partido Político Local, el cual debe presentarse a más tardar el treinta y uno de enero de dos mil veintitrés. </w:t>
      </w:r>
    </w:p>
    <w:p w14:paraId="7F29D84C" w14:textId="77777777" w:rsidR="00C515DC" w:rsidRPr="00A922FB" w:rsidRDefault="00C515DC" w:rsidP="00C515DC">
      <w:pPr>
        <w:spacing w:after="0"/>
        <w:jc w:val="both"/>
        <w:rPr>
          <w:rFonts w:ascii="Gothic720 BT" w:hAnsi="Gothic720 BT"/>
        </w:rPr>
      </w:pPr>
    </w:p>
    <w:p w14:paraId="035BDCCA" w14:textId="1E9175F6" w:rsidR="00C515DC" w:rsidRPr="00A922FB" w:rsidRDefault="00C515DC" w:rsidP="00612445">
      <w:pPr>
        <w:pStyle w:val="Prrafodelista"/>
        <w:numPr>
          <w:ilvl w:val="0"/>
          <w:numId w:val="1"/>
        </w:numPr>
        <w:spacing w:after="0"/>
        <w:jc w:val="both"/>
        <w:rPr>
          <w:rFonts w:ascii="Gothic720 BT" w:hAnsi="Gothic720 BT"/>
          <w:b/>
          <w:bCs/>
        </w:rPr>
      </w:pPr>
      <w:r w:rsidRPr="00A922FB">
        <w:rPr>
          <w:rFonts w:ascii="Gothic720 BT" w:hAnsi="Gothic720 BT"/>
          <w:b/>
          <w:bCs/>
        </w:rPr>
        <w:t>En cuanto a formatos:</w:t>
      </w:r>
    </w:p>
    <w:p w14:paraId="7631F617" w14:textId="77777777" w:rsidR="00C515DC" w:rsidRPr="00A922FB" w:rsidRDefault="00C515DC" w:rsidP="00C515DC">
      <w:pPr>
        <w:spacing w:after="0"/>
        <w:jc w:val="both"/>
        <w:rPr>
          <w:rFonts w:ascii="Gothic720 BT" w:hAnsi="Gothic720 BT"/>
        </w:rPr>
      </w:pPr>
    </w:p>
    <w:p w14:paraId="75BABFD9" w14:textId="40E42181" w:rsidR="00C515DC" w:rsidRPr="00A922FB" w:rsidRDefault="00C515DC" w:rsidP="00612445">
      <w:pPr>
        <w:pStyle w:val="Prrafodelista"/>
        <w:numPr>
          <w:ilvl w:val="0"/>
          <w:numId w:val="6"/>
        </w:numPr>
        <w:spacing w:after="0"/>
        <w:jc w:val="both"/>
        <w:rPr>
          <w:rFonts w:ascii="Gothic720 BT" w:hAnsi="Gothic720 BT"/>
        </w:rPr>
      </w:pPr>
      <w:r w:rsidRPr="00A922FB">
        <w:rPr>
          <w:rFonts w:ascii="Gothic720 BT" w:hAnsi="Gothic720 BT"/>
          <w:b/>
          <w:bCs/>
        </w:rPr>
        <w:lastRenderedPageBreak/>
        <w:t>Manifestación formal de afiliación (FMFA):</w:t>
      </w:r>
      <w:r w:rsidRPr="00A922FB">
        <w:rPr>
          <w:rFonts w:ascii="Gothic720 BT" w:hAnsi="Gothic720 BT"/>
        </w:rPr>
        <w:t xml:space="preserve"> Documento aprobado por el Consejo General que deberá utilizarse en la celebración de las asambleas distritales o municipales. </w:t>
      </w:r>
    </w:p>
    <w:p w14:paraId="185ECC77" w14:textId="77777777" w:rsidR="00C515DC" w:rsidRPr="00A922FB" w:rsidRDefault="00C515DC" w:rsidP="00C515DC">
      <w:pPr>
        <w:spacing w:after="0"/>
        <w:jc w:val="both"/>
        <w:rPr>
          <w:rFonts w:ascii="Gothic720 BT" w:hAnsi="Gothic720 BT"/>
        </w:rPr>
      </w:pPr>
    </w:p>
    <w:p w14:paraId="2B7E566B" w14:textId="77777777" w:rsidR="00612445" w:rsidRPr="00A922FB" w:rsidRDefault="00C515DC" w:rsidP="00C515DC">
      <w:pPr>
        <w:pStyle w:val="Prrafodelista"/>
        <w:numPr>
          <w:ilvl w:val="0"/>
          <w:numId w:val="6"/>
        </w:numPr>
        <w:spacing w:after="0"/>
        <w:jc w:val="both"/>
        <w:rPr>
          <w:rFonts w:ascii="Gothic720 BT" w:hAnsi="Gothic720 BT"/>
        </w:rPr>
      </w:pPr>
      <w:r w:rsidRPr="00A922FB">
        <w:rPr>
          <w:rFonts w:ascii="Gothic720 BT" w:hAnsi="Gothic720 BT"/>
          <w:b/>
          <w:bCs/>
        </w:rPr>
        <w:t xml:space="preserve">Manifestación formal de afiliación mediante el régimen de excepción (FMFARE): </w:t>
      </w:r>
      <w:r w:rsidRPr="00A922FB">
        <w:rPr>
          <w:rFonts w:ascii="Gothic720 BT" w:hAnsi="Gothic720 BT"/>
        </w:rPr>
        <w:t xml:space="preserve">Documento aprobado por el Consejo General o aquel que presente la organización, siempre y cuando contenga los mismos elementos, el cual deberá utilizarse para recabar afiliaciones fuera de asambleas.   </w:t>
      </w:r>
    </w:p>
    <w:p w14:paraId="7ED15EB0" w14:textId="77777777" w:rsidR="00612445" w:rsidRPr="00A922FB" w:rsidRDefault="00612445" w:rsidP="00A922FB">
      <w:pPr>
        <w:spacing w:after="0"/>
        <w:jc w:val="both"/>
        <w:rPr>
          <w:rFonts w:ascii="Gothic720 BT" w:hAnsi="Gothic720 BT"/>
        </w:rPr>
      </w:pPr>
    </w:p>
    <w:p w14:paraId="514CEB0C" w14:textId="4FA818EF" w:rsidR="00C515DC" w:rsidRPr="00A922FB" w:rsidRDefault="00C515DC" w:rsidP="00612445">
      <w:pPr>
        <w:pStyle w:val="Prrafodelista"/>
        <w:spacing w:after="0"/>
        <w:jc w:val="both"/>
        <w:rPr>
          <w:rFonts w:ascii="Gothic720 BT" w:hAnsi="Gothic720 BT"/>
        </w:rPr>
      </w:pPr>
      <w:r w:rsidRPr="00A922FB">
        <w:rPr>
          <w:rFonts w:ascii="Gothic720 BT" w:hAnsi="Gothic720 BT"/>
        </w:rPr>
        <w:t xml:space="preserve">Este formato únicamente será utilizado en caso de aprobarse el régimen de excepción. </w:t>
      </w:r>
    </w:p>
    <w:p w14:paraId="0EE21576" w14:textId="77777777" w:rsidR="00C515DC" w:rsidRPr="00A922FB" w:rsidRDefault="00C515DC" w:rsidP="00C515DC">
      <w:pPr>
        <w:spacing w:after="0"/>
        <w:jc w:val="both"/>
        <w:rPr>
          <w:rFonts w:ascii="Gothic720 BT" w:hAnsi="Gothic720 BT"/>
        </w:rPr>
      </w:pPr>
    </w:p>
    <w:p w14:paraId="125E0B23" w14:textId="00AD3E0C" w:rsidR="00C515DC" w:rsidRPr="00A922FB" w:rsidRDefault="00C515DC" w:rsidP="00612445">
      <w:pPr>
        <w:pStyle w:val="Prrafodelista"/>
        <w:numPr>
          <w:ilvl w:val="0"/>
          <w:numId w:val="6"/>
        </w:numPr>
        <w:spacing w:after="0"/>
        <w:jc w:val="both"/>
        <w:rPr>
          <w:rFonts w:ascii="Gothic720 BT" w:hAnsi="Gothic720 BT"/>
        </w:rPr>
      </w:pPr>
      <w:r w:rsidRPr="00A922FB">
        <w:rPr>
          <w:rFonts w:ascii="Gothic720 BT" w:hAnsi="Gothic720 BT"/>
          <w:b/>
          <w:bCs/>
        </w:rPr>
        <w:t>Lista municipal de personas afiliadas (FLM):</w:t>
      </w:r>
      <w:r w:rsidRPr="00A922FB">
        <w:rPr>
          <w:rFonts w:ascii="Gothic720 BT" w:hAnsi="Gothic720 BT"/>
        </w:rPr>
        <w:t xml:space="preserve"> Documento aprobado por el Consejo General o aquel que presente la organización, siempre y cuando contenga los mismos elementos, el cual deberá utilizarse a fin de que la organización ciudadana forme las listas de personas afiliadas que asistieron a las asambleas municipales. </w:t>
      </w:r>
    </w:p>
    <w:p w14:paraId="3CDE0B31" w14:textId="77777777" w:rsidR="00C515DC" w:rsidRPr="00A922FB" w:rsidRDefault="00C515DC" w:rsidP="00C515DC">
      <w:pPr>
        <w:spacing w:after="0"/>
        <w:jc w:val="both"/>
        <w:rPr>
          <w:rFonts w:ascii="Gothic720 BT" w:hAnsi="Gothic720 BT"/>
        </w:rPr>
      </w:pPr>
    </w:p>
    <w:p w14:paraId="2D602999" w14:textId="74B85467" w:rsidR="00C515DC" w:rsidRPr="00A922FB" w:rsidRDefault="00C515DC" w:rsidP="00612445">
      <w:pPr>
        <w:pStyle w:val="Prrafodelista"/>
        <w:numPr>
          <w:ilvl w:val="0"/>
          <w:numId w:val="6"/>
        </w:numPr>
        <w:spacing w:after="0"/>
        <w:jc w:val="both"/>
        <w:rPr>
          <w:rFonts w:ascii="Gothic720 BT" w:hAnsi="Gothic720 BT"/>
        </w:rPr>
      </w:pPr>
      <w:r w:rsidRPr="00A922FB">
        <w:rPr>
          <w:rFonts w:ascii="Gothic720 BT" w:hAnsi="Gothic720 BT"/>
          <w:b/>
          <w:bCs/>
        </w:rPr>
        <w:t>Lista distrital de personas afiliadas (FLD):</w:t>
      </w:r>
      <w:r w:rsidRPr="00A922FB">
        <w:rPr>
          <w:rFonts w:ascii="Gothic720 BT" w:hAnsi="Gothic720 BT"/>
        </w:rPr>
        <w:t xml:space="preserve"> Documento aprobado por el Consejo General o aquel que presente la organización, siempre y cuando contenga los mismos elementos, el cual deberá utilizarse a fin de que la organización ciudadana forme las listas de personas afiliadas que asistieron a las asambleas distritales. </w:t>
      </w:r>
    </w:p>
    <w:p w14:paraId="5D28A168" w14:textId="77777777" w:rsidR="00C515DC" w:rsidRPr="00A922FB" w:rsidRDefault="00C515DC" w:rsidP="00C515DC">
      <w:pPr>
        <w:spacing w:after="0"/>
        <w:jc w:val="both"/>
        <w:rPr>
          <w:rFonts w:ascii="Gothic720 BT" w:hAnsi="Gothic720 BT"/>
        </w:rPr>
      </w:pPr>
    </w:p>
    <w:p w14:paraId="7AC4EFEA" w14:textId="5DF7122F" w:rsidR="00C515DC" w:rsidRPr="00A922FB" w:rsidRDefault="00C515DC" w:rsidP="00612445">
      <w:pPr>
        <w:pStyle w:val="Prrafodelista"/>
        <w:numPr>
          <w:ilvl w:val="0"/>
          <w:numId w:val="6"/>
        </w:numPr>
        <w:spacing w:after="0"/>
        <w:jc w:val="both"/>
        <w:rPr>
          <w:rFonts w:ascii="Gothic720 BT" w:hAnsi="Gothic720 BT"/>
        </w:rPr>
      </w:pPr>
      <w:r w:rsidRPr="00A922FB">
        <w:rPr>
          <w:rFonts w:ascii="Gothic720 BT" w:hAnsi="Gothic720 BT"/>
          <w:b/>
          <w:bCs/>
        </w:rPr>
        <w:t>Lista de personas afiliadas en el resto de la entidad (FLRE):</w:t>
      </w:r>
      <w:r w:rsidRPr="00A922FB">
        <w:rPr>
          <w:rFonts w:ascii="Gothic720 BT" w:hAnsi="Gothic720 BT"/>
        </w:rPr>
        <w:t xml:space="preserve"> Documento aprobado por el Consejo General o aquel que presente la organización, siempre y cuando contenga los mismos elementos, el cual deberá utilizarse a fin de que la organización ciudadana forme las listas de personas afiliadas, a través de la aplicación móvil y el régimen de excepción. </w:t>
      </w:r>
    </w:p>
    <w:p w14:paraId="7034DBBE" w14:textId="77777777" w:rsidR="00C515DC" w:rsidRPr="00A922FB" w:rsidRDefault="00C515DC" w:rsidP="00C515DC">
      <w:pPr>
        <w:spacing w:after="0"/>
        <w:jc w:val="both"/>
        <w:rPr>
          <w:rFonts w:ascii="Gothic720 BT" w:hAnsi="Gothic720 BT"/>
        </w:rPr>
      </w:pPr>
    </w:p>
    <w:p w14:paraId="36DEEC0E" w14:textId="145C7129" w:rsidR="00C515DC" w:rsidRPr="00A922FB" w:rsidRDefault="00C515DC" w:rsidP="00612445">
      <w:pPr>
        <w:pStyle w:val="Prrafodelista"/>
        <w:numPr>
          <w:ilvl w:val="0"/>
          <w:numId w:val="6"/>
        </w:numPr>
        <w:spacing w:after="0"/>
        <w:jc w:val="both"/>
        <w:rPr>
          <w:rFonts w:ascii="Gothic720 BT" w:hAnsi="Gothic720 BT"/>
        </w:rPr>
      </w:pPr>
      <w:r w:rsidRPr="00A922FB">
        <w:rPr>
          <w:rFonts w:ascii="Gothic720 BT" w:hAnsi="Gothic720 BT"/>
          <w:b/>
          <w:bCs/>
        </w:rPr>
        <w:t xml:space="preserve">Lista de asistencia de personas delegadas (FLA):  </w:t>
      </w:r>
      <w:r w:rsidRPr="00A922FB">
        <w:rPr>
          <w:rFonts w:ascii="Gothic720 BT" w:hAnsi="Gothic720 BT"/>
        </w:rPr>
        <w:t xml:space="preserve">Documento aprobado por el Consejo General o aquel que presente la organización, siempre y cuando contenga los mismos elementos, el cual deberá utilizarse a fin de que la organización ciudadana forme las listas de asistencia de las personas delegadas propietarias y suplentes que asistan a la asamblea local constitutiva.  </w:t>
      </w:r>
    </w:p>
    <w:p w14:paraId="21129B72" w14:textId="77777777" w:rsidR="00C515DC" w:rsidRPr="00A922FB" w:rsidRDefault="00C515DC" w:rsidP="00C515DC">
      <w:pPr>
        <w:spacing w:after="0"/>
        <w:jc w:val="both"/>
        <w:rPr>
          <w:rFonts w:ascii="Gothic720 BT" w:hAnsi="Gothic720 BT"/>
        </w:rPr>
      </w:pPr>
    </w:p>
    <w:p w14:paraId="61E22D64" w14:textId="735B360D" w:rsidR="00C515DC" w:rsidRPr="00A922FB" w:rsidRDefault="00C515DC" w:rsidP="00612445">
      <w:pPr>
        <w:pStyle w:val="Prrafodelista"/>
        <w:numPr>
          <w:ilvl w:val="0"/>
          <w:numId w:val="6"/>
        </w:numPr>
        <w:spacing w:after="0"/>
        <w:jc w:val="both"/>
        <w:rPr>
          <w:rFonts w:ascii="Gothic720 BT" w:hAnsi="Gothic720 BT"/>
        </w:rPr>
      </w:pPr>
      <w:r w:rsidRPr="00A922FB">
        <w:rPr>
          <w:rFonts w:ascii="Gothic720 BT" w:hAnsi="Gothic720 BT"/>
          <w:b/>
          <w:bCs/>
        </w:rPr>
        <w:t>Notificación de asambleas (FNA):</w:t>
      </w:r>
      <w:r w:rsidRPr="00A922FB">
        <w:rPr>
          <w:rFonts w:ascii="Gothic720 BT" w:hAnsi="Gothic720 BT"/>
        </w:rPr>
        <w:t xml:space="preserve">  Documento aprobado por el Consejo General o aquel que presente la organización, siempre y cuando contenga los mismos elementos, a través del cual se da aviso al Instituto sobre la celebración de asambleas distritales, municipales y local constitutiva.</w:t>
      </w:r>
    </w:p>
    <w:p w14:paraId="3CF45262" w14:textId="77777777" w:rsidR="00C515DC" w:rsidRPr="00A922FB" w:rsidRDefault="00C515DC" w:rsidP="00C515DC">
      <w:pPr>
        <w:spacing w:after="0"/>
        <w:jc w:val="both"/>
        <w:rPr>
          <w:rFonts w:ascii="Gothic720 BT" w:hAnsi="Gothic720 BT"/>
        </w:rPr>
      </w:pPr>
    </w:p>
    <w:p w14:paraId="04095984" w14:textId="08547A28" w:rsidR="00C515DC" w:rsidRPr="00A922FB" w:rsidRDefault="00C515DC" w:rsidP="00612445">
      <w:pPr>
        <w:pStyle w:val="Prrafodelista"/>
        <w:numPr>
          <w:ilvl w:val="0"/>
          <w:numId w:val="6"/>
        </w:numPr>
        <w:spacing w:after="0"/>
        <w:jc w:val="both"/>
        <w:rPr>
          <w:rFonts w:ascii="Gothic720 BT" w:hAnsi="Gothic720 BT"/>
        </w:rPr>
      </w:pPr>
      <w:r w:rsidRPr="00A922FB">
        <w:rPr>
          <w:rFonts w:ascii="Gothic720 BT" w:hAnsi="Gothic720 BT"/>
          <w:b/>
          <w:bCs/>
        </w:rPr>
        <w:t>Cancelación de asamblea (FCA):</w:t>
      </w:r>
      <w:r w:rsidRPr="00A922FB">
        <w:rPr>
          <w:rFonts w:ascii="Gothic720 BT" w:hAnsi="Gothic720 BT"/>
        </w:rPr>
        <w:t xml:space="preserve"> Documento aprobado por el Consejo General o aquel que presente la organización, siempre y cuando contenga los mismos elementos, a través del cual se da aviso al Instituto sobre la cancelación de la asamblea distrital, municipal o local constitutiva que fue programada de manera previa.</w:t>
      </w:r>
    </w:p>
    <w:p w14:paraId="75BBBD3F" w14:textId="77777777" w:rsidR="00C515DC" w:rsidRPr="00A922FB" w:rsidRDefault="00C515DC" w:rsidP="00C515DC">
      <w:pPr>
        <w:spacing w:after="0"/>
        <w:jc w:val="both"/>
        <w:rPr>
          <w:rFonts w:ascii="Gothic720 BT" w:hAnsi="Gothic720 BT"/>
        </w:rPr>
      </w:pPr>
    </w:p>
    <w:p w14:paraId="3E57FEBE" w14:textId="1EACD5BB" w:rsidR="00C515DC" w:rsidRPr="00A922FB" w:rsidRDefault="00C515DC" w:rsidP="00612445">
      <w:pPr>
        <w:pStyle w:val="Prrafodelista"/>
        <w:numPr>
          <w:ilvl w:val="0"/>
          <w:numId w:val="6"/>
        </w:numPr>
        <w:spacing w:after="0"/>
        <w:jc w:val="both"/>
        <w:rPr>
          <w:rFonts w:ascii="Gothic720 BT" w:hAnsi="Gothic720 BT"/>
        </w:rPr>
      </w:pPr>
      <w:r w:rsidRPr="00A922FB">
        <w:rPr>
          <w:rFonts w:ascii="Gothic720 BT" w:hAnsi="Gothic720 BT"/>
          <w:b/>
          <w:bCs/>
        </w:rPr>
        <w:t>Reprogramación de asamblea (FRA):</w:t>
      </w:r>
      <w:r w:rsidRPr="00A922FB">
        <w:rPr>
          <w:rFonts w:ascii="Gothic720 BT" w:hAnsi="Gothic720 BT"/>
        </w:rPr>
        <w:t xml:space="preserve"> Documento aprobado por el Consejo General o aquel que presente la organización siempre y cuando contenga los mismos elementos, a través del cual se da aviso al Instituto sobre la reprogramación de la asamblea distrital, municipal o local constitutiva que fue cancelada de manera previa.</w:t>
      </w:r>
    </w:p>
    <w:p w14:paraId="50D48561" w14:textId="77777777" w:rsidR="00C515DC" w:rsidRPr="00A922FB" w:rsidRDefault="00C515DC" w:rsidP="00C515DC">
      <w:pPr>
        <w:spacing w:after="0"/>
        <w:jc w:val="both"/>
        <w:rPr>
          <w:rFonts w:ascii="Gothic720 BT" w:hAnsi="Gothic720 BT"/>
        </w:rPr>
      </w:pPr>
    </w:p>
    <w:p w14:paraId="040DC996" w14:textId="00DC8DCE" w:rsidR="00C515DC" w:rsidRPr="00A922FB" w:rsidRDefault="00C515DC" w:rsidP="00612445">
      <w:pPr>
        <w:pStyle w:val="Prrafodelista"/>
        <w:numPr>
          <w:ilvl w:val="0"/>
          <w:numId w:val="6"/>
        </w:numPr>
        <w:spacing w:after="0"/>
        <w:jc w:val="both"/>
        <w:rPr>
          <w:rFonts w:ascii="Gothic720 BT" w:hAnsi="Gothic720 BT"/>
        </w:rPr>
      </w:pPr>
      <w:r w:rsidRPr="00A922FB">
        <w:rPr>
          <w:rFonts w:ascii="Gothic720 BT" w:hAnsi="Gothic720 BT"/>
          <w:b/>
          <w:bCs/>
        </w:rPr>
        <w:t>Especificaciones técnicas del emblema (FE):</w:t>
      </w:r>
      <w:r w:rsidRPr="00A922FB">
        <w:rPr>
          <w:rFonts w:ascii="Gothic720 BT" w:hAnsi="Gothic720 BT"/>
        </w:rPr>
        <w:t xml:space="preserve"> Documento aprobado por el Consejo General o aquel que presente la organización, siempre y cuando contenga los mismos elementos, el cual deberá utilizarse a fin de que la organización ciudadana señale el color, colores o aquellos elementos que la caracterizan y diferencian de otras organizaciones o partidos políticos con registro nacional o local. </w:t>
      </w:r>
    </w:p>
    <w:p w14:paraId="1FFB2FD3" w14:textId="77777777" w:rsidR="00C515DC" w:rsidRPr="00A922FB" w:rsidRDefault="00C515DC" w:rsidP="00C515DC">
      <w:pPr>
        <w:spacing w:after="0"/>
        <w:jc w:val="both"/>
        <w:rPr>
          <w:rFonts w:ascii="Gothic720 BT" w:hAnsi="Gothic720 BT"/>
        </w:rPr>
      </w:pPr>
    </w:p>
    <w:p w14:paraId="02666B34" w14:textId="2E553B80" w:rsidR="00C515DC" w:rsidRPr="00A922FB" w:rsidRDefault="00C515DC" w:rsidP="00612445">
      <w:pPr>
        <w:pStyle w:val="Prrafodelista"/>
        <w:numPr>
          <w:ilvl w:val="0"/>
          <w:numId w:val="6"/>
        </w:numPr>
        <w:spacing w:after="0"/>
        <w:jc w:val="both"/>
        <w:rPr>
          <w:rFonts w:ascii="Gothic720 BT" w:hAnsi="Gothic720 BT"/>
        </w:rPr>
      </w:pPr>
      <w:r w:rsidRPr="00A922FB">
        <w:rPr>
          <w:rFonts w:ascii="Gothic720 BT" w:hAnsi="Gothic720 BT"/>
          <w:b/>
          <w:bCs/>
        </w:rPr>
        <w:t xml:space="preserve">Manifestación de no aceptación de recursos de procedencia ilícita y aceptación de fiscalización (FISC): </w:t>
      </w:r>
      <w:r w:rsidRPr="00A922FB">
        <w:rPr>
          <w:rFonts w:ascii="Gothic720 BT" w:hAnsi="Gothic720 BT"/>
        </w:rPr>
        <w:t xml:space="preserve">Documento aprobado por el Consejo General o aquel que presente la organización, siempre y cuando contenga los mismos elementos, el cual deberá utilizarse a fin de que la organización ciudadana manifieste bajo protesta de decir verdad que no aceptará recursos ilícitos, así como para que acepte ser objeto de fiscalización por la Unidad Técnica de Fiscalización. </w:t>
      </w:r>
    </w:p>
    <w:p w14:paraId="2E2B4A30" w14:textId="77777777" w:rsidR="00C515DC" w:rsidRPr="00A922FB" w:rsidRDefault="00C515DC" w:rsidP="00C515DC">
      <w:pPr>
        <w:spacing w:after="0"/>
        <w:jc w:val="both"/>
        <w:rPr>
          <w:rFonts w:ascii="Gothic720 BT" w:hAnsi="Gothic720 BT"/>
        </w:rPr>
      </w:pPr>
    </w:p>
    <w:p w14:paraId="4DC9D1EE" w14:textId="1FB92814" w:rsidR="00C515DC" w:rsidRPr="00A922FB" w:rsidRDefault="00C515DC" w:rsidP="00612445">
      <w:pPr>
        <w:pStyle w:val="Prrafodelista"/>
        <w:numPr>
          <w:ilvl w:val="0"/>
          <w:numId w:val="6"/>
        </w:numPr>
        <w:spacing w:after="0"/>
        <w:jc w:val="both"/>
        <w:rPr>
          <w:rFonts w:ascii="Gothic720 BT" w:hAnsi="Gothic720 BT"/>
        </w:rPr>
      </w:pPr>
      <w:r w:rsidRPr="00A922FB">
        <w:rPr>
          <w:rFonts w:ascii="Gothic720 BT" w:hAnsi="Gothic720 BT"/>
          <w:b/>
          <w:bCs/>
        </w:rPr>
        <w:t>Especificaciones técnicas de energía eléctrica (FETEL):</w:t>
      </w:r>
      <w:r w:rsidRPr="00A922FB">
        <w:rPr>
          <w:rFonts w:ascii="Gothic720 BT" w:hAnsi="Gothic720 BT"/>
        </w:rPr>
        <w:t xml:space="preserve"> Documento aprobado por el Consejo General o aquel que presente la organización, siempre y cuando contenga los mismos elementos, el cual deberá utilizarse a fin de que la organización ciudadana conozca los requerimientos necesarios para el desarrollo de las asambleas distritales, municipales y local constitutiva vinculadas con el funcionamientos de los dispositivos electrónicos que proporcione el Instituto para la instalación de las mesas de registro. </w:t>
      </w:r>
    </w:p>
    <w:p w14:paraId="528774AC" w14:textId="77777777" w:rsidR="00C515DC" w:rsidRPr="00A922FB" w:rsidRDefault="00C515DC" w:rsidP="00C515DC">
      <w:pPr>
        <w:spacing w:after="0"/>
        <w:jc w:val="both"/>
        <w:rPr>
          <w:rFonts w:ascii="Gothic720 BT" w:hAnsi="Gothic720 BT"/>
        </w:rPr>
      </w:pPr>
    </w:p>
    <w:p w14:paraId="54ADC38E" w14:textId="23446FBB" w:rsidR="00C515DC" w:rsidRPr="00A922FB" w:rsidRDefault="00C515DC" w:rsidP="00C515DC">
      <w:pPr>
        <w:spacing w:after="0"/>
        <w:jc w:val="both"/>
        <w:rPr>
          <w:rFonts w:ascii="Gothic720 BT" w:hAnsi="Gothic720 BT"/>
        </w:rPr>
      </w:pPr>
      <w:r w:rsidRPr="00A922FB">
        <w:rPr>
          <w:rFonts w:ascii="Gothic720 BT" w:hAnsi="Gothic720 BT"/>
        </w:rPr>
        <w:t>Los formatos señalados forman parte integral de estos Lineamientos de manera anexa; asimismo, en caso de que el Instituto Nacional determine el uso de formatos distintos derivados del uso de la aplicación móvil, se estará a los que se emitan por el referido Instituto.</w:t>
      </w:r>
    </w:p>
    <w:p w14:paraId="137F20A5" w14:textId="0F1406E7" w:rsidR="00F634A6" w:rsidRPr="00A922FB" w:rsidRDefault="00F634A6" w:rsidP="00C515DC">
      <w:pPr>
        <w:spacing w:after="0"/>
        <w:jc w:val="both"/>
        <w:rPr>
          <w:rFonts w:ascii="Gothic720 BT" w:hAnsi="Gothic720 BT"/>
        </w:rPr>
      </w:pPr>
    </w:p>
    <w:p w14:paraId="0E597ECC" w14:textId="5851BFA3" w:rsidR="00F634A6" w:rsidRDefault="004F3BBF" w:rsidP="00C515DC">
      <w:pPr>
        <w:spacing w:after="0"/>
        <w:jc w:val="both"/>
        <w:rPr>
          <w:rFonts w:ascii="Gothic720 BT" w:hAnsi="Gothic720 BT"/>
        </w:rPr>
      </w:pPr>
      <w:r w:rsidRPr="00A922FB">
        <w:rPr>
          <w:rFonts w:ascii="Gothic720 BT" w:hAnsi="Gothic720 BT"/>
          <w:b/>
          <w:bCs/>
        </w:rPr>
        <w:t>Artículo 5.</w:t>
      </w:r>
      <w:r w:rsidRPr="00A922FB">
        <w:rPr>
          <w:rFonts w:ascii="Gothic720 BT" w:hAnsi="Gothic720 BT"/>
        </w:rPr>
        <w:t xml:space="preserve"> Las notificaciones que se efectúen a la organización ciudadana se realizarán de manera personal a través de su representante o por estrados del Consejo General conforme a lo previsto en la Ley de Medios de Impugnación en Materia Electoral del Estado de Querétaro, con excepción de aquellas respecto de las cuales se disponga una manera específica para realizarse en los Lineamientos para la Verificación.</w:t>
      </w:r>
    </w:p>
    <w:p w14:paraId="5331C6D3" w14:textId="77777777" w:rsidR="00A922FB" w:rsidRPr="00A922FB" w:rsidRDefault="00A922FB" w:rsidP="00C515DC">
      <w:pPr>
        <w:spacing w:after="0"/>
        <w:jc w:val="both"/>
        <w:rPr>
          <w:rFonts w:ascii="Gothic720 BT" w:hAnsi="Gothic720 BT"/>
        </w:rPr>
      </w:pPr>
    </w:p>
    <w:p w14:paraId="2E23CFE9" w14:textId="049F70D3" w:rsidR="004F3BBF" w:rsidRPr="00A922FB" w:rsidRDefault="004F3BBF" w:rsidP="00C515DC">
      <w:pPr>
        <w:spacing w:after="0"/>
        <w:jc w:val="both"/>
        <w:rPr>
          <w:rFonts w:ascii="Gothic720 BT" w:hAnsi="Gothic720 BT"/>
        </w:rPr>
      </w:pPr>
      <w:r w:rsidRPr="00A922FB">
        <w:rPr>
          <w:rFonts w:ascii="Gothic720 BT" w:hAnsi="Gothic720 BT"/>
          <w:b/>
          <w:bCs/>
        </w:rPr>
        <w:t>Artículo 6.</w:t>
      </w:r>
      <w:r w:rsidRPr="00A922FB">
        <w:rPr>
          <w:rFonts w:ascii="Gothic720 BT" w:hAnsi="Gothic720 BT"/>
        </w:rPr>
        <w:t xml:space="preserve"> El Consejo General es la autoridad competente para determinar lo procedente respecto de los dictámenes que se sometan a su consideración para resolver sobre la procedencia o negativa de la solicitud de registro que presente la organización ciudadana, </w:t>
      </w:r>
      <w:r w:rsidRPr="00A922FB">
        <w:rPr>
          <w:rFonts w:ascii="Gothic720 BT" w:hAnsi="Gothic720 BT"/>
        </w:rPr>
        <w:lastRenderedPageBreak/>
        <w:t>así como en materia de fiscalización, los cuales podrán ser recurridos ante el Tribunal Electoral del Estado de Querétaro.</w:t>
      </w:r>
    </w:p>
    <w:p w14:paraId="73B7EF9E" w14:textId="72707D9A" w:rsidR="004F3BBF" w:rsidRPr="005C1D1D" w:rsidRDefault="004F3BBF" w:rsidP="00C515DC">
      <w:pPr>
        <w:spacing w:after="0"/>
        <w:jc w:val="both"/>
        <w:rPr>
          <w:rFonts w:ascii="Gothic720 BT" w:hAnsi="Gothic720 BT"/>
        </w:rPr>
      </w:pPr>
    </w:p>
    <w:p w14:paraId="6F296C49" w14:textId="77777777" w:rsidR="004F3BBF" w:rsidRPr="00A922FB" w:rsidRDefault="004F3BBF" w:rsidP="004F3BBF">
      <w:pPr>
        <w:spacing w:after="0"/>
        <w:jc w:val="center"/>
        <w:rPr>
          <w:rFonts w:ascii="Gothic720 BT" w:hAnsi="Gothic720 BT"/>
          <w:b/>
          <w:bCs/>
        </w:rPr>
      </w:pPr>
      <w:r w:rsidRPr="00A922FB">
        <w:rPr>
          <w:rFonts w:ascii="Gothic720 BT" w:hAnsi="Gothic720 BT"/>
          <w:b/>
          <w:bCs/>
        </w:rPr>
        <w:t>Título Segundo</w:t>
      </w:r>
    </w:p>
    <w:p w14:paraId="608F6ADD" w14:textId="6C475A5E" w:rsidR="004F3BBF" w:rsidRPr="00A922FB" w:rsidRDefault="004F3BBF" w:rsidP="004F3BBF">
      <w:pPr>
        <w:spacing w:after="0"/>
        <w:jc w:val="center"/>
        <w:rPr>
          <w:rFonts w:ascii="Gothic720 BT" w:hAnsi="Gothic720 BT"/>
          <w:b/>
          <w:bCs/>
        </w:rPr>
      </w:pPr>
      <w:r w:rsidRPr="00A922FB">
        <w:rPr>
          <w:rFonts w:ascii="Gothic720 BT" w:hAnsi="Gothic720 BT"/>
          <w:b/>
          <w:bCs/>
        </w:rPr>
        <w:t>De las obligaciones</w:t>
      </w:r>
    </w:p>
    <w:p w14:paraId="0862C848" w14:textId="50AA16A5" w:rsidR="004F3BBF" w:rsidRPr="00A922FB" w:rsidRDefault="004F3BBF" w:rsidP="004F3BBF">
      <w:pPr>
        <w:spacing w:after="0"/>
        <w:jc w:val="both"/>
        <w:rPr>
          <w:rFonts w:ascii="Gothic720 BT" w:hAnsi="Gothic720 BT"/>
        </w:rPr>
      </w:pPr>
    </w:p>
    <w:p w14:paraId="57D82727" w14:textId="77777777" w:rsidR="004F3BBF" w:rsidRPr="00A922FB" w:rsidRDefault="004F3BBF" w:rsidP="004F3BBF">
      <w:pPr>
        <w:spacing w:after="0"/>
        <w:jc w:val="both"/>
        <w:rPr>
          <w:rFonts w:ascii="Gothic720 BT" w:hAnsi="Gothic720 BT"/>
        </w:rPr>
      </w:pPr>
      <w:r w:rsidRPr="00A922FB">
        <w:rPr>
          <w:rFonts w:ascii="Gothic720 BT" w:hAnsi="Gothic720 BT"/>
          <w:b/>
          <w:bCs/>
        </w:rPr>
        <w:t>Artículo 7.</w:t>
      </w:r>
      <w:r w:rsidRPr="00A922FB">
        <w:rPr>
          <w:rFonts w:ascii="Gothic720 BT" w:hAnsi="Gothic720 BT"/>
        </w:rPr>
        <w:t xml:space="preserve"> La Secretaría Ejecutiva a través de los órganos ejecutivos y técnicos del Instituto, de manera enunciativa más no limitativa, tendrá las obligaciones siguientes: </w:t>
      </w:r>
    </w:p>
    <w:p w14:paraId="1A62F0B7" w14:textId="77777777" w:rsidR="004F3BBF" w:rsidRPr="00A922FB" w:rsidRDefault="004F3BBF" w:rsidP="004F3BBF">
      <w:pPr>
        <w:spacing w:after="0"/>
        <w:jc w:val="both"/>
        <w:rPr>
          <w:rFonts w:ascii="Gothic720 BT" w:hAnsi="Gothic720 BT"/>
        </w:rPr>
      </w:pPr>
    </w:p>
    <w:p w14:paraId="60B96562" w14:textId="7C0FCF91" w:rsidR="004F3BBF" w:rsidRPr="00A922FB" w:rsidRDefault="004F3BBF" w:rsidP="004F3BBF">
      <w:pPr>
        <w:pStyle w:val="Prrafodelista"/>
        <w:numPr>
          <w:ilvl w:val="0"/>
          <w:numId w:val="7"/>
        </w:numPr>
        <w:spacing w:after="0"/>
        <w:jc w:val="both"/>
        <w:rPr>
          <w:rFonts w:ascii="Gothic720 BT" w:hAnsi="Gothic720 BT"/>
        </w:rPr>
      </w:pPr>
      <w:r w:rsidRPr="00A922FB">
        <w:rPr>
          <w:rFonts w:ascii="Gothic720 BT" w:hAnsi="Gothic720 BT"/>
        </w:rPr>
        <w:t>Recibir el aviso de intención por parte de las organizaciones ciudadanas.</w:t>
      </w:r>
    </w:p>
    <w:p w14:paraId="437356B0" w14:textId="77777777" w:rsidR="004F3BBF" w:rsidRPr="00A922FB" w:rsidRDefault="004F3BBF" w:rsidP="004F3BBF">
      <w:pPr>
        <w:spacing w:after="0"/>
        <w:jc w:val="both"/>
        <w:rPr>
          <w:rFonts w:ascii="Gothic720 BT" w:hAnsi="Gothic720 BT"/>
        </w:rPr>
      </w:pPr>
    </w:p>
    <w:p w14:paraId="3AD181F8" w14:textId="047FA09C" w:rsidR="004F3BBF" w:rsidRPr="00A922FB" w:rsidRDefault="004F3BBF" w:rsidP="004F3BBF">
      <w:pPr>
        <w:pStyle w:val="Prrafodelista"/>
        <w:numPr>
          <w:ilvl w:val="0"/>
          <w:numId w:val="7"/>
        </w:numPr>
        <w:spacing w:after="0"/>
        <w:jc w:val="both"/>
        <w:rPr>
          <w:rFonts w:ascii="Gothic720 BT" w:hAnsi="Gothic720 BT"/>
        </w:rPr>
      </w:pPr>
      <w:r w:rsidRPr="00A922FB">
        <w:rPr>
          <w:rFonts w:ascii="Gothic720 BT" w:hAnsi="Gothic720 BT"/>
        </w:rPr>
        <w:t>Determinar la procedencia o negativa del aviso de intención.</w:t>
      </w:r>
    </w:p>
    <w:p w14:paraId="1273CD61" w14:textId="77777777" w:rsidR="004F3BBF" w:rsidRPr="00A922FB" w:rsidRDefault="004F3BBF" w:rsidP="004F3BBF">
      <w:pPr>
        <w:spacing w:after="0"/>
        <w:jc w:val="both"/>
        <w:rPr>
          <w:rFonts w:ascii="Gothic720 BT" w:hAnsi="Gothic720 BT"/>
        </w:rPr>
      </w:pPr>
    </w:p>
    <w:p w14:paraId="7F9AC43F" w14:textId="17365720" w:rsidR="004F3BBF" w:rsidRPr="00A922FB" w:rsidRDefault="004F3BBF" w:rsidP="004F3BBF">
      <w:pPr>
        <w:pStyle w:val="Prrafodelista"/>
        <w:numPr>
          <w:ilvl w:val="0"/>
          <w:numId w:val="7"/>
        </w:numPr>
        <w:spacing w:after="0"/>
        <w:jc w:val="both"/>
        <w:rPr>
          <w:rFonts w:ascii="Gothic720 BT" w:hAnsi="Gothic720 BT"/>
        </w:rPr>
      </w:pPr>
      <w:r w:rsidRPr="00A922FB">
        <w:rPr>
          <w:rFonts w:ascii="Gothic720 BT" w:hAnsi="Gothic720 BT"/>
        </w:rPr>
        <w:t>Proporcionar al Instituto Nacional la información relativa a las organizaciones ciudadanas que notificaron su intención y su procedencia.</w:t>
      </w:r>
    </w:p>
    <w:p w14:paraId="6F67A60F" w14:textId="77777777" w:rsidR="004F3BBF" w:rsidRPr="00A922FB" w:rsidRDefault="004F3BBF" w:rsidP="004F3BBF">
      <w:pPr>
        <w:spacing w:after="0"/>
        <w:jc w:val="both"/>
        <w:rPr>
          <w:rFonts w:ascii="Gothic720 BT" w:hAnsi="Gothic720 BT"/>
        </w:rPr>
      </w:pPr>
    </w:p>
    <w:p w14:paraId="765A9358" w14:textId="16F92AD1" w:rsidR="004F3BBF" w:rsidRPr="00A922FB" w:rsidRDefault="004F3BBF" w:rsidP="004F3BBF">
      <w:pPr>
        <w:pStyle w:val="Prrafodelista"/>
        <w:numPr>
          <w:ilvl w:val="0"/>
          <w:numId w:val="7"/>
        </w:numPr>
        <w:spacing w:after="0"/>
        <w:jc w:val="both"/>
        <w:rPr>
          <w:rFonts w:ascii="Gothic720 BT" w:hAnsi="Gothic720 BT"/>
        </w:rPr>
      </w:pPr>
      <w:r w:rsidRPr="00A922FB">
        <w:rPr>
          <w:rFonts w:ascii="Gothic720 BT" w:hAnsi="Gothic720 BT"/>
        </w:rPr>
        <w:t xml:space="preserve">Recibir y revisar los informes que presenten las organizaciones ciudadanas respecto del origen, monto, destino y aplicación de los recursos que reciban por concepto de financiamiento privado.  </w:t>
      </w:r>
    </w:p>
    <w:p w14:paraId="0BD38797" w14:textId="77777777" w:rsidR="004F3BBF" w:rsidRPr="00A922FB" w:rsidRDefault="004F3BBF" w:rsidP="004F3BBF">
      <w:pPr>
        <w:spacing w:after="0"/>
        <w:jc w:val="both"/>
        <w:rPr>
          <w:rFonts w:ascii="Gothic720 BT" w:hAnsi="Gothic720 BT"/>
        </w:rPr>
      </w:pPr>
    </w:p>
    <w:p w14:paraId="4D055FA1" w14:textId="7229B0A1" w:rsidR="004F3BBF" w:rsidRPr="00A922FB" w:rsidRDefault="004F3BBF" w:rsidP="004F3BBF">
      <w:pPr>
        <w:pStyle w:val="Prrafodelista"/>
        <w:numPr>
          <w:ilvl w:val="0"/>
          <w:numId w:val="7"/>
        </w:numPr>
        <w:spacing w:after="0"/>
        <w:jc w:val="both"/>
        <w:rPr>
          <w:rFonts w:ascii="Gothic720 BT" w:hAnsi="Gothic720 BT"/>
        </w:rPr>
      </w:pPr>
      <w:r w:rsidRPr="00A922FB">
        <w:rPr>
          <w:rFonts w:ascii="Gothic720 BT" w:hAnsi="Gothic720 BT"/>
        </w:rPr>
        <w:t xml:space="preserve">Proporcionar la capacitación necesaria para el uso de la aplicación móvil y el Sistema de Registro a las organizaciones ciudadanas y auxiliares, en su respectivo ámbito de competencia. </w:t>
      </w:r>
    </w:p>
    <w:p w14:paraId="62329108" w14:textId="77777777" w:rsidR="004F3BBF" w:rsidRPr="00A922FB" w:rsidRDefault="004F3BBF" w:rsidP="004F3BBF">
      <w:pPr>
        <w:spacing w:after="0"/>
        <w:jc w:val="both"/>
        <w:rPr>
          <w:rFonts w:ascii="Gothic720 BT" w:hAnsi="Gothic720 BT"/>
        </w:rPr>
      </w:pPr>
    </w:p>
    <w:p w14:paraId="48F2CF2D" w14:textId="7AF0B274" w:rsidR="004F3BBF" w:rsidRPr="00A922FB" w:rsidRDefault="004F3BBF" w:rsidP="004F3BBF">
      <w:pPr>
        <w:pStyle w:val="Prrafodelista"/>
        <w:numPr>
          <w:ilvl w:val="0"/>
          <w:numId w:val="7"/>
        </w:numPr>
        <w:spacing w:after="0"/>
        <w:jc w:val="both"/>
        <w:rPr>
          <w:rFonts w:ascii="Gothic720 BT" w:hAnsi="Gothic720 BT"/>
        </w:rPr>
      </w:pPr>
      <w:r w:rsidRPr="00A922FB">
        <w:rPr>
          <w:rFonts w:ascii="Gothic720 BT" w:hAnsi="Gothic720 BT"/>
        </w:rPr>
        <w:t xml:space="preserve">Registrar a las organizaciones en el Sistema de Registro. </w:t>
      </w:r>
    </w:p>
    <w:p w14:paraId="2602C113" w14:textId="77777777" w:rsidR="004F3BBF" w:rsidRPr="00A922FB" w:rsidRDefault="004F3BBF" w:rsidP="004F3BBF">
      <w:pPr>
        <w:spacing w:after="0"/>
        <w:jc w:val="both"/>
        <w:rPr>
          <w:rFonts w:ascii="Gothic720 BT" w:hAnsi="Gothic720 BT"/>
        </w:rPr>
      </w:pPr>
    </w:p>
    <w:p w14:paraId="52B5B391" w14:textId="1A59D709" w:rsidR="004F3BBF" w:rsidRPr="00A922FB" w:rsidRDefault="004F3BBF" w:rsidP="004F3BBF">
      <w:pPr>
        <w:pStyle w:val="Prrafodelista"/>
        <w:numPr>
          <w:ilvl w:val="0"/>
          <w:numId w:val="7"/>
        </w:numPr>
        <w:spacing w:after="0"/>
        <w:jc w:val="both"/>
        <w:rPr>
          <w:rFonts w:ascii="Gothic720 BT" w:hAnsi="Gothic720 BT"/>
        </w:rPr>
      </w:pPr>
      <w:r w:rsidRPr="00A922FB">
        <w:rPr>
          <w:rFonts w:ascii="Gothic720 BT" w:hAnsi="Gothic720 BT"/>
        </w:rPr>
        <w:t>Capturar en el Sistema de Registro la agenda de celebración de asambleas y sus actualizaciones.</w:t>
      </w:r>
    </w:p>
    <w:p w14:paraId="1FB6AE53" w14:textId="77777777" w:rsidR="004F3BBF" w:rsidRPr="00A922FB" w:rsidRDefault="004F3BBF" w:rsidP="004F3BBF">
      <w:pPr>
        <w:spacing w:after="0"/>
        <w:jc w:val="both"/>
        <w:rPr>
          <w:rFonts w:ascii="Gothic720 BT" w:hAnsi="Gothic720 BT"/>
        </w:rPr>
      </w:pPr>
    </w:p>
    <w:p w14:paraId="3E4A682A" w14:textId="51E1B1B1" w:rsidR="004F3BBF" w:rsidRPr="00A922FB" w:rsidRDefault="004F3BBF" w:rsidP="004F3BBF">
      <w:pPr>
        <w:pStyle w:val="Prrafodelista"/>
        <w:numPr>
          <w:ilvl w:val="0"/>
          <w:numId w:val="7"/>
        </w:numPr>
        <w:spacing w:after="0"/>
        <w:jc w:val="both"/>
        <w:rPr>
          <w:rFonts w:ascii="Gothic720 BT" w:hAnsi="Gothic720 BT"/>
        </w:rPr>
      </w:pPr>
      <w:r w:rsidRPr="00A922FB">
        <w:rPr>
          <w:rFonts w:ascii="Gothic720 BT" w:hAnsi="Gothic720 BT"/>
        </w:rPr>
        <w:t xml:space="preserve">Designar al funcionariado que asistirá a la celebración de las asambleas distritales, municipales y local constitutiva. </w:t>
      </w:r>
    </w:p>
    <w:p w14:paraId="478AEE12" w14:textId="77777777" w:rsidR="004F3BBF" w:rsidRPr="00A922FB" w:rsidRDefault="004F3BBF" w:rsidP="004F3BBF">
      <w:pPr>
        <w:spacing w:after="0"/>
        <w:jc w:val="both"/>
        <w:rPr>
          <w:rFonts w:ascii="Gothic720 BT" w:hAnsi="Gothic720 BT"/>
        </w:rPr>
      </w:pPr>
    </w:p>
    <w:p w14:paraId="37DC0813" w14:textId="1CDB4910" w:rsidR="004F3BBF" w:rsidRPr="00A922FB" w:rsidRDefault="004F3BBF" w:rsidP="004F3BBF">
      <w:pPr>
        <w:pStyle w:val="Prrafodelista"/>
        <w:numPr>
          <w:ilvl w:val="0"/>
          <w:numId w:val="7"/>
        </w:numPr>
        <w:spacing w:after="0"/>
        <w:jc w:val="both"/>
        <w:rPr>
          <w:rFonts w:ascii="Gothic720 BT" w:hAnsi="Gothic720 BT"/>
        </w:rPr>
      </w:pPr>
      <w:r w:rsidRPr="00A922FB">
        <w:rPr>
          <w:rFonts w:ascii="Gothic720 BT" w:hAnsi="Gothic720 BT"/>
        </w:rPr>
        <w:t xml:space="preserve">Implementar las medidas de seguridad necesarias que garanticen, en todo momento, la protección de los datos personales de las afiliaciones consultadas a través del portal web. </w:t>
      </w:r>
    </w:p>
    <w:p w14:paraId="0F2E8B16" w14:textId="77777777" w:rsidR="004F3BBF" w:rsidRPr="00A922FB" w:rsidRDefault="004F3BBF" w:rsidP="004F3BBF">
      <w:pPr>
        <w:spacing w:after="0"/>
        <w:jc w:val="both"/>
        <w:rPr>
          <w:rFonts w:ascii="Gothic720 BT" w:hAnsi="Gothic720 BT"/>
        </w:rPr>
      </w:pPr>
    </w:p>
    <w:p w14:paraId="079A77BA" w14:textId="5AE506DE" w:rsidR="004F3BBF" w:rsidRPr="00A922FB" w:rsidRDefault="004F3BBF" w:rsidP="004F3BBF">
      <w:pPr>
        <w:pStyle w:val="Prrafodelista"/>
        <w:numPr>
          <w:ilvl w:val="0"/>
          <w:numId w:val="7"/>
        </w:numPr>
        <w:spacing w:after="0"/>
        <w:jc w:val="both"/>
        <w:rPr>
          <w:rFonts w:ascii="Gothic720 BT" w:hAnsi="Gothic720 BT"/>
        </w:rPr>
      </w:pPr>
      <w:r w:rsidRPr="00A922FB">
        <w:rPr>
          <w:rFonts w:ascii="Gothic720 BT" w:hAnsi="Gothic720 BT"/>
        </w:rPr>
        <w:t xml:space="preserve">Informar a las organizaciones ciudadanas el número de afiliaciones alcanzado, así como la situación registral de cada registro y las inconsistencias identificadas. </w:t>
      </w:r>
    </w:p>
    <w:p w14:paraId="4BEFDEE8" w14:textId="77777777" w:rsidR="004F3BBF" w:rsidRPr="00A922FB" w:rsidRDefault="004F3BBF" w:rsidP="004F3BBF">
      <w:pPr>
        <w:spacing w:after="0"/>
        <w:jc w:val="both"/>
        <w:rPr>
          <w:rFonts w:ascii="Gothic720 BT" w:hAnsi="Gothic720 BT"/>
        </w:rPr>
      </w:pPr>
    </w:p>
    <w:p w14:paraId="4C4736EF" w14:textId="31DEC434" w:rsidR="004F3BBF" w:rsidRPr="00A922FB" w:rsidRDefault="004F3BBF" w:rsidP="004F3BBF">
      <w:pPr>
        <w:pStyle w:val="Prrafodelista"/>
        <w:numPr>
          <w:ilvl w:val="0"/>
          <w:numId w:val="7"/>
        </w:numPr>
        <w:spacing w:after="0"/>
        <w:jc w:val="both"/>
        <w:rPr>
          <w:rFonts w:ascii="Gothic720 BT" w:hAnsi="Gothic720 BT"/>
        </w:rPr>
      </w:pPr>
      <w:r w:rsidRPr="00A922FB">
        <w:rPr>
          <w:rFonts w:ascii="Gothic720 BT" w:hAnsi="Gothic720 BT"/>
        </w:rPr>
        <w:t xml:space="preserve">Dar vista a los partidos políticos sobre las duplicidades de afiliación identificadas con las organizaciones ciudadanas. </w:t>
      </w:r>
    </w:p>
    <w:p w14:paraId="631341B1" w14:textId="77777777" w:rsidR="004F3BBF" w:rsidRPr="00A922FB" w:rsidRDefault="004F3BBF" w:rsidP="004F3BBF">
      <w:pPr>
        <w:spacing w:after="0"/>
        <w:jc w:val="both"/>
        <w:rPr>
          <w:rFonts w:ascii="Gothic720 BT" w:hAnsi="Gothic720 BT"/>
        </w:rPr>
      </w:pPr>
    </w:p>
    <w:p w14:paraId="74CC1F74" w14:textId="56A4311F" w:rsidR="004F3BBF" w:rsidRPr="00A922FB" w:rsidRDefault="004F3BBF" w:rsidP="004F3BBF">
      <w:pPr>
        <w:pStyle w:val="Prrafodelista"/>
        <w:numPr>
          <w:ilvl w:val="0"/>
          <w:numId w:val="7"/>
        </w:numPr>
        <w:spacing w:after="0"/>
        <w:jc w:val="both"/>
        <w:rPr>
          <w:rFonts w:ascii="Gothic720 BT" w:hAnsi="Gothic720 BT"/>
        </w:rPr>
      </w:pPr>
      <w:r w:rsidRPr="00A922FB">
        <w:rPr>
          <w:rFonts w:ascii="Gothic720 BT" w:hAnsi="Gothic720 BT"/>
        </w:rPr>
        <w:t xml:space="preserve">Elaborar y someter a consideración del Consejo General el proyecto de dictamen relativo a la procedencia o negativa del registro como Partido Político Local, según corresponda. </w:t>
      </w:r>
    </w:p>
    <w:p w14:paraId="55DFA485" w14:textId="77777777" w:rsidR="004F3BBF" w:rsidRPr="00A922FB" w:rsidRDefault="004F3BBF" w:rsidP="004F3BBF">
      <w:pPr>
        <w:spacing w:after="0"/>
        <w:jc w:val="both"/>
        <w:rPr>
          <w:rFonts w:ascii="Gothic720 BT" w:hAnsi="Gothic720 BT"/>
        </w:rPr>
      </w:pPr>
    </w:p>
    <w:p w14:paraId="7FB7540F" w14:textId="1A490D82" w:rsidR="004F3BBF" w:rsidRPr="00A922FB" w:rsidRDefault="004F3BBF" w:rsidP="004F3BBF">
      <w:pPr>
        <w:pStyle w:val="Prrafodelista"/>
        <w:numPr>
          <w:ilvl w:val="0"/>
          <w:numId w:val="7"/>
        </w:numPr>
        <w:spacing w:after="0"/>
        <w:jc w:val="both"/>
        <w:rPr>
          <w:rFonts w:ascii="Gothic720 BT" w:hAnsi="Gothic720 BT"/>
        </w:rPr>
      </w:pPr>
      <w:r w:rsidRPr="00A922FB">
        <w:rPr>
          <w:rFonts w:ascii="Gothic720 BT" w:hAnsi="Gothic720 BT"/>
        </w:rPr>
        <w:t xml:space="preserve">Emitir el certificado en el que se haga constar el registro del Partido Político Local. </w:t>
      </w:r>
    </w:p>
    <w:p w14:paraId="5D70F9FD" w14:textId="77777777" w:rsidR="004F3BBF" w:rsidRPr="00A922FB" w:rsidRDefault="004F3BBF" w:rsidP="004F3BBF">
      <w:pPr>
        <w:spacing w:after="0"/>
        <w:jc w:val="both"/>
        <w:rPr>
          <w:rFonts w:ascii="Gothic720 BT" w:hAnsi="Gothic720 BT"/>
        </w:rPr>
      </w:pPr>
    </w:p>
    <w:p w14:paraId="52334736" w14:textId="130DA884" w:rsidR="004F3BBF" w:rsidRPr="00A922FB" w:rsidRDefault="004F3BBF" w:rsidP="004F3BBF">
      <w:pPr>
        <w:pStyle w:val="Prrafodelista"/>
        <w:numPr>
          <w:ilvl w:val="0"/>
          <w:numId w:val="7"/>
        </w:numPr>
        <w:spacing w:after="0"/>
        <w:jc w:val="both"/>
        <w:rPr>
          <w:rFonts w:ascii="Gothic720 BT" w:hAnsi="Gothic720 BT"/>
        </w:rPr>
      </w:pPr>
      <w:r w:rsidRPr="00A922FB">
        <w:rPr>
          <w:rFonts w:ascii="Gothic720 BT" w:hAnsi="Gothic720 BT"/>
        </w:rPr>
        <w:t xml:space="preserve">Aquellas previstas en los Lineamientos para la Verificación.  </w:t>
      </w:r>
    </w:p>
    <w:p w14:paraId="143FB677" w14:textId="77777777" w:rsidR="004F3BBF" w:rsidRPr="00A922FB" w:rsidRDefault="004F3BBF" w:rsidP="004F3BBF">
      <w:pPr>
        <w:spacing w:after="0"/>
        <w:jc w:val="both"/>
        <w:rPr>
          <w:rFonts w:ascii="Gothic720 BT" w:hAnsi="Gothic720 BT"/>
        </w:rPr>
      </w:pPr>
    </w:p>
    <w:p w14:paraId="53EA97C6" w14:textId="18BA4380" w:rsidR="004F3BBF" w:rsidRPr="00A922FB" w:rsidRDefault="004F3BBF" w:rsidP="004F3BBF">
      <w:pPr>
        <w:pStyle w:val="Prrafodelista"/>
        <w:numPr>
          <w:ilvl w:val="0"/>
          <w:numId w:val="7"/>
        </w:numPr>
        <w:spacing w:after="0"/>
        <w:jc w:val="both"/>
        <w:rPr>
          <w:rFonts w:ascii="Gothic720 BT" w:hAnsi="Gothic720 BT"/>
        </w:rPr>
      </w:pPr>
      <w:r w:rsidRPr="00A922FB">
        <w:rPr>
          <w:rFonts w:ascii="Gothic720 BT" w:hAnsi="Gothic720 BT"/>
        </w:rPr>
        <w:t>Las demás que se establezcan en la normatividad aplicable, las que le encomiende el Consejo General o la persona titular de su presidencia, así como aquellas que resulten necesarias derivadas del trámite correspondiente.</w:t>
      </w:r>
    </w:p>
    <w:p w14:paraId="49080668" w14:textId="77777777" w:rsidR="004F3BBF" w:rsidRPr="00A922FB" w:rsidRDefault="004F3BBF" w:rsidP="004F3BBF">
      <w:pPr>
        <w:pStyle w:val="Prrafodelista"/>
        <w:spacing w:after="0"/>
        <w:jc w:val="both"/>
        <w:rPr>
          <w:rFonts w:ascii="Gothic720 BT" w:hAnsi="Gothic720 BT"/>
        </w:rPr>
      </w:pPr>
    </w:p>
    <w:p w14:paraId="5940656D" w14:textId="77777777" w:rsidR="004F3BBF" w:rsidRPr="00A922FB" w:rsidRDefault="004F3BBF" w:rsidP="004F3BBF">
      <w:pPr>
        <w:spacing w:after="0"/>
        <w:jc w:val="both"/>
        <w:rPr>
          <w:rFonts w:ascii="Gothic720 BT" w:hAnsi="Gothic720 BT"/>
        </w:rPr>
      </w:pPr>
      <w:r w:rsidRPr="00A922FB">
        <w:rPr>
          <w:rFonts w:ascii="Gothic720 BT" w:hAnsi="Gothic720 BT"/>
          <w:b/>
          <w:bCs/>
        </w:rPr>
        <w:t>Artículo 8.</w:t>
      </w:r>
      <w:r w:rsidRPr="00A922FB">
        <w:rPr>
          <w:rFonts w:ascii="Gothic720 BT" w:hAnsi="Gothic720 BT"/>
        </w:rPr>
        <w:t xml:space="preserve"> Las organizaciones ciudadanas interesadas en constituirse como Partido Político Local, de manera enunciativa más no limitativa, tendrán las obligaciones siguientes:</w:t>
      </w:r>
    </w:p>
    <w:p w14:paraId="167FE815" w14:textId="77777777" w:rsidR="004F3BBF" w:rsidRPr="00A922FB" w:rsidRDefault="004F3BBF" w:rsidP="004F3BBF">
      <w:pPr>
        <w:spacing w:after="0"/>
        <w:jc w:val="both"/>
        <w:rPr>
          <w:rFonts w:ascii="Gothic720 BT" w:hAnsi="Gothic720 BT"/>
        </w:rPr>
      </w:pPr>
    </w:p>
    <w:p w14:paraId="43F72D2B" w14:textId="6607A476" w:rsidR="004F3BBF" w:rsidRPr="00A922FB" w:rsidRDefault="004F3BBF" w:rsidP="004F3BBF">
      <w:pPr>
        <w:pStyle w:val="Prrafodelista"/>
        <w:numPr>
          <w:ilvl w:val="0"/>
          <w:numId w:val="8"/>
        </w:numPr>
        <w:spacing w:after="0"/>
        <w:jc w:val="both"/>
        <w:rPr>
          <w:rFonts w:ascii="Gothic720 BT" w:hAnsi="Gothic720 BT"/>
        </w:rPr>
      </w:pPr>
      <w:r w:rsidRPr="00A922FB">
        <w:rPr>
          <w:rFonts w:ascii="Gothic720 BT" w:hAnsi="Gothic720 BT"/>
        </w:rPr>
        <w:t xml:space="preserve">Respetar las disposiciones previstas en la normatividad aplicable, en materia de constitución y registro de Partidos Políticos Locales.  </w:t>
      </w:r>
    </w:p>
    <w:p w14:paraId="7C8CA5A8" w14:textId="77777777" w:rsidR="004F3BBF" w:rsidRPr="00A922FB" w:rsidRDefault="004F3BBF" w:rsidP="004F3BBF">
      <w:pPr>
        <w:spacing w:after="0"/>
        <w:jc w:val="both"/>
        <w:rPr>
          <w:rFonts w:ascii="Gothic720 BT" w:hAnsi="Gothic720 BT"/>
        </w:rPr>
      </w:pPr>
    </w:p>
    <w:p w14:paraId="3ABC1278" w14:textId="695D2745" w:rsidR="004F3BBF" w:rsidRPr="00A922FB" w:rsidRDefault="004F3BBF" w:rsidP="004F3BBF">
      <w:pPr>
        <w:pStyle w:val="Prrafodelista"/>
        <w:numPr>
          <w:ilvl w:val="0"/>
          <w:numId w:val="8"/>
        </w:numPr>
        <w:spacing w:after="0"/>
        <w:jc w:val="both"/>
        <w:rPr>
          <w:rFonts w:ascii="Gothic720 BT" w:hAnsi="Gothic720 BT"/>
        </w:rPr>
      </w:pPr>
      <w:r w:rsidRPr="00A922FB">
        <w:rPr>
          <w:rFonts w:ascii="Gothic720 BT" w:hAnsi="Gothic720 BT"/>
        </w:rPr>
        <w:t xml:space="preserve">Respetar y acatar el límite de aportaciones individuales que realicen las personas físicas, que para tal efecto apruebe el Consejo General. </w:t>
      </w:r>
    </w:p>
    <w:p w14:paraId="5C1D69EC" w14:textId="77777777" w:rsidR="004F3BBF" w:rsidRPr="00A922FB" w:rsidRDefault="004F3BBF" w:rsidP="004F3BBF">
      <w:pPr>
        <w:spacing w:after="0"/>
        <w:jc w:val="both"/>
        <w:rPr>
          <w:rFonts w:ascii="Gothic720 BT" w:hAnsi="Gothic720 BT"/>
        </w:rPr>
      </w:pPr>
    </w:p>
    <w:p w14:paraId="6F7564E3" w14:textId="18189C03" w:rsidR="004F3BBF" w:rsidRPr="00A922FB" w:rsidRDefault="004F3BBF" w:rsidP="004F3BBF">
      <w:pPr>
        <w:pStyle w:val="Prrafodelista"/>
        <w:numPr>
          <w:ilvl w:val="0"/>
          <w:numId w:val="8"/>
        </w:numPr>
        <w:spacing w:after="0"/>
        <w:jc w:val="both"/>
        <w:rPr>
          <w:rFonts w:ascii="Gothic720 BT" w:hAnsi="Gothic720 BT"/>
        </w:rPr>
      </w:pPr>
      <w:r w:rsidRPr="00A922FB">
        <w:rPr>
          <w:rFonts w:ascii="Gothic720 BT" w:hAnsi="Gothic720 BT"/>
        </w:rPr>
        <w:t xml:space="preserve">Proporcionar al Instituto los datos que se le requieran para tener acceso al Sistema de Registro y al portal web. </w:t>
      </w:r>
    </w:p>
    <w:p w14:paraId="05AC56B9" w14:textId="77777777" w:rsidR="004F3BBF" w:rsidRPr="00A922FB" w:rsidRDefault="004F3BBF" w:rsidP="004F3BBF">
      <w:pPr>
        <w:spacing w:after="0"/>
        <w:jc w:val="both"/>
        <w:rPr>
          <w:rFonts w:ascii="Gothic720 BT" w:hAnsi="Gothic720 BT"/>
        </w:rPr>
      </w:pPr>
    </w:p>
    <w:p w14:paraId="3F87AD3B" w14:textId="5FF48CE3" w:rsidR="004F3BBF" w:rsidRPr="00A922FB" w:rsidRDefault="004F3BBF" w:rsidP="004F3BBF">
      <w:pPr>
        <w:pStyle w:val="Prrafodelista"/>
        <w:numPr>
          <w:ilvl w:val="0"/>
          <w:numId w:val="8"/>
        </w:numPr>
        <w:spacing w:after="0"/>
        <w:jc w:val="both"/>
        <w:rPr>
          <w:rFonts w:ascii="Gothic720 BT" w:hAnsi="Gothic720 BT"/>
        </w:rPr>
      </w:pPr>
      <w:r w:rsidRPr="00A922FB">
        <w:rPr>
          <w:rFonts w:ascii="Gothic720 BT" w:hAnsi="Gothic720 BT"/>
        </w:rPr>
        <w:t xml:space="preserve">Resguardar las cédulas de afiliación que le entregue el Instituto. </w:t>
      </w:r>
    </w:p>
    <w:p w14:paraId="530D88D9" w14:textId="77777777" w:rsidR="004F3BBF" w:rsidRPr="00A922FB" w:rsidRDefault="004F3BBF" w:rsidP="004F3BBF">
      <w:pPr>
        <w:spacing w:after="0"/>
        <w:jc w:val="both"/>
        <w:rPr>
          <w:rFonts w:ascii="Gothic720 BT" w:hAnsi="Gothic720 BT"/>
        </w:rPr>
      </w:pPr>
    </w:p>
    <w:p w14:paraId="4947D38F" w14:textId="5D4AAEF1" w:rsidR="004F3BBF" w:rsidRPr="00A922FB" w:rsidRDefault="004F3BBF" w:rsidP="004F3BBF">
      <w:pPr>
        <w:pStyle w:val="Prrafodelista"/>
        <w:numPr>
          <w:ilvl w:val="0"/>
          <w:numId w:val="8"/>
        </w:numPr>
        <w:spacing w:after="0"/>
        <w:jc w:val="both"/>
        <w:rPr>
          <w:rFonts w:ascii="Gothic720 BT" w:hAnsi="Gothic720 BT"/>
        </w:rPr>
      </w:pPr>
      <w:r w:rsidRPr="00A922FB">
        <w:rPr>
          <w:rFonts w:ascii="Gothic720 BT" w:hAnsi="Gothic720 BT"/>
        </w:rPr>
        <w:t xml:space="preserve">Aquellas previstas en los Lineamientos para la Verificación. </w:t>
      </w:r>
    </w:p>
    <w:p w14:paraId="638BEFE9" w14:textId="77777777" w:rsidR="004F3BBF" w:rsidRPr="00A922FB" w:rsidRDefault="004F3BBF" w:rsidP="004F3BBF">
      <w:pPr>
        <w:spacing w:after="0"/>
        <w:jc w:val="both"/>
        <w:rPr>
          <w:rFonts w:ascii="Gothic720 BT" w:hAnsi="Gothic720 BT"/>
        </w:rPr>
      </w:pPr>
    </w:p>
    <w:p w14:paraId="11D87711" w14:textId="2540B9C5" w:rsidR="00A922FB" w:rsidRPr="00A922FB" w:rsidRDefault="004F3BBF" w:rsidP="00A922FB">
      <w:pPr>
        <w:pStyle w:val="Prrafodelista"/>
        <w:numPr>
          <w:ilvl w:val="0"/>
          <w:numId w:val="8"/>
        </w:numPr>
        <w:spacing w:after="0"/>
        <w:jc w:val="both"/>
        <w:rPr>
          <w:rFonts w:ascii="Gothic720 BT" w:hAnsi="Gothic720 BT"/>
        </w:rPr>
      </w:pPr>
      <w:r w:rsidRPr="00A922FB">
        <w:rPr>
          <w:rFonts w:ascii="Gothic720 BT" w:hAnsi="Gothic720 BT"/>
        </w:rPr>
        <w:t>Las demás que se establezcan en la normatividad aplicable, así como aquellas que resulten necesarias derivadas del trámite correspondiente.</w:t>
      </w:r>
    </w:p>
    <w:p w14:paraId="5C71B924" w14:textId="77777777" w:rsidR="00A922FB" w:rsidRPr="00A922FB" w:rsidRDefault="00A922FB" w:rsidP="00A922FB">
      <w:pPr>
        <w:pStyle w:val="Prrafodelista"/>
        <w:spacing w:after="0"/>
        <w:jc w:val="both"/>
        <w:rPr>
          <w:rFonts w:ascii="Gothic720 BT" w:hAnsi="Gothic720 BT"/>
        </w:rPr>
      </w:pPr>
    </w:p>
    <w:p w14:paraId="34080EDF" w14:textId="77777777" w:rsidR="004F3BBF" w:rsidRPr="00A922FB" w:rsidRDefault="004F3BBF" w:rsidP="004F3BBF">
      <w:pPr>
        <w:spacing w:after="0"/>
        <w:jc w:val="center"/>
        <w:rPr>
          <w:rFonts w:ascii="Gothic720 BT" w:hAnsi="Gothic720 BT"/>
          <w:b/>
          <w:bCs/>
        </w:rPr>
      </w:pPr>
      <w:r w:rsidRPr="00A922FB">
        <w:rPr>
          <w:rFonts w:ascii="Gothic720 BT" w:hAnsi="Gothic720 BT"/>
          <w:b/>
          <w:bCs/>
        </w:rPr>
        <w:t>Título Tercero</w:t>
      </w:r>
    </w:p>
    <w:p w14:paraId="54034165" w14:textId="18050BA3" w:rsidR="004F3BBF" w:rsidRPr="00A922FB" w:rsidRDefault="004F3BBF" w:rsidP="004F3BBF">
      <w:pPr>
        <w:spacing w:after="0"/>
        <w:jc w:val="center"/>
        <w:rPr>
          <w:rFonts w:ascii="Gothic720 BT" w:hAnsi="Gothic720 BT"/>
          <w:b/>
          <w:bCs/>
        </w:rPr>
      </w:pPr>
      <w:r w:rsidRPr="00A922FB">
        <w:rPr>
          <w:rFonts w:ascii="Gothic720 BT" w:hAnsi="Gothic720 BT"/>
          <w:b/>
          <w:bCs/>
        </w:rPr>
        <w:t>Del aviso de intención</w:t>
      </w:r>
    </w:p>
    <w:p w14:paraId="149C2B4F" w14:textId="463626ED" w:rsidR="004F3BBF" w:rsidRPr="00A922FB" w:rsidRDefault="004F3BBF" w:rsidP="004F3BBF">
      <w:pPr>
        <w:spacing w:after="0"/>
        <w:jc w:val="both"/>
        <w:rPr>
          <w:rFonts w:ascii="Gothic720 BT" w:hAnsi="Gothic720 BT"/>
        </w:rPr>
      </w:pPr>
    </w:p>
    <w:p w14:paraId="268038E7" w14:textId="7F2030EC" w:rsidR="004F3BBF" w:rsidRPr="00A922FB" w:rsidRDefault="004F3BBF" w:rsidP="004F3BBF">
      <w:pPr>
        <w:spacing w:after="0"/>
        <w:jc w:val="both"/>
        <w:rPr>
          <w:rFonts w:ascii="Gothic720 BT" w:hAnsi="Gothic720 BT"/>
        </w:rPr>
      </w:pPr>
      <w:r w:rsidRPr="00A922FB">
        <w:rPr>
          <w:rFonts w:ascii="Gothic720 BT" w:hAnsi="Gothic720 BT"/>
          <w:b/>
          <w:bCs/>
        </w:rPr>
        <w:t>Artículo 9.</w:t>
      </w:r>
      <w:r w:rsidRPr="00A922FB">
        <w:rPr>
          <w:rFonts w:ascii="Gothic720 BT" w:hAnsi="Gothic720 BT"/>
        </w:rPr>
        <w:t xml:space="preserve"> Las organizaciones ciudadanas que pretendan constituirse como Partido Político Local en el estado de Querétaro, deberán obtener su registro ante este Instituto y cumplir con los requisitos establecidos en la normatividad aplicable.</w:t>
      </w:r>
    </w:p>
    <w:p w14:paraId="1101CC4B" w14:textId="0D0704C8" w:rsidR="004F3BBF" w:rsidRPr="00A922FB" w:rsidRDefault="004F3BBF" w:rsidP="004F3BBF">
      <w:pPr>
        <w:spacing w:after="0"/>
        <w:jc w:val="both"/>
        <w:rPr>
          <w:rFonts w:ascii="Gothic720 BT" w:hAnsi="Gothic720 BT"/>
        </w:rPr>
      </w:pPr>
    </w:p>
    <w:p w14:paraId="7955CA56" w14:textId="77777777" w:rsidR="004F3BBF" w:rsidRPr="00A922FB" w:rsidRDefault="004F3BBF" w:rsidP="004F3BBF">
      <w:pPr>
        <w:spacing w:after="0"/>
        <w:jc w:val="both"/>
        <w:rPr>
          <w:rFonts w:ascii="Gothic720 BT" w:hAnsi="Gothic720 BT"/>
        </w:rPr>
      </w:pPr>
      <w:r w:rsidRPr="00A922FB">
        <w:rPr>
          <w:rFonts w:ascii="Gothic720 BT" w:hAnsi="Gothic720 BT"/>
          <w:b/>
          <w:bCs/>
        </w:rPr>
        <w:t>Artículo 10.</w:t>
      </w:r>
      <w:r w:rsidRPr="00A922FB">
        <w:rPr>
          <w:rFonts w:ascii="Gothic720 BT" w:hAnsi="Gothic720 BT"/>
        </w:rPr>
        <w:t xml:space="preserve"> La organización ciudadana deberá presentar en la Oficialía de Partes del Instituto el aviso de intención a más tardar el treinta y uno de enero de dos mil veintidós, el cual deberá contener lo siguiente:  </w:t>
      </w:r>
    </w:p>
    <w:p w14:paraId="6B40510E" w14:textId="77777777" w:rsidR="004F3BBF" w:rsidRPr="00A922FB" w:rsidRDefault="004F3BBF" w:rsidP="004F3BBF">
      <w:pPr>
        <w:spacing w:after="0"/>
        <w:jc w:val="both"/>
        <w:rPr>
          <w:rFonts w:ascii="Gothic720 BT" w:hAnsi="Gothic720 BT"/>
        </w:rPr>
      </w:pPr>
    </w:p>
    <w:p w14:paraId="1D728431" w14:textId="2382FE5A" w:rsidR="004F3BBF" w:rsidRPr="00A922FB" w:rsidRDefault="004F3BBF" w:rsidP="004F3BBF">
      <w:pPr>
        <w:pStyle w:val="Prrafodelista"/>
        <w:numPr>
          <w:ilvl w:val="0"/>
          <w:numId w:val="9"/>
        </w:numPr>
        <w:spacing w:after="0"/>
        <w:jc w:val="both"/>
        <w:rPr>
          <w:rFonts w:ascii="Gothic720 BT" w:hAnsi="Gothic720 BT"/>
        </w:rPr>
      </w:pPr>
      <w:r w:rsidRPr="00A922FB">
        <w:rPr>
          <w:rFonts w:ascii="Gothic720 BT" w:hAnsi="Gothic720 BT"/>
        </w:rPr>
        <w:t>Denominación de la organización.</w:t>
      </w:r>
    </w:p>
    <w:p w14:paraId="4D461A40" w14:textId="77777777" w:rsidR="004F3BBF" w:rsidRPr="00A922FB" w:rsidRDefault="004F3BBF" w:rsidP="004F3BBF">
      <w:pPr>
        <w:spacing w:after="0"/>
        <w:jc w:val="both"/>
        <w:rPr>
          <w:rFonts w:ascii="Gothic720 BT" w:hAnsi="Gothic720 BT"/>
        </w:rPr>
      </w:pPr>
    </w:p>
    <w:p w14:paraId="1569E9E9" w14:textId="420F224D" w:rsidR="004F3BBF" w:rsidRPr="00A922FB" w:rsidRDefault="004F3BBF" w:rsidP="004F3BBF">
      <w:pPr>
        <w:pStyle w:val="Prrafodelista"/>
        <w:numPr>
          <w:ilvl w:val="0"/>
          <w:numId w:val="9"/>
        </w:numPr>
        <w:spacing w:after="0"/>
        <w:jc w:val="both"/>
        <w:rPr>
          <w:rFonts w:ascii="Gothic720 BT" w:hAnsi="Gothic720 BT"/>
        </w:rPr>
      </w:pPr>
      <w:r w:rsidRPr="00A922FB">
        <w:rPr>
          <w:rFonts w:ascii="Gothic720 BT" w:hAnsi="Gothic720 BT"/>
        </w:rPr>
        <w:t xml:space="preserve">Nombre completo y firma de su (s) representante (s) legal (es). </w:t>
      </w:r>
    </w:p>
    <w:p w14:paraId="1B3F4F43" w14:textId="77777777" w:rsidR="004F3BBF" w:rsidRPr="00A922FB" w:rsidRDefault="004F3BBF" w:rsidP="004F3BBF">
      <w:pPr>
        <w:spacing w:after="0"/>
        <w:jc w:val="both"/>
        <w:rPr>
          <w:rFonts w:ascii="Gothic720 BT" w:hAnsi="Gothic720 BT"/>
        </w:rPr>
      </w:pPr>
    </w:p>
    <w:p w14:paraId="66D078FB" w14:textId="446CD4F9" w:rsidR="004F3BBF" w:rsidRPr="00A922FB" w:rsidRDefault="004F3BBF" w:rsidP="004F3BBF">
      <w:pPr>
        <w:pStyle w:val="Prrafodelista"/>
        <w:numPr>
          <w:ilvl w:val="0"/>
          <w:numId w:val="9"/>
        </w:numPr>
        <w:spacing w:after="0"/>
        <w:jc w:val="both"/>
        <w:rPr>
          <w:rFonts w:ascii="Gothic720 BT" w:hAnsi="Gothic720 BT"/>
        </w:rPr>
      </w:pPr>
      <w:r w:rsidRPr="00A922FB">
        <w:rPr>
          <w:rFonts w:ascii="Gothic720 BT" w:hAnsi="Gothic720 BT"/>
        </w:rPr>
        <w:lastRenderedPageBreak/>
        <w:t xml:space="preserve">Domicilio completo en la capital del Estado de Querétaro que contenga lo siguiente: calle, número, colonia, municipio, entidad federativa y correo electrónico para oír y recibir notificaciones, además de número telefónico. </w:t>
      </w:r>
    </w:p>
    <w:p w14:paraId="66BE2580" w14:textId="77777777" w:rsidR="004F3BBF" w:rsidRPr="00A922FB" w:rsidRDefault="004F3BBF" w:rsidP="004F3BBF">
      <w:pPr>
        <w:spacing w:after="0"/>
        <w:jc w:val="both"/>
        <w:rPr>
          <w:rFonts w:ascii="Gothic720 BT" w:hAnsi="Gothic720 BT"/>
        </w:rPr>
      </w:pPr>
      <w:r w:rsidRPr="00A922FB">
        <w:rPr>
          <w:rFonts w:ascii="Gothic720 BT" w:hAnsi="Gothic720 BT"/>
        </w:rPr>
        <w:t xml:space="preserve"> </w:t>
      </w:r>
    </w:p>
    <w:p w14:paraId="27B1840E" w14:textId="51C4182F" w:rsidR="004F3BBF" w:rsidRPr="00A922FB" w:rsidRDefault="004F3BBF" w:rsidP="00B01994">
      <w:pPr>
        <w:pStyle w:val="Prrafodelista"/>
        <w:numPr>
          <w:ilvl w:val="0"/>
          <w:numId w:val="9"/>
        </w:numPr>
        <w:spacing w:after="0"/>
        <w:jc w:val="both"/>
        <w:rPr>
          <w:rFonts w:ascii="Gothic720 BT" w:hAnsi="Gothic720 BT"/>
        </w:rPr>
      </w:pPr>
      <w:r w:rsidRPr="00A922FB">
        <w:rPr>
          <w:rFonts w:ascii="Gothic720 BT" w:hAnsi="Gothic720 BT"/>
        </w:rPr>
        <w:t>Denominación preliminar del Partido Político Local a constituirse.</w:t>
      </w:r>
    </w:p>
    <w:p w14:paraId="6023DDC8" w14:textId="77777777" w:rsidR="004F3BBF" w:rsidRPr="00A922FB" w:rsidRDefault="004F3BBF" w:rsidP="004F3BBF">
      <w:pPr>
        <w:spacing w:after="0"/>
        <w:jc w:val="both"/>
        <w:rPr>
          <w:rFonts w:ascii="Gothic720 BT" w:hAnsi="Gothic720 BT"/>
        </w:rPr>
      </w:pPr>
    </w:p>
    <w:p w14:paraId="744B98ED" w14:textId="77777777" w:rsidR="00B01994" w:rsidRPr="00A922FB" w:rsidRDefault="004F3BBF" w:rsidP="004F3BBF">
      <w:pPr>
        <w:pStyle w:val="Prrafodelista"/>
        <w:numPr>
          <w:ilvl w:val="0"/>
          <w:numId w:val="9"/>
        </w:numPr>
        <w:spacing w:after="0"/>
        <w:jc w:val="both"/>
        <w:rPr>
          <w:rFonts w:ascii="Gothic720 BT" w:hAnsi="Gothic720 BT"/>
        </w:rPr>
      </w:pPr>
      <w:r w:rsidRPr="00A922FB">
        <w:rPr>
          <w:rFonts w:ascii="Gothic720 BT" w:hAnsi="Gothic720 BT"/>
        </w:rPr>
        <w:t>Emblema del Partido Político Local en formación y el color o colores que lo caractericen y diferencien de otros partidos políticos, y deberá presentarse conforme a las especificaciones aprobadas por el Consejo General.</w:t>
      </w:r>
    </w:p>
    <w:p w14:paraId="1336BDE0" w14:textId="77777777" w:rsidR="00B01994" w:rsidRPr="00A922FB" w:rsidRDefault="00B01994" w:rsidP="00B01994">
      <w:pPr>
        <w:pStyle w:val="Prrafodelista"/>
        <w:rPr>
          <w:rFonts w:ascii="Gothic720 BT" w:hAnsi="Gothic720 BT"/>
        </w:rPr>
      </w:pPr>
    </w:p>
    <w:p w14:paraId="7BBC029A" w14:textId="77777777" w:rsidR="00B01994" w:rsidRPr="00A922FB" w:rsidRDefault="004F3BBF" w:rsidP="00B01994">
      <w:pPr>
        <w:pStyle w:val="Prrafodelista"/>
        <w:spacing w:after="0"/>
        <w:jc w:val="both"/>
        <w:rPr>
          <w:rFonts w:ascii="Gothic720 BT" w:hAnsi="Gothic720 BT"/>
        </w:rPr>
      </w:pPr>
      <w:r w:rsidRPr="00A922FB">
        <w:rPr>
          <w:rFonts w:ascii="Gothic720 BT" w:hAnsi="Gothic720 BT"/>
        </w:rPr>
        <w:t>El emblema no podrá ser igual o semejante al de los partidos políticos con registro ante este Instituto, ni a los de otras organizaciones ciudadanas que pretendan constituirse como Partido Político Local.</w:t>
      </w:r>
    </w:p>
    <w:p w14:paraId="42C1EA9F" w14:textId="77777777" w:rsidR="00B01994" w:rsidRPr="00A922FB" w:rsidRDefault="00B01994" w:rsidP="00B01994">
      <w:pPr>
        <w:pStyle w:val="Prrafodelista"/>
        <w:spacing w:after="0"/>
        <w:jc w:val="both"/>
        <w:rPr>
          <w:rFonts w:ascii="Gothic720 BT" w:hAnsi="Gothic720 BT"/>
        </w:rPr>
      </w:pPr>
    </w:p>
    <w:p w14:paraId="5D88E7D4" w14:textId="76BCC441" w:rsidR="004F3BBF" w:rsidRPr="00A922FB" w:rsidRDefault="004F3BBF" w:rsidP="00B01994">
      <w:pPr>
        <w:pStyle w:val="Prrafodelista"/>
        <w:spacing w:after="0"/>
        <w:jc w:val="both"/>
        <w:rPr>
          <w:rFonts w:ascii="Gothic720 BT" w:hAnsi="Gothic720 BT"/>
        </w:rPr>
      </w:pPr>
      <w:r w:rsidRPr="00A922FB">
        <w:rPr>
          <w:rFonts w:ascii="Gothic720 BT" w:hAnsi="Gothic720 BT"/>
        </w:rPr>
        <w:t>En el supuesto en que dos o más organizaciones ciudadanas coincidan en algún elemento, prevalecerá el que haya sido presentado en primer término y la Secretaría Ejecutiva solicitará al resto de la o las organizaciones que modifiquen su propuesta.</w:t>
      </w:r>
    </w:p>
    <w:p w14:paraId="6832928B" w14:textId="77777777" w:rsidR="004F3BBF" w:rsidRPr="00A922FB" w:rsidRDefault="004F3BBF" w:rsidP="004F3BBF">
      <w:pPr>
        <w:spacing w:after="0"/>
        <w:jc w:val="both"/>
        <w:rPr>
          <w:rFonts w:ascii="Gothic720 BT" w:hAnsi="Gothic720 BT"/>
        </w:rPr>
      </w:pPr>
    </w:p>
    <w:p w14:paraId="772CD93A" w14:textId="75CD931B" w:rsidR="004F3BBF" w:rsidRPr="00A922FB" w:rsidRDefault="004F3BBF" w:rsidP="00B01994">
      <w:pPr>
        <w:pStyle w:val="Prrafodelista"/>
        <w:numPr>
          <w:ilvl w:val="0"/>
          <w:numId w:val="9"/>
        </w:numPr>
        <w:spacing w:after="0"/>
        <w:jc w:val="both"/>
        <w:rPr>
          <w:rFonts w:ascii="Gothic720 BT" w:hAnsi="Gothic720 BT"/>
        </w:rPr>
      </w:pPr>
      <w:r w:rsidRPr="00A922FB">
        <w:rPr>
          <w:rFonts w:ascii="Gothic720 BT" w:hAnsi="Gothic720 BT"/>
        </w:rPr>
        <w:t>Correo electrónico de la organización, así como el tipo de cuenta de usuario para autenticarse, ya sea a través de Google, Facebook o Twitter, toda vez que dicho correo electrónico será fundamental para el acceso a la aplicación móvil que deberá utilizarse para recabar las afiliaciones.</w:t>
      </w:r>
    </w:p>
    <w:p w14:paraId="0E967425" w14:textId="77777777" w:rsidR="004F3BBF" w:rsidRPr="00A922FB" w:rsidRDefault="004F3BBF" w:rsidP="004F3BBF">
      <w:pPr>
        <w:spacing w:after="0"/>
        <w:jc w:val="both"/>
        <w:rPr>
          <w:rFonts w:ascii="Gothic720 BT" w:hAnsi="Gothic720 BT"/>
        </w:rPr>
      </w:pPr>
    </w:p>
    <w:p w14:paraId="3CF25C79" w14:textId="28C7141C" w:rsidR="004F3BBF" w:rsidRPr="00A922FB" w:rsidRDefault="004F3BBF" w:rsidP="00B01994">
      <w:pPr>
        <w:pStyle w:val="Prrafodelista"/>
        <w:numPr>
          <w:ilvl w:val="0"/>
          <w:numId w:val="9"/>
        </w:numPr>
        <w:spacing w:after="0"/>
        <w:jc w:val="both"/>
        <w:rPr>
          <w:rFonts w:ascii="Gothic720 BT" w:hAnsi="Gothic720 BT"/>
        </w:rPr>
      </w:pPr>
      <w:r w:rsidRPr="00A922FB">
        <w:rPr>
          <w:rFonts w:ascii="Gothic720 BT" w:hAnsi="Gothic720 BT"/>
        </w:rPr>
        <w:t>Copia certificada del acta constitutiva en la que conste que cuenta con el carácter de asociación civil.</w:t>
      </w:r>
    </w:p>
    <w:p w14:paraId="38D26E2A" w14:textId="77777777" w:rsidR="004F3BBF" w:rsidRPr="00A922FB" w:rsidRDefault="004F3BBF" w:rsidP="004F3BBF">
      <w:pPr>
        <w:spacing w:after="0"/>
        <w:jc w:val="both"/>
        <w:rPr>
          <w:rFonts w:ascii="Gothic720 BT" w:hAnsi="Gothic720 BT"/>
        </w:rPr>
      </w:pPr>
    </w:p>
    <w:p w14:paraId="7BD923C9" w14:textId="4CA0CBB3" w:rsidR="004F3BBF" w:rsidRPr="00A922FB" w:rsidRDefault="004F3BBF" w:rsidP="00B01994">
      <w:pPr>
        <w:pStyle w:val="Prrafodelista"/>
        <w:numPr>
          <w:ilvl w:val="0"/>
          <w:numId w:val="9"/>
        </w:numPr>
        <w:spacing w:after="0"/>
        <w:jc w:val="both"/>
        <w:rPr>
          <w:rFonts w:ascii="Gothic720 BT" w:hAnsi="Gothic720 BT"/>
        </w:rPr>
      </w:pPr>
      <w:r w:rsidRPr="00A922FB">
        <w:rPr>
          <w:rFonts w:ascii="Gothic720 BT" w:hAnsi="Gothic720 BT"/>
        </w:rPr>
        <w:t xml:space="preserve">Documentación que acredite la apertura de una cuenta bancaria a nombre de la asociación civil constituida, la cual deberá manejarse de manera mancomunada por la persona que funja como su representante legal acreditada ante el Instituto y la persona responsable encargada de las finanzas de la organización para efectos de la fiscalización correspondiente en términos de la normatividad aplicable en materia de fiscalización.   </w:t>
      </w:r>
    </w:p>
    <w:p w14:paraId="543ED0C0" w14:textId="77777777" w:rsidR="004F3BBF" w:rsidRPr="00A922FB" w:rsidRDefault="004F3BBF" w:rsidP="004F3BBF">
      <w:pPr>
        <w:spacing w:after="0"/>
        <w:jc w:val="both"/>
        <w:rPr>
          <w:rFonts w:ascii="Gothic720 BT" w:hAnsi="Gothic720 BT"/>
        </w:rPr>
      </w:pPr>
    </w:p>
    <w:p w14:paraId="08DB43F9" w14:textId="51CD628B" w:rsidR="004F3BBF" w:rsidRPr="00A922FB" w:rsidRDefault="004F3BBF" w:rsidP="00B01994">
      <w:pPr>
        <w:pStyle w:val="Prrafodelista"/>
        <w:numPr>
          <w:ilvl w:val="0"/>
          <w:numId w:val="9"/>
        </w:numPr>
        <w:spacing w:after="0"/>
        <w:jc w:val="both"/>
        <w:rPr>
          <w:rFonts w:ascii="Gothic720 BT" w:hAnsi="Gothic720 BT"/>
        </w:rPr>
      </w:pPr>
      <w:r w:rsidRPr="00A922FB">
        <w:rPr>
          <w:rFonts w:ascii="Gothic720 BT" w:hAnsi="Gothic720 BT"/>
        </w:rPr>
        <w:t xml:space="preserve">Tipo de asambleas (distritales o municipales) a celebrar. </w:t>
      </w:r>
    </w:p>
    <w:p w14:paraId="5ECB6259" w14:textId="77777777" w:rsidR="004F3BBF" w:rsidRPr="00A922FB" w:rsidRDefault="004F3BBF" w:rsidP="004F3BBF">
      <w:pPr>
        <w:spacing w:after="0"/>
        <w:jc w:val="both"/>
        <w:rPr>
          <w:rFonts w:ascii="Gothic720 BT" w:hAnsi="Gothic720 BT"/>
        </w:rPr>
      </w:pPr>
    </w:p>
    <w:p w14:paraId="2DA2EB68" w14:textId="77777777" w:rsidR="00B01994" w:rsidRPr="00A922FB" w:rsidRDefault="004F3BBF" w:rsidP="00B01994">
      <w:pPr>
        <w:pStyle w:val="Prrafodelista"/>
        <w:numPr>
          <w:ilvl w:val="0"/>
          <w:numId w:val="9"/>
        </w:numPr>
        <w:spacing w:after="0"/>
        <w:jc w:val="both"/>
        <w:rPr>
          <w:rFonts w:ascii="Gothic720 BT" w:hAnsi="Gothic720 BT"/>
        </w:rPr>
      </w:pPr>
      <w:r w:rsidRPr="00A922FB">
        <w:rPr>
          <w:rFonts w:ascii="Gothic720 BT" w:hAnsi="Gothic720 BT"/>
        </w:rPr>
        <w:t xml:space="preserve">Escrito de manifestación de no aceptación de recursos de procedencia ilícita y aceptación de fiscalización por parte de la Unidad Técnica de Fiscalización (Formato FISC), suscrito por parte de su representante legal. </w:t>
      </w:r>
    </w:p>
    <w:p w14:paraId="5E2DC314" w14:textId="77777777" w:rsidR="00B01994" w:rsidRPr="00A922FB" w:rsidRDefault="00B01994" w:rsidP="006249B8">
      <w:pPr>
        <w:pStyle w:val="Prrafodelista"/>
        <w:spacing w:after="0"/>
        <w:rPr>
          <w:rFonts w:ascii="Gothic720 BT" w:hAnsi="Gothic720 BT"/>
        </w:rPr>
      </w:pPr>
    </w:p>
    <w:p w14:paraId="49D77A1B" w14:textId="77777777" w:rsidR="00B01994" w:rsidRPr="00A922FB" w:rsidRDefault="00B01994" w:rsidP="00B01994">
      <w:pPr>
        <w:spacing w:after="0"/>
        <w:jc w:val="both"/>
        <w:rPr>
          <w:rFonts w:ascii="Gothic720 BT" w:hAnsi="Gothic720 BT"/>
        </w:rPr>
      </w:pPr>
      <w:r w:rsidRPr="00A922FB">
        <w:rPr>
          <w:rFonts w:ascii="Gothic720 BT" w:hAnsi="Gothic720 BT"/>
          <w:b/>
          <w:bCs/>
        </w:rPr>
        <w:t>Artículo 11.</w:t>
      </w:r>
      <w:r w:rsidRPr="00A922FB">
        <w:rPr>
          <w:rFonts w:ascii="Gothic720 BT" w:hAnsi="Gothic720 BT"/>
        </w:rPr>
        <w:t xml:space="preserve"> Las organizaciones ciudadanas podrán realizar el cambio de su denominación, descripción del emblema y color o colores que la caractericen y diferencien, cumpliendo con las especificaciones correspondientes. </w:t>
      </w:r>
    </w:p>
    <w:p w14:paraId="306EC8C1" w14:textId="77777777" w:rsidR="00B01994" w:rsidRPr="00A922FB" w:rsidRDefault="00B01994" w:rsidP="00B01994">
      <w:pPr>
        <w:spacing w:after="0"/>
        <w:jc w:val="both"/>
        <w:rPr>
          <w:rFonts w:ascii="Gothic720 BT" w:hAnsi="Gothic720 BT"/>
        </w:rPr>
      </w:pPr>
    </w:p>
    <w:p w14:paraId="1F849F21" w14:textId="77777777" w:rsidR="00B01994" w:rsidRPr="00A922FB" w:rsidRDefault="00B01994" w:rsidP="00B01994">
      <w:pPr>
        <w:spacing w:after="0"/>
        <w:jc w:val="both"/>
        <w:rPr>
          <w:rFonts w:ascii="Gothic720 BT" w:hAnsi="Gothic720 BT"/>
        </w:rPr>
      </w:pPr>
      <w:r w:rsidRPr="00A922FB">
        <w:rPr>
          <w:rFonts w:ascii="Gothic720 BT" w:hAnsi="Gothic720 BT"/>
        </w:rPr>
        <w:lastRenderedPageBreak/>
        <w:t>Al escrito sobre el cambio de denominación deberá anexarse el acta o minuta de la asamblea general que acredite fehacientemente dicha decisión y la nueva denominación preliminar a fin de hacer las modificaciones pertinentes y hacerlas del conocimiento de las personas afiliadas.</w:t>
      </w:r>
    </w:p>
    <w:p w14:paraId="5C802140" w14:textId="77777777" w:rsidR="00B01994" w:rsidRPr="00A922FB" w:rsidRDefault="00B01994" w:rsidP="00B01994">
      <w:pPr>
        <w:spacing w:after="0"/>
        <w:jc w:val="both"/>
        <w:rPr>
          <w:rFonts w:ascii="Gothic720 BT" w:hAnsi="Gothic720 BT"/>
        </w:rPr>
      </w:pPr>
    </w:p>
    <w:p w14:paraId="546BB573" w14:textId="694079A6" w:rsidR="00B01994" w:rsidRPr="00A922FB" w:rsidRDefault="00B01994" w:rsidP="00B01994">
      <w:pPr>
        <w:spacing w:after="0"/>
        <w:jc w:val="both"/>
        <w:rPr>
          <w:rFonts w:ascii="Gothic720 BT" w:hAnsi="Gothic720 BT"/>
        </w:rPr>
      </w:pPr>
      <w:r w:rsidRPr="00A922FB">
        <w:rPr>
          <w:rFonts w:ascii="Gothic720 BT" w:hAnsi="Gothic720 BT"/>
          <w:b/>
          <w:bCs/>
        </w:rPr>
        <w:t>Artículo 12.</w:t>
      </w:r>
      <w:r w:rsidRPr="00A922FB">
        <w:rPr>
          <w:rFonts w:ascii="Gothic720 BT" w:hAnsi="Gothic720 BT"/>
        </w:rPr>
        <w:t xml:space="preserve"> El acta constitutiva deberá contener, al menos los siguientes requisitos: </w:t>
      </w:r>
    </w:p>
    <w:p w14:paraId="6987C206" w14:textId="77777777" w:rsidR="00B01994" w:rsidRPr="00A922FB" w:rsidRDefault="00B01994" w:rsidP="00B01994">
      <w:pPr>
        <w:spacing w:after="0"/>
        <w:jc w:val="both"/>
        <w:rPr>
          <w:rFonts w:ascii="Gothic720 BT" w:hAnsi="Gothic720 BT"/>
        </w:rPr>
      </w:pPr>
    </w:p>
    <w:p w14:paraId="431CE767" w14:textId="3D46826C" w:rsidR="00B01994" w:rsidRPr="00A922FB" w:rsidRDefault="00B01994" w:rsidP="00B01994">
      <w:pPr>
        <w:pStyle w:val="Prrafodelista"/>
        <w:numPr>
          <w:ilvl w:val="0"/>
          <w:numId w:val="10"/>
        </w:numPr>
        <w:spacing w:after="0"/>
        <w:jc w:val="both"/>
        <w:rPr>
          <w:rFonts w:ascii="Gothic720 BT" w:hAnsi="Gothic720 BT"/>
        </w:rPr>
      </w:pPr>
      <w:r w:rsidRPr="00A922FB">
        <w:rPr>
          <w:rFonts w:ascii="Gothic720 BT" w:hAnsi="Gothic720 BT"/>
          <w:b/>
          <w:bCs/>
        </w:rPr>
        <w:t xml:space="preserve">Nombre de la asociación civil: </w:t>
      </w:r>
      <w:r w:rsidRPr="00A922FB">
        <w:rPr>
          <w:rFonts w:ascii="Gothic720 BT" w:hAnsi="Gothic720 BT"/>
        </w:rPr>
        <w:t>El cual siempre se empleará seguido de sus siglas A.C. dicha asociación, estará sujeta a las reglas previstas en el Código Civil del Estado de Querétaro, el Código Civil Federal, así como a la normatividad aplicable en la materia</w:t>
      </w:r>
    </w:p>
    <w:p w14:paraId="46E6201A" w14:textId="77777777" w:rsidR="00B01994" w:rsidRPr="00A922FB" w:rsidRDefault="00B01994" w:rsidP="00B01994">
      <w:pPr>
        <w:spacing w:after="0"/>
        <w:jc w:val="both"/>
        <w:rPr>
          <w:rFonts w:ascii="Gothic720 BT" w:hAnsi="Gothic720 BT"/>
        </w:rPr>
      </w:pPr>
    </w:p>
    <w:p w14:paraId="056A5C71" w14:textId="3ADA4729" w:rsidR="00B01994" w:rsidRPr="00A922FB" w:rsidRDefault="00B01994" w:rsidP="00B01994">
      <w:pPr>
        <w:pStyle w:val="Prrafodelista"/>
        <w:numPr>
          <w:ilvl w:val="0"/>
          <w:numId w:val="10"/>
        </w:numPr>
        <w:spacing w:after="0"/>
        <w:jc w:val="both"/>
        <w:rPr>
          <w:rFonts w:ascii="Gothic720 BT" w:hAnsi="Gothic720 BT"/>
        </w:rPr>
      </w:pPr>
      <w:r w:rsidRPr="00A922FB">
        <w:rPr>
          <w:rFonts w:ascii="Gothic720 BT" w:hAnsi="Gothic720 BT"/>
          <w:b/>
          <w:bCs/>
        </w:rPr>
        <w:t xml:space="preserve">Objeto: </w:t>
      </w:r>
      <w:r w:rsidRPr="00A922FB">
        <w:rPr>
          <w:rFonts w:ascii="Gothic720 BT" w:hAnsi="Gothic720 BT"/>
        </w:rPr>
        <w:t xml:space="preserve">El cual no perseguirá fines de lucro y deberá ser la constitución de un Partido Político Local en el estado de Querétaro. </w:t>
      </w:r>
    </w:p>
    <w:p w14:paraId="5C690A1B" w14:textId="77777777" w:rsidR="00B01994" w:rsidRPr="00A922FB" w:rsidRDefault="00B01994" w:rsidP="00B01994">
      <w:pPr>
        <w:spacing w:after="0"/>
        <w:jc w:val="both"/>
        <w:rPr>
          <w:rFonts w:ascii="Gothic720 BT" w:hAnsi="Gothic720 BT"/>
        </w:rPr>
      </w:pPr>
    </w:p>
    <w:p w14:paraId="44B58A58" w14:textId="67EE6C2D" w:rsidR="00B01994" w:rsidRPr="00A922FB" w:rsidRDefault="00B01994" w:rsidP="00B01994">
      <w:pPr>
        <w:pStyle w:val="Prrafodelista"/>
        <w:numPr>
          <w:ilvl w:val="0"/>
          <w:numId w:val="10"/>
        </w:numPr>
        <w:spacing w:after="0"/>
        <w:jc w:val="both"/>
        <w:rPr>
          <w:rFonts w:ascii="Gothic720 BT" w:hAnsi="Gothic720 BT"/>
        </w:rPr>
      </w:pPr>
      <w:r w:rsidRPr="00A922FB">
        <w:rPr>
          <w:rFonts w:ascii="Gothic720 BT" w:hAnsi="Gothic720 BT"/>
          <w:b/>
          <w:bCs/>
        </w:rPr>
        <w:t>Domicilio:</w:t>
      </w:r>
      <w:r w:rsidRPr="00A922FB">
        <w:rPr>
          <w:rFonts w:ascii="Gothic720 BT" w:hAnsi="Gothic720 BT"/>
        </w:rPr>
        <w:t xml:space="preserve"> En el cual se señale calle, número, colonia, municipio, entidad federativa y código postal. </w:t>
      </w:r>
    </w:p>
    <w:p w14:paraId="03893853" w14:textId="77777777" w:rsidR="00B01994" w:rsidRPr="00A922FB" w:rsidRDefault="00B01994" w:rsidP="00B01994">
      <w:pPr>
        <w:spacing w:after="0"/>
        <w:jc w:val="both"/>
        <w:rPr>
          <w:rFonts w:ascii="Gothic720 BT" w:hAnsi="Gothic720 BT"/>
        </w:rPr>
      </w:pPr>
    </w:p>
    <w:p w14:paraId="15ACAD37" w14:textId="77777777" w:rsidR="00B01994" w:rsidRPr="00A922FB" w:rsidRDefault="00B01994" w:rsidP="00B01994">
      <w:pPr>
        <w:pStyle w:val="Prrafodelista"/>
        <w:numPr>
          <w:ilvl w:val="0"/>
          <w:numId w:val="10"/>
        </w:numPr>
        <w:spacing w:after="0"/>
        <w:jc w:val="both"/>
        <w:rPr>
          <w:rFonts w:ascii="Gothic720 BT" w:hAnsi="Gothic720 BT"/>
        </w:rPr>
      </w:pPr>
      <w:r w:rsidRPr="00A922FB">
        <w:rPr>
          <w:rFonts w:ascii="Gothic720 BT" w:hAnsi="Gothic720 BT"/>
          <w:b/>
          <w:bCs/>
        </w:rPr>
        <w:t xml:space="preserve">Nacionalidad mexicana: </w:t>
      </w:r>
      <w:r w:rsidRPr="00A922FB">
        <w:rPr>
          <w:rFonts w:ascii="Gothic720 BT" w:hAnsi="Gothic720 BT"/>
        </w:rPr>
        <w:t>La asociación se constituye bajo los preceptos de las leyes mexicanas vigentes y dada la calidad de las personas asociadas, por disposición legal será mexicana, convenido así en términos del artículo 2, fracción VII de la Ley de Inversión Extranjera, que no se admitirá directa ni indirectamente como personas asociadas o accionistas a inversionistas de nacionalidad extranjera.</w:t>
      </w:r>
    </w:p>
    <w:p w14:paraId="1C7DCBA8" w14:textId="77777777" w:rsidR="00B01994" w:rsidRPr="00A922FB" w:rsidRDefault="00B01994" w:rsidP="00B01994">
      <w:pPr>
        <w:pStyle w:val="Prrafodelista"/>
        <w:rPr>
          <w:rFonts w:ascii="Gothic720 BT" w:hAnsi="Gothic720 BT"/>
        </w:rPr>
      </w:pPr>
    </w:p>
    <w:p w14:paraId="087A2082" w14:textId="703E00AC" w:rsidR="00B01994" w:rsidRPr="00A922FB" w:rsidRDefault="00B01994" w:rsidP="00B01994">
      <w:pPr>
        <w:pStyle w:val="Prrafodelista"/>
        <w:spacing w:after="0"/>
        <w:jc w:val="both"/>
        <w:rPr>
          <w:rFonts w:ascii="Gothic720 BT" w:hAnsi="Gothic720 BT"/>
        </w:rPr>
      </w:pPr>
      <w:r w:rsidRPr="00A922FB">
        <w:rPr>
          <w:rFonts w:ascii="Gothic720 BT" w:hAnsi="Gothic720 BT"/>
        </w:rPr>
        <w:t xml:space="preserve">La contravención de dicha disposición dará origen a la declaración anticipada para la liquidación de la asociación civil de conformidad con la normatividad aplicable. </w:t>
      </w:r>
    </w:p>
    <w:p w14:paraId="503DDA51" w14:textId="77777777" w:rsidR="00B01994" w:rsidRPr="00A922FB" w:rsidRDefault="00B01994" w:rsidP="00B01994">
      <w:pPr>
        <w:spacing w:after="0"/>
        <w:jc w:val="both"/>
        <w:rPr>
          <w:rFonts w:ascii="Gothic720 BT" w:hAnsi="Gothic720 BT"/>
        </w:rPr>
      </w:pPr>
    </w:p>
    <w:p w14:paraId="6FED2D04" w14:textId="0F780CA5" w:rsidR="00B01994" w:rsidRPr="00A922FB" w:rsidRDefault="00B01994" w:rsidP="00B01994">
      <w:pPr>
        <w:pStyle w:val="Prrafodelista"/>
        <w:numPr>
          <w:ilvl w:val="0"/>
          <w:numId w:val="10"/>
        </w:numPr>
        <w:spacing w:after="0"/>
        <w:jc w:val="both"/>
        <w:rPr>
          <w:rFonts w:ascii="Gothic720 BT" w:hAnsi="Gothic720 BT"/>
        </w:rPr>
      </w:pPr>
      <w:r w:rsidRPr="00A922FB">
        <w:rPr>
          <w:rFonts w:ascii="Gothic720 BT" w:hAnsi="Gothic720 BT"/>
          <w:b/>
          <w:bCs/>
        </w:rPr>
        <w:t>Duración:</w:t>
      </w:r>
      <w:r w:rsidRPr="00A922FB">
        <w:rPr>
          <w:rFonts w:ascii="Gothic720 BT" w:hAnsi="Gothic720 BT"/>
        </w:rPr>
        <w:t xml:space="preserve"> Será únicamente durante el procedimiento de constitución y registro de un Partido Político Local en el estado de Querétaro, en su caso, durante los años dos mil veintidós y dos mil veintitrés. </w:t>
      </w:r>
    </w:p>
    <w:p w14:paraId="78E4D940" w14:textId="77777777" w:rsidR="00B01994" w:rsidRPr="00A922FB" w:rsidRDefault="00B01994" w:rsidP="00B01994">
      <w:pPr>
        <w:spacing w:after="0"/>
        <w:jc w:val="both"/>
        <w:rPr>
          <w:rFonts w:ascii="Gothic720 BT" w:hAnsi="Gothic720 BT"/>
        </w:rPr>
      </w:pPr>
    </w:p>
    <w:p w14:paraId="7E6F748B" w14:textId="412755C6" w:rsidR="00B01994" w:rsidRPr="00A922FB" w:rsidRDefault="00B01994" w:rsidP="00B01994">
      <w:pPr>
        <w:pStyle w:val="Prrafodelista"/>
        <w:numPr>
          <w:ilvl w:val="0"/>
          <w:numId w:val="10"/>
        </w:numPr>
        <w:spacing w:after="0"/>
        <w:jc w:val="both"/>
        <w:rPr>
          <w:rFonts w:ascii="Gothic720 BT" w:hAnsi="Gothic720 BT"/>
        </w:rPr>
      </w:pPr>
      <w:r w:rsidRPr="00A922FB">
        <w:rPr>
          <w:rFonts w:ascii="Gothic720 BT" w:hAnsi="Gothic720 BT"/>
          <w:b/>
          <w:bCs/>
        </w:rPr>
        <w:t>Capacidad:</w:t>
      </w:r>
      <w:r w:rsidRPr="00A922FB">
        <w:rPr>
          <w:rFonts w:ascii="Gothic720 BT" w:hAnsi="Gothic720 BT"/>
        </w:rPr>
        <w:t xml:space="preserve"> La asociación tiene plena capacidad jurídica y puede ejercer por medio de sus órganos los actos jurídicos y contratos necesarios que correspondan con su naturaleza jurídica y su objeto, debiendo sujetar dichas actuaciones a las disposiciones previstas en la normatividad aplicable. </w:t>
      </w:r>
    </w:p>
    <w:p w14:paraId="14D6E1EC" w14:textId="77777777" w:rsidR="00B01994" w:rsidRPr="00A922FB" w:rsidRDefault="00B01994" w:rsidP="00B01994">
      <w:pPr>
        <w:spacing w:after="0"/>
        <w:jc w:val="both"/>
        <w:rPr>
          <w:rFonts w:ascii="Gothic720 BT" w:hAnsi="Gothic720 BT"/>
        </w:rPr>
      </w:pPr>
    </w:p>
    <w:p w14:paraId="35544B2B" w14:textId="77777777" w:rsidR="00B01994" w:rsidRPr="00A922FB" w:rsidRDefault="00B01994" w:rsidP="00B01994">
      <w:pPr>
        <w:pStyle w:val="Prrafodelista"/>
        <w:numPr>
          <w:ilvl w:val="0"/>
          <w:numId w:val="10"/>
        </w:numPr>
        <w:spacing w:after="0"/>
        <w:jc w:val="both"/>
        <w:rPr>
          <w:rFonts w:ascii="Gothic720 BT" w:hAnsi="Gothic720 BT"/>
        </w:rPr>
      </w:pPr>
      <w:r w:rsidRPr="00A922FB">
        <w:rPr>
          <w:rFonts w:ascii="Gothic720 BT" w:hAnsi="Gothic720 BT"/>
          <w:b/>
          <w:bCs/>
        </w:rPr>
        <w:t>Patrimonio:</w:t>
      </w:r>
      <w:r w:rsidRPr="00A922FB">
        <w:rPr>
          <w:rFonts w:ascii="Gothic720 BT" w:hAnsi="Gothic720 BT"/>
        </w:rPr>
        <w:t xml:space="preserve"> Deberá conformarse por financiamiento privado mediante las siguientes fuentes: </w:t>
      </w:r>
    </w:p>
    <w:p w14:paraId="7DD48DAE" w14:textId="77777777" w:rsidR="00B01994" w:rsidRPr="00A922FB" w:rsidRDefault="00B01994" w:rsidP="00B01994">
      <w:pPr>
        <w:pStyle w:val="Prrafodelista"/>
        <w:rPr>
          <w:rFonts w:ascii="Gothic720 BT" w:hAnsi="Gothic720 BT"/>
        </w:rPr>
      </w:pPr>
    </w:p>
    <w:p w14:paraId="6697B768" w14:textId="77777777" w:rsidR="00B01994" w:rsidRPr="00A922FB" w:rsidRDefault="00B01994" w:rsidP="00B01994">
      <w:pPr>
        <w:pStyle w:val="Prrafodelista"/>
        <w:numPr>
          <w:ilvl w:val="0"/>
          <w:numId w:val="11"/>
        </w:numPr>
        <w:spacing w:after="0"/>
        <w:jc w:val="both"/>
        <w:rPr>
          <w:rFonts w:ascii="Gothic720 BT" w:hAnsi="Gothic720 BT"/>
        </w:rPr>
      </w:pPr>
      <w:r w:rsidRPr="00A922FB">
        <w:rPr>
          <w:rFonts w:ascii="Gothic720 BT" w:hAnsi="Gothic720 BT"/>
        </w:rPr>
        <w:t>Aportaciones de personas asociadas.</w:t>
      </w:r>
    </w:p>
    <w:p w14:paraId="1C83D0A4" w14:textId="77777777" w:rsidR="00B01994" w:rsidRPr="00A922FB" w:rsidRDefault="00B01994" w:rsidP="00B01994">
      <w:pPr>
        <w:pStyle w:val="Prrafodelista"/>
        <w:numPr>
          <w:ilvl w:val="0"/>
          <w:numId w:val="11"/>
        </w:numPr>
        <w:spacing w:after="0"/>
        <w:jc w:val="both"/>
        <w:rPr>
          <w:rFonts w:ascii="Gothic720 BT" w:hAnsi="Gothic720 BT"/>
        </w:rPr>
      </w:pPr>
      <w:r w:rsidRPr="00A922FB">
        <w:rPr>
          <w:rFonts w:ascii="Gothic720 BT" w:hAnsi="Gothic720 BT"/>
        </w:rPr>
        <w:t>Aportaciones de simpatizantes.</w:t>
      </w:r>
    </w:p>
    <w:p w14:paraId="12B7E4FE" w14:textId="77777777" w:rsidR="00B01994" w:rsidRPr="00A922FB" w:rsidRDefault="00B01994" w:rsidP="00B01994">
      <w:pPr>
        <w:pStyle w:val="Prrafodelista"/>
        <w:numPr>
          <w:ilvl w:val="0"/>
          <w:numId w:val="11"/>
        </w:numPr>
        <w:spacing w:after="0"/>
        <w:jc w:val="both"/>
        <w:rPr>
          <w:rFonts w:ascii="Gothic720 BT" w:hAnsi="Gothic720 BT"/>
        </w:rPr>
      </w:pPr>
      <w:r w:rsidRPr="00A922FB">
        <w:rPr>
          <w:rFonts w:ascii="Gothic720 BT" w:hAnsi="Gothic720 BT"/>
        </w:rPr>
        <w:t xml:space="preserve">Autofinanciamiento. </w:t>
      </w:r>
    </w:p>
    <w:p w14:paraId="39C18487" w14:textId="77777777" w:rsidR="00B01994" w:rsidRPr="00A922FB" w:rsidRDefault="00B01994" w:rsidP="00B01994">
      <w:pPr>
        <w:spacing w:after="0"/>
        <w:ind w:left="720"/>
        <w:jc w:val="both"/>
        <w:rPr>
          <w:rFonts w:ascii="Gothic720 BT" w:hAnsi="Gothic720 BT"/>
        </w:rPr>
      </w:pPr>
    </w:p>
    <w:p w14:paraId="595D11F0" w14:textId="5005FBD8" w:rsidR="00B01994" w:rsidRPr="00A922FB" w:rsidRDefault="00B01994" w:rsidP="00B01994">
      <w:pPr>
        <w:spacing w:after="0"/>
        <w:ind w:left="720"/>
        <w:jc w:val="both"/>
        <w:rPr>
          <w:rFonts w:ascii="Gothic720 BT" w:hAnsi="Gothic720 BT"/>
        </w:rPr>
      </w:pPr>
      <w:r w:rsidRPr="00A922FB">
        <w:rPr>
          <w:rFonts w:ascii="Gothic720 BT" w:hAnsi="Gothic720 BT"/>
        </w:rPr>
        <w:lastRenderedPageBreak/>
        <w:t xml:space="preserve">El patrimonio de la asociación será destinado exclusivamente a los fines propios de su objeto social; queda estrictamente prohibido recibir aportaciones de los entes y sujetos señalados en el artículo 401 de la Ley General de Instituciones y Procedimientos Electorales. </w:t>
      </w:r>
    </w:p>
    <w:p w14:paraId="109B79BE" w14:textId="77777777" w:rsidR="00B01994" w:rsidRPr="00A922FB" w:rsidRDefault="00B01994" w:rsidP="00B01994">
      <w:pPr>
        <w:spacing w:after="0"/>
        <w:ind w:left="720"/>
        <w:jc w:val="both"/>
        <w:rPr>
          <w:rFonts w:ascii="Gothic720 BT" w:hAnsi="Gothic720 BT"/>
        </w:rPr>
      </w:pPr>
    </w:p>
    <w:p w14:paraId="628606A4" w14:textId="175E0A07" w:rsidR="00B01994" w:rsidRPr="00A922FB" w:rsidRDefault="00B01994" w:rsidP="00B01994">
      <w:pPr>
        <w:pStyle w:val="Prrafodelista"/>
        <w:numPr>
          <w:ilvl w:val="0"/>
          <w:numId w:val="10"/>
        </w:numPr>
        <w:spacing w:after="0"/>
        <w:jc w:val="both"/>
        <w:rPr>
          <w:rFonts w:ascii="Gothic720 BT" w:hAnsi="Gothic720 BT"/>
        </w:rPr>
      </w:pPr>
      <w:r w:rsidRPr="00A922FB">
        <w:rPr>
          <w:rFonts w:ascii="Gothic720 BT" w:hAnsi="Gothic720 BT"/>
          <w:b/>
          <w:bCs/>
        </w:rPr>
        <w:t>Identificación de personas asociadas:</w:t>
      </w:r>
      <w:r w:rsidRPr="00A922FB">
        <w:rPr>
          <w:rFonts w:ascii="Gothic720 BT" w:hAnsi="Gothic720 BT"/>
        </w:rPr>
        <w:t xml:space="preserve"> Serán personas asociadas por lo menos la representación legal y la persona designada como responsable de las finanzas de la asociación. </w:t>
      </w:r>
    </w:p>
    <w:p w14:paraId="4AB9B558" w14:textId="77777777" w:rsidR="00B01994" w:rsidRPr="00A922FB" w:rsidRDefault="00B01994" w:rsidP="00B01994">
      <w:pPr>
        <w:spacing w:after="0"/>
        <w:jc w:val="both"/>
        <w:rPr>
          <w:rFonts w:ascii="Gothic720 BT" w:hAnsi="Gothic720 BT"/>
        </w:rPr>
      </w:pPr>
    </w:p>
    <w:p w14:paraId="3E9D7F76" w14:textId="188474E9" w:rsidR="00B01994" w:rsidRPr="00A922FB" w:rsidRDefault="00B01994" w:rsidP="00B01994">
      <w:pPr>
        <w:pStyle w:val="Prrafodelista"/>
        <w:numPr>
          <w:ilvl w:val="0"/>
          <w:numId w:val="10"/>
        </w:numPr>
        <w:spacing w:after="0"/>
        <w:jc w:val="both"/>
        <w:rPr>
          <w:rFonts w:ascii="Gothic720 BT" w:hAnsi="Gothic720 BT"/>
        </w:rPr>
      </w:pPr>
      <w:r w:rsidRPr="00A922FB">
        <w:rPr>
          <w:rFonts w:ascii="Gothic720 BT" w:hAnsi="Gothic720 BT"/>
          <w:b/>
          <w:bCs/>
        </w:rPr>
        <w:t>Causas de disolución</w:t>
      </w:r>
      <w:r w:rsidR="00435E27" w:rsidRPr="00A922FB">
        <w:rPr>
          <w:rFonts w:ascii="Gothic720 BT" w:hAnsi="Gothic720 BT"/>
          <w:b/>
          <w:bCs/>
        </w:rPr>
        <w:t>:</w:t>
      </w:r>
      <w:r w:rsidRPr="00A922FB">
        <w:rPr>
          <w:rFonts w:ascii="Gothic720 BT" w:hAnsi="Gothic720 BT"/>
        </w:rPr>
        <w:t xml:space="preserve"> La disolución de la asociación se llevará a cabo en los siguientes casos:</w:t>
      </w:r>
    </w:p>
    <w:p w14:paraId="3B2FAC12" w14:textId="77777777" w:rsidR="00B01994" w:rsidRPr="00A922FB" w:rsidRDefault="00B01994" w:rsidP="00B01994">
      <w:pPr>
        <w:pStyle w:val="Prrafodelista"/>
        <w:rPr>
          <w:rFonts w:ascii="Gothic720 BT" w:hAnsi="Gothic720 BT"/>
        </w:rPr>
      </w:pPr>
    </w:p>
    <w:p w14:paraId="2684418B" w14:textId="77777777" w:rsidR="00B01994" w:rsidRPr="00A922FB" w:rsidRDefault="00B01994" w:rsidP="00B01994">
      <w:pPr>
        <w:pStyle w:val="Prrafodelista"/>
        <w:numPr>
          <w:ilvl w:val="0"/>
          <w:numId w:val="12"/>
        </w:numPr>
        <w:spacing w:after="0"/>
        <w:jc w:val="both"/>
        <w:rPr>
          <w:rFonts w:ascii="Gothic720 BT" w:hAnsi="Gothic720 BT"/>
        </w:rPr>
      </w:pPr>
      <w:r w:rsidRPr="00A922FB">
        <w:rPr>
          <w:rFonts w:ascii="Gothic720 BT" w:hAnsi="Gothic720 BT"/>
        </w:rPr>
        <w:t>Por acuerdo de las personas asociadas.</w:t>
      </w:r>
    </w:p>
    <w:p w14:paraId="7C62FA2C" w14:textId="77777777" w:rsidR="00B01994" w:rsidRPr="00A922FB" w:rsidRDefault="00B01994" w:rsidP="00B01994">
      <w:pPr>
        <w:pStyle w:val="Prrafodelista"/>
        <w:numPr>
          <w:ilvl w:val="0"/>
          <w:numId w:val="12"/>
        </w:numPr>
        <w:spacing w:after="0"/>
        <w:jc w:val="both"/>
        <w:rPr>
          <w:rFonts w:ascii="Gothic720 BT" w:hAnsi="Gothic720 BT"/>
        </w:rPr>
      </w:pPr>
      <w:r w:rsidRPr="00A922FB">
        <w:rPr>
          <w:rFonts w:ascii="Gothic720 BT" w:hAnsi="Gothic720 BT"/>
        </w:rPr>
        <w:t xml:space="preserve">Porque se haga imposible la realización de los fines para los cuales fue constituida. </w:t>
      </w:r>
    </w:p>
    <w:p w14:paraId="1C570154" w14:textId="77777777" w:rsidR="00B01994" w:rsidRPr="00A922FB" w:rsidRDefault="00B01994" w:rsidP="00B01994">
      <w:pPr>
        <w:pStyle w:val="Prrafodelista"/>
        <w:numPr>
          <w:ilvl w:val="0"/>
          <w:numId w:val="12"/>
        </w:numPr>
        <w:spacing w:after="0"/>
        <w:jc w:val="both"/>
        <w:rPr>
          <w:rFonts w:ascii="Gothic720 BT" w:hAnsi="Gothic720 BT"/>
        </w:rPr>
      </w:pPr>
      <w:r w:rsidRPr="00A922FB">
        <w:rPr>
          <w:rFonts w:ascii="Gothic720 BT" w:hAnsi="Gothic720 BT"/>
        </w:rPr>
        <w:t>Por el cumplimiento de su objeto social.</w:t>
      </w:r>
    </w:p>
    <w:p w14:paraId="73E562A1" w14:textId="77777777" w:rsidR="00B01994" w:rsidRPr="00A922FB" w:rsidRDefault="00B01994" w:rsidP="00B01994">
      <w:pPr>
        <w:pStyle w:val="Prrafodelista"/>
        <w:numPr>
          <w:ilvl w:val="0"/>
          <w:numId w:val="12"/>
        </w:numPr>
        <w:spacing w:after="0"/>
        <w:jc w:val="both"/>
        <w:rPr>
          <w:rFonts w:ascii="Gothic720 BT" w:hAnsi="Gothic720 BT"/>
        </w:rPr>
      </w:pPr>
      <w:r w:rsidRPr="00A922FB">
        <w:rPr>
          <w:rFonts w:ascii="Gothic720 BT" w:hAnsi="Gothic720 BT"/>
        </w:rPr>
        <w:t xml:space="preserve">Por resolución dictada por autoridad competente. </w:t>
      </w:r>
    </w:p>
    <w:p w14:paraId="5D13CC3E" w14:textId="77777777" w:rsidR="00B01994" w:rsidRPr="00A922FB" w:rsidRDefault="00B01994" w:rsidP="00B01994">
      <w:pPr>
        <w:spacing w:after="0"/>
        <w:ind w:left="720"/>
        <w:jc w:val="both"/>
        <w:rPr>
          <w:rFonts w:ascii="Gothic720 BT" w:hAnsi="Gothic720 BT"/>
        </w:rPr>
      </w:pPr>
    </w:p>
    <w:p w14:paraId="72A96C44" w14:textId="63555E69" w:rsidR="00B01994" w:rsidRPr="00A922FB" w:rsidRDefault="00B01994" w:rsidP="00B01994">
      <w:pPr>
        <w:spacing w:after="0"/>
        <w:ind w:left="720"/>
        <w:jc w:val="both"/>
        <w:rPr>
          <w:rFonts w:ascii="Gothic720 BT" w:hAnsi="Gothic720 BT"/>
        </w:rPr>
      </w:pPr>
      <w:r w:rsidRPr="00A922FB">
        <w:rPr>
          <w:rFonts w:ascii="Gothic720 BT" w:hAnsi="Gothic720 BT"/>
        </w:rPr>
        <w:t xml:space="preserve">Lo anterior, una vez solventadas todas las obligaciones que la misma haya contraído con motivo de su constitución. </w:t>
      </w:r>
    </w:p>
    <w:p w14:paraId="68AB588F" w14:textId="77777777" w:rsidR="00B01994" w:rsidRPr="00A922FB" w:rsidRDefault="00B01994" w:rsidP="00B01994">
      <w:pPr>
        <w:spacing w:after="0"/>
        <w:jc w:val="both"/>
        <w:rPr>
          <w:rFonts w:ascii="Gothic720 BT" w:hAnsi="Gothic720 BT"/>
        </w:rPr>
      </w:pPr>
    </w:p>
    <w:p w14:paraId="614F3496" w14:textId="2C85DD9F" w:rsidR="004F3BBF" w:rsidRPr="00A922FB" w:rsidRDefault="00B01994" w:rsidP="00B01994">
      <w:pPr>
        <w:pStyle w:val="Prrafodelista"/>
        <w:numPr>
          <w:ilvl w:val="0"/>
          <w:numId w:val="10"/>
        </w:numPr>
        <w:spacing w:after="0"/>
        <w:jc w:val="both"/>
        <w:rPr>
          <w:rFonts w:ascii="Gothic720 BT" w:hAnsi="Gothic720 BT"/>
        </w:rPr>
      </w:pPr>
      <w:r w:rsidRPr="00A922FB">
        <w:rPr>
          <w:rFonts w:ascii="Gothic720 BT" w:hAnsi="Gothic720 BT"/>
          <w:b/>
          <w:bCs/>
        </w:rPr>
        <w:t>Liquidación:</w:t>
      </w:r>
      <w:r w:rsidRPr="00A922FB">
        <w:rPr>
          <w:rFonts w:ascii="Gothic720 BT" w:hAnsi="Gothic720 BT"/>
        </w:rPr>
        <w:t xml:space="preserve"> Es el procedimiento que se realizará de conformidad con lo previsto en el Reglamento de Fiscalización, así como en la normatividad aplicable. </w:t>
      </w:r>
      <w:r w:rsidR="004F3BBF" w:rsidRPr="00A922FB">
        <w:rPr>
          <w:rFonts w:ascii="Gothic720 BT" w:hAnsi="Gothic720 BT"/>
        </w:rPr>
        <w:t xml:space="preserve"> </w:t>
      </w:r>
    </w:p>
    <w:p w14:paraId="2693F87A" w14:textId="03AC0126" w:rsidR="00435E27" w:rsidRPr="00A922FB" w:rsidRDefault="00435E27" w:rsidP="00435E27">
      <w:pPr>
        <w:spacing w:after="0"/>
        <w:jc w:val="both"/>
        <w:rPr>
          <w:rFonts w:ascii="Gothic720 BT" w:hAnsi="Gothic720 BT"/>
        </w:rPr>
      </w:pPr>
    </w:p>
    <w:p w14:paraId="78B4D11D" w14:textId="2467C49A" w:rsidR="00435E27" w:rsidRPr="00A922FB" w:rsidRDefault="00435E27" w:rsidP="00435E27">
      <w:pPr>
        <w:spacing w:after="0"/>
        <w:jc w:val="both"/>
        <w:rPr>
          <w:rFonts w:ascii="Gothic720 BT" w:hAnsi="Gothic720 BT"/>
        </w:rPr>
      </w:pPr>
      <w:r w:rsidRPr="00A922FB">
        <w:rPr>
          <w:rFonts w:ascii="Gothic720 BT" w:hAnsi="Gothic720 BT"/>
          <w:b/>
          <w:bCs/>
        </w:rPr>
        <w:t xml:space="preserve">Artículo 13. </w:t>
      </w:r>
      <w:r w:rsidRPr="00A922FB">
        <w:rPr>
          <w:rFonts w:ascii="Gothic720 BT" w:hAnsi="Gothic720 BT"/>
        </w:rPr>
        <w:t xml:space="preserve">La Secretaría Ejecutiva deberá informar mediante oficio dirigido a la Unidad de Vinculación del Instituto Nacional sobre los avisos de intención que se reciban, así como sobre la procedencia o improcedencia de </w:t>
      </w:r>
      <w:proofErr w:type="gramStart"/>
      <w:r w:rsidRPr="00A922FB">
        <w:rPr>
          <w:rFonts w:ascii="Gothic720 BT" w:hAnsi="Gothic720 BT"/>
        </w:rPr>
        <w:t>los mismos</w:t>
      </w:r>
      <w:proofErr w:type="gramEnd"/>
      <w:r w:rsidRPr="00A922FB">
        <w:rPr>
          <w:rFonts w:ascii="Gothic720 BT" w:hAnsi="Gothic720 BT"/>
        </w:rPr>
        <w:t xml:space="preserve"> en términos de los Lineamientos para la Verificación.</w:t>
      </w:r>
    </w:p>
    <w:p w14:paraId="3BEE1E30" w14:textId="3908F3E6" w:rsidR="00435E27" w:rsidRPr="00A922FB" w:rsidRDefault="00435E27" w:rsidP="00435E27">
      <w:pPr>
        <w:spacing w:after="0"/>
        <w:jc w:val="both"/>
        <w:rPr>
          <w:rFonts w:ascii="Gothic720 BT" w:hAnsi="Gothic720 BT"/>
        </w:rPr>
      </w:pPr>
    </w:p>
    <w:p w14:paraId="706EDB23" w14:textId="77777777" w:rsidR="00435E27" w:rsidRPr="00A922FB" w:rsidRDefault="00435E27" w:rsidP="00435E27">
      <w:pPr>
        <w:spacing w:after="0"/>
        <w:jc w:val="both"/>
        <w:rPr>
          <w:rFonts w:ascii="Gothic720 BT" w:hAnsi="Gothic720 BT"/>
        </w:rPr>
      </w:pPr>
      <w:r w:rsidRPr="00A922FB">
        <w:rPr>
          <w:rFonts w:ascii="Gothic720 BT" w:hAnsi="Gothic720 BT"/>
          <w:b/>
          <w:bCs/>
        </w:rPr>
        <w:t>Artículo 14.</w:t>
      </w:r>
      <w:r w:rsidRPr="00A922FB">
        <w:rPr>
          <w:rFonts w:ascii="Gothic720 BT" w:hAnsi="Gothic720 BT"/>
        </w:rPr>
        <w:t xml:space="preserve"> Una vez recibido el aviso de intención, la Secretaría Ejecutiva dentro de los ocho días hábiles siguientes deberá verificar el cumplimiento de los requisitos y la documentación correspondiente.</w:t>
      </w:r>
    </w:p>
    <w:p w14:paraId="67D9B8C9" w14:textId="77777777" w:rsidR="00435E27" w:rsidRPr="00A922FB" w:rsidRDefault="00435E27" w:rsidP="00435E27">
      <w:pPr>
        <w:spacing w:after="0"/>
        <w:jc w:val="both"/>
        <w:rPr>
          <w:rFonts w:ascii="Gothic720 BT" w:hAnsi="Gothic720 BT"/>
        </w:rPr>
      </w:pPr>
    </w:p>
    <w:p w14:paraId="2692E697" w14:textId="77777777" w:rsidR="00435E27" w:rsidRPr="00A922FB" w:rsidRDefault="00435E27" w:rsidP="00435E27">
      <w:pPr>
        <w:spacing w:after="0"/>
        <w:jc w:val="both"/>
        <w:rPr>
          <w:rFonts w:ascii="Gothic720 BT" w:hAnsi="Gothic720 BT"/>
        </w:rPr>
      </w:pPr>
      <w:r w:rsidRPr="00A922FB">
        <w:rPr>
          <w:rFonts w:ascii="Gothic720 BT" w:hAnsi="Gothic720 BT"/>
        </w:rPr>
        <w:t xml:space="preserve">En caso de que la organización ciudadana incumpla con alguno de los requisitos, omita adjuntar alguno de los documentos o éstos presenten alguna inconsistencia, la Secretaría Ejecutiva deberá notificar a la representación de la organización para que dentro de los diez días hábiles siguientes a que surta efectos la notificación correspondiente, subsane la omisión o inconsistencia, bajo el apercibimiento de que, en caso de no dar cumplimiento el aviso se tendrá por no presentado. </w:t>
      </w:r>
    </w:p>
    <w:p w14:paraId="6CA4F416" w14:textId="77777777" w:rsidR="00435E27" w:rsidRPr="00A922FB" w:rsidRDefault="00435E27" w:rsidP="00435E27">
      <w:pPr>
        <w:spacing w:after="0"/>
        <w:jc w:val="both"/>
        <w:rPr>
          <w:rFonts w:ascii="Gothic720 BT" w:hAnsi="Gothic720 BT"/>
        </w:rPr>
      </w:pPr>
    </w:p>
    <w:p w14:paraId="27819DF1" w14:textId="7BFE0AC5" w:rsidR="00435E27" w:rsidRPr="00A922FB" w:rsidRDefault="00435E27" w:rsidP="00435E27">
      <w:pPr>
        <w:spacing w:after="0"/>
        <w:jc w:val="both"/>
        <w:rPr>
          <w:rFonts w:ascii="Gothic720 BT" w:hAnsi="Gothic720 BT"/>
        </w:rPr>
      </w:pPr>
      <w:r w:rsidRPr="00A922FB">
        <w:rPr>
          <w:rFonts w:ascii="Gothic720 BT" w:hAnsi="Gothic720 BT"/>
        </w:rPr>
        <w:t>Si la organización incumpliera con la prevención señalada en el párrafo anterior, podrá presentar un nuevo aviso de intención dentro del plazo previsto en la normatividad aplicable.</w:t>
      </w:r>
    </w:p>
    <w:p w14:paraId="5BF02F2F" w14:textId="284F1596" w:rsidR="00435E27" w:rsidRPr="00A922FB" w:rsidRDefault="00435E27" w:rsidP="00435E27">
      <w:pPr>
        <w:spacing w:after="0"/>
        <w:jc w:val="both"/>
        <w:rPr>
          <w:rFonts w:ascii="Gothic720 BT" w:hAnsi="Gothic720 BT"/>
        </w:rPr>
      </w:pPr>
    </w:p>
    <w:p w14:paraId="3B3257B4" w14:textId="77777777" w:rsidR="00435E27" w:rsidRPr="00A922FB" w:rsidRDefault="00435E27" w:rsidP="00435E27">
      <w:pPr>
        <w:spacing w:after="0"/>
        <w:jc w:val="both"/>
        <w:rPr>
          <w:rFonts w:ascii="Gothic720 BT" w:hAnsi="Gothic720 BT"/>
        </w:rPr>
      </w:pPr>
      <w:r w:rsidRPr="00A922FB">
        <w:rPr>
          <w:rFonts w:ascii="Gothic720 BT" w:hAnsi="Gothic720 BT"/>
          <w:b/>
          <w:bCs/>
        </w:rPr>
        <w:lastRenderedPageBreak/>
        <w:t>Artículo 15.</w:t>
      </w:r>
      <w:r w:rsidRPr="00A922FB">
        <w:rPr>
          <w:rFonts w:ascii="Gothic720 BT" w:hAnsi="Gothic720 BT"/>
        </w:rPr>
        <w:t xml:space="preserve"> En el caso de que los avisos de intención sean procedentes, dentro de los tres días hábiles siguientes a la determinación, la Secretaría Ejecutiva mediante oficio dirigido a la Unidad de Vinculación del Instituto Nacional, deberá informar lo siguiente:</w:t>
      </w:r>
    </w:p>
    <w:p w14:paraId="155B6877" w14:textId="77777777" w:rsidR="00435E27" w:rsidRPr="00A922FB" w:rsidRDefault="00435E27" w:rsidP="00435E27">
      <w:pPr>
        <w:spacing w:after="0"/>
        <w:jc w:val="both"/>
        <w:rPr>
          <w:rFonts w:ascii="Gothic720 BT" w:hAnsi="Gothic720 BT"/>
        </w:rPr>
      </w:pPr>
    </w:p>
    <w:p w14:paraId="6EC34910" w14:textId="44B31F49" w:rsidR="00435E27" w:rsidRPr="00A922FB" w:rsidRDefault="00435E27" w:rsidP="00435E27">
      <w:pPr>
        <w:pStyle w:val="Prrafodelista"/>
        <w:numPr>
          <w:ilvl w:val="0"/>
          <w:numId w:val="13"/>
        </w:numPr>
        <w:spacing w:after="0"/>
        <w:jc w:val="both"/>
        <w:rPr>
          <w:rFonts w:ascii="Gothic720 BT" w:hAnsi="Gothic720 BT"/>
        </w:rPr>
      </w:pPr>
      <w:r w:rsidRPr="00A922FB">
        <w:rPr>
          <w:rFonts w:ascii="Gothic720 BT" w:hAnsi="Gothic720 BT"/>
        </w:rPr>
        <w:t>Denominación de la organización.</w:t>
      </w:r>
    </w:p>
    <w:p w14:paraId="54D6CE9E" w14:textId="77777777" w:rsidR="00435E27" w:rsidRPr="00A922FB" w:rsidRDefault="00435E27" w:rsidP="00435E27">
      <w:pPr>
        <w:spacing w:after="0"/>
        <w:jc w:val="both"/>
        <w:rPr>
          <w:rFonts w:ascii="Gothic720 BT" w:hAnsi="Gothic720 BT"/>
        </w:rPr>
      </w:pPr>
    </w:p>
    <w:p w14:paraId="4FC15B24" w14:textId="1C3BFC38" w:rsidR="00435E27" w:rsidRPr="00A922FB" w:rsidRDefault="00435E27" w:rsidP="00435E27">
      <w:pPr>
        <w:pStyle w:val="Prrafodelista"/>
        <w:numPr>
          <w:ilvl w:val="0"/>
          <w:numId w:val="13"/>
        </w:numPr>
        <w:spacing w:after="0"/>
        <w:jc w:val="both"/>
        <w:rPr>
          <w:rFonts w:ascii="Gothic720 BT" w:hAnsi="Gothic720 BT"/>
        </w:rPr>
      </w:pPr>
      <w:r w:rsidRPr="00A922FB">
        <w:rPr>
          <w:rFonts w:ascii="Gothic720 BT" w:hAnsi="Gothic720 BT"/>
        </w:rPr>
        <w:t xml:space="preserve">Nombre completo de su (s) representante (s) legal (es). </w:t>
      </w:r>
    </w:p>
    <w:p w14:paraId="47D24274" w14:textId="77777777" w:rsidR="00435E27" w:rsidRPr="00A922FB" w:rsidRDefault="00435E27" w:rsidP="00435E27">
      <w:pPr>
        <w:spacing w:after="0"/>
        <w:jc w:val="both"/>
        <w:rPr>
          <w:rFonts w:ascii="Gothic720 BT" w:hAnsi="Gothic720 BT"/>
        </w:rPr>
      </w:pPr>
    </w:p>
    <w:p w14:paraId="684C35D4" w14:textId="3A30C0F7" w:rsidR="00435E27" w:rsidRPr="00A922FB" w:rsidRDefault="00435E27" w:rsidP="00435E27">
      <w:pPr>
        <w:pStyle w:val="Prrafodelista"/>
        <w:numPr>
          <w:ilvl w:val="0"/>
          <w:numId w:val="13"/>
        </w:numPr>
        <w:spacing w:after="0"/>
        <w:jc w:val="both"/>
        <w:rPr>
          <w:rFonts w:ascii="Gothic720 BT" w:hAnsi="Gothic720 BT"/>
        </w:rPr>
      </w:pPr>
      <w:r w:rsidRPr="00A922FB">
        <w:rPr>
          <w:rFonts w:ascii="Gothic720 BT" w:hAnsi="Gothic720 BT"/>
        </w:rPr>
        <w:t xml:space="preserve">Domicilio completo en la capital del Estado de Querétaro que contenga lo siguiente: calle, número, colonia, municipio, entidad federativa y correo electrónico para oír y recibir notificaciones, además de número telefónico. </w:t>
      </w:r>
    </w:p>
    <w:p w14:paraId="4EB9F01D" w14:textId="77777777" w:rsidR="00435E27" w:rsidRPr="00A922FB" w:rsidRDefault="00435E27" w:rsidP="00435E27">
      <w:pPr>
        <w:spacing w:after="0"/>
        <w:jc w:val="both"/>
        <w:rPr>
          <w:rFonts w:ascii="Gothic720 BT" w:hAnsi="Gothic720 BT"/>
        </w:rPr>
      </w:pPr>
    </w:p>
    <w:p w14:paraId="4E3D6A2B" w14:textId="08FBD595" w:rsidR="00435E27" w:rsidRPr="00A922FB" w:rsidRDefault="00435E27" w:rsidP="00435E27">
      <w:pPr>
        <w:pStyle w:val="Prrafodelista"/>
        <w:numPr>
          <w:ilvl w:val="0"/>
          <w:numId w:val="13"/>
        </w:numPr>
        <w:spacing w:after="0"/>
        <w:jc w:val="both"/>
        <w:rPr>
          <w:rFonts w:ascii="Gothic720 BT" w:hAnsi="Gothic720 BT"/>
        </w:rPr>
      </w:pPr>
      <w:r w:rsidRPr="00A922FB">
        <w:rPr>
          <w:rFonts w:ascii="Gothic720 BT" w:hAnsi="Gothic720 BT"/>
        </w:rPr>
        <w:t>Denominación preliminar del Partido Político Local a constituirse.</w:t>
      </w:r>
    </w:p>
    <w:p w14:paraId="251EC119" w14:textId="77777777" w:rsidR="00435E27" w:rsidRPr="00A922FB" w:rsidRDefault="00435E27" w:rsidP="00435E27">
      <w:pPr>
        <w:spacing w:after="0"/>
        <w:jc w:val="both"/>
        <w:rPr>
          <w:rFonts w:ascii="Gothic720 BT" w:hAnsi="Gothic720 BT"/>
        </w:rPr>
      </w:pPr>
    </w:p>
    <w:p w14:paraId="27E2AEE1" w14:textId="19DC2F47" w:rsidR="00435E27" w:rsidRPr="00A922FB" w:rsidRDefault="00435E27" w:rsidP="00435E27">
      <w:pPr>
        <w:pStyle w:val="Prrafodelista"/>
        <w:numPr>
          <w:ilvl w:val="0"/>
          <w:numId w:val="13"/>
        </w:numPr>
        <w:spacing w:after="0"/>
        <w:jc w:val="both"/>
        <w:rPr>
          <w:rFonts w:ascii="Gothic720 BT" w:hAnsi="Gothic720 BT"/>
        </w:rPr>
      </w:pPr>
      <w:r w:rsidRPr="00A922FB">
        <w:rPr>
          <w:rFonts w:ascii="Gothic720 BT" w:hAnsi="Gothic720 BT"/>
        </w:rPr>
        <w:t>Emblema del Partido Político Local en formación.</w:t>
      </w:r>
    </w:p>
    <w:p w14:paraId="3E5BBC90" w14:textId="77777777" w:rsidR="00435E27" w:rsidRPr="00A922FB" w:rsidRDefault="00435E27" w:rsidP="00435E27">
      <w:pPr>
        <w:spacing w:after="0"/>
        <w:jc w:val="both"/>
        <w:rPr>
          <w:rFonts w:ascii="Gothic720 BT" w:hAnsi="Gothic720 BT"/>
        </w:rPr>
      </w:pPr>
    </w:p>
    <w:p w14:paraId="7CFBEA77" w14:textId="6FC9B73A" w:rsidR="00435E27" w:rsidRPr="00A922FB" w:rsidRDefault="00435E27" w:rsidP="00435E27">
      <w:pPr>
        <w:pStyle w:val="Prrafodelista"/>
        <w:numPr>
          <w:ilvl w:val="0"/>
          <w:numId w:val="13"/>
        </w:numPr>
        <w:spacing w:after="0"/>
        <w:jc w:val="both"/>
        <w:rPr>
          <w:rFonts w:ascii="Gothic720 BT" w:hAnsi="Gothic720 BT"/>
        </w:rPr>
      </w:pPr>
      <w:r w:rsidRPr="00A922FB">
        <w:rPr>
          <w:rFonts w:ascii="Gothic720 BT" w:hAnsi="Gothic720 BT"/>
        </w:rPr>
        <w:t>Correo electrónico de la organización, así como el tipo de cuenta de usuario para autenticarse, ya sea a través de Google, Facebook o Twitter, toda vez que dicho correo electrónico será fundamental para el acceso a la aplicación móvil que deberá utilizarse para recabar las afiliaciones.</w:t>
      </w:r>
    </w:p>
    <w:p w14:paraId="626FE58F" w14:textId="77777777" w:rsidR="00435E27" w:rsidRPr="00A922FB" w:rsidRDefault="00435E27" w:rsidP="00435E27">
      <w:pPr>
        <w:pStyle w:val="Prrafodelista"/>
        <w:rPr>
          <w:rFonts w:ascii="Gothic720 BT" w:hAnsi="Gothic720 BT"/>
        </w:rPr>
      </w:pPr>
    </w:p>
    <w:p w14:paraId="06DA385A" w14:textId="77777777" w:rsidR="00435E27" w:rsidRPr="00A922FB" w:rsidRDefault="00435E27" w:rsidP="00435E27">
      <w:pPr>
        <w:spacing w:after="0"/>
        <w:jc w:val="both"/>
        <w:rPr>
          <w:rFonts w:ascii="Gothic720 BT" w:hAnsi="Gothic720 BT"/>
        </w:rPr>
      </w:pPr>
      <w:r w:rsidRPr="00A922FB">
        <w:rPr>
          <w:rFonts w:ascii="Gothic720 BT" w:hAnsi="Gothic720 BT"/>
          <w:b/>
          <w:bCs/>
        </w:rPr>
        <w:t>Artículo 16.</w:t>
      </w:r>
      <w:r w:rsidRPr="00A922FB">
        <w:rPr>
          <w:rFonts w:ascii="Gothic720 BT" w:hAnsi="Gothic720 BT"/>
        </w:rPr>
        <w:t xml:space="preserve"> La Secretaría Ejecutiva deberá solicitar mediante oficio a la Unidad de Vinculación del Instituto Nacional la generación de las cuentas institucionales de acceso para el funcionariado del Instituto y para las organizaciones ciudadanas, con el fin de proporcionarlas a la Dirección de Prerrogativas del Instituto Nacional para la operación del Sistema de Registro y a la Dirección del Registro Federal del Instituto Nacional para el portal web.</w:t>
      </w:r>
    </w:p>
    <w:p w14:paraId="7CB08565" w14:textId="77777777" w:rsidR="00435E27" w:rsidRPr="00A922FB" w:rsidRDefault="00435E27" w:rsidP="00435E27">
      <w:pPr>
        <w:spacing w:after="0"/>
        <w:jc w:val="both"/>
        <w:rPr>
          <w:rFonts w:ascii="Gothic720 BT" w:hAnsi="Gothic720 BT"/>
        </w:rPr>
      </w:pPr>
    </w:p>
    <w:p w14:paraId="28871CFD" w14:textId="159EA58B" w:rsidR="00435E27" w:rsidRPr="00A922FB" w:rsidRDefault="00435E27" w:rsidP="00435E27">
      <w:pPr>
        <w:spacing w:after="0"/>
        <w:jc w:val="both"/>
        <w:rPr>
          <w:rFonts w:ascii="Gothic720 BT" w:hAnsi="Gothic720 BT"/>
        </w:rPr>
      </w:pPr>
      <w:r w:rsidRPr="00A922FB">
        <w:rPr>
          <w:rFonts w:ascii="Gothic720 BT" w:hAnsi="Gothic720 BT"/>
        </w:rPr>
        <w:t>Asimismo, deberá señalar el nombre completo, cargo y área de adscripción del funcionariado del Instituto que fungirá como responsable de la administración del Sistema de Registro.</w:t>
      </w:r>
    </w:p>
    <w:p w14:paraId="02418CD5" w14:textId="27C477DC" w:rsidR="00435E27" w:rsidRPr="00A922FB" w:rsidRDefault="00435E27" w:rsidP="00435E27">
      <w:pPr>
        <w:spacing w:after="0"/>
        <w:jc w:val="both"/>
        <w:rPr>
          <w:rFonts w:ascii="Gothic720 BT" w:hAnsi="Gothic720 BT"/>
        </w:rPr>
      </w:pPr>
    </w:p>
    <w:p w14:paraId="3736FA68" w14:textId="388EA744" w:rsidR="00435E27" w:rsidRPr="00A922FB" w:rsidRDefault="00435E27" w:rsidP="00435E27">
      <w:pPr>
        <w:spacing w:after="0"/>
        <w:jc w:val="both"/>
        <w:rPr>
          <w:rFonts w:ascii="Gothic720 BT" w:hAnsi="Gothic720 BT"/>
        </w:rPr>
      </w:pPr>
      <w:r w:rsidRPr="00A922FB">
        <w:rPr>
          <w:rFonts w:ascii="Gothic720 BT" w:hAnsi="Gothic720 BT"/>
          <w:b/>
          <w:bCs/>
        </w:rPr>
        <w:t>Artículo 17.</w:t>
      </w:r>
      <w:r w:rsidRPr="00A922FB">
        <w:rPr>
          <w:rFonts w:ascii="Gothic720 BT" w:hAnsi="Gothic720 BT"/>
        </w:rPr>
        <w:t xml:space="preserve"> La Dirección de Organización deberá capturar en el Sistema de Registro la información de la organización a efecto de que ésta se encuentre en aptitud de hacer uso de dicho Sistema.</w:t>
      </w:r>
    </w:p>
    <w:p w14:paraId="53B39EB0" w14:textId="2CDBAE9D" w:rsidR="00435E27" w:rsidRPr="005C1D1D" w:rsidRDefault="00435E27" w:rsidP="00435E27">
      <w:pPr>
        <w:spacing w:after="0"/>
        <w:jc w:val="both"/>
        <w:rPr>
          <w:rFonts w:ascii="Gothic720 BT" w:hAnsi="Gothic720 BT"/>
        </w:rPr>
      </w:pPr>
    </w:p>
    <w:p w14:paraId="177750C2" w14:textId="77777777" w:rsidR="00435E27" w:rsidRPr="00A922FB" w:rsidRDefault="00435E27" w:rsidP="00435E27">
      <w:pPr>
        <w:spacing w:after="0"/>
        <w:jc w:val="center"/>
        <w:rPr>
          <w:rFonts w:ascii="Gothic720 BT" w:hAnsi="Gothic720 BT"/>
          <w:b/>
          <w:bCs/>
        </w:rPr>
      </w:pPr>
      <w:r w:rsidRPr="00A922FB">
        <w:rPr>
          <w:rFonts w:ascii="Gothic720 BT" w:hAnsi="Gothic720 BT"/>
          <w:b/>
          <w:bCs/>
        </w:rPr>
        <w:t>Título Cuarto</w:t>
      </w:r>
    </w:p>
    <w:p w14:paraId="02C68D5D" w14:textId="63A3D1E8" w:rsidR="00435E27" w:rsidRPr="00A922FB" w:rsidRDefault="00435E27" w:rsidP="00435E27">
      <w:pPr>
        <w:spacing w:after="0"/>
        <w:jc w:val="center"/>
        <w:rPr>
          <w:rFonts w:ascii="Gothic720 BT" w:hAnsi="Gothic720 BT"/>
        </w:rPr>
      </w:pPr>
      <w:r w:rsidRPr="00A922FB">
        <w:rPr>
          <w:rFonts w:ascii="Gothic720 BT" w:hAnsi="Gothic720 BT"/>
          <w:b/>
          <w:bCs/>
        </w:rPr>
        <w:t>De la fiscalización</w:t>
      </w:r>
    </w:p>
    <w:p w14:paraId="1EB8AFB0" w14:textId="2E38B6D3" w:rsidR="00435E27" w:rsidRPr="00A922FB" w:rsidRDefault="00435E27" w:rsidP="00435E27">
      <w:pPr>
        <w:spacing w:after="0"/>
        <w:jc w:val="both"/>
        <w:rPr>
          <w:rFonts w:ascii="Gothic720 BT" w:hAnsi="Gothic720 BT"/>
        </w:rPr>
      </w:pPr>
    </w:p>
    <w:p w14:paraId="089C6B17" w14:textId="77777777" w:rsidR="00435E27" w:rsidRPr="00A922FB" w:rsidRDefault="00435E27" w:rsidP="00435E27">
      <w:pPr>
        <w:spacing w:after="0"/>
        <w:jc w:val="both"/>
        <w:rPr>
          <w:rFonts w:ascii="Gothic720 BT" w:hAnsi="Gothic720 BT"/>
        </w:rPr>
      </w:pPr>
      <w:r w:rsidRPr="00A922FB">
        <w:rPr>
          <w:rFonts w:ascii="Gothic720 BT" w:hAnsi="Gothic720 BT"/>
          <w:b/>
          <w:bCs/>
        </w:rPr>
        <w:t>Artículo 18.</w:t>
      </w:r>
      <w:r w:rsidRPr="00A922FB">
        <w:rPr>
          <w:rFonts w:ascii="Gothic720 BT" w:hAnsi="Gothic720 BT"/>
        </w:rPr>
        <w:t xml:space="preserve"> A partir del momento en que la organización ciudadana presente el aviso de intención, y hasta la resolución sobre la procedencia o negativa del registro como Partido Político Local, deberá informar mensualmente al Instituto sobre el origen y destino de sus recursos, dentro de los primeros diez días de cada mes, para lo cual, deberá atender lo previsto en el Reglamento de Fiscalización, así como a las determinaciones emitidas por el Instituto Nacional o este Instituto en la materia. </w:t>
      </w:r>
    </w:p>
    <w:p w14:paraId="73C50487" w14:textId="77777777" w:rsidR="00435E27" w:rsidRPr="00A922FB" w:rsidRDefault="00435E27" w:rsidP="00435E27">
      <w:pPr>
        <w:spacing w:after="0"/>
        <w:jc w:val="both"/>
        <w:rPr>
          <w:rFonts w:ascii="Gothic720 BT" w:hAnsi="Gothic720 BT"/>
        </w:rPr>
      </w:pPr>
    </w:p>
    <w:p w14:paraId="684BB191" w14:textId="77777777" w:rsidR="00435E27" w:rsidRPr="00A922FB" w:rsidRDefault="00435E27" w:rsidP="00435E27">
      <w:pPr>
        <w:spacing w:after="0"/>
        <w:jc w:val="both"/>
        <w:rPr>
          <w:rFonts w:ascii="Gothic720 BT" w:hAnsi="Gothic720 BT"/>
        </w:rPr>
      </w:pPr>
      <w:r w:rsidRPr="00A922FB">
        <w:rPr>
          <w:rFonts w:ascii="Gothic720 BT" w:hAnsi="Gothic720 BT"/>
        </w:rPr>
        <w:t>Una vez presentados los informes, únicamente se podrán realizar las modificaciones que observe y notifique mediante oficio la Unidad Técnica de Fiscalización, los cuales sólo podrán ser complementados a través de aclaraciones o rectificaciones derivadas de la existencia de errores u omisiones detectadas durante el proceso de revisión de dichos informes.</w:t>
      </w:r>
    </w:p>
    <w:p w14:paraId="3AE7F1B3" w14:textId="77777777" w:rsidR="00435E27" w:rsidRPr="00A922FB" w:rsidRDefault="00435E27" w:rsidP="00435E27">
      <w:pPr>
        <w:spacing w:after="0"/>
        <w:jc w:val="both"/>
        <w:rPr>
          <w:rFonts w:ascii="Gothic720 BT" w:hAnsi="Gothic720 BT"/>
        </w:rPr>
      </w:pPr>
    </w:p>
    <w:p w14:paraId="6F303AB0" w14:textId="77777777" w:rsidR="00435E27" w:rsidRPr="00A922FB" w:rsidRDefault="00435E27" w:rsidP="00435E27">
      <w:pPr>
        <w:spacing w:after="0"/>
        <w:jc w:val="both"/>
        <w:rPr>
          <w:rFonts w:ascii="Gothic720 BT" w:hAnsi="Gothic720 BT"/>
        </w:rPr>
      </w:pPr>
      <w:r w:rsidRPr="00A922FB">
        <w:rPr>
          <w:rFonts w:ascii="Gothic720 BT" w:hAnsi="Gothic720 BT"/>
        </w:rPr>
        <w:t xml:space="preserve">La documentación complementaria que se exhiba de manera posterior a la presentación del informe, sin requerimiento de la Unidad Técnica de Fiscalización se considerará extemporánea. </w:t>
      </w:r>
    </w:p>
    <w:p w14:paraId="284869E6" w14:textId="77777777" w:rsidR="00435E27" w:rsidRPr="00A922FB" w:rsidRDefault="00435E27" w:rsidP="00435E27">
      <w:pPr>
        <w:spacing w:after="0"/>
        <w:jc w:val="both"/>
        <w:rPr>
          <w:rFonts w:ascii="Gothic720 BT" w:hAnsi="Gothic720 BT"/>
        </w:rPr>
      </w:pPr>
    </w:p>
    <w:p w14:paraId="7D136F0C" w14:textId="77777777" w:rsidR="00435E27" w:rsidRPr="00A922FB" w:rsidRDefault="00435E27" w:rsidP="00435E27">
      <w:pPr>
        <w:spacing w:after="0"/>
        <w:jc w:val="both"/>
        <w:rPr>
          <w:rFonts w:ascii="Gothic720 BT" w:hAnsi="Gothic720 BT"/>
        </w:rPr>
      </w:pPr>
      <w:r w:rsidRPr="00A922FB">
        <w:rPr>
          <w:rFonts w:ascii="Gothic720 BT" w:hAnsi="Gothic720 BT"/>
        </w:rPr>
        <w:t xml:space="preserve">La Unidad Técnica de Fiscalización hará del conocimiento de las organizaciones sus obligaciones en materia de Fiscalización en términos del Reglamento de Fiscalización. </w:t>
      </w:r>
    </w:p>
    <w:p w14:paraId="6D981F09" w14:textId="77777777" w:rsidR="00435E27" w:rsidRPr="00A922FB" w:rsidRDefault="00435E27" w:rsidP="00435E27">
      <w:pPr>
        <w:spacing w:after="0"/>
        <w:jc w:val="both"/>
        <w:rPr>
          <w:rFonts w:ascii="Gothic720 BT" w:hAnsi="Gothic720 BT"/>
        </w:rPr>
      </w:pPr>
    </w:p>
    <w:p w14:paraId="50CA85DB" w14:textId="0A15BFC8" w:rsidR="00435E27" w:rsidRPr="00A922FB" w:rsidRDefault="00435E27" w:rsidP="00435E27">
      <w:pPr>
        <w:spacing w:after="0"/>
        <w:jc w:val="both"/>
        <w:rPr>
          <w:rFonts w:ascii="Gothic720 BT" w:hAnsi="Gothic720 BT"/>
        </w:rPr>
      </w:pPr>
      <w:r w:rsidRPr="00A922FB">
        <w:rPr>
          <w:rFonts w:ascii="Gothic720 BT" w:hAnsi="Gothic720 BT"/>
        </w:rPr>
        <w:t>En caso de incumplimiento a las obligaciones en materia de fiscalización se estará a lo dispuesto en la Ley General de Instituciones y Procedimientos Electorales.</w:t>
      </w:r>
    </w:p>
    <w:p w14:paraId="7F6B07EF" w14:textId="481C6970" w:rsidR="00435E27" w:rsidRPr="00A922FB" w:rsidRDefault="00435E27" w:rsidP="00435E27">
      <w:pPr>
        <w:spacing w:after="0"/>
        <w:jc w:val="both"/>
        <w:rPr>
          <w:rFonts w:ascii="Gothic720 BT" w:hAnsi="Gothic720 BT"/>
        </w:rPr>
      </w:pPr>
    </w:p>
    <w:p w14:paraId="25A7C004" w14:textId="77777777" w:rsidR="00435E27" w:rsidRPr="00A922FB" w:rsidRDefault="00435E27" w:rsidP="00435E27">
      <w:pPr>
        <w:spacing w:after="0"/>
        <w:jc w:val="both"/>
        <w:rPr>
          <w:rFonts w:ascii="Gothic720 BT" w:hAnsi="Gothic720 BT"/>
        </w:rPr>
      </w:pPr>
      <w:r w:rsidRPr="00A922FB">
        <w:rPr>
          <w:rFonts w:ascii="Gothic720 BT" w:hAnsi="Gothic720 BT"/>
          <w:b/>
          <w:bCs/>
        </w:rPr>
        <w:t>Artículo 19.</w:t>
      </w:r>
      <w:r w:rsidRPr="00A922FB">
        <w:rPr>
          <w:rFonts w:ascii="Gothic720 BT" w:hAnsi="Gothic720 BT"/>
        </w:rPr>
        <w:t xml:space="preserve"> Para efectos de la revisión del origen, monto y destino de sus recursos, la organización ciudadana deberá atender el catálogo de cuentas y formatos que para tal efecto apruebe el Consejo General. </w:t>
      </w:r>
    </w:p>
    <w:p w14:paraId="4CDF6A3D" w14:textId="77777777" w:rsidR="00435E27" w:rsidRPr="00A922FB" w:rsidRDefault="00435E27" w:rsidP="00435E27">
      <w:pPr>
        <w:spacing w:after="0"/>
        <w:jc w:val="both"/>
        <w:rPr>
          <w:rFonts w:ascii="Gothic720 BT" w:hAnsi="Gothic720 BT"/>
        </w:rPr>
      </w:pPr>
    </w:p>
    <w:p w14:paraId="0505D338" w14:textId="7DEB2EA3" w:rsidR="00435E27" w:rsidRPr="00A922FB" w:rsidRDefault="00435E27" w:rsidP="00435E27">
      <w:pPr>
        <w:spacing w:after="0"/>
        <w:jc w:val="both"/>
        <w:rPr>
          <w:rFonts w:ascii="Gothic720 BT" w:hAnsi="Gothic720 BT"/>
        </w:rPr>
      </w:pPr>
      <w:r w:rsidRPr="00A922FB">
        <w:rPr>
          <w:rFonts w:ascii="Gothic720 BT" w:hAnsi="Gothic720 BT"/>
        </w:rPr>
        <w:t>En materia de fiscalización queda prohibida la injerencia económica de los entes prohibidos por la normatividad aplicable.</w:t>
      </w:r>
    </w:p>
    <w:p w14:paraId="42692F8E" w14:textId="58523CAA" w:rsidR="00435E27" w:rsidRPr="00A922FB" w:rsidRDefault="00435E27" w:rsidP="00435E27">
      <w:pPr>
        <w:spacing w:after="0"/>
        <w:jc w:val="both"/>
        <w:rPr>
          <w:rFonts w:ascii="Gothic720 BT" w:hAnsi="Gothic720 BT"/>
        </w:rPr>
      </w:pPr>
    </w:p>
    <w:p w14:paraId="12BE94F4" w14:textId="77777777" w:rsidR="00435E27" w:rsidRPr="00A922FB" w:rsidRDefault="00435E27" w:rsidP="00435E27">
      <w:pPr>
        <w:spacing w:after="0"/>
        <w:jc w:val="both"/>
        <w:rPr>
          <w:rFonts w:ascii="Gothic720 BT" w:hAnsi="Gothic720 BT"/>
        </w:rPr>
      </w:pPr>
      <w:r w:rsidRPr="00A922FB">
        <w:rPr>
          <w:rFonts w:ascii="Gothic720 BT" w:hAnsi="Gothic720 BT"/>
          <w:b/>
          <w:bCs/>
        </w:rPr>
        <w:t>Artículo 20.</w:t>
      </w:r>
      <w:r w:rsidRPr="00A922FB">
        <w:rPr>
          <w:rFonts w:ascii="Gothic720 BT" w:hAnsi="Gothic720 BT"/>
        </w:rPr>
        <w:t xml:space="preserve"> El límite individual de aportaciones en dinero o en especie que realicen personas simpatizantes a las organizaciones ciudadanas será el cero punto cinco por ciento del tope de gastos para la elección de la gubernatura inmediata anterior.  </w:t>
      </w:r>
    </w:p>
    <w:p w14:paraId="22AD5BCE" w14:textId="77777777" w:rsidR="00435E27" w:rsidRPr="00A922FB" w:rsidRDefault="00435E27" w:rsidP="00435E27">
      <w:pPr>
        <w:spacing w:after="0"/>
        <w:jc w:val="both"/>
        <w:rPr>
          <w:rFonts w:ascii="Gothic720 BT" w:hAnsi="Gothic720 BT"/>
        </w:rPr>
      </w:pPr>
    </w:p>
    <w:p w14:paraId="65EE3D0B" w14:textId="10C3FF1F" w:rsidR="00435E27" w:rsidRPr="00A922FB" w:rsidRDefault="00435E27" w:rsidP="00435E27">
      <w:pPr>
        <w:spacing w:after="0"/>
        <w:jc w:val="both"/>
        <w:rPr>
          <w:rFonts w:ascii="Gothic720 BT" w:hAnsi="Gothic720 BT"/>
        </w:rPr>
      </w:pPr>
      <w:r w:rsidRPr="00A922FB">
        <w:rPr>
          <w:rFonts w:ascii="Gothic720 BT" w:hAnsi="Gothic720 BT"/>
        </w:rPr>
        <w:t xml:space="preserve">Se entenderá como persona simpatizante aquella persona física que tiene identidad y conformidad con las ideas y posturas del partido político local en formación, entre las que se encuentran las personas asociadas a la asociación civil, así como afiliadas, entre otras.  </w:t>
      </w:r>
    </w:p>
    <w:p w14:paraId="4A1EF90A" w14:textId="2144D7FD" w:rsidR="00435E27" w:rsidRPr="00A922FB" w:rsidRDefault="00435E27" w:rsidP="00435E27">
      <w:pPr>
        <w:spacing w:after="0"/>
        <w:jc w:val="both"/>
        <w:rPr>
          <w:rFonts w:ascii="Gothic720 BT" w:hAnsi="Gothic720 BT"/>
        </w:rPr>
      </w:pPr>
    </w:p>
    <w:p w14:paraId="691ED934" w14:textId="29D865D0" w:rsidR="00435E27" w:rsidRPr="00A922FB" w:rsidRDefault="00435E27" w:rsidP="00435E27">
      <w:pPr>
        <w:spacing w:after="0"/>
        <w:jc w:val="both"/>
        <w:rPr>
          <w:rFonts w:ascii="Gothic720 BT" w:hAnsi="Gothic720 BT"/>
        </w:rPr>
      </w:pPr>
      <w:r w:rsidRPr="00A922FB">
        <w:rPr>
          <w:rFonts w:ascii="Gothic720 BT" w:hAnsi="Gothic720 BT"/>
          <w:b/>
          <w:bCs/>
        </w:rPr>
        <w:t>Artículo 21.</w:t>
      </w:r>
      <w:r w:rsidRPr="00A922FB">
        <w:rPr>
          <w:rFonts w:ascii="Gothic720 BT" w:hAnsi="Gothic720 BT"/>
        </w:rPr>
        <w:t xml:space="preserve"> La Unidad Técnica de Fiscalización dentro de los cinco días hábiles siguientes a la solicitud de registro de las organizaciones ciudadanas rendirá a la Secretaría Ejecutiva un informe sobre el estado que guarda la Fiscalización de cada una.</w:t>
      </w:r>
    </w:p>
    <w:p w14:paraId="6DC6B3A0" w14:textId="7AE603DF" w:rsidR="00435E27" w:rsidRPr="00A922FB" w:rsidRDefault="00435E27" w:rsidP="00435E27">
      <w:pPr>
        <w:spacing w:after="0"/>
        <w:jc w:val="both"/>
        <w:rPr>
          <w:rFonts w:ascii="Gothic720 BT" w:hAnsi="Gothic720 BT"/>
        </w:rPr>
      </w:pPr>
    </w:p>
    <w:p w14:paraId="782FD31B" w14:textId="77777777" w:rsidR="00435E27" w:rsidRPr="00A922FB" w:rsidRDefault="00435E27" w:rsidP="00435E27">
      <w:pPr>
        <w:spacing w:after="0"/>
        <w:jc w:val="both"/>
        <w:rPr>
          <w:rFonts w:ascii="Gothic720 BT" w:hAnsi="Gothic720 BT"/>
        </w:rPr>
      </w:pPr>
      <w:r w:rsidRPr="00A922FB">
        <w:rPr>
          <w:rFonts w:ascii="Gothic720 BT" w:hAnsi="Gothic720 BT"/>
          <w:b/>
          <w:bCs/>
        </w:rPr>
        <w:t>Artículo 22.</w:t>
      </w:r>
      <w:r w:rsidRPr="00A922FB">
        <w:rPr>
          <w:rFonts w:ascii="Gothic720 BT" w:hAnsi="Gothic720 BT"/>
        </w:rPr>
        <w:t xml:space="preserve"> Las organizaciones ciudadanas podrán desistirse del procedimiento de constitución de un Partido Político Local en cualquiera de sus etapas a través de su representante legal.</w:t>
      </w:r>
    </w:p>
    <w:p w14:paraId="5DC2B8B4" w14:textId="77777777" w:rsidR="00435E27" w:rsidRPr="00A922FB" w:rsidRDefault="00435E27" w:rsidP="00435E27">
      <w:pPr>
        <w:spacing w:after="0"/>
        <w:jc w:val="both"/>
        <w:rPr>
          <w:rFonts w:ascii="Gothic720 BT" w:hAnsi="Gothic720 BT"/>
        </w:rPr>
      </w:pPr>
    </w:p>
    <w:p w14:paraId="1234C203" w14:textId="77777777" w:rsidR="00435E27" w:rsidRPr="00A922FB" w:rsidRDefault="00435E27" w:rsidP="00435E27">
      <w:pPr>
        <w:spacing w:after="0"/>
        <w:jc w:val="both"/>
        <w:rPr>
          <w:rFonts w:ascii="Gothic720 BT" w:hAnsi="Gothic720 BT"/>
        </w:rPr>
      </w:pPr>
      <w:r w:rsidRPr="00A922FB">
        <w:rPr>
          <w:rFonts w:ascii="Gothic720 BT" w:hAnsi="Gothic720 BT"/>
        </w:rPr>
        <w:t>Al escrito sobre desistimiento deberá anexarse el acta o minuta de la asamblea general que acredite fehacientemente dicha decisión tomada por la mayoría de las personas asociadas; dicho escrito deberá ser ratificado de manera personal ante la Secretaría Ejecutiva a través de la Dirección Jurídica mediante comparecencia de la persona representante legal.</w:t>
      </w:r>
    </w:p>
    <w:p w14:paraId="0D03A0CB" w14:textId="77777777" w:rsidR="00435E27" w:rsidRPr="00A922FB" w:rsidRDefault="00435E27" w:rsidP="00435E27">
      <w:pPr>
        <w:spacing w:after="0"/>
        <w:jc w:val="both"/>
        <w:rPr>
          <w:rFonts w:ascii="Gothic720 BT" w:hAnsi="Gothic720 BT"/>
        </w:rPr>
      </w:pPr>
    </w:p>
    <w:p w14:paraId="652F80DD" w14:textId="273AE965" w:rsidR="00435E27" w:rsidRPr="00A922FB" w:rsidRDefault="00435E27" w:rsidP="00435E27">
      <w:pPr>
        <w:spacing w:after="0"/>
        <w:jc w:val="both"/>
        <w:rPr>
          <w:rFonts w:ascii="Gothic720 BT" w:hAnsi="Gothic720 BT"/>
        </w:rPr>
      </w:pPr>
      <w:r w:rsidRPr="00A922FB">
        <w:rPr>
          <w:rFonts w:ascii="Gothic720 BT" w:hAnsi="Gothic720 BT"/>
        </w:rPr>
        <w:t>La organización ciudadana que se desista de su intención de constituir un Partido Político Local, así como quienes hayan sido dirigentes, representantes y personas responsables de los recursos, deberán cumplir las obligaciones que en materia de fiscalización establecen la Ley General, la Ley Electoral, el Reglamento de Fiscalización y demás normatividad aplicable, hasta la conclusión de los procedimientos respectivos y de liquidación de su patrimonio.</w:t>
      </w:r>
    </w:p>
    <w:p w14:paraId="1A18970B" w14:textId="3C67422F" w:rsidR="00435E27" w:rsidRPr="00A922FB" w:rsidRDefault="00435E27" w:rsidP="00435E27">
      <w:pPr>
        <w:spacing w:after="0"/>
        <w:jc w:val="both"/>
        <w:rPr>
          <w:rFonts w:ascii="Gothic720 BT" w:hAnsi="Gothic720 BT"/>
        </w:rPr>
      </w:pPr>
    </w:p>
    <w:p w14:paraId="33AAC2BB" w14:textId="4F8F7F1F" w:rsidR="004C37C7" w:rsidRPr="00A922FB" w:rsidRDefault="004C37C7" w:rsidP="004C37C7">
      <w:pPr>
        <w:spacing w:after="0"/>
        <w:jc w:val="center"/>
        <w:rPr>
          <w:rFonts w:ascii="Gothic720 BT" w:hAnsi="Gothic720 BT"/>
          <w:b/>
          <w:bCs/>
        </w:rPr>
      </w:pPr>
      <w:r w:rsidRPr="00A922FB">
        <w:rPr>
          <w:rFonts w:ascii="Gothic720 BT" w:hAnsi="Gothic720 BT"/>
          <w:b/>
          <w:bCs/>
        </w:rPr>
        <w:t>Título Quinto</w:t>
      </w:r>
    </w:p>
    <w:p w14:paraId="6062DFF6" w14:textId="6B8945AB" w:rsidR="00435E27" w:rsidRPr="00A922FB" w:rsidRDefault="004C37C7" w:rsidP="004C37C7">
      <w:pPr>
        <w:spacing w:after="0"/>
        <w:jc w:val="center"/>
        <w:rPr>
          <w:rFonts w:ascii="Gothic720 BT" w:hAnsi="Gothic720 BT"/>
          <w:b/>
          <w:bCs/>
        </w:rPr>
      </w:pPr>
      <w:r w:rsidRPr="00A922FB">
        <w:rPr>
          <w:rFonts w:ascii="Gothic720 BT" w:hAnsi="Gothic720 BT"/>
          <w:b/>
          <w:bCs/>
        </w:rPr>
        <w:t>De los requisitos</w:t>
      </w:r>
    </w:p>
    <w:p w14:paraId="0C429468" w14:textId="714400D1" w:rsidR="004C37C7" w:rsidRPr="00A922FB" w:rsidRDefault="004C37C7" w:rsidP="004C37C7">
      <w:pPr>
        <w:spacing w:after="0"/>
        <w:jc w:val="center"/>
        <w:rPr>
          <w:rFonts w:ascii="Gothic720 BT" w:hAnsi="Gothic720 BT"/>
          <w:b/>
          <w:bCs/>
        </w:rPr>
      </w:pPr>
    </w:p>
    <w:p w14:paraId="020D1C04" w14:textId="77777777" w:rsidR="004C37C7" w:rsidRPr="00A922FB" w:rsidRDefault="004C37C7" w:rsidP="004C37C7">
      <w:pPr>
        <w:spacing w:after="0"/>
        <w:jc w:val="center"/>
        <w:rPr>
          <w:rFonts w:ascii="Gothic720 BT" w:hAnsi="Gothic720 BT"/>
          <w:b/>
          <w:bCs/>
        </w:rPr>
      </w:pPr>
      <w:r w:rsidRPr="00A922FB">
        <w:rPr>
          <w:rFonts w:ascii="Gothic720 BT" w:hAnsi="Gothic720 BT"/>
          <w:b/>
          <w:bCs/>
        </w:rPr>
        <w:t>Capítulo Primero</w:t>
      </w:r>
    </w:p>
    <w:p w14:paraId="58E0441E" w14:textId="17D68208" w:rsidR="004C37C7" w:rsidRPr="00A922FB" w:rsidRDefault="004C37C7" w:rsidP="004C37C7">
      <w:pPr>
        <w:spacing w:after="0"/>
        <w:jc w:val="center"/>
        <w:rPr>
          <w:rFonts w:ascii="Gothic720 BT" w:hAnsi="Gothic720 BT"/>
          <w:b/>
          <w:bCs/>
        </w:rPr>
      </w:pPr>
      <w:r w:rsidRPr="00A922FB">
        <w:rPr>
          <w:rFonts w:ascii="Gothic720 BT" w:hAnsi="Gothic720 BT"/>
          <w:b/>
          <w:bCs/>
        </w:rPr>
        <w:t>Documentos básicos</w:t>
      </w:r>
    </w:p>
    <w:p w14:paraId="1B473570" w14:textId="15D9DCF0" w:rsidR="004C37C7" w:rsidRPr="00A922FB" w:rsidRDefault="004C37C7" w:rsidP="004C37C7">
      <w:pPr>
        <w:spacing w:after="0"/>
        <w:jc w:val="both"/>
        <w:rPr>
          <w:rFonts w:ascii="Gothic720 BT" w:hAnsi="Gothic720 BT"/>
        </w:rPr>
      </w:pPr>
    </w:p>
    <w:p w14:paraId="1FA4DA12" w14:textId="77777777" w:rsidR="004C37C7" w:rsidRPr="00A922FB" w:rsidRDefault="004C37C7" w:rsidP="004C37C7">
      <w:pPr>
        <w:spacing w:after="0"/>
        <w:jc w:val="both"/>
        <w:rPr>
          <w:rFonts w:ascii="Gothic720 BT" w:hAnsi="Gothic720 BT"/>
        </w:rPr>
      </w:pPr>
      <w:r w:rsidRPr="00A922FB">
        <w:rPr>
          <w:rFonts w:ascii="Gothic720 BT" w:hAnsi="Gothic720 BT"/>
          <w:b/>
          <w:bCs/>
        </w:rPr>
        <w:t>Artículo 23.</w:t>
      </w:r>
      <w:r w:rsidRPr="00A922FB">
        <w:rPr>
          <w:rFonts w:ascii="Gothic720 BT" w:hAnsi="Gothic720 BT"/>
        </w:rPr>
        <w:t xml:space="preserve"> Para que una organización ciudadana sea registrada como Partido Político Local, deberá presentar los documentos básicos siguientes: </w:t>
      </w:r>
    </w:p>
    <w:p w14:paraId="124EB218" w14:textId="77777777" w:rsidR="004C37C7" w:rsidRPr="00A922FB" w:rsidRDefault="004C37C7" w:rsidP="004C37C7">
      <w:pPr>
        <w:spacing w:after="0"/>
        <w:jc w:val="both"/>
        <w:rPr>
          <w:rFonts w:ascii="Gothic720 BT" w:hAnsi="Gothic720 BT"/>
        </w:rPr>
      </w:pPr>
    </w:p>
    <w:p w14:paraId="7012F61E" w14:textId="76FD991B" w:rsidR="004C37C7" w:rsidRPr="00A922FB" w:rsidRDefault="004C37C7" w:rsidP="004C37C7">
      <w:pPr>
        <w:pStyle w:val="Prrafodelista"/>
        <w:numPr>
          <w:ilvl w:val="0"/>
          <w:numId w:val="14"/>
        </w:numPr>
        <w:spacing w:after="0"/>
        <w:jc w:val="both"/>
        <w:rPr>
          <w:rFonts w:ascii="Gothic720 BT" w:hAnsi="Gothic720 BT"/>
        </w:rPr>
      </w:pPr>
      <w:r w:rsidRPr="00A922FB">
        <w:rPr>
          <w:rFonts w:ascii="Gothic720 BT" w:hAnsi="Gothic720 BT"/>
        </w:rPr>
        <w:t xml:space="preserve">Declaración de principios. </w:t>
      </w:r>
    </w:p>
    <w:p w14:paraId="2278CDF8" w14:textId="77777777" w:rsidR="004C37C7" w:rsidRPr="00A922FB" w:rsidRDefault="004C37C7" w:rsidP="004C37C7">
      <w:pPr>
        <w:spacing w:after="0"/>
        <w:jc w:val="both"/>
        <w:rPr>
          <w:rFonts w:ascii="Gothic720 BT" w:hAnsi="Gothic720 BT"/>
        </w:rPr>
      </w:pPr>
    </w:p>
    <w:p w14:paraId="0F825A52" w14:textId="781BD37C" w:rsidR="004C37C7" w:rsidRPr="00A922FB" w:rsidRDefault="004C37C7" w:rsidP="004C37C7">
      <w:pPr>
        <w:pStyle w:val="Prrafodelista"/>
        <w:numPr>
          <w:ilvl w:val="0"/>
          <w:numId w:val="14"/>
        </w:numPr>
        <w:spacing w:after="0"/>
        <w:jc w:val="both"/>
        <w:rPr>
          <w:rFonts w:ascii="Gothic720 BT" w:hAnsi="Gothic720 BT"/>
        </w:rPr>
      </w:pPr>
      <w:r w:rsidRPr="00A922FB">
        <w:rPr>
          <w:rFonts w:ascii="Gothic720 BT" w:hAnsi="Gothic720 BT"/>
        </w:rPr>
        <w:t>Programa de acción.</w:t>
      </w:r>
    </w:p>
    <w:p w14:paraId="16CFAA3F" w14:textId="77777777" w:rsidR="004C37C7" w:rsidRPr="00A922FB" w:rsidRDefault="004C37C7" w:rsidP="004C37C7">
      <w:pPr>
        <w:spacing w:after="0"/>
        <w:jc w:val="both"/>
        <w:rPr>
          <w:rFonts w:ascii="Gothic720 BT" w:hAnsi="Gothic720 BT"/>
        </w:rPr>
      </w:pPr>
    </w:p>
    <w:p w14:paraId="37C2FE0A" w14:textId="64A0390C" w:rsidR="004C37C7" w:rsidRPr="00A922FB" w:rsidRDefault="004C37C7" w:rsidP="004C37C7">
      <w:pPr>
        <w:pStyle w:val="Prrafodelista"/>
        <w:numPr>
          <w:ilvl w:val="0"/>
          <w:numId w:val="14"/>
        </w:numPr>
        <w:spacing w:after="0"/>
        <w:jc w:val="both"/>
        <w:rPr>
          <w:rFonts w:ascii="Gothic720 BT" w:hAnsi="Gothic720 BT"/>
        </w:rPr>
      </w:pPr>
      <w:r w:rsidRPr="00A922FB">
        <w:rPr>
          <w:rFonts w:ascii="Gothic720 BT" w:hAnsi="Gothic720 BT"/>
        </w:rPr>
        <w:t xml:space="preserve">Estatutos. </w:t>
      </w:r>
    </w:p>
    <w:p w14:paraId="4E98A697" w14:textId="77777777" w:rsidR="004C37C7" w:rsidRPr="00A922FB" w:rsidRDefault="004C37C7" w:rsidP="004C37C7">
      <w:pPr>
        <w:spacing w:after="0"/>
        <w:jc w:val="both"/>
        <w:rPr>
          <w:rFonts w:ascii="Gothic720 BT" w:hAnsi="Gothic720 BT"/>
        </w:rPr>
      </w:pPr>
    </w:p>
    <w:p w14:paraId="513BCA58" w14:textId="77777777" w:rsidR="004C37C7" w:rsidRPr="00A922FB" w:rsidRDefault="004C37C7" w:rsidP="004C37C7">
      <w:pPr>
        <w:spacing w:after="0"/>
        <w:jc w:val="both"/>
        <w:rPr>
          <w:rFonts w:ascii="Gothic720 BT" w:hAnsi="Gothic720 BT"/>
        </w:rPr>
      </w:pPr>
      <w:r w:rsidRPr="00A922FB">
        <w:rPr>
          <w:rFonts w:ascii="Gothic720 BT" w:hAnsi="Gothic720 BT"/>
        </w:rPr>
        <w:t>El programa de acción y los estatutos deberán integrarse en congruencia con la declaración de principios de manera anexa a la solicitud de registro.</w:t>
      </w:r>
    </w:p>
    <w:p w14:paraId="7DCE637D" w14:textId="77777777" w:rsidR="004C37C7" w:rsidRPr="00A922FB" w:rsidRDefault="004C37C7" w:rsidP="004C37C7">
      <w:pPr>
        <w:spacing w:after="0"/>
        <w:jc w:val="both"/>
        <w:rPr>
          <w:rFonts w:ascii="Gothic720 BT" w:hAnsi="Gothic720 BT"/>
        </w:rPr>
      </w:pPr>
    </w:p>
    <w:p w14:paraId="71CBA439" w14:textId="77777777" w:rsidR="004C37C7" w:rsidRPr="00A922FB" w:rsidRDefault="004C37C7" w:rsidP="004C37C7">
      <w:pPr>
        <w:spacing w:after="0"/>
        <w:jc w:val="both"/>
        <w:rPr>
          <w:rFonts w:ascii="Gothic720 BT" w:hAnsi="Gothic720 BT"/>
        </w:rPr>
      </w:pPr>
      <w:r w:rsidRPr="00A922FB">
        <w:rPr>
          <w:rFonts w:ascii="Gothic720 BT" w:hAnsi="Gothic720 BT"/>
        </w:rPr>
        <w:t xml:space="preserve">Dichos documentos deberán cumplir con los requisitos previstos en la Constitución Federal, la Ley General, la Ley Electoral, así como las disposiciones en materia de paridad, acciones afirmativas para grupos en situación de vulnerabilidad y las determinaciones que emita el Instituto Nacional y el Instituto en materia de protección de derechos humanos, así como aquellas que prevengan, atiendan, sancionen, reparen y erradiquen la violencia política contra las mujeres </w:t>
      </w:r>
      <w:proofErr w:type="gramStart"/>
      <w:r w:rsidRPr="00A922FB">
        <w:rPr>
          <w:rFonts w:ascii="Gothic720 BT" w:hAnsi="Gothic720 BT"/>
        </w:rPr>
        <w:t>en razón de</w:t>
      </w:r>
      <w:proofErr w:type="gramEnd"/>
      <w:r w:rsidRPr="00A922FB">
        <w:rPr>
          <w:rFonts w:ascii="Gothic720 BT" w:hAnsi="Gothic720 BT"/>
        </w:rPr>
        <w:t xml:space="preserve"> género.</w:t>
      </w:r>
    </w:p>
    <w:p w14:paraId="30F82815" w14:textId="77777777" w:rsidR="004C37C7" w:rsidRPr="00A922FB" w:rsidRDefault="004C37C7" w:rsidP="004C37C7">
      <w:pPr>
        <w:spacing w:after="0"/>
        <w:jc w:val="both"/>
        <w:rPr>
          <w:rFonts w:ascii="Gothic720 BT" w:hAnsi="Gothic720 BT"/>
        </w:rPr>
      </w:pPr>
    </w:p>
    <w:p w14:paraId="61FD8F18" w14:textId="75CBD7C7" w:rsidR="004C37C7" w:rsidRPr="00A922FB" w:rsidRDefault="004C37C7" w:rsidP="004C37C7">
      <w:pPr>
        <w:spacing w:after="0"/>
        <w:jc w:val="both"/>
        <w:rPr>
          <w:rFonts w:ascii="Gothic720 BT" w:hAnsi="Gothic720 BT"/>
        </w:rPr>
      </w:pPr>
      <w:r w:rsidRPr="00A922FB">
        <w:rPr>
          <w:rFonts w:ascii="Gothic720 BT" w:hAnsi="Gothic720 BT"/>
        </w:rPr>
        <w:t>Las organizaciones podrán realizar ajustes a sus documentos básicos sin cambiar características sustantivas a los mismos, con apego a lo dispuesto en la Constitución Federal, la Ley General, la Ley Electoral y estos Lineamientos en la asamblea local constitutiva con la presencia de la totalidad de las personas elegidas como delegadas propietarias o suplentes en la celebración de las asambleas distritales o municipales.</w:t>
      </w:r>
    </w:p>
    <w:p w14:paraId="2821F2D1" w14:textId="396D09C7" w:rsidR="004C37C7" w:rsidRPr="00A922FB" w:rsidRDefault="004C37C7" w:rsidP="004C37C7">
      <w:pPr>
        <w:spacing w:after="0"/>
        <w:jc w:val="both"/>
        <w:rPr>
          <w:rFonts w:ascii="Gothic720 BT" w:hAnsi="Gothic720 BT"/>
        </w:rPr>
      </w:pPr>
    </w:p>
    <w:p w14:paraId="271CE692" w14:textId="6FE55D56" w:rsidR="004C37C7" w:rsidRPr="00A922FB" w:rsidRDefault="004C37C7" w:rsidP="004C37C7">
      <w:pPr>
        <w:spacing w:after="0"/>
        <w:jc w:val="both"/>
        <w:rPr>
          <w:rFonts w:ascii="Gothic720 BT" w:hAnsi="Gothic720 BT"/>
        </w:rPr>
      </w:pPr>
      <w:r w:rsidRPr="00A922FB">
        <w:rPr>
          <w:rFonts w:ascii="Gothic720 BT" w:hAnsi="Gothic720 BT"/>
          <w:b/>
          <w:bCs/>
        </w:rPr>
        <w:t>Artículo 24.</w:t>
      </w:r>
      <w:r w:rsidRPr="00A922FB">
        <w:rPr>
          <w:rFonts w:ascii="Gothic720 BT" w:hAnsi="Gothic720 BT"/>
        </w:rPr>
        <w:t xml:space="preserve"> La Secretaría Ejecutiva a través de la Dirección Jurídica será la instancia encargada de revisar y analizar los documentos básicos que presenten las organizaciones ciudadanas en los plazos previstos en los presentes Lineamientos.</w:t>
      </w:r>
    </w:p>
    <w:p w14:paraId="4D3A997D" w14:textId="5DBCD3F0" w:rsidR="004C37C7" w:rsidRDefault="004C37C7" w:rsidP="004C37C7">
      <w:pPr>
        <w:spacing w:after="0"/>
        <w:jc w:val="both"/>
        <w:rPr>
          <w:rFonts w:ascii="Gothic720 BT" w:hAnsi="Gothic720 BT"/>
        </w:rPr>
      </w:pPr>
    </w:p>
    <w:p w14:paraId="301B8D62" w14:textId="2C0BB15C" w:rsidR="005C1D1D" w:rsidRDefault="005C1D1D" w:rsidP="004C37C7">
      <w:pPr>
        <w:spacing w:after="0"/>
        <w:jc w:val="both"/>
        <w:rPr>
          <w:rFonts w:ascii="Gothic720 BT" w:hAnsi="Gothic720 BT"/>
        </w:rPr>
      </w:pPr>
    </w:p>
    <w:p w14:paraId="579FD835" w14:textId="77777777" w:rsidR="005C1D1D" w:rsidRPr="00A922FB" w:rsidRDefault="005C1D1D" w:rsidP="004C37C7">
      <w:pPr>
        <w:spacing w:after="0"/>
        <w:jc w:val="both"/>
        <w:rPr>
          <w:rFonts w:ascii="Gothic720 BT" w:hAnsi="Gothic720 BT"/>
        </w:rPr>
      </w:pPr>
    </w:p>
    <w:p w14:paraId="4369C785" w14:textId="77777777" w:rsidR="004C37C7" w:rsidRPr="00A922FB" w:rsidRDefault="004C37C7" w:rsidP="004C37C7">
      <w:pPr>
        <w:spacing w:after="0"/>
        <w:jc w:val="center"/>
        <w:rPr>
          <w:rFonts w:ascii="Gothic720 BT" w:hAnsi="Gothic720 BT"/>
          <w:b/>
          <w:bCs/>
        </w:rPr>
      </w:pPr>
      <w:r w:rsidRPr="00A922FB">
        <w:rPr>
          <w:rFonts w:ascii="Gothic720 BT" w:hAnsi="Gothic720 BT"/>
          <w:b/>
          <w:bCs/>
        </w:rPr>
        <w:lastRenderedPageBreak/>
        <w:t>Capítulo Segundo</w:t>
      </w:r>
    </w:p>
    <w:p w14:paraId="31B335C9" w14:textId="5070508D" w:rsidR="004C37C7" w:rsidRPr="00A922FB" w:rsidRDefault="004C37C7" w:rsidP="004C37C7">
      <w:pPr>
        <w:spacing w:after="0"/>
        <w:jc w:val="center"/>
        <w:rPr>
          <w:rFonts w:ascii="Gothic720 BT" w:hAnsi="Gothic720 BT"/>
          <w:b/>
          <w:bCs/>
        </w:rPr>
      </w:pPr>
      <w:r w:rsidRPr="00A922FB">
        <w:rPr>
          <w:rFonts w:ascii="Gothic720 BT" w:hAnsi="Gothic720 BT"/>
          <w:b/>
          <w:bCs/>
        </w:rPr>
        <w:t>Del número mínimo de personas afiliadas</w:t>
      </w:r>
    </w:p>
    <w:p w14:paraId="7FCF0CB5" w14:textId="452773A4" w:rsidR="004C37C7" w:rsidRPr="00A922FB" w:rsidRDefault="004C37C7" w:rsidP="004C37C7">
      <w:pPr>
        <w:spacing w:after="0"/>
        <w:jc w:val="both"/>
        <w:rPr>
          <w:rFonts w:ascii="Gothic720 BT" w:hAnsi="Gothic720 BT"/>
        </w:rPr>
      </w:pPr>
    </w:p>
    <w:p w14:paraId="6E453078" w14:textId="77777777" w:rsidR="004C37C7" w:rsidRPr="00A922FB" w:rsidRDefault="004C37C7" w:rsidP="004C37C7">
      <w:pPr>
        <w:spacing w:after="0"/>
        <w:jc w:val="both"/>
        <w:rPr>
          <w:rFonts w:ascii="Gothic720 BT" w:hAnsi="Gothic720 BT"/>
        </w:rPr>
      </w:pPr>
      <w:r w:rsidRPr="00A922FB">
        <w:rPr>
          <w:rFonts w:ascii="Gothic720 BT" w:hAnsi="Gothic720 BT"/>
          <w:b/>
          <w:bCs/>
        </w:rPr>
        <w:t xml:space="preserve">Artículo 25. </w:t>
      </w:r>
      <w:r w:rsidRPr="00A922FB">
        <w:rPr>
          <w:rFonts w:ascii="Gothic720 BT" w:hAnsi="Gothic720 BT"/>
        </w:rPr>
        <w:t xml:space="preserve">La organización ciudadana, deberá contar con personas afiliadas en cuando menos dos terceras partes de los municipios o distritos electorales locales del Estado y </w:t>
      </w:r>
      <w:proofErr w:type="gramStart"/>
      <w:r w:rsidRPr="00A922FB">
        <w:rPr>
          <w:rFonts w:ascii="Gothic720 BT" w:hAnsi="Gothic720 BT"/>
        </w:rPr>
        <w:t>bajo ninguna circunstancia</w:t>
      </w:r>
      <w:proofErr w:type="gramEnd"/>
      <w:r w:rsidRPr="00A922FB">
        <w:rPr>
          <w:rFonts w:ascii="Gothic720 BT" w:hAnsi="Gothic720 BT"/>
        </w:rPr>
        <w:t xml:space="preserve"> podrá ser inferior al 0.26% de la ciudadanía inscrita en el padrón electoral utilizado en el proceso electoral local 2020-2021 en el estado de Querétaro. </w:t>
      </w:r>
    </w:p>
    <w:p w14:paraId="6F6156D0" w14:textId="77777777" w:rsidR="004C37C7" w:rsidRPr="00A922FB" w:rsidRDefault="004C37C7" w:rsidP="004C37C7">
      <w:pPr>
        <w:spacing w:after="0"/>
        <w:jc w:val="both"/>
        <w:rPr>
          <w:rFonts w:ascii="Gothic720 BT" w:hAnsi="Gothic720 BT"/>
        </w:rPr>
      </w:pPr>
    </w:p>
    <w:p w14:paraId="158C2609" w14:textId="00F04BCE" w:rsidR="004C37C7" w:rsidRPr="00A922FB" w:rsidRDefault="004C37C7" w:rsidP="004C37C7">
      <w:pPr>
        <w:spacing w:after="0"/>
        <w:jc w:val="both"/>
        <w:rPr>
          <w:rFonts w:ascii="Gothic720 BT" w:hAnsi="Gothic720 BT"/>
        </w:rPr>
      </w:pPr>
      <w:r w:rsidRPr="00A922FB">
        <w:rPr>
          <w:rFonts w:ascii="Gothic720 BT" w:hAnsi="Gothic720 BT"/>
        </w:rPr>
        <w:t>Los decimales se tomarán al entero inmediato superior a fin de garantizar el cumplimiento del requisito indicado, conforme a lo siguiente:</w:t>
      </w:r>
    </w:p>
    <w:p w14:paraId="1D98DA61" w14:textId="0BFE8C17" w:rsidR="004C37C7" w:rsidRDefault="004C37C7" w:rsidP="004C37C7">
      <w:pPr>
        <w:spacing w:after="0"/>
        <w:jc w:val="both"/>
        <w:rPr>
          <w:rFonts w:ascii="Gothic720 BT" w:hAnsi="Gothic720 BT"/>
          <w:sz w:val="24"/>
          <w:szCs w:val="24"/>
        </w:rPr>
      </w:pPr>
    </w:p>
    <w:tbl>
      <w:tblPr>
        <w:tblW w:w="6715" w:type="dxa"/>
        <w:jc w:val="center"/>
        <w:tblLayout w:type="fixed"/>
        <w:tblCellMar>
          <w:left w:w="70" w:type="dxa"/>
          <w:right w:w="70" w:type="dxa"/>
        </w:tblCellMar>
        <w:tblLook w:val="04A0" w:firstRow="1" w:lastRow="0" w:firstColumn="1" w:lastColumn="0" w:noHBand="0" w:noVBand="1"/>
      </w:tblPr>
      <w:tblGrid>
        <w:gridCol w:w="2835"/>
        <w:gridCol w:w="1134"/>
        <w:gridCol w:w="2746"/>
      </w:tblGrid>
      <w:tr w:rsidR="004C37C7" w:rsidRPr="00735D0E" w14:paraId="15C3A3D6" w14:textId="77777777" w:rsidTr="000F364E">
        <w:trPr>
          <w:trHeight w:val="878"/>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AF6D9" w14:textId="77777777" w:rsidR="004C37C7" w:rsidRPr="00735D0E" w:rsidRDefault="004C37C7" w:rsidP="000F364E">
            <w:pPr>
              <w:spacing w:after="0" w:line="240" w:lineRule="auto"/>
              <w:jc w:val="center"/>
              <w:rPr>
                <w:rFonts w:ascii="Gothic720 BT" w:eastAsia="Times New Roman" w:hAnsi="Gothic720 BT" w:cs="Calibri"/>
                <w:b/>
                <w:bCs/>
                <w:color w:val="000000"/>
                <w:sz w:val="20"/>
                <w:szCs w:val="20"/>
                <w:lang w:eastAsia="es-MX"/>
              </w:rPr>
            </w:pPr>
            <w:r w:rsidRPr="00735D0E">
              <w:rPr>
                <w:rFonts w:ascii="Gothic720 BT" w:eastAsia="Times New Roman" w:hAnsi="Gothic720 BT" w:cs="Calibri"/>
                <w:b/>
                <w:bCs/>
                <w:color w:val="000000"/>
                <w:sz w:val="20"/>
                <w:szCs w:val="20"/>
                <w:lang w:eastAsia="es-MX"/>
              </w:rPr>
              <w:t>Padrón electoral correspondiente al proceso electoral local 2020-2021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98CAAE9" w14:textId="77777777" w:rsidR="004C37C7" w:rsidRPr="00735D0E" w:rsidRDefault="004C37C7" w:rsidP="000F364E">
            <w:pPr>
              <w:spacing w:after="0" w:line="240" w:lineRule="auto"/>
              <w:jc w:val="center"/>
              <w:rPr>
                <w:rFonts w:ascii="Gothic720 BT" w:eastAsia="Times New Roman" w:hAnsi="Gothic720 BT" w:cs="Calibri"/>
                <w:b/>
                <w:bCs/>
                <w:color w:val="000000"/>
                <w:sz w:val="20"/>
                <w:szCs w:val="20"/>
                <w:lang w:eastAsia="es-MX"/>
              </w:rPr>
            </w:pPr>
            <w:r w:rsidRPr="00735D0E">
              <w:rPr>
                <w:rFonts w:ascii="Gothic720 BT" w:eastAsia="Times New Roman" w:hAnsi="Gothic720 BT" w:cs="Calibri"/>
                <w:b/>
                <w:bCs/>
                <w:color w:val="000000"/>
                <w:sz w:val="20"/>
                <w:szCs w:val="20"/>
                <w:lang w:eastAsia="es-MX"/>
              </w:rPr>
              <w:t>0.26%</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0485A2CF" w14:textId="77777777" w:rsidR="004C37C7" w:rsidRPr="00735D0E" w:rsidRDefault="004C37C7" w:rsidP="000F364E">
            <w:pPr>
              <w:spacing w:after="0" w:line="240" w:lineRule="auto"/>
              <w:jc w:val="center"/>
              <w:rPr>
                <w:rFonts w:ascii="Gothic720 BT" w:eastAsia="Times New Roman" w:hAnsi="Gothic720 BT" w:cs="Calibri"/>
                <w:b/>
                <w:bCs/>
                <w:color w:val="000000"/>
                <w:sz w:val="20"/>
                <w:szCs w:val="20"/>
                <w:lang w:eastAsia="es-MX"/>
              </w:rPr>
            </w:pPr>
            <w:r w:rsidRPr="00735D0E">
              <w:rPr>
                <w:rFonts w:ascii="Gothic720 BT" w:eastAsia="Times New Roman" w:hAnsi="Gothic720 BT" w:cs="Calibri"/>
                <w:b/>
                <w:bCs/>
                <w:color w:val="000000"/>
                <w:sz w:val="20"/>
                <w:szCs w:val="20"/>
                <w:lang w:eastAsia="es-MX"/>
              </w:rPr>
              <w:t>Criterio del artículo 134, párrafo 2 de la Ley Electoral, correspondiente a no ser menor del 0.26%</w:t>
            </w:r>
          </w:p>
        </w:tc>
      </w:tr>
      <w:tr w:rsidR="004C37C7" w:rsidRPr="00735D0E" w14:paraId="6703506F" w14:textId="77777777" w:rsidTr="000F364E">
        <w:trPr>
          <w:trHeight w:val="300"/>
          <w:jc w:val="cent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D710AE8" w14:textId="77777777" w:rsidR="004C37C7" w:rsidRPr="00735D0E" w:rsidRDefault="004C37C7" w:rsidP="000F364E">
            <w:pPr>
              <w:spacing w:after="0" w:line="240" w:lineRule="auto"/>
              <w:jc w:val="center"/>
              <w:rPr>
                <w:rFonts w:ascii="Gothic720 BT" w:eastAsia="Times New Roman" w:hAnsi="Gothic720 BT" w:cs="Calibri"/>
                <w:color w:val="000000"/>
                <w:sz w:val="20"/>
                <w:szCs w:val="20"/>
                <w:lang w:eastAsia="es-MX"/>
              </w:rPr>
            </w:pPr>
            <w:r w:rsidRPr="00735D0E">
              <w:rPr>
                <w:rFonts w:ascii="Gothic720 BT" w:eastAsia="Times New Roman" w:hAnsi="Gothic720 BT" w:cs="Calibri"/>
                <w:color w:val="000000"/>
                <w:sz w:val="20"/>
                <w:szCs w:val="20"/>
                <w:lang w:eastAsia="es-MX"/>
              </w:rPr>
              <w:t>1,739,109</w:t>
            </w:r>
          </w:p>
        </w:tc>
        <w:tc>
          <w:tcPr>
            <w:tcW w:w="1134" w:type="dxa"/>
            <w:tcBorders>
              <w:top w:val="nil"/>
              <w:left w:val="nil"/>
              <w:bottom w:val="single" w:sz="4" w:space="0" w:color="auto"/>
              <w:right w:val="single" w:sz="4" w:space="0" w:color="auto"/>
            </w:tcBorders>
            <w:shd w:val="clear" w:color="auto" w:fill="auto"/>
            <w:noWrap/>
            <w:vAlign w:val="bottom"/>
            <w:hideMark/>
          </w:tcPr>
          <w:p w14:paraId="44BC28AB" w14:textId="77777777" w:rsidR="004C37C7" w:rsidRPr="00735D0E" w:rsidRDefault="004C37C7" w:rsidP="000F364E">
            <w:pPr>
              <w:spacing w:after="0" w:line="240" w:lineRule="auto"/>
              <w:jc w:val="center"/>
              <w:rPr>
                <w:rFonts w:ascii="Gothic720 BT" w:eastAsia="Times New Roman" w:hAnsi="Gothic720 BT" w:cs="Calibri"/>
                <w:color w:val="000000"/>
                <w:sz w:val="20"/>
                <w:szCs w:val="20"/>
                <w:lang w:eastAsia="es-MX"/>
              </w:rPr>
            </w:pPr>
            <w:r w:rsidRPr="00735D0E">
              <w:rPr>
                <w:rFonts w:ascii="Gothic720 BT" w:eastAsia="Times New Roman" w:hAnsi="Gothic720 BT" w:cs="Calibri"/>
                <w:color w:val="000000"/>
                <w:sz w:val="20"/>
                <w:szCs w:val="20"/>
                <w:lang w:eastAsia="es-MX"/>
              </w:rPr>
              <w:t>4,521.6834</w:t>
            </w:r>
          </w:p>
        </w:tc>
        <w:tc>
          <w:tcPr>
            <w:tcW w:w="2746" w:type="dxa"/>
            <w:tcBorders>
              <w:top w:val="nil"/>
              <w:left w:val="nil"/>
              <w:bottom w:val="single" w:sz="4" w:space="0" w:color="auto"/>
              <w:right w:val="single" w:sz="4" w:space="0" w:color="auto"/>
            </w:tcBorders>
            <w:shd w:val="clear" w:color="auto" w:fill="auto"/>
            <w:vAlign w:val="center"/>
            <w:hideMark/>
          </w:tcPr>
          <w:p w14:paraId="0170FF6B" w14:textId="77777777" w:rsidR="004C37C7" w:rsidRPr="00735D0E" w:rsidRDefault="004C37C7" w:rsidP="000F364E">
            <w:pPr>
              <w:spacing w:after="0" w:line="240" w:lineRule="auto"/>
              <w:jc w:val="center"/>
              <w:rPr>
                <w:rFonts w:ascii="Gothic720 BT" w:eastAsia="Times New Roman" w:hAnsi="Gothic720 BT" w:cs="Calibri"/>
                <w:color w:val="000000"/>
                <w:sz w:val="20"/>
                <w:szCs w:val="20"/>
                <w:lang w:eastAsia="es-MX"/>
              </w:rPr>
            </w:pPr>
            <w:r w:rsidRPr="00735D0E">
              <w:rPr>
                <w:rFonts w:ascii="Gothic720 BT" w:eastAsia="Times New Roman" w:hAnsi="Gothic720 BT" w:cs="Calibri"/>
                <w:color w:val="000000"/>
                <w:sz w:val="20"/>
                <w:szCs w:val="20"/>
                <w:lang w:eastAsia="es-MX"/>
              </w:rPr>
              <w:t>4,522</w:t>
            </w:r>
          </w:p>
        </w:tc>
      </w:tr>
    </w:tbl>
    <w:p w14:paraId="3F510CF5" w14:textId="0531A4BF" w:rsidR="004C37C7" w:rsidRPr="00A922FB" w:rsidRDefault="004C37C7" w:rsidP="004C37C7">
      <w:pPr>
        <w:spacing w:after="0"/>
        <w:jc w:val="both"/>
        <w:rPr>
          <w:rFonts w:ascii="Gothic720 BT" w:hAnsi="Gothic720 BT"/>
        </w:rPr>
      </w:pPr>
    </w:p>
    <w:p w14:paraId="5017C3F1" w14:textId="77777777" w:rsidR="004C37C7" w:rsidRPr="00A922FB" w:rsidRDefault="004C37C7" w:rsidP="004C37C7">
      <w:pPr>
        <w:spacing w:after="0"/>
        <w:jc w:val="both"/>
        <w:rPr>
          <w:rFonts w:ascii="Gothic720 BT" w:hAnsi="Gothic720 BT"/>
        </w:rPr>
      </w:pPr>
      <w:r w:rsidRPr="00A922FB">
        <w:rPr>
          <w:rFonts w:ascii="Gothic720 BT" w:hAnsi="Gothic720 BT"/>
        </w:rPr>
        <w:t xml:space="preserve">Para efectos de lo anterior, la organización deberá contar con un mínimo de 4,522 (cuatro mil quinientas veintidós) personas afiliadas en cuando menos dos terceras partes de los municipios o distritos electorales locales del Estado, conforme a lo siguiente: </w:t>
      </w:r>
    </w:p>
    <w:p w14:paraId="3AC4C77F" w14:textId="77777777" w:rsidR="004C37C7" w:rsidRPr="00A922FB" w:rsidRDefault="004C37C7" w:rsidP="004C37C7">
      <w:pPr>
        <w:spacing w:after="0"/>
        <w:jc w:val="both"/>
        <w:rPr>
          <w:rFonts w:ascii="Gothic720 BT" w:hAnsi="Gothic720 BT"/>
        </w:rPr>
      </w:pPr>
    </w:p>
    <w:p w14:paraId="5C89D9F9" w14:textId="21A7A7E4" w:rsidR="004C37C7" w:rsidRPr="00A922FB" w:rsidRDefault="004C37C7" w:rsidP="004C37C7">
      <w:pPr>
        <w:pStyle w:val="Prrafodelista"/>
        <w:numPr>
          <w:ilvl w:val="0"/>
          <w:numId w:val="15"/>
        </w:numPr>
        <w:spacing w:after="0"/>
        <w:jc w:val="both"/>
        <w:rPr>
          <w:rFonts w:ascii="Gothic720 BT" w:hAnsi="Gothic720 BT"/>
        </w:rPr>
      </w:pPr>
      <w:r w:rsidRPr="00A922FB">
        <w:rPr>
          <w:rFonts w:ascii="Gothic720 BT" w:hAnsi="Gothic720 BT"/>
        </w:rPr>
        <w:t>Municipios:</w:t>
      </w:r>
    </w:p>
    <w:p w14:paraId="37E0ACF8" w14:textId="686B1A62" w:rsidR="004C37C7" w:rsidRPr="00A922FB" w:rsidRDefault="004C37C7" w:rsidP="004C37C7">
      <w:pPr>
        <w:spacing w:after="0"/>
        <w:jc w:val="both"/>
        <w:rPr>
          <w:rFonts w:ascii="Gothic720 BT" w:hAnsi="Gothic720 BT"/>
        </w:rPr>
      </w:pPr>
    </w:p>
    <w:tbl>
      <w:tblPr>
        <w:tblW w:w="8359" w:type="dxa"/>
        <w:jc w:val="center"/>
        <w:tblLayout w:type="fixed"/>
        <w:tblCellMar>
          <w:left w:w="70" w:type="dxa"/>
          <w:right w:w="70" w:type="dxa"/>
        </w:tblCellMar>
        <w:tblLook w:val="04A0" w:firstRow="1" w:lastRow="0" w:firstColumn="1" w:lastColumn="0" w:noHBand="0" w:noVBand="1"/>
      </w:tblPr>
      <w:tblGrid>
        <w:gridCol w:w="2547"/>
        <w:gridCol w:w="1984"/>
        <w:gridCol w:w="1418"/>
        <w:gridCol w:w="2410"/>
      </w:tblGrid>
      <w:tr w:rsidR="004C37C7" w:rsidRPr="004C37C7" w14:paraId="50EC2E02" w14:textId="77777777" w:rsidTr="004C37C7">
        <w:trPr>
          <w:trHeight w:val="407"/>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84828" w14:textId="77777777" w:rsidR="004C37C7" w:rsidRPr="004C37C7" w:rsidRDefault="004C37C7" w:rsidP="000F364E">
            <w:pPr>
              <w:spacing w:after="0" w:line="240" w:lineRule="auto"/>
              <w:jc w:val="center"/>
              <w:rPr>
                <w:rFonts w:ascii="Gothic720 BT" w:eastAsia="Times New Roman" w:hAnsi="Gothic720 BT" w:cs="Calibri"/>
                <w:b/>
                <w:bCs/>
                <w:color w:val="000000"/>
                <w:lang w:eastAsia="es-MX"/>
              </w:rPr>
            </w:pPr>
            <w:r w:rsidRPr="004C37C7">
              <w:rPr>
                <w:rFonts w:ascii="Gothic720 BT" w:eastAsia="Times New Roman" w:hAnsi="Gothic720 BT" w:cs="Calibri"/>
                <w:b/>
                <w:bCs/>
                <w:color w:val="000000"/>
                <w:lang w:eastAsia="es-MX"/>
              </w:rPr>
              <w:t>Municipios</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574CE52" w14:textId="77777777" w:rsidR="004C37C7" w:rsidRPr="004C37C7" w:rsidRDefault="004C37C7" w:rsidP="000F364E">
            <w:pPr>
              <w:spacing w:after="0" w:line="240" w:lineRule="auto"/>
              <w:jc w:val="center"/>
              <w:rPr>
                <w:rFonts w:ascii="Gothic720 BT" w:eastAsia="Times New Roman" w:hAnsi="Gothic720 BT" w:cs="Calibri"/>
                <w:b/>
                <w:bCs/>
                <w:color w:val="000000"/>
                <w:lang w:eastAsia="es-MX"/>
              </w:rPr>
            </w:pPr>
            <w:r w:rsidRPr="004C37C7">
              <w:rPr>
                <w:rFonts w:ascii="Gothic720 BT" w:eastAsia="Times New Roman" w:hAnsi="Gothic720 BT" w:cs="Calibri"/>
                <w:b/>
                <w:bCs/>
                <w:color w:val="000000"/>
                <w:lang w:eastAsia="es-MX"/>
              </w:rPr>
              <w:t>Padrón electoral correspondiente al proceso electoral local 2020-2021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D1BE493" w14:textId="77777777" w:rsidR="004C37C7" w:rsidRPr="004C37C7" w:rsidRDefault="004C37C7" w:rsidP="000F364E">
            <w:pPr>
              <w:spacing w:after="0" w:line="240" w:lineRule="auto"/>
              <w:jc w:val="center"/>
              <w:rPr>
                <w:rFonts w:ascii="Gothic720 BT" w:eastAsia="Times New Roman" w:hAnsi="Gothic720 BT" w:cs="Calibri"/>
                <w:b/>
                <w:bCs/>
                <w:color w:val="000000"/>
                <w:lang w:eastAsia="es-MX"/>
              </w:rPr>
            </w:pPr>
            <w:r w:rsidRPr="004C37C7">
              <w:rPr>
                <w:rFonts w:ascii="Gothic720 BT" w:eastAsia="Times New Roman" w:hAnsi="Gothic720 BT" w:cs="Calibri"/>
                <w:b/>
                <w:bCs/>
                <w:color w:val="000000"/>
                <w:lang w:eastAsia="es-MX"/>
              </w:rPr>
              <w:t>0.26%</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721CAB7F" w14:textId="77777777" w:rsidR="004C37C7" w:rsidRPr="004C37C7" w:rsidRDefault="004C37C7" w:rsidP="000F364E">
            <w:pPr>
              <w:spacing w:after="0" w:line="240" w:lineRule="auto"/>
              <w:jc w:val="center"/>
              <w:rPr>
                <w:rFonts w:ascii="Gothic720 BT" w:eastAsia="Times New Roman" w:hAnsi="Gothic720 BT" w:cs="Calibri"/>
                <w:b/>
                <w:bCs/>
                <w:color w:val="000000"/>
                <w:lang w:eastAsia="es-MX"/>
              </w:rPr>
            </w:pPr>
            <w:r w:rsidRPr="004C37C7">
              <w:rPr>
                <w:rFonts w:ascii="Gothic720 BT" w:eastAsia="Times New Roman" w:hAnsi="Gothic720 BT" w:cs="Calibri"/>
                <w:b/>
                <w:bCs/>
                <w:color w:val="000000"/>
                <w:lang w:eastAsia="es-MX"/>
              </w:rPr>
              <w:t>Criterio del art. 134, párrafo 2 de la Ley Electoral, correspondiente a no ser menor del 0.26%</w:t>
            </w:r>
          </w:p>
        </w:tc>
      </w:tr>
      <w:tr w:rsidR="004C37C7" w:rsidRPr="004C37C7" w14:paraId="348F8739" w14:textId="77777777" w:rsidTr="004C37C7">
        <w:trPr>
          <w:trHeight w:val="53"/>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FADDAC5"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Amealco de Bonfil</w:t>
            </w:r>
          </w:p>
        </w:tc>
        <w:tc>
          <w:tcPr>
            <w:tcW w:w="1984" w:type="dxa"/>
            <w:tcBorders>
              <w:top w:val="nil"/>
              <w:left w:val="nil"/>
              <w:bottom w:val="single" w:sz="4" w:space="0" w:color="auto"/>
              <w:right w:val="single" w:sz="4" w:space="0" w:color="auto"/>
            </w:tcBorders>
            <w:shd w:val="clear" w:color="auto" w:fill="auto"/>
            <w:noWrap/>
            <w:vAlign w:val="bottom"/>
            <w:hideMark/>
          </w:tcPr>
          <w:p w14:paraId="1BAE7B74"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50,203</w:t>
            </w:r>
          </w:p>
        </w:tc>
        <w:tc>
          <w:tcPr>
            <w:tcW w:w="1418" w:type="dxa"/>
            <w:tcBorders>
              <w:top w:val="nil"/>
              <w:left w:val="nil"/>
              <w:bottom w:val="single" w:sz="4" w:space="0" w:color="auto"/>
              <w:right w:val="single" w:sz="4" w:space="0" w:color="auto"/>
            </w:tcBorders>
            <w:shd w:val="clear" w:color="auto" w:fill="auto"/>
            <w:noWrap/>
            <w:vAlign w:val="bottom"/>
            <w:hideMark/>
          </w:tcPr>
          <w:p w14:paraId="0FC2DA59"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130.5278</w:t>
            </w:r>
          </w:p>
        </w:tc>
        <w:tc>
          <w:tcPr>
            <w:tcW w:w="2410" w:type="dxa"/>
            <w:tcBorders>
              <w:top w:val="nil"/>
              <w:left w:val="nil"/>
              <w:bottom w:val="single" w:sz="4" w:space="0" w:color="auto"/>
              <w:right w:val="single" w:sz="4" w:space="0" w:color="auto"/>
            </w:tcBorders>
            <w:shd w:val="clear" w:color="auto" w:fill="auto"/>
            <w:vAlign w:val="center"/>
            <w:hideMark/>
          </w:tcPr>
          <w:p w14:paraId="413F4D91"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131</w:t>
            </w:r>
          </w:p>
        </w:tc>
      </w:tr>
      <w:tr w:rsidR="004C37C7" w:rsidRPr="004C37C7" w14:paraId="66123040" w14:textId="77777777" w:rsidTr="004C37C7">
        <w:trPr>
          <w:trHeight w:val="53"/>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1435D7E"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Arroyo Seco</w:t>
            </w:r>
          </w:p>
        </w:tc>
        <w:tc>
          <w:tcPr>
            <w:tcW w:w="1984" w:type="dxa"/>
            <w:tcBorders>
              <w:top w:val="nil"/>
              <w:left w:val="nil"/>
              <w:bottom w:val="single" w:sz="4" w:space="0" w:color="auto"/>
              <w:right w:val="single" w:sz="4" w:space="0" w:color="auto"/>
            </w:tcBorders>
            <w:shd w:val="clear" w:color="auto" w:fill="auto"/>
            <w:noWrap/>
            <w:vAlign w:val="bottom"/>
            <w:hideMark/>
          </w:tcPr>
          <w:p w14:paraId="10665EB4"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11,441</w:t>
            </w:r>
          </w:p>
        </w:tc>
        <w:tc>
          <w:tcPr>
            <w:tcW w:w="1418" w:type="dxa"/>
            <w:tcBorders>
              <w:top w:val="nil"/>
              <w:left w:val="nil"/>
              <w:bottom w:val="single" w:sz="4" w:space="0" w:color="auto"/>
              <w:right w:val="single" w:sz="4" w:space="0" w:color="auto"/>
            </w:tcBorders>
            <w:shd w:val="clear" w:color="auto" w:fill="auto"/>
            <w:noWrap/>
            <w:vAlign w:val="bottom"/>
            <w:hideMark/>
          </w:tcPr>
          <w:p w14:paraId="424BCE26"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29.7466</w:t>
            </w:r>
          </w:p>
        </w:tc>
        <w:tc>
          <w:tcPr>
            <w:tcW w:w="2410" w:type="dxa"/>
            <w:tcBorders>
              <w:top w:val="nil"/>
              <w:left w:val="nil"/>
              <w:bottom w:val="single" w:sz="4" w:space="0" w:color="auto"/>
              <w:right w:val="single" w:sz="4" w:space="0" w:color="auto"/>
            </w:tcBorders>
            <w:shd w:val="clear" w:color="auto" w:fill="auto"/>
            <w:vAlign w:val="center"/>
            <w:hideMark/>
          </w:tcPr>
          <w:p w14:paraId="713053F7"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30</w:t>
            </w:r>
          </w:p>
        </w:tc>
      </w:tr>
      <w:tr w:rsidR="004C37C7" w:rsidRPr="004C37C7" w14:paraId="32C5755D" w14:textId="77777777" w:rsidTr="004C37C7">
        <w:trPr>
          <w:trHeight w:val="55"/>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62D1FB76"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Cadereyta de Montes</w:t>
            </w:r>
          </w:p>
        </w:tc>
        <w:tc>
          <w:tcPr>
            <w:tcW w:w="1984" w:type="dxa"/>
            <w:tcBorders>
              <w:top w:val="nil"/>
              <w:left w:val="nil"/>
              <w:bottom w:val="single" w:sz="4" w:space="0" w:color="auto"/>
              <w:right w:val="single" w:sz="4" w:space="0" w:color="auto"/>
            </w:tcBorders>
            <w:shd w:val="clear" w:color="auto" w:fill="auto"/>
            <w:noWrap/>
            <w:vAlign w:val="bottom"/>
            <w:hideMark/>
          </w:tcPr>
          <w:p w14:paraId="2CA8D382"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53,071</w:t>
            </w:r>
          </w:p>
        </w:tc>
        <w:tc>
          <w:tcPr>
            <w:tcW w:w="1418" w:type="dxa"/>
            <w:tcBorders>
              <w:top w:val="nil"/>
              <w:left w:val="nil"/>
              <w:bottom w:val="single" w:sz="4" w:space="0" w:color="auto"/>
              <w:right w:val="single" w:sz="4" w:space="0" w:color="auto"/>
            </w:tcBorders>
            <w:shd w:val="clear" w:color="auto" w:fill="auto"/>
            <w:noWrap/>
            <w:vAlign w:val="bottom"/>
            <w:hideMark/>
          </w:tcPr>
          <w:p w14:paraId="63C6DC72"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137.9846</w:t>
            </w:r>
          </w:p>
        </w:tc>
        <w:tc>
          <w:tcPr>
            <w:tcW w:w="2410" w:type="dxa"/>
            <w:tcBorders>
              <w:top w:val="nil"/>
              <w:left w:val="nil"/>
              <w:bottom w:val="single" w:sz="4" w:space="0" w:color="auto"/>
              <w:right w:val="single" w:sz="4" w:space="0" w:color="auto"/>
            </w:tcBorders>
            <w:shd w:val="clear" w:color="auto" w:fill="auto"/>
            <w:vAlign w:val="center"/>
            <w:hideMark/>
          </w:tcPr>
          <w:p w14:paraId="5F03E06C"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138</w:t>
            </w:r>
          </w:p>
        </w:tc>
      </w:tr>
      <w:tr w:rsidR="004C37C7" w:rsidRPr="004C37C7" w14:paraId="76B50C3F" w14:textId="77777777" w:rsidTr="004C37C7">
        <w:trPr>
          <w:trHeight w:val="129"/>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5C343A5D"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Colón</w:t>
            </w:r>
          </w:p>
        </w:tc>
        <w:tc>
          <w:tcPr>
            <w:tcW w:w="1984" w:type="dxa"/>
            <w:tcBorders>
              <w:top w:val="nil"/>
              <w:left w:val="nil"/>
              <w:bottom w:val="single" w:sz="4" w:space="0" w:color="auto"/>
              <w:right w:val="single" w:sz="4" w:space="0" w:color="auto"/>
            </w:tcBorders>
            <w:shd w:val="clear" w:color="auto" w:fill="auto"/>
            <w:noWrap/>
            <w:vAlign w:val="bottom"/>
            <w:hideMark/>
          </w:tcPr>
          <w:p w14:paraId="5AAFE9DC"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47,611</w:t>
            </w:r>
          </w:p>
        </w:tc>
        <w:tc>
          <w:tcPr>
            <w:tcW w:w="1418" w:type="dxa"/>
            <w:tcBorders>
              <w:top w:val="nil"/>
              <w:left w:val="nil"/>
              <w:bottom w:val="single" w:sz="4" w:space="0" w:color="auto"/>
              <w:right w:val="single" w:sz="4" w:space="0" w:color="auto"/>
            </w:tcBorders>
            <w:shd w:val="clear" w:color="auto" w:fill="auto"/>
            <w:noWrap/>
            <w:vAlign w:val="bottom"/>
            <w:hideMark/>
          </w:tcPr>
          <w:p w14:paraId="29AB823A"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123.7886</w:t>
            </w:r>
          </w:p>
        </w:tc>
        <w:tc>
          <w:tcPr>
            <w:tcW w:w="2410" w:type="dxa"/>
            <w:tcBorders>
              <w:top w:val="nil"/>
              <w:left w:val="nil"/>
              <w:bottom w:val="single" w:sz="4" w:space="0" w:color="auto"/>
              <w:right w:val="single" w:sz="4" w:space="0" w:color="auto"/>
            </w:tcBorders>
            <w:shd w:val="clear" w:color="auto" w:fill="auto"/>
            <w:vAlign w:val="center"/>
            <w:hideMark/>
          </w:tcPr>
          <w:p w14:paraId="33AFB4BA"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124</w:t>
            </w:r>
          </w:p>
        </w:tc>
      </w:tr>
      <w:tr w:rsidR="004C37C7" w:rsidRPr="004C37C7" w14:paraId="2AD1C1D7" w14:textId="77777777" w:rsidTr="004C37C7">
        <w:trPr>
          <w:trHeight w:val="75"/>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AA3D46F"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Corregidora</w:t>
            </w:r>
          </w:p>
        </w:tc>
        <w:tc>
          <w:tcPr>
            <w:tcW w:w="1984" w:type="dxa"/>
            <w:tcBorders>
              <w:top w:val="nil"/>
              <w:left w:val="nil"/>
              <w:bottom w:val="single" w:sz="4" w:space="0" w:color="auto"/>
              <w:right w:val="single" w:sz="4" w:space="0" w:color="auto"/>
            </w:tcBorders>
            <w:shd w:val="clear" w:color="auto" w:fill="auto"/>
            <w:noWrap/>
            <w:vAlign w:val="bottom"/>
            <w:hideMark/>
          </w:tcPr>
          <w:p w14:paraId="1A19706E"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156,319</w:t>
            </w:r>
          </w:p>
        </w:tc>
        <w:tc>
          <w:tcPr>
            <w:tcW w:w="1418" w:type="dxa"/>
            <w:tcBorders>
              <w:top w:val="nil"/>
              <w:left w:val="nil"/>
              <w:bottom w:val="single" w:sz="4" w:space="0" w:color="auto"/>
              <w:right w:val="single" w:sz="4" w:space="0" w:color="auto"/>
            </w:tcBorders>
            <w:shd w:val="clear" w:color="auto" w:fill="auto"/>
            <w:noWrap/>
            <w:vAlign w:val="bottom"/>
            <w:hideMark/>
          </w:tcPr>
          <w:p w14:paraId="5CFAF816"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406.4294</w:t>
            </w:r>
          </w:p>
        </w:tc>
        <w:tc>
          <w:tcPr>
            <w:tcW w:w="2410" w:type="dxa"/>
            <w:tcBorders>
              <w:top w:val="nil"/>
              <w:left w:val="nil"/>
              <w:bottom w:val="single" w:sz="4" w:space="0" w:color="auto"/>
              <w:right w:val="single" w:sz="4" w:space="0" w:color="auto"/>
            </w:tcBorders>
            <w:shd w:val="clear" w:color="auto" w:fill="auto"/>
            <w:vAlign w:val="center"/>
            <w:hideMark/>
          </w:tcPr>
          <w:p w14:paraId="230C52D0"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407</w:t>
            </w:r>
          </w:p>
        </w:tc>
      </w:tr>
      <w:tr w:rsidR="004C37C7" w:rsidRPr="004C37C7" w14:paraId="049D4D4C" w14:textId="77777777" w:rsidTr="004C37C7">
        <w:trPr>
          <w:trHeight w:val="53"/>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4C062B7F"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El Marqués</w:t>
            </w:r>
          </w:p>
        </w:tc>
        <w:tc>
          <w:tcPr>
            <w:tcW w:w="1984" w:type="dxa"/>
            <w:tcBorders>
              <w:top w:val="nil"/>
              <w:left w:val="nil"/>
              <w:bottom w:val="single" w:sz="4" w:space="0" w:color="auto"/>
              <w:right w:val="single" w:sz="4" w:space="0" w:color="auto"/>
            </w:tcBorders>
            <w:shd w:val="clear" w:color="auto" w:fill="auto"/>
            <w:noWrap/>
            <w:vAlign w:val="bottom"/>
            <w:hideMark/>
          </w:tcPr>
          <w:p w14:paraId="23BF9189"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139,010</w:t>
            </w:r>
          </w:p>
        </w:tc>
        <w:tc>
          <w:tcPr>
            <w:tcW w:w="1418" w:type="dxa"/>
            <w:tcBorders>
              <w:top w:val="nil"/>
              <w:left w:val="nil"/>
              <w:bottom w:val="single" w:sz="4" w:space="0" w:color="auto"/>
              <w:right w:val="single" w:sz="4" w:space="0" w:color="auto"/>
            </w:tcBorders>
            <w:shd w:val="clear" w:color="auto" w:fill="auto"/>
            <w:noWrap/>
            <w:vAlign w:val="bottom"/>
            <w:hideMark/>
          </w:tcPr>
          <w:p w14:paraId="073F0BEA"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361.4260</w:t>
            </w:r>
          </w:p>
        </w:tc>
        <w:tc>
          <w:tcPr>
            <w:tcW w:w="2410" w:type="dxa"/>
            <w:tcBorders>
              <w:top w:val="nil"/>
              <w:left w:val="nil"/>
              <w:bottom w:val="single" w:sz="4" w:space="0" w:color="auto"/>
              <w:right w:val="single" w:sz="4" w:space="0" w:color="auto"/>
            </w:tcBorders>
            <w:shd w:val="clear" w:color="auto" w:fill="auto"/>
            <w:vAlign w:val="center"/>
            <w:hideMark/>
          </w:tcPr>
          <w:p w14:paraId="18B8CD01"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362</w:t>
            </w:r>
          </w:p>
        </w:tc>
      </w:tr>
      <w:tr w:rsidR="004C37C7" w:rsidRPr="004C37C7" w14:paraId="236A32F9" w14:textId="77777777" w:rsidTr="004C37C7">
        <w:trPr>
          <w:trHeight w:val="94"/>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21AB1D59"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Ezequiel Montes</w:t>
            </w:r>
          </w:p>
        </w:tc>
        <w:tc>
          <w:tcPr>
            <w:tcW w:w="1984" w:type="dxa"/>
            <w:tcBorders>
              <w:top w:val="nil"/>
              <w:left w:val="nil"/>
              <w:bottom w:val="single" w:sz="4" w:space="0" w:color="auto"/>
              <w:right w:val="single" w:sz="4" w:space="0" w:color="auto"/>
            </w:tcBorders>
            <w:shd w:val="clear" w:color="auto" w:fill="auto"/>
            <w:noWrap/>
            <w:vAlign w:val="bottom"/>
            <w:hideMark/>
          </w:tcPr>
          <w:p w14:paraId="3C91B6C6"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32,293</w:t>
            </w:r>
          </w:p>
        </w:tc>
        <w:tc>
          <w:tcPr>
            <w:tcW w:w="1418" w:type="dxa"/>
            <w:tcBorders>
              <w:top w:val="nil"/>
              <w:left w:val="nil"/>
              <w:bottom w:val="single" w:sz="4" w:space="0" w:color="auto"/>
              <w:right w:val="single" w:sz="4" w:space="0" w:color="auto"/>
            </w:tcBorders>
            <w:shd w:val="clear" w:color="auto" w:fill="auto"/>
            <w:noWrap/>
            <w:vAlign w:val="bottom"/>
            <w:hideMark/>
          </w:tcPr>
          <w:p w14:paraId="3D1DA2CC"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83.9618</w:t>
            </w:r>
          </w:p>
        </w:tc>
        <w:tc>
          <w:tcPr>
            <w:tcW w:w="2410" w:type="dxa"/>
            <w:tcBorders>
              <w:top w:val="nil"/>
              <w:left w:val="nil"/>
              <w:bottom w:val="single" w:sz="4" w:space="0" w:color="auto"/>
              <w:right w:val="single" w:sz="4" w:space="0" w:color="auto"/>
            </w:tcBorders>
            <w:shd w:val="clear" w:color="auto" w:fill="auto"/>
            <w:vAlign w:val="center"/>
            <w:hideMark/>
          </w:tcPr>
          <w:p w14:paraId="34FB2FEC"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84</w:t>
            </w:r>
          </w:p>
        </w:tc>
      </w:tr>
      <w:tr w:rsidR="004C37C7" w:rsidRPr="004C37C7" w14:paraId="229F7F70" w14:textId="77777777" w:rsidTr="004C37C7">
        <w:trPr>
          <w:trHeight w:val="53"/>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3C3243D0"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Huimilpan</w:t>
            </w:r>
          </w:p>
        </w:tc>
        <w:tc>
          <w:tcPr>
            <w:tcW w:w="1984" w:type="dxa"/>
            <w:tcBorders>
              <w:top w:val="nil"/>
              <w:left w:val="nil"/>
              <w:bottom w:val="single" w:sz="4" w:space="0" w:color="auto"/>
              <w:right w:val="single" w:sz="4" w:space="0" w:color="auto"/>
            </w:tcBorders>
            <w:shd w:val="clear" w:color="auto" w:fill="auto"/>
            <w:noWrap/>
            <w:vAlign w:val="bottom"/>
            <w:hideMark/>
          </w:tcPr>
          <w:p w14:paraId="6F6055BB"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30,159</w:t>
            </w:r>
          </w:p>
        </w:tc>
        <w:tc>
          <w:tcPr>
            <w:tcW w:w="1418" w:type="dxa"/>
            <w:tcBorders>
              <w:top w:val="nil"/>
              <w:left w:val="nil"/>
              <w:bottom w:val="single" w:sz="4" w:space="0" w:color="auto"/>
              <w:right w:val="single" w:sz="4" w:space="0" w:color="auto"/>
            </w:tcBorders>
            <w:shd w:val="clear" w:color="auto" w:fill="auto"/>
            <w:noWrap/>
            <w:vAlign w:val="bottom"/>
            <w:hideMark/>
          </w:tcPr>
          <w:p w14:paraId="5DC5D899"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78.4134</w:t>
            </w:r>
          </w:p>
        </w:tc>
        <w:tc>
          <w:tcPr>
            <w:tcW w:w="2410" w:type="dxa"/>
            <w:tcBorders>
              <w:top w:val="nil"/>
              <w:left w:val="nil"/>
              <w:bottom w:val="single" w:sz="4" w:space="0" w:color="auto"/>
              <w:right w:val="single" w:sz="4" w:space="0" w:color="auto"/>
            </w:tcBorders>
            <w:shd w:val="clear" w:color="auto" w:fill="auto"/>
            <w:vAlign w:val="center"/>
            <w:hideMark/>
          </w:tcPr>
          <w:p w14:paraId="0A13548E"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79</w:t>
            </w:r>
          </w:p>
        </w:tc>
      </w:tr>
      <w:tr w:rsidR="004C37C7" w:rsidRPr="004C37C7" w14:paraId="6333A559" w14:textId="77777777" w:rsidTr="004C37C7">
        <w:trPr>
          <w:trHeight w:val="53"/>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5BE8B9D6"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Jalpan de Serra</w:t>
            </w:r>
          </w:p>
        </w:tc>
        <w:tc>
          <w:tcPr>
            <w:tcW w:w="1984" w:type="dxa"/>
            <w:tcBorders>
              <w:top w:val="nil"/>
              <w:left w:val="nil"/>
              <w:bottom w:val="single" w:sz="4" w:space="0" w:color="auto"/>
              <w:right w:val="single" w:sz="4" w:space="0" w:color="auto"/>
            </w:tcBorders>
            <w:shd w:val="clear" w:color="auto" w:fill="auto"/>
            <w:noWrap/>
            <w:vAlign w:val="bottom"/>
            <w:hideMark/>
          </w:tcPr>
          <w:p w14:paraId="0A2E31E5"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21,930</w:t>
            </w:r>
          </w:p>
        </w:tc>
        <w:tc>
          <w:tcPr>
            <w:tcW w:w="1418" w:type="dxa"/>
            <w:tcBorders>
              <w:top w:val="nil"/>
              <w:left w:val="nil"/>
              <w:bottom w:val="single" w:sz="4" w:space="0" w:color="auto"/>
              <w:right w:val="single" w:sz="4" w:space="0" w:color="auto"/>
            </w:tcBorders>
            <w:shd w:val="clear" w:color="auto" w:fill="auto"/>
            <w:noWrap/>
            <w:vAlign w:val="bottom"/>
            <w:hideMark/>
          </w:tcPr>
          <w:p w14:paraId="293CC7EE"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57.0180</w:t>
            </w:r>
          </w:p>
        </w:tc>
        <w:tc>
          <w:tcPr>
            <w:tcW w:w="2410" w:type="dxa"/>
            <w:tcBorders>
              <w:top w:val="nil"/>
              <w:left w:val="nil"/>
              <w:bottom w:val="single" w:sz="4" w:space="0" w:color="auto"/>
              <w:right w:val="single" w:sz="4" w:space="0" w:color="auto"/>
            </w:tcBorders>
            <w:shd w:val="clear" w:color="auto" w:fill="auto"/>
            <w:vAlign w:val="center"/>
            <w:hideMark/>
          </w:tcPr>
          <w:p w14:paraId="1BCEAF9C"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58</w:t>
            </w:r>
          </w:p>
        </w:tc>
      </w:tr>
      <w:tr w:rsidR="004C37C7" w:rsidRPr="004C37C7" w14:paraId="1B2B556F" w14:textId="77777777" w:rsidTr="004C37C7">
        <w:trPr>
          <w:trHeight w:val="53"/>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4F5B3194"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Landa de Matamoros</w:t>
            </w:r>
          </w:p>
        </w:tc>
        <w:tc>
          <w:tcPr>
            <w:tcW w:w="1984" w:type="dxa"/>
            <w:tcBorders>
              <w:top w:val="nil"/>
              <w:left w:val="nil"/>
              <w:bottom w:val="single" w:sz="4" w:space="0" w:color="auto"/>
              <w:right w:val="single" w:sz="4" w:space="0" w:color="auto"/>
            </w:tcBorders>
            <w:shd w:val="clear" w:color="auto" w:fill="auto"/>
            <w:noWrap/>
            <w:vAlign w:val="bottom"/>
            <w:hideMark/>
          </w:tcPr>
          <w:p w14:paraId="7889EA55"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16,473</w:t>
            </w:r>
          </w:p>
        </w:tc>
        <w:tc>
          <w:tcPr>
            <w:tcW w:w="1418" w:type="dxa"/>
            <w:tcBorders>
              <w:top w:val="nil"/>
              <w:left w:val="nil"/>
              <w:bottom w:val="single" w:sz="4" w:space="0" w:color="auto"/>
              <w:right w:val="single" w:sz="4" w:space="0" w:color="auto"/>
            </w:tcBorders>
            <w:shd w:val="clear" w:color="auto" w:fill="auto"/>
            <w:noWrap/>
            <w:vAlign w:val="bottom"/>
            <w:hideMark/>
          </w:tcPr>
          <w:p w14:paraId="5DEFAA79"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42.8298</w:t>
            </w:r>
          </w:p>
        </w:tc>
        <w:tc>
          <w:tcPr>
            <w:tcW w:w="2410" w:type="dxa"/>
            <w:tcBorders>
              <w:top w:val="nil"/>
              <w:left w:val="nil"/>
              <w:bottom w:val="single" w:sz="4" w:space="0" w:color="auto"/>
              <w:right w:val="single" w:sz="4" w:space="0" w:color="auto"/>
            </w:tcBorders>
            <w:shd w:val="clear" w:color="auto" w:fill="auto"/>
            <w:vAlign w:val="center"/>
            <w:hideMark/>
          </w:tcPr>
          <w:p w14:paraId="4E6BDDDD"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43</w:t>
            </w:r>
          </w:p>
        </w:tc>
      </w:tr>
      <w:tr w:rsidR="004C37C7" w:rsidRPr="004C37C7" w14:paraId="503B9346" w14:textId="77777777" w:rsidTr="004C37C7">
        <w:trPr>
          <w:trHeight w:val="53"/>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6879373F"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Pedro Escobedo</w:t>
            </w:r>
          </w:p>
        </w:tc>
        <w:tc>
          <w:tcPr>
            <w:tcW w:w="1984" w:type="dxa"/>
            <w:tcBorders>
              <w:top w:val="nil"/>
              <w:left w:val="nil"/>
              <w:bottom w:val="single" w:sz="4" w:space="0" w:color="auto"/>
              <w:right w:val="single" w:sz="4" w:space="0" w:color="auto"/>
            </w:tcBorders>
            <w:shd w:val="clear" w:color="auto" w:fill="auto"/>
            <w:noWrap/>
            <w:vAlign w:val="bottom"/>
            <w:hideMark/>
          </w:tcPr>
          <w:p w14:paraId="0D49675F"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55,430</w:t>
            </w:r>
          </w:p>
        </w:tc>
        <w:tc>
          <w:tcPr>
            <w:tcW w:w="1418" w:type="dxa"/>
            <w:tcBorders>
              <w:top w:val="nil"/>
              <w:left w:val="nil"/>
              <w:bottom w:val="single" w:sz="4" w:space="0" w:color="auto"/>
              <w:right w:val="single" w:sz="4" w:space="0" w:color="auto"/>
            </w:tcBorders>
            <w:shd w:val="clear" w:color="auto" w:fill="auto"/>
            <w:noWrap/>
            <w:vAlign w:val="bottom"/>
            <w:hideMark/>
          </w:tcPr>
          <w:p w14:paraId="540F682D"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144.1180</w:t>
            </w:r>
          </w:p>
        </w:tc>
        <w:tc>
          <w:tcPr>
            <w:tcW w:w="2410" w:type="dxa"/>
            <w:tcBorders>
              <w:top w:val="nil"/>
              <w:left w:val="nil"/>
              <w:bottom w:val="single" w:sz="4" w:space="0" w:color="auto"/>
              <w:right w:val="single" w:sz="4" w:space="0" w:color="auto"/>
            </w:tcBorders>
            <w:shd w:val="clear" w:color="auto" w:fill="auto"/>
            <w:vAlign w:val="center"/>
            <w:hideMark/>
          </w:tcPr>
          <w:p w14:paraId="6E1C56D1"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145</w:t>
            </w:r>
          </w:p>
        </w:tc>
      </w:tr>
      <w:tr w:rsidR="004C37C7" w:rsidRPr="004C37C7" w14:paraId="212E70FF" w14:textId="77777777" w:rsidTr="004C37C7">
        <w:trPr>
          <w:trHeight w:val="53"/>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88DCE4E"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Peñamiller</w:t>
            </w:r>
          </w:p>
        </w:tc>
        <w:tc>
          <w:tcPr>
            <w:tcW w:w="1984" w:type="dxa"/>
            <w:tcBorders>
              <w:top w:val="nil"/>
              <w:left w:val="nil"/>
              <w:bottom w:val="single" w:sz="4" w:space="0" w:color="auto"/>
              <w:right w:val="single" w:sz="4" w:space="0" w:color="auto"/>
            </w:tcBorders>
            <w:shd w:val="clear" w:color="auto" w:fill="auto"/>
            <w:noWrap/>
            <w:vAlign w:val="bottom"/>
            <w:hideMark/>
          </w:tcPr>
          <w:p w14:paraId="13305311"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15,031</w:t>
            </w:r>
          </w:p>
        </w:tc>
        <w:tc>
          <w:tcPr>
            <w:tcW w:w="1418" w:type="dxa"/>
            <w:tcBorders>
              <w:top w:val="nil"/>
              <w:left w:val="nil"/>
              <w:bottom w:val="single" w:sz="4" w:space="0" w:color="auto"/>
              <w:right w:val="single" w:sz="4" w:space="0" w:color="auto"/>
            </w:tcBorders>
            <w:shd w:val="clear" w:color="auto" w:fill="auto"/>
            <w:noWrap/>
            <w:vAlign w:val="bottom"/>
            <w:hideMark/>
          </w:tcPr>
          <w:p w14:paraId="3FEF66A7"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39.0806</w:t>
            </w:r>
          </w:p>
        </w:tc>
        <w:tc>
          <w:tcPr>
            <w:tcW w:w="2410" w:type="dxa"/>
            <w:tcBorders>
              <w:top w:val="nil"/>
              <w:left w:val="nil"/>
              <w:bottom w:val="single" w:sz="4" w:space="0" w:color="auto"/>
              <w:right w:val="single" w:sz="4" w:space="0" w:color="auto"/>
            </w:tcBorders>
            <w:shd w:val="clear" w:color="auto" w:fill="auto"/>
            <w:vAlign w:val="center"/>
            <w:hideMark/>
          </w:tcPr>
          <w:p w14:paraId="5E41E657"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40</w:t>
            </w:r>
          </w:p>
        </w:tc>
      </w:tr>
      <w:tr w:rsidR="004C37C7" w:rsidRPr="004C37C7" w14:paraId="0BC6E1DA" w14:textId="77777777" w:rsidTr="004C37C7">
        <w:trPr>
          <w:trHeight w:val="53"/>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DB1B4DE"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Pinal de Amoles</w:t>
            </w:r>
          </w:p>
        </w:tc>
        <w:tc>
          <w:tcPr>
            <w:tcW w:w="1984" w:type="dxa"/>
            <w:tcBorders>
              <w:top w:val="nil"/>
              <w:left w:val="nil"/>
              <w:bottom w:val="single" w:sz="4" w:space="0" w:color="auto"/>
              <w:right w:val="single" w:sz="4" w:space="0" w:color="auto"/>
            </w:tcBorders>
            <w:shd w:val="clear" w:color="auto" w:fill="auto"/>
            <w:noWrap/>
            <w:vAlign w:val="bottom"/>
            <w:hideMark/>
          </w:tcPr>
          <w:p w14:paraId="75744E09"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20,127</w:t>
            </w:r>
          </w:p>
        </w:tc>
        <w:tc>
          <w:tcPr>
            <w:tcW w:w="1418" w:type="dxa"/>
            <w:tcBorders>
              <w:top w:val="nil"/>
              <w:left w:val="nil"/>
              <w:bottom w:val="single" w:sz="4" w:space="0" w:color="auto"/>
              <w:right w:val="single" w:sz="4" w:space="0" w:color="auto"/>
            </w:tcBorders>
            <w:shd w:val="clear" w:color="auto" w:fill="auto"/>
            <w:noWrap/>
            <w:vAlign w:val="bottom"/>
            <w:hideMark/>
          </w:tcPr>
          <w:p w14:paraId="09E2A19D"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52.3302</w:t>
            </w:r>
          </w:p>
        </w:tc>
        <w:tc>
          <w:tcPr>
            <w:tcW w:w="2410" w:type="dxa"/>
            <w:tcBorders>
              <w:top w:val="nil"/>
              <w:left w:val="nil"/>
              <w:bottom w:val="single" w:sz="4" w:space="0" w:color="auto"/>
              <w:right w:val="single" w:sz="4" w:space="0" w:color="auto"/>
            </w:tcBorders>
            <w:shd w:val="clear" w:color="auto" w:fill="auto"/>
            <w:vAlign w:val="center"/>
            <w:hideMark/>
          </w:tcPr>
          <w:p w14:paraId="565EBEB4"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53</w:t>
            </w:r>
          </w:p>
        </w:tc>
      </w:tr>
      <w:tr w:rsidR="004C37C7" w:rsidRPr="004C37C7" w14:paraId="730472DD" w14:textId="77777777" w:rsidTr="004C37C7">
        <w:trPr>
          <w:trHeight w:val="72"/>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67D30F3B"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Querétaro</w:t>
            </w:r>
          </w:p>
        </w:tc>
        <w:tc>
          <w:tcPr>
            <w:tcW w:w="1984" w:type="dxa"/>
            <w:tcBorders>
              <w:top w:val="nil"/>
              <w:left w:val="nil"/>
              <w:bottom w:val="single" w:sz="4" w:space="0" w:color="auto"/>
              <w:right w:val="single" w:sz="4" w:space="0" w:color="auto"/>
            </w:tcBorders>
            <w:shd w:val="clear" w:color="auto" w:fill="auto"/>
            <w:noWrap/>
            <w:vAlign w:val="bottom"/>
            <w:hideMark/>
          </w:tcPr>
          <w:p w14:paraId="26FC3CA0"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786,974</w:t>
            </w:r>
          </w:p>
        </w:tc>
        <w:tc>
          <w:tcPr>
            <w:tcW w:w="1418" w:type="dxa"/>
            <w:tcBorders>
              <w:top w:val="nil"/>
              <w:left w:val="nil"/>
              <w:bottom w:val="single" w:sz="4" w:space="0" w:color="auto"/>
              <w:right w:val="single" w:sz="4" w:space="0" w:color="auto"/>
            </w:tcBorders>
            <w:shd w:val="clear" w:color="auto" w:fill="auto"/>
            <w:noWrap/>
            <w:vAlign w:val="bottom"/>
            <w:hideMark/>
          </w:tcPr>
          <w:p w14:paraId="35AE9912"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2046.1324</w:t>
            </w:r>
          </w:p>
        </w:tc>
        <w:tc>
          <w:tcPr>
            <w:tcW w:w="2410" w:type="dxa"/>
            <w:tcBorders>
              <w:top w:val="nil"/>
              <w:left w:val="nil"/>
              <w:bottom w:val="single" w:sz="4" w:space="0" w:color="auto"/>
              <w:right w:val="single" w:sz="4" w:space="0" w:color="auto"/>
            </w:tcBorders>
            <w:shd w:val="clear" w:color="auto" w:fill="auto"/>
            <w:vAlign w:val="center"/>
            <w:hideMark/>
          </w:tcPr>
          <w:p w14:paraId="0633244E"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2047</w:t>
            </w:r>
          </w:p>
        </w:tc>
      </w:tr>
      <w:tr w:rsidR="004C37C7" w:rsidRPr="004C37C7" w14:paraId="3584207C" w14:textId="77777777" w:rsidTr="004C37C7">
        <w:trPr>
          <w:trHeight w:val="53"/>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CB780C6"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San Joaquín</w:t>
            </w:r>
          </w:p>
        </w:tc>
        <w:tc>
          <w:tcPr>
            <w:tcW w:w="1984" w:type="dxa"/>
            <w:tcBorders>
              <w:top w:val="nil"/>
              <w:left w:val="nil"/>
              <w:bottom w:val="single" w:sz="4" w:space="0" w:color="auto"/>
              <w:right w:val="single" w:sz="4" w:space="0" w:color="auto"/>
            </w:tcBorders>
            <w:shd w:val="clear" w:color="auto" w:fill="auto"/>
            <w:noWrap/>
            <w:vAlign w:val="bottom"/>
            <w:hideMark/>
          </w:tcPr>
          <w:p w14:paraId="76D3E266"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7,111</w:t>
            </w:r>
          </w:p>
        </w:tc>
        <w:tc>
          <w:tcPr>
            <w:tcW w:w="1418" w:type="dxa"/>
            <w:tcBorders>
              <w:top w:val="nil"/>
              <w:left w:val="nil"/>
              <w:bottom w:val="single" w:sz="4" w:space="0" w:color="auto"/>
              <w:right w:val="single" w:sz="4" w:space="0" w:color="auto"/>
            </w:tcBorders>
            <w:shd w:val="clear" w:color="auto" w:fill="auto"/>
            <w:noWrap/>
            <w:vAlign w:val="bottom"/>
            <w:hideMark/>
          </w:tcPr>
          <w:p w14:paraId="39A16548"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18.4886</w:t>
            </w:r>
          </w:p>
        </w:tc>
        <w:tc>
          <w:tcPr>
            <w:tcW w:w="2410" w:type="dxa"/>
            <w:tcBorders>
              <w:top w:val="nil"/>
              <w:left w:val="nil"/>
              <w:bottom w:val="single" w:sz="4" w:space="0" w:color="auto"/>
              <w:right w:val="single" w:sz="4" w:space="0" w:color="auto"/>
            </w:tcBorders>
            <w:shd w:val="clear" w:color="auto" w:fill="auto"/>
            <w:vAlign w:val="center"/>
            <w:hideMark/>
          </w:tcPr>
          <w:p w14:paraId="7FB7494E"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19</w:t>
            </w:r>
          </w:p>
        </w:tc>
      </w:tr>
      <w:tr w:rsidR="004C37C7" w:rsidRPr="004C37C7" w14:paraId="02E11BCC" w14:textId="77777777" w:rsidTr="004C37C7">
        <w:trPr>
          <w:trHeight w:val="53"/>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28DF054C"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San Juan del Río</w:t>
            </w:r>
          </w:p>
        </w:tc>
        <w:tc>
          <w:tcPr>
            <w:tcW w:w="1984" w:type="dxa"/>
            <w:tcBorders>
              <w:top w:val="nil"/>
              <w:left w:val="nil"/>
              <w:bottom w:val="single" w:sz="4" w:space="0" w:color="auto"/>
              <w:right w:val="single" w:sz="4" w:space="0" w:color="auto"/>
            </w:tcBorders>
            <w:shd w:val="clear" w:color="auto" w:fill="auto"/>
            <w:noWrap/>
            <w:vAlign w:val="bottom"/>
            <w:hideMark/>
          </w:tcPr>
          <w:p w14:paraId="0EDAFCB2"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218,802</w:t>
            </w:r>
          </w:p>
        </w:tc>
        <w:tc>
          <w:tcPr>
            <w:tcW w:w="1418" w:type="dxa"/>
            <w:tcBorders>
              <w:top w:val="nil"/>
              <w:left w:val="nil"/>
              <w:bottom w:val="single" w:sz="4" w:space="0" w:color="auto"/>
              <w:right w:val="single" w:sz="4" w:space="0" w:color="auto"/>
            </w:tcBorders>
            <w:shd w:val="clear" w:color="auto" w:fill="auto"/>
            <w:noWrap/>
            <w:vAlign w:val="bottom"/>
            <w:hideMark/>
          </w:tcPr>
          <w:p w14:paraId="021CE21B"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568.8852</w:t>
            </w:r>
          </w:p>
        </w:tc>
        <w:tc>
          <w:tcPr>
            <w:tcW w:w="2410" w:type="dxa"/>
            <w:tcBorders>
              <w:top w:val="nil"/>
              <w:left w:val="nil"/>
              <w:bottom w:val="single" w:sz="4" w:space="0" w:color="auto"/>
              <w:right w:val="single" w:sz="4" w:space="0" w:color="auto"/>
            </w:tcBorders>
            <w:shd w:val="clear" w:color="auto" w:fill="auto"/>
            <w:vAlign w:val="center"/>
            <w:hideMark/>
          </w:tcPr>
          <w:p w14:paraId="291AC415"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569</w:t>
            </w:r>
          </w:p>
        </w:tc>
      </w:tr>
      <w:tr w:rsidR="004C37C7" w:rsidRPr="004C37C7" w14:paraId="3053271F" w14:textId="77777777" w:rsidTr="004C37C7">
        <w:trPr>
          <w:trHeight w:val="53"/>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0F41424"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Tequisquiapan</w:t>
            </w:r>
          </w:p>
        </w:tc>
        <w:tc>
          <w:tcPr>
            <w:tcW w:w="1984" w:type="dxa"/>
            <w:tcBorders>
              <w:top w:val="nil"/>
              <w:left w:val="nil"/>
              <w:bottom w:val="single" w:sz="4" w:space="0" w:color="auto"/>
              <w:right w:val="single" w:sz="4" w:space="0" w:color="auto"/>
            </w:tcBorders>
            <w:shd w:val="clear" w:color="auto" w:fill="auto"/>
            <w:noWrap/>
            <w:vAlign w:val="bottom"/>
            <w:hideMark/>
          </w:tcPr>
          <w:p w14:paraId="7EB550F0"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55,585</w:t>
            </w:r>
          </w:p>
        </w:tc>
        <w:tc>
          <w:tcPr>
            <w:tcW w:w="1418" w:type="dxa"/>
            <w:tcBorders>
              <w:top w:val="nil"/>
              <w:left w:val="nil"/>
              <w:bottom w:val="single" w:sz="4" w:space="0" w:color="auto"/>
              <w:right w:val="single" w:sz="4" w:space="0" w:color="auto"/>
            </w:tcBorders>
            <w:shd w:val="clear" w:color="auto" w:fill="auto"/>
            <w:noWrap/>
            <w:vAlign w:val="bottom"/>
            <w:hideMark/>
          </w:tcPr>
          <w:p w14:paraId="0CEF104F"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144.5210</w:t>
            </w:r>
          </w:p>
        </w:tc>
        <w:tc>
          <w:tcPr>
            <w:tcW w:w="2410" w:type="dxa"/>
            <w:tcBorders>
              <w:top w:val="nil"/>
              <w:left w:val="nil"/>
              <w:bottom w:val="single" w:sz="4" w:space="0" w:color="auto"/>
              <w:right w:val="single" w:sz="4" w:space="0" w:color="auto"/>
            </w:tcBorders>
            <w:shd w:val="clear" w:color="auto" w:fill="auto"/>
            <w:vAlign w:val="center"/>
            <w:hideMark/>
          </w:tcPr>
          <w:p w14:paraId="4A5169C2"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145</w:t>
            </w:r>
          </w:p>
        </w:tc>
      </w:tr>
      <w:tr w:rsidR="004C37C7" w:rsidRPr="004C37C7" w14:paraId="3F0412CC" w14:textId="77777777" w:rsidTr="004C37C7">
        <w:trPr>
          <w:trHeight w:val="53"/>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1109C78"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lastRenderedPageBreak/>
              <w:t>Tolimán</w:t>
            </w:r>
          </w:p>
        </w:tc>
        <w:tc>
          <w:tcPr>
            <w:tcW w:w="1984" w:type="dxa"/>
            <w:tcBorders>
              <w:top w:val="nil"/>
              <w:left w:val="nil"/>
              <w:bottom w:val="single" w:sz="4" w:space="0" w:color="auto"/>
              <w:right w:val="single" w:sz="4" w:space="0" w:color="auto"/>
            </w:tcBorders>
            <w:shd w:val="clear" w:color="auto" w:fill="auto"/>
            <w:noWrap/>
            <w:vAlign w:val="bottom"/>
            <w:hideMark/>
          </w:tcPr>
          <w:p w14:paraId="754F50A7"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21,539</w:t>
            </w:r>
          </w:p>
        </w:tc>
        <w:tc>
          <w:tcPr>
            <w:tcW w:w="1418" w:type="dxa"/>
            <w:tcBorders>
              <w:top w:val="nil"/>
              <w:left w:val="nil"/>
              <w:bottom w:val="single" w:sz="4" w:space="0" w:color="auto"/>
              <w:right w:val="single" w:sz="4" w:space="0" w:color="auto"/>
            </w:tcBorders>
            <w:shd w:val="clear" w:color="auto" w:fill="auto"/>
            <w:noWrap/>
            <w:vAlign w:val="bottom"/>
            <w:hideMark/>
          </w:tcPr>
          <w:p w14:paraId="7ED6052F"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56.0014</w:t>
            </w:r>
          </w:p>
        </w:tc>
        <w:tc>
          <w:tcPr>
            <w:tcW w:w="2410" w:type="dxa"/>
            <w:tcBorders>
              <w:top w:val="nil"/>
              <w:left w:val="nil"/>
              <w:bottom w:val="single" w:sz="4" w:space="0" w:color="auto"/>
              <w:right w:val="single" w:sz="4" w:space="0" w:color="auto"/>
            </w:tcBorders>
            <w:shd w:val="clear" w:color="auto" w:fill="auto"/>
            <w:vAlign w:val="center"/>
            <w:hideMark/>
          </w:tcPr>
          <w:p w14:paraId="7391E4D1"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57</w:t>
            </w:r>
          </w:p>
        </w:tc>
      </w:tr>
    </w:tbl>
    <w:p w14:paraId="6FE00A33" w14:textId="7FE1F9A3" w:rsidR="004C37C7" w:rsidRDefault="004C37C7" w:rsidP="004C37C7">
      <w:pPr>
        <w:spacing w:after="0"/>
        <w:jc w:val="both"/>
        <w:rPr>
          <w:rFonts w:ascii="Gothic720 BT" w:hAnsi="Gothic720 BT"/>
          <w:sz w:val="24"/>
          <w:szCs w:val="24"/>
        </w:rPr>
      </w:pPr>
    </w:p>
    <w:p w14:paraId="4A4A087A" w14:textId="77777777" w:rsidR="004C37C7" w:rsidRPr="00A922FB" w:rsidRDefault="004C37C7" w:rsidP="004C37C7">
      <w:pPr>
        <w:spacing w:after="0"/>
        <w:jc w:val="both"/>
        <w:rPr>
          <w:rFonts w:ascii="Gothic720 BT" w:hAnsi="Gothic720 BT"/>
        </w:rPr>
      </w:pPr>
      <w:r w:rsidRPr="00A922FB">
        <w:rPr>
          <w:rFonts w:ascii="Gothic720 BT" w:hAnsi="Gothic720 BT"/>
        </w:rPr>
        <w:t xml:space="preserve">Para la celebración de asambleas municipales, el equivalente a las dos terceras partes, corresponde a doce municipios del estado de Querétaro. </w:t>
      </w:r>
    </w:p>
    <w:p w14:paraId="1534079D" w14:textId="77777777" w:rsidR="004C37C7" w:rsidRPr="004C37C7" w:rsidRDefault="004C37C7" w:rsidP="004C37C7">
      <w:pPr>
        <w:spacing w:after="0"/>
        <w:jc w:val="both"/>
        <w:rPr>
          <w:rFonts w:ascii="Gothic720 BT" w:hAnsi="Gothic720 BT"/>
          <w:sz w:val="24"/>
          <w:szCs w:val="24"/>
        </w:rPr>
      </w:pPr>
    </w:p>
    <w:p w14:paraId="1B32E711" w14:textId="17268E72" w:rsidR="004C37C7" w:rsidRPr="00A922FB" w:rsidRDefault="004C37C7" w:rsidP="004C37C7">
      <w:pPr>
        <w:pStyle w:val="Prrafodelista"/>
        <w:numPr>
          <w:ilvl w:val="0"/>
          <w:numId w:val="15"/>
        </w:numPr>
        <w:spacing w:after="0"/>
        <w:jc w:val="both"/>
        <w:rPr>
          <w:rFonts w:ascii="Gothic720 BT" w:hAnsi="Gothic720 BT"/>
        </w:rPr>
      </w:pPr>
      <w:r w:rsidRPr="00A922FB">
        <w:rPr>
          <w:rFonts w:ascii="Gothic720 BT" w:hAnsi="Gothic720 BT"/>
        </w:rPr>
        <w:t>Distritos locales:</w:t>
      </w:r>
    </w:p>
    <w:p w14:paraId="3D33797D" w14:textId="7B716D3B" w:rsidR="004C37C7" w:rsidRDefault="004C37C7" w:rsidP="004C37C7">
      <w:pPr>
        <w:spacing w:after="0"/>
        <w:jc w:val="both"/>
        <w:rPr>
          <w:rFonts w:ascii="Gothic720 BT" w:hAnsi="Gothic720 BT"/>
          <w:sz w:val="24"/>
          <w:szCs w:val="24"/>
        </w:rPr>
      </w:pPr>
    </w:p>
    <w:tbl>
      <w:tblPr>
        <w:tblW w:w="8359" w:type="dxa"/>
        <w:jc w:val="center"/>
        <w:tblLayout w:type="fixed"/>
        <w:tblCellMar>
          <w:left w:w="70" w:type="dxa"/>
          <w:right w:w="70" w:type="dxa"/>
        </w:tblCellMar>
        <w:tblLook w:val="04A0" w:firstRow="1" w:lastRow="0" w:firstColumn="1" w:lastColumn="0" w:noHBand="0" w:noVBand="1"/>
      </w:tblPr>
      <w:tblGrid>
        <w:gridCol w:w="2127"/>
        <w:gridCol w:w="2121"/>
        <w:gridCol w:w="1701"/>
        <w:gridCol w:w="2410"/>
      </w:tblGrid>
      <w:tr w:rsidR="004C37C7" w:rsidRPr="004C37C7" w14:paraId="51403605" w14:textId="77777777" w:rsidTr="00896041">
        <w:trPr>
          <w:trHeight w:val="803"/>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17482" w14:textId="77777777" w:rsidR="004C37C7" w:rsidRPr="004C37C7" w:rsidRDefault="004C37C7" w:rsidP="000F364E">
            <w:pPr>
              <w:spacing w:after="0" w:line="240" w:lineRule="auto"/>
              <w:jc w:val="center"/>
              <w:rPr>
                <w:rFonts w:ascii="Gothic720 BT" w:eastAsia="Times New Roman" w:hAnsi="Gothic720 BT" w:cs="Calibri"/>
                <w:b/>
                <w:bCs/>
                <w:color w:val="000000"/>
                <w:lang w:eastAsia="es-MX"/>
              </w:rPr>
            </w:pPr>
            <w:r w:rsidRPr="004C37C7">
              <w:rPr>
                <w:rFonts w:ascii="Gothic720 BT" w:eastAsia="Times New Roman" w:hAnsi="Gothic720 BT" w:cs="Calibri"/>
                <w:b/>
                <w:bCs/>
                <w:color w:val="000000"/>
                <w:lang w:eastAsia="es-MX"/>
              </w:rPr>
              <w:t>Distritos electorales locales</w:t>
            </w:r>
          </w:p>
        </w:tc>
        <w:tc>
          <w:tcPr>
            <w:tcW w:w="2121" w:type="dxa"/>
            <w:tcBorders>
              <w:top w:val="single" w:sz="4" w:space="0" w:color="auto"/>
              <w:left w:val="nil"/>
              <w:bottom w:val="single" w:sz="4" w:space="0" w:color="auto"/>
              <w:right w:val="single" w:sz="4" w:space="0" w:color="auto"/>
            </w:tcBorders>
            <w:shd w:val="clear" w:color="auto" w:fill="auto"/>
            <w:vAlign w:val="center"/>
            <w:hideMark/>
          </w:tcPr>
          <w:p w14:paraId="12BF4D16" w14:textId="77777777" w:rsidR="004C37C7" w:rsidRPr="004C37C7" w:rsidRDefault="004C37C7" w:rsidP="000F364E">
            <w:pPr>
              <w:spacing w:after="0" w:line="240" w:lineRule="auto"/>
              <w:jc w:val="center"/>
              <w:rPr>
                <w:rFonts w:ascii="Gothic720 BT" w:eastAsia="Times New Roman" w:hAnsi="Gothic720 BT" w:cs="Calibri"/>
                <w:b/>
                <w:bCs/>
                <w:color w:val="000000"/>
                <w:lang w:eastAsia="es-MX"/>
              </w:rPr>
            </w:pPr>
            <w:r w:rsidRPr="004C37C7">
              <w:rPr>
                <w:rFonts w:ascii="Gothic720 BT" w:eastAsia="Times New Roman" w:hAnsi="Gothic720 BT" w:cs="Calibri"/>
                <w:b/>
                <w:bCs/>
                <w:color w:val="000000"/>
                <w:lang w:eastAsia="es-MX"/>
              </w:rPr>
              <w:t>Padrón electoral correspondiente al proceso electoral local 2020-2021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FFCFEC3" w14:textId="77777777" w:rsidR="004C37C7" w:rsidRPr="004C37C7" w:rsidRDefault="004C37C7" w:rsidP="000F364E">
            <w:pPr>
              <w:spacing w:after="0" w:line="240" w:lineRule="auto"/>
              <w:jc w:val="center"/>
              <w:rPr>
                <w:rFonts w:ascii="Gothic720 BT" w:eastAsia="Times New Roman" w:hAnsi="Gothic720 BT" w:cs="Calibri"/>
                <w:b/>
                <w:bCs/>
                <w:color w:val="000000"/>
                <w:lang w:eastAsia="es-MX"/>
              </w:rPr>
            </w:pPr>
            <w:r w:rsidRPr="004C37C7">
              <w:rPr>
                <w:rFonts w:ascii="Gothic720 BT" w:eastAsia="Times New Roman" w:hAnsi="Gothic720 BT" w:cs="Calibri"/>
                <w:b/>
                <w:bCs/>
                <w:color w:val="000000"/>
                <w:lang w:eastAsia="es-MX"/>
              </w:rPr>
              <w:t>0.26%</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37C665E8" w14:textId="77777777" w:rsidR="004C37C7" w:rsidRPr="004C37C7" w:rsidRDefault="004C37C7" w:rsidP="000F364E">
            <w:pPr>
              <w:spacing w:after="0" w:line="240" w:lineRule="auto"/>
              <w:jc w:val="center"/>
              <w:rPr>
                <w:rFonts w:ascii="Gothic720 BT" w:eastAsia="Times New Roman" w:hAnsi="Gothic720 BT" w:cs="Calibri"/>
                <w:b/>
                <w:bCs/>
                <w:color w:val="000000"/>
                <w:lang w:eastAsia="es-MX"/>
              </w:rPr>
            </w:pPr>
            <w:r w:rsidRPr="004C37C7">
              <w:rPr>
                <w:rFonts w:ascii="Gothic720 BT" w:eastAsia="Times New Roman" w:hAnsi="Gothic720 BT" w:cs="Calibri"/>
                <w:b/>
                <w:bCs/>
                <w:color w:val="000000"/>
                <w:lang w:eastAsia="es-MX"/>
              </w:rPr>
              <w:t>Criterio del artículo 134, párrafo 2 de la Ley Electoral, correspondiente a no ser menor del 0.26%</w:t>
            </w:r>
          </w:p>
        </w:tc>
      </w:tr>
      <w:tr w:rsidR="004C37C7" w:rsidRPr="004C37C7" w14:paraId="38434AEB" w14:textId="77777777" w:rsidTr="00896041">
        <w:trPr>
          <w:trHeight w:val="53"/>
          <w:jc w:val="center"/>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27653542"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1</w:t>
            </w:r>
          </w:p>
        </w:tc>
        <w:tc>
          <w:tcPr>
            <w:tcW w:w="2121" w:type="dxa"/>
            <w:tcBorders>
              <w:top w:val="nil"/>
              <w:left w:val="nil"/>
              <w:bottom w:val="single" w:sz="4" w:space="0" w:color="auto"/>
              <w:right w:val="single" w:sz="4" w:space="0" w:color="auto"/>
            </w:tcBorders>
            <w:shd w:val="clear" w:color="auto" w:fill="auto"/>
            <w:noWrap/>
            <w:vAlign w:val="bottom"/>
            <w:hideMark/>
          </w:tcPr>
          <w:p w14:paraId="70B8FDD7"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113,984</w:t>
            </w:r>
          </w:p>
        </w:tc>
        <w:tc>
          <w:tcPr>
            <w:tcW w:w="1701" w:type="dxa"/>
            <w:tcBorders>
              <w:top w:val="nil"/>
              <w:left w:val="nil"/>
              <w:bottom w:val="single" w:sz="4" w:space="0" w:color="auto"/>
              <w:right w:val="single" w:sz="4" w:space="0" w:color="auto"/>
            </w:tcBorders>
            <w:shd w:val="clear" w:color="auto" w:fill="auto"/>
            <w:noWrap/>
            <w:vAlign w:val="bottom"/>
            <w:hideMark/>
          </w:tcPr>
          <w:p w14:paraId="03EF0B48"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296.3584</w:t>
            </w:r>
          </w:p>
        </w:tc>
        <w:tc>
          <w:tcPr>
            <w:tcW w:w="2410" w:type="dxa"/>
            <w:tcBorders>
              <w:top w:val="nil"/>
              <w:left w:val="nil"/>
              <w:bottom w:val="single" w:sz="4" w:space="0" w:color="auto"/>
              <w:right w:val="single" w:sz="4" w:space="0" w:color="auto"/>
            </w:tcBorders>
            <w:shd w:val="clear" w:color="auto" w:fill="auto"/>
            <w:vAlign w:val="center"/>
            <w:hideMark/>
          </w:tcPr>
          <w:p w14:paraId="04908B79"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297</w:t>
            </w:r>
          </w:p>
        </w:tc>
      </w:tr>
      <w:tr w:rsidR="004C37C7" w:rsidRPr="004C37C7" w14:paraId="0D6972A7" w14:textId="77777777" w:rsidTr="00896041">
        <w:trPr>
          <w:trHeight w:val="53"/>
          <w:jc w:val="center"/>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089DE86D"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2</w:t>
            </w:r>
          </w:p>
        </w:tc>
        <w:tc>
          <w:tcPr>
            <w:tcW w:w="2121" w:type="dxa"/>
            <w:tcBorders>
              <w:top w:val="nil"/>
              <w:left w:val="nil"/>
              <w:bottom w:val="single" w:sz="4" w:space="0" w:color="auto"/>
              <w:right w:val="single" w:sz="4" w:space="0" w:color="auto"/>
            </w:tcBorders>
            <w:shd w:val="clear" w:color="auto" w:fill="auto"/>
            <w:noWrap/>
            <w:vAlign w:val="bottom"/>
            <w:hideMark/>
          </w:tcPr>
          <w:p w14:paraId="2CEA42EA"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120,844</w:t>
            </w:r>
          </w:p>
        </w:tc>
        <w:tc>
          <w:tcPr>
            <w:tcW w:w="1701" w:type="dxa"/>
            <w:tcBorders>
              <w:top w:val="nil"/>
              <w:left w:val="nil"/>
              <w:bottom w:val="single" w:sz="4" w:space="0" w:color="auto"/>
              <w:right w:val="single" w:sz="4" w:space="0" w:color="auto"/>
            </w:tcBorders>
            <w:shd w:val="clear" w:color="auto" w:fill="auto"/>
            <w:noWrap/>
            <w:vAlign w:val="bottom"/>
            <w:hideMark/>
          </w:tcPr>
          <w:p w14:paraId="3215D005"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314.1944</w:t>
            </w:r>
          </w:p>
        </w:tc>
        <w:tc>
          <w:tcPr>
            <w:tcW w:w="2410" w:type="dxa"/>
            <w:tcBorders>
              <w:top w:val="nil"/>
              <w:left w:val="nil"/>
              <w:bottom w:val="single" w:sz="4" w:space="0" w:color="auto"/>
              <w:right w:val="single" w:sz="4" w:space="0" w:color="auto"/>
            </w:tcBorders>
            <w:shd w:val="clear" w:color="auto" w:fill="auto"/>
            <w:vAlign w:val="center"/>
            <w:hideMark/>
          </w:tcPr>
          <w:p w14:paraId="09DA0E76"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315</w:t>
            </w:r>
          </w:p>
        </w:tc>
      </w:tr>
      <w:tr w:rsidR="004C37C7" w:rsidRPr="004C37C7" w14:paraId="61D52FF8" w14:textId="77777777" w:rsidTr="00896041">
        <w:trPr>
          <w:trHeight w:val="53"/>
          <w:jc w:val="center"/>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21602379"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3</w:t>
            </w:r>
          </w:p>
        </w:tc>
        <w:tc>
          <w:tcPr>
            <w:tcW w:w="2121" w:type="dxa"/>
            <w:tcBorders>
              <w:top w:val="nil"/>
              <w:left w:val="nil"/>
              <w:bottom w:val="single" w:sz="4" w:space="0" w:color="auto"/>
              <w:right w:val="single" w:sz="4" w:space="0" w:color="auto"/>
            </w:tcBorders>
            <w:shd w:val="clear" w:color="auto" w:fill="auto"/>
            <w:noWrap/>
            <w:vAlign w:val="bottom"/>
            <w:hideMark/>
          </w:tcPr>
          <w:p w14:paraId="003D9248"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111,415</w:t>
            </w:r>
          </w:p>
        </w:tc>
        <w:tc>
          <w:tcPr>
            <w:tcW w:w="1701" w:type="dxa"/>
            <w:tcBorders>
              <w:top w:val="nil"/>
              <w:left w:val="nil"/>
              <w:bottom w:val="single" w:sz="4" w:space="0" w:color="auto"/>
              <w:right w:val="single" w:sz="4" w:space="0" w:color="auto"/>
            </w:tcBorders>
            <w:shd w:val="clear" w:color="auto" w:fill="auto"/>
            <w:noWrap/>
            <w:vAlign w:val="bottom"/>
            <w:hideMark/>
          </w:tcPr>
          <w:p w14:paraId="552185E8"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289.6790</w:t>
            </w:r>
          </w:p>
        </w:tc>
        <w:tc>
          <w:tcPr>
            <w:tcW w:w="2410" w:type="dxa"/>
            <w:tcBorders>
              <w:top w:val="nil"/>
              <w:left w:val="nil"/>
              <w:bottom w:val="single" w:sz="4" w:space="0" w:color="auto"/>
              <w:right w:val="single" w:sz="4" w:space="0" w:color="auto"/>
            </w:tcBorders>
            <w:shd w:val="clear" w:color="auto" w:fill="auto"/>
            <w:vAlign w:val="center"/>
            <w:hideMark/>
          </w:tcPr>
          <w:p w14:paraId="021B0681"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290</w:t>
            </w:r>
          </w:p>
        </w:tc>
      </w:tr>
      <w:tr w:rsidR="004C37C7" w:rsidRPr="004C37C7" w14:paraId="74591EBF" w14:textId="77777777" w:rsidTr="00896041">
        <w:trPr>
          <w:trHeight w:val="53"/>
          <w:jc w:val="center"/>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4A9E2446"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4</w:t>
            </w:r>
          </w:p>
        </w:tc>
        <w:tc>
          <w:tcPr>
            <w:tcW w:w="2121" w:type="dxa"/>
            <w:tcBorders>
              <w:top w:val="nil"/>
              <w:left w:val="nil"/>
              <w:bottom w:val="single" w:sz="4" w:space="0" w:color="auto"/>
              <w:right w:val="single" w:sz="4" w:space="0" w:color="auto"/>
            </w:tcBorders>
            <w:shd w:val="clear" w:color="auto" w:fill="auto"/>
            <w:noWrap/>
            <w:vAlign w:val="bottom"/>
            <w:hideMark/>
          </w:tcPr>
          <w:p w14:paraId="2FE2607B"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120,474</w:t>
            </w:r>
          </w:p>
        </w:tc>
        <w:tc>
          <w:tcPr>
            <w:tcW w:w="1701" w:type="dxa"/>
            <w:tcBorders>
              <w:top w:val="nil"/>
              <w:left w:val="nil"/>
              <w:bottom w:val="single" w:sz="4" w:space="0" w:color="auto"/>
              <w:right w:val="single" w:sz="4" w:space="0" w:color="auto"/>
            </w:tcBorders>
            <w:shd w:val="clear" w:color="auto" w:fill="auto"/>
            <w:noWrap/>
            <w:vAlign w:val="bottom"/>
            <w:hideMark/>
          </w:tcPr>
          <w:p w14:paraId="1A9C1A5D"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313.2324</w:t>
            </w:r>
          </w:p>
        </w:tc>
        <w:tc>
          <w:tcPr>
            <w:tcW w:w="2410" w:type="dxa"/>
            <w:tcBorders>
              <w:top w:val="nil"/>
              <w:left w:val="nil"/>
              <w:bottom w:val="single" w:sz="4" w:space="0" w:color="auto"/>
              <w:right w:val="single" w:sz="4" w:space="0" w:color="auto"/>
            </w:tcBorders>
            <w:shd w:val="clear" w:color="auto" w:fill="auto"/>
            <w:vAlign w:val="center"/>
            <w:hideMark/>
          </w:tcPr>
          <w:p w14:paraId="71AC26CB"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314</w:t>
            </w:r>
          </w:p>
        </w:tc>
      </w:tr>
      <w:tr w:rsidR="004C37C7" w:rsidRPr="004C37C7" w14:paraId="0AFA8023" w14:textId="77777777" w:rsidTr="00896041">
        <w:trPr>
          <w:trHeight w:val="53"/>
          <w:jc w:val="center"/>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19FD7FE6"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5</w:t>
            </w:r>
          </w:p>
        </w:tc>
        <w:tc>
          <w:tcPr>
            <w:tcW w:w="2121" w:type="dxa"/>
            <w:tcBorders>
              <w:top w:val="nil"/>
              <w:left w:val="nil"/>
              <w:bottom w:val="single" w:sz="4" w:space="0" w:color="auto"/>
              <w:right w:val="single" w:sz="4" w:space="0" w:color="auto"/>
            </w:tcBorders>
            <w:shd w:val="clear" w:color="auto" w:fill="auto"/>
            <w:noWrap/>
            <w:vAlign w:val="bottom"/>
            <w:hideMark/>
          </w:tcPr>
          <w:p w14:paraId="2D204D6F"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116,473</w:t>
            </w:r>
          </w:p>
        </w:tc>
        <w:tc>
          <w:tcPr>
            <w:tcW w:w="1701" w:type="dxa"/>
            <w:tcBorders>
              <w:top w:val="nil"/>
              <w:left w:val="nil"/>
              <w:bottom w:val="single" w:sz="4" w:space="0" w:color="auto"/>
              <w:right w:val="single" w:sz="4" w:space="0" w:color="auto"/>
            </w:tcBorders>
            <w:shd w:val="clear" w:color="auto" w:fill="auto"/>
            <w:noWrap/>
            <w:vAlign w:val="bottom"/>
            <w:hideMark/>
          </w:tcPr>
          <w:p w14:paraId="4B475B9D"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302.8298</w:t>
            </w:r>
          </w:p>
        </w:tc>
        <w:tc>
          <w:tcPr>
            <w:tcW w:w="2410" w:type="dxa"/>
            <w:tcBorders>
              <w:top w:val="nil"/>
              <w:left w:val="nil"/>
              <w:bottom w:val="single" w:sz="4" w:space="0" w:color="auto"/>
              <w:right w:val="single" w:sz="4" w:space="0" w:color="auto"/>
            </w:tcBorders>
            <w:shd w:val="clear" w:color="auto" w:fill="auto"/>
            <w:vAlign w:val="center"/>
            <w:hideMark/>
          </w:tcPr>
          <w:p w14:paraId="0B926A09"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303</w:t>
            </w:r>
          </w:p>
        </w:tc>
      </w:tr>
      <w:tr w:rsidR="004C37C7" w:rsidRPr="004C37C7" w14:paraId="67136912" w14:textId="77777777" w:rsidTr="00896041">
        <w:trPr>
          <w:trHeight w:val="98"/>
          <w:jc w:val="center"/>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47128047"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6</w:t>
            </w:r>
          </w:p>
        </w:tc>
        <w:tc>
          <w:tcPr>
            <w:tcW w:w="2121" w:type="dxa"/>
            <w:tcBorders>
              <w:top w:val="nil"/>
              <w:left w:val="nil"/>
              <w:bottom w:val="single" w:sz="4" w:space="0" w:color="auto"/>
              <w:right w:val="single" w:sz="4" w:space="0" w:color="auto"/>
            </w:tcBorders>
            <w:shd w:val="clear" w:color="auto" w:fill="auto"/>
            <w:noWrap/>
            <w:vAlign w:val="bottom"/>
            <w:hideMark/>
          </w:tcPr>
          <w:p w14:paraId="2BCFFB29"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130,782</w:t>
            </w:r>
          </w:p>
        </w:tc>
        <w:tc>
          <w:tcPr>
            <w:tcW w:w="1701" w:type="dxa"/>
            <w:tcBorders>
              <w:top w:val="nil"/>
              <w:left w:val="nil"/>
              <w:bottom w:val="single" w:sz="4" w:space="0" w:color="auto"/>
              <w:right w:val="single" w:sz="4" w:space="0" w:color="auto"/>
            </w:tcBorders>
            <w:shd w:val="clear" w:color="auto" w:fill="auto"/>
            <w:noWrap/>
            <w:vAlign w:val="bottom"/>
            <w:hideMark/>
          </w:tcPr>
          <w:p w14:paraId="64E325CA"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340.0332</w:t>
            </w:r>
          </w:p>
        </w:tc>
        <w:tc>
          <w:tcPr>
            <w:tcW w:w="2410" w:type="dxa"/>
            <w:tcBorders>
              <w:top w:val="nil"/>
              <w:left w:val="nil"/>
              <w:bottom w:val="single" w:sz="4" w:space="0" w:color="auto"/>
              <w:right w:val="single" w:sz="4" w:space="0" w:color="auto"/>
            </w:tcBorders>
            <w:shd w:val="clear" w:color="auto" w:fill="auto"/>
            <w:vAlign w:val="center"/>
            <w:hideMark/>
          </w:tcPr>
          <w:p w14:paraId="792DA4AD"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341</w:t>
            </w:r>
          </w:p>
        </w:tc>
      </w:tr>
      <w:tr w:rsidR="004C37C7" w:rsidRPr="004C37C7" w14:paraId="04600322" w14:textId="77777777" w:rsidTr="00896041">
        <w:trPr>
          <w:trHeight w:val="53"/>
          <w:jc w:val="center"/>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6EB2CADA"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7</w:t>
            </w:r>
          </w:p>
        </w:tc>
        <w:tc>
          <w:tcPr>
            <w:tcW w:w="2121" w:type="dxa"/>
            <w:tcBorders>
              <w:top w:val="nil"/>
              <w:left w:val="nil"/>
              <w:bottom w:val="single" w:sz="4" w:space="0" w:color="auto"/>
              <w:right w:val="single" w:sz="4" w:space="0" w:color="auto"/>
            </w:tcBorders>
            <w:shd w:val="clear" w:color="auto" w:fill="auto"/>
            <w:noWrap/>
            <w:vAlign w:val="bottom"/>
            <w:hideMark/>
          </w:tcPr>
          <w:p w14:paraId="5C1CFBF0"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116,603</w:t>
            </w:r>
          </w:p>
        </w:tc>
        <w:tc>
          <w:tcPr>
            <w:tcW w:w="1701" w:type="dxa"/>
            <w:tcBorders>
              <w:top w:val="nil"/>
              <w:left w:val="nil"/>
              <w:bottom w:val="single" w:sz="4" w:space="0" w:color="auto"/>
              <w:right w:val="single" w:sz="4" w:space="0" w:color="auto"/>
            </w:tcBorders>
            <w:shd w:val="clear" w:color="auto" w:fill="auto"/>
            <w:noWrap/>
            <w:vAlign w:val="bottom"/>
            <w:hideMark/>
          </w:tcPr>
          <w:p w14:paraId="5EFA1202"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303.1678</w:t>
            </w:r>
          </w:p>
        </w:tc>
        <w:tc>
          <w:tcPr>
            <w:tcW w:w="2410" w:type="dxa"/>
            <w:tcBorders>
              <w:top w:val="nil"/>
              <w:left w:val="nil"/>
              <w:bottom w:val="single" w:sz="4" w:space="0" w:color="auto"/>
              <w:right w:val="single" w:sz="4" w:space="0" w:color="auto"/>
            </w:tcBorders>
            <w:shd w:val="clear" w:color="auto" w:fill="auto"/>
            <w:vAlign w:val="center"/>
            <w:hideMark/>
          </w:tcPr>
          <w:p w14:paraId="3A91BF2D"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304</w:t>
            </w:r>
          </w:p>
        </w:tc>
      </w:tr>
      <w:tr w:rsidR="004C37C7" w:rsidRPr="004C37C7" w14:paraId="39ECDE6B" w14:textId="77777777" w:rsidTr="00896041">
        <w:trPr>
          <w:trHeight w:val="53"/>
          <w:jc w:val="center"/>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7264E466"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8</w:t>
            </w:r>
          </w:p>
        </w:tc>
        <w:tc>
          <w:tcPr>
            <w:tcW w:w="2121" w:type="dxa"/>
            <w:tcBorders>
              <w:top w:val="nil"/>
              <w:left w:val="nil"/>
              <w:bottom w:val="single" w:sz="4" w:space="0" w:color="auto"/>
              <w:right w:val="single" w:sz="4" w:space="0" w:color="auto"/>
            </w:tcBorders>
            <w:shd w:val="clear" w:color="auto" w:fill="auto"/>
            <w:noWrap/>
            <w:vAlign w:val="bottom"/>
            <w:hideMark/>
          </w:tcPr>
          <w:p w14:paraId="239B0DF9"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103,601</w:t>
            </w:r>
          </w:p>
        </w:tc>
        <w:tc>
          <w:tcPr>
            <w:tcW w:w="1701" w:type="dxa"/>
            <w:tcBorders>
              <w:top w:val="nil"/>
              <w:left w:val="nil"/>
              <w:bottom w:val="single" w:sz="4" w:space="0" w:color="auto"/>
              <w:right w:val="single" w:sz="4" w:space="0" w:color="auto"/>
            </w:tcBorders>
            <w:shd w:val="clear" w:color="auto" w:fill="auto"/>
            <w:noWrap/>
            <w:vAlign w:val="bottom"/>
            <w:hideMark/>
          </w:tcPr>
          <w:p w14:paraId="0E73D91C"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269.3626</w:t>
            </w:r>
          </w:p>
        </w:tc>
        <w:tc>
          <w:tcPr>
            <w:tcW w:w="2410" w:type="dxa"/>
            <w:tcBorders>
              <w:top w:val="nil"/>
              <w:left w:val="nil"/>
              <w:bottom w:val="single" w:sz="4" w:space="0" w:color="auto"/>
              <w:right w:val="single" w:sz="4" w:space="0" w:color="auto"/>
            </w:tcBorders>
            <w:shd w:val="clear" w:color="auto" w:fill="auto"/>
            <w:vAlign w:val="center"/>
            <w:hideMark/>
          </w:tcPr>
          <w:p w14:paraId="0D5CBDDF"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270</w:t>
            </w:r>
          </w:p>
        </w:tc>
      </w:tr>
      <w:tr w:rsidR="004C37C7" w:rsidRPr="004C37C7" w14:paraId="3E426919" w14:textId="77777777" w:rsidTr="00896041">
        <w:trPr>
          <w:trHeight w:val="55"/>
          <w:jc w:val="center"/>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4F1D7082"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9</w:t>
            </w:r>
          </w:p>
        </w:tc>
        <w:tc>
          <w:tcPr>
            <w:tcW w:w="2121" w:type="dxa"/>
            <w:tcBorders>
              <w:top w:val="nil"/>
              <w:left w:val="nil"/>
              <w:bottom w:val="single" w:sz="4" w:space="0" w:color="auto"/>
              <w:right w:val="single" w:sz="4" w:space="0" w:color="auto"/>
            </w:tcBorders>
            <w:shd w:val="clear" w:color="auto" w:fill="auto"/>
            <w:noWrap/>
            <w:vAlign w:val="bottom"/>
            <w:hideMark/>
          </w:tcPr>
          <w:p w14:paraId="37720990"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113,785</w:t>
            </w:r>
          </w:p>
        </w:tc>
        <w:tc>
          <w:tcPr>
            <w:tcW w:w="1701" w:type="dxa"/>
            <w:tcBorders>
              <w:top w:val="nil"/>
              <w:left w:val="nil"/>
              <w:bottom w:val="single" w:sz="4" w:space="0" w:color="auto"/>
              <w:right w:val="single" w:sz="4" w:space="0" w:color="auto"/>
            </w:tcBorders>
            <w:shd w:val="clear" w:color="auto" w:fill="auto"/>
            <w:noWrap/>
            <w:vAlign w:val="bottom"/>
            <w:hideMark/>
          </w:tcPr>
          <w:p w14:paraId="2CE5A717"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295.8410</w:t>
            </w:r>
          </w:p>
        </w:tc>
        <w:tc>
          <w:tcPr>
            <w:tcW w:w="2410" w:type="dxa"/>
            <w:tcBorders>
              <w:top w:val="nil"/>
              <w:left w:val="nil"/>
              <w:bottom w:val="single" w:sz="4" w:space="0" w:color="auto"/>
              <w:right w:val="single" w:sz="4" w:space="0" w:color="auto"/>
            </w:tcBorders>
            <w:shd w:val="clear" w:color="auto" w:fill="auto"/>
            <w:vAlign w:val="center"/>
            <w:hideMark/>
          </w:tcPr>
          <w:p w14:paraId="0147E5AA"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296</w:t>
            </w:r>
          </w:p>
        </w:tc>
      </w:tr>
      <w:tr w:rsidR="004C37C7" w:rsidRPr="004C37C7" w14:paraId="01511703" w14:textId="77777777" w:rsidTr="00896041">
        <w:trPr>
          <w:trHeight w:val="53"/>
          <w:jc w:val="center"/>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14C6C2B8"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10</w:t>
            </w:r>
          </w:p>
        </w:tc>
        <w:tc>
          <w:tcPr>
            <w:tcW w:w="2121" w:type="dxa"/>
            <w:tcBorders>
              <w:top w:val="nil"/>
              <w:left w:val="nil"/>
              <w:bottom w:val="single" w:sz="4" w:space="0" w:color="auto"/>
              <w:right w:val="single" w:sz="4" w:space="0" w:color="auto"/>
            </w:tcBorders>
            <w:shd w:val="clear" w:color="auto" w:fill="auto"/>
            <w:noWrap/>
            <w:vAlign w:val="bottom"/>
            <w:hideMark/>
          </w:tcPr>
          <w:p w14:paraId="2828DB98"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107,049</w:t>
            </w:r>
          </w:p>
        </w:tc>
        <w:tc>
          <w:tcPr>
            <w:tcW w:w="1701" w:type="dxa"/>
            <w:tcBorders>
              <w:top w:val="nil"/>
              <w:left w:val="nil"/>
              <w:bottom w:val="single" w:sz="4" w:space="0" w:color="auto"/>
              <w:right w:val="single" w:sz="4" w:space="0" w:color="auto"/>
            </w:tcBorders>
            <w:shd w:val="clear" w:color="auto" w:fill="auto"/>
            <w:noWrap/>
            <w:vAlign w:val="bottom"/>
            <w:hideMark/>
          </w:tcPr>
          <w:p w14:paraId="427D2C63"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278.3274</w:t>
            </w:r>
          </w:p>
        </w:tc>
        <w:tc>
          <w:tcPr>
            <w:tcW w:w="2410" w:type="dxa"/>
            <w:tcBorders>
              <w:top w:val="nil"/>
              <w:left w:val="nil"/>
              <w:bottom w:val="single" w:sz="4" w:space="0" w:color="auto"/>
              <w:right w:val="single" w:sz="4" w:space="0" w:color="auto"/>
            </w:tcBorders>
            <w:shd w:val="clear" w:color="auto" w:fill="auto"/>
            <w:vAlign w:val="center"/>
            <w:hideMark/>
          </w:tcPr>
          <w:p w14:paraId="571CA775"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279</w:t>
            </w:r>
          </w:p>
        </w:tc>
      </w:tr>
      <w:tr w:rsidR="004C37C7" w:rsidRPr="004C37C7" w14:paraId="1FC67481" w14:textId="77777777" w:rsidTr="00896041">
        <w:trPr>
          <w:trHeight w:val="53"/>
          <w:jc w:val="center"/>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1EEC89F6"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11</w:t>
            </w:r>
          </w:p>
        </w:tc>
        <w:tc>
          <w:tcPr>
            <w:tcW w:w="2121" w:type="dxa"/>
            <w:tcBorders>
              <w:top w:val="nil"/>
              <w:left w:val="nil"/>
              <w:bottom w:val="single" w:sz="4" w:space="0" w:color="auto"/>
              <w:right w:val="single" w:sz="4" w:space="0" w:color="auto"/>
            </w:tcBorders>
            <w:shd w:val="clear" w:color="auto" w:fill="auto"/>
            <w:noWrap/>
            <w:vAlign w:val="bottom"/>
            <w:hideMark/>
          </w:tcPr>
          <w:p w14:paraId="73755ADD"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103,196</w:t>
            </w:r>
          </w:p>
        </w:tc>
        <w:tc>
          <w:tcPr>
            <w:tcW w:w="1701" w:type="dxa"/>
            <w:tcBorders>
              <w:top w:val="nil"/>
              <w:left w:val="nil"/>
              <w:bottom w:val="single" w:sz="4" w:space="0" w:color="auto"/>
              <w:right w:val="single" w:sz="4" w:space="0" w:color="auto"/>
            </w:tcBorders>
            <w:shd w:val="clear" w:color="auto" w:fill="auto"/>
            <w:noWrap/>
            <w:vAlign w:val="bottom"/>
            <w:hideMark/>
          </w:tcPr>
          <w:p w14:paraId="782BB3F9"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268.3096</w:t>
            </w:r>
          </w:p>
        </w:tc>
        <w:tc>
          <w:tcPr>
            <w:tcW w:w="2410" w:type="dxa"/>
            <w:tcBorders>
              <w:top w:val="nil"/>
              <w:left w:val="nil"/>
              <w:bottom w:val="single" w:sz="4" w:space="0" w:color="auto"/>
              <w:right w:val="single" w:sz="4" w:space="0" w:color="auto"/>
            </w:tcBorders>
            <w:shd w:val="clear" w:color="auto" w:fill="auto"/>
            <w:vAlign w:val="center"/>
            <w:hideMark/>
          </w:tcPr>
          <w:p w14:paraId="3FA45E67"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269</w:t>
            </w:r>
          </w:p>
        </w:tc>
      </w:tr>
      <w:tr w:rsidR="004C37C7" w:rsidRPr="004C37C7" w14:paraId="2E97B88F" w14:textId="77777777" w:rsidTr="00896041">
        <w:trPr>
          <w:trHeight w:val="65"/>
          <w:jc w:val="center"/>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1B703F99"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12</w:t>
            </w:r>
          </w:p>
        </w:tc>
        <w:tc>
          <w:tcPr>
            <w:tcW w:w="2121" w:type="dxa"/>
            <w:tcBorders>
              <w:top w:val="nil"/>
              <w:left w:val="nil"/>
              <w:bottom w:val="single" w:sz="4" w:space="0" w:color="auto"/>
              <w:right w:val="single" w:sz="4" w:space="0" w:color="auto"/>
            </w:tcBorders>
            <w:shd w:val="clear" w:color="auto" w:fill="auto"/>
            <w:noWrap/>
            <w:vAlign w:val="bottom"/>
            <w:hideMark/>
          </w:tcPr>
          <w:p w14:paraId="3C44960B"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139,010</w:t>
            </w:r>
          </w:p>
        </w:tc>
        <w:tc>
          <w:tcPr>
            <w:tcW w:w="1701" w:type="dxa"/>
            <w:tcBorders>
              <w:top w:val="nil"/>
              <w:left w:val="nil"/>
              <w:bottom w:val="single" w:sz="4" w:space="0" w:color="auto"/>
              <w:right w:val="single" w:sz="4" w:space="0" w:color="auto"/>
            </w:tcBorders>
            <w:shd w:val="clear" w:color="auto" w:fill="auto"/>
            <w:noWrap/>
            <w:vAlign w:val="bottom"/>
            <w:hideMark/>
          </w:tcPr>
          <w:p w14:paraId="2E3CE616"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361.4260</w:t>
            </w:r>
          </w:p>
        </w:tc>
        <w:tc>
          <w:tcPr>
            <w:tcW w:w="2410" w:type="dxa"/>
            <w:tcBorders>
              <w:top w:val="nil"/>
              <w:left w:val="nil"/>
              <w:bottom w:val="single" w:sz="4" w:space="0" w:color="auto"/>
              <w:right w:val="single" w:sz="4" w:space="0" w:color="auto"/>
            </w:tcBorders>
            <w:shd w:val="clear" w:color="auto" w:fill="auto"/>
            <w:vAlign w:val="center"/>
            <w:hideMark/>
          </w:tcPr>
          <w:p w14:paraId="71539568"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362</w:t>
            </w:r>
          </w:p>
        </w:tc>
      </w:tr>
      <w:tr w:rsidR="004C37C7" w:rsidRPr="004C37C7" w14:paraId="35DFC935" w14:textId="77777777" w:rsidTr="00896041">
        <w:trPr>
          <w:trHeight w:val="53"/>
          <w:jc w:val="center"/>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0D901082"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13</w:t>
            </w:r>
          </w:p>
        </w:tc>
        <w:tc>
          <w:tcPr>
            <w:tcW w:w="2121" w:type="dxa"/>
            <w:tcBorders>
              <w:top w:val="nil"/>
              <w:left w:val="nil"/>
              <w:bottom w:val="single" w:sz="4" w:space="0" w:color="auto"/>
              <w:right w:val="single" w:sz="4" w:space="0" w:color="auto"/>
            </w:tcBorders>
            <w:shd w:val="clear" w:color="auto" w:fill="auto"/>
            <w:noWrap/>
            <w:vAlign w:val="bottom"/>
            <w:hideMark/>
          </w:tcPr>
          <w:p w14:paraId="6AD5F46F"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142,877</w:t>
            </w:r>
          </w:p>
        </w:tc>
        <w:tc>
          <w:tcPr>
            <w:tcW w:w="1701" w:type="dxa"/>
            <w:tcBorders>
              <w:top w:val="nil"/>
              <w:left w:val="nil"/>
              <w:bottom w:val="single" w:sz="4" w:space="0" w:color="auto"/>
              <w:right w:val="single" w:sz="4" w:space="0" w:color="auto"/>
            </w:tcBorders>
            <w:shd w:val="clear" w:color="auto" w:fill="auto"/>
            <w:noWrap/>
            <w:vAlign w:val="bottom"/>
            <w:hideMark/>
          </w:tcPr>
          <w:p w14:paraId="2D0F42C8"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371.4802</w:t>
            </w:r>
          </w:p>
        </w:tc>
        <w:tc>
          <w:tcPr>
            <w:tcW w:w="2410" w:type="dxa"/>
            <w:tcBorders>
              <w:top w:val="nil"/>
              <w:left w:val="nil"/>
              <w:bottom w:val="single" w:sz="4" w:space="0" w:color="auto"/>
              <w:right w:val="single" w:sz="4" w:space="0" w:color="auto"/>
            </w:tcBorders>
            <w:shd w:val="clear" w:color="auto" w:fill="auto"/>
            <w:vAlign w:val="center"/>
            <w:hideMark/>
          </w:tcPr>
          <w:p w14:paraId="3D81C142"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372</w:t>
            </w:r>
          </w:p>
        </w:tc>
      </w:tr>
      <w:tr w:rsidR="004C37C7" w:rsidRPr="004C37C7" w14:paraId="7779997A" w14:textId="77777777" w:rsidTr="00896041">
        <w:trPr>
          <w:trHeight w:val="53"/>
          <w:jc w:val="center"/>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6536D3FD"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14</w:t>
            </w:r>
          </w:p>
        </w:tc>
        <w:tc>
          <w:tcPr>
            <w:tcW w:w="2121" w:type="dxa"/>
            <w:tcBorders>
              <w:top w:val="nil"/>
              <w:left w:val="nil"/>
              <w:bottom w:val="single" w:sz="4" w:space="0" w:color="auto"/>
              <w:right w:val="single" w:sz="4" w:space="0" w:color="auto"/>
            </w:tcBorders>
            <w:shd w:val="clear" w:color="auto" w:fill="auto"/>
            <w:noWrap/>
            <w:vAlign w:val="bottom"/>
            <w:hideMark/>
          </w:tcPr>
          <w:p w14:paraId="036F73AB"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106,903</w:t>
            </w:r>
          </w:p>
        </w:tc>
        <w:tc>
          <w:tcPr>
            <w:tcW w:w="1701" w:type="dxa"/>
            <w:tcBorders>
              <w:top w:val="nil"/>
              <w:left w:val="nil"/>
              <w:bottom w:val="single" w:sz="4" w:space="0" w:color="auto"/>
              <w:right w:val="single" w:sz="4" w:space="0" w:color="auto"/>
            </w:tcBorders>
            <w:shd w:val="clear" w:color="auto" w:fill="auto"/>
            <w:noWrap/>
            <w:vAlign w:val="bottom"/>
            <w:hideMark/>
          </w:tcPr>
          <w:p w14:paraId="65B52A08"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277.9478</w:t>
            </w:r>
          </w:p>
        </w:tc>
        <w:tc>
          <w:tcPr>
            <w:tcW w:w="2410" w:type="dxa"/>
            <w:tcBorders>
              <w:top w:val="nil"/>
              <w:left w:val="nil"/>
              <w:bottom w:val="single" w:sz="4" w:space="0" w:color="auto"/>
              <w:right w:val="single" w:sz="4" w:space="0" w:color="auto"/>
            </w:tcBorders>
            <w:shd w:val="clear" w:color="auto" w:fill="auto"/>
            <w:vAlign w:val="center"/>
            <w:hideMark/>
          </w:tcPr>
          <w:p w14:paraId="721A569C"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278</w:t>
            </w:r>
          </w:p>
        </w:tc>
      </w:tr>
      <w:tr w:rsidR="004C37C7" w:rsidRPr="004C37C7" w14:paraId="530AE0B0" w14:textId="77777777" w:rsidTr="00896041">
        <w:trPr>
          <w:trHeight w:val="53"/>
          <w:jc w:val="center"/>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0F01D270"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15</w:t>
            </w:r>
          </w:p>
        </w:tc>
        <w:tc>
          <w:tcPr>
            <w:tcW w:w="2121" w:type="dxa"/>
            <w:tcBorders>
              <w:top w:val="nil"/>
              <w:left w:val="nil"/>
              <w:bottom w:val="single" w:sz="4" w:space="0" w:color="auto"/>
              <w:right w:val="single" w:sz="4" w:space="0" w:color="auto"/>
            </w:tcBorders>
            <w:shd w:val="clear" w:color="auto" w:fill="auto"/>
            <w:noWrap/>
            <w:vAlign w:val="bottom"/>
            <w:hideMark/>
          </w:tcPr>
          <w:p w14:paraId="53F2C291"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92,113</w:t>
            </w:r>
          </w:p>
        </w:tc>
        <w:tc>
          <w:tcPr>
            <w:tcW w:w="1701" w:type="dxa"/>
            <w:tcBorders>
              <w:top w:val="nil"/>
              <w:left w:val="nil"/>
              <w:bottom w:val="single" w:sz="4" w:space="0" w:color="auto"/>
              <w:right w:val="single" w:sz="4" w:space="0" w:color="auto"/>
            </w:tcBorders>
            <w:shd w:val="clear" w:color="auto" w:fill="auto"/>
            <w:noWrap/>
            <w:vAlign w:val="bottom"/>
            <w:hideMark/>
          </w:tcPr>
          <w:p w14:paraId="231F1124"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239.4938</w:t>
            </w:r>
          </w:p>
        </w:tc>
        <w:tc>
          <w:tcPr>
            <w:tcW w:w="2410" w:type="dxa"/>
            <w:tcBorders>
              <w:top w:val="nil"/>
              <w:left w:val="nil"/>
              <w:bottom w:val="single" w:sz="4" w:space="0" w:color="auto"/>
              <w:right w:val="single" w:sz="4" w:space="0" w:color="auto"/>
            </w:tcBorders>
            <w:shd w:val="clear" w:color="auto" w:fill="auto"/>
            <w:vAlign w:val="center"/>
            <w:hideMark/>
          </w:tcPr>
          <w:p w14:paraId="79E14B18" w14:textId="77777777" w:rsidR="004C37C7" w:rsidRPr="004C37C7" w:rsidRDefault="004C37C7" w:rsidP="000F364E">
            <w:pPr>
              <w:spacing w:after="0" w:line="240" w:lineRule="auto"/>
              <w:jc w:val="center"/>
              <w:rPr>
                <w:rFonts w:ascii="Gothic720 BT" w:eastAsia="Times New Roman" w:hAnsi="Gothic720 BT" w:cs="Calibri"/>
                <w:color w:val="000000"/>
                <w:lang w:eastAsia="es-MX"/>
              </w:rPr>
            </w:pPr>
            <w:r w:rsidRPr="004C37C7">
              <w:rPr>
                <w:rFonts w:ascii="Gothic720 BT" w:eastAsia="Times New Roman" w:hAnsi="Gothic720 BT" w:cs="Calibri"/>
                <w:color w:val="000000"/>
                <w:lang w:eastAsia="es-MX"/>
              </w:rPr>
              <w:t>240</w:t>
            </w:r>
          </w:p>
        </w:tc>
      </w:tr>
    </w:tbl>
    <w:p w14:paraId="49786E03" w14:textId="635A9B46" w:rsidR="004C37C7" w:rsidRDefault="004C37C7" w:rsidP="004C37C7">
      <w:pPr>
        <w:spacing w:after="0"/>
        <w:jc w:val="both"/>
        <w:rPr>
          <w:rFonts w:ascii="Gothic720 BT" w:hAnsi="Gothic720 BT"/>
          <w:sz w:val="24"/>
          <w:szCs w:val="24"/>
        </w:rPr>
      </w:pPr>
    </w:p>
    <w:p w14:paraId="2603B661" w14:textId="380D384F" w:rsidR="004C37C7" w:rsidRPr="00A922FB" w:rsidRDefault="004C37C7" w:rsidP="004C37C7">
      <w:pPr>
        <w:spacing w:after="0"/>
        <w:jc w:val="both"/>
        <w:rPr>
          <w:rFonts w:ascii="Gothic720 BT" w:hAnsi="Gothic720 BT"/>
        </w:rPr>
      </w:pPr>
      <w:r w:rsidRPr="00A922FB">
        <w:rPr>
          <w:rFonts w:ascii="Gothic720 BT" w:hAnsi="Gothic720 BT"/>
        </w:rPr>
        <w:t>Para la celebración de asambleas distritales, el equivalente a las dos terceras partes corresponde a diez distritos electorales locales del estado de Querétaro.</w:t>
      </w:r>
    </w:p>
    <w:p w14:paraId="017BE195" w14:textId="77777777" w:rsidR="005C1D1D" w:rsidRDefault="005C1D1D" w:rsidP="00896041">
      <w:pPr>
        <w:spacing w:after="0"/>
        <w:jc w:val="both"/>
        <w:rPr>
          <w:rFonts w:ascii="Gothic720 BT" w:hAnsi="Gothic720 BT"/>
          <w:b/>
          <w:bCs/>
        </w:rPr>
      </w:pPr>
    </w:p>
    <w:p w14:paraId="7AF7BDF3" w14:textId="2A365587" w:rsidR="00896041" w:rsidRPr="00A922FB" w:rsidRDefault="00896041" w:rsidP="00896041">
      <w:pPr>
        <w:spacing w:after="0"/>
        <w:jc w:val="both"/>
        <w:rPr>
          <w:rFonts w:ascii="Gothic720 BT" w:hAnsi="Gothic720 BT"/>
        </w:rPr>
      </w:pPr>
      <w:r w:rsidRPr="00A922FB">
        <w:rPr>
          <w:rFonts w:ascii="Gothic720 BT" w:hAnsi="Gothic720 BT"/>
          <w:b/>
          <w:bCs/>
        </w:rPr>
        <w:t>Artículo 26.</w:t>
      </w:r>
      <w:r w:rsidRPr="00A922FB">
        <w:rPr>
          <w:rFonts w:ascii="Gothic720 BT" w:hAnsi="Gothic720 BT"/>
        </w:rPr>
        <w:t xml:space="preserve"> Las organizaciones ciudadanas interesadas en constituirse como Partido Político Local, a fin de cumplir con el requisito mínimo de personas afiliadas previsto en la normatividad aplicable, contarán con tres modalidades a través de las cuales se podrán recabar las afiliaciones de la ciudadanía:</w:t>
      </w:r>
    </w:p>
    <w:p w14:paraId="0D3F065F" w14:textId="77777777" w:rsidR="00896041" w:rsidRPr="00A922FB" w:rsidRDefault="00896041" w:rsidP="00896041">
      <w:pPr>
        <w:spacing w:after="0"/>
        <w:jc w:val="both"/>
        <w:rPr>
          <w:rFonts w:ascii="Gothic720 BT" w:hAnsi="Gothic720 BT"/>
        </w:rPr>
      </w:pPr>
    </w:p>
    <w:p w14:paraId="45E41DFD" w14:textId="1F788CDF" w:rsidR="00896041" w:rsidRPr="00A922FB" w:rsidRDefault="00896041" w:rsidP="00896041">
      <w:pPr>
        <w:pStyle w:val="Prrafodelista"/>
        <w:numPr>
          <w:ilvl w:val="0"/>
          <w:numId w:val="16"/>
        </w:numPr>
        <w:spacing w:after="0"/>
        <w:jc w:val="both"/>
        <w:rPr>
          <w:rFonts w:ascii="Gothic720 BT" w:hAnsi="Gothic720 BT"/>
        </w:rPr>
      </w:pPr>
      <w:r w:rsidRPr="00A922FB">
        <w:rPr>
          <w:rFonts w:ascii="Gothic720 BT" w:hAnsi="Gothic720 BT"/>
          <w:b/>
          <w:bCs/>
        </w:rPr>
        <w:t>Celebración de asambleas distritales o municipales:</w:t>
      </w:r>
      <w:r w:rsidRPr="00A922FB">
        <w:rPr>
          <w:rFonts w:ascii="Gothic720 BT" w:hAnsi="Gothic720 BT"/>
        </w:rPr>
        <w:t xml:space="preserve"> Mediante las cuales la ciudadanía asiste, conoce los documentos básicos de la organización y suscribe el documento de manifestación formal de afiliación. </w:t>
      </w:r>
    </w:p>
    <w:p w14:paraId="5B5F4495" w14:textId="77777777" w:rsidR="00896041" w:rsidRPr="00A922FB" w:rsidRDefault="00896041" w:rsidP="00896041">
      <w:pPr>
        <w:spacing w:after="0"/>
        <w:jc w:val="both"/>
        <w:rPr>
          <w:rFonts w:ascii="Gothic720 BT" w:hAnsi="Gothic720 BT"/>
        </w:rPr>
      </w:pPr>
    </w:p>
    <w:p w14:paraId="02C8CF52" w14:textId="77777777" w:rsidR="00E30B0B" w:rsidRPr="00A922FB" w:rsidRDefault="00896041" w:rsidP="00896041">
      <w:pPr>
        <w:pStyle w:val="Prrafodelista"/>
        <w:numPr>
          <w:ilvl w:val="0"/>
          <w:numId w:val="16"/>
        </w:numPr>
        <w:spacing w:after="0"/>
        <w:jc w:val="both"/>
        <w:rPr>
          <w:rFonts w:ascii="Gothic720 BT" w:hAnsi="Gothic720 BT"/>
        </w:rPr>
      </w:pPr>
      <w:r w:rsidRPr="00A922FB">
        <w:rPr>
          <w:rFonts w:ascii="Gothic720 BT" w:hAnsi="Gothic720 BT"/>
          <w:b/>
          <w:bCs/>
        </w:rPr>
        <w:t>Uso de la aplicación móvil, en el resto de la entidad:</w:t>
      </w:r>
      <w:r w:rsidRPr="00A922FB">
        <w:rPr>
          <w:rFonts w:ascii="Gothic720 BT" w:hAnsi="Gothic720 BT"/>
        </w:rPr>
        <w:t xml:space="preserve"> Permite a las organizaciones ciudadanas captar las afiliaciones de las y los ciudadanos fuera de asambleas distritales o municipales, a través de las personas auxiliares o directamente por la ciudadanía, sin el uso de papel. </w:t>
      </w:r>
    </w:p>
    <w:p w14:paraId="6CC62480" w14:textId="77777777" w:rsidR="00E30B0B" w:rsidRPr="00A922FB" w:rsidRDefault="00E30B0B" w:rsidP="00E30B0B">
      <w:pPr>
        <w:pStyle w:val="Prrafodelista"/>
        <w:rPr>
          <w:rFonts w:ascii="Gothic720 BT" w:hAnsi="Gothic720 BT"/>
        </w:rPr>
      </w:pPr>
    </w:p>
    <w:p w14:paraId="6DC1953F" w14:textId="402912F3" w:rsidR="00896041" w:rsidRPr="00A922FB" w:rsidRDefault="00896041" w:rsidP="00E30B0B">
      <w:pPr>
        <w:pStyle w:val="Prrafodelista"/>
        <w:spacing w:after="0"/>
        <w:jc w:val="both"/>
        <w:rPr>
          <w:rFonts w:ascii="Gothic720 BT" w:hAnsi="Gothic720 BT"/>
        </w:rPr>
      </w:pPr>
      <w:r w:rsidRPr="00A922FB">
        <w:rPr>
          <w:rFonts w:ascii="Gothic720 BT" w:hAnsi="Gothic720 BT"/>
        </w:rPr>
        <w:lastRenderedPageBreak/>
        <w:t xml:space="preserve">Para el uso de la aplicación móvil se deberá estar a lo previsto en los Lineamientos para la Verificación. </w:t>
      </w:r>
    </w:p>
    <w:p w14:paraId="6CB0FFEB" w14:textId="77777777" w:rsidR="00896041" w:rsidRPr="00A922FB" w:rsidRDefault="00896041" w:rsidP="00896041">
      <w:pPr>
        <w:spacing w:after="0"/>
        <w:jc w:val="both"/>
        <w:rPr>
          <w:rFonts w:ascii="Gothic720 BT" w:hAnsi="Gothic720 BT"/>
        </w:rPr>
      </w:pPr>
    </w:p>
    <w:p w14:paraId="6E36040A" w14:textId="0C85502B" w:rsidR="00896041" w:rsidRPr="00A922FB" w:rsidRDefault="00896041" w:rsidP="00E30B0B">
      <w:pPr>
        <w:pStyle w:val="Prrafodelista"/>
        <w:numPr>
          <w:ilvl w:val="0"/>
          <w:numId w:val="16"/>
        </w:numPr>
        <w:spacing w:after="0"/>
        <w:jc w:val="both"/>
        <w:rPr>
          <w:rFonts w:ascii="Gothic720 BT" w:hAnsi="Gothic720 BT"/>
        </w:rPr>
      </w:pPr>
      <w:r w:rsidRPr="00A922FB">
        <w:rPr>
          <w:rFonts w:ascii="Gothic720 BT" w:hAnsi="Gothic720 BT"/>
          <w:b/>
          <w:bCs/>
        </w:rPr>
        <w:t xml:space="preserve">Régimen de excepción para afiliaciones fuera de asambleas: </w:t>
      </w:r>
      <w:r w:rsidRPr="00A922FB">
        <w:rPr>
          <w:rFonts w:ascii="Gothic720 BT" w:hAnsi="Gothic720 BT"/>
        </w:rPr>
        <w:t>Únicamente para aquellas localidades en que la autoridad competente declare situación de emergencia por desastres naturales que impida el funcionamiento correcto de la aplicación móvil, sólo durante el periodo en que se mantenga la emergencia.</w:t>
      </w:r>
    </w:p>
    <w:p w14:paraId="71613159" w14:textId="3164FFF7" w:rsidR="00ED190C" w:rsidRPr="00A922FB" w:rsidRDefault="00ED190C" w:rsidP="00ED190C">
      <w:pPr>
        <w:spacing w:after="0"/>
        <w:jc w:val="both"/>
        <w:rPr>
          <w:rFonts w:ascii="Gothic720 BT" w:hAnsi="Gothic720 BT"/>
        </w:rPr>
      </w:pPr>
    </w:p>
    <w:p w14:paraId="0ABC794E" w14:textId="585BDEDF" w:rsidR="00ED190C" w:rsidRPr="00A922FB" w:rsidRDefault="00ED190C" w:rsidP="00ED190C">
      <w:pPr>
        <w:spacing w:after="0"/>
        <w:jc w:val="both"/>
        <w:rPr>
          <w:rFonts w:ascii="Gothic720 BT" w:hAnsi="Gothic720 BT"/>
        </w:rPr>
      </w:pPr>
      <w:r w:rsidRPr="00A922FB">
        <w:rPr>
          <w:rFonts w:ascii="Gothic720 BT" w:hAnsi="Gothic720 BT"/>
          <w:b/>
          <w:bCs/>
        </w:rPr>
        <w:t>Artículo 27.</w:t>
      </w:r>
      <w:r w:rsidRPr="00A922FB">
        <w:rPr>
          <w:rFonts w:ascii="Gothic720 BT" w:hAnsi="Gothic720 BT"/>
        </w:rPr>
        <w:t xml:space="preserve"> La conformación de los distritos electorales locales y de los municipios será la vigente al momento de la presentación del aviso de intención.  </w:t>
      </w:r>
    </w:p>
    <w:p w14:paraId="5781FD22" w14:textId="30D8DF50" w:rsidR="00ED190C" w:rsidRPr="00A922FB" w:rsidRDefault="00ED190C" w:rsidP="00ED190C">
      <w:pPr>
        <w:spacing w:after="0"/>
        <w:jc w:val="both"/>
        <w:rPr>
          <w:rFonts w:ascii="Gothic720 BT" w:hAnsi="Gothic720 BT"/>
        </w:rPr>
      </w:pPr>
    </w:p>
    <w:p w14:paraId="57DBF268" w14:textId="77777777" w:rsidR="00ED190C" w:rsidRPr="00A922FB" w:rsidRDefault="00ED190C" w:rsidP="00ED190C">
      <w:pPr>
        <w:spacing w:after="0"/>
        <w:jc w:val="center"/>
        <w:rPr>
          <w:rFonts w:ascii="Gothic720 BT" w:hAnsi="Gothic720 BT"/>
          <w:b/>
          <w:bCs/>
        </w:rPr>
      </w:pPr>
      <w:r w:rsidRPr="00A922FB">
        <w:rPr>
          <w:rFonts w:ascii="Gothic720 BT" w:hAnsi="Gothic720 BT"/>
          <w:b/>
          <w:bCs/>
        </w:rPr>
        <w:t>Capítulo Tercero</w:t>
      </w:r>
    </w:p>
    <w:p w14:paraId="0AFBD15D" w14:textId="1B6476DF" w:rsidR="00ED190C" w:rsidRPr="00A922FB" w:rsidRDefault="00ED190C" w:rsidP="00ED190C">
      <w:pPr>
        <w:spacing w:after="0"/>
        <w:jc w:val="center"/>
        <w:rPr>
          <w:rFonts w:ascii="Gothic720 BT" w:hAnsi="Gothic720 BT"/>
          <w:b/>
          <w:bCs/>
        </w:rPr>
      </w:pPr>
      <w:r w:rsidRPr="00A922FB">
        <w:rPr>
          <w:rFonts w:ascii="Gothic720 BT" w:hAnsi="Gothic720 BT"/>
          <w:b/>
          <w:bCs/>
        </w:rPr>
        <w:t>De las asambleas</w:t>
      </w:r>
    </w:p>
    <w:p w14:paraId="78310DA5" w14:textId="0CE55B78" w:rsidR="00ED190C" w:rsidRPr="00A922FB" w:rsidRDefault="00ED190C" w:rsidP="00ED190C">
      <w:pPr>
        <w:spacing w:after="0"/>
        <w:jc w:val="both"/>
        <w:rPr>
          <w:rFonts w:ascii="Gothic720 BT" w:hAnsi="Gothic720 BT"/>
        </w:rPr>
      </w:pPr>
    </w:p>
    <w:p w14:paraId="7F9304BF" w14:textId="77777777" w:rsidR="00ED190C" w:rsidRPr="00A922FB" w:rsidRDefault="00ED190C" w:rsidP="00ED190C">
      <w:pPr>
        <w:spacing w:after="0"/>
        <w:jc w:val="both"/>
        <w:rPr>
          <w:rFonts w:ascii="Gothic720 BT" w:hAnsi="Gothic720 BT"/>
        </w:rPr>
      </w:pPr>
      <w:r w:rsidRPr="00A922FB">
        <w:rPr>
          <w:rFonts w:ascii="Gothic720 BT" w:hAnsi="Gothic720 BT"/>
          <w:b/>
          <w:bCs/>
        </w:rPr>
        <w:t>Artículo 28.</w:t>
      </w:r>
      <w:r w:rsidRPr="00A922FB">
        <w:rPr>
          <w:rFonts w:ascii="Gothic720 BT" w:hAnsi="Gothic720 BT"/>
        </w:rPr>
        <w:t xml:space="preserve"> La organización ciudadana deberá elegir entre celebrar asambleas municipales o distritales y en ningún caso se podrán combinar ambos tipos, mismas que se deberán desarrollar bajo la modalidad presencial. </w:t>
      </w:r>
    </w:p>
    <w:p w14:paraId="462A105E" w14:textId="77777777" w:rsidR="00ED190C" w:rsidRPr="00A922FB" w:rsidRDefault="00ED190C" w:rsidP="00ED190C">
      <w:pPr>
        <w:spacing w:after="0"/>
        <w:jc w:val="both"/>
        <w:rPr>
          <w:rFonts w:ascii="Gothic720 BT" w:hAnsi="Gothic720 BT"/>
        </w:rPr>
      </w:pPr>
    </w:p>
    <w:p w14:paraId="56C2BF16" w14:textId="77777777" w:rsidR="00ED190C" w:rsidRPr="00A922FB" w:rsidRDefault="00ED190C" w:rsidP="00ED190C">
      <w:pPr>
        <w:spacing w:after="0"/>
        <w:jc w:val="both"/>
        <w:rPr>
          <w:rFonts w:ascii="Gothic720 BT" w:hAnsi="Gothic720 BT"/>
        </w:rPr>
      </w:pPr>
      <w:r w:rsidRPr="00A922FB">
        <w:rPr>
          <w:rFonts w:ascii="Gothic720 BT" w:hAnsi="Gothic720 BT"/>
        </w:rPr>
        <w:t xml:space="preserve">Dichas asambleas se deben desarrollar en presencia del funcionariado del Instituto que certificará que: </w:t>
      </w:r>
    </w:p>
    <w:p w14:paraId="0829A023" w14:textId="77777777" w:rsidR="00ED190C" w:rsidRPr="00A922FB" w:rsidRDefault="00ED190C" w:rsidP="00ED190C">
      <w:pPr>
        <w:spacing w:after="0"/>
        <w:jc w:val="both"/>
        <w:rPr>
          <w:rFonts w:ascii="Gothic720 BT" w:hAnsi="Gothic720 BT"/>
        </w:rPr>
      </w:pPr>
    </w:p>
    <w:p w14:paraId="3FF11CD5" w14:textId="0FFC7661" w:rsidR="00ED190C" w:rsidRPr="00A922FB" w:rsidRDefault="00ED190C" w:rsidP="00ED190C">
      <w:pPr>
        <w:pStyle w:val="Prrafodelista"/>
        <w:numPr>
          <w:ilvl w:val="0"/>
          <w:numId w:val="17"/>
        </w:numPr>
        <w:spacing w:after="0"/>
        <w:jc w:val="both"/>
        <w:rPr>
          <w:rFonts w:ascii="Gothic720 BT" w:hAnsi="Gothic720 BT"/>
        </w:rPr>
      </w:pPr>
      <w:r w:rsidRPr="00A922FB">
        <w:rPr>
          <w:rFonts w:ascii="Gothic720 BT" w:hAnsi="Gothic720 BT"/>
        </w:rPr>
        <w:t>El número de personas que concurrieron y participaron en las asambleas, que en ningún caso podrá ser menor del 0.26% del padrón electoral correspondiente al distrito o municipio, según sea el caso.</w:t>
      </w:r>
    </w:p>
    <w:p w14:paraId="1FEBE11C" w14:textId="77777777" w:rsidR="00ED190C" w:rsidRPr="00A922FB" w:rsidRDefault="00ED190C" w:rsidP="00ED190C">
      <w:pPr>
        <w:spacing w:after="0"/>
        <w:jc w:val="both"/>
        <w:rPr>
          <w:rFonts w:ascii="Gothic720 BT" w:hAnsi="Gothic720 BT"/>
        </w:rPr>
      </w:pPr>
    </w:p>
    <w:p w14:paraId="3727BED2" w14:textId="63F4CA68" w:rsidR="00ED190C" w:rsidRPr="00A922FB" w:rsidRDefault="00ED190C" w:rsidP="00ED190C">
      <w:pPr>
        <w:pStyle w:val="Prrafodelista"/>
        <w:numPr>
          <w:ilvl w:val="0"/>
          <w:numId w:val="17"/>
        </w:numPr>
        <w:spacing w:after="0"/>
        <w:jc w:val="both"/>
        <w:rPr>
          <w:rFonts w:ascii="Gothic720 BT" w:hAnsi="Gothic720 BT"/>
        </w:rPr>
      </w:pPr>
      <w:r w:rsidRPr="00A922FB">
        <w:rPr>
          <w:rFonts w:ascii="Gothic720 BT" w:hAnsi="Gothic720 BT"/>
        </w:rPr>
        <w:t>Las personas asistentes asistieron libremente, conocieron y aprobaron los documentos básicos de la organización ciudadana interesada en obtener su registro como Partido Político Local al cual pretenden afiliarse.</w:t>
      </w:r>
    </w:p>
    <w:p w14:paraId="0AD05B5B" w14:textId="77777777" w:rsidR="00ED190C" w:rsidRPr="00A922FB" w:rsidRDefault="00ED190C" w:rsidP="00ED190C">
      <w:pPr>
        <w:spacing w:after="0"/>
        <w:jc w:val="both"/>
        <w:rPr>
          <w:rFonts w:ascii="Gothic720 BT" w:hAnsi="Gothic720 BT"/>
        </w:rPr>
      </w:pPr>
    </w:p>
    <w:p w14:paraId="764D5619" w14:textId="64FE5FD7" w:rsidR="00ED190C" w:rsidRPr="00A922FB" w:rsidRDefault="00ED190C" w:rsidP="00ED190C">
      <w:pPr>
        <w:pStyle w:val="Prrafodelista"/>
        <w:numPr>
          <w:ilvl w:val="0"/>
          <w:numId w:val="17"/>
        </w:numPr>
        <w:spacing w:after="0"/>
        <w:jc w:val="both"/>
        <w:rPr>
          <w:rFonts w:ascii="Gothic720 BT" w:hAnsi="Gothic720 BT"/>
        </w:rPr>
      </w:pPr>
      <w:r w:rsidRPr="00A922FB">
        <w:rPr>
          <w:rFonts w:ascii="Gothic720 BT" w:hAnsi="Gothic720 BT"/>
        </w:rPr>
        <w:t>Las personas asistentes suscribieron el documento de manifestación formal de afiliación.</w:t>
      </w:r>
    </w:p>
    <w:p w14:paraId="0FECE516" w14:textId="77777777" w:rsidR="00ED190C" w:rsidRPr="00A922FB" w:rsidRDefault="00ED190C" w:rsidP="00ED190C">
      <w:pPr>
        <w:spacing w:after="0"/>
        <w:jc w:val="both"/>
        <w:rPr>
          <w:rFonts w:ascii="Gothic720 BT" w:hAnsi="Gothic720 BT"/>
        </w:rPr>
      </w:pPr>
    </w:p>
    <w:p w14:paraId="0E1D34F8" w14:textId="4849796B" w:rsidR="00ED190C" w:rsidRPr="00A922FB" w:rsidRDefault="00ED190C" w:rsidP="00ED190C">
      <w:pPr>
        <w:pStyle w:val="Prrafodelista"/>
        <w:numPr>
          <w:ilvl w:val="0"/>
          <w:numId w:val="17"/>
        </w:numPr>
        <w:spacing w:after="0"/>
        <w:jc w:val="both"/>
        <w:rPr>
          <w:rFonts w:ascii="Gothic720 BT" w:hAnsi="Gothic720 BT"/>
        </w:rPr>
      </w:pPr>
      <w:r w:rsidRPr="00A922FB">
        <w:rPr>
          <w:rFonts w:ascii="Gothic720 BT" w:hAnsi="Gothic720 BT"/>
        </w:rPr>
        <w:t>Quedaron formadas las listas de personas afiliadas, con los requisitos previstos en los presentes Lineamientos.</w:t>
      </w:r>
    </w:p>
    <w:p w14:paraId="1185B582" w14:textId="77777777" w:rsidR="00ED190C" w:rsidRPr="00A922FB" w:rsidRDefault="00ED190C" w:rsidP="00ED190C">
      <w:pPr>
        <w:spacing w:after="0"/>
        <w:jc w:val="both"/>
        <w:rPr>
          <w:rFonts w:ascii="Gothic720 BT" w:hAnsi="Gothic720 BT"/>
        </w:rPr>
      </w:pPr>
    </w:p>
    <w:p w14:paraId="51910488" w14:textId="3D9A2476" w:rsidR="00ED190C" w:rsidRPr="00A922FB" w:rsidRDefault="00ED190C" w:rsidP="00ED190C">
      <w:pPr>
        <w:pStyle w:val="Prrafodelista"/>
        <w:numPr>
          <w:ilvl w:val="0"/>
          <w:numId w:val="17"/>
        </w:numPr>
        <w:spacing w:after="0"/>
        <w:jc w:val="both"/>
        <w:rPr>
          <w:rFonts w:ascii="Gothic720 BT" w:hAnsi="Gothic720 BT"/>
        </w:rPr>
      </w:pPr>
      <w:r w:rsidRPr="00A922FB">
        <w:rPr>
          <w:rFonts w:ascii="Gothic720 BT" w:hAnsi="Gothic720 BT"/>
        </w:rPr>
        <w:t xml:space="preserve">Se eligió a las personas delegadas propietarias y suplentes, las cuales deberán asistir a la asamblea local constitutiva. </w:t>
      </w:r>
    </w:p>
    <w:p w14:paraId="4367BA1C" w14:textId="77777777" w:rsidR="00ED190C" w:rsidRPr="00A922FB" w:rsidRDefault="00ED190C" w:rsidP="00ED190C">
      <w:pPr>
        <w:spacing w:after="0"/>
        <w:jc w:val="both"/>
        <w:rPr>
          <w:rFonts w:ascii="Gothic720 BT" w:hAnsi="Gothic720 BT"/>
        </w:rPr>
      </w:pPr>
    </w:p>
    <w:p w14:paraId="55F2CD0E" w14:textId="751CF7EE" w:rsidR="00ED190C" w:rsidRPr="00A922FB" w:rsidRDefault="00ED190C" w:rsidP="00ED190C">
      <w:pPr>
        <w:pStyle w:val="Prrafodelista"/>
        <w:numPr>
          <w:ilvl w:val="0"/>
          <w:numId w:val="17"/>
        </w:numPr>
        <w:spacing w:after="0"/>
        <w:jc w:val="both"/>
        <w:rPr>
          <w:rFonts w:ascii="Gothic720 BT" w:hAnsi="Gothic720 BT"/>
        </w:rPr>
      </w:pPr>
      <w:r w:rsidRPr="00A922FB">
        <w:rPr>
          <w:rFonts w:ascii="Gothic720 BT" w:hAnsi="Gothic720 BT"/>
        </w:rPr>
        <w:t>No existió intervención de organizaciones gremiales o de otras con objeto social diferente al de constituir el Partido Político.</w:t>
      </w:r>
    </w:p>
    <w:p w14:paraId="7360637D" w14:textId="01A452A4" w:rsidR="00ED190C" w:rsidRPr="00A922FB" w:rsidRDefault="00ED190C" w:rsidP="00ED190C">
      <w:pPr>
        <w:spacing w:after="0"/>
        <w:jc w:val="both"/>
        <w:rPr>
          <w:rFonts w:ascii="Gothic720 BT" w:hAnsi="Gothic720 BT"/>
        </w:rPr>
      </w:pPr>
    </w:p>
    <w:p w14:paraId="180314A7" w14:textId="6F5D560E" w:rsidR="00ED190C" w:rsidRPr="00A922FB" w:rsidRDefault="00ED190C" w:rsidP="00ED190C">
      <w:pPr>
        <w:spacing w:after="0"/>
        <w:jc w:val="both"/>
        <w:rPr>
          <w:rFonts w:ascii="Gothic720 BT" w:hAnsi="Gothic720 BT"/>
        </w:rPr>
      </w:pPr>
      <w:r w:rsidRPr="00A922FB">
        <w:rPr>
          <w:rFonts w:ascii="Gothic720 BT" w:hAnsi="Gothic720 BT"/>
          <w:b/>
          <w:bCs/>
        </w:rPr>
        <w:t xml:space="preserve">Artículo 29. </w:t>
      </w:r>
      <w:r w:rsidRPr="00A922FB">
        <w:rPr>
          <w:rFonts w:ascii="Gothic720 BT" w:hAnsi="Gothic720 BT"/>
        </w:rPr>
        <w:t xml:space="preserve">La organización ciudadana deberá verificar que el domicilio señalado para celebrar su asamblea corresponda al distrito local o municipio en donde se pretenda llevar a cabo la misma, para lo cual podrá solicitar a la Secretaría Ejecutiva a través de la </w:t>
      </w:r>
      <w:r w:rsidRPr="00A922FB">
        <w:rPr>
          <w:rFonts w:ascii="Gothic720 BT" w:hAnsi="Gothic720 BT"/>
        </w:rPr>
        <w:lastRenderedPageBreak/>
        <w:t>Dirección de Organización la información necesaria sobre la delimitación de los distritos y municipios; asimismo se podrá consultar en el sitio de internet del Instituto.</w:t>
      </w:r>
    </w:p>
    <w:p w14:paraId="6ABB3ABD" w14:textId="2BC954FB" w:rsidR="00ED190C" w:rsidRPr="00A922FB" w:rsidRDefault="00ED190C" w:rsidP="00ED190C">
      <w:pPr>
        <w:spacing w:after="0"/>
        <w:jc w:val="both"/>
        <w:rPr>
          <w:rFonts w:ascii="Gothic720 BT" w:hAnsi="Gothic720 BT"/>
        </w:rPr>
      </w:pPr>
    </w:p>
    <w:p w14:paraId="4E42748D" w14:textId="77FC0BA0" w:rsidR="00ED190C" w:rsidRPr="00A922FB" w:rsidRDefault="00ED190C" w:rsidP="00ED190C">
      <w:pPr>
        <w:spacing w:after="0"/>
        <w:jc w:val="both"/>
        <w:rPr>
          <w:rFonts w:ascii="Gothic720 BT" w:hAnsi="Gothic720 BT"/>
        </w:rPr>
      </w:pPr>
      <w:r w:rsidRPr="00A922FB">
        <w:rPr>
          <w:rFonts w:ascii="Gothic720 BT" w:hAnsi="Gothic720 BT"/>
          <w:b/>
          <w:bCs/>
        </w:rPr>
        <w:t>Artículo 30.</w:t>
      </w:r>
      <w:r w:rsidRPr="00A922FB">
        <w:rPr>
          <w:rFonts w:ascii="Gothic720 BT" w:hAnsi="Gothic720 BT"/>
        </w:rPr>
        <w:t xml:space="preserve"> La persona representante de la organización ciudadana, por lo menos con diez días hábiles previos a dar inicio al proceso de realización de las asambleas correspondientes, deberá informar mediante oficio dirigido a la Secretaría Ejecutiva, la agenda que contenga las fechas y lugares en donde se llevarán a cabo la totalidad de las asambleas, incluyendo la local constitutiva, dicha agenda deberá contener al menos los datos siguientes: </w:t>
      </w:r>
    </w:p>
    <w:p w14:paraId="667E15D8" w14:textId="77777777" w:rsidR="00ED190C" w:rsidRPr="00A922FB" w:rsidRDefault="00ED190C" w:rsidP="00ED190C">
      <w:pPr>
        <w:spacing w:after="0"/>
        <w:jc w:val="both"/>
        <w:rPr>
          <w:rFonts w:ascii="Gothic720 BT" w:hAnsi="Gothic720 BT"/>
        </w:rPr>
      </w:pPr>
    </w:p>
    <w:p w14:paraId="0E18EA65" w14:textId="34B9FE2B" w:rsidR="00ED190C" w:rsidRPr="00A922FB" w:rsidRDefault="00ED190C" w:rsidP="00ED190C">
      <w:pPr>
        <w:pStyle w:val="Prrafodelista"/>
        <w:numPr>
          <w:ilvl w:val="0"/>
          <w:numId w:val="18"/>
        </w:numPr>
        <w:spacing w:after="0"/>
        <w:jc w:val="both"/>
        <w:rPr>
          <w:rFonts w:ascii="Gothic720 BT" w:hAnsi="Gothic720 BT"/>
        </w:rPr>
      </w:pPr>
      <w:r w:rsidRPr="00A922FB">
        <w:rPr>
          <w:rFonts w:ascii="Gothic720 BT" w:hAnsi="Gothic720 BT"/>
        </w:rPr>
        <w:t>Tipo de asamblea (municipal, distrital o local constitutiva).</w:t>
      </w:r>
    </w:p>
    <w:p w14:paraId="6CE4DFE2" w14:textId="77777777" w:rsidR="00ED190C" w:rsidRPr="00A922FB" w:rsidRDefault="00ED190C" w:rsidP="00ED190C">
      <w:pPr>
        <w:spacing w:after="0"/>
        <w:jc w:val="both"/>
        <w:rPr>
          <w:rFonts w:ascii="Gothic720 BT" w:hAnsi="Gothic720 BT"/>
        </w:rPr>
      </w:pPr>
    </w:p>
    <w:p w14:paraId="236DCDF9" w14:textId="70FBEEF2" w:rsidR="00ED190C" w:rsidRPr="00A922FB" w:rsidRDefault="00ED190C" w:rsidP="00ED190C">
      <w:pPr>
        <w:pStyle w:val="Prrafodelista"/>
        <w:numPr>
          <w:ilvl w:val="0"/>
          <w:numId w:val="18"/>
        </w:numPr>
        <w:spacing w:after="0"/>
        <w:jc w:val="both"/>
        <w:rPr>
          <w:rFonts w:ascii="Gothic720 BT" w:hAnsi="Gothic720 BT"/>
        </w:rPr>
      </w:pPr>
      <w:r w:rsidRPr="00A922FB">
        <w:rPr>
          <w:rFonts w:ascii="Gothic720 BT" w:hAnsi="Gothic720 BT"/>
        </w:rPr>
        <w:t xml:space="preserve">Nombre de las personas responsables de la asamblea. </w:t>
      </w:r>
    </w:p>
    <w:p w14:paraId="4683A073" w14:textId="77777777" w:rsidR="00ED190C" w:rsidRPr="00A922FB" w:rsidRDefault="00ED190C" w:rsidP="00ED190C">
      <w:pPr>
        <w:spacing w:after="0"/>
        <w:jc w:val="both"/>
        <w:rPr>
          <w:rFonts w:ascii="Gothic720 BT" w:hAnsi="Gothic720 BT"/>
        </w:rPr>
      </w:pPr>
    </w:p>
    <w:p w14:paraId="42AF3132" w14:textId="6EBD1A29" w:rsidR="00ED190C" w:rsidRPr="00A922FB" w:rsidRDefault="00ED190C" w:rsidP="00ED190C">
      <w:pPr>
        <w:pStyle w:val="Prrafodelista"/>
        <w:numPr>
          <w:ilvl w:val="0"/>
          <w:numId w:val="18"/>
        </w:numPr>
        <w:spacing w:after="0"/>
        <w:jc w:val="both"/>
        <w:rPr>
          <w:rFonts w:ascii="Gothic720 BT" w:hAnsi="Gothic720 BT"/>
        </w:rPr>
      </w:pPr>
      <w:r w:rsidRPr="00A922FB">
        <w:rPr>
          <w:rFonts w:ascii="Gothic720 BT" w:hAnsi="Gothic720 BT"/>
        </w:rPr>
        <w:t xml:space="preserve">Distrito o municipio de celebración de la asamblea, según corresponda.  </w:t>
      </w:r>
    </w:p>
    <w:p w14:paraId="55FF27B3" w14:textId="77777777" w:rsidR="00ED190C" w:rsidRPr="00A922FB" w:rsidRDefault="00ED190C" w:rsidP="00ED190C">
      <w:pPr>
        <w:spacing w:after="0"/>
        <w:jc w:val="both"/>
        <w:rPr>
          <w:rFonts w:ascii="Gothic720 BT" w:hAnsi="Gothic720 BT"/>
        </w:rPr>
      </w:pPr>
    </w:p>
    <w:p w14:paraId="38A2E461" w14:textId="1774A620" w:rsidR="00ED190C" w:rsidRPr="00A922FB" w:rsidRDefault="00ED190C" w:rsidP="00ED190C">
      <w:pPr>
        <w:pStyle w:val="Prrafodelista"/>
        <w:numPr>
          <w:ilvl w:val="0"/>
          <w:numId w:val="18"/>
        </w:numPr>
        <w:spacing w:after="0"/>
        <w:jc w:val="both"/>
        <w:rPr>
          <w:rFonts w:ascii="Gothic720 BT" w:hAnsi="Gothic720 BT"/>
        </w:rPr>
      </w:pPr>
      <w:r w:rsidRPr="00A922FB">
        <w:rPr>
          <w:rFonts w:ascii="Gothic720 BT" w:hAnsi="Gothic720 BT"/>
        </w:rPr>
        <w:t>Domicilio (Calle, número, colonia, municipio, entidad, código postal), fecha y hora en que se realizará la asamblea respectiva, así como referencias del sitio señalado.</w:t>
      </w:r>
    </w:p>
    <w:p w14:paraId="5BA003EB" w14:textId="77777777" w:rsidR="00ED190C" w:rsidRPr="00A922FB" w:rsidRDefault="00ED190C" w:rsidP="00ED190C">
      <w:pPr>
        <w:spacing w:after="0"/>
        <w:jc w:val="both"/>
        <w:rPr>
          <w:rFonts w:ascii="Gothic720 BT" w:hAnsi="Gothic720 BT"/>
        </w:rPr>
      </w:pPr>
    </w:p>
    <w:p w14:paraId="24C334CD" w14:textId="693B1C8C" w:rsidR="00ED190C" w:rsidRPr="00A922FB" w:rsidRDefault="00ED190C" w:rsidP="00ED190C">
      <w:pPr>
        <w:pStyle w:val="Prrafodelista"/>
        <w:numPr>
          <w:ilvl w:val="0"/>
          <w:numId w:val="18"/>
        </w:numPr>
        <w:spacing w:after="0"/>
        <w:jc w:val="both"/>
        <w:rPr>
          <w:rFonts w:ascii="Gothic720 BT" w:hAnsi="Gothic720 BT"/>
        </w:rPr>
      </w:pPr>
      <w:r w:rsidRPr="00A922FB">
        <w:rPr>
          <w:rFonts w:ascii="Gothic720 BT" w:hAnsi="Gothic720 BT"/>
        </w:rPr>
        <w:t xml:space="preserve">Coordenadas geográficas (latitud y longitud) del domicilio en que se realizará la asamblea, así como un croquis de localización. </w:t>
      </w:r>
    </w:p>
    <w:p w14:paraId="342612A6" w14:textId="77777777" w:rsidR="00ED190C" w:rsidRPr="00A922FB" w:rsidRDefault="00ED190C" w:rsidP="00ED190C">
      <w:pPr>
        <w:spacing w:after="0"/>
        <w:jc w:val="both"/>
        <w:rPr>
          <w:rFonts w:ascii="Gothic720 BT" w:hAnsi="Gothic720 BT"/>
        </w:rPr>
      </w:pPr>
    </w:p>
    <w:p w14:paraId="33A6292C" w14:textId="58E0EEFD" w:rsidR="00ED190C" w:rsidRPr="00A922FB" w:rsidRDefault="00ED190C" w:rsidP="00ED190C">
      <w:pPr>
        <w:pStyle w:val="Prrafodelista"/>
        <w:numPr>
          <w:ilvl w:val="0"/>
          <w:numId w:val="18"/>
        </w:numPr>
        <w:spacing w:after="0"/>
        <w:jc w:val="both"/>
        <w:rPr>
          <w:rFonts w:ascii="Gothic720 BT" w:hAnsi="Gothic720 BT"/>
        </w:rPr>
      </w:pPr>
      <w:r w:rsidRPr="00A922FB">
        <w:rPr>
          <w:rFonts w:ascii="Gothic720 BT" w:hAnsi="Gothic720 BT"/>
        </w:rPr>
        <w:t>Orden del día de la asamblea correspondiente.</w:t>
      </w:r>
    </w:p>
    <w:p w14:paraId="08863FAD" w14:textId="77777777" w:rsidR="00ED190C" w:rsidRPr="00A922FB" w:rsidRDefault="00ED190C" w:rsidP="00ED190C">
      <w:pPr>
        <w:spacing w:after="0"/>
        <w:jc w:val="both"/>
        <w:rPr>
          <w:rFonts w:ascii="Gothic720 BT" w:hAnsi="Gothic720 BT"/>
        </w:rPr>
      </w:pPr>
    </w:p>
    <w:p w14:paraId="2145764A" w14:textId="3C2082C4" w:rsidR="00ED190C" w:rsidRPr="00A922FB" w:rsidRDefault="00ED190C" w:rsidP="00ED190C">
      <w:pPr>
        <w:pStyle w:val="Prrafodelista"/>
        <w:numPr>
          <w:ilvl w:val="0"/>
          <w:numId w:val="18"/>
        </w:numPr>
        <w:spacing w:after="0"/>
        <w:jc w:val="both"/>
        <w:rPr>
          <w:rFonts w:ascii="Gothic720 BT" w:hAnsi="Gothic720 BT"/>
        </w:rPr>
      </w:pPr>
      <w:r w:rsidRPr="00A922FB">
        <w:rPr>
          <w:rFonts w:ascii="Gothic720 BT" w:hAnsi="Gothic720 BT"/>
        </w:rPr>
        <w:t>Número de mesas a instalar en la asamblea que corresponda.</w:t>
      </w:r>
    </w:p>
    <w:p w14:paraId="00D7AF55" w14:textId="77777777" w:rsidR="00ED190C" w:rsidRPr="00A922FB" w:rsidRDefault="00ED190C" w:rsidP="00ED190C">
      <w:pPr>
        <w:spacing w:after="0"/>
        <w:jc w:val="both"/>
        <w:rPr>
          <w:rFonts w:ascii="Gothic720 BT" w:hAnsi="Gothic720 BT"/>
        </w:rPr>
      </w:pPr>
    </w:p>
    <w:p w14:paraId="6D6DF710" w14:textId="77777777" w:rsidR="00ED190C" w:rsidRPr="00A922FB" w:rsidRDefault="00ED190C" w:rsidP="00ED190C">
      <w:pPr>
        <w:spacing w:after="0"/>
        <w:jc w:val="both"/>
        <w:rPr>
          <w:rFonts w:ascii="Gothic720 BT" w:hAnsi="Gothic720 BT"/>
        </w:rPr>
      </w:pPr>
      <w:r w:rsidRPr="00A922FB">
        <w:rPr>
          <w:rFonts w:ascii="Gothic720 BT" w:hAnsi="Gothic720 BT"/>
        </w:rPr>
        <w:t>Una vez recibido el oficio de referencia, la Secretaría Ejecutiva dentro de los tres días siguientes deberá verificar que cumpla con los requisitos previstos en este artículo.</w:t>
      </w:r>
    </w:p>
    <w:p w14:paraId="2EAC20F1" w14:textId="77777777" w:rsidR="00ED190C" w:rsidRPr="00A922FB" w:rsidRDefault="00ED190C" w:rsidP="00ED190C">
      <w:pPr>
        <w:spacing w:after="0"/>
        <w:jc w:val="both"/>
        <w:rPr>
          <w:rFonts w:ascii="Gothic720 BT" w:hAnsi="Gothic720 BT"/>
        </w:rPr>
      </w:pPr>
    </w:p>
    <w:p w14:paraId="1C7893CC" w14:textId="77777777" w:rsidR="00ED190C" w:rsidRPr="00A922FB" w:rsidRDefault="00ED190C" w:rsidP="00ED190C">
      <w:pPr>
        <w:spacing w:after="0"/>
        <w:jc w:val="both"/>
        <w:rPr>
          <w:rFonts w:ascii="Gothic720 BT" w:hAnsi="Gothic720 BT"/>
        </w:rPr>
      </w:pPr>
      <w:r w:rsidRPr="00A922FB">
        <w:rPr>
          <w:rFonts w:ascii="Gothic720 BT" w:hAnsi="Gothic720 BT"/>
        </w:rPr>
        <w:t xml:space="preserve">En caso de que la organización incumpla con alguno de los requisitos, se deberá notificar a su representación para que dentro de los tres días hábiles siguientes a que surta efectos la notificación correspondiente, subsane el incumplimiento bajo el apercibimiento de que, en caso de no dar cumplimiento el oficio sobre la agenda se tendrá por no presentado.  </w:t>
      </w:r>
    </w:p>
    <w:p w14:paraId="58CAAF35" w14:textId="77777777" w:rsidR="00ED190C" w:rsidRPr="00A922FB" w:rsidRDefault="00ED190C" w:rsidP="00ED190C">
      <w:pPr>
        <w:spacing w:after="0"/>
        <w:jc w:val="both"/>
        <w:rPr>
          <w:rFonts w:ascii="Gothic720 BT" w:hAnsi="Gothic720 BT"/>
        </w:rPr>
      </w:pPr>
    </w:p>
    <w:p w14:paraId="72B063A3" w14:textId="77777777" w:rsidR="00ED190C" w:rsidRPr="00A922FB" w:rsidRDefault="00ED190C" w:rsidP="00ED190C">
      <w:pPr>
        <w:spacing w:after="0"/>
        <w:jc w:val="both"/>
        <w:rPr>
          <w:rFonts w:ascii="Gothic720 BT" w:hAnsi="Gothic720 BT"/>
        </w:rPr>
      </w:pPr>
      <w:r w:rsidRPr="00A922FB">
        <w:rPr>
          <w:rFonts w:ascii="Gothic720 BT" w:hAnsi="Gothic720 BT"/>
        </w:rPr>
        <w:t xml:space="preserve">Las organizaciones podrán variar el tipo de asamblea elegido en el escrito de aviso de intención, en cuyo caso, de haber realizado asambleas en las que se haya cumplido el porcentaje de afiliaciones exigido por la Ley General y la Ley Electoral, las afiliaciones obtenidas serán contabilizadas para el resto de la entidad, deberán cumplir con el desahogo del número de asambleas válidas que corresponda, distritales o municipales elegido de manera posterior y se deberá presentar la agenda correspondiente. </w:t>
      </w:r>
    </w:p>
    <w:p w14:paraId="73EB46D1" w14:textId="77777777" w:rsidR="00ED190C" w:rsidRPr="00A922FB" w:rsidRDefault="00ED190C" w:rsidP="00ED190C">
      <w:pPr>
        <w:spacing w:after="0"/>
        <w:jc w:val="both"/>
        <w:rPr>
          <w:rFonts w:ascii="Gothic720 BT" w:hAnsi="Gothic720 BT"/>
        </w:rPr>
      </w:pPr>
    </w:p>
    <w:p w14:paraId="2408C1A1" w14:textId="77777777" w:rsidR="00ED190C" w:rsidRPr="00A922FB" w:rsidRDefault="00ED190C" w:rsidP="00ED190C">
      <w:pPr>
        <w:spacing w:after="0"/>
        <w:jc w:val="both"/>
        <w:rPr>
          <w:rFonts w:ascii="Gothic720 BT" w:hAnsi="Gothic720 BT"/>
        </w:rPr>
      </w:pPr>
      <w:r w:rsidRPr="00A922FB">
        <w:rPr>
          <w:rFonts w:ascii="Gothic720 BT" w:hAnsi="Gothic720 BT"/>
        </w:rPr>
        <w:t xml:space="preserve">Las asambleas distritales y municipales podrán agendarse a más tardar el treinta de noviembre de dos mil veintidós mediante aviso al Instituto. </w:t>
      </w:r>
    </w:p>
    <w:p w14:paraId="7EF90125" w14:textId="77777777" w:rsidR="00ED190C" w:rsidRPr="00A922FB" w:rsidRDefault="00ED190C" w:rsidP="00ED190C">
      <w:pPr>
        <w:spacing w:after="0"/>
        <w:jc w:val="both"/>
        <w:rPr>
          <w:rFonts w:ascii="Gothic720 BT" w:hAnsi="Gothic720 BT"/>
        </w:rPr>
      </w:pPr>
    </w:p>
    <w:p w14:paraId="65CDDF5F" w14:textId="105301FF" w:rsidR="00ED190C" w:rsidRPr="00A922FB" w:rsidRDefault="00ED190C" w:rsidP="00ED190C">
      <w:pPr>
        <w:spacing w:after="0"/>
        <w:jc w:val="both"/>
        <w:rPr>
          <w:rFonts w:ascii="Gothic720 BT" w:hAnsi="Gothic720 BT"/>
        </w:rPr>
      </w:pPr>
      <w:r w:rsidRPr="00A922FB">
        <w:rPr>
          <w:rFonts w:ascii="Gothic720 BT" w:hAnsi="Gothic720 BT"/>
        </w:rPr>
        <w:lastRenderedPageBreak/>
        <w:t>La asamblea local constitutiva podrá agendarse a más tardar el veintitrés de diciembre de dos mil veintidós mediante aviso al Instituto, siempre y cuando la organización haya cumplido con la celebración de las asambleas distritales o municipales válidas en términos de los Lineamientos.</w:t>
      </w:r>
    </w:p>
    <w:p w14:paraId="5B805546" w14:textId="65543CC3" w:rsidR="00ED190C" w:rsidRPr="00A922FB" w:rsidRDefault="00ED190C" w:rsidP="00ED190C">
      <w:pPr>
        <w:spacing w:after="0"/>
        <w:jc w:val="both"/>
        <w:rPr>
          <w:rFonts w:ascii="Gothic720 BT" w:hAnsi="Gothic720 BT"/>
        </w:rPr>
      </w:pPr>
    </w:p>
    <w:p w14:paraId="3152EE0E" w14:textId="77777777" w:rsidR="00ED190C" w:rsidRPr="00A922FB" w:rsidRDefault="00ED190C" w:rsidP="00ED190C">
      <w:pPr>
        <w:spacing w:after="0"/>
        <w:jc w:val="both"/>
        <w:rPr>
          <w:rFonts w:ascii="Gothic720 BT" w:hAnsi="Gothic720 BT"/>
        </w:rPr>
      </w:pPr>
      <w:r w:rsidRPr="00A922FB">
        <w:rPr>
          <w:rFonts w:ascii="Gothic720 BT" w:hAnsi="Gothic720 BT"/>
          <w:b/>
          <w:bCs/>
        </w:rPr>
        <w:t>Artículo 31.</w:t>
      </w:r>
      <w:r w:rsidRPr="00A922FB">
        <w:rPr>
          <w:rFonts w:ascii="Gothic720 BT" w:hAnsi="Gothic720 BT"/>
        </w:rPr>
        <w:t xml:space="preserve"> En el supuesto de que la asamblea que corresponda se cancele, la organización ciudadana deberá informarlo por escrito a la Secretaría Ejecutiva con dos días hábiles de anticipación a la fecha señalada para su desahogo. </w:t>
      </w:r>
    </w:p>
    <w:p w14:paraId="55835C43" w14:textId="77777777" w:rsidR="00ED190C" w:rsidRPr="00A922FB" w:rsidRDefault="00ED190C" w:rsidP="00ED190C">
      <w:pPr>
        <w:spacing w:after="0"/>
        <w:jc w:val="both"/>
        <w:rPr>
          <w:rFonts w:ascii="Gothic720 BT" w:hAnsi="Gothic720 BT"/>
        </w:rPr>
      </w:pPr>
    </w:p>
    <w:p w14:paraId="6BABF8FA" w14:textId="1BD00070" w:rsidR="00ED190C" w:rsidRPr="00A922FB" w:rsidRDefault="00ED190C" w:rsidP="00ED190C">
      <w:pPr>
        <w:spacing w:after="0"/>
        <w:jc w:val="both"/>
        <w:rPr>
          <w:rFonts w:ascii="Gothic720 BT" w:hAnsi="Gothic720 BT"/>
        </w:rPr>
      </w:pPr>
      <w:r w:rsidRPr="00A922FB">
        <w:rPr>
          <w:rFonts w:ascii="Gothic720 BT" w:hAnsi="Gothic720 BT"/>
        </w:rPr>
        <w:t>Las organizaciones no podrán agendar para volver a celebrar una asamblea en el mismo distrito o municipio en la que hayan alcanzado preliminarmente el quórum requerido por la ley.</w:t>
      </w:r>
    </w:p>
    <w:p w14:paraId="15AD7DF7" w14:textId="3BC625D4" w:rsidR="00ED190C" w:rsidRPr="00A922FB" w:rsidRDefault="00ED190C" w:rsidP="00ED190C">
      <w:pPr>
        <w:spacing w:after="0"/>
        <w:jc w:val="both"/>
        <w:rPr>
          <w:rFonts w:ascii="Gothic720 BT" w:hAnsi="Gothic720 BT"/>
        </w:rPr>
      </w:pPr>
    </w:p>
    <w:p w14:paraId="3BA5F93A" w14:textId="31A62988" w:rsidR="00ED190C" w:rsidRPr="00A922FB" w:rsidRDefault="00ED190C" w:rsidP="00ED190C">
      <w:pPr>
        <w:spacing w:after="0"/>
        <w:jc w:val="both"/>
        <w:rPr>
          <w:rFonts w:ascii="Gothic720 BT" w:hAnsi="Gothic720 BT"/>
        </w:rPr>
      </w:pPr>
      <w:r w:rsidRPr="00A922FB">
        <w:rPr>
          <w:rFonts w:ascii="Gothic720 BT" w:hAnsi="Gothic720 BT"/>
          <w:b/>
          <w:bCs/>
        </w:rPr>
        <w:t>Artículo 32.</w:t>
      </w:r>
      <w:r w:rsidRPr="00A922FB">
        <w:rPr>
          <w:rFonts w:ascii="Gothic720 BT" w:hAnsi="Gothic720 BT"/>
        </w:rPr>
        <w:t xml:space="preserve"> En caso de reprogramación de asambleas, la persona representante deberá notificarlo mediante oficio a la Secretaría Ejecutiva cuando menos con cinco días hábiles previos a la nueva fecha de celebración de la asamblea que se señale.</w:t>
      </w:r>
    </w:p>
    <w:p w14:paraId="4E941AC6" w14:textId="22D40C00" w:rsidR="00ED190C" w:rsidRPr="00A922FB" w:rsidRDefault="00ED190C" w:rsidP="00ED190C">
      <w:pPr>
        <w:spacing w:after="0"/>
        <w:jc w:val="both"/>
        <w:rPr>
          <w:rFonts w:ascii="Gothic720 BT" w:hAnsi="Gothic720 BT"/>
        </w:rPr>
      </w:pPr>
    </w:p>
    <w:p w14:paraId="3BDD2F52" w14:textId="0DB52CC5" w:rsidR="00ED190C" w:rsidRPr="00A922FB" w:rsidRDefault="00ED190C" w:rsidP="00ED190C">
      <w:pPr>
        <w:spacing w:after="0"/>
        <w:jc w:val="both"/>
        <w:rPr>
          <w:rFonts w:ascii="Gothic720 BT" w:hAnsi="Gothic720 BT"/>
        </w:rPr>
      </w:pPr>
      <w:r w:rsidRPr="00A922FB">
        <w:rPr>
          <w:rFonts w:ascii="Gothic720 BT" w:hAnsi="Gothic720 BT"/>
          <w:b/>
          <w:bCs/>
        </w:rPr>
        <w:t>Artículo 33.</w:t>
      </w:r>
      <w:r w:rsidRPr="00A922FB">
        <w:rPr>
          <w:rFonts w:ascii="Gothic720 BT" w:hAnsi="Gothic720 BT"/>
        </w:rPr>
        <w:t xml:space="preserve"> Los inmuebles en que se desarrollen las asambleas distritales o municipales y local constitutiva deberán identificarse de manera visible con el nombre de la organización ciudadana y deberán contar con las condiciones necesarias de infraestructura establecidas en el formato de especificaciones técnicas de energía eléctrica (FETEL) y servicios, a fin de que el funcionariado del Instituto pueda dar cabal cumplimiento a lo dispuesto por el artículo 13 de la Ley General, así como contar con la capacidad suficiente para albergar la cantidad de personas asistentes que la organización contemple y dar cumplimiento a las disposiciones sanitarias.</w:t>
      </w:r>
    </w:p>
    <w:p w14:paraId="7A8348BF" w14:textId="198AB6A8" w:rsidR="00ED190C" w:rsidRPr="00A922FB" w:rsidRDefault="00ED190C" w:rsidP="00ED190C">
      <w:pPr>
        <w:spacing w:after="0"/>
        <w:jc w:val="both"/>
        <w:rPr>
          <w:rFonts w:ascii="Gothic720 BT" w:hAnsi="Gothic720 BT"/>
        </w:rPr>
      </w:pPr>
    </w:p>
    <w:p w14:paraId="798E1AD4" w14:textId="5D66AADC" w:rsidR="00ED190C" w:rsidRPr="00A922FB" w:rsidRDefault="00ED190C" w:rsidP="00ED190C">
      <w:pPr>
        <w:spacing w:after="0"/>
        <w:jc w:val="both"/>
        <w:rPr>
          <w:rFonts w:ascii="Gothic720 BT" w:hAnsi="Gothic720 BT"/>
        </w:rPr>
      </w:pPr>
      <w:r w:rsidRPr="00A922FB">
        <w:rPr>
          <w:rFonts w:ascii="Gothic720 BT" w:hAnsi="Gothic720 BT"/>
          <w:b/>
          <w:bCs/>
        </w:rPr>
        <w:t>Artículo 34.</w:t>
      </w:r>
      <w:r w:rsidRPr="00A922FB">
        <w:rPr>
          <w:rFonts w:ascii="Gothic720 BT" w:hAnsi="Gothic720 BT"/>
        </w:rPr>
        <w:t xml:space="preserve"> Las organizaciones ciudadanas deberán atender en todo momento las medidas que, en su caso, emitan las autoridades competentes en materia de salud, a efecto de salvaguardar la salud de las personas auxiliares de la organización, funcionariado, así como de la población en general frente a la pandemia generada por la propagación del virus SARS-CoV-2 que provoca la enfermedad COVID 19. Además, deberán atender la normatividad en materia de protección civil.</w:t>
      </w:r>
    </w:p>
    <w:p w14:paraId="46B59842" w14:textId="3F9EE9C1" w:rsidR="00ED190C" w:rsidRPr="00A922FB" w:rsidRDefault="00ED190C" w:rsidP="00ED190C">
      <w:pPr>
        <w:spacing w:after="0"/>
        <w:jc w:val="both"/>
        <w:rPr>
          <w:rFonts w:ascii="Gothic720 BT" w:hAnsi="Gothic720 BT"/>
        </w:rPr>
      </w:pPr>
    </w:p>
    <w:p w14:paraId="4E7A596B" w14:textId="7D006CAF" w:rsidR="00ED190C" w:rsidRPr="00A922FB" w:rsidRDefault="00ED190C" w:rsidP="00ED190C">
      <w:pPr>
        <w:spacing w:after="0"/>
        <w:jc w:val="both"/>
        <w:rPr>
          <w:rFonts w:ascii="Gothic720 BT" w:hAnsi="Gothic720 BT"/>
        </w:rPr>
      </w:pPr>
      <w:r w:rsidRPr="00A922FB">
        <w:rPr>
          <w:rFonts w:ascii="Gothic720 BT" w:hAnsi="Gothic720 BT"/>
          <w:b/>
          <w:bCs/>
        </w:rPr>
        <w:t xml:space="preserve">Artículo 35. </w:t>
      </w:r>
      <w:r w:rsidRPr="00A922FB">
        <w:rPr>
          <w:rFonts w:ascii="Gothic720 BT" w:hAnsi="Gothic720 BT"/>
        </w:rPr>
        <w:t>La organización ciudadana deberá proporcionar los materiales e insumos necesarios para el correcto desarrollo de las asambleas distritales o municipales y local constitutiva.</w:t>
      </w:r>
    </w:p>
    <w:p w14:paraId="145680DE" w14:textId="559A91E6" w:rsidR="00ED190C" w:rsidRPr="00A922FB" w:rsidRDefault="00ED190C" w:rsidP="00ED190C">
      <w:pPr>
        <w:spacing w:after="0"/>
        <w:jc w:val="both"/>
        <w:rPr>
          <w:rFonts w:ascii="Gothic720 BT" w:hAnsi="Gothic720 BT"/>
        </w:rPr>
      </w:pPr>
    </w:p>
    <w:p w14:paraId="25DC08D0" w14:textId="755681FA" w:rsidR="00ED190C" w:rsidRPr="00A922FB" w:rsidRDefault="00ED190C" w:rsidP="00ED190C">
      <w:pPr>
        <w:spacing w:after="0"/>
        <w:jc w:val="both"/>
        <w:rPr>
          <w:rFonts w:ascii="Gothic720 BT" w:hAnsi="Gothic720 BT"/>
        </w:rPr>
      </w:pPr>
      <w:r w:rsidRPr="00A922FB">
        <w:rPr>
          <w:rFonts w:ascii="Gothic720 BT" w:hAnsi="Gothic720 BT"/>
          <w:b/>
          <w:bCs/>
        </w:rPr>
        <w:t>Artículo 36.</w:t>
      </w:r>
      <w:r w:rsidRPr="00A922FB">
        <w:rPr>
          <w:rFonts w:ascii="Gothic720 BT" w:hAnsi="Gothic720 BT"/>
        </w:rPr>
        <w:t xml:space="preserve"> La organización podrá convocar por cualquier medio a su alcance a la ciudadanía, a efecto de que asista a la celebración de la asamblea correspondiente.</w:t>
      </w:r>
    </w:p>
    <w:p w14:paraId="12C54DA8" w14:textId="3640E6FF" w:rsidR="00ED190C" w:rsidRPr="00A922FB" w:rsidRDefault="00ED190C" w:rsidP="00ED190C">
      <w:pPr>
        <w:spacing w:after="0"/>
        <w:jc w:val="both"/>
        <w:rPr>
          <w:rFonts w:ascii="Gothic720 BT" w:hAnsi="Gothic720 BT"/>
        </w:rPr>
      </w:pPr>
    </w:p>
    <w:p w14:paraId="72EA8A9E" w14:textId="2A938862" w:rsidR="00ED190C" w:rsidRPr="00A922FB" w:rsidRDefault="00ED190C" w:rsidP="00ED190C">
      <w:pPr>
        <w:spacing w:after="0"/>
        <w:jc w:val="both"/>
        <w:rPr>
          <w:rFonts w:ascii="Gothic720 BT" w:hAnsi="Gothic720 BT"/>
        </w:rPr>
      </w:pPr>
      <w:r w:rsidRPr="00A922FB">
        <w:rPr>
          <w:rFonts w:ascii="Gothic720 BT" w:hAnsi="Gothic720 BT"/>
          <w:b/>
          <w:bCs/>
        </w:rPr>
        <w:t>Artículo 37.</w:t>
      </w:r>
      <w:r w:rsidRPr="00A922FB">
        <w:rPr>
          <w:rFonts w:ascii="Gothic720 BT" w:hAnsi="Gothic720 BT"/>
        </w:rPr>
        <w:t xml:space="preserve"> Previo a la celebración de las asambleas distritales o municipales, la organización pondrá a disposición de la ciudadanía los documentos básicos para su conocimiento, así como informar el alcance de responsabilidades de su afiliación.  </w:t>
      </w:r>
    </w:p>
    <w:p w14:paraId="78E3F123" w14:textId="5BA6CE3D" w:rsidR="00ED190C" w:rsidRPr="00A922FB" w:rsidRDefault="00ED190C" w:rsidP="00ED190C">
      <w:pPr>
        <w:spacing w:after="0"/>
        <w:jc w:val="both"/>
        <w:rPr>
          <w:rFonts w:ascii="Gothic720 BT" w:hAnsi="Gothic720 BT"/>
        </w:rPr>
      </w:pPr>
    </w:p>
    <w:p w14:paraId="419B2A2C" w14:textId="77777777" w:rsidR="00ED190C" w:rsidRPr="00A922FB" w:rsidRDefault="00ED190C" w:rsidP="00ED190C">
      <w:pPr>
        <w:spacing w:after="0"/>
        <w:jc w:val="both"/>
        <w:rPr>
          <w:rFonts w:ascii="Gothic720 BT" w:hAnsi="Gothic720 BT"/>
        </w:rPr>
      </w:pPr>
      <w:r w:rsidRPr="00A922FB">
        <w:rPr>
          <w:rFonts w:ascii="Gothic720 BT" w:hAnsi="Gothic720 BT"/>
          <w:b/>
          <w:bCs/>
        </w:rPr>
        <w:lastRenderedPageBreak/>
        <w:t>Artículo 38.</w:t>
      </w:r>
      <w:r w:rsidRPr="00A922FB">
        <w:rPr>
          <w:rFonts w:ascii="Gothic720 BT" w:hAnsi="Gothic720 BT"/>
        </w:rPr>
        <w:t xml:space="preserve"> Las asambleas se llevarán a cabo en la fecha, hora y domicilio señalado por la organización ciudadana, de no darse el quórum requerido el funcionariado designado deberá levantar una constancia en el acta de la asamblea y se convocará para celebrarse, en su caso en un plazo de treinta minutos posteriores, para lo cual deberá verificarse el quórum legal del 0.26% del padrón electoral correspondiente al distrito o municipio, a efecto de declarar la instalación de la misma o certificar que no concurrieron el número mínimo de personas afiliadas requerido; en cuyo caso la asamblea se tendrá como no válida.</w:t>
      </w:r>
    </w:p>
    <w:p w14:paraId="78ADA9EE" w14:textId="77777777" w:rsidR="00ED190C" w:rsidRPr="00A922FB" w:rsidRDefault="00ED190C" w:rsidP="00ED190C">
      <w:pPr>
        <w:spacing w:after="0"/>
        <w:jc w:val="both"/>
        <w:rPr>
          <w:rFonts w:ascii="Gothic720 BT" w:hAnsi="Gothic720 BT"/>
        </w:rPr>
      </w:pPr>
    </w:p>
    <w:p w14:paraId="2942E42F" w14:textId="3E12A233" w:rsidR="00ED190C" w:rsidRPr="00A922FB" w:rsidRDefault="00ED190C" w:rsidP="00ED190C">
      <w:pPr>
        <w:spacing w:after="0"/>
        <w:jc w:val="both"/>
        <w:rPr>
          <w:rFonts w:ascii="Gothic720 BT" w:hAnsi="Gothic720 BT"/>
        </w:rPr>
      </w:pPr>
      <w:r w:rsidRPr="00A922FB">
        <w:rPr>
          <w:rFonts w:ascii="Gothic720 BT" w:hAnsi="Gothic720 BT"/>
        </w:rPr>
        <w:t xml:space="preserve">Las asambleas podrán iniciar únicamente cuando se encuentre físicamente el número de manifestaciones igual o superior al exigido, siempre y cuando en el recinto permanezca el número mínimo de personas afiliadas requerido.  </w:t>
      </w:r>
    </w:p>
    <w:p w14:paraId="6BE566AD" w14:textId="5AA0E71E" w:rsidR="00FB2482" w:rsidRPr="00A922FB" w:rsidRDefault="00FB2482" w:rsidP="00ED190C">
      <w:pPr>
        <w:spacing w:after="0"/>
        <w:jc w:val="both"/>
        <w:rPr>
          <w:rFonts w:ascii="Gothic720 BT" w:hAnsi="Gothic720 BT"/>
        </w:rPr>
      </w:pPr>
    </w:p>
    <w:p w14:paraId="69CF55DE" w14:textId="4181FE4B" w:rsidR="00FB2482" w:rsidRPr="00A922FB" w:rsidRDefault="00FB2482" w:rsidP="00ED190C">
      <w:pPr>
        <w:spacing w:after="0"/>
        <w:jc w:val="both"/>
        <w:rPr>
          <w:rFonts w:ascii="Gothic720 BT" w:hAnsi="Gothic720 BT"/>
        </w:rPr>
      </w:pPr>
      <w:r w:rsidRPr="00A922FB">
        <w:rPr>
          <w:rFonts w:ascii="Gothic720 BT" w:hAnsi="Gothic720 BT"/>
          <w:b/>
          <w:bCs/>
        </w:rPr>
        <w:t>Artículo 39.</w:t>
      </w:r>
      <w:r w:rsidRPr="00A922FB">
        <w:rPr>
          <w:rFonts w:ascii="Gothic720 BT" w:hAnsi="Gothic720 BT"/>
        </w:rPr>
        <w:t xml:space="preserve"> Las determinaciones que se tomen por las personas afiliadas, delegadas propietarias y suplentes durante el desahogo de las asambleas distritales, municipales o local constitutiva deberán ser resultado de la aprobación de más del cincuenta por ciento de las personas asistentes.</w:t>
      </w:r>
    </w:p>
    <w:p w14:paraId="330568C6" w14:textId="7191527D" w:rsidR="00FB2482" w:rsidRPr="00A922FB" w:rsidRDefault="00FB2482" w:rsidP="00ED190C">
      <w:pPr>
        <w:spacing w:after="0"/>
        <w:jc w:val="both"/>
        <w:rPr>
          <w:rFonts w:ascii="Gothic720 BT" w:hAnsi="Gothic720 BT"/>
        </w:rPr>
      </w:pPr>
    </w:p>
    <w:p w14:paraId="57C9B27A" w14:textId="77777777" w:rsidR="00FB2482" w:rsidRPr="00A922FB" w:rsidRDefault="00FB2482" w:rsidP="00FB2482">
      <w:pPr>
        <w:spacing w:after="0"/>
        <w:jc w:val="both"/>
        <w:rPr>
          <w:rFonts w:ascii="Gothic720 BT" w:hAnsi="Gothic720 BT"/>
        </w:rPr>
      </w:pPr>
      <w:r w:rsidRPr="00A922FB">
        <w:rPr>
          <w:rFonts w:ascii="Gothic720 BT" w:hAnsi="Gothic720 BT"/>
          <w:b/>
          <w:bCs/>
        </w:rPr>
        <w:t>Artículo 40.</w:t>
      </w:r>
      <w:r w:rsidRPr="00A922FB">
        <w:rPr>
          <w:rFonts w:ascii="Gothic720 BT" w:hAnsi="Gothic720 BT"/>
        </w:rPr>
        <w:t xml:space="preserve"> A fin de garantizar el derecho de libre asociación de las personas asistentes a las asambleas, queda prohibida la distribución y entrega de apoyos económicos, la entrega de cualquier tipo de material en el que se oferte o entregue algún beneficio directo, indirecto, mediato o inmediato, en especie o en efectivo, a través de cualquier sistema que implique la entrega de un bien o servicio, ya sea por sí o por interpósita persona está estrictamente prohibida. Dichas conductas serán sancionadas de conformidad con la legislación aplicable al caso concreto y se considerará como indicio de presión para obtener afiliaciones de personas.</w:t>
      </w:r>
    </w:p>
    <w:p w14:paraId="6FD0D320" w14:textId="77777777" w:rsidR="00FB2482" w:rsidRPr="00A922FB" w:rsidRDefault="00FB2482" w:rsidP="00FB2482">
      <w:pPr>
        <w:spacing w:after="0"/>
        <w:jc w:val="both"/>
        <w:rPr>
          <w:rFonts w:ascii="Gothic720 BT" w:hAnsi="Gothic720 BT"/>
        </w:rPr>
      </w:pPr>
    </w:p>
    <w:p w14:paraId="3940668A" w14:textId="77777777" w:rsidR="00FB2482" w:rsidRPr="00A922FB" w:rsidRDefault="00FB2482" w:rsidP="00FB2482">
      <w:pPr>
        <w:spacing w:after="0"/>
        <w:jc w:val="both"/>
        <w:rPr>
          <w:rFonts w:ascii="Gothic720 BT" w:hAnsi="Gothic720 BT"/>
        </w:rPr>
      </w:pPr>
      <w:r w:rsidRPr="00A922FB">
        <w:rPr>
          <w:rFonts w:ascii="Gothic720 BT" w:hAnsi="Gothic720 BT"/>
        </w:rPr>
        <w:t xml:space="preserve">Se exceptúa de lo anterior, la entrega de agua para hidratarse o algún insumo que sea necesario en caso de que alguna persona requiera de primeros auxilios, así como la entrega de manera individual de cubre bocas y gel </w:t>
      </w:r>
      <w:proofErr w:type="spellStart"/>
      <w:r w:rsidRPr="00A922FB">
        <w:rPr>
          <w:rFonts w:ascii="Gothic720 BT" w:hAnsi="Gothic720 BT"/>
        </w:rPr>
        <w:t>antibacterial</w:t>
      </w:r>
      <w:proofErr w:type="spellEnd"/>
      <w:r w:rsidRPr="00A922FB">
        <w:rPr>
          <w:rFonts w:ascii="Gothic720 BT" w:hAnsi="Gothic720 BT"/>
        </w:rPr>
        <w:t>, caretas u otro material para evitar el contagio del virus SARS-CoV-2 que provoca la enfermedad COVID 19.</w:t>
      </w:r>
    </w:p>
    <w:p w14:paraId="76AA95F8" w14:textId="77777777" w:rsidR="00FB2482" w:rsidRPr="00A922FB" w:rsidRDefault="00FB2482" w:rsidP="00FB2482">
      <w:pPr>
        <w:spacing w:after="0"/>
        <w:jc w:val="both"/>
        <w:rPr>
          <w:rFonts w:ascii="Gothic720 BT" w:hAnsi="Gothic720 BT"/>
        </w:rPr>
      </w:pPr>
    </w:p>
    <w:p w14:paraId="09484322" w14:textId="77777777" w:rsidR="00FB2482" w:rsidRPr="00A922FB" w:rsidRDefault="00FB2482" w:rsidP="00FB2482">
      <w:pPr>
        <w:spacing w:after="0"/>
        <w:jc w:val="both"/>
        <w:rPr>
          <w:rFonts w:ascii="Gothic720 BT" w:hAnsi="Gothic720 BT"/>
        </w:rPr>
      </w:pPr>
      <w:r w:rsidRPr="00A922FB">
        <w:rPr>
          <w:rFonts w:ascii="Gothic720 BT" w:hAnsi="Gothic720 BT"/>
        </w:rPr>
        <w:t xml:space="preserve">Asimismo, queda prohibido actuar y conducirse con vínculos de injerencia política o económica con los entes prohibidos por la normatividad aplicable. </w:t>
      </w:r>
    </w:p>
    <w:p w14:paraId="34442287" w14:textId="77777777" w:rsidR="00FB2482" w:rsidRPr="00A922FB" w:rsidRDefault="00FB2482" w:rsidP="00FB2482">
      <w:pPr>
        <w:spacing w:after="0"/>
        <w:jc w:val="both"/>
        <w:rPr>
          <w:rFonts w:ascii="Gothic720 BT" w:hAnsi="Gothic720 BT"/>
        </w:rPr>
      </w:pPr>
    </w:p>
    <w:p w14:paraId="34ED7135" w14:textId="77777777" w:rsidR="00FB2482" w:rsidRPr="00A922FB" w:rsidRDefault="00FB2482" w:rsidP="00FB2482">
      <w:pPr>
        <w:spacing w:after="0"/>
        <w:jc w:val="both"/>
        <w:rPr>
          <w:rFonts w:ascii="Gothic720 BT" w:hAnsi="Gothic720 BT"/>
        </w:rPr>
      </w:pPr>
      <w:r w:rsidRPr="00A922FB">
        <w:rPr>
          <w:rFonts w:ascii="Gothic720 BT" w:hAnsi="Gothic720 BT"/>
        </w:rPr>
        <w:t>Las asociaciones que pretendan constituirse como partidos políticos locales deberán abstenerse de realizar afiliaciones colectivas de la ciudadanía.</w:t>
      </w:r>
    </w:p>
    <w:p w14:paraId="141CC1C4" w14:textId="77777777" w:rsidR="00FB2482" w:rsidRPr="00A922FB" w:rsidRDefault="00FB2482" w:rsidP="00FB2482">
      <w:pPr>
        <w:spacing w:after="0"/>
        <w:jc w:val="both"/>
        <w:rPr>
          <w:rFonts w:ascii="Gothic720 BT" w:hAnsi="Gothic720 BT"/>
        </w:rPr>
      </w:pPr>
    </w:p>
    <w:p w14:paraId="6F166817" w14:textId="3E97AE55" w:rsidR="00FB2482" w:rsidRPr="00A922FB" w:rsidRDefault="00FB2482" w:rsidP="00FB2482">
      <w:pPr>
        <w:spacing w:after="0"/>
        <w:jc w:val="both"/>
        <w:rPr>
          <w:rFonts w:ascii="Gothic720 BT" w:hAnsi="Gothic720 BT"/>
        </w:rPr>
      </w:pPr>
      <w:r w:rsidRPr="00A922FB">
        <w:rPr>
          <w:rFonts w:ascii="Gothic720 BT" w:hAnsi="Gothic720 BT"/>
        </w:rPr>
        <w:t>En caso de que el funcionariado del Instituto advierta indicios que pudieran constituir alguno de los elementos a que se refiere este artículo, lo hará constar en el acta correspondiente para los efectos conducentes.</w:t>
      </w:r>
    </w:p>
    <w:p w14:paraId="5C07C11A" w14:textId="0889B3D3" w:rsidR="00FB2482" w:rsidRDefault="00FB2482" w:rsidP="00FB2482">
      <w:pPr>
        <w:spacing w:after="0"/>
        <w:jc w:val="both"/>
        <w:rPr>
          <w:rFonts w:ascii="Gothic720 BT" w:hAnsi="Gothic720 BT"/>
        </w:rPr>
      </w:pPr>
    </w:p>
    <w:p w14:paraId="25C45CF4" w14:textId="792EBD90" w:rsidR="005C1D1D" w:rsidRDefault="005C1D1D" w:rsidP="00FB2482">
      <w:pPr>
        <w:spacing w:after="0"/>
        <w:jc w:val="both"/>
        <w:rPr>
          <w:rFonts w:ascii="Gothic720 BT" w:hAnsi="Gothic720 BT"/>
        </w:rPr>
      </w:pPr>
    </w:p>
    <w:p w14:paraId="112B395C" w14:textId="424439D7" w:rsidR="005C1D1D" w:rsidRDefault="005C1D1D" w:rsidP="00FB2482">
      <w:pPr>
        <w:spacing w:after="0"/>
        <w:jc w:val="both"/>
        <w:rPr>
          <w:rFonts w:ascii="Gothic720 BT" w:hAnsi="Gothic720 BT"/>
        </w:rPr>
      </w:pPr>
    </w:p>
    <w:p w14:paraId="4E6BC884" w14:textId="77777777" w:rsidR="005C1D1D" w:rsidRPr="00A922FB" w:rsidRDefault="005C1D1D" w:rsidP="00FB2482">
      <w:pPr>
        <w:spacing w:after="0"/>
        <w:jc w:val="both"/>
        <w:rPr>
          <w:rFonts w:ascii="Gothic720 BT" w:hAnsi="Gothic720 BT"/>
        </w:rPr>
      </w:pPr>
    </w:p>
    <w:p w14:paraId="6A814710" w14:textId="77777777" w:rsidR="00FB2482" w:rsidRPr="00A922FB" w:rsidRDefault="00FB2482" w:rsidP="00FB2482">
      <w:pPr>
        <w:spacing w:after="0"/>
        <w:jc w:val="center"/>
        <w:rPr>
          <w:rFonts w:ascii="Gothic720 BT" w:hAnsi="Gothic720 BT"/>
          <w:b/>
          <w:bCs/>
        </w:rPr>
      </w:pPr>
      <w:r w:rsidRPr="00A922FB">
        <w:rPr>
          <w:rFonts w:ascii="Gothic720 BT" w:hAnsi="Gothic720 BT"/>
          <w:b/>
          <w:bCs/>
        </w:rPr>
        <w:lastRenderedPageBreak/>
        <w:t>Capítulo Cuarto</w:t>
      </w:r>
    </w:p>
    <w:p w14:paraId="6ABE044A" w14:textId="413CA911" w:rsidR="00FB2482" w:rsidRPr="00A922FB" w:rsidRDefault="00FB2482" w:rsidP="00FB2482">
      <w:pPr>
        <w:spacing w:after="0"/>
        <w:jc w:val="center"/>
        <w:rPr>
          <w:rFonts w:ascii="Gothic720 BT" w:hAnsi="Gothic720 BT"/>
          <w:b/>
          <w:bCs/>
        </w:rPr>
      </w:pPr>
      <w:r w:rsidRPr="00A922FB">
        <w:rPr>
          <w:rFonts w:ascii="Gothic720 BT" w:hAnsi="Gothic720 BT"/>
          <w:b/>
          <w:bCs/>
        </w:rPr>
        <w:t>De los actos de preparación de la asamblea</w:t>
      </w:r>
    </w:p>
    <w:p w14:paraId="4F2ECD69" w14:textId="518B25FC" w:rsidR="00FB2482" w:rsidRPr="00A922FB" w:rsidRDefault="00FB2482" w:rsidP="00FB2482">
      <w:pPr>
        <w:spacing w:after="0"/>
        <w:jc w:val="both"/>
        <w:rPr>
          <w:rFonts w:ascii="Gothic720 BT" w:hAnsi="Gothic720 BT"/>
        </w:rPr>
      </w:pPr>
    </w:p>
    <w:p w14:paraId="3A1C5382" w14:textId="37555C58" w:rsidR="00FB2482" w:rsidRPr="00A922FB" w:rsidRDefault="00FB2482" w:rsidP="00FB2482">
      <w:pPr>
        <w:spacing w:after="0"/>
        <w:rPr>
          <w:rFonts w:ascii="Gothic720 BT" w:hAnsi="Gothic720 BT"/>
        </w:rPr>
      </w:pPr>
      <w:r w:rsidRPr="00A922FB">
        <w:rPr>
          <w:rFonts w:ascii="Gothic720 BT" w:hAnsi="Gothic720 BT"/>
          <w:b/>
          <w:bCs/>
        </w:rPr>
        <w:t>Artículo 41.</w:t>
      </w:r>
      <w:r w:rsidRPr="00A922FB">
        <w:rPr>
          <w:rFonts w:ascii="Gothic720 BT" w:hAnsi="Gothic720 BT"/>
        </w:rPr>
        <w:t xml:space="preserve"> A efecto de llevar un control de las asambleas programadas por las organizaciones y un registro del número de asistentes a las mismas, la Dirección de Organización deberá utilizar el Sistema de registro en sus dos versiones, en línea o en sitio y registrar lo previsto en los Lineamientos para la Verificación.</w:t>
      </w:r>
    </w:p>
    <w:p w14:paraId="6836D7DF" w14:textId="77777777" w:rsidR="00FB2482" w:rsidRPr="00A922FB" w:rsidRDefault="00FB2482" w:rsidP="00FB2482">
      <w:pPr>
        <w:spacing w:after="0"/>
        <w:rPr>
          <w:rFonts w:ascii="Gothic720 BT" w:hAnsi="Gothic720 BT"/>
          <w:b/>
          <w:bCs/>
        </w:rPr>
      </w:pPr>
    </w:p>
    <w:p w14:paraId="491C88E2" w14:textId="65577BD7" w:rsidR="00FB2482" w:rsidRPr="00A922FB" w:rsidRDefault="00FB2482" w:rsidP="00FB2482">
      <w:pPr>
        <w:spacing w:after="0"/>
        <w:jc w:val="both"/>
        <w:rPr>
          <w:rFonts w:ascii="Gothic720 BT" w:hAnsi="Gothic720 BT"/>
        </w:rPr>
      </w:pPr>
      <w:r w:rsidRPr="00A922FB">
        <w:rPr>
          <w:rFonts w:ascii="Gothic720 BT" w:hAnsi="Gothic720 BT"/>
          <w:b/>
          <w:bCs/>
        </w:rPr>
        <w:t>Artículo 42.</w:t>
      </w:r>
      <w:r w:rsidRPr="00A922FB">
        <w:rPr>
          <w:rFonts w:ascii="Gothic720 BT" w:hAnsi="Gothic720 BT"/>
        </w:rPr>
        <w:t xml:space="preserve">  Para llevar a cabo el registro de las personas asistentes a la asamblea correspondiente, se deberá realizar lo siguiente: </w:t>
      </w:r>
    </w:p>
    <w:p w14:paraId="66BC1F6A" w14:textId="77777777" w:rsidR="00FB2482" w:rsidRPr="00A922FB" w:rsidRDefault="00FB2482" w:rsidP="00FB2482">
      <w:pPr>
        <w:spacing w:after="0"/>
        <w:jc w:val="both"/>
        <w:rPr>
          <w:rFonts w:ascii="Gothic720 BT" w:hAnsi="Gothic720 BT"/>
        </w:rPr>
      </w:pPr>
    </w:p>
    <w:p w14:paraId="5A0E1320" w14:textId="57FE3969" w:rsidR="00FB2482" w:rsidRPr="00A922FB" w:rsidRDefault="00FB2482" w:rsidP="00FB2482">
      <w:pPr>
        <w:pStyle w:val="Prrafodelista"/>
        <w:numPr>
          <w:ilvl w:val="0"/>
          <w:numId w:val="19"/>
        </w:numPr>
        <w:spacing w:after="0"/>
        <w:jc w:val="both"/>
        <w:rPr>
          <w:rFonts w:ascii="Gothic720 BT" w:hAnsi="Gothic720 BT"/>
        </w:rPr>
      </w:pPr>
      <w:r w:rsidRPr="00A922FB">
        <w:rPr>
          <w:rFonts w:ascii="Gothic720 BT" w:hAnsi="Gothic720 BT"/>
        </w:rPr>
        <w:t>Dentro de los primeros cinco días de cada mes, la Secretaría Ejecutiva, a través de la Dirección de Organización deberá solicitar por escrito a la Junta Local, el padrón electoral actualizado, así como el libro negro.</w:t>
      </w:r>
    </w:p>
    <w:p w14:paraId="6900A8DC" w14:textId="77777777" w:rsidR="00FB2482" w:rsidRPr="00A922FB" w:rsidRDefault="00FB2482" w:rsidP="00FB2482">
      <w:pPr>
        <w:spacing w:after="0"/>
        <w:jc w:val="both"/>
        <w:rPr>
          <w:rFonts w:ascii="Gothic720 BT" w:hAnsi="Gothic720 BT"/>
        </w:rPr>
      </w:pPr>
      <w:r w:rsidRPr="00A922FB">
        <w:rPr>
          <w:rFonts w:ascii="Gothic720 BT" w:hAnsi="Gothic720 BT"/>
        </w:rPr>
        <w:t xml:space="preserve"> </w:t>
      </w:r>
    </w:p>
    <w:p w14:paraId="595AF1E3" w14:textId="26691301" w:rsidR="00FB2482" w:rsidRPr="00A922FB" w:rsidRDefault="00FB2482" w:rsidP="00FB2482">
      <w:pPr>
        <w:pStyle w:val="Prrafodelista"/>
        <w:numPr>
          <w:ilvl w:val="0"/>
          <w:numId w:val="19"/>
        </w:numPr>
        <w:spacing w:after="0"/>
        <w:jc w:val="both"/>
        <w:rPr>
          <w:rFonts w:ascii="Gothic720 BT" w:hAnsi="Gothic720 BT"/>
        </w:rPr>
      </w:pPr>
      <w:r w:rsidRPr="00A922FB">
        <w:rPr>
          <w:rFonts w:ascii="Gothic720 BT" w:hAnsi="Gothic720 BT"/>
        </w:rPr>
        <w:t>La persona Titular de la Junta Local entregará en un disco compacto a más tardar el quince del mes que corresponda, el padrón electoral de la entidad (considerando los distritos locales) con corte al último día del mes anterior y el respectivo libro negro en forma cifrada a efecto de garantizar su seguridad.</w:t>
      </w:r>
    </w:p>
    <w:p w14:paraId="10FE75DF" w14:textId="77777777" w:rsidR="00FB2482" w:rsidRPr="00A922FB" w:rsidRDefault="00FB2482" w:rsidP="00FB2482">
      <w:pPr>
        <w:spacing w:after="0"/>
        <w:jc w:val="both"/>
        <w:rPr>
          <w:rFonts w:ascii="Gothic720 BT" w:hAnsi="Gothic720 BT"/>
        </w:rPr>
      </w:pPr>
    </w:p>
    <w:p w14:paraId="0CFCAEC7" w14:textId="5A949042" w:rsidR="00FB2482" w:rsidRPr="00A922FB" w:rsidRDefault="00FB2482" w:rsidP="00FB2482">
      <w:pPr>
        <w:pStyle w:val="Prrafodelista"/>
        <w:numPr>
          <w:ilvl w:val="0"/>
          <w:numId w:val="19"/>
        </w:numPr>
        <w:spacing w:after="0"/>
        <w:jc w:val="both"/>
        <w:rPr>
          <w:rFonts w:ascii="Gothic720 BT" w:hAnsi="Gothic720 BT"/>
        </w:rPr>
      </w:pPr>
      <w:r w:rsidRPr="00A922FB">
        <w:rPr>
          <w:rFonts w:ascii="Gothic720 BT" w:hAnsi="Gothic720 BT"/>
        </w:rPr>
        <w:t>La Dirección de Organización deberá ingresar al Sistema de Registro (versión en línea) para configurar la asamblea y generar las contraseñas de captura.</w:t>
      </w:r>
    </w:p>
    <w:p w14:paraId="0D096E07" w14:textId="77777777" w:rsidR="00FB2482" w:rsidRPr="00A922FB" w:rsidRDefault="00FB2482" w:rsidP="00FB2482">
      <w:pPr>
        <w:spacing w:after="0"/>
        <w:jc w:val="both"/>
        <w:rPr>
          <w:rFonts w:ascii="Gothic720 BT" w:hAnsi="Gothic720 BT"/>
        </w:rPr>
      </w:pPr>
    </w:p>
    <w:p w14:paraId="60C45CEE" w14:textId="67ADC871" w:rsidR="00FB2482" w:rsidRPr="00A922FB" w:rsidRDefault="00FB2482" w:rsidP="00FB2482">
      <w:pPr>
        <w:pStyle w:val="Prrafodelista"/>
        <w:numPr>
          <w:ilvl w:val="0"/>
          <w:numId w:val="19"/>
        </w:numPr>
        <w:spacing w:after="0"/>
        <w:jc w:val="both"/>
        <w:rPr>
          <w:rFonts w:ascii="Gothic720 BT" w:hAnsi="Gothic720 BT"/>
        </w:rPr>
      </w:pPr>
      <w:r w:rsidRPr="00A922FB">
        <w:rPr>
          <w:rFonts w:ascii="Gothic720 BT" w:hAnsi="Gothic720 BT"/>
        </w:rPr>
        <w:t>La Coordinación de Tecnologías deberá cargar el Sistema de Registro (versión en sitio) en los equipos de cómputo que serán utilizados para el registro de asistentes a la asamblea correspondiente, así como el padrón electoral y el Libro negro una vez que los mismos sean remitidos por la Junta Local; así como asistir a las asambleas con el objeto de brindar soporte técnico al funcionariado del Instituto.</w:t>
      </w:r>
    </w:p>
    <w:p w14:paraId="623D2384" w14:textId="635AF7E4" w:rsidR="00FB2482" w:rsidRPr="00A922FB" w:rsidRDefault="00FB2482" w:rsidP="00FB2482">
      <w:pPr>
        <w:spacing w:after="0"/>
        <w:jc w:val="both"/>
        <w:rPr>
          <w:rFonts w:ascii="Gothic720 BT" w:hAnsi="Gothic720 BT"/>
        </w:rPr>
      </w:pPr>
    </w:p>
    <w:p w14:paraId="19FA8387" w14:textId="77777777" w:rsidR="00FB2482" w:rsidRPr="00A922FB" w:rsidRDefault="00FB2482" w:rsidP="00FB2482">
      <w:pPr>
        <w:spacing w:after="0"/>
        <w:jc w:val="center"/>
        <w:rPr>
          <w:rFonts w:ascii="Gothic720 BT" w:hAnsi="Gothic720 BT"/>
          <w:b/>
          <w:bCs/>
        </w:rPr>
      </w:pPr>
      <w:r w:rsidRPr="00A922FB">
        <w:rPr>
          <w:rFonts w:ascii="Gothic720 BT" w:hAnsi="Gothic720 BT"/>
          <w:b/>
          <w:bCs/>
        </w:rPr>
        <w:t>Capítulo Quinto</w:t>
      </w:r>
    </w:p>
    <w:p w14:paraId="33E4C669" w14:textId="7296112A" w:rsidR="00FB2482" w:rsidRPr="00A922FB" w:rsidRDefault="00FB2482" w:rsidP="00FB2482">
      <w:pPr>
        <w:spacing w:after="0"/>
        <w:jc w:val="center"/>
        <w:rPr>
          <w:rFonts w:ascii="Gothic720 BT" w:hAnsi="Gothic720 BT"/>
          <w:b/>
          <w:bCs/>
        </w:rPr>
      </w:pPr>
      <w:r w:rsidRPr="00A922FB">
        <w:rPr>
          <w:rFonts w:ascii="Gothic720 BT" w:hAnsi="Gothic720 BT"/>
          <w:b/>
          <w:bCs/>
        </w:rPr>
        <w:t>De las asambleas distritales o municipales</w:t>
      </w:r>
    </w:p>
    <w:p w14:paraId="021D60DD" w14:textId="3C19A147" w:rsidR="00FB2482" w:rsidRPr="00A922FB" w:rsidRDefault="00FB2482" w:rsidP="00FB2482">
      <w:pPr>
        <w:spacing w:after="0"/>
        <w:jc w:val="both"/>
        <w:rPr>
          <w:rFonts w:ascii="Gothic720 BT" w:hAnsi="Gothic720 BT"/>
        </w:rPr>
      </w:pPr>
    </w:p>
    <w:p w14:paraId="380EBC3A" w14:textId="77777777" w:rsidR="00FB2482" w:rsidRPr="00A922FB" w:rsidRDefault="00FB2482" w:rsidP="00FB2482">
      <w:pPr>
        <w:spacing w:after="0"/>
        <w:jc w:val="both"/>
        <w:rPr>
          <w:rFonts w:ascii="Gothic720 BT" w:hAnsi="Gothic720 BT"/>
        </w:rPr>
      </w:pPr>
      <w:r w:rsidRPr="00A922FB">
        <w:rPr>
          <w:rFonts w:ascii="Gothic720 BT" w:hAnsi="Gothic720 BT"/>
          <w:b/>
          <w:bCs/>
        </w:rPr>
        <w:t xml:space="preserve">Artículo 43. </w:t>
      </w:r>
      <w:r w:rsidRPr="00A922FB">
        <w:rPr>
          <w:rFonts w:ascii="Gothic720 BT" w:hAnsi="Gothic720 BT"/>
        </w:rPr>
        <w:t>En las asambleas distritales o municipales se deberán realizar por lo menos, los actos siguientes:</w:t>
      </w:r>
    </w:p>
    <w:p w14:paraId="2857C36E" w14:textId="77777777" w:rsidR="00FB2482" w:rsidRPr="00A922FB" w:rsidRDefault="00FB2482" w:rsidP="00FB2482">
      <w:pPr>
        <w:spacing w:after="0"/>
        <w:jc w:val="both"/>
        <w:rPr>
          <w:rFonts w:ascii="Gothic720 BT" w:hAnsi="Gothic720 BT"/>
        </w:rPr>
      </w:pPr>
    </w:p>
    <w:p w14:paraId="49F11BF1" w14:textId="61B066EB" w:rsidR="00FB2482" w:rsidRPr="00A922FB" w:rsidRDefault="00FB2482" w:rsidP="00FB2482">
      <w:pPr>
        <w:pStyle w:val="Prrafodelista"/>
        <w:numPr>
          <w:ilvl w:val="0"/>
          <w:numId w:val="20"/>
        </w:numPr>
        <w:spacing w:after="0"/>
        <w:jc w:val="both"/>
        <w:rPr>
          <w:rFonts w:ascii="Gothic720 BT" w:hAnsi="Gothic720 BT"/>
        </w:rPr>
      </w:pPr>
      <w:r w:rsidRPr="00A922FB">
        <w:rPr>
          <w:rFonts w:ascii="Gothic720 BT" w:hAnsi="Gothic720 BT"/>
        </w:rPr>
        <w:t>Suscripción de la manifestación formal de afiliación por parte de la ciudadanía que desee afiliarse a la organización en proceso de constitución como Partido Político Local.</w:t>
      </w:r>
    </w:p>
    <w:p w14:paraId="41C9C33E" w14:textId="77777777" w:rsidR="00FB2482" w:rsidRPr="00A922FB" w:rsidRDefault="00FB2482" w:rsidP="00FB2482">
      <w:pPr>
        <w:spacing w:after="0"/>
        <w:jc w:val="both"/>
        <w:rPr>
          <w:rFonts w:ascii="Gothic720 BT" w:hAnsi="Gothic720 BT"/>
        </w:rPr>
      </w:pPr>
    </w:p>
    <w:p w14:paraId="7454016E" w14:textId="4E4C2AE1" w:rsidR="00FB2482" w:rsidRPr="00A922FB" w:rsidRDefault="00FB2482" w:rsidP="00FB2482">
      <w:pPr>
        <w:pStyle w:val="Prrafodelista"/>
        <w:numPr>
          <w:ilvl w:val="0"/>
          <w:numId w:val="20"/>
        </w:numPr>
        <w:spacing w:after="0"/>
        <w:jc w:val="both"/>
        <w:rPr>
          <w:rFonts w:ascii="Gothic720 BT" w:hAnsi="Gothic720 BT"/>
        </w:rPr>
      </w:pPr>
      <w:r w:rsidRPr="00A922FB">
        <w:rPr>
          <w:rFonts w:ascii="Gothic720 BT" w:hAnsi="Gothic720 BT"/>
        </w:rPr>
        <w:t>Registro y verificación en los formatos de afiliación que correspondan, según el tipo de asamblea.</w:t>
      </w:r>
    </w:p>
    <w:p w14:paraId="55C7C5FB" w14:textId="77777777" w:rsidR="00FB2482" w:rsidRPr="00A922FB" w:rsidRDefault="00FB2482" w:rsidP="00FB2482">
      <w:pPr>
        <w:spacing w:after="0"/>
        <w:jc w:val="both"/>
        <w:rPr>
          <w:rFonts w:ascii="Gothic720 BT" w:hAnsi="Gothic720 BT"/>
        </w:rPr>
      </w:pPr>
    </w:p>
    <w:p w14:paraId="6C03131C" w14:textId="5909E213" w:rsidR="00FB2482" w:rsidRPr="00A922FB" w:rsidRDefault="00FB2482" w:rsidP="00FB2482">
      <w:pPr>
        <w:pStyle w:val="Prrafodelista"/>
        <w:numPr>
          <w:ilvl w:val="0"/>
          <w:numId w:val="20"/>
        </w:numPr>
        <w:spacing w:after="0"/>
        <w:jc w:val="both"/>
        <w:rPr>
          <w:rFonts w:ascii="Gothic720 BT" w:hAnsi="Gothic720 BT"/>
        </w:rPr>
      </w:pPr>
      <w:r w:rsidRPr="00A922FB">
        <w:rPr>
          <w:rFonts w:ascii="Gothic720 BT" w:hAnsi="Gothic720 BT"/>
        </w:rPr>
        <w:t xml:space="preserve">Verificación del quórum legal requerido correspondiente al 0.26% del padrón electoral del distrito o municipio, según sea el caso y declaración de instalación de la asamblea. </w:t>
      </w:r>
    </w:p>
    <w:p w14:paraId="4D010CB6" w14:textId="77777777" w:rsidR="00FB2482" w:rsidRPr="00A922FB" w:rsidRDefault="00FB2482" w:rsidP="00FB2482">
      <w:pPr>
        <w:spacing w:after="0"/>
        <w:jc w:val="both"/>
        <w:rPr>
          <w:rFonts w:ascii="Gothic720 BT" w:hAnsi="Gothic720 BT"/>
        </w:rPr>
      </w:pPr>
    </w:p>
    <w:p w14:paraId="3C517F8E" w14:textId="375280FC" w:rsidR="00FB2482" w:rsidRPr="00A922FB" w:rsidRDefault="00FB2482" w:rsidP="00FB2482">
      <w:pPr>
        <w:pStyle w:val="Prrafodelista"/>
        <w:numPr>
          <w:ilvl w:val="0"/>
          <w:numId w:val="20"/>
        </w:numPr>
        <w:spacing w:after="0"/>
        <w:jc w:val="both"/>
        <w:rPr>
          <w:rFonts w:ascii="Gothic720 BT" w:hAnsi="Gothic720 BT"/>
        </w:rPr>
      </w:pPr>
      <w:r w:rsidRPr="00A922FB">
        <w:rPr>
          <w:rFonts w:ascii="Gothic720 BT" w:hAnsi="Gothic720 BT"/>
        </w:rPr>
        <w:t>Aprobación del orden del día propuesto.</w:t>
      </w:r>
    </w:p>
    <w:p w14:paraId="1D973178" w14:textId="77777777" w:rsidR="00FB2482" w:rsidRPr="00A922FB" w:rsidRDefault="00FB2482" w:rsidP="00FB2482">
      <w:pPr>
        <w:spacing w:after="0"/>
        <w:jc w:val="both"/>
        <w:rPr>
          <w:rFonts w:ascii="Gothic720 BT" w:hAnsi="Gothic720 BT"/>
        </w:rPr>
      </w:pPr>
    </w:p>
    <w:p w14:paraId="4C519BFD" w14:textId="2217AF07" w:rsidR="00FB2482" w:rsidRPr="00A922FB" w:rsidRDefault="00FB2482" w:rsidP="00A50F52">
      <w:pPr>
        <w:pStyle w:val="Prrafodelista"/>
        <w:numPr>
          <w:ilvl w:val="0"/>
          <w:numId w:val="20"/>
        </w:numPr>
        <w:spacing w:after="0"/>
        <w:jc w:val="both"/>
        <w:rPr>
          <w:rFonts w:ascii="Gothic720 BT" w:hAnsi="Gothic720 BT"/>
        </w:rPr>
      </w:pPr>
      <w:r w:rsidRPr="00A922FB">
        <w:rPr>
          <w:rFonts w:ascii="Gothic720 BT" w:hAnsi="Gothic720 BT"/>
        </w:rPr>
        <w:t xml:space="preserve">Elección de personas escrutadoras. </w:t>
      </w:r>
    </w:p>
    <w:p w14:paraId="71DA191E" w14:textId="77777777" w:rsidR="00FB2482" w:rsidRPr="00A922FB" w:rsidRDefault="00FB2482" w:rsidP="00FB2482">
      <w:pPr>
        <w:spacing w:after="0"/>
        <w:jc w:val="both"/>
        <w:rPr>
          <w:rFonts w:ascii="Gothic720 BT" w:hAnsi="Gothic720 BT"/>
        </w:rPr>
      </w:pPr>
    </w:p>
    <w:p w14:paraId="5702766E" w14:textId="3113409B" w:rsidR="00FB2482" w:rsidRPr="00A922FB" w:rsidRDefault="00FB2482" w:rsidP="00A50F52">
      <w:pPr>
        <w:pStyle w:val="Prrafodelista"/>
        <w:numPr>
          <w:ilvl w:val="0"/>
          <w:numId w:val="20"/>
        </w:numPr>
        <w:spacing w:after="0"/>
        <w:jc w:val="both"/>
        <w:rPr>
          <w:rFonts w:ascii="Gothic720 BT" w:hAnsi="Gothic720 BT"/>
        </w:rPr>
      </w:pPr>
      <w:r w:rsidRPr="00A922FB">
        <w:rPr>
          <w:rFonts w:ascii="Gothic720 BT" w:hAnsi="Gothic720 BT"/>
        </w:rPr>
        <w:t>Presentación y aprobación, en su caso, de la declaración de principios.</w:t>
      </w:r>
    </w:p>
    <w:p w14:paraId="14862E68" w14:textId="77777777" w:rsidR="00FB2482" w:rsidRPr="00A922FB" w:rsidRDefault="00FB2482" w:rsidP="00FB2482">
      <w:pPr>
        <w:spacing w:after="0"/>
        <w:jc w:val="both"/>
        <w:rPr>
          <w:rFonts w:ascii="Gothic720 BT" w:hAnsi="Gothic720 BT"/>
        </w:rPr>
      </w:pPr>
    </w:p>
    <w:p w14:paraId="7AAF1A74" w14:textId="31B92443" w:rsidR="00FB2482" w:rsidRPr="00A922FB" w:rsidRDefault="00FB2482" w:rsidP="00A50F52">
      <w:pPr>
        <w:pStyle w:val="Prrafodelista"/>
        <w:numPr>
          <w:ilvl w:val="0"/>
          <w:numId w:val="20"/>
        </w:numPr>
        <w:spacing w:after="0"/>
        <w:jc w:val="both"/>
        <w:rPr>
          <w:rFonts w:ascii="Gothic720 BT" w:hAnsi="Gothic720 BT"/>
        </w:rPr>
      </w:pPr>
      <w:r w:rsidRPr="00A922FB">
        <w:rPr>
          <w:rFonts w:ascii="Gothic720 BT" w:hAnsi="Gothic720 BT"/>
        </w:rPr>
        <w:t>Presentación y aprobación, en su caso, del programa de acción.</w:t>
      </w:r>
    </w:p>
    <w:p w14:paraId="2A96C9B4" w14:textId="77777777" w:rsidR="00FB2482" w:rsidRPr="00A922FB" w:rsidRDefault="00FB2482" w:rsidP="00FB2482">
      <w:pPr>
        <w:spacing w:after="0"/>
        <w:jc w:val="both"/>
        <w:rPr>
          <w:rFonts w:ascii="Gothic720 BT" w:hAnsi="Gothic720 BT"/>
        </w:rPr>
      </w:pPr>
    </w:p>
    <w:p w14:paraId="75C4D814" w14:textId="495FF892" w:rsidR="00FB2482" w:rsidRPr="00A922FB" w:rsidRDefault="00FB2482" w:rsidP="00A50F52">
      <w:pPr>
        <w:pStyle w:val="Prrafodelista"/>
        <w:numPr>
          <w:ilvl w:val="0"/>
          <w:numId w:val="20"/>
        </w:numPr>
        <w:spacing w:after="0"/>
        <w:jc w:val="both"/>
        <w:rPr>
          <w:rFonts w:ascii="Gothic720 BT" w:hAnsi="Gothic720 BT"/>
        </w:rPr>
      </w:pPr>
      <w:r w:rsidRPr="00A922FB">
        <w:rPr>
          <w:rFonts w:ascii="Gothic720 BT" w:hAnsi="Gothic720 BT"/>
        </w:rPr>
        <w:t>Presentación y aprobación, en su caso, de los estatutos.</w:t>
      </w:r>
    </w:p>
    <w:p w14:paraId="1BA2615E" w14:textId="77777777" w:rsidR="00FB2482" w:rsidRPr="00A922FB" w:rsidRDefault="00FB2482" w:rsidP="00FB2482">
      <w:pPr>
        <w:spacing w:after="0"/>
        <w:jc w:val="both"/>
        <w:rPr>
          <w:rFonts w:ascii="Gothic720 BT" w:hAnsi="Gothic720 BT"/>
        </w:rPr>
      </w:pPr>
    </w:p>
    <w:p w14:paraId="3F7E0E6B" w14:textId="56DB55F5" w:rsidR="00FB2482" w:rsidRPr="00A922FB" w:rsidRDefault="00FB2482" w:rsidP="00A50F52">
      <w:pPr>
        <w:pStyle w:val="Prrafodelista"/>
        <w:numPr>
          <w:ilvl w:val="0"/>
          <w:numId w:val="20"/>
        </w:numPr>
        <w:spacing w:after="0"/>
        <w:jc w:val="both"/>
        <w:rPr>
          <w:rFonts w:ascii="Gothic720 BT" w:hAnsi="Gothic720 BT"/>
        </w:rPr>
      </w:pPr>
      <w:r w:rsidRPr="00A922FB">
        <w:rPr>
          <w:rFonts w:ascii="Gothic720 BT" w:hAnsi="Gothic720 BT"/>
        </w:rPr>
        <w:t xml:space="preserve">Elección de las personas delegadas propietarias y suplentes a la asamblea local constitutiva. </w:t>
      </w:r>
    </w:p>
    <w:p w14:paraId="61FBEC58" w14:textId="77777777" w:rsidR="00FB2482" w:rsidRPr="00A922FB" w:rsidRDefault="00FB2482" w:rsidP="00FB2482">
      <w:pPr>
        <w:spacing w:after="0"/>
        <w:jc w:val="both"/>
        <w:rPr>
          <w:rFonts w:ascii="Gothic720 BT" w:hAnsi="Gothic720 BT"/>
        </w:rPr>
      </w:pPr>
    </w:p>
    <w:p w14:paraId="18A6E521" w14:textId="557155F9" w:rsidR="00FB2482" w:rsidRPr="00A922FB" w:rsidRDefault="00FB2482" w:rsidP="00A50F52">
      <w:pPr>
        <w:pStyle w:val="Prrafodelista"/>
        <w:numPr>
          <w:ilvl w:val="0"/>
          <w:numId w:val="20"/>
        </w:numPr>
        <w:spacing w:after="0"/>
        <w:jc w:val="both"/>
        <w:rPr>
          <w:rFonts w:ascii="Gothic720 BT" w:hAnsi="Gothic720 BT"/>
        </w:rPr>
      </w:pPr>
      <w:r w:rsidRPr="00A922FB">
        <w:rPr>
          <w:rFonts w:ascii="Gothic720 BT" w:hAnsi="Gothic720 BT"/>
        </w:rPr>
        <w:t>Integración de las listas de personas afiliadas, las cuales deberán contener los requisitos previstos en los presentes Lineamientos.</w:t>
      </w:r>
    </w:p>
    <w:p w14:paraId="55B0F1D0" w14:textId="77777777" w:rsidR="00FB2482" w:rsidRPr="00A922FB" w:rsidRDefault="00FB2482" w:rsidP="00FB2482">
      <w:pPr>
        <w:spacing w:after="0"/>
        <w:jc w:val="both"/>
        <w:rPr>
          <w:rFonts w:ascii="Gothic720 BT" w:hAnsi="Gothic720 BT"/>
        </w:rPr>
      </w:pPr>
    </w:p>
    <w:p w14:paraId="0E773502" w14:textId="77777777" w:rsidR="00A50F52" w:rsidRPr="00A922FB" w:rsidRDefault="00FB2482" w:rsidP="00A50F52">
      <w:pPr>
        <w:pStyle w:val="Prrafodelista"/>
        <w:numPr>
          <w:ilvl w:val="0"/>
          <w:numId w:val="20"/>
        </w:numPr>
        <w:spacing w:after="0"/>
        <w:jc w:val="both"/>
        <w:rPr>
          <w:rFonts w:ascii="Gothic720 BT" w:hAnsi="Gothic720 BT"/>
        </w:rPr>
      </w:pPr>
      <w:r w:rsidRPr="00A922FB">
        <w:rPr>
          <w:rFonts w:ascii="Gothic720 BT" w:hAnsi="Gothic720 BT"/>
        </w:rPr>
        <w:t>Declaración de clausura de la asamblea correspondiente.</w:t>
      </w:r>
    </w:p>
    <w:p w14:paraId="6995448E" w14:textId="77777777" w:rsidR="00A50F52" w:rsidRPr="00A922FB" w:rsidRDefault="00A50F52" w:rsidP="00A50F52">
      <w:pPr>
        <w:spacing w:after="0"/>
        <w:jc w:val="both"/>
        <w:rPr>
          <w:rFonts w:ascii="Gothic720 BT" w:hAnsi="Gothic720 BT"/>
        </w:rPr>
      </w:pPr>
    </w:p>
    <w:p w14:paraId="6ECB9EA1" w14:textId="77777777" w:rsidR="00A50F52" w:rsidRPr="00A922FB" w:rsidRDefault="00A50F52" w:rsidP="00A50F52">
      <w:pPr>
        <w:spacing w:after="0"/>
        <w:jc w:val="both"/>
        <w:rPr>
          <w:rFonts w:ascii="Gothic720 BT" w:hAnsi="Gothic720 BT"/>
        </w:rPr>
      </w:pPr>
      <w:r w:rsidRPr="00A922FB">
        <w:rPr>
          <w:rFonts w:ascii="Gothic720 BT" w:hAnsi="Gothic720 BT"/>
          <w:b/>
          <w:bCs/>
        </w:rPr>
        <w:t xml:space="preserve">Artículo 44. </w:t>
      </w:r>
      <w:r w:rsidRPr="00A922FB">
        <w:rPr>
          <w:rFonts w:ascii="Gothic720 BT" w:hAnsi="Gothic720 BT"/>
        </w:rPr>
        <w:t xml:space="preserve">En la celebración de las asambleas distritales o municipales, se deberá reunir al menos el quórum legal equivalente al 0.26% del padrón electoral en la demarcación que corresponda a cada asamblea, utilizado en el proceso electoral local 2020-2021, en el estado de Querétaro, en términos de los presentes Lineamientos.  </w:t>
      </w:r>
    </w:p>
    <w:p w14:paraId="14918412" w14:textId="77777777" w:rsidR="00A50F52" w:rsidRPr="00A922FB" w:rsidRDefault="00A50F52" w:rsidP="00A50F52">
      <w:pPr>
        <w:spacing w:after="0"/>
        <w:jc w:val="both"/>
        <w:rPr>
          <w:rFonts w:ascii="Gothic720 BT" w:hAnsi="Gothic720 BT"/>
        </w:rPr>
      </w:pPr>
    </w:p>
    <w:p w14:paraId="2D846A80" w14:textId="77777777" w:rsidR="00A50F52" w:rsidRPr="00A922FB" w:rsidRDefault="00A50F52" w:rsidP="00A50F52">
      <w:pPr>
        <w:spacing w:after="0"/>
        <w:jc w:val="both"/>
        <w:rPr>
          <w:rFonts w:ascii="Gothic720 BT" w:hAnsi="Gothic720 BT"/>
        </w:rPr>
      </w:pPr>
      <w:r w:rsidRPr="00A922FB">
        <w:rPr>
          <w:rFonts w:ascii="Gothic720 BT" w:hAnsi="Gothic720 BT"/>
        </w:rPr>
        <w:t xml:space="preserve">En el desarrollo de las asambleas se seguirá el procedimiento siguiente: </w:t>
      </w:r>
    </w:p>
    <w:p w14:paraId="4BF680AC" w14:textId="77777777" w:rsidR="00A50F52" w:rsidRPr="00A922FB" w:rsidRDefault="00A50F52" w:rsidP="00A50F52">
      <w:pPr>
        <w:spacing w:after="0"/>
        <w:jc w:val="both"/>
        <w:rPr>
          <w:rFonts w:ascii="Gothic720 BT" w:hAnsi="Gothic720 BT"/>
        </w:rPr>
      </w:pPr>
    </w:p>
    <w:p w14:paraId="4AB32DF6" w14:textId="6B4D3D9A" w:rsidR="00A50F52" w:rsidRPr="00A922FB" w:rsidRDefault="00A50F52" w:rsidP="00A50F52">
      <w:pPr>
        <w:pStyle w:val="Prrafodelista"/>
        <w:numPr>
          <w:ilvl w:val="0"/>
          <w:numId w:val="21"/>
        </w:numPr>
        <w:spacing w:after="0"/>
        <w:jc w:val="both"/>
        <w:rPr>
          <w:rFonts w:ascii="Gothic720 BT" w:hAnsi="Gothic720 BT"/>
        </w:rPr>
      </w:pPr>
      <w:r w:rsidRPr="00A922FB">
        <w:rPr>
          <w:rFonts w:ascii="Gothic720 BT" w:hAnsi="Gothic720 BT"/>
        </w:rPr>
        <w:t xml:space="preserve">La persona responsable de la organización informará al funcionariado los nombres del personal designado que estará presente durante el funcionamiento de las mesas de registro. </w:t>
      </w:r>
    </w:p>
    <w:p w14:paraId="56F70A49" w14:textId="77777777" w:rsidR="00A50F52" w:rsidRPr="00A922FB" w:rsidRDefault="00A50F52" w:rsidP="00A50F52">
      <w:pPr>
        <w:spacing w:after="0"/>
        <w:jc w:val="both"/>
        <w:rPr>
          <w:rFonts w:ascii="Gothic720 BT" w:hAnsi="Gothic720 BT"/>
        </w:rPr>
      </w:pPr>
    </w:p>
    <w:p w14:paraId="5E527D24" w14:textId="350852BF" w:rsidR="00A50F52" w:rsidRPr="00A922FB" w:rsidRDefault="00A50F52" w:rsidP="00A50F52">
      <w:pPr>
        <w:pStyle w:val="Prrafodelista"/>
        <w:numPr>
          <w:ilvl w:val="0"/>
          <w:numId w:val="21"/>
        </w:numPr>
        <w:spacing w:after="0"/>
        <w:jc w:val="both"/>
        <w:rPr>
          <w:rFonts w:ascii="Gothic720 BT" w:hAnsi="Gothic720 BT"/>
        </w:rPr>
      </w:pPr>
      <w:r w:rsidRPr="00A922FB">
        <w:rPr>
          <w:rFonts w:ascii="Gothic720 BT" w:hAnsi="Gothic720 BT"/>
        </w:rPr>
        <w:t>En la mesa o mesas de registro, deberán estar presentes el personal designado por la persona responsable de la organización y el funcionariado del Instituto, quien desarrollará las funciones a que se refiere el artículo 13 de la Ley General, así como las establecidas en los Lineamientos para la Verificación, así como en el presente ordenamiento.</w:t>
      </w:r>
    </w:p>
    <w:p w14:paraId="1D97BA21" w14:textId="77777777" w:rsidR="00A50F52" w:rsidRPr="00A922FB" w:rsidRDefault="00A50F52" w:rsidP="00A50F52">
      <w:pPr>
        <w:spacing w:after="0"/>
        <w:jc w:val="both"/>
        <w:rPr>
          <w:rFonts w:ascii="Gothic720 BT" w:hAnsi="Gothic720 BT"/>
        </w:rPr>
      </w:pPr>
    </w:p>
    <w:p w14:paraId="60CC349D" w14:textId="427F9E4A" w:rsidR="00A50F52" w:rsidRPr="00A922FB" w:rsidRDefault="00A50F52" w:rsidP="00A50F52">
      <w:pPr>
        <w:pStyle w:val="Prrafodelista"/>
        <w:numPr>
          <w:ilvl w:val="0"/>
          <w:numId w:val="21"/>
        </w:numPr>
        <w:spacing w:after="0"/>
        <w:jc w:val="both"/>
        <w:rPr>
          <w:rFonts w:ascii="Gothic720 BT" w:hAnsi="Gothic720 BT"/>
        </w:rPr>
      </w:pPr>
      <w:r w:rsidRPr="00A922FB">
        <w:rPr>
          <w:rFonts w:ascii="Gothic720 BT" w:hAnsi="Gothic720 BT"/>
        </w:rPr>
        <w:t xml:space="preserve">La ciudadanía que desee afiliarse libre e individualmente a la organización deberá suscribir el formato de manifestación formal de afiliación y exhibir el original de la credencial para votar. </w:t>
      </w:r>
    </w:p>
    <w:p w14:paraId="150B66D2" w14:textId="77777777" w:rsidR="00A50F52" w:rsidRPr="00A922FB" w:rsidRDefault="00A50F52" w:rsidP="00A50F52">
      <w:pPr>
        <w:spacing w:after="0"/>
        <w:jc w:val="both"/>
        <w:rPr>
          <w:rFonts w:ascii="Gothic720 BT" w:hAnsi="Gothic720 BT"/>
        </w:rPr>
      </w:pPr>
    </w:p>
    <w:p w14:paraId="71743C76" w14:textId="6E1423F2" w:rsidR="00A50F52" w:rsidRPr="00A922FB" w:rsidRDefault="00A50F52" w:rsidP="00A50F52">
      <w:pPr>
        <w:pStyle w:val="Prrafodelista"/>
        <w:numPr>
          <w:ilvl w:val="0"/>
          <w:numId w:val="21"/>
        </w:numPr>
        <w:spacing w:after="0"/>
        <w:jc w:val="both"/>
        <w:rPr>
          <w:rFonts w:ascii="Gothic720 BT" w:hAnsi="Gothic720 BT"/>
        </w:rPr>
      </w:pPr>
      <w:r w:rsidRPr="00A922FB">
        <w:rPr>
          <w:rFonts w:ascii="Gothic720 BT" w:hAnsi="Gothic720 BT"/>
        </w:rPr>
        <w:t xml:space="preserve">El funcionariado certificará que la ciudadanía suscriba el formato de manifestación formal de afiliación.  </w:t>
      </w:r>
    </w:p>
    <w:p w14:paraId="13406139" w14:textId="77777777" w:rsidR="00A50F52" w:rsidRPr="00A922FB" w:rsidRDefault="00A50F52" w:rsidP="00A50F52">
      <w:pPr>
        <w:spacing w:after="0"/>
        <w:jc w:val="both"/>
        <w:rPr>
          <w:rFonts w:ascii="Gothic720 BT" w:hAnsi="Gothic720 BT"/>
        </w:rPr>
      </w:pPr>
    </w:p>
    <w:p w14:paraId="27DE7FFB" w14:textId="46368979" w:rsidR="00A50F52" w:rsidRPr="00A922FB" w:rsidRDefault="00A50F52" w:rsidP="00A50F52">
      <w:pPr>
        <w:pStyle w:val="Prrafodelista"/>
        <w:numPr>
          <w:ilvl w:val="0"/>
          <w:numId w:val="21"/>
        </w:numPr>
        <w:spacing w:after="0"/>
        <w:jc w:val="both"/>
        <w:rPr>
          <w:rFonts w:ascii="Gothic720 BT" w:hAnsi="Gothic720 BT"/>
        </w:rPr>
      </w:pPr>
      <w:r w:rsidRPr="00A922FB">
        <w:rPr>
          <w:rFonts w:ascii="Gothic720 BT" w:hAnsi="Gothic720 BT"/>
        </w:rPr>
        <w:t>El funcionariado certificará que el personal designado por la persona responsable de la organización integre las listas de afiliación.</w:t>
      </w:r>
    </w:p>
    <w:p w14:paraId="1DE08379" w14:textId="77777777" w:rsidR="00A50F52" w:rsidRPr="00A922FB" w:rsidRDefault="00A50F52" w:rsidP="00A50F52">
      <w:pPr>
        <w:spacing w:after="0"/>
        <w:jc w:val="both"/>
        <w:rPr>
          <w:rFonts w:ascii="Gothic720 BT" w:hAnsi="Gothic720 BT"/>
        </w:rPr>
      </w:pPr>
    </w:p>
    <w:p w14:paraId="3E4CF3F7" w14:textId="77CDE616" w:rsidR="00FB2482" w:rsidRPr="00A922FB" w:rsidRDefault="00A50F52" w:rsidP="00A50F52">
      <w:pPr>
        <w:pStyle w:val="Prrafodelista"/>
        <w:numPr>
          <w:ilvl w:val="0"/>
          <w:numId w:val="21"/>
        </w:numPr>
        <w:spacing w:after="0"/>
        <w:jc w:val="both"/>
        <w:rPr>
          <w:rFonts w:ascii="Gothic720 BT" w:hAnsi="Gothic720 BT"/>
        </w:rPr>
      </w:pPr>
      <w:r w:rsidRPr="00A922FB">
        <w:rPr>
          <w:rFonts w:ascii="Gothic720 BT" w:hAnsi="Gothic720 BT"/>
        </w:rPr>
        <w:t>El personal designado por la persona responsable de la organización verificará que los datos sean coincidentes con los datos de la credencial para votar.</w:t>
      </w:r>
      <w:r w:rsidR="00FB2482" w:rsidRPr="00A922FB">
        <w:rPr>
          <w:rFonts w:ascii="Gothic720 BT" w:hAnsi="Gothic720 BT"/>
        </w:rPr>
        <w:t xml:space="preserve">  </w:t>
      </w:r>
    </w:p>
    <w:p w14:paraId="3100C07F" w14:textId="75444004" w:rsidR="00A50F52" w:rsidRPr="00A922FB" w:rsidRDefault="00A50F52" w:rsidP="00A50F52">
      <w:pPr>
        <w:spacing w:after="0"/>
        <w:jc w:val="both"/>
        <w:rPr>
          <w:rFonts w:ascii="Gothic720 BT" w:hAnsi="Gothic720 BT"/>
        </w:rPr>
      </w:pPr>
    </w:p>
    <w:p w14:paraId="1389FEBF" w14:textId="77777777" w:rsidR="00A50F52" w:rsidRPr="00A922FB" w:rsidRDefault="00A50F52" w:rsidP="00A50F52">
      <w:pPr>
        <w:spacing w:after="0"/>
        <w:jc w:val="both"/>
        <w:rPr>
          <w:rFonts w:ascii="Gothic720 BT" w:hAnsi="Gothic720 BT"/>
        </w:rPr>
      </w:pPr>
      <w:r w:rsidRPr="00A922FB">
        <w:rPr>
          <w:rFonts w:ascii="Gothic720 BT" w:hAnsi="Gothic720 BT"/>
          <w:b/>
          <w:bCs/>
        </w:rPr>
        <w:t xml:space="preserve">Artículo 45. </w:t>
      </w:r>
      <w:r w:rsidRPr="00A922FB">
        <w:rPr>
          <w:rFonts w:ascii="Gothic720 BT" w:hAnsi="Gothic720 BT"/>
        </w:rPr>
        <w:t>Las personas que asistan a la asamblea y deseen afiliarse al Partido Político Local en formación deberán llevar consigo el original de la credencial para votar para identificarse y poder registrar su asistencia, la cual solo será válida para la asamblea si el domicilio de la credencial para votar corresponde al distrito electoral local o el municipio en que se desahogue la misma.</w:t>
      </w:r>
    </w:p>
    <w:p w14:paraId="2FFEA766" w14:textId="77777777" w:rsidR="00A50F52" w:rsidRPr="00A922FB" w:rsidRDefault="00A50F52" w:rsidP="00A50F52">
      <w:pPr>
        <w:spacing w:after="0"/>
        <w:jc w:val="both"/>
        <w:rPr>
          <w:rFonts w:ascii="Gothic720 BT" w:hAnsi="Gothic720 BT"/>
        </w:rPr>
      </w:pPr>
    </w:p>
    <w:p w14:paraId="5768CEDE" w14:textId="77777777" w:rsidR="00A50F52" w:rsidRPr="00A922FB" w:rsidRDefault="00A50F52" w:rsidP="00A50F52">
      <w:pPr>
        <w:spacing w:after="0"/>
        <w:jc w:val="both"/>
        <w:rPr>
          <w:rFonts w:ascii="Gothic720 BT" w:hAnsi="Gothic720 BT"/>
        </w:rPr>
      </w:pPr>
      <w:r w:rsidRPr="00A922FB">
        <w:rPr>
          <w:rFonts w:ascii="Gothic720 BT" w:hAnsi="Gothic720 BT"/>
        </w:rPr>
        <w:t xml:space="preserve">Asimismo, las personas que no hayan actualizado su credencial para votar y se encuentren en una sección electoral que haya desaparecido debido a un </w:t>
      </w:r>
      <w:proofErr w:type="spellStart"/>
      <w:r w:rsidRPr="00A922FB">
        <w:rPr>
          <w:rFonts w:ascii="Gothic720 BT" w:hAnsi="Gothic720 BT"/>
        </w:rPr>
        <w:t>reseccionamiento</w:t>
      </w:r>
      <w:proofErr w:type="spellEnd"/>
      <w:r w:rsidRPr="00A922FB">
        <w:rPr>
          <w:rFonts w:ascii="Gothic720 BT" w:hAnsi="Gothic720 BT"/>
        </w:rPr>
        <w:t xml:space="preserve"> anterior a la fecha de presentación del aviso de intención, se contabilizarán para el distrito o municipio de la nueva sección electoral que les corresponda.</w:t>
      </w:r>
    </w:p>
    <w:p w14:paraId="6AD4FA2E" w14:textId="77777777" w:rsidR="00A50F52" w:rsidRPr="00A922FB" w:rsidRDefault="00A50F52" w:rsidP="00A50F52">
      <w:pPr>
        <w:spacing w:after="0"/>
        <w:jc w:val="both"/>
        <w:rPr>
          <w:rFonts w:ascii="Gothic720 BT" w:hAnsi="Gothic720 BT"/>
        </w:rPr>
      </w:pPr>
    </w:p>
    <w:p w14:paraId="5658D72A" w14:textId="2B41510A" w:rsidR="00A50F52" w:rsidRPr="00A922FB" w:rsidRDefault="00A50F52" w:rsidP="00A50F52">
      <w:pPr>
        <w:spacing w:after="0"/>
        <w:jc w:val="both"/>
        <w:rPr>
          <w:rFonts w:ascii="Gothic720 BT" w:hAnsi="Gothic720 BT"/>
        </w:rPr>
      </w:pPr>
      <w:r w:rsidRPr="00A922FB">
        <w:rPr>
          <w:rFonts w:ascii="Gothic720 BT" w:hAnsi="Gothic720 BT"/>
        </w:rPr>
        <w:t xml:space="preserve">Además, en caso de que se lleve a cabo un procedimiento de </w:t>
      </w:r>
      <w:proofErr w:type="spellStart"/>
      <w:r w:rsidRPr="00A922FB">
        <w:rPr>
          <w:rFonts w:ascii="Gothic720 BT" w:hAnsi="Gothic720 BT"/>
        </w:rPr>
        <w:t>reseccionamiento</w:t>
      </w:r>
      <w:proofErr w:type="spellEnd"/>
      <w:r w:rsidRPr="00A922FB">
        <w:rPr>
          <w:rFonts w:ascii="Gothic720 BT" w:hAnsi="Gothic720 BT"/>
        </w:rPr>
        <w:t>, aumento o reducción de municipios, las secciones o municipios resultantes serán considerados en el distrito local o municipio al que correspondía la sección de origen o municipio al momento de la presentación del aviso de intención.</w:t>
      </w:r>
    </w:p>
    <w:p w14:paraId="03CEC760" w14:textId="2EC36014" w:rsidR="009F71CD" w:rsidRPr="00A922FB" w:rsidRDefault="009F71CD" w:rsidP="00A50F52">
      <w:pPr>
        <w:spacing w:after="0"/>
        <w:jc w:val="both"/>
        <w:rPr>
          <w:rFonts w:ascii="Gothic720 BT" w:hAnsi="Gothic720 BT"/>
        </w:rPr>
      </w:pPr>
    </w:p>
    <w:p w14:paraId="5DAE314D" w14:textId="77777777" w:rsidR="002D6016" w:rsidRPr="00A922FB" w:rsidRDefault="002D6016" w:rsidP="00A50F52">
      <w:pPr>
        <w:spacing w:after="0"/>
        <w:jc w:val="both"/>
        <w:rPr>
          <w:rFonts w:ascii="Gothic720 BT" w:hAnsi="Gothic720 BT"/>
        </w:rPr>
      </w:pPr>
      <w:r w:rsidRPr="00A922FB">
        <w:rPr>
          <w:rFonts w:ascii="Gothic720 BT" w:hAnsi="Gothic720 BT"/>
          <w:b/>
          <w:bCs/>
        </w:rPr>
        <w:t>Artículo 46.</w:t>
      </w:r>
      <w:r w:rsidRPr="00A922FB">
        <w:rPr>
          <w:rFonts w:ascii="Gothic720 BT" w:hAnsi="Gothic720 BT"/>
        </w:rPr>
        <w:t xml:space="preserve"> Las credenciales para votar que presente la ciudadanía interesada en afiliarse a un Partido Político Local en formación deberán estar vigentes, de conformidad con las disposiciones normativas y los acuerdos que emita el Consejo General del Instituto Nacional. </w:t>
      </w:r>
    </w:p>
    <w:p w14:paraId="4B3DAF9E" w14:textId="77777777" w:rsidR="002D6016" w:rsidRPr="00A922FB" w:rsidRDefault="002D6016" w:rsidP="00A50F52">
      <w:pPr>
        <w:spacing w:after="0"/>
        <w:jc w:val="both"/>
        <w:rPr>
          <w:rFonts w:ascii="Gothic720 BT" w:hAnsi="Gothic720 BT"/>
        </w:rPr>
      </w:pPr>
    </w:p>
    <w:p w14:paraId="55095E98" w14:textId="77777777" w:rsidR="002D6016" w:rsidRPr="00A922FB" w:rsidRDefault="002D6016" w:rsidP="002D6016">
      <w:pPr>
        <w:spacing w:after="0"/>
        <w:jc w:val="both"/>
        <w:rPr>
          <w:rFonts w:ascii="Gothic720 BT" w:hAnsi="Gothic720 BT"/>
        </w:rPr>
      </w:pPr>
      <w:r w:rsidRPr="00A922FB">
        <w:rPr>
          <w:rFonts w:ascii="Gothic720 BT" w:hAnsi="Gothic720 BT"/>
          <w:b/>
          <w:bCs/>
        </w:rPr>
        <w:t>Artículo 47.</w:t>
      </w:r>
      <w:r w:rsidRPr="00A922FB">
        <w:rPr>
          <w:rFonts w:ascii="Gothic720 BT" w:hAnsi="Gothic720 BT"/>
        </w:rPr>
        <w:t xml:space="preserve"> En caso de que las personas asistentes a las asambleas no cuenten con el original de su credencial para votar, porque la misma se encuentre en trámite, se podrá presentar el comprobante de solicitud ante el Registro Federal de Electores del Instituto Nacional, acompañado de una identificación original y vigente con fotografía expedida por una institución pública. </w:t>
      </w:r>
    </w:p>
    <w:p w14:paraId="637EBDC4" w14:textId="77777777" w:rsidR="002D6016" w:rsidRPr="00A922FB" w:rsidRDefault="002D6016" w:rsidP="002D6016">
      <w:pPr>
        <w:spacing w:after="0"/>
        <w:jc w:val="both"/>
        <w:rPr>
          <w:rFonts w:ascii="Gothic720 BT" w:hAnsi="Gothic720 BT"/>
        </w:rPr>
      </w:pPr>
    </w:p>
    <w:p w14:paraId="1849AD92" w14:textId="726AA035" w:rsidR="009F71CD" w:rsidRPr="00A922FB" w:rsidRDefault="002D6016" w:rsidP="002D6016">
      <w:pPr>
        <w:spacing w:after="0"/>
        <w:jc w:val="both"/>
        <w:rPr>
          <w:rFonts w:ascii="Gothic720 BT" w:hAnsi="Gothic720 BT"/>
        </w:rPr>
      </w:pPr>
      <w:r w:rsidRPr="00A922FB">
        <w:rPr>
          <w:rFonts w:ascii="Gothic720 BT" w:hAnsi="Gothic720 BT"/>
        </w:rPr>
        <w:t xml:space="preserve">Por ningún motivo se aceptarán como identificación, credenciales expedidas por algún Partido Político, organización política o institución privada.  </w:t>
      </w:r>
    </w:p>
    <w:p w14:paraId="7F90FDBF" w14:textId="7863892F" w:rsidR="002D6016" w:rsidRPr="00A922FB" w:rsidRDefault="002D6016" w:rsidP="002D6016">
      <w:pPr>
        <w:spacing w:after="0"/>
        <w:jc w:val="both"/>
        <w:rPr>
          <w:rFonts w:ascii="Gothic720 BT" w:hAnsi="Gothic720 BT"/>
        </w:rPr>
      </w:pPr>
    </w:p>
    <w:p w14:paraId="7BFE0B47" w14:textId="77777777" w:rsidR="002D6016" w:rsidRPr="00A922FB" w:rsidRDefault="002D6016" w:rsidP="002D6016">
      <w:pPr>
        <w:spacing w:after="0"/>
        <w:jc w:val="both"/>
        <w:rPr>
          <w:rFonts w:ascii="Gothic720 BT" w:hAnsi="Gothic720 BT"/>
        </w:rPr>
      </w:pPr>
      <w:r w:rsidRPr="00A922FB">
        <w:rPr>
          <w:rFonts w:ascii="Gothic720 BT" w:hAnsi="Gothic720 BT"/>
          <w:b/>
          <w:bCs/>
        </w:rPr>
        <w:t>Artículo 48.</w:t>
      </w:r>
      <w:r w:rsidRPr="00A922FB">
        <w:rPr>
          <w:rFonts w:ascii="Gothic720 BT" w:hAnsi="Gothic720 BT"/>
        </w:rPr>
        <w:t xml:space="preserve"> Las personas que asistan a las asambleas y deseen afiliarse al Partido Político Local en formación, deberán entregar al funcionariado del Instituto ubicado en las mesas de registro solicitadas por la organización su credencial para votar vigente, a fin de cerciorarse de la identidad de la ciudadanía que pretenda afiliarse para realizar la búsqueda de sus datos en el padrón electoral del distrito o municipio correspondiente e imprimir, en su caso, la respectiva manifestación, la cual una vez leída por la persona y estando de acuerdo con su contenido, deberá ser suscrita ante el personal del Instituto, en términos de los Lineamientos para la Verificación.</w:t>
      </w:r>
    </w:p>
    <w:p w14:paraId="5C03A158" w14:textId="77777777" w:rsidR="002D6016" w:rsidRPr="00A922FB" w:rsidRDefault="002D6016" w:rsidP="002D6016">
      <w:pPr>
        <w:spacing w:after="0"/>
        <w:jc w:val="both"/>
        <w:rPr>
          <w:rFonts w:ascii="Gothic720 BT" w:hAnsi="Gothic720 BT"/>
        </w:rPr>
      </w:pPr>
      <w:r w:rsidRPr="00A922FB">
        <w:rPr>
          <w:rFonts w:ascii="Gothic720 BT" w:hAnsi="Gothic720 BT"/>
        </w:rPr>
        <w:t xml:space="preserve"> </w:t>
      </w:r>
    </w:p>
    <w:p w14:paraId="1D92D992" w14:textId="613C905D" w:rsidR="002D6016" w:rsidRPr="00A922FB" w:rsidRDefault="002D6016" w:rsidP="002D6016">
      <w:pPr>
        <w:spacing w:after="0"/>
        <w:jc w:val="both"/>
        <w:rPr>
          <w:rFonts w:ascii="Gothic720 BT" w:hAnsi="Gothic720 BT"/>
        </w:rPr>
      </w:pPr>
      <w:r w:rsidRPr="00A922FB">
        <w:rPr>
          <w:rFonts w:ascii="Gothic720 BT" w:hAnsi="Gothic720 BT"/>
        </w:rPr>
        <w:lastRenderedPageBreak/>
        <w:t>Realizado lo anterior, el funcionariado del Instituto deberá devolver la credencial para votar a la ciudadana o ciudadano afiliado a la organización.</w:t>
      </w:r>
    </w:p>
    <w:p w14:paraId="6B7B2802" w14:textId="6EBAC7F7" w:rsidR="002D6016" w:rsidRPr="00A922FB" w:rsidRDefault="002D6016" w:rsidP="002D6016">
      <w:pPr>
        <w:spacing w:after="0"/>
        <w:jc w:val="both"/>
        <w:rPr>
          <w:rFonts w:ascii="Gothic720 BT" w:hAnsi="Gothic720 BT"/>
        </w:rPr>
      </w:pPr>
    </w:p>
    <w:p w14:paraId="716D1F02" w14:textId="77777777" w:rsidR="002D6016" w:rsidRPr="00A922FB" w:rsidRDefault="002D6016" w:rsidP="002D6016">
      <w:pPr>
        <w:spacing w:after="0"/>
        <w:jc w:val="both"/>
        <w:rPr>
          <w:rFonts w:ascii="Gothic720 BT" w:hAnsi="Gothic720 BT"/>
        </w:rPr>
      </w:pPr>
      <w:r w:rsidRPr="00A922FB">
        <w:rPr>
          <w:rFonts w:ascii="Gothic720 BT" w:hAnsi="Gothic720 BT"/>
          <w:b/>
          <w:bCs/>
        </w:rPr>
        <w:t>Artículo 49.</w:t>
      </w:r>
      <w:r w:rsidRPr="00A922FB">
        <w:rPr>
          <w:rFonts w:ascii="Gothic720 BT" w:hAnsi="Gothic720 BT"/>
        </w:rPr>
        <w:t xml:space="preserve"> La manifestación formal de afiliación contendrá los siguientes datos:</w:t>
      </w:r>
    </w:p>
    <w:p w14:paraId="024B928E" w14:textId="77777777" w:rsidR="002D6016" w:rsidRPr="00A922FB" w:rsidRDefault="002D6016" w:rsidP="002D6016">
      <w:pPr>
        <w:spacing w:after="0"/>
        <w:jc w:val="both"/>
        <w:rPr>
          <w:rFonts w:ascii="Gothic720 BT" w:hAnsi="Gothic720 BT"/>
        </w:rPr>
      </w:pPr>
    </w:p>
    <w:p w14:paraId="28420AC2" w14:textId="0F89879C" w:rsidR="002D6016" w:rsidRPr="00A922FB" w:rsidRDefault="002D6016" w:rsidP="002D6016">
      <w:pPr>
        <w:pStyle w:val="Prrafodelista"/>
        <w:numPr>
          <w:ilvl w:val="0"/>
          <w:numId w:val="22"/>
        </w:numPr>
        <w:spacing w:after="0"/>
        <w:jc w:val="both"/>
        <w:rPr>
          <w:rFonts w:ascii="Gothic720 BT" w:hAnsi="Gothic720 BT"/>
        </w:rPr>
      </w:pPr>
      <w:r w:rsidRPr="00A922FB">
        <w:rPr>
          <w:rFonts w:ascii="Gothic720 BT" w:hAnsi="Gothic720 BT"/>
        </w:rPr>
        <w:t>Nombre y emblema de la organización ciudadana.</w:t>
      </w:r>
    </w:p>
    <w:p w14:paraId="08A37EA9" w14:textId="77777777" w:rsidR="002D6016" w:rsidRPr="00A922FB" w:rsidRDefault="002D6016" w:rsidP="002D6016">
      <w:pPr>
        <w:spacing w:after="0"/>
        <w:jc w:val="both"/>
        <w:rPr>
          <w:rFonts w:ascii="Gothic720 BT" w:hAnsi="Gothic720 BT"/>
        </w:rPr>
      </w:pPr>
    </w:p>
    <w:p w14:paraId="033EDD22" w14:textId="5DAC8C6C" w:rsidR="002D6016" w:rsidRPr="00A922FB" w:rsidRDefault="002D6016" w:rsidP="002D6016">
      <w:pPr>
        <w:pStyle w:val="Prrafodelista"/>
        <w:numPr>
          <w:ilvl w:val="0"/>
          <w:numId w:val="22"/>
        </w:numPr>
        <w:spacing w:after="0"/>
        <w:jc w:val="both"/>
        <w:rPr>
          <w:rFonts w:ascii="Gothic720 BT" w:hAnsi="Gothic720 BT"/>
        </w:rPr>
      </w:pPr>
      <w:r w:rsidRPr="00A922FB">
        <w:rPr>
          <w:rFonts w:ascii="Gothic720 BT" w:hAnsi="Gothic720 BT"/>
        </w:rPr>
        <w:t xml:space="preserve">Lugar y fecha de la asamblea. (Entre el primero de enero de dos mil veintidós a la fecha en que se presente la solicitud de registro). </w:t>
      </w:r>
    </w:p>
    <w:p w14:paraId="1DB61C9F" w14:textId="77777777" w:rsidR="002D6016" w:rsidRPr="00A922FB" w:rsidRDefault="002D6016" w:rsidP="002D6016">
      <w:pPr>
        <w:spacing w:after="0"/>
        <w:jc w:val="both"/>
        <w:rPr>
          <w:rFonts w:ascii="Gothic720 BT" w:hAnsi="Gothic720 BT"/>
        </w:rPr>
      </w:pPr>
    </w:p>
    <w:p w14:paraId="6E74CD3D" w14:textId="19EF1BD4" w:rsidR="002D6016" w:rsidRPr="00A922FB" w:rsidRDefault="002D6016" w:rsidP="002D6016">
      <w:pPr>
        <w:pStyle w:val="Prrafodelista"/>
        <w:numPr>
          <w:ilvl w:val="0"/>
          <w:numId w:val="22"/>
        </w:numPr>
        <w:spacing w:after="0"/>
        <w:jc w:val="both"/>
        <w:rPr>
          <w:rFonts w:ascii="Gothic720 BT" w:hAnsi="Gothic720 BT"/>
        </w:rPr>
      </w:pPr>
      <w:r w:rsidRPr="00A922FB">
        <w:rPr>
          <w:rFonts w:ascii="Gothic720 BT" w:hAnsi="Gothic720 BT"/>
        </w:rPr>
        <w:t xml:space="preserve">Tipo de asamblea (distrital o municipal). </w:t>
      </w:r>
    </w:p>
    <w:p w14:paraId="11F286F6" w14:textId="77777777" w:rsidR="002D6016" w:rsidRPr="00A922FB" w:rsidRDefault="002D6016" w:rsidP="002D6016">
      <w:pPr>
        <w:spacing w:after="0"/>
        <w:jc w:val="both"/>
        <w:rPr>
          <w:rFonts w:ascii="Gothic720 BT" w:hAnsi="Gothic720 BT"/>
        </w:rPr>
      </w:pPr>
    </w:p>
    <w:p w14:paraId="20305121" w14:textId="4145AFD1" w:rsidR="002D6016" w:rsidRPr="00A922FB" w:rsidRDefault="002D6016" w:rsidP="002D6016">
      <w:pPr>
        <w:pStyle w:val="Prrafodelista"/>
        <w:numPr>
          <w:ilvl w:val="0"/>
          <w:numId w:val="22"/>
        </w:numPr>
        <w:spacing w:after="0"/>
        <w:jc w:val="both"/>
        <w:rPr>
          <w:rFonts w:ascii="Gothic720 BT" w:hAnsi="Gothic720 BT"/>
        </w:rPr>
      </w:pPr>
      <w:r w:rsidRPr="00A922FB">
        <w:rPr>
          <w:rFonts w:ascii="Gothic720 BT" w:hAnsi="Gothic720 BT"/>
        </w:rPr>
        <w:t>Distrito o municipio de celebración de asamblea.</w:t>
      </w:r>
    </w:p>
    <w:p w14:paraId="78A51695" w14:textId="77777777" w:rsidR="002D6016" w:rsidRPr="00A922FB" w:rsidRDefault="002D6016" w:rsidP="002D6016">
      <w:pPr>
        <w:spacing w:after="0"/>
        <w:jc w:val="both"/>
        <w:rPr>
          <w:rFonts w:ascii="Gothic720 BT" w:hAnsi="Gothic720 BT"/>
        </w:rPr>
      </w:pPr>
    </w:p>
    <w:p w14:paraId="706049C9" w14:textId="4719C8B8" w:rsidR="002D6016" w:rsidRPr="00A922FB" w:rsidRDefault="002D6016" w:rsidP="002D6016">
      <w:pPr>
        <w:pStyle w:val="Prrafodelista"/>
        <w:numPr>
          <w:ilvl w:val="0"/>
          <w:numId w:val="22"/>
        </w:numPr>
        <w:spacing w:after="0"/>
        <w:jc w:val="both"/>
        <w:rPr>
          <w:rFonts w:ascii="Gothic720 BT" w:hAnsi="Gothic720 BT"/>
        </w:rPr>
      </w:pPr>
      <w:r w:rsidRPr="00A922FB">
        <w:rPr>
          <w:rFonts w:ascii="Gothic720 BT" w:hAnsi="Gothic720 BT"/>
        </w:rPr>
        <w:t xml:space="preserve">Apellido paterno, materno y nombre (s) de la o el ciudadano que solicita su afiliación. </w:t>
      </w:r>
    </w:p>
    <w:p w14:paraId="38FBA75F" w14:textId="77777777" w:rsidR="002D6016" w:rsidRPr="00A922FB" w:rsidRDefault="002D6016" w:rsidP="002D6016">
      <w:pPr>
        <w:spacing w:after="0"/>
        <w:jc w:val="both"/>
        <w:rPr>
          <w:rFonts w:ascii="Gothic720 BT" w:hAnsi="Gothic720 BT"/>
        </w:rPr>
      </w:pPr>
    </w:p>
    <w:p w14:paraId="2950AB06" w14:textId="7E5723FD" w:rsidR="002D6016" w:rsidRPr="00A922FB" w:rsidRDefault="002D6016" w:rsidP="002D6016">
      <w:pPr>
        <w:pStyle w:val="Prrafodelista"/>
        <w:numPr>
          <w:ilvl w:val="0"/>
          <w:numId w:val="22"/>
        </w:numPr>
        <w:spacing w:after="0"/>
        <w:jc w:val="both"/>
        <w:rPr>
          <w:rFonts w:ascii="Gothic720 BT" w:hAnsi="Gothic720 BT"/>
        </w:rPr>
      </w:pPr>
      <w:r w:rsidRPr="00A922FB">
        <w:rPr>
          <w:rFonts w:ascii="Gothic720 BT" w:hAnsi="Gothic720 BT"/>
        </w:rPr>
        <w:t>Domicilio de la o el ciudadano que solicita su afiliación (calle, número, colonia, municipio y entidad federativa).</w:t>
      </w:r>
    </w:p>
    <w:p w14:paraId="16BDD1E9" w14:textId="77777777" w:rsidR="002D6016" w:rsidRPr="00A922FB" w:rsidRDefault="002D6016" w:rsidP="002D6016">
      <w:pPr>
        <w:spacing w:after="0"/>
        <w:jc w:val="both"/>
        <w:rPr>
          <w:rFonts w:ascii="Gothic720 BT" w:hAnsi="Gothic720 BT"/>
        </w:rPr>
      </w:pPr>
    </w:p>
    <w:p w14:paraId="0B2A8B20" w14:textId="6514DF4F" w:rsidR="002D6016" w:rsidRPr="00A922FB" w:rsidRDefault="002D6016" w:rsidP="002D6016">
      <w:pPr>
        <w:pStyle w:val="Prrafodelista"/>
        <w:numPr>
          <w:ilvl w:val="0"/>
          <w:numId w:val="22"/>
        </w:numPr>
        <w:spacing w:after="0"/>
        <w:jc w:val="both"/>
        <w:rPr>
          <w:rFonts w:ascii="Gothic720 BT" w:hAnsi="Gothic720 BT"/>
        </w:rPr>
      </w:pPr>
      <w:r w:rsidRPr="00A922FB">
        <w:rPr>
          <w:rFonts w:ascii="Gothic720 BT" w:hAnsi="Gothic720 BT"/>
        </w:rPr>
        <w:t xml:space="preserve">Clave de elector o el número de folio del comprobante de solicitud ante el Registro Federal de Electores. </w:t>
      </w:r>
    </w:p>
    <w:p w14:paraId="693F2B47" w14:textId="77777777" w:rsidR="002D6016" w:rsidRPr="00A922FB" w:rsidRDefault="002D6016" w:rsidP="002D6016">
      <w:pPr>
        <w:spacing w:after="0"/>
        <w:jc w:val="both"/>
        <w:rPr>
          <w:rFonts w:ascii="Gothic720 BT" w:hAnsi="Gothic720 BT"/>
        </w:rPr>
      </w:pPr>
    </w:p>
    <w:p w14:paraId="376C3BE1" w14:textId="15E3D293" w:rsidR="002D6016" w:rsidRPr="00A922FB" w:rsidRDefault="002D6016" w:rsidP="002D6016">
      <w:pPr>
        <w:pStyle w:val="Prrafodelista"/>
        <w:numPr>
          <w:ilvl w:val="0"/>
          <w:numId w:val="22"/>
        </w:numPr>
        <w:spacing w:after="0"/>
        <w:jc w:val="both"/>
        <w:rPr>
          <w:rFonts w:ascii="Gothic720 BT" w:hAnsi="Gothic720 BT"/>
        </w:rPr>
      </w:pPr>
      <w:r w:rsidRPr="00A922FB">
        <w:rPr>
          <w:rFonts w:ascii="Gothic720 BT" w:hAnsi="Gothic720 BT"/>
        </w:rPr>
        <w:t>Número identificador de la credencial para votar (OCR).</w:t>
      </w:r>
    </w:p>
    <w:p w14:paraId="4E41EE98" w14:textId="77777777" w:rsidR="002D6016" w:rsidRPr="00A922FB" w:rsidRDefault="002D6016" w:rsidP="002D6016">
      <w:pPr>
        <w:spacing w:after="0"/>
        <w:jc w:val="both"/>
        <w:rPr>
          <w:rFonts w:ascii="Gothic720 BT" w:hAnsi="Gothic720 BT"/>
        </w:rPr>
      </w:pPr>
    </w:p>
    <w:p w14:paraId="526B1E7A" w14:textId="460DC2DC" w:rsidR="002D6016" w:rsidRPr="00A922FB" w:rsidRDefault="002D6016" w:rsidP="002D6016">
      <w:pPr>
        <w:pStyle w:val="Prrafodelista"/>
        <w:numPr>
          <w:ilvl w:val="0"/>
          <w:numId w:val="22"/>
        </w:numPr>
        <w:spacing w:after="0"/>
        <w:jc w:val="both"/>
        <w:rPr>
          <w:rFonts w:ascii="Gothic720 BT" w:hAnsi="Gothic720 BT"/>
        </w:rPr>
      </w:pPr>
      <w:r w:rsidRPr="00A922FB">
        <w:rPr>
          <w:rFonts w:ascii="Gothic720 BT" w:hAnsi="Gothic720 BT"/>
        </w:rPr>
        <w:t>Firma autógrafa o huella digital de la o el ciudadano que solicita su afiliación.</w:t>
      </w:r>
    </w:p>
    <w:p w14:paraId="727CFF51" w14:textId="77777777" w:rsidR="002D6016" w:rsidRPr="00A922FB" w:rsidRDefault="002D6016" w:rsidP="002D6016">
      <w:pPr>
        <w:spacing w:after="0"/>
        <w:jc w:val="both"/>
        <w:rPr>
          <w:rFonts w:ascii="Gothic720 BT" w:hAnsi="Gothic720 BT"/>
        </w:rPr>
      </w:pPr>
    </w:p>
    <w:p w14:paraId="405BADD4" w14:textId="172B29C4" w:rsidR="002D6016" w:rsidRPr="00A922FB" w:rsidRDefault="002D6016" w:rsidP="002D6016">
      <w:pPr>
        <w:pStyle w:val="Prrafodelista"/>
        <w:numPr>
          <w:ilvl w:val="0"/>
          <w:numId w:val="22"/>
        </w:numPr>
        <w:spacing w:after="0"/>
        <w:jc w:val="both"/>
        <w:rPr>
          <w:rFonts w:ascii="Gothic720 BT" w:hAnsi="Gothic720 BT"/>
        </w:rPr>
      </w:pPr>
      <w:r w:rsidRPr="00A922FB">
        <w:rPr>
          <w:rFonts w:ascii="Gothic720 BT" w:hAnsi="Gothic720 BT"/>
        </w:rPr>
        <w:t>Manifestación expresa de afiliación libre, voluntaria, individual y pacífica.</w:t>
      </w:r>
    </w:p>
    <w:p w14:paraId="18286AF8" w14:textId="77777777" w:rsidR="002D6016" w:rsidRPr="00A922FB" w:rsidRDefault="002D6016" w:rsidP="002D6016">
      <w:pPr>
        <w:spacing w:after="0"/>
        <w:jc w:val="both"/>
        <w:rPr>
          <w:rFonts w:ascii="Gothic720 BT" w:hAnsi="Gothic720 BT"/>
        </w:rPr>
      </w:pPr>
    </w:p>
    <w:p w14:paraId="619C7479" w14:textId="7C9AE80F" w:rsidR="002D6016" w:rsidRPr="00A922FB" w:rsidRDefault="002D6016" w:rsidP="002D6016">
      <w:pPr>
        <w:pStyle w:val="Prrafodelista"/>
        <w:numPr>
          <w:ilvl w:val="0"/>
          <w:numId w:val="22"/>
        </w:numPr>
        <w:spacing w:after="0"/>
        <w:jc w:val="both"/>
        <w:rPr>
          <w:rFonts w:ascii="Gothic720 BT" w:hAnsi="Gothic720 BT"/>
        </w:rPr>
      </w:pPr>
      <w:r w:rsidRPr="00A922FB">
        <w:rPr>
          <w:rFonts w:ascii="Gothic720 BT" w:hAnsi="Gothic720 BT"/>
        </w:rPr>
        <w:t xml:space="preserve">Manifestación de que conoce los documentos básicos de la organización. </w:t>
      </w:r>
    </w:p>
    <w:p w14:paraId="4A2D31A1" w14:textId="77777777" w:rsidR="002D6016" w:rsidRPr="00A922FB" w:rsidRDefault="002D6016" w:rsidP="002D6016">
      <w:pPr>
        <w:spacing w:after="0"/>
        <w:jc w:val="both"/>
        <w:rPr>
          <w:rFonts w:ascii="Gothic720 BT" w:hAnsi="Gothic720 BT"/>
        </w:rPr>
      </w:pPr>
    </w:p>
    <w:p w14:paraId="42D5C800" w14:textId="06770ED1" w:rsidR="002D6016" w:rsidRPr="00A922FB" w:rsidRDefault="002D6016" w:rsidP="002D6016">
      <w:pPr>
        <w:pStyle w:val="Prrafodelista"/>
        <w:numPr>
          <w:ilvl w:val="0"/>
          <w:numId w:val="22"/>
        </w:numPr>
        <w:spacing w:after="0"/>
        <w:jc w:val="both"/>
        <w:rPr>
          <w:rFonts w:ascii="Gothic720 BT" w:hAnsi="Gothic720 BT"/>
        </w:rPr>
      </w:pPr>
      <w:r w:rsidRPr="00A922FB">
        <w:rPr>
          <w:rFonts w:ascii="Gothic720 BT" w:hAnsi="Gothic720 BT"/>
        </w:rPr>
        <w:t xml:space="preserve">Declaración bajo protesta de decir verdad que no se encuentra afiliada a ninguna otra organización interesada en obtener el registro como Partido Político Local, durante el proceso de registro correspondiente a dos mil veintidós y que en este acto renuncio a cualquier otra afiliación a algún Partido Político existente. </w:t>
      </w:r>
    </w:p>
    <w:p w14:paraId="1E669207" w14:textId="77777777" w:rsidR="002D6016" w:rsidRPr="00A922FB" w:rsidRDefault="002D6016" w:rsidP="002D6016">
      <w:pPr>
        <w:spacing w:after="0"/>
        <w:jc w:val="both"/>
        <w:rPr>
          <w:rFonts w:ascii="Gothic720 BT" w:hAnsi="Gothic720 BT"/>
        </w:rPr>
      </w:pPr>
    </w:p>
    <w:p w14:paraId="5FFCCAD7" w14:textId="1685D9B1" w:rsidR="002D6016" w:rsidRPr="00A922FB" w:rsidRDefault="002D6016" w:rsidP="002D6016">
      <w:pPr>
        <w:pStyle w:val="Prrafodelista"/>
        <w:numPr>
          <w:ilvl w:val="0"/>
          <w:numId w:val="22"/>
        </w:numPr>
        <w:spacing w:after="0"/>
        <w:jc w:val="both"/>
        <w:rPr>
          <w:rFonts w:ascii="Gothic720 BT" w:hAnsi="Gothic720 BT"/>
        </w:rPr>
      </w:pPr>
      <w:r w:rsidRPr="00A922FB">
        <w:rPr>
          <w:rFonts w:ascii="Gothic720 BT" w:hAnsi="Gothic720 BT"/>
        </w:rPr>
        <w:t>Aviso de privacidad simplificado. (el cual deberá ser creado y difundido por la organización, así como su aviso de privacidad integral).</w:t>
      </w:r>
    </w:p>
    <w:p w14:paraId="7FFE9210" w14:textId="77777777" w:rsidR="002D6016" w:rsidRPr="00A922FB" w:rsidRDefault="002D6016" w:rsidP="002D6016">
      <w:pPr>
        <w:spacing w:after="0"/>
        <w:jc w:val="both"/>
        <w:rPr>
          <w:rFonts w:ascii="Gothic720 BT" w:hAnsi="Gothic720 BT"/>
        </w:rPr>
      </w:pPr>
    </w:p>
    <w:p w14:paraId="0E9636A9" w14:textId="482EBED7" w:rsidR="002D6016" w:rsidRPr="00A922FB" w:rsidRDefault="002D6016" w:rsidP="002D6016">
      <w:pPr>
        <w:spacing w:after="0"/>
        <w:jc w:val="both"/>
        <w:rPr>
          <w:rFonts w:ascii="Gothic720 BT" w:hAnsi="Gothic720 BT"/>
        </w:rPr>
      </w:pPr>
      <w:r w:rsidRPr="00A922FB">
        <w:rPr>
          <w:rFonts w:ascii="Gothic720 BT" w:hAnsi="Gothic720 BT"/>
        </w:rPr>
        <w:t>Los datos asentados en las manifestaciones formales de afiliación deberán corresponder con los datos de la credencial para votar de la persona que desea afiliarse a la organización que pretende constituirse como Partido Político Local, así como asentarse de manera legible.</w:t>
      </w:r>
    </w:p>
    <w:p w14:paraId="445C1EC3" w14:textId="1D1504D2" w:rsidR="002D6016" w:rsidRPr="00A922FB" w:rsidRDefault="002D6016" w:rsidP="002D6016">
      <w:pPr>
        <w:spacing w:after="0"/>
        <w:jc w:val="both"/>
        <w:rPr>
          <w:rFonts w:ascii="Gothic720 BT" w:hAnsi="Gothic720 BT"/>
        </w:rPr>
      </w:pPr>
    </w:p>
    <w:p w14:paraId="4A66A7EF" w14:textId="6C4D877D" w:rsidR="002D6016" w:rsidRPr="00A922FB" w:rsidRDefault="002D6016" w:rsidP="002D6016">
      <w:pPr>
        <w:spacing w:after="0"/>
        <w:jc w:val="both"/>
        <w:rPr>
          <w:rFonts w:ascii="Gothic720 BT" w:hAnsi="Gothic720 BT"/>
        </w:rPr>
      </w:pPr>
      <w:r w:rsidRPr="00A922FB">
        <w:rPr>
          <w:rFonts w:ascii="Gothic720 BT" w:hAnsi="Gothic720 BT"/>
          <w:b/>
          <w:bCs/>
        </w:rPr>
        <w:lastRenderedPageBreak/>
        <w:t>Artículo 50.</w:t>
      </w:r>
      <w:r w:rsidRPr="00A922FB">
        <w:rPr>
          <w:rFonts w:ascii="Gothic720 BT" w:hAnsi="Gothic720 BT"/>
        </w:rPr>
        <w:t xml:space="preserve"> Serán consideradas preliminares, aquellas solicitudes de afiliación que la organización ciudadana envíe o entregue durante el proceso de solicitud de registro y hasta en tanto no se desahogue el procedimiento de revisión y el cruce con el padrón electoral y los padrones de partidos políticos y otras organizaciones previsto en los Lineamientos para la Verificación.</w:t>
      </w:r>
    </w:p>
    <w:p w14:paraId="7553C7A9" w14:textId="2A1F84F9" w:rsidR="002D6016" w:rsidRPr="00A922FB" w:rsidRDefault="002D6016" w:rsidP="002D6016">
      <w:pPr>
        <w:spacing w:after="0"/>
        <w:jc w:val="both"/>
        <w:rPr>
          <w:rFonts w:ascii="Gothic720 BT" w:hAnsi="Gothic720 BT"/>
        </w:rPr>
      </w:pPr>
    </w:p>
    <w:p w14:paraId="3256F2AB" w14:textId="77777777" w:rsidR="002D6016" w:rsidRPr="00A922FB" w:rsidRDefault="002D6016" w:rsidP="002D6016">
      <w:pPr>
        <w:spacing w:after="0"/>
        <w:jc w:val="both"/>
        <w:rPr>
          <w:rFonts w:ascii="Gothic720 BT" w:hAnsi="Gothic720 BT"/>
        </w:rPr>
      </w:pPr>
      <w:r w:rsidRPr="00A922FB">
        <w:rPr>
          <w:rFonts w:ascii="Gothic720 BT" w:hAnsi="Gothic720 BT"/>
          <w:b/>
          <w:bCs/>
        </w:rPr>
        <w:t>Artículo 51.</w:t>
      </w:r>
      <w:r w:rsidRPr="00A922FB">
        <w:rPr>
          <w:rFonts w:ascii="Gothic720 BT" w:hAnsi="Gothic720 BT"/>
        </w:rPr>
        <w:t xml:space="preserve"> Al término de cada asamblea el funcionariado designado que tendrá fe pública deberá levantar un acta circunstanciada dentro de un plazo no mayor a cinco días hábiles siguientes a la celebración de la asamblea, la cual deberá contener por lo menos los datos siguientes:  </w:t>
      </w:r>
    </w:p>
    <w:p w14:paraId="4CA85340" w14:textId="77777777" w:rsidR="002D6016" w:rsidRPr="00A922FB" w:rsidRDefault="002D6016" w:rsidP="002D6016">
      <w:pPr>
        <w:spacing w:after="0"/>
        <w:jc w:val="both"/>
        <w:rPr>
          <w:rFonts w:ascii="Gothic720 BT" w:hAnsi="Gothic720 BT"/>
        </w:rPr>
      </w:pPr>
    </w:p>
    <w:p w14:paraId="708EA2E0" w14:textId="581DB7EC" w:rsidR="002D6016" w:rsidRPr="00A922FB" w:rsidRDefault="002D6016" w:rsidP="002D6016">
      <w:pPr>
        <w:pStyle w:val="Prrafodelista"/>
        <w:numPr>
          <w:ilvl w:val="0"/>
          <w:numId w:val="23"/>
        </w:numPr>
        <w:spacing w:after="0"/>
        <w:jc w:val="both"/>
        <w:rPr>
          <w:rFonts w:ascii="Gothic720 BT" w:hAnsi="Gothic720 BT"/>
        </w:rPr>
      </w:pPr>
      <w:r w:rsidRPr="00A922FB">
        <w:rPr>
          <w:rFonts w:ascii="Gothic720 BT" w:hAnsi="Gothic720 BT"/>
        </w:rPr>
        <w:t>Lugar, fecha y hora de la celebración de la asamblea.</w:t>
      </w:r>
    </w:p>
    <w:p w14:paraId="2B0B6968" w14:textId="77777777" w:rsidR="002D6016" w:rsidRPr="00A922FB" w:rsidRDefault="002D6016" w:rsidP="002D6016">
      <w:pPr>
        <w:spacing w:after="0"/>
        <w:jc w:val="both"/>
        <w:rPr>
          <w:rFonts w:ascii="Gothic720 BT" w:hAnsi="Gothic720 BT"/>
        </w:rPr>
      </w:pPr>
    </w:p>
    <w:p w14:paraId="6FD78256" w14:textId="10139871" w:rsidR="002D6016" w:rsidRPr="00A922FB" w:rsidRDefault="002D6016" w:rsidP="002D6016">
      <w:pPr>
        <w:pStyle w:val="Prrafodelista"/>
        <w:numPr>
          <w:ilvl w:val="0"/>
          <w:numId w:val="23"/>
        </w:numPr>
        <w:spacing w:after="0"/>
        <w:jc w:val="both"/>
        <w:rPr>
          <w:rFonts w:ascii="Gothic720 BT" w:hAnsi="Gothic720 BT"/>
        </w:rPr>
      </w:pPr>
      <w:r w:rsidRPr="00A922FB">
        <w:rPr>
          <w:rFonts w:ascii="Gothic720 BT" w:hAnsi="Gothic720 BT"/>
        </w:rPr>
        <w:t>Municipio o distrito en el que se realizó.</w:t>
      </w:r>
    </w:p>
    <w:p w14:paraId="39B008FD" w14:textId="77777777" w:rsidR="002D6016" w:rsidRPr="00A922FB" w:rsidRDefault="002D6016" w:rsidP="002D6016">
      <w:pPr>
        <w:spacing w:after="0"/>
        <w:jc w:val="both"/>
        <w:rPr>
          <w:rFonts w:ascii="Gothic720 BT" w:hAnsi="Gothic720 BT"/>
        </w:rPr>
      </w:pPr>
    </w:p>
    <w:p w14:paraId="3155B38B" w14:textId="23D4FD60" w:rsidR="002D6016" w:rsidRPr="00A922FB" w:rsidRDefault="002D6016" w:rsidP="002D6016">
      <w:pPr>
        <w:pStyle w:val="Prrafodelista"/>
        <w:numPr>
          <w:ilvl w:val="0"/>
          <w:numId w:val="23"/>
        </w:numPr>
        <w:spacing w:after="0"/>
        <w:jc w:val="both"/>
        <w:rPr>
          <w:rFonts w:ascii="Gothic720 BT" w:hAnsi="Gothic720 BT"/>
        </w:rPr>
      </w:pPr>
      <w:r w:rsidRPr="00A922FB">
        <w:rPr>
          <w:rFonts w:ascii="Gothic720 BT" w:hAnsi="Gothic720 BT"/>
        </w:rPr>
        <w:t>Nombre de las personas responsables de la asamblea, así como del funcionariado que coadyuve con las mesas de registro por parte del Instituto.</w:t>
      </w:r>
    </w:p>
    <w:p w14:paraId="3FD5A8F9" w14:textId="77777777" w:rsidR="002D6016" w:rsidRPr="00A922FB" w:rsidRDefault="002D6016" w:rsidP="002D6016">
      <w:pPr>
        <w:spacing w:after="0"/>
        <w:jc w:val="both"/>
        <w:rPr>
          <w:rFonts w:ascii="Gothic720 BT" w:hAnsi="Gothic720 BT"/>
        </w:rPr>
      </w:pPr>
    </w:p>
    <w:p w14:paraId="02C02B42" w14:textId="36EB49FA" w:rsidR="002D6016" w:rsidRPr="00A922FB" w:rsidRDefault="002D6016" w:rsidP="002D6016">
      <w:pPr>
        <w:pStyle w:val="Prrafodelista"/>
        <w:numPr>
          <w:ilvl w:val="0"/>
          <w:numId w:val="23"/>
        </w:numPr>
        <w:spacing w:after="0"/>
        <w:jc w:val="both"/>
        <w:rPr>
          <w:rFonts w:ascii="Gothic720 BT" w:hAnsi="Gothic720 BT"/>
        </w:rPr>
      </w:pPr>
      <w:r w:rsidRPr="00A922FB">
        <w:rPr>
          <w:rFonts w:ascii="Gothic720 BT" w:hAnsi="Gothic720 BT"/>
        </w:rPr>
        <w:t xml:space="preserve">Número de personas afiliadas que concurrieron y participaron en la asamblea, que suscribieron el documento de manifestación formal de afiliación, que asistieron libremente y que conocieron y aprobaron los documentos básicos. </w:t>
      </w:r>
    </w:p>
    <w:p w14:paraId="21482B71" w14:textId="77777777" w:rsidR="002D6016" w:rsidRPr="00A922FB" w:rsidRDefault="002D6016" w:rsidP="002D6016">
      <w:pPr>
        <w:spacing w:after="0"/>
        <w:jc w:val="both"/>
        <w:rPr>
          <w:rFonts w:ascii="Gothic720 BT" w:hAnsi="Gothic720 BT"/>
        </w:rPr>
      </w:pPr>
    </w:p>
    <w:p w14:paraId="68B744D3" w14:textId="4919D3AC" w:rsidR="002D6016" w:rsidRPr="00A922FB" w:rsidRDefault="002D6016" w:rsidP="002D6016">
      <w:pPr>
        <w:pStyle w:val="Prrafodelista"/>
        <w:numPr>
          <w:ilvl w:val="0"/>
          <w:numId w:val="23"/>
        </w:numPr>
        <w:spacing w:after="0"/>
        <w:jc w:val="both"/>
        <w:rPr>
          <w:rFonts w:ascii="Gothic720 BT" w:hAnsi="Gothic720 BT"/>
        </w:rPr>
      </w:pPr>
      <w:r w:rsidRPr="00A922FB">
        <w:rPr>
          <w:rFonts w:ascii="Gothic720 BT" w:hAnsi="Gothic720 BT"/>
        </w:rPr>
        <w:t xml:space="preserve">La votación obtenida para la aprobación de los documentos básicos. (más del cincuenta por ciento de las personas afiliadas en la misma). </w:t>
      </w:r>
    </w:p>
    <w:p w14:paraId="59D83B07" w14:textId="77777777" w:rsidR="002D6016" w:rsidRPr="00A922FB" w:rsidRDefault="002D6016" w:rsidP="002D6016">
      <w:pPr>
        <w:spacing w:after="0"/>
        <w:jc w:val="both"/>
        <w:rPr>
          <w:rFonts w:ascii="Gothic720 BT" w:hAnsi="Gothic720 BT"/>
        </w:rPr>
      </w:pPr>
    </w:p>
    <w:p w14:paraId="575D565B" w14:textId="0A73814F" w:rsidR="002D6016" w:rsidRPr="00A922FB" w:rsidRDefault="002D6016" w:rsidP="002D6016">
      <w:pPr>
        <w:pStyle w:val="Prrafodelista"/>
        <w:numPr>
          <w:ilvl w:val="0"/>
          <w:numId w:val="23"/>
        </w:numPr>
        <w:spacing w:after="0"/>
        <w:jc w:val="both"/>
        <w:rPr>
          <w:rFonts w:ascii="Gothic720 BT" w:hAnsi="Gothic720 BT"/>
        </w:rPr>
      </w:pPr>
      <w:r w:rsidRPr="00A922FB">
        <w:rPr>
          <w:rFonts w:ascii="Gothic720 BT" w:hAnsi="Gothic720 BT"/>
        </w:rPr>
        <w:t xml:space="preserve">Que eligieron a las personas delegadas propietarias y suplentes a la asamblea local constitutiva. </w:t>
      </w:r>
    </w:p>
    <w:p w14:paraId="32C6C098" w14:textId="77777777" w:rsidR="002D6016" w:rsidRPr="00A922FB" w:rsidRDefault="002D6016" w:rsidP="002D6016">
      <w:pPr>
        <w:spacing w:after="0"/>
        <w:jc w:val="both"/>
        <w:rPr>
          <w:rFonts w:ascii="Gothic720 BT" w:hAnsi="Gothic720 BT"/>
        </w:rPr>
      </w:pPr>
    </w:p>
    <w:p w14:paraId="0DD75167" w14:textId="5993222B" w:rsidR="002D6016" w:rsidRPr="00A922FB" w:rsidRDefault="002D6016" w:rsidP="002D6016">
      <w:pPr>
        <w:pStyle w:val="Prrafodelista"/>
        <w:numPr>
          <w:ilvl w:val="0"/>
          <w:numId w:val="23"/>
        </w:numPr>
        <w:spacing w:after="0"/>
        <w:jc w:val="both"/>
        <w:rPr>
          <w:rFonts w:ascii="Gothic720 BT" w:hAnsi="Gothic720 BT"/>
        </w:rPr>
      </w:pPr>
      <w:r w:rsidRPr="00A922FB">
        <w:rPr>
          <w:rFonts w:ascii="Gothic720 BT" w:hAnsi="Gothic720 BT"/>
        </w:rPr>
        <w:t xml:space="preserve">Que eligieron a las personas escrutadoras. </w:t>
      </w:r>
    </w:p>
    <w:p w14:paraId="185A8927" w14:textId="77777777" w:rsidR="002D6016" w:rsidRPr="00A922FB" w:rsidRDefault="002D6016" w:rsidP="002D6016">
      <w:pPr>
        <w:spacing w:after="0"/>
        <w:jc w:val="both"/>
        <w:rPr>
          <w:rFonts w:ascii="Gothic720 BT" w:hAnsi="Gothic720 BT"/>
        </w:rPr>
      </w:pPr>
    </w:p>
    <w:p w14:paraId="644C6180" w14:textId="272F43A4" w:rsidR="002D6016" w:rsidRPr="00A922FB" w:rsidRDefault="002D6016" w:rsidP="002D6016">
      <w:pPr>
        <w:pStyle w:val="Prrafodelista"/>
        <w:numPr>
          <w:ilvl w:val="0"/>
          <w:numId w:val="23"/>
        </w:numPr>
        <w:spacing w:after="0"/>
        <w:jc w:val="both"/>
        <w:rPr>
          <w:rFonts w:ascii="Gothic720 BT" w:hAnsi="Gothic720 BT"/>
        </w:rPr>
      </w:pPr>
      <w:r w:rsidRPr="00A922FB">
        <w:rPr>
          <w:rFonts w:ascii="Gothic720 BT" w:hAnsi="Gothic720 BT"/>
        </w:rPr>
        <w:t xml:space="preserve">Nombre (s) y apellido (s) de las personas delegadas propietarias y suplentes a la asamblea local constitutiva, así como la votación obtenida. </w:t>
      </w:r>
    </w:p>
    <w:p w14:paraId="61455E83" w14:textId="77777777" w:rsidR="002D6016" w:rsidRPr="00A922FB" w:rsidRDefault="002D6016" w:rsidP="002D6016">
      <w:pPr>
        <w:spacing w:after="0"/>
        <w:jc w:val="both"/>
        <w:rPr>
          <w:rFonts w:ascii="Gothic720 BT" w:hAnsi="Gothic720 BT"/>
        </w:rPr>
      </w:pPr>
    </w:p>
    <w:p w14:paraId="6991D26D" w14:textId="646826B7" w:rsidR="002D6016" w:rsidRPr="00A922FB" w:rsidRDefault="002D6016" w:rsidP="002D6016">
      <w:pPr>
        <w:pStyle w:val="Prrafodelista"/>
        <w:numPr>
          <w:ilvl w:val="0"/>
          <w:numId w:val="23"/>
        </w:numPr>
        <w:spacing w:after="0"/>
        <w:jc w:val="both"/>
        <w:rPr>
          <w:rFonts w:ascii="Gothic720 BT" w:hAnsi="Gothic720 BT"/>
        </w:rPr>
      </w:pPr>
      <w:r w:rsidRPr="00A922FB">
        <w:rPr>
          <w:rFonts w:ascii="Gothic720 BT" w:hAnsi="Gothic720 BT"/>
        </w:rPr>
        <w:t>Que quedaron formadas las listas de personas afiliadas con los requisitos previstos en los presentes lineamientos.</w:t>
      </w:r>
    </w:p>
    <w:p w14:paraId="1A4297B6" w14:textId="77777777" w:rsidR="002D6016" w:rsidRPr="00A922FB" w:rsidRDefault="002D6016" w:rsidP="002D6016">
      <w:pPr>
        <w:spacing w:after="0"/>
        <w:jc w:val="both"/>
        <w:rPr>
          <w:rFonts w:ascii="Gothic720 BT" w:hAnsi="Gothic720 BT"/>
        </w:rPr>
      </w:pPr>
    </w:p>
    <w:p w14:paraId="07C2DB1E" w14:textId="2E691101" w:rsidR="002D6016" w:rsidRPr="00A922FB" w:rsidRDefault="002D6016" w:rsidP="002D6016">
      <w:pPr>
        <w:pStyle w:val="Prrafodelista"/>
        <w:numPr>
          <w:ilvl w:val="0"/>
          <w:numId w:val="23"/>
        </w:numPr>
        <w:spacing w:after="0"/>
        <w:jc w:val="both"/>
        <w:rPr>
          <w:rFonts w:ascii="Gothic720 BT" w:hAnsi="Gothic720 BT"/>
        </w:rPr>
      </w:pPr>
      <w:r w:rsidRPr="00A922FB">
        <w:rPr>
          <w:rFonts w:ascii="Gothic720 BT" w:hAnsi="Gothic720 BT"/>
        </w:rPr>
        <w:t xml:space="preserve">Que en la realización de las asambleas no existió intervención de organizaciones gremiales o de otras con objeto social diferente al de constituir un Partido Político. </w:t>
      </w:r>
    </w:p>
    <w:p w14:paraId="595CB1A3" w14:textId="77777777" w:rsidR="002D6016" w:rsidRPr="00A922FB" w:rsidRDefault="002D6016" w:rsidP="002D6016">
      <w:pPr>
        <w:spacing w:after="0"/>
        <w:jc w:val="both"/>
        <w:rPr>
          <w:rFonts w:ascii="Gothic720 BT" w:hAnsi="Gothic720 BT"/>
        </w:rPr>
      </w:pPr>
    </w:p>
    <w:p w14:paraId="5417ACB4" w14:textId="6D43075B" w:rsidR="002D6016" w:rsidRPr="00A922FB" w:rsidRDefault="002D6016" w:rsidP="002D6016">
      <w:pPr>
        <w:pStyle w:val="Prrafodelista"/>
        <w:numPr>
          <w:ilvl w:val="0"/>
          <w:numId w:val="23"/>
        </w:numPr>
        <w:spacing w:after="0"/>
        <w:jc w:val="both"/>
        <w:rPr>
          <w:rFonts w:ascii="Gothic720 BT" w:hAnsi="Gothic720 BT"/>
        </w:rPr>
      </w:pPr>
      <w:r w:rsidRPr="00A922FB">
        <w:rPr>
          <w:rFonts w:ascii="Gothic720 BT" w:hAnsi="Gothic720 BT"/>
        </w:rPr>
        <w:t xml:space="preserve">La hora de clausura de la asamblea. </w:t>
      </w:r>
    </w:p>
    <w:p w14:paraId="2B496436" w14:textId="77777777" w:rsidR="002D6016" w:rsidRPr="00A922FB" w:rsidRDefault="002D6016" w:rsidP="002D6016">
      <w:pPr>
        <w:spacing w:after="0"/>
        <w:jc w:val="both"/>
        <w:rPr>
          <w:rFonts w:ascii="Gothic720 BT" w:hAnsi="Gothic720 BT"/>
        </w:rPr>
      </w:pPr>
    </w:p>
    <w:p w14:paraId="399637E5" w14:textId="506DD05A" w:rsidR="002D6016" w:rsidRPr="00A922FB" w:rsidRDefault="002D6016" w:rsidP="002D6016">
      <w:pPr>
        <w:pStyle w:val="Prrafodelista"/>
        <w:numPr>
          <w:ilvl w:val="0"/>
          <w:numId w:val="23"/>
        </w:numPr>
        <w:spacing w:after="0"/>
        <w:jc w:val="both"/>
        <w:rPr>
          <w:rFonts w:ascii="Gothic720 BT" w:hAnsi="Gothic720 BT"/>
        </w:rPr>
      </w:pPr>
      <w:r w:rsidRPr="00A922FB">
        <w:rPr>
          <w:rFonts w:ascii="Gothic720 BT" w:hAnsi="Gothic720 BT"/>
        </w:rPr>
        <w:t xml:space="preserve">Aquellas que el funcionariado designado considere relevantes, así como los incidentes que en su caso se presenten durante el desarrollo de la asamblea. </w:t>
      </w:r>
    </w:p>
    <w:p w14:paraId="52EB2295" w14:textId="77777777" w:rsidR="002D6016" w:rsidRPr="00A922FB" w:rsidRDefault="002D6016" w:rsidP="002D6016">
      <w:pPr>
        <w:spacing w:after="0"/>
        <w:jc w:val="both"/>
        <w:rPr>
          <w:rFonts w:ascii="Gothic720 BT" w:hAnsi="Gothic720 BT"/>
        </w:rPr>
      </w:pPr>
    </w:p>
    <w:p w14:paraId="219A9887" w14:textId="77777777" w:rsidR="002D6016" w:rsidRPr="00A922FB" w:rsidRDefault="002D6016" w:rsidP="002D6016">
      <w:pPr>
        <w:spacing w:after="0"/>
        <w:jc w:val="both"/>
        <w:rPr>
          <w:rFonts w:ascii="Gothic720 BT" w:hAnsi="Gothic720 BT"/>
        </w:rPr>
      </w:pPr>
      <w:r w:rsidRPr="00A922FB">
        <w:rPr>
          <w:rFonts w:ascii="Gothic720 BT" w:hAnsi="Gothic720 BT"/>
        </w:rPr>
        <w:lastRenderedPageBreak/>
        <w:t>Adicional a lo establecido, deberá contener el nombre completo, cargo y firma autógrafa del funcionariado designado, así como el sello de la Secretaría Ejecutiva del Instituto.</w:t>
      </w:r>
    </w:p>
    <w:p w14:paraId="42DA4A2F" w14:textId="77777777" w:rsidR="002D6016" w:rsidRPr="00A922FB" w:rsidRDefault="002D6016" w:rsidP="002D6016">
      <w:pPr>
        <w:spacing w:after="0"/>
        <w:jc w:val="both"/>
        <w:rPr>
          <w:rFonts w:ascii="Gothic720 BT" w:hAnsi="Gothic720 BT"/>
        </w:rPr>
      </w:pPr>
    </w:p>
    <w:p w14:paraId="163D1190" w14:textId="0750B7C1" w:rsidR="002D6016" w:rsidRPr="00A922FB" w:rsidRDefault="002D6016" w:rsidP="002D6016">
      <w:pPr>
        <w:spacing w:after="0"/>
        <w:jc w:val="both"/>
        <w:rPr>
          <w:rFonts w:ascii="Gothic720 BT" w:hAnsi="Gothic720 BT"/>
        </w:rPr>
      </w:pPr>
      <w:r w:rsidRPr="00A922FB">
        <w:rPr>
          <w:rFonts w:ascii="Gothic720 BT" w:hAnsi="Gothic720 BT"/>
        </w:rPr>
        <w:t>El acta deberá estar impresa en dos tantos, un ejemplar se entregará de manera personal a la persona representante de la organización, a efecto de que la misma se entregue al momento de presentar la solicitud de registro y la otra se deberá integrar al expediente en un anexo específico en el que obren exclusivamente todas las actas levantadas.</w:t>
      </w:r>
    </w:p>
    <w:p w14:paraId="3EA60DB4" w14:textId="03687AC6" w:rsidR="002D6016" w:rsidRPr="00A922FB" w:rsidRDefault="002D6016" w:rsidP="002D6016">
      <w:pPr>
        <w:spacing w:after="0"/>
        <w:jc w:val="both"/>
        <w:rPr>
          <w:rFonts w:ascii="Gothic720 BT" w:hAnsi="Gothic720 BT"/>
        </w:rPr>
      </w:pPr>
    </w:p>
    <w:p w14:paraId="5A3AC33D" w14:textId="5FC00ADC" w:rsidR="002D6016" w:rsidRPr="00A922FB" w:rsidRDefault="002D6016" w:rsidP="002D6016">
      <w:pPr>
        <w:spacing w:after="0"/>
        <w:jc w:val="both"/>
        <w:rPr>
          <w:rFonts w:ascii="Gothic720 BT" w:hAnsi="Gothic720 BT"/>
        </w:rPr>
      </w:pPr>
      <w:r w:rsidRPr="00A922FB">
        <w:rPr>
          <w:rFonts w:ascii="Gothic720 BT" w:hAnsi="Gothic720 BT"/>
          <w:b/>
          <w:bCs/>
        </w:rPr>
        <w:t>Artículo 52.</w:t>
      </w:r>
      <w:r w:rsidRPr="00A922FB">
        <w:rPr>
          <w:rFonts w:ascii="Gothic720 BT" w:hAnsi="Gothic720 BT"/>
        </w:rPr>
        <w:t xml:space="preserve"> La totalidad de las asambleas municipales o distritales programadas por la organización ciudadana, deberán celebrarse a más tardar diez días antes de la fecha establecida para llevar a cabo la asamblea local constitutiva.</w:t>
      </w:r>
    </w:p>
    <w:p w14:paraId="656D8AE9" w14:textId="3677098D" w:rsidR="002D6016" w:rsidRPr="00A922FB" w:rsidRDefault="002D6016" w:rsidP="002D6016">
      <w:pPr>
        <w:spacing w:after="0"/>
        <w:jc w:val="both"/>
        <w:rPr>
          <w:rFonts w:ascii="Gothic720 BT" w:hAnsi="Gothic720 BT"/>
        </w:rPr>
      </w:pPr>
    </w:p>
    <w:p w14:paraId="0FB63833" w14:textId="320794F4" w:rsidR="002D6016" w:rsidRPr="00A922FB" w:rsidRDefault="002D6016" w:rsidP="002D6016">
      <w:pPr>
        <w:spacing w:after="0"/>
        <w:jc w:val="both"/>
        <w:rPr>
          <w:rFonts w:ascii="Gothic720 BT" w:hAnsi="Gothic720 BT"/>
        </w:rPr>
      </w:pPr>
      <w:r w:rsidRPr="00A922FB">
        <w:rPr>
          <w:rFonts w:ascii="Gothic720 BT" w:hAnsi="Gothic720 BT"/>
          <w:b/>
          <w:bCs/>
        </w:rPr>
        <w:t>Artículo 53.</w:t>
      </w:r>
      <w:r w:rsidRPr="00A922FB">
        <w:rPr>
          <w:rFonts w:ascii="Gothic720 BT" w:hAnsi="Gothic720 BT"/>
        </w:rPr>
        <w:t xml:space="preserve"> Celebrada una asamblea, haya o no alcanzado el quórum requerido por la Ley General, a más tardar al día hábil siguiente a su celebración, la Dirección de Organización deberá cargar al Sistema de Registro la información de las personas asistentes a la asamblea y verificar que el número de registros cargados correspondan con las afiliaciones físicas recabadas.</w:t>
      </w:r>
    </w:p>
    <w:p w14:paraId="67EA2EED" w14:textId="1E173595" w:rsidR="002D6016" w:rsidRPr="00A922FB" w:rsidRDefault="002D6016" w:rsidP="002D6016">
      <w:pPr>
        <w:spacing w:after="0"/>
        <w:jc w:val="both"/>
        <w:rPr>
          <w:rFonts w:ascii="Gothic720 BT" w:hAnsi="Gothic720 BT"/>
        </w:rPr>
      </w:pPr>
    </w:p>
    <w:p w14:paraId="7B6F55CA" w14:textId="7CB9C762" w:rsidR="002D6016" w:rsidRPr="00A922FB" w:rsidRDefault="002D6016" w:rsidP="002D6016">
      <w:pPr>
        <w:spacing w:after="0"/>
        <w:jc w:val="both"/>
        <w:rPr>
          <w:rFonts w:ascii="Gothic720 BT" w:hAnsi="Gothic720 BT"/>
        </w:rPr>
      </w:pPr>
      <w:r w:rsidRPr="00A922FB">
        <w:rPr>
          <w:rFonts w:ascii="Gothic720 BT" w:hAnsi="Gothic720 BT"/>
          <w:b/>
          <w:bCs/>
        </w:rPr>
        <w:t>Artículo 54.</w:t>
      </w:r>
      <w:r w:rsidRPr="00A922FB">
        <w:rPr>
          <w:rFonts w:ascii="Gothic720 BT" w:hAnsi="Gothic720 BT"/>
        </w:rPr>
        <w:t xml:space="preserve"> A más tardar dentro de los dos días hábiles siguientes a la celebración de la asamblea, la Secretaría Ejecutiva deberá notificar a través de correo electrónico a la Dirección del Registro Federal del Instituto Nacional que la información fue cargada en el Sistema de Registro a efecto de que se lleve a cabo la compulsa respectiva contra el padrón electoral dentro del plazo máximo de cinco días naturales. Lo anterior en términos de los Lineamientos para la Verificación.</w:t>
      </w:r>
    </w:p>
    <w:p w14:paraId="7E2303F1" w14:textId="205B32CF" w:rsidR="002D6016" w:rsidRPr="00A922FB" w:rsidRDefault="002D6016" w:rsidP="002D6016">
      <w:pPr>
        <w:spacing w:after="0"/>
        <w:jc w:val="both"/>
        <w:rPr>
          <w:rFonts w:ascii="Gothic720 BT" w:hAnsi="Gothic720 BT"/>
        </w:rPr>
      </w:pPr>
    </w:p>
    <w:p w14:paraId="57091BF4" w14:textId="77777777" w:rsidR="002D6016" w:rsidRPr="00A922FB" w:rsidRDefault="002D6016" w:rsidP="002D6016">
      <w:pPr>
        <w:spacing w:after="0"/>
        <w:jc w:val="both"/>
        <w:rPr>
          <w:rFonts w:ascii="Gothic720 BT" w:hAnsi="Gothic720 BT"/>
        </w:rPr>
      </w:pPr>
      <w:r w:rsidRPr="00A922FB">
        <w:rPr>
          <w:rFonts w:ascii="Gothic720 BT" w:hAnsi="Gothic720 BT"/>
          <w:b/>
          <w:bCs/>
        </w:rPr>
        <w:t>Artículo 55.</w:t>
      </w:r>
      <w:r w:rsidRPr="00A922FB">
        <w:rPr>
          <w:rFonts w:ascii="Gothic720 BT" w:hAnsi="Gothic720 BT"/>
        </w:rPr>
        <w:t xml:space="preserve"> La compulsa se realizará en forma electrónica mediante la búsqueda de datos de las personas afiliadas obtenidos en las asambleas contra el padrón electoral y el libro negro, basándose en la clave de elector. </w:t>
      </w:r>
    </w:p>
    <w:p w14:paraId="13824399" w14:textId="77777777" w:rsidR="002D6016" w:rsidRPr="00A922FB" w:rsidRDefault="002D6016" w:rsidP="002D6016">
      <w:pPr>
        <w:spacing w:after="0"/>
        <w:jc w:val="both"/>
        <w:rPr>
          <w:rFonts w:ascii="Gothic720 BT" w:hAnsi="Gothic720 BT"/>
        </w:rPr>
      </w:pPr>
    </w:p>
    <w:p w14:paraId="65B8E538" w14:textId="3C6A54B0" w:rsidR="002D6016" w:rsidRPr="00A922FB" w:rsidRDefault="002D6016" w:rsidP="002D6016">
      <w:pPr>
        <w:spacing w:after="0"/>
        <w:jc w:val="both"/>
        <w:rPr>
          <w:rFonts w:ascii="Gothic720 BT" w:hAnsi="Gothic720 BT"/>
        </w:rPr>
      </w:pPr>
      <w:r w:rsidRPr="00A922FB">
        <w:rPr>
          <w:rFonts w:ascii="Gothic720 BT" w:hAnsi="Gothic720 BT"/>
        </w:rPr>
        <w:t>Si del resultado de tal compulsa no es posible localizar a una persona ciudadana, se procederá a buscarle en el padrón electoral mediante su nombre (s), apellido paterno y/o apellido materno y se utilizará el domicilio como criterio de distinción ante la posibilidad de homonimias.</w:t>
      </w:r>
    </w:p>
    <w:p w14:paraId="563FBE60" w14:textId="674741EA" w:rsidR="002D6016" w:rsidRPr="00A922FB" w:rsidRDefault="002D6016" w:rsidP="002D6016">
      <w:pPr>
        <w:spacing w:after="0"/>
        <w:jc w:val="both"/>
        <w:rPr>
          <w:rFonts w:ascii="Gothic720 BT" w:hAnsi="Gothic720 BT"/>
        </w:rPr>
      </w:pPr>
    </w:p>
    <w:p w14:paraId="33B88F1E" w14:textId="203CFBC0" w:rsidR="002D6016" w:rsidRPr="00A922FB" w:rsidRDefault="002D6016" w:rsidP="002D6016">
      <w:pPr>
        <w:spacing w:after="0"/>
        <w:jc w:val="both"/>
        <w:rPr>
          <w:rFonts w:ascii="Gothic720 BT" w:hAnsi="Gothic720 BT"/>
        </w:rPr>
      </w:pPr>
      <w:r w:rsidRPr="00A922FB">
        <w:rPr>
          <w:rFonts w:ascii="Gothic720 BT" w:hAnsi="Gothic720 BT"/>
          <w:b/>
          <w:bCs/>
        </w:rPr>
        <w:t xml:space="preserve">Artículo 56. </w:t>
      </w:r>
      <w:r w:rsidRPr="00A922FB">
        <w:rPr>
          <w:rFonts w:ascii="Gothic720 BT" w:hAnsi="Gothic720 BT"/>
        </w:rPr>
        <w:t>Una vez que la Dirección del Registro Federal del Instituto Nacional haya concluido con la compulsa, informará a este Instituto que la información ya se encuentra cargada en el Sistema de Registro y que la misma puede ser consultada, posteriormente la Dirección de Prerrogativas del Instituto Nacional realizará la compulsa de las afiliaciones válidas contra las demás organizaciones y partidos políticos en términos de los Lineamientos para la Verificación.</w:t>
      </w:r>
    </w:p>
    <w:p w14:paraId="09A8C840" w14:textId="17F860DF" w:rsidR="002D6016" w:rsidRDefault="002D6016" w:rsidP="002D6016">
      <w:pPr>
        <w:spacing w:after="0"/>
        <w:jc w:val="both"/>
        <w:rPr>
          <w:rFonts w:ascii="Gothic720 BT" w:hAnsi="Gothic720 BT"/>
        </w:rPr>
      </w:pPr>
    </w:p>
    <w:p w14:paraId="2EA91A96" w14:textId="286DC296" w:rsidR="005C1D1D" w:rsidRDefault="005C1D1D" w:rsidP="002D6016">
      <w:pPr>
        <w:spacing w:after="0"/>
        <w:jc w:val="both"/>
        <w:rPr>
          <w:rFonts w:ascii="Gothic720 BT" w:hAnsi="Gothic720 BT"/>
        </w:rPr>
      </w:pPr>
    </w:p>
    <w:p w14:paraId="15CEC305" w14:textId="381C5814" w:rsidR="005C1D1D" w:rsidRDefault="005C1D1D" w:rsidP="002D6016">
      <w:pPr>
        <w:spacing w:after="0"/>
        <w:jc w:val="both"/>
        <w:rPr>
          <w:rFonts w:ascii="Gothic720 BT" w:hAnsi="Gothic720 BT"/>
        </w:rPr>
      </w:pPr>
    </w:p>
    <w:p w14:paraId="326BD920" w14:textId="6E755CA4" w:rsidR="005C1D1D" w:rsidRDefault="005C1D1D" w:rsidP="002D6016">
      <w:pPr>
        <w:spacing w:after="0"/>
        <w:jc w:val="both"/>
        <w:rPr>
          <w:rFonts w:ascii="Gothic720 BT" w:hAnsi="Gothic720 BT"/>
        </w:rPr>
      </w:pPr>
    </w:p>
    <w:p w14:paraId="276FEC60" w14:textId="77777777" w:rsidR="005C1D1D" w:rsidRPr="00A922FB" w:rsidRDefault="005C1D1D" w:rsidP="002D6016">
      <w:pPr>
        <w:spacing w:after="0"/>
        <w:jc w:val="both"/>
        <w:rPr>
          <w:rFonts w:ascii="Gothic720 BT" w:hAnsi="Gothic720 BT"/>
        </w:rPr>
      </w:pPr>
    </w:p>
    <w:p w14:paraId="008C7AFC" w14:textId="4EA4A5BF" w:rsidR="00891932" w:rsidRPr="00A922FB" w:rsidRDefault="00891932" w:rsidP="00891932">
      <w:pPr>
        <w:spacing w:after="0"/>
        <w:jc w:val="center"/>
        <w:rPr>
          <w:rFonts w:ascii="Gothic720 BT" w:hAnsi="Gothic720 BT"/>
          <w:b/>
          <w:bCs/>
        </w:rPr>
      </w:pPr>
      <w:r w:rsidRPr="00A922FB">
        <w:rPr>
          <w:rFonts w:ascii="Gothic720 BT" w:hAnsi="Gothic720 BT"/>
          <w:b/>
          <w:bCs/>
        </w:rPr>
        <w:lastRenderedPageBreak/>
        <w:t>Capítulo Sexto</w:t>
      </w:r>
    </w:p>
    <w:p w14:paraId="774C5068" w14:textId="2567B179" w:rsidR="00891932" w:rsidRPr="00A922FB" w:rsidRDefault="00891932" w:rsidP="00891932">
      <w:pPr>
        <w:spacing w:after="0"/>
        <w:jc w:val="center"/>
        <w:rPr>
          <w:rFonts w:ascii="Gothic720 BT" w:hAnsi="Gothic720 BT"/>
          <w:b/>
          <w:bCs/>
        </w:rPr>
      </w:pPr>
      <w:r w:rsidRPr="00A922FB">
        <w:rPr>
          <w:rFonts w:ascii="Gothic720 BT" w:hAnsi="Gothic720 BT"/>
          <w:b/>
          <w:bCs/>
        </w:rPr>
        <w:t>Del régimen de excepción</w:t>
      </w:r>
    </w:p>
    <w:p w14:paraId="16104278" w14:textId="08D2A6B7" w:rsidR="00891932" w:rsidRPr="00A922FB" w:rsidRDefault="00891932" w:rsidP="00891932">
      <w:pPr>
        <w:spacing w:after="0"/>
        <w:jc w:val="both"/>
        <w:rPr>
          <w:rFonts w:ascii="Gothic720 BT" w:hAnsi="Gothic720 BT"/>
          <w:b/>
          <w:bCs/>
        </w:rPr>
      </w:pPr>
    </w:p>
    <w:p w14:paraId="4EC4858D" w14:textId="77777777" w:rsidR="00891932" w:rsidRPr="00A922FB" w:rsidRDefault="00891932" w:rsidP="00891932">
      <w:pPr>
        <w:spacing w:after="0"/>
        <w:jc w:val="both"/>
        <w:rPr>
          <w:rFonts w:ascii="Gothic720 BT" w:hAnsi="Gothic720 BT"/>
        </w:rPr>
      </w:pPr>
      <w:r w:rsidRPr="00A922FB">
        <w:rPr>
          <w:rFonts w:ascii="Gothic720 BT" w:hAnsi="Gothic720 BT"/>
          <w:b/>
          <w:bCs/>
        </w:rPr>
        <w:t>Artículo 57.</w:t>
      </w:r>
      <w:r w:rsidRPr="00A922FB">
        <w:rPr>
          <w:rFonts w:ascii="Gothic720 BT" w:hAnsi="Gothic720 BT"/>
        </w:rPr>
        <w:t xml:space="preserve"> El régimen de excepción únicamente será aplicable, en el caso en que las autoridades competentes en el Estado declaren situación de emergencia por desastres naturales que impidan el funcionamiento correcto de la aplicación móvil, exclusivamente durante el periodo en que se mantenga la emergencia, en ese supuesto, la organización podrá optar por la recolección de manifestaciones formales de afiliación en papel, en términos de los Lineamientos para la Verificación. </w:t>
      </w:r>
    </w:p>
    <w:p w14:paraId="6444465E" w14:textId="77777777" w:rsidR="00891932" w:rsidRPr="00A922FB" w:rsidRDefault="00891932" w:rsidP="00891932">
      <w:pPr>
        <w:spacing w:after="0"/>
        <w:jc w:val="both"/>
        <w:rPr>
          <w:rFonts w:ascii="Gothic720 BT" w:hAnsi="Gothic720 BT"/>
        </w:rPr>
      </w:pPr>
    </w:p>
    <w:p w14:paraId="14525D4A" w14:textId="765C048F" w:rsidR="00891932" w:rsidRPr="00A922FB" w:rsidRDefault="00891932" w:rsidP="00891932">
      <w:pPr>
        <w:spacing w:after="0"/>
        <w:jc w:val="both"/>
        <w:rPr>
          <w:rFonts w:ascii="Gothic720 BT" w:hAnsi="Gothic720 BT"/>
        </w:rPr>
      </w:pPr>
      <w:r w:rsidRPr="00A922FB">
        <w:rPr>
          <w:rFonts w:ascii="Gothic720 BT" w:hAnsi="Gothic720 BT"/>
        </w:rPr>
        <w:t>Lo anterior, toda vez que en el anexo dos del acuerdo INE/CG1420/2021 del Consejo General del Instituto Nacional no se incluyen municipios del estado de Querétaro vinculados con alta marginación.</w:t>
      </w:r>
    </w:p>
    <w:p w14:paraId="4327E1DA" w14:textId="6C10446E" w:rsidR="00891932" w:rsidRPr="00A922FB" w:rsidRDefault="00891932" w:rsidP="00891932">
      <w:pPr>
        <w:spacing w:after="0"/>
        <w:jc w:val="both"/>
        <w:rPr>
          <w:rFonts w:ascii="Gothic720 BT" w:hAnsi="Gothic720 BT"/>
        </w:rPr>
      </w:pPr>
    </w:p>
    <w:p w14:paraId="471E20CE" w14:textId="32463CC2" w:rsidR="00891932" w:rsidRPr="00A922FB" w:rsidRDefault="00891932" w:rsidP="00891932">
      <w:pPr>
        <w:spacing w:after="0"/>
        <w:jc w:val="both"/>
        <w:rPr>
          <w:rFonts w:ascii="Gothic720 BT" w:hAnsi="Gothic720 BT"/>
        </w:rPr>
      </w:pPr>
      <w:r w:rsidRPr="00A922FB">
        <w:rPr>
          <w:rFonts w:ascii="Gothic720 BT" w:hAnsi="Gothic720 BT"/>
          <w:b/>
          <w:bCs/>
        </w:rPr>
        <w:t>Artículo 58.</w:t>
      </w:r>
      <w:r w:rsidRPr="00A922FB">
        <w:rPr>
          <w:rFonts w:ascii="Gothic720 BT" w:hAnsi="Gothic720 BT"/>
        </w:rPr>
        <w:t xml:space="preserve"> Para efectos del artículo anterior, la organización ciudadana deberá presentar ante la Secretaría Ejecutiva un escrito en el que funde y motive las razones por las que considera que debe ser sujeta al régimen de excepción para la recolección de manifestaciones formales de afiliación, así como el ámbito geográfico en el cual solicita su aplicación.</w:t>
      </w:r>
    </w:p>
    <w:p w14:paraId="4B959B65" w14:textId="45773F04" w:rsidR="00891932" w:rsidRPr="00A922FB" w:rsidRDefault="00891932" w:rsidP="00891932">
      <w:pPr>
        <w:spacing w:after="0"/>
        <w:jc w:val="both"/>
        <w:rPr>
          <w:rFonts w:ascii="Gothic720 BT" w:hAnsi="Gothic720 BT"/>
        </w:rPr>
      </w:pPr>
    </w:p>
    <w:p w14:paraId="0AB967AE" w14:textId="4B2E2CDD" w:rsidR="00891932" w:rsidRPr="00A922FB" w:rsidRDefault="00891932" w:rsidP="00891932">
      <w:pPr>
        <w:spacing w:after="0"/>
        <w:jc w:val="both"/>
        <w:rPr>
          <w:rFonts w:ascii="Gothic720 BT" w:hAnsi="Gothic720 BT"/>
        </w:rPr>
      </w:pPr>
      <w:r w:rsidRPr="00A922FB">
        <w:rPr>
          <w:rFonts w:ascii="Gothic720 BT" w:hAnsi="Gothic720 BT"/>
          <w:b/>
          <w:bCs/>
        </w:rPr>
        <w:t>Artículo 59.</w:t>
      </w:r>
      <w:r w:rsidRPr="00A922FB">
        <w:rPr>
          <w:rFonts w:ascii="Gothic720 BT" w:hAnsi="Gothic720 BT"/>
        </w:rPr>
        <w:t xml:space="preserve"> La Secretaría Ejecutiva dentro de las veinticuatro horas siguientes deberá informar mediante oficio dirigido a la Unidad de Vinculación del Instituto Nacional, sobre la recepción de solicitudes de aplicación del régimen de excepción.</w:t>
      </w:r>
    </w:p>
    <w:p w14:paraId="457C0309" w14:textId="418D4790" w:rsidR="00891932" w:rsidRPr="00A922FB" w:rsidRDefault="00891932" w:rsidP="00891932">
      <w:pPr>
        <w:spacing w:after="0"/>
        <w:jc w:val="both"/>
        <w:rPr>
          <w:rFonts w:ascii="Gothic720 BT" w:hAnsi="Gothic720 BT"/>
        </w:rPr>
      </w:pPr>
    </w:p>
    <w:p w14:paraId="6AD8BF34" w14:textId="77777777" w:rsidR="00891932" w:rsidRPr="00A922FB" w:rsidRDefault="00891932" w:rsidP="00891932">
      <w:pPr>
        <w:spacing w:after="0"/>
        <w:jc w:val="both"/>
        <w:rPr>
          <w:rFonts w:ascii="Gothic720 BT" w:hAnsi="Gothic720 BT"/>
        </w:rPr>
      </w:pPr>
      <w:r w:rsidRPr="00A922FB">
        <w:rPr>
          <w:rFonts w:ascii="Gothic720 BT" w:hAnsi="Gothic720 BT"/>
          <w:b/>
          <w:bCs/>
        </w:rPr>
        <w:t>Artículo 60.</w:t>
      </w:r>
      <w:r w:rsidRPr="00A922FB">
        <w:rPr>
          <w:rFonts w:ascii="Gothic720 BT" w:hAnsi="Gothic720 BT"/>
        </w:rPr>
        <w:t xml:space="preserve"> Recibida la solicitud sobre aplicación del régimen de excepción, la Secretaría Ejecutiva dentro de los tres días hábiles siguientes deberá analizar y resolver sobre su procedencia.</w:t>
      </w:r>
    </w:p>
    <w:p w14:paraId="5E97240F" w14:textId="77777777" w:rsidR="00891932" w:rsidRPr="00A922FB" w:rsidRDefault="00891932" w:rsidP="00891932">
      <w:pPr>
        <w:spacing w:after="0"/>
        <w:jc w:val="both"/>
        <w:rPr>
          <w:rFonts w:ascii="Gothic720 BT" w:hAnsi="Gothic720 BT"/>
        </w:rPr>
      </w:pPr>
    </w:p>
    <w:p w14:paraId="63FF2A3D" w14:textId="6532AE6A" w:rsidR="00891932" w:rsidRPr="00A922FB" w:rsidRDefault="00891932" w:rsidP="00891932">
      <w:pPr>
        <w:spacing w:after="0"/>
        <w:jc w:val="both"/>
        <w:rPr>
          <w:rFonts w:ascii="Gothic720 BT" w:hAnsi="Gothic720 BT"/>
        </w:rPr>
      </w:pPr>
      <w:r w:rsidRPr="00A922FB">
        <w:rPr>
          <w:rFonts w:ascii="Gothic720 BT" w:hAnsi="Gothic720 BT"/>
        </w:rPr>
        <w:t>Dentro de las veinticuatro horas siguientes a que resuelva lo conducente deberá informarlo mediante oficio dirigido a la Unidad de Vinculación del Instituto Nacional, así como a la persona representante de la organización ciudadana.</w:t>
      </w:r>
    </w:p>
    <w:p w14:paraId="6459F5CB" w14:textId="6A374C0D" w:rsidR="00891932" w:rsidRPr="00A922FB" w:rsidRDefault="00891932" w:rsidP="00891932">
      <w:pPr>
        <w:spacing w:after="0"/>
        <w:jc w:val="both"/>
        <w:rPr>
          <w:rFonts w:ascii="Gothic720 BT" w:hAnsi="Gothic720 BT"/>
        </w:rPr>
      </w:pPr>
    </w:p>
    <w:p w14:paraId="67AEA680" w14:textId="77777777" w:rsidR="00891932" w:rsidRPr="00A922FB" w:rsidRDefault="00891932" w:rsidP="00891932">
      <w:pPr>
        <w:spacing w:after="0"/>
        <w:jc w:val="both"/>
        <w:rPr>
          <w:rFonts w:ascii="Gothic720 BT" w:hAnsi="Gothic720 BT"/>
        </w:rPr>
      </w:pPr>
      <w:r w:rsidRPr="00A922FB">
        <w:rPr>
          <w:rFonts w:ascii="Gothic720 BT" w:hAnsi="Gothic720 BT"/>
          <w:b/>
          <w:bCs/>
        </w:rPr>
        <w:t>Artículo 61.</w:t>
      </w:r>
      <w:r w:rsidRPr="00A922FB">
        <w:rPr>
          <w:rFonts w:ascii="Gothic720 BT" w:hAnsi="Gothic720 BT"/>
        </w:rPr>
        <w:t xml:space="preserve"> En el caso de régimen de excepción, el formato para recabar las manifestaciones formales de afiliación, de manera adicional a los requisitos previstos en los presentes Lineamientos, deberá contener lo siguiente:</w:t>
      </w:r>
    </w:p>
    <w:p w14:paraId="32366E2B" w14:textId="77777777" w:rsidR="00891932" w:rsidRPr="00A922FB" w:rsidRDefault="00891932" w:rsidP="00891932">
      <w:pPr>
        <w:spacing w:after="0"/>
        <w:jc w:val="both"/>
        <w:rPr>
          <w:rFonts w:ascii="Gothic720 BT" w:hAnsi="Gothic720 BT"/>
        </w:rPr>
      </w:pPr>
    </w:p>
    <w:p w14:paraId="6D2D3026" w14:textId="757646B3" w:rsidR="00891932" w:rsidRPr="00A922FB" w:rsidRDefault="00891932" w:rsidP="00891932">
      <w:pPr>
        <w:pStyle w:val="Prrafodelista"/>
        <w:numPr>
          <w:ilvl w:val="0"/>
          <w:numId w:val="24"/>
        </w:numPr>
        <w:spacing w:after="0"/>
        <w:jc w:val="both"/>
        <w:rPr>
          <w:rFonts w:ascii="Gothic720 BT" w:hAnsi="Gothic720 BT"/>
        </w:rPr>
      </w:pPr>
      <w:r w:rsidRPr="00A922FB">
        <w:rPr>
          <w:rFonts w:ascii="Gothic720 BT" w:hAnsi="Gothic720 BT"/>
        </w:rPr>
        <w:t xml:space="preserve">Presentarse en hoja membretada con la denominación preliminar del partido político local en formación. </w:t>
      </w:r>
    </w:p>
    <w:p w14:paraId="799D1B69" w14:textId="77777777" w:rsidR="00891932" w:rsidRPr="00A922FB" w:rsidRDefault="00891932" w:rsidP="00891932">
      <w:pPr>
        <w:spacing w:after="0"/>
        <w:jc w:val="both"/>
        <w:rPr>
          <w:rFonts w:ascii="Gothic720 BT" w:hAnsi="Gothic720 BT"/>
        </w:rPr>
      </w:pPr>
    </w:p>
    <w:p w14:paraId="1B3183DB" w14:textId="2B7FA6CF" w:rsidR="00891932" w:rsidRPr="00A922FB" w:rsidRDefault="00891932" w:rsidP="00891932">
      <w:pPr>
        <w:pStyle w:val="Prrafodelista"/>
        <w:numPr>
          <w:ilvl w:val="0"/>
          <w:numId w:val="24"/>
        </w:numPr>
        <w:spacing w:after="0"/>
        <w:jc w:val="both"/>
        <w:rPr>
          <w:rFonts w:ascii="Gothic720 BT" w:hAnsi="Gothic720 BT"/>
        </w:rPr>
      </w:pPr>
      <w:r w:rsidRPr="00A922FB">
        <w:rPr>
          <w:rFonts w:ascii="Gothic720 BT" w:hAnsi="Gothic720 BT"/>
        </w:rPr>
        <w:t xml:space="preserve">Contener en el extremo superior derecho, la etiqueta adherible que emitirá el Sistema de Registro, para el registro de las personas afiliadas en el resto de la entidad bajo el régimen de excepción. </w:t>
      </w:r>
    </w:p>
    <w:p w14:paraId="559C3403" w14:textId="77777777" w:rsidR="00891932" w:rsidRPr="00A922FB" w:rsidRDefault="00891932" w:rsidP="00891932">
      <w:pPr>
        <w:spacing w:after="0"/>
        <w:jc w:val="both"/>
        <w:rPr>
          <w:rFonts w:ascii="Gothic720 BT" w:hAnsi="Gothic720 BT"/>
        </w:rPr>
      </w:pPr>
    </w:p>
    <w:p w14:paraId="64842D8E" w14:textId="77777777" w:rsidR="00891932" w:rsidRPr="00A922FB" w:rsidRDefault="00891932" w:rsidP="00891932">
      <w:pPr>
        <w:spacing w:after="0"/>
        <w:jc w:val="both"/>
        <w:rPr>
          <w:rFonts w:ascii="Gothic720 BT" w:hAnsi="Gothic720 BT"/>
        </w:rPr>
      </w:pPr>
      <w:r w:rsidRPr="00A922FB">
        <w:rPr>
          <w:rFonts w:ascii="Gothic720 BT" w:hAnsi="Gothic720 BT"/>
        </w:rPr>
        <w:t xml:space="preserve">Los formatos de afiliación deberán presentarse de manera ordenada, alfabéticamente y por municipio. </w:t>
      </w:r>
    </w:p>
    <w:p w14:paraId="3DD491F4" w14:textId="77777777" w:rsidR="00891932" w:rsidRPr="00A922FB" w:rsidRDefault="00891932" w:rsidP="00891932">
      <w:pPr>
        <w:spacing w:after="0"/>
        <w:jc w:val="both"/>
        <w:rPr>
          <w:rFonts w:ascii="Gothic720 BT" w:hAnsi="Gothic720 BT"/>
        </w:rPr>
      </w:pPr>
    </w:p>
    <w:p w14:paraId="666D90B9" w14:textId="54752E5D" w:rsidR="00891932" w:rsidRPr="00A922FB" w:rsidRDefault="00891932" w:rsidP="00891932">
      <w:pPr>
        <w:spacing w:after="0"/>
        <w:jc w:val="both"/>
        <w:rPr>
          <w:rFonts w:ascii="Gothic720 BT" w:hAnsi="Gothic720 BT"/>
        </w:rPr>
      </w:pPr>
      <w:r w:rsidRPr="00A922FB">
        <w:rPr>
          <w:rFonts w:ascii="Gothic720 BT" w:hAnsi="Gothic720 BT"/>
        </w:rPr>
        <w:t>Adicionalmente, se deberá adjuntar a cada formato de afiliación la copia simple de las credenciales para votar de la ciudadanía que los haya suscrito para su cotejo.</w:t>
      </w:r>
    </w:p>
    <w:p w14:paraId="2E80901C" w14:textId="15255259" w:rsidR="00891932" w:rsidRPr="00A922FB" w:rsidRDefault="00891932" w:rsidP="00891932">
      <w:pPr>
        <w:spacing w:after="0"/>
        <w:jc w:val="both"/>
        <w:rPr>
          <w:rFonts w:ascii="Gothic720 BT" w:hAnsi="Gothic720 BT"/>
        </w:rPr>
      </w:pPr>
    </w:p>
    <w:p w14:paraId="53D4E172" w14:textId="04682206" w:rsidR="00891932" w:rsidRPr="00A922FB" w:rsidRDefault="00891932" w:rsidP="00891932">
      <w:pPr>
        <w:spacing w:after="0"/>
        <w:jc w:val="both"/>
        <w:rPr>
          <w:rFonts w:ascii="Gothic720 BT" w:hAnsi="Gothic720 BT"/>
        </w:rPr>
      </w:pPr>
      <w:r w:rsidRPr="00A922FB">
        <w:rPr>
          <w:rFonts w:ascii="Gothic720 BT" w:hAnsi="Gothic720 BT"/>
          <w:b/>
          <w:bCs/>
        </w:rPr>
        <w:t>Artículo 62.</w:t>
      </w:r>
      <w:r w:rsidRPr="00A922FB">
        <w:rPr>
          <w:rFonts w:ascii="Gothic720 BT" w:hAnsi="Gothic720 BT"/>
        </w:rPr>
        <w:t xml:space="preserve"> La organización ciudadana deberá capturar los datos de sus afiliaciones recabadas mediante el régimen de excepción en el Sistema de Registro, a fin de contener en una sola base de datos la información de la totalidad de las personas afiliadas a la organización.  </w:t>
      </w:r>
    </w:p>
    <w:p w14:paraId="29EE032B" w14:textId="2AFC4AEF" w:rsidR="00891932" w:rsidRPr="00A922FB" w:rsidRDefault="00891932" w:rsidP="00891932">
      <w:pPr>
        <w:spacing w:after="0"/>
        <w:jc w:val="both"/>
        <w:rPr>
          <w:rFonts w:ascii="Gothic720 BT" w:hAnsi="Gothic720 BT"/>
        </w:rPr>
      </w:pPr>
    </w:p>
    <w:p w14:paraId="2BD38326" w14:textId="0662B41A" w:rsidR="00891932" w:rsidRPr="00A922FB" w:rsidRDefault="00891932" w:rsidP="00891932">
      <w:pPr>
        <w:spacing w:after="0"/>
        <w:jc w:val="both"/>
        <w:rPr>
          <w:rFonts w:ascii="Gothic720 BT" w:hAnsi="Gothic720 BT"/>
        </w:rPr>
      </w:pPr>
      <w:r w:rsidRPr="00A922FB">
        <w:rPr>
          <w:rFonts w:ascii="Gothic720 BT" w:hAnsi="Gothic720 BT"/>
          <w:b/>
          <w:bCs/>
        </w:rPr>
        <w:t>Artículo 63.</w:t>
      </w:r>
      <w:r w:rsidRPr="00A922FB">
        <w:rPr>
          <w:rFonts w:ascii="Gothic720 BT" w:hAnsi="Gothic720 BT"/>
        </w:rPr>
        <w:t xml:space="preserve"> A partir del uno de febrero de dos mil veintidós y una vez que el aviso de intención presentado por la organización ciudadana sea procedente, las personas representantes de la organización debidamente acreditadas deberán solicitar mediante escrito dirigido a la Dirección de Organización la clave de acceso correspondiente y la guía de uso sobre el Sistema de Registro, los cuales serán entregados personalmente en las instalaciones de este organismo a través de oficio.</w:t>
      </w:r>
    </w:p>
    <w:p w14:paraId="13A3F595" w14:textId="14110815" w:rsidR="00891932" w:rsidRPr="00A922FB" w:rsidRDefault="00891932" w:rsidP="00891932">
      <w:pPr>
        <w:spacing w:after="0"/>
        <w:jc w:val="both"/>
        <w:rPr>
          <w:rFonts w:ascii="Gothic720 BT" w:hAnsi="Gothic720 BT"/>
        </w:rPr>
      </w:pPr>
    </w:p>
    <w:p w14:paraId="0DACAA12" w14:textId="77777777" w:rsidR="00891932" w:rsidRPr="00A922FB" w:rsidRDefault="00891932" w:rsidP="00891932">
      <w:pPr>
        <w:spacing w:after="0"/>
        <w:jc w:val="both"/>
        <w:rPr>
          <w:rFonts w:ascii="Gothic720 BT" w:hAnsi="Gothic720 BT"/>
        </w:rPr>
      </w:pPr>
      <w:r w:rsidRPr="00A922FB">
        <w:rPr>
          <w:rFonts w:ascii="Gothic720 BT" w:hAnsi="Gothic720 BT"/>
          <w:b/>
          <w:bCs/>
        </w:rPr>
        <w:t>Artículo 64.</w:t>
      </w:r>
      <w:r w:rsidRPr="00A922FB">
        <w:rPr>
          <w:rFonts w:ascii="Gothic720 BT" w:hAnsi="Gothic720 BT"/>
        </w:rPr>
        <w:t xml:space="preserve"> Dentro de los diez días hábiles siguientes a la recepción de la solicitud de registro, la Dirección de Organización deberá verificar que las manifestaciones recabadas mediante el régimen de excepción cumplan con los requisitos previstos en los presentes Lineamientos, así como corroborar que correspondan con la información capturada en el Sistema de Registro. </w:t>
      </w:r>
    </w:p>
    <w:p w14:paraId="34051B81" w14:textId="77777777" w:rsidR="00891932" w:rsidRPr="00A922FB" w:rsidRDefault="00891932" w:rsidP="00891932">
      <w:pPr>
        <w:spacing w:after="0"/>
        <w:jc w:val="both"/>
        <w:rPr>
          <w:rFonts w:ascii="Gothic720 BT" w:hAnsi="Gothic720 BT"/>
        </w:rPr>
      </w:pPr>
    </w:p>
    <w:p w14:paraId="42FCFFBA" w14:textId="77777777" w:rsidR="00891932" w:rsidRPr="00A922FB" w:rsidRDefault="00891932" w:rsidP="00891932">
      <w:pPr>
        <w:spacing w:after="0"/>
        <w:jc w:val="both"/>
        <w:rPr>
          <w:rFonts w:ascii="Gothic720 BT" w:hAnsi="Gothic720 BT"/>
        </w:rPr>
      </w:pPr>
      <w:r w:rsidRPr="00A922FB">
        <w:rPr>
          <w:rFonts w:ascii="Gothic720 BT" w:hAnsi="Gothic720 BT"/>
        </w:rPr>
        <w:t>En caso de identificarse alguna inconsistencia en las manifestaciones, la Dirección de Organización deberá marcarla en el citado Sistema.</w:t>
      </w:r>
    </w:p>
    <w:p w14:paraId="7EEB5091" w14:textId="77777777" w:rsidR="00891932" w:rsidRPr="00A922FB" w:rsidRDefault="00891932" w:rsidP="00891932">
      <w:pPr>
        <w:spacing w:after="0"/>
        <w:jc w:val="both"/>
        <w:rPr>
          <w:rFonts w:ascii="Gothic720 BT" w:hAnsi="Gothic720 BT"/>
        </w:rPr>
      </w:pPr>
    </w:p>
    <w:p w14:paraId="6C6FD4E2" w14:textId="2FBB4597" w:rsidR="00891932" w:rsidRPr="00A922FB" w:rsidRDefault="00891932" w:rsidP="00891932">
      <w:pPr>
        <w:spacing w:after="0"/>
        <w:jc w:val="both"/>
        <w:rPr>
          <w:rFonts w:ascii="Gothic720 BT" w:hAnsi="Gothic720 BT"/>
        </w:rPr>
      </w:pPr>
      <w:r w:rsidRPr="00A922FB">
        <w:rPr>
          <w:rFonts w:ascii="Gothic720 BT" w:hAnsi="Gothic720 BT"/>
        </w:rPr>
        <w:t>Una vez concluido lo anterior, la Secretaría Ejecutiva deberá notificar a la Dirección del Registro Federal del Instituto Nacional para que proceda a la compulsa contra el padrón electoral.</w:t>
      </w:r>
    </w:p>
    <w:p w14:paraId="3E69919D" w14:textId="7304131E" w:rsidR="00891932" w:rsidRPr="00A922FB" w:rsidRDefault="00891932" w:rsidP="00891932">
      <w:pPr>
        <w:spacing w:after="0"/>
        <w:jc w:val="both"/>
        <w:rPr>
          <w:rFonts w:ascii="Gothic720 BT" w:hAnsi="Gothic720 BT"/>
        </w:rPr>
      </w:pPr>
    </w:p>
    <w:p w14:paraId="689C23F2" w14:textId="77777777" w:rsidR="00891932" w:rsidRPr="00A922FB" w:rsidRDefault="00891932" w:rsidP="00891932">
      <w:pPr>
        <w:spacing w:after="0"/>
        <w:jc w:val="both"/>
        <w:rPr>
          <w:rFonts w:ascii="Gothic720 BT" w:hAnsi="Gothic720 BT"/>
        </w:rPr>
      </w:pPr>
      <w:r w:rsidRPr="00A922FB">
        <w:rPr>
          <w:rFonts w:ascii="Gothic720 BT" w:hAnsi="Gothic720 BT"/>
          <w:b/>
          <w:bCs/>
        </w:rPr>
        <w:t>Artículo 65.</w:t>
      </w:r>
      <w:r w:rsidRPr="00A922FB">
        <w:rPr>
          <w:rFonts w:ascii="Gothic720 BT" w:hAnsi="Gothic720 BT"/>
        </w:rPr>
        <w:t xml:space="preserve"> Cuando la Dirección del Registro Federal del Instituto Nacional concluya con la compulsa de las afiliaciones recabadas mediante el régimen de excepción contra el padrón electoral, informará vía correo electrónico a este Instituto que la información ha sido cargada en el Sistema de Registro y que la misma se encuentra disponible para su consulta.</w:t>
      </w:r>
    </w:p>
    <w:p w14:paraId="491BF57F" w14:textId="77777777" w:rsidR="00891932" w:rsidRPr="00A922FB" w:rsidRDefault="00891932" w:rsidP="00891932">
      <w:pPr>
        <w:spacing w:after="0"/>
        <w:jc w:val="both"/>
        <w:rPr>
          <w:rFonts w:ascii="Gothic720 BT" w:hAnsi="Gothic720 BT"/>
        </w:rPr>
      </w:pPr>
    </w:p>
    <w:p w14:paraId="7E5E52FE" w14:textId="07F2D7A2" w:rsidR="00891932" w:rsidRPr="00A922FB" w:rsidRDefault="00891932" w:rsidP="00891932">
      <w:pPr>
        <w:spacing w:after="0"/>
        <w:jc w:val="both"/>
        <w:rPr>
          <w:rFonts w:ascii="Gothic720 BT" w:hAnsi="Gothic720 BT"/>
        </w:rPr>
      </w:pPr>
      <w:r w:rsidRPr="00A922FB">
        <w:rPr>
          <w:rFonts w:ascii="Gothic720 BT" w:hAnsi="Gothic720 BT"/>
        </w:rPr>
        <w:t>Una vez realizado lo anterior, este Instituto informará a la Dirección de Prerrogativas del Instituto Nacional que concluyó dicha compulsa a efecto de que ésta lleve a cabo el cruce contra las afiliaciones de otras organizaciones o partidos políticos en términos de los Lineamientos para la Verificación.</w:t>
      </w:r>
    </w:p>
    <w:p w14:paraId="0A4713FB" w14:textId="63D64B83" w:rsidR="00891932" w:rsidRPr="00A922FB" w:rsidRDefault="00891932" w:rsidP="00891932">
      <w:pPr>
        <w:spacing w:after="0"/>
        <w:jc w:val="both"/>
        <w:rPr>
          <w:rFonts w:ascii="Gothic720 BT" w:hAnsi="Gothic720 BT"/>
        </w:rPr>
      </w:pPr>
    </w:p>
    <w:p w14:paraId="6BF85523" w14:textId="77777777" w:rsidR="00891932" w:rsidRPr="00A922FB" w:rsidRDefault="00891932" w:rsidP="00891932">
      <w:pPr>
        <w:spacing w:after="0"/>
        <w:jc w:val="center"/>
        <w:rPr>
          <w:rFonts w:ascii="Gothic720 BT" w:hAnsi="Gothic720 BT"/>
          <w:b/>
          <w:bCs/>
        </w:rPr>
      </w:pPr>
      <w:r w:rsidRPr="00A922FB">
        <w:rPr>
          <w:rFonts w:ascii="Gothic720 BT" w:hAnsi="Gothic720 BT"/>
          <w:b/>
          <w:bCs/>
        </w:rPr>
        <w:t>Capítulo Séptimo</w:t>
      </w:r>
    </w:p>
    <w:p w14:paraId="2F1BDDCC" w14:textId="2A50BF3B" w:rsidR="00891932" w:rsidRPr="00A922FB" w:rsidRDefault="00891932" w:rsidP="00891932">
      <w:pPr>
        <w:spacing w:after="0"/>
        <w:jc w:val="center"/>
        <w:rPr>
          <w:rFonts w:ascii="Gothic720 BT" w:hAnsi="Gothic720 BT"/>
          <w:b/>
          <w:bCs/>
        </w:rPr>
      </w:pPr>
      <w:r w:rsidRPr="00A922FB">
        <w:rPr>
          <w:rFonts w:ascii="Gothic720 BT" w:hAnsi="Gothic720 BT"/>
          <w:b/>
          <w:bCs/>
        </w:rPr>
        <w:t>De las listas de personas afiliadas</w:t>
      </w:r>
    </w:p>
    <w:p w14:paraId="76C514CB" w14:textId="01BBB233" w:rsidR="00891932" w:rsidRPr="00A922FB" w:rsidRDefault="00891932" w:rsidP="00891932">
      <w:pPr>
        <w:spacing w:after="0"/>
        <w:jc w:val="both"/>
        <w:rPr>
          <w:rFonts w:ascii="Gothic720 BT" w:hAnsi="Gothic720 BT"/>
          <w:b/>
          <w:bCs/>
        </w:rPr>
      </w:pPr>
    </w:p>
    <w:p w14:paraId="507AB56C" w14:textId="77777777" w:rsidR="00891932" w:rsidRPr="00A922FB" w:rsidRDefault="00891932" w:rsidP="00891932">
      <w:pPr>
        <w:spacing w:after="0"/>
        <w:jc w:val="both"/>
        <w:rPr>
          <w:rFonts w:ascii="Gothic720 BT" w:hAnsi="Gothic720 BT"/>
        </w:rPr>
      </w:pPr>
      <w:r w:rsidRPr="00A922FB">
        <w:rPr>
          <w:rFonts w:ascii="Gothic720 BT" w:hAnsi="Gothic720 BT"/>
          <w:b/>
          <w:bCs/>
        </w:rPr>
        <w:t>Artículo 66.</w:t>
      </w:r>
      <w:r w:rsidRPr="00A922FB">
        <w:rPr>
          <w:rFonts w:ascii="Gothic720 BT" w:hAnsi="Gothic720 BT"/>
        </w:rPr>
        <w:t xml:space="preserve"> Habrá dos tipos de listas de personas afiliadas:</w:t>
      </w:r>
    </w:p>
    <w:p w14:paraId="54543DF6" w14:textId="77777777" w:rsidR="00891932" w:rsidRPr="00A922FB" w:rsidRDefault="00891932" w:rsidP="00891932">
      <w:pPr>
        <w:spacing w:after="0"/>
        <w:jc w:val="both"/>
        <w:rPr>
          <w:rFonts w:ascii="Gothic720 BT" w:hAnsi="Gothic720 BT"/>
        </w:rPr>
      </w:pPr>
    </w:p>
    <w:p w14:paraId="3ED9F017" w14:textId="04AC9B6C" w:rsidR="00891932" w:rsidRPr="00A922FB" w:rsidRDefault="00891932" w:rsidP="00891932">
      <w:pPr>
        <w:pStyle w:val="Prrafodelista"/>
        <w:numPr>
          <w:ilvl w:val="0"/>
          <w:numId w:val="25"/>
        </w:numPr>
        <w:spacing w:after="0"/>
        <w:jc w:val="both"/>
        <w:rPr>
          <w:rFonts w:ascii="Gothic720 BT" w:hAnsi="Gothic720 BT"/>
        </w:rPr>
      </w:pPr>
      <w:r w:rsidRPr="00A922FB">
        <w:rPr>
          <w:rFonts w:ascii="Gothic720 BT" w:hAnsi="Gothic720 BT"/>
        </w:rPr>
        <w:lastRenderedPageBreak/>
        <w:t xml:space="preserve">Las listas de asistencia correspondientes a las asambleas distritales o municipales realizadas por la organización, las cuales serán elaboradas conforme a los datos obtenidos durante la celebración de la asamblea correspondiente. </w:t>
      </w:r>
    </w:p>
    <w:p w14:paraId="49DC8782" w14:textId="77777777" w:rsidR="00891932" w:rsidRPr="00A922FB" w:rsidRDefault="00891932" w:rsidP="00891932">
      <w:pPr>
        <w:spacing w:after="0"/>
        <w:jc w:val="both"/>
        <w:rPr>
          <w:rFonts w:ascii="Gothic720 BT" w:hAnsi="Gothic720 BT"/>
        </w:rPr>
      </w:pPr>
    </w:p>
    <w:p w14:paraId="4AE8BC29" w14:textId="79361346" w:rsidR="00891932" w:rsidRPr="00A922FB" w:rsidRDefault="00891932" w:rsidP="00891932">
      <w:pPr>
        <w:pStyle w:val="Prrafodelista"/>
        <w:numPr>
          <w:ilvl w:val="0"/>
          <w:numId w:val="25"/>
        </w:numPr>
        <w:spacing w:after="0"/>
        <w:jc w:val="both"/>
        <w:rPr>
          <w:rFonts w:ascii="Gothic720 BT" w:hAnsi="Gothic720 BT"/>
        </w:rPr>
      </w:pPr>
      <w:r w:rsidRPr="00A922FB">
        <w:rPr>
          <w:rFonts w:ascii="Gothic720 BT" w:hAnsi="Gothic720 BT"/>
        </w:rPr>
        <w:t xml:space="preserve">Las listas de las personas afiliadas con que cuenta la organización en el resto de la entidad, cuya fuente es la aplicación móvil y aquellas que se recaben mediante el régimen de excepción; dichas listas serán elaboradas por la organización de conformidad con los procedimientos que se establecen en los Lineamientos para la Verificación. </w:t>
      </w:r>
    </w:p>
    <w:p w14:paraId="013E37A1" w14:textId="77777777" w:rsidR="00891932" w:rsidRPr="00A922FB" w:rsidRDefault="00891932" w:rsidP="00891932">
      <w:pPr>
        <w:pStyle w:val="Prrafodelista"/>
        <w:spacing w:after="0"/>
        <w:jc w:val="both"/>
        <w:rPr>
          <w:rFonts w:ascii="Gothic720 BT" w:hAnsi="Gothic720 BT"/>
        </w:rPr>
      </w:pPr>
    </w:p>
    <w:p w14:paraId="18B00B26" w14:textId="2ED3C63F" w:rsidR="00891932" w:rsidRPr="00A922FB" w:rsidRDefault="00891932" w:rsidP="00891932">
      <w:pPr>
        <w:spacing w:after="0"/>
        <w:jc w:val="both"/>
        <w:rPr>
          <w:rFonts w:ascii="Gothic720 BT" w:hAnsi="Gothic720 BT"/>
        </w:rPr>
      </w:pPr>
      <w:r w:rsidRPr="00A922FB">
        <w:rPr>
          <w:rFonts w:ascii="Gothic720 BT" w:hAnsi="Gothic720 BT"/>
        </w:rPr>
        <w:t>Las personas afiliadas en las asambleas que como resultado de las compulsas no alcancen el 0.26% del padrón electoral del distrito o municipio se contabilizarán en el resto de la entidad.</w:t>
      </w:r>
    </w:p>
    <w:p w14:paraId="0D693223" w14:textId="17B514A0" w:rsidR="00891932" w:rsidRPr="00A922FB" w:rsidRDefault="00891932" w:rsidP="00891932">
      <w:pPr>
        <w:spacing w:after="0"/>
        <w:jc w:val="both"/>
        <w:rPr>
          <w:rFonts w:ascii="Gothic720 BT" w:hAnsi="Gothic720 BT"/>
        </w:rPr>
      </w:pPr>
    </w:p>
    <w:p w14:paraId="18E5028A" w14:textId="510A675F" w:rsidR="00891932" w:rsidRPr="00A922FB" w:rsidRDefault="00891932" w:rsidP="00891932">
      <w:pPr>
        <w:spacing w:after="0"/>
        <w:jc w:val="both"/>
        <w:rPr>
          <w:rFonts w:ascii="Gothic720 BT" w:hAnsi="Gothic720 BT"/>
        </w:rPr>
      </w:pPr>
      <w:r w:rsidRPr="00A922FB">
        <w:rPr>
          <w:rFonts w:ascii="Gothic720 BT" w:hAnsi="Gothic720 BT"/>
          <w:b/>
          <w:bCs/>
        </w:rPr>
        <w:t>Artículo 67.</w:t>
      </w:r>
      <w:r w:rsidRPr="00A922FB">
        <w:rPr>
          <w:rFonts w:ascii="Gothic720 BT" w:hAnsi="Gothic720 BT"/>
        </w:rPr>
        <w:t xml:space="preserve"> El número total de personas afiliadas con que deberá contar una organización como uno de los requisitos para ser registrada como Partido Político Local, se construirá a partir de la suma de los dos tipos de listas y en ningún caso podrá ser inferior al 0.26% del padrón electoral utilizado en la elección local inmediata anterior a la presentación de la solicitud de registro de que se trate.</w:t>
      </w:r>
    </w:p>
    <w:p w14:paraId="172C7657" w14:textId="1FC49E61" w:rsidR="00891932" w:rsidRPr="00A922FB" w:rsidRDefault="00891932" w:rsidP="00891932">
      <w:pPr>
        <w:spacing w:after="0"/>
        <w:jc w:val="both"/>
        <w:rPr>
          <w:rFonts w:ascii="Gothic720 BT" w:hAnsi="Gothic720 BT"/>
        </w:rPr>
      </w:pPr>
    </w:p>
    <w:p w14:paraId="682B92DA" w14:textId="77777777" w:rsidR="00891932" w:rsidRPr="00A922FB" w:rsidRDefault="00891932" w:rsidP="00891932">
      <w:pPr>
        <w:spacing w:after="0"/>
        <w:jc w:val="both"/>
        <w:rPr>
          <w:rFonts w:ascii="Gothic720 BT" w:hAnsi="Gothic720 BT"/>
        </w:rPr>
      </w:pPr>
      <w:r w:rsidRPr="00A922FB">
        <w:rPr>
          <w:rFonts w:ascii="Gothic720 BT" w:hAnsi="Gothic720 BT"/>
          <w:b/>
          <w:bCs/>
        </w:rPr>
        <w:t>Artículo 68.</w:t>
      </w:r>
      <w:r w:rsidRPr="00A922FB">
        <w:rPr>
          <w:rFonts w:ascii="Gothic720 BT" w:hAnsi="Gothic720 BT"/>
        </w:rPr>
        <w:t xml:space="preserve"> En todos los casos las listas de personas afiliadas deberán cumplir con los siguientes requisitos: </w:t>
      </w:r>
    </w:p>
    <w:p w14:paraId="6AADB5B2" w14:textId="77777777" w:rsidR="00891932" w:rsidRPr="00A922FB" w:rsidRDefault="00891932" w:rsidP="00891932">
      <w:pPr>
        <w:spacing w:after="0"/>
        <w:jc w:val="both"/>
        <w:rPr>
          <w:rFonts w:ascii="Gothic720 BT" w:hAnsi="Gothic720 BT"/>
        </w:rPr>
      </w:pPr>
    </w:p>
    <w:p w14:paraId="25205B36" w14:textId="0E5DA35D" w:rsidR="00891932" w:rsidRPr="00A922FB" w:rsidRDefault="00891932" w:rsidP="00891932">
      <w:pPr>
        <w:pStyle w:val="Prrafodelista"/>
        <w:numPr>
          <w:ilvl w:val="0"/>
          <w:numId w:val="26"/>
        </w:numPr>
        <w:spacing w:after="0"/>
        <w:jc w:val="both"/>
        <w:rPr>
          <w:rFonts w:ascii="Gothic720 BT" w:hAnsi="Gothic720 BT"/>
        </w:rPr>
      </w:pPr>
      <w:r w:rsidRPr="00A922FB">
        <w:rPr>
          <w:rFonts w:ascii="Gothic720 BT" w:hAnsi="Gothic720 BT"/>
        </w:rPr>
        <w:t>Apellidos paterno, materno y nombre(s).</w:t>
      </w:r>
    </w:p>
    <w:p w14:paraId="6557EF85" w14:textId="77777777" w:rsidR="00891932" w:rsidRPr="00A922FB" w:rsidRDefault="00891932" w:rsidP="00891932">
      <w:pPr>
        <w:spacing w:after="0"/>
        <w:jc w:val="both"/>
        <w:rPr>
          <w:rFonts w:ascii="Gothic720 BT" w:hAnsi="Gothic720 BT"/>
        </w:rPr>
      </w:pPr>
    </w:p>
    <w:p w14:paraId="798CB766" w14:textId="2B9C8CB5" w:rsidR="00891932" w:rsidRPr="00A922FB" w:rsidRDefault="00891932" w:rsidP="00891932">
      <w:pPr>
        <w:pStyle w:val="Prrafodelista"/>
        <w:numPr>
          <w:ilvl w:val="0"/>
          <w:numId w:val="26"/>
        </w:numPr>
        <w:spacing w:after="0"/>
        <w:jc w:val="both"/>
        <w:rPr>
          <w:rFonts w:ascii="Gothic720 BT" w:hAnsi="Gothic720 BT"/>
        </w:rPr>
      </w:pPr>
      <w:r w:rsidRPr="00A922FB">
        <w:rPr>
          <w:rFonts w:ascii="Gothic720 BT" w:hAnsi="Gothic720 BT"/>
        </w:rPr>
        <w:t>Domicilio (sección, municipio, distrito local y entidad).</w:t>
      </w:r>
    </w:p>
    <w:p w14:paraId="2664CE73" w14:textId="77777777" w:rsidR="00891932" w:rsidRPr="00A922FB" w:rsidRDefault="00891932" w:rsidP="00891932">
      <w:pPr>
        <w:spacing w:after="0"/>
        <w:jc w:val="both"/>
        <w:rPr>
          <w:rFonts w:ascii="Gothic720 BT" w:hAnsi="Gothic720 BT"/>
        </w:rPr>
      </w:pPr>
    </w:p>
    <w:p w14:paraId="0450D824" w14:textId="14D6672E" w:rsidR="00891932" w:rsidRPr="00A922FB" w:rsidRDefault="00891932" w:rsidP="00891932">
      <w:pPr>
        <w:pStyle w:val="Prrafodelista"/>
        <w:numPr>
          <w:ilvl w:val="0"/>
          <w:numId w:val="26"/>
        </w:numPr>
        <w:spacing w:after="0"/>
        <w:jc w:val="both"/>
        <w:rPr>
          <w:rFonts w:ascii="Gothic720 BT" w:hAnsi="Gothic720 BT"/>
        </w:rPr>
      </w:pPr>
      <w:r w:rsidRPr="00A922FB">
        <w:rPr>
          <w:rFonts w:ascii="Gothic720 BT" w:hAnsi="Gothic720 BT"/>
        </w:rPr>
        <w:t>Clave de elector.</w:t>
      </w:r>
    </w:p>
    <w:p w14:paraId="2C807FB2" w14:textId="77777777" w:rsidR="00891932" w:rsidRPr="00A922FB" w:rsidRDefault="00891932" w:rsidP="00891932">
      <w:pPr>
        <w:spacing w:after="0"/>
        <w:jc w:val="both"/>
        <w:rPr>
          <w:rFonts w:ascii="Gothic720 BT" w:hAnsi="Gothic720 BT"/>
        </w:rPr>
      </w:pPr>
    </w:p>
    <w:p w14:paraId="58AFA65B" w14:textId="34B7CE5B" w:rsidR="00891932" w:rsidRPr="00A922FB" w:rsidRDefault="00891932" w:rsidP="00891932">
      <w:pPr>
        <w:pStyle w:val="Prrafodelista"/>
        <w:numPr>
          <w:ilvl w:val="0"/>
          <w:numId w:val="26"/>
        </w:numPr>
        <w:spacing w:after="0"/>
        <w:jc w:val="both"/>
        <w:rPr>
          <w:rFonts w:ascii="Gothic720 BT" w:hAnsi="Gothic720 BT"/>
        </w:rPr>
      </w:pPr>
      <w:r w:rsidRPr="00A922FB">
        <w:rPr>
          <w:rFonts w:ascii="Gothic720 BT" w:hAnsi="Gothic720 BT"/>
        </w:rPr>
        <w:t>Folio de la credencial para votar (OCR), y</w:t>
      </w:r>
    </w:p>
    <w:p w14:paraId="658DD0F7" w14:textId="77777777" w:rsidR="00891932" w:rsidRPr="00A922FB" w:rsidRDefault="00891932" w:rsidP="00891932">
      <w:pPr>
        <w:spacing w:after="0"/>
        <w:jc w:val="both"/>
        <w:rPr>
          <w:rFonts w:ascii="Gothic720 BT" w:hAnsi="Gothic720 BT"/>
        </w:rPr>
      </w:pPr>
    </w:p>
    <w:p w14:paraId="54FCC09C" w14:textId="272112BE" w:rsidR="00891932" w:rsidRPr="00A922FB" w:rsidRDefault="00891932" w:rsidP="00891932">
      <w:pPr>
        <w:pStyle w:val="Prrafodelista"/>
        <w:numPr>
          <w:ilvl w:val="0"/>
          <w:numId w:val="26"/>
        </w:numPr>
        <w:spacing w:after="0"/>
        <w:jc w:val="both"/>
        <w:rPr>
          <w:rFonts w:ascii="Gothic720 BT" w:hAnsi="Gothic720 BT"/>
        </w:rPr>
      </w:pPr>
      <w:r w:rsidRPr="00A922FB">
        <w:rPr>
          <w:rFonts w:ascii="Gothic720 BT" w:hAnsi="Gothic720 BT"/>
        </w:rPr>
        <w:t>Estar acompañada de las afiliaciones.</w:t>
      </w:r>
    </w:p>
    <w:p w14:paraId="3AD8D213" w14:textId="5D1CB8ED" w:rsidR="00891932" w:rsidRPr="00A922FB" w:rsidRDefault="00891932" w:rsidP="00891932">
      <w:pPr>
        <w:spacing w:after="0"/>
        <w:jc w:val="both"/>
        <w:rPr>
          <w:rFonts w:ascii="Gothic720 BT" w:hAnsi="Gothic720 BT"/>
        </w:rPr>
      </w:pPr>
    </w:p>
    <w:p w14:paraId="31EF32B7" w14:textId="4756DDEC" w:rsidR="00891932" w:rsidRPr="00A922FB" w:rsidRDefault="00891932" w:rsidP="00891932">
      <w:pPr>
        <w:spacing w:after="0"/>
        <w:jc w:val="both"/>
        <w:rPr>
          <w:rFonts w:ascii="Gothic720 BT" w:hAnsi="Gothic720 BT"/>
        </w:rPr>
      </w:pPr>
      <w:r w:rsidRPr="00A922FB">
        <w:rPr>
          <w:rFonts w:ascii="Gothic720 BT" w:hAnsi="Gothic720 BT"/>
          <w:b/>
          <w:bCs/>
        </w:rPr>
        <w:t>Artículo 69.</w:t>
      </w:r>
      <w:r w:rsidRPr="00A922FB">
        <w:rPr>
          <w:rFonts w:ascii="Gothic720 BT" w:hAnsi="Gothic720 BT"/>
        </w:rPr>
        <w:t xml:space="preserve"> Se tendrá por no presentada cualquier lista de afiliaciones que sea exhibida en cualquier formato o sistema informático distintos a los señalados en los Lineamientos para la Verificación.</w:t>
      </w:r>
    </w:p>
    <w:p w14:paraId="6A8C8332" w14:textId="2B91F48D" w:rsidR="00891932" w:rsidRPr="00A922FB" w:rsidRDefault="00891932" w:rsidP="00891932">
      <w:pPr>
        <w:spacing w:after="0"/>
        <w:jc w:val="both"/>
        <w:rPr>
          <w:rFonts w:ascii="Gothic720 BT" w:hAnsi="Gothic720 BT"/>
        </w:rPr>
      </w:pPr>
    </w:p>
    <w:p w14:paraId="47FE695C" w14:textId="77777777" w:rsidR="00891932" w:rsidRPr="00A922FB" w:rsidRDefault="00891932" w:rsidP="00891932">
      <w:pPr>
        <w:spacing w:after="0"/>
        <w:jc w:val="center"/>
        <w:rPr>
          <w:rFonts w:ascii="Gothic720 BT" w:hAnsi="Gothic720 BT"/>
          <w:b/>
          <w:bCs/>
        </w:rPr>
      </w:pPr>
      <w:r w:rsidRPr="00A922FB">
        <w:rPr>
          <w:rFonts w:ascii="Gothic720 BT" w:hAnsi="Gothic720 BT"/>
          <w:b/>
          <w:bCs/>
        </w:rPr>
        <w:t>Capítulo Octavo</w:t>
      </w:r>
    </w:p>
    <w:p w14:paraId="195F8178" w14:textId="1A1E99CC" w:rsidR="00891932" w:rsidRPr="00A922FB" w:rsidRDefault="00891932" w:rsidP="00891932">
      <w:pPr>
        <w:spacing w:after="0"/>
        <w:jc w:val="center"/>
        <w:rPr>
          <w:rFonts w:ascii="Gothic720 BT" w:hAnsi="Gothic720 BT"/>
          <w:b/>
          <w:bCs/>
        </w:rPr>
      </w:pPr>
      <w:r w:rsidRPr="00A922FB">
        <w:rPr>
          <w:rFonts w:ascii="Gothic720 BT" w:hAnsi="Gothic720 BT"/>
          <w:b/>
          <w:bCs/>
        </w:rPr>
        <w:t>De la contabilización de las afiliaciones</w:t>
      </w:r>
    </w:p>
    <w:p w14:paraId="22FEEDD8" w14:textId="28F73CEE" w:rsidR="00891932" w:rsidRPr="00A922FB" w:rsidRDefault="00891932" w:rsidP="00891932">
      <w:pPr>
        <w:spacing w:after="0"/>
        <w:jc w:val="both"/>
        <w:rPr>
          <w:rFonts w:ascii="Gothic720 BT" w:hAnsi="Gothic720 BT"/>
        </w:rPr>
      </w:pPr>
    </w:p>
    <w:p w14:paraId="2FE9388D" w14:textId="269843C2" w:rsidR="00891932" w:rsidRPr="00A922FB" w:rsidRDefault="00891932" w:rsidP="00891932">
      <w:pPr>
        <w:spacing w:after="0"/>
        <w:jc w:val="both"/>
        <w:rPr>
          <w:rFonts w:ascii="Gothic720 BT" w:hAnsi="Gothic720 BT"/>
        </w:rPr>
      </w:pPr>
      <w:r w:rsidRPr="00A922FB">
        <w:rPr>
          <w:rFonts w:ascii="Gothic720 BT" w:hAnsi="Gothic720 BT"/>
          <w:b/>
          <w:bCs/>
        </w:rPr>
        <w:t>Artículo 70.</w:t>
      </w:r>
      <w:r w:rsidRPr="00A922FB">
        <w:rPr>
          <w:rFonts w:ascii="Gothic720 BT" w:hAnsi="Gothic720 BT"/>
        </w:rPr>
        <w:t xml:space="preserve"> No se contabilizarán para la satisfacción del requisito de afiliación exigido para obtener el registro como Partido Político Local, las afiliaciones que se ubiquen en los supuestos previstos en los Lineamientos para la Verificación.</w:t>
      </w:r>
    </w:p>
    <w:p w14:paraId="3A6C2558" w14:textId="0BCBEED4" w:rsidR="00891932" w:rsidRDefault="00891932" w:rsidP="00891932">
      <w:pPr>
        <w:spacing w:after="0"/>
        <w:jc w:val="both"/>
        <w:rPr>
          <w:rFonts w:ascii="Gothic720 BT" w:hAnsi="Gothic720 BT"/>
        </w:rPr>
      </w:pPr>
    </w:p>
    <w:p w14:paraId="2995E73A" w14:textId="77777777" w:rsidR="005C1D1D" w:rsidRPr="00A922FB" w:rsidRDefault="005C1D1D" w:rsidP="00891932">
      <w:pPr>
        <w:spacing w:after="0"/>
        <w:jc w:val="both"/>
        <w:rPr>
          <w:rFonts w:ascii="Gothic720 BT" w:hAnsi="Gothic720 BT"/>
        </w:rPr>
      </w:pPr>
    </w:p>
    <w:p w14:paraId="1A977FEB" w14:textId="77777777" w:rsidR="00891932" w:rsidRPr="00A922FB" w:rsidRDefault="00891932" w:rsidP="00891932">
      <w:pPr>
        <w:spacing w:after="0"/>
        <w:jc w:val="center"/>
        <w:rPr>
          <w:rFonts w:ascii="Gothic720 BT" w:hAnsi="Gothic720 BT"/>
          <w:b/>
          <w:bCs/>
        </w:rPr>
      </w:pPr>
      <w:r w:rsidRPr="00A922FB">
        <w:rPr>
          <w:rFonts w:ascii="Gothic720 BT" w:hAnsi="Gothic720 BT"/>
          <w:b/>
          <w:bCs/>
        </w:rPr>
        <w:lastRenderedPageBreak/>
        <w:t>Capítulo Noveno</w:t>
      </w:r>
    </w:p>
    <w:p w14:paraId="22F1C035" w14:textId="17511E1B" w:rsidR="00891932" w:rsidRPr="00A922FB" w:rsidRDefault="00891932" w:rsidP="00891932">
      <w:pPr>
        <w:spacing w:after="0"/>
        <w:jc w:val="center"/>
        <w:rPr>
          <w:rFonts w:ascii="Gothic720 BT" w:hAnsi="Gothic720 BT"/>
          <w:b/>
          <w:bCs/>
        </w:rPr>
      </w:pPr>
      <w:r w:rsidRPr="00A922FB">
        <w:rPr>
          <w:rFonts w:ascii="Gothic720 BT" w:hAnsi="Gothic720 BT"/>
          <w:b/>
          <w:bCs/>
        </w:rPr>
        <w:t>De la asamblea local constitutiva</w:t>
      </w:r>
    </w:p>
    <w:p w14:paraId="1DFCA37D" w14:textId="0018B64D" w:rsidR="00891932" w:rsidRPr="00A922FB" w:rsidRDefault="00891932" w:rsidP="00891932">
      <w:pPr>
        <w:spacing w:after="0"/>
        <w:jc w:val="both"/>
        <w:rPr>
          <w:rFonts w:ascii="Gothic720 BT" w:hAnsi="Gothic720 BT"/>
          <w:b/>
          <w:bCs/>
        </w:rPr>
      </w:pPr>
    </w:p>
    <w:p w14:paraId="4F164AD0" w14:textId="4CFAB7F3" w:rsidR="00891932" w:rsidRPr="00A922FB" w:rsidRDefault="00891932" w:rsidP="00891932">
      <w:pPr>
        <w:spacing w:after="0"/>
        <w:jc w:val="both"/>
        <w:rPr>
          <w:rFonts w:ascii="Gothic720 BT" w:hAnsi="Gothic720 BT"/>
        </w:rPr>
      </w:pPr>
      <w:r w:rsidRPr="00A922FB">
        <w:rPr>
          <w:rFonts w:ascii="Gothic720 BT" w:hAnsi="Gothic720 BT"/>
          <w:b/>
          <w:bCs/>
        </w:rPr>
        <w:t>Artículo 71.</w:t>
      </w:r>
      <w:r w:rsidRPr="00A922FB">
        <w:rPr>
          <w:rFonts w:ascii="Gothic720 BT" w:hAnsi="Gothic720 BT"/>
        </w:rPr>
        <w:t xml:space="preserve"> Para que la asamblea local constitutiva sea válida, deberán participar las personas delegadas propietarias o suplentes electas que provengan de por lo menos doce asambleas municipales o diez distritales, según corresponda, en términos de los presentes Lineamientos y que garanticen el porcentaje mínimo de 0.26% del padrón electoral previsto en la normatividad aplicable.</w:t>
      </w:r>
    </w:p>
    <w:p w14:paraId="496FB719" w14:textId="5DD02168" w:rsidR="00891932" w:rsidRPr="00A922FB" w:rsidRDefault="00891932" w:rsidP="00891932">
      <w:pPr>
        <w:spacing w:after="0"/>
        <w:jc w:val="both"/>
        <w:rPr>
          <w:rFonts w:ascii="Gothic720 BT" w:hAnsi="Gothic720 BT"/>
        </w:rPr>
      </w:pPr>
    </w:p>
    <w:p w14:paraId="1BE30BC8" w14:textId="77777777" w:rsidR="00891932" w:rsidRPr="00A922FB" w:rsidRDefault="00891932" w:rsidP="00891932">
      <w:pPr>
        <w:spacing w:after="0"/>
        <w:jc w:val="both"/>
        <w:rPr>
          <w:rFonts w:ascii="Gothic720 BT" w:hAnsi="Gothic720 BT"/>
        </w:rPr>
      </w:pPr>
      <w:r w:rsidRPr="00A922FB">
        <w:rPr>
          <w:rFonts w:ascii="Gothic720 BT" w:hAnsi="Gothic720 BT"/>
          <w:b/>
          <w:bCs/>
        </w:rPr>
        <w:t>Artículo 72.</w:t>
      </w:r>
      <w:r w:rsidRPr="00A922FB">
        <w:rPr>
          <w:rFonts w:ascii="Gothic720 BT" w:hAnsi="Gothic720 BT"/>
        </w:rPr>
        <w:t xml:space="preserve"> La organización ciudadana luego de haber desahogado la totalidad de las asambleas distritales o municipales agendadas deberá notificar a la Secretaría Ejecutiva lo siguiente: </w:t>
      </w:r>
    </w:p>
    <w:p w14:paraId="7047BF23" w14:textId="77777777" w:rsidR="00891932" w:rsidRPr="00A922FB" w:rsidRDefault="00891932" w:rsidP="00891932">
      <w:pPr>
        <w:spacing w:after="0"/>
        <w:jc w:val="both"/>
        <w:rPr>
          <w:rFonts w:ascii="Gothic720 BT" w:hAnsi="Gothic720 BT"/>
        </w:rPr>
      </w:pPr>
    </w:p>
    <w:p w14:paraId="0B7C867F" w14:textId="044C80FC" w:rsidR="00891932" w:rsidRPr="00A922FB" w:rsidRDefault="00891932" w:rsidP="00891932">
      <w:pPr>
        <w:pStyle w:val="Prrafodelista"/>
        <w:numPr>
          <w:ilvl w:val="0"/>
          <w:numId w:val="27"/>
        </w:numPr>
        <w:spacing w:after="0"/>
        <w:jc w:val="both"/>
        <w:rPr>
          <w:rFonts w:ascii="Gothic720 BT" w:hAnsi="Gothic720 BT"/>
        </w:rPr>
      </w:pPr>
      <w:r w:rsidRPr="00A922FB">
        <w:rPr>
          <w:rFonts w:ascii="Gothic720 BT" w:hAnsi="Gothic720 BT"/>
        </w:rPr>
        <w:t>Que celebró asambleas en por lo menos doce municipios o en diez distritos electorales locales.</w:t>
      </w:r>
    </w:p>
    <w:p w14:paraId="43407574" w14:textId="77777777" w:rsidR="00891932" w:rsidRPr="00A922FB" w:rsidRDefault="00891932" w:rsidP="00891932">
      <w:pPr>
        <w:spacing w:after="0"/>
        <w:jc w:val="both"/>
        <w:rPr>
          <w:rFonts w:ascii="Gothic720 BT" w:hAnsi="Gothic720 BT"/>
        </w:rPr>
      </w:pPr>
    </w:p>
    <w:p w14:paraId="1AE6A947" w14:textId="41F1AE9E" w:rsidR="00891932" w:rsidRPr="00A922FB" w:rsidRDefault="00891932" w:rsidP="00891932">
      <w:pPr>
        <w:pStyle w:val="Prrafodelista"/>
        <w:numPr>
          <w:ilvl w:val="0"/>
          <w:numId w:val="27"/>
        </w:numPr>
        <w:spacing w:after="0"/>
        <w:jc w:val="both"/>
        <w:rPr>
          <w:rFonts w:ascii="Gothic720 BT" w:hAnsi="Gothic720 BT"/>
        </w:rPr>
      </w:pPr>
      <w:r w:rsidRPr="00A922FB">
        <w:rPr>
          <w:rFonts w:ascii="Gothic720 BT" w:hAnsi="Gothic720 BT"/>
        </w:rPr>
        <w:t xml:space="preserve">La agenda que se conformó derivado de la celebración de asambleas requeridas de manera previa, para la asamblea local constitutiva en términos de lo previsto en los presentes Lineamientos. </w:t>
      </w:r>
    </w:p>
    <w:p w14:paraId="1DF8BCDF" w14:textId="77777777" w:rsidR="00891932" w:rsidRPr="00A922FB" w:rsidRDefault="00891932" w:rsidP="00891932">
      <w:pPr>
        <w:spacing w:after="0"/>
        <w:jc w:val="both"/>
        <w:rPr>
          <w:rFonts w:ascii="Gothic720 BT" w:hAnsi="Gothic720 BT"/>
        </w:rPr>
      </w:pPr>
    </w:p>
    <w:p w14:paraId="149E7F21" w14:textId="6D38B875" w:rsidR="00891932" w:rsidRPr="00A922FB" w:rsidRDefault="00891932" w:rsidP="00891932">
      <w:pPr>
        <w:spacing w:after="0"/>
        <w:jc w:val="both"/>
        <w:rPr>
          <w:rFonts w:ascii="Gothic720 BT" w:hAnsi="Gothic720 BT"/>
        </w:rPr>
      </w:pPr>
      <w:r w:rsidRPr="00A922FB">
        <w:rPr>
          <w:rFonts w:ascii="Gothic720 BT" w:hAnsi="Gothic720 BT"/>
        </w:rPr>
        <w:t>Al escrito de notificación deberá anexar la relación de personas delegadas propietarias y suplentes electas en cada una de las asambleas municipales o distritales celebradas.</w:t>
      </w:r>
    </w:p>
    <w:p w14:paraId="34093F5D" w14:textId="61D0AB20" w:rsidR="00891932" w:rsidRPr="00A922FB" w:rsidRDefault="00891932" w:rsidP="00891932">
      <w:pPr>
        <w:spacing w:after="0"/>
        <w:jc w:val="both"/>
        <w:rPr>
          <w:rFonts w:ascii="Gothic720 BT" w:hAnsi="Gothic720 BT"/>
        </w:rPr>
      </w:pPr>
    </w:p>
    <w:p w14:paraId="45553E2C" w14:textId="77777777" w:rsidR="00891932" w:rsidRPr="00A922FB" w:rsidRDefault="00891932" w:rsidP="00891932">
      <w:pPr>
        <w:spacing w:after="0"/>
        <w:jc w:val="both"/>
        <w:rPr>
          <w:rFonts w:ascii="Gothic720 BT" w:hAnsi="Gothic720 BT"/>
        </w:rPr>
      </w:pPr>
      <w:r w:rsidRPr="00A922FB">
        <w:rPr>
          <w:rFonts w:ascii="Gothic720 BT" w:hAnsi="Gothic720 BT"/>
          <w:b/>
          <w:bCs/>
        </w:rPr>
        <w:t>Artículo 73.</w:t>
      </w:r>
      <w:r w:rsidRPr="00A922FB">
        <w:rPr>
          <w:rFonts w:ascii="Gothic720 BT" w:hAnsi="Gothic720 BT"/>
        </w:rPr>
        <w:t xml:space="preserve"> Para que la asamblea local constitutiva pueda desarrollarse, se observará el procedimiento siguiente:</w:t>
      </w:r>
    </w:p>
    <w:p w14:paraId="723F005D" w14:textId="77777777" w:rsidR="00891932" w:rsidRPr="00A922FB" w:rsidRDefault="00891932" w:rsidP="00891932">
      <w:pPr>
        <w:spacing w:after="0"/>
        <w:jc w:val="both"/>
        <w:rPr>
          <w:rFonts w:ascii="Gothic720 BT" w:hAnsi="Gothic720 BT"/>
        </w:rPr>
      </w:pPr>
    </w:p>
    <w:p w14:paraId="75FDDC94" w14:textId="37E98901" w:rsidR="00891932" w:rsidRPr="00A922FB" w:rsidRDefault="00891932" w:rsidP="00891932">
      <w:pPr>
        <w:pStyle w:val="Prrafodelista"/>
        <w:numPr>
          <w:ilvl w:val="0"/>
          <w:numId w:val="28"/>
        </w:numPr>
        <w:spacing w:after="0"/>
        <w:jc w:val="both"/>
        <w:rPr>
          <w:rFonts w:ascii="Gothic720 BT" w:hAnsi="Gothic720 BT"/>
        </w:rPr>
      </w:pPr>
      <w:r w:rsidRPr="00A922FB">
        <w:rPr>
          <w:rFonts w:ascii="Gothic720 BT" w:hAnsi="Gothic720 BT"/>
        </w:rPr>
        <w:t>En la mesa de registro de asistencia deberán estar presentes la persona responsable de la organización de la asamblea y el funcionariado designado.</w:t>
      </w:r>
    </w:p>
    <w:p w14:paraId="27041014" w14:textId="77777777" w:rsidR="00891932" w:rsidRPr="00A922FB" w:rsidRDefault="00891932" w:rsidP="00891932">
      <w:pPr>
        <w:spacing w:after="0"/>
        <w:jc w:val="both"/>
        <w:rPr>
          <w:rFonts w:ascii="Gothic720 BT" w:hAnsi="Gothic720 BT"/>
        </w:rPr>
      </w:pPr>
    </w:p>
    <w:p w14:paraId="61E9A1E9" w14:textId="5D88291D" w:rsidR="00891932" w:rsidRPr="00A922FB" w:rsidRDefault="00891932" w:rsidP="00891932">
      <w:pPr>
        <w:pStyle w:val="Prrafodelista"/>
        <w:numPr>
          <w:ilvl w:val="0"/>
          <w:numId w:val="28"/>
        </w:numPr>
        <w:spacing w:after="0"/>
        <w:jc w:val="both"/>
        <w:rPr>
          <w:rFonts w:ascii="Gothic720 BT" w:hAnsi="Gothic720 BT"/>
        </w:rPr>
      </w:pPr>
      <w:r w:rsidRPr="00A922FB">
        <w:rPr>
          <w:rFonts w:ascii="Gothic720 BT" w:hAnsi="Gothic720 BT"/>
        </w:rPr>
        <w:t>Las personas delegadas propietarias o suplentes, según corresponda, deberán exhibir para su registro, su credencial para votar u otro documento fehaciente.</w:t>
      </w:r>
    </w:p>
    <w:p w14:paraId="5AF54EE5" w14:textId="77777777" w:rsidR="00891932" w:rsidRPr="00A922FB" w:rsidRDefault="00891932" w:rsidP="00891932">
      <w:pPr>
        <w:spacing w:after="0"/>
        <w:jc w:val="both"/>
        <w:rPr>
          <w:rFonts w:ascii="Gothic720 BT" w:hAnsi="Gothic720 BT"/>
        </w:rPr>
      </w:pPr>
    </w:p>
    <w:p w14:paraId="0FE08C93" w14:textId="545A7701" w:rsidR="00891932" w:rsidRPr="00A922FB" w:rsidRDefault="00891932" w:rsidP="007C1BE2">
      <w:pPr>
        <w:pStyle w:val="Prrafodelista"/>
        <w:numPr>
          <w:ilvl w:val="0"/>
          <w:numId w:val="28"/>
        </w:numPr>
        <w:spacing w:after="0"/>
        <w:jc w:val="both"/>
        <w:rPr>
          <w:rFonts w:ascii="Gothic720 BT" w:hAnsi="Gothic720 BT"/>
        </w:rPr>
      </w:pPr>
      <w:r w:rsidRPr="00A922FB">
        <w:rPr>
          <w:rFonts w:ascii="Gothic720 BT" w:hAnsi="Gothic720 BT"/>
        </w:rPr>
        <w:t>El funcionariado designado verificará que las personas delegadas hayan sido electas en la asamblea municipal o distrital, según sea el caso, para tal efecto se exhibirán las actas municipales o distritales que les serán proporcionadas por la persona responsable de la organización.</w:t>
      </w:r>
    </w:p>
    <w:p w14:paraId="347D8DAA" w14:textId="77777777" w:rsidR="00891932" w:rsidRPr="00A922FB" w:rsidRDefault="00891932" w:rsidP="00891932">
      <w:pPr>
        <w:spacing w:after="0"/>
        <w:jc w:val="both"/>
        <w:rPr>
          <w:rFonts w:ascii="Gothic720 BT" w:hAnsi="Gothic720 BT"/>
        </w:rPr>
      </w:pPr>
    </w:p>
    <w:p w14:paraId="1D41CA63" w14:textId="748626C9" w:rsidR="00891932" w:rsidRPr="00A922FB" w:rsidRDefault="00891932" w:rsidP="007C1BE2">
      <w:pPr>
        <w:pStyle w:val="Prrafodelista"/>
        <w:numPr>
          <w:ilvl w:val="0"/>
          <w:numId w:val="28"/>
        </w:numPr>
        <w:spacing w:after="0"/>
        <w:jc w:val="both"/>
        <w:rPr>
          <w:rFonts w:ascii="Gothic720 BT" w:hAnsi="Gothic720 BT"/>
        </w:rPr>
      </w:pPr>
      <w:r w:rsidRPr="00A922FB">
        <w:rPr>
          <w:rFonts w:ascii="Gothic720 BT" w:hAnsi="Gothic720 BT"/>
        </w:rPr>
        <w:t>El funcionariado designado verificará la existencia de quórum legal requerido y declarará la existencia legal del mismo e informará lo anterior a la persona responsable de la organización para la instalación de la asamblea local constitutiva, en su caso.</w:t>
      </w:r>
    </w:p>
    <w:p w14:paraId="598AE3EE" w14:textId="27A365D9" w:rsidR="007C1BE2" w:rsidRPr="00A922FB" w:rsidRDefault="007C1BE2" w:rsidP="007C1BE2">
      <w:pPr>
        <w:spacing w:after="0"/>
        <w:jc w:val="both"/>
        <w:rPr>
          <w:rFonts w:ascii="Gothic720 BT" w:hAnsi="Gothic720 BT"/>
        </w:rPr>
      </w:pPr>
    </w:p>
    <w:p w14:paraId="4087F602" w14:textId="77777777" w:rsidR="007C1BE2" w:rsidRPr="00A922FB" w:rsidRDefault="007C1BE2" w:rsidP="007C1BE2">
      <w:pPr>
        <w:spacing w:after="0"/>
        <w:jc w:val="both"/>
        <w:rPr>
          <w:rFonts w:ascii="Gothic720 BT" w:hAnsi="Gothic720 BT"/>
        </w:rPr>
      </w:pPr>
      <w:r w:rsidRPr="00A922FB">
        <w:rPr>
          <w:rFonts w:ascii="Gothic720 BT" w:hAnsi="Gothic720 BT"/>
          <w:b/>
          <w:bCs/>
        </w:rPr>
        <w:t>Artículo 74.</w:t>
      </w:r>
      <w:r w:rsidRPr="00A922FB">
        <w:rPr>
          <w:rFonts w:ascii="Gothic720 BT" w:hAnsi="Gothic720 BT"/>
        </w:rPr>
        <w:t xml:space="preserve"> En la asamblea local constitutiva se deberán realizar por lo menos, los actos siguientes:</w:t>
      </w:r>
    </w:p>
    <w:p w14:paraId="3AF5907B" w14:textId="77777777" w:rsidR="007C1BE2" w:rsidRPr="00A922FB" w:rsidRDefault="007C1BE2" w:rsidP="007C1BE2">
      <w:pPr>
        <w:spacing w:after="0"/>
        <w:jc w:val="both"/>
        <w:rPr>
          <w:rFonts w:ascii="Gothic720 BT" w:hAnsi="Gothic720 BT"/>
        </w:rPr>
      </w:pPr>
    </w:p>
    <w:p w14:paraId="79B48BC8" w14:textId="2BC4C3DB" w:rsidR="007C1BE2" w:rsidRPr="00A922FB" w:rsidRDefault="007C1BE2" w:rsidP="007C1BE2">
      <w:pPr>
        <w:pStyle w:val="Prrafodelista"/>
        <w:numPr>
          <w:ilvl w:val="0"/>
          <w:numId w:val="29"/>
        </w:numPr>
        <w:spacing w:after="0"/>
        <w:jc w:val="both"/>
        <w:rPr>
          <w:rFonts w:ascii="Gothic720 BT" w:hAnsi="Gothic720 BT"/>
        </w:rPr>
      </w:pPr>
      <w:r w:rsidRPr="00A922FB">
        <w:rPr>
          <w:rFonts w:ascii="Gothic720 BT" w:hAnsi="Gothic720 BT"/>
        </w:rPr>
        <w:lastRenderedPageBreak/>
        <w:t xml:space="preserve">Registro y verificación de las personas delegadas propietarias y suplentes elegidas en las asambleas distritales o municipales y comprobación de su identidad y residencia. </w:t>
      </w:r>
    </w:p>
    <w:p w14:paraId="1E637457" w14:textId="77777777" w:rsidR="007C1BE2" w:rsidRPr="00A922FB" w:rsidRDefault="007C1BE2" w:rsidP="007C1BE2">
      <w:pPr>
        <w:spacing w:after="0"/>
        <w:jc w:val="both"/>
        <w:rPr>
          <w:rFonts w:ascii="Gothic720 BT" w:hAnsi="Gothic720 BT"/>
        </w:rPr>
      </w:pPr>
    </w:p>
    <w:p w14:paraId="6872EAAB" w14:textId="787CD735" w:rsidR="007C1BE2" w:rsidRPr="00A922FB" w:rsidRDefault="007C1BE2" w:rsidP="007C1BE2">
      <w:pPr>
        <w:pStyle w:val="Prrafodelista"/>
        <w:numPr>
          <w:ilvl w:val="0"/>
          <w:numId w:val="29"/>
        </w:numPr>
        <w:spacing w:after="0"/>
        <w:jc w:val="both"/>
        <w:rPr>
          <w:rFonts w:ascii="Gothic720 BT" w:hAnsi="Gothic720 BT"/>
        </w:rPr>
      </w:pPr>
      <w:r w:rsidRPr="00A922FB">
        <w:rPr>
          <w:rFonts w:ascii="Gothic720 BT" w:hAnsi="Gothic720 BT"/>
        </w:rPr>
        <w:t xml:space="preserve">Certificación de la realización de las asambleas municipales o distritales a través de actas circunstanciadas. </w:t>
      </w:r>
    </w:p>
    <w:p w14:paraId="1BA1A3C0" w14:textId="77777777" w:rsidR="007C1BE2" w:rsidRPr="00A922FB" w:rsidRDefault="007C1BE2" w:rsidP="007C1BE2">
      <w:pPr>
        <w:spacing w:after="0"/>
        <w:jc w:val="both"/>
        <w:rPr>
          <w:rFonts w:ascii="Gothic720 BT" w:hAnsi="Gothic720 BT"/>
        </w:rPr>
      </w:pPr>
    </w:p>
    <w:p w14:paraId="2313B95E" w14:textId="59D20245" w:rsidR="007C1BE2" w:rsidRPr="00A922FB" w:rsidRDefault="007C1BE2" w:rsidP="007C1BE2">
      <w:pPr>
        <w:pStyle w:val="Prrafodelista"/>
        <w:numPr>
          <w:ilvl w:val="0"/>
          <w:numId w:val="29"/>
        </w:numPr>
        <w:spacing w:after="0"/>
        <w:jc w:val="both"/>
        <w:rPr>
          <w:rFonts w:ascii="Gothic720 BT" w:hAnsi="Gothic720 BT"/>
        </w:rPr>
      </w:pPr>
      <w:r w:rsidRPr="00A922FB">
        <w:rPr>
          <w:rFonts w:ascii="Gothic720 BT" w:hAnsi="Gothic720 BT"/>
        </w:rPr>
        <w:t xml:space="preserve">Verificación de quórum legal. </w:t>
      </w:r>
    </w:p>
    <w:p w14:paraId="46BB22F7" w14:textId="77777777" w:rsidR="007C1BE2" w:rsidRPr="00A922FB" w:rsidRDefault="007C1BE2" w:rsidP="007C1BE2">
      <w:pPr>
        <w:spacing w:after="0"/>
        <w:jc w:val="both"/>
        <w:rPr>
          <w:rFonts w:ascii="Gothic720 BT" w:hAnsi="Gothic720 BT"/>
        </w:rPr>
      </w:pPr>
    </w:p>
    <w:p w14:paraId="14393314" w14:textId="1DB44B71" w:rsidR="007C1BE2" w:rsidRPr="00A922FB" w:rsidRDefault="007C1BE2" w:rsidP="007C1BE2">
      <w:pPr>
        <w:pStyle w:val="Prrafodelista"/>
        <w:numPr>
          <w:ilvl w:val="0"/>
          <w:numId w:val="29"/>
        </w:numPr>
        <w:spacing w:after="0"/>
        <w:jc w:val="both"/>
        <w:rPr>
          <w:rFonts w:ascii="Gothic720 BT" w:hAnsi="Gothic720 BT"/>
        </w:rPr>
      </w:pPr>
      <w:r w:rsidRPr="00A922FB">
        <w:rPr>
          <w:rFonts w:ascii="Gothic720 BT" w:hAnsi="Gothic720 BT"/>
        </w:rPr>
        <w:t xml:space="preserve">Declaración de instalación de la asamblea. </w:t>
      </w:r>
    </w:p>
    <w:p w14:paraId="71693578" w14:textId="77777777" w:rsidR="007C1BE2" w:rsidRPr="00A922FB" w:rsidRDefault="007C1BE2" w:rsidP="007C1BE2">
      <w:pPr>
        <w:spacing w:after="0"/>
        <w:jc w:val="both"/>
        <w:rPr>
          <w:rFonts w:ascii="Gothic720 BT" w:hAnsi="Gothic720 BT"/>
        </w:rPr>
      </w:pPr>
    </w:p>
    <w:p w14:paraId="6C352711" w14:textId="1F3E6ACA" w:rsidR="007C1BE2" w:rsidRPr="00A922FB" w:rsidRDefault="007C1BE2" w:rsidP="007C1BE2">
      <w:pPr>
        <w:pStyle w:val="Prrafodelista"/>
        <w:numPr>
          <w:ilvl w:val="0"/>
          <w:numId w:val="29"/>
        </w:numPr>
        <w:spacing w:after="0"/>
        <w:jc w:val="both"/>
        <w:rPr>
          <w:rFonts w:ascii="Gothic720 BT" w:hAnsi="Gothic720 BT"/>
        </w:rPr>
      </w:pPr>
      <w:r w:rsidRPr="00A922FB">
        <w:rPr>
          <w:rFonts w:ascii="Gothic720 BT" w:hAnsi="Gothic720 BT"/>
        </w:rPr>
        <w:t>Aprobación del orden del día propuesto.</w:t>
      </w:r>
    </w:p>
    <w:p w14:paraId="4E28955C" w14:textId="77777777" w:rsidR="007C1BE2" w:rsidRPr="00A922FB" w:rsidRDefault="007C1BE2" w:rsidP="007C1BE2">
      <w:pPr>
        <w:spacing w:after="0"/>
        <w:jc w:val="both"/>
        <w:rPr>
          <w:rFonts w:ascii="Gothic720 BT" w:hAnsi="Gothic720 BT"/>
        </w:rPr>
      </w:pPr>
    </w:p>
    <w:p w14:paraId="05F6D0B4" w14:textId="5C8B6614" w:rsidR="007C1BE2" w:rsidRPr="00A922FB" w:rsidRDefault="007C1BE2" w:rsidP="007C1BE2">
      <w:pPr>
        <w:pStyle w:val="Prrafodelista"/>
        <w:numPr>
          <w:ilvl w:val="0"/>
          <w:numId w:val="29"/>
        </w:numPr>
        <w:spacing w:after="0"/>
        <w:jc w:val="both"/>
        <w:rPr>
          <w:rFonts w:ascii="Gothic720 BT" w:hAnsi="Gothic720 BT"/>
        </w:rPr>
      </w:pPr>
      <w:r w:rsidRPr="00A922FB">
        <w:rPr>
          <w:rFonts w:ascii="Gothic720 BT" w:hAnsi="Gothic720 BT"/>
        </w:rPr>
        <w:t xml:space="preserve">Elección de personas escrutadoras. </w:t>
      </w:r>
    </w:p>
    <w:p w14:paraId="68B13A8B" w14:textId="77777777" w:rsidR="007C1BE2" w:rsidRPr="00A922FB" w:rsidRDefault="007C1BE2" w:rsidP="007C1BE2">
      <w:pPr>
        <w:spacing w:after="0"/>
        <w:jc w:val="both"/>
        <w:rPr>
          <w:rFonts w:ascii="Gothic720 BT" w:hAnsi="Gothic720 BT"/>
        </w:rPr>
      </w:pPr>
    </w:p>
    <w:p w14:paraId="721FC654" w14:textId="7E1B39E4" w:rsidR="007C1BE2" w:rsidRPr="00A922FB" w:rsidRDefault="007C1BE2" w:rsidP="007C1BE2">
      <w:pPr>
        <w:pStyle w:val="Prrafodelista"/>
        <w:numPr>
          <w:ilvl w:val="0"/>
          <w:numId w:val="29"/>
        </w:numPr>
        <w:spacing w:after="0"/>
        <w:jc w:val="both"/>
        <w:rPr>
          <w:rFonts w:ascii="Gothic720 BT" w:hAnsi="Gothic720 BT"/>
        </w:rPr>
      </w:pPr>
      <w:r w:rsidRPr="00A922FB">
        <w:rPr>
          <w:rFonts w:ascii="Gothic720 BT" w:hAnsi="Gothic720 BT"/>
        </w:rPr>
        <w:t xml:space="preserve">Elección de la persona dirigente local electa y la votación obtenida. </w:t>
      </w:r>
    </w:p>
    <w:p w14:paraId="48086A91" w14:textId="77777777" w:rsidR="007C1BE2" w:rsidRPr="00A922FB" w:rsidRDefault="007C1BE2" w:rsidP="007C1BE2">
      <w:pPr>
        <w:spacing w:after="0"/>
        <w:jc w:val="both"/>
        <w:rPr>
          <w:rFonts w:ascii="Gothic720 BT" w:hAnsi="Gothic720 BT"/>
        </w:rPr>
      </w:pPr>
    </w:p>
    <w:p w14:paraId="05ED25CE" w14:textId="1735BED2" w:rsidR="007C1BE2" w:rsidRPr="00A922FB" w:rsidRDefault="007C1BE2" w:rsidP="007C1BE2">
      <w:pPr>
        <w:pStyle w:val="Prrafodelista"/>
        <w:numPr>
          <w:ilvl w:val="0"/>
          <w:numId w:val="29"/>
        </w:numPr>
        <w:spacing w:after="0"/>
        <w:jc w:val="both"/>
        <w:rPr>
          <w:rFonts w:ascii="Gothic720 BT" w:hAnsi="Gothic720 BT"/>
        </w:rPr>
      </w:pPr>
      <w:r w:rsidRPr="00A922FB">
        <w:rPr>
          <w:rFonts w:ascii="Gothic720 BT" w:hAnsi="Gothic720 BT"/>
        </w:rPr>
        <w:t>Presentación y aprobación, en su caso, de la declaración de principios.</w:t>
      </w:r>
    </w:p>
    <w:p w14:paraId="75CFFD3D" w14:textId="77777777" w:rsidR="007C1BE2" w:rsidRPr="00A922FB" w:rsidRDefault="007C1BE2" w:rsidP="007C1BE2">
      <w:pPr>
        <w:spacing w:after="0"/>
        <w:jc w:val="both"/>
        <w:rPr>
          <w:rFonts w:ascii="Gothic720 BT" w:hAnsi="Gothic720 BT"/>
        </w:rPr>
      </w:pPr>
    </w:p>
    <w:p w14:paraId="47331036" w14:textId="32AC9B47" w:rsidR="007C1BE2" w:rsidRPr="00A922FB" w:rsidRDefault="007C1BE2" w:rsidP="007C1BE2">
      <w:pPr>
        <w:pStyle w:val="Prrafodelista"/>
        <w:numPr>
          <w:ilvl w:val="0"/>
          <w:numId w:val="29"/>
        </w:numPr>
        <w:spacing w:after="0"/>
        <w:jc w:val="both"/>
        <w:rPr>
          <w:rFonts w:ascii="Gothic720 BT" w:hAnsi="Gothic720 BT"/>
        </w:rPr>
      </w:pPr>
      <w:r w:rsidRPr="00A922FB">
        <w:rPr>
          <w:rFonts w:ascii="Gothic720 BT" w:hAnsi="Gothic720 BT"/>
        </w:rPr>
        <w:t>Presentación y aprobación, en su caso, del programa de acción.</w:t>
      </w:r>
    </w:p>
    <w:p w14:paraId="0D01B59F" w14:textId="77777777" w:rsidR="007C1BE2" w:rsidRPr="00A922FB" w:rsidRDefault="007C1BE2" w:rsidP="007C1BE2">
      <w:pPr>
        <w:spacing w:after="0"/>
        <w:jc w:val="both"/>
        <w:rPr>
          <w:rFonts w:ascii="Gothic720 BT" w:hAnsi="Gothic720 BT"/>
        </w:rPr>
      </w:pPr>
    </w:p>
    <w:p w14:paraId="15A14B9D" w14:textId="289EFF28" w:rsidR="007C1BE2" w:rsidRPr="00A922FB" w:rsidRDefault="007C1BE2" w:rsidP="007C1BE2">
      <w:pPr>
        <w:pStyle w:val="Prrafodelista"/>
        <w:numPr>
          <w:ilvl w:val="0"/>
          <w:numId w:val="29"/>
        </w:numPr>
        <w:spacing w:after="0"/>
        <w:jc w:val="both"/>
        <w:rPr>
          <w:rFonts w:ascii="Gothic720 BT" w:hAnsi="Gothic720 BT"/>
        </w:rPr>
      </w:pPr>
      <w:r w:rsidRPr="00A922FB">
        <w:rPr>
          <w:rFonts w:ascii="Gothic720 BT" w:hAnsi="Gothic720 BT"/>
        </w:rPr>
        <w:t>Presentación y aprobación, en su caso, de los estatutos.</w:t>
      </w:r>
    </w:p>
    <w:p w14:paraId="67DE7803" w14:textId="77777777" w:rsidR="007C1BE2" w:rsidRPr="00A922FB" w:rsidRDefault="007C1BE2" w:rsidP="007C1BE2">
      <w:pPr>
        <w:spacing w:after="0"/>
        <w:jc w:val="both"/>
        <w:rPr>
          <w:rFonts w:ascii="Gothic720 BT" w:hAnsi="Gothic720 BT"/>
        </w:rPr>
      </w:pPr>
    </w:p>
    <w:p w14:paraId="5CAEEAD9" w14:textId="103EDEA9" w:rsidR="007C1BE2" w:rsidRPr="00A922FB" w:rsidRDefault="007C1BE2" w:rsidP="007C1BE2">
      <w:pPr>
        <w:pStyle w:val="Prrafodelista"/>
        <w:numPr>
          <w:ilvl w:val="0"/>
          <w:numId w:val="29"/>
        </w:numPr>
        <w:spacing w:after="0"/>
        <w:jc w:val="both"/>
        <w:rPr>
          <w:rFonts w:ascii="Gothic720 BT" w:hAnsi="Gothic720 BT"/>
        </w:rPr>
      </w:pPr>
      <w:r w:rsidRPr="00A922FB">
        <w:rPr>
          <w:rFonts w:ascii="Gothic720 BT" w:hAnsi="Gothic720 BT"/>
        </w:rPr>
        <w:t xml:space="preserve">Presentación de las listas de personas afiliadas. </w:t>
      </w:r>
    </w:p>
    <w:p w14:paraId="3D7465EB" w14:textId="77777777" w:rsidR="007C1BE2" w:rsidRPr="00A922FB" w:rsidRDefault="007C1BE2" w:rsidP="007C1BE2">
      <w:pPr>
        <w:spacing w:after="0"/>
        <w:jc w:val="both"/>
        <w:rPr>
          <w:rFonts w:ascii="Gothic720 BT" w:hAnsi="Gothic720 BT"/>
        </w:rPr>
      </w:pPr>
    </w:p>
    <w:p w14:paraId="3576AF1B" w14:textId="6DFEDF27" w:rsidR="007C1BE2" w:rsidRPr="00A922FB" w:rsidRDefault="007C1BE2" w:rsidP="007C1BE2">
      <w:pPr>
        <w:pStyle w:val="Prrafodelista"/>
        <w:numPr>
          <w:ilvl w:val="0"/>
          <w:numId w:val="29"/>
        </w:numPr>
        <w:spacing w:after="0"/>
        <w:jc w:val="both"/>
        <w:rPr>
          <w:rFonts w:ascii="Gothic720 BT" w:hAnsi="Gothic720 BT"/>
        </w:rPr>
      </w:pPr>
      <w:r w:rsidRPr="00A922FB">
        <w:rPr>
          <w:rFonts w:ascii="Gothic720 BT" w:hAnsi="Gothic720 BT"/>
        </w:rPr>
        <w:t xml:space="preserve">Declaración de clausura de la asamblea. </w:t>
      </w:r>
    </w:p>
    <w:p w14:paraId="25286445" w14:textId="77777777" w:rsidR="007C1BE2" w:rsidRPr="00A922FB" w:rsidRDefault="007C1BE2" w:rsidP="007C1BE2">
      <w:pPr>
        <w:spacing w:after="0"/>
        <w:jc w:val="both"/>
        <w:rPr>
          <w:rFonts w:ascii="Gothic720 BT" w:hAnsi="Gothic720 BT"/>
        </w:rPr>
      </w:pPr>
    </w:p>
    <w:p w14:paraId="42870448" w14:textId="07AF9D10" w:rsidR="007C1BE2" w:rsidRPr="00A922FB" w:rsidRDefault="007C1BE2" w:rsidP="007C1BE2">
      <w:pPr>
        <w:spacing w:after="0"/>
        <w:jc w:val="both"/>
        <w:rPr>
          <w:rFonts w:ascii="Gothic720 BT" w:hAnsi="Gothic720 BT"/>
        </w:rPr>
      </w:pPr>
      <w:r w:rsidRPr="00A922FB">
        <w:rPr>
          <w:rFonts w:ascii="Gothic720 BT" w:hAnsi="Gothic720 BT"/>
        </w:rPr>
        <w:t>Durante el desahogo de la asamblea local constitutiva se podrán modificar los documentos básicos a propuesta de las personas delegadas, siempre y cuando no sean cambios sustanciales que alteren lo que las personas afiliadas previamente conocieron y aprobaron en las asambleas distritales y municipales.</w:t>
      </w:r>
    </w:p>
    <w:p w14:paraId="77291134" w14:textId="7D85E00A" w:rsidR="007C1BE2" w:rsidRPr="00A922FB" w:rsidRDefault="007C1BE2" w:rsidP="007C1BE2">
      <w:pPr>
        <w:spacing w:after="0"/>
        <w:jc w:val="both"/>
        <w:rPr>
          <w:rFonts w:ascii="Gothic720 BT" w:hAnsi="Gothic720 BT"/>
        </w:rPr>
      </w:pPr>
    </w:p>
    <w:p w14:paraId="08120841" w14:textId="77777777" w:rsidR="007C1BE2" w:rsidRPr="00A922FB" w:rsidRDefault="007C1BE2" w:rsidP="007C1BE2">
      <w:pPr>
        <w:spacing w:after="0"/>
        <w:jc w:val="both"/>
        <w:rPr>
          <w:rFonts w:ascii="Gothic720 BT" w:hAnsi="Gothic720 BT"/>
        </w:rPr>
      </w:pPr>
      <w:r w:rsidRPr="00A922FB">
        <w:rPr>
          <w:rFonts w:ascii="Gothic720 BT" w:hAnsi="Gothic720 BT"/>
          <w:b/>
          <w:bCs/>
        </w:rPr>
        <w:t>Artículo 75.</w:t>
      </w:r>
      <w:r w:rsidRPr="00A922FB">
        <w:rPr>
          <w:rFonts w:ascii="Gothic720 BT" w:hAnsi="Gothic720 BT"/>
        </w:rPr>
        <w:t xml:space="preserve"> El funcionariado designado que tendrá fe pública deberá levantar un acta circunstanciada dentro de un plazo no mayor a cinco días hábiles siguientes a la celebración de la asamblea local constitutiva, la cual contendrá por lo menos los datos siguientes:</w:t>
      </w:r>
    </w:p>
    <w:p w14:paraId="36D34CCD" w14:textId="77777777" w:rsidR="007C1BE2" w:rsidRPr="00A922FB" w:rsidRDefault="007C1BE2" w:rsidP="007C1BE2">
      <w:pPr>
        <w:spacing w:after="0"/>
        <w:jc w:val="both"/>
        <w:rPr>
          <w:rFonts w:ascii="Gothic720 BT" w:hAnsi="Gothic720 BT"/>
        </w:rPr>
      </w:pPr>
    </w:p>
    <w:p w14:paraId="63362E3C" w14:textId="7CA7669E" w:rsidR="007C1BE2" w:rsidRPr="00A922FB" w:rsidRDefault="007C1BE2" w:rsidP="007C1BE2">
      <w:pPr>
        <w:pStyle w:val="Prrafodelista"/>
        <w:numPr>
          <w:ilvl w:val="0"/>
          <w:numId w:val="30"/>
        </w:numPr>
        <w:spacing w:after="0"/>
        <w:jc w:val="both"/>
        <w:rPr>
          <w:rFonts w:ascii="Gothic720 BT" w:hAnsi="Gothic720 BT"/>
        </w:rPr>
      </w:pPr>
      <w:r w:rsidRPr="00A922FB">
        <w:rPr>
          <w:rFonts w:ascii="Gothic720 BT" w:hAnsi="Gothic720 BT"/>
        </w:rPr>
        <w:t>Lugar, fecha y hora de la celebración de la asamblea.</w:t>
      </w:r>
    </w:p>
    <w:p w14:paraId="3098A4DD" w14:textId="77777777" w:rsidR="007C1BE2" w:rsidRPr="00A922FB" w:rsidRDefault="007C1BE2" w:rsidP="007C1BE2">
      <w:pPr>
        <w:spacing w:after="0"/>
        <w:jc w:val="both"/>
        <w:rPr>
          <w:rFonts w:ascii="Gothic720 BT" w:hAnsi="Gothic720 BT"/>
        </w:rPr>
      </w:pPr>
    </w:p>
    <w:p w14:paraId="6AF98FCB" w14:textId="6DD2FE64" w:rsidR="007C1BE2" w:rsidRPr="00A922FB" w:rsidRDefault="007C1BE2" w:rsidP="007C1BE2">
      <w:pPr>
        <w:pStyle w:val="Prrafodelista"/>
        <w:numPr>
          <w:ilvl w:val="0"/>
          <w:numId w:val="30"/>
        </w:numPr>
        <w:spacing w:after="0"/>
        <w:jc w:val="both"/>
        <w:rPr>
          <w:rFonts w:ascii="Gothic720 BT" w:hAnsi="Gothic720 BT"/>
        </w:rPr>
      </w:pPr>
      <w:r w:rsidRPr="00A922FB">
        <w:rPr>
          <w:rFonts w:ascii="Gothic720 BT" w:hAnsi="Gothic720 BT"/>
        </w:rPr>
        <w:t>Nombre (s), apellido paterno y materno de la persona responsable de la asamblea y del funcionariado designado para la operación de las mesas de registro.</w:t>
      </w:r>
    </w:p>
    <w:p w14:paraId="030E52F7" w14:textId="77777777" w:rsidR="007C1BE2" w:rsidRPr="00A922FB" w:rsidRDefault="007C1BE2" w:rsidP="007C1BE2">
      <w:pPr>
        <w:spacing w:after="0"/>
        <w:jc w:val="both"/>
        <w:rPr>
          <w:rFonts w:ascii="Gothic720 BT" w:hAnsi="Gothic720 BT"/>
        </w:rPr>
      </w:pPr>
    </w:p>
    <w:p w14:paraId="579176B7" w14:textId="657A0609" w:rsidR="007C1BE2" w:rsidRPr="00A922FB" w:rsidRDefault="007C1BE2" w:rsidP="007C1BE2">
      <w:pPr>
        <w:pStyle w:val="Prrafodelista"/>
        <w:numPr>
          <w:ilvl w:val="0"/>
          <w:numId w:val="30"/>
        </w:numPr>
        <w:spacing w:after="0"/>
        <w:jc w:val="both"/>
        <w:rPr>
          <w:rFonts w:ascii="Gothic720 BT" w:hAnsi="Gothic720 BT"/>
        </w:rPr>
      </w:pPr>
      <w:r w:rsidRPr="00A922FB">
        <w:rPr>
          <w:rFonts w:ascii="Gothic720 BT" w:hAnsi="Gothic720 BT"/>
        </w:rPr>
        <w:t xml:space="preserve">Que se eligieron a las personas escrutadoras. </w:t>
      </w:r>
    </w:p>
    <w:p w14:paraId="0284320A" w14:textId="77777777" w:rsidR="007C1BE2" w:rsidRPr="00A922FB" w:rsidRDefault="007C1BE2" w:rsidP="007C1BE2">
      <w:pPr>
        <w:spacing w:after="0"/>
        <w:jc w:val="both"/>
        <w:rPr>
          <w:rFonts w:ascii="Gothic720 BT" w:hAnsi="Gothic720 BT"/>
        </w:rPr>
      </w:pPr>
    </w:p>
    <w:p w14:paraId="24804ECD" w14:textId="36F78F7B" w:rsidR="007C1BE2" w:rsidRPr="00A922FB" w:rsidRDefault="007C1BE2" w:rsidP="007C1BE2">
      <w:pPr>
        <w:pStyle w:val="Prrafodelista"/>
        <w:numPr>
          <w:ilvl w:val="0"/>
          <w:numId w:val="30"/>
        </w:numPr>
        <w:spacing w:after="0"/>
        <w:jc w:val="both"/>
        <w:rPr>
          <w:rFonts w:ascii="Gothic720 BT" w:hAnsi="Gothic720 BT"/>
        </w:rPr>
      </w:pPr>
      <w:r w:rsidRPr="00A922FB">
        <w:rPr>
          <w:rFonts w:ascii="Gothic720 BT" w:hAnsi="Gothic720 BT"/>
        </w:rPr>
        <w:lastRenderedPageBreak/>
        <w:t>Que asistieron las personas delegadas propietarias y suplentes, elegidas en las asambleas distritales o municipales, según sea el caso.</w:t>
      </w:r>
    </w:p>
    <w:p w14:paraId="695BC58C" w14:textId="77777777" w:rsidR="007C1BE2" w:rsidRPr="00A922FB" w:rsidRDefault="007C1BE2" w:rsidP="007C1BE2">
      <w:pPr>
        <w:spacing w:after="0"/>
        <w:jc w:val="both"/>
        <w:rPr>
          <w:rFonts w:ascii="Gothic720 BT" w:hAnsi="Gothic720 BT"/>
        </w:rPr>
      </w:pPr>
    </w:p>
    <w:p w14:paraId="00B669C0" w14:textId="1C74D2A1" w:rsidR="007C1BE2" w:rsidRPr="00A922FB" w:rsidRDefault="007C1BE2" w:rsidP="007C1BE2">
      <w:pPr>
        <w:pStyle w:val="Prrafodelista"/>
        <w:numPr>
          <w:ilvl w:val="0"/>
          <w:numId w:val="30"/>
        </w:numPr>
        <w:spacing w:after="0"/>
        <w:jc w:val="both"/>
        <w:rPr>
          <w:rFonts w:ascii="Gothic720 BT" w:hAnsi="Gothic720 BT"/>
        </w:rPr>
      </w:pPr>
      <w:r w:rsidRPr="00A922FB">
        <w:rPr>
          <w:rFonts w:ascii="Gothic720 BT" w:hAnsi="Gothic720 BT"/>
        </w:rPr>
        <w:t>Que se comprobó la identidad y residencia de las personas delegadas por medio de su credencial para votar u otro documento fehaciente.</w:t>
      </w:r>
    </w:p>
    <w:p w14:paraId="71038EB7" w14:textId="77777777" w:rsidR="007C1BE2" w:rsidRPr="00A922FB" w:rsidRDefault="007C1BE2" w:rsidP="007C1BE2">
      <w:pPr>
        <w:spacing w:after="0"/>
        <w:jc w:val="both"/>
        <w:rPr>
          <w:rFonts w:ascii="Gothic720 BT" w:hAnsi="Gothic720 BT"/>
        </w:rPr>
      </w:pPr>
    </w:p>
    <w:p w14:paraId="3086E384" w14:textId="22438014" w:rsidR="007C1BE2" w:rsidRPr="00A922FB" w:rsidRDefault="007C1BE2" w:rsidP="007C1BE2">
      <w:pPr>
        <w:pStyle w:val="Prrafodelista"/>
        <w:numPr>
          <w:ilvl w:val="0"/>
          <w:numId w:val="30"/>
        </w:numPr>
        <w:spacing w:after="0"/>
        <w:jc w:val="both"/>
        <w:rPr>
          <w:rFonts w:ascii="Gothic720 BT" w:hAnsi="Gothic720 BT"/>
        </w:rPr>
      </w:pPr>
      <w:r w:rsidRPr="00A922FB">
        <w:rPr>
          <w:rFonts w:ascii="Gothic720 BT" w:hAnsi="Gothic720 BT"/>
        </w:rPr>
        <w:t xml:space="preserve">Que acreditaron, por medio de las actas correspondientes, que las asambleas se celebraron de conformidad con lo previsto en el artículo 13, numeral 1, inciso a) de la Ley General, en los Lineamientos para la Verificación, así como en los presentes Lineamientos.  </w:t>
      </w:r>
    </w:p>
    <w:p w14:paraId="41D306A9" w14:textId="77777777" w:rsidR="007C1BE2" w:rsidRPr="00A922FB" w:rsidRDefault="007C1BE2" w:rsidP="007C1BE2">
      <w:pPr>
        <w:spacing w:after="0"/>
        <w:jc w:val="both"/>
        <w:rPr>
          <w:rFonts w:ascii="Gothic720 BT" w:hAnsi="Gothic720 BT"/>
        </w:rPr>
      </w:pPr>
    </w:p>
    <w:p w14:paraId="57B354B7" w14:textId="5E40A91E" w:rsidR="007C1BE2" w:rsidRPr="00A922FB" w:rsidRDefault="007C1BE2" w:rsidP="007C1BE2">
      <w:pPr>
        <w:pStyle w:val="Prrafodelista"/>
        <w:numPr>
          <w:ilvl w:val="0"/>
          <w:numId w:val="30"/>
        </w:numPr>
        <w:spacing w:after="0"/>
        <w:jc w:val="both"/>
        <w:rPr>
          <w:rFonts w:ascii="Gothic720 BT" w:hAnsi="Gothic720 BT"/>
        </w:rPr>
      </w:pPr>
      <w:r w:rsidRPr="00A922FB">
        <w:rPr>
          <w:rFonts w:ascii="Gothic720 BT" w:hAnsi="Gothic720 BT"/>
        </w:rPr>
        <w:t xml:space="preserve">La existencia de quórum legal para sesionar. </w:t>
      </w:r>
    </w:p>
    <w:p w14:paraId="15C5C9B9" w14:textId="77777777" w:rsidR="007C1BE2" w:rsidRPr="00A922FB" w:rsidRDefault="007C1BE2" w:rsidP="007C1BE2">
      <w:pPr>
        <w:spacing w:after="0"/>
        <w:jc w:val="both"/>
        <w:rPr>
          <w:rFonts w:ascii="Gothic720 BT" w:hAnsi="Gothic720 BT"/>
        </w:rPr>
      </w:pPr>
    </w:p>
    <w:p w14:paraId="5FD87E7E" w14:textId="66A6A591" w:rsidR="007C1BE2" w:rsidRPr="00A922FB" w:rsidRDefault="007C1BE2" w:rsidP="007C1BE2">
      <w:pPr>
        <w:pStyle w:val="Prrafodelista"/>
        <w:numPr>
          <w:ilvl w:val="0"/>
          <w:numId w:val="30"/>
        </w:numPr>
        <w:spacing w:after="0"/>
        <w:jc w:val="both"/>
        <w:rPr>
          <w:rFonts w:ascii="Gothic720 BT" w:hAnsi="Gothic720 BT"/>
        </w:rPr>
      </w:pPr>
      <w:r w:rsidRPr="00A922FB">
        <w:rPr>
          <w:rFonts w:ascii="Gothic720 BT" w:hAnsi="Gothic720 BT"/>
        </w:rPr>
        <w:t>Que las personas delegadas aprobaron los documentos básicos.</w:t>
      </w:r>
    </w:p>
    <w:p w14:paraId="0F79A222" w14:textId="77777777" w:rsidR="007C1BE2" w:rsidRPr="00A922FB" w:rsidRDefault="007C1BE2" w:rsidP="007C1BE2">
      <w:pPr>
        <w:spacing w:after="0"/>
        <w:jc w:val="both"/>
        <w:rPr>
          <w:rFonts w:ascii="Gothic720 BT" w:hAnsi="Gothic720 BT"/>
        </w:rPr>
      </w:pPr>
    </w:p>
    <w:p w14:paraId="484DBD94" w14:textId="4A8A505B" w:rsidR="007C1BE2" w:rsidRPr="00A922FB" w:rsidRDefault="007C1BE2" w:rsidP="007C1BE2">
      <w:pPr>
        <w:pStyle w:val="Prrafodelista"/>
        <w:numPr>
          <w:ilvl w:val="0"/>
          <w:numId w:val="30"/>
        </w:numPr>
        <w:spacing w:after="0"/>
        <w:jc w:val="both"/>
        <w:rPr>
          <w:rFonts w:ascii="Gothic720 BT" w:hAnsi="Gothic720 BT"/>
        </w:rPr>
      </w:pPr>
      <w:r w:rsidRPr="00A922FB">
        <w:rPr>
          <w:rFonts w:ascii="Gothic720 BT" w:hAnsi="Gothic720 BT"/>
        </w:rPr>
        <w:t xml:space="preserve">La votación obtenida para la aprobación de los documentos básicos. </w:t>
      </w:r>
    </w:p>
    <w:p w14:paraId="696EBEB0" w14:textId="77777777" w:rsidR="007C1BE2" w:rsidRPr="00A922FB" w:rsidRDefault="007C1BE2" w:rsidP="007C1BE2">
      <w:pPr>
        <w:spacing w:after="0"/>
        <w:jc w:val="both"/>
        <w:rPr>
          <w:rFonts w:ascii="Gothic720 BT" w:hAnsi="Gothic720 BT"/>
        </w:rPr>
      </w:pPr>
    </w:p>
    <w:p w14:paraId="589663AA" w14:textId="6C33FA96" w:rsidR="007C1BE2" w:rsidRPr="00A922FB" w:rsidRDefault="007C1BE2" w:rsidP="007C1BE2">
      <w:pPr>
        <w:pStyle w:val="Prrafodelista"/>
        <w:numPr>
          <w:ilvl w:val="0"/>
          <w:numId w:val="30"/>
        </w:numPr>
        <w:spacing w:after="0"/>
        <w:jc w:val="both"/>
        <w:rPr>
          <w:rFonts w:ascii="Gothic720 BT" w:hAnsi="Gothic720 BT"/>
        </w:rPr>
      </w:pPr>
      <w:r w:rsidRPr="00A922FB">
        <w:rPr>
          <w:rFonts w:ascii="Gothic720 BT" w:hAnsi="Gothic720 BT"/>
        </w:rPr>
        <w:t xml:space="preserve">Que se presentaron las listas de personas afiliadas con las y los ciudadanos con que cuenta la organización en la entidad federativa, con el objeto de satisfacer el requisito del porcentaje mínimo exigido por la Ley General y la Ley Electoral.   </w:t>
      </w:r>
    </w:p>
    <w:p w14:paraId="1C7A6905" w14:textId="77777777" w:rsidR="007C1BE2" w:rsidRPr="00A922FB" w:rsidRDefault="007C1BE2" w:rsidP="007C1BE2">
      <w:pPr>
        <w:spacing w:after="0"/>
        <w:jc w:val="both"/>
        <w:rPr>
          <w:rFonts w:ascii="Gothic720 BT" w:hAnsi="Gothic720 BT"/>
        </w:rPr>
      </w:pPr>
    </w:p>
    <w:p w14:paraId="1F1BACC0" w14:textId="43A956ED" w:rsidR="007C1BE2" w:rsidRPr="00A922FB" w:rsidRDefault="007C1BE2" w:rsidP="007C1BE2">
      <w:pPr>
        <w:pStyle w:val="Prrafodelista"/>
        <w:numPr>
          <w:ilvl w:val="0"/>
          <w:numId w:val="30"/>
        </w:numPr>
        <w:spacing w:after="0"/>
        <w:jc w:val="both"/>
        <w:rPr>
          <w:rFonts w:ascii="Gothic720 BT" w:hAnsi="Gothic720 BT"/>
        </w:rPr>
      </w:pPr>
      <w:r w:rsidRPr="00A922FB">
        <w:rPr>
          <w:rFonts w:ascii="Gothic720 BT" w:hAnsi="Gothic720 BT"/>
        </w:rPr>
        <w:t xml:space="preserve">Nombre (s), apellido paterno y materno de la persona dirigente local electa y la votación obtenida. </w:t>
      </w:r>
    </w:p>
    <w:p w14:paraId="03BF039E" w14:textId="77777777" w:rsidR="007C1BE2" w:rsidRPr="00A922FB" w:rsidRDefault="007C1BE2" w:rsidP="007C1BE2">
      <w:pPr>
        <w:spacing w:after="0"/>
        <w:jc w:val="both"/>
        <w:rPr>
          <w:rFonts w:ascii="Gothic720 BT" w:hAnsi="Gothic720 BT"/>
        </w:rPr>
      </w:pPr>
    </w:p>
    <w:p w14:paraId="51FA6AE9" w14:textId="00117775" w:rsidR="007C1BE2" w:rsidRPr="00A922FB" w:rsidRDefault="007C1BE2" w:rsidP="007C1BE2">
      <w:pPr>
        <w:pStyle w:val="Prrafodelista"/>
        <w:numPr>
          <w:ilvl w:val="0"/>
          <w:numId w:val="30"/>
        </w:numPr>
        <w:spacing w:after="0"/>
        <w:jc w:val="both"/>
        <w:rPr>
          <w:rFonts w:ascii="Gothic720 BT" w:hAnsi="Gothic720 BT"/>
        </w:rPr>
      </w:pPr>
      <w:r w:rsidRPr="00A922FB">
        <w:rPr>
          <w:rFonts w:ascii="Gothic720 BT" w:hAnsi="Gothic720 BT"/>
        </w:rPr>
        <w:t xml:space="preserve">La certificación de no intervención de organizaciones gremiales o de otras con objeto social diferente al de constituir un Partido Político Local, en la realización de la asamblea. </w:t>
      </w:r>
    </w:p>
    <w:p w14:paraId="0EE4546C" w14:textId="77777777" w:rsidR="007C1BE2" w:rsidRPr="00A922FB" w:rsidRDefault="007C1BE2" w:rsidP="007C1BE2">
      <w:pPr>
        <w:spacing w:after="0"/>
        <w:jc w:val="both"/>
        <w:rPr>
          <w:rFonts w:ascii="Gothic720 BT" w:hAnsi="Gothic720 BT"/>
        </w:rPr>
      </w:pPr>
    </w:p>
    <w:p w14:paraId="68877CA9" w14:textId="27117309" w:rsidR="007C1BE2" w:rsidRPr="00A922FB" w:rsidRDefault="007C1BE2" w:rsidP="007C1BE2">
      <w:pPr>
        <w:pStyle w:val="Prrafodelista"/>
        <w:numPr>
          <w:ilvl w:val="0"/>
          <w:numId w:val="30"/>
        </w:numPr>
        <w:spacing w:after="0"/>
        <w:jc w:val="both"/>
        <w:rPr>
          <w:rFonts w:ascii="Gothic720 BT" w:hAnsi="Gothic720 BT"/>
        </w:rPr>
      </w:pPr>
      <w:r w:rsidRPr="00A922FB">
        <w:rPr>
          <w:rFonts w:ascii="Gothic720 BT" w:hAnsi="Gothic720 BT"/>
        </w:rPr>
        <w:t xml:space="preserve">La hora de clausura de la asamblea. </w:t>
      </w:r>
    </w:p>
    <w:p w14:paraId="30C65FE6" w14:textId="77777777" w:rsidR="007C1BE2" w:rsidRPr="00A922FB" w:rsidRDefault="007C1BE2" w:rsidP="007C1BE2">
      <w:pPr>
        <w:spacing w:after="0"/>
        <w:jc w:val="both"/>
        <w:rPr>
          <w:rFonts w:ascii="Gothic720 BT" w:hAnsi="Gothic720 BT"/>
        </w:rPr>
      </w:pPr>
    </w:p>
    <w:p w14:paraId="4559C1BD" w14:textId="6DE0D78A" w:rsidR="007C1BE2" w:rsidRPr="00A922FB" w:rsidRDefault="007C1BE2" w:rsidP="007C1BE2">
      <w:pPr>
        <w:pStyle w:val="Prrafodelista"/>
        <w:numPr>
          <w:ilvl w:val="0"/>
          <w:numId w:val="30"/>
        </w:numPr>
        <w:spacing w:after="0"/>
        <w:jc w:val="both"/>
        <w:rPr>
          <w:rFonts w:ascii="Gothic720 BT" w:hAnsi="Gothic720 BT"/>
        </w:rPr>
      </w:pPr>
      <w:r w:rsidRPr="00A922FB">
        <w:rPr>
          <w:rFonts w:ascii="Gothic720 BT" w:hAnsi="Gothic720 BT"/>
        </w:rPr>
        <w:t xml:space="preserve">Aquellas que el funcionariado designado considere relevantes, así como los incidentes que en su caso se presenten durante el desarrollo de la asamblea local constitutiva. </w:t>
      </w:r>
    </w:p>
    <w:p w14:paraId="1F6A3891" w14:textId="77777777" w:rsidR="007C1BE2" w:rsidRPr="00A922FB" w:rsidRDefault="007C1BE2" w:rsidP="007C1BE2">
      <w:pPr>
        <w:spacing w:after="0"/>
        <w:jc w:val="both"/>
        <w:rPr>
          <w:rFonts w:ascii="Gothic720 BT" w:hAnsi="Gothic720 BT"/>
        </w:rPr>
      </w:pPr>
    </w:p>
    <w:p w14:paraId="4908E266" w14:textId="77777777" w:rsidR="007C1BE2" w:rsidRPr="00A922FB" w:rsidRDefault="007C1BE2" w:rsidP="007C1BE2">
      <w:pPr>
        <w:spacing w:after="0"/>
        <w:jc w:val="both"/>
        <w:rPr>
          <w:rFonts w:ascii="Gothic720 BT" w:hAnsi="Gothic720 BT"/>
        </w:rPr>
      </w:pPr>
      <w:r w:rsidRPr="00A922FB">
        <w:rPr>
          <w:rFonts w:ascii="Gothic720 BT" w:hAnsi="Gothic720 BT"/>
        </w:rPr>
        <w:t>Adicional a lo establecido, deberá contener el nombre completo, cargo y firma autógrafa del funcionariado designado, así como el sello del Instituto.</w:t>
      </w:r>
    </w:p>
    <w:p w14:paraId="74E24715" w14:textId="77777777" w:rsidR="007C1BE2" w:rsidRPr="00A922FB" w:rsidRDefault="007C1BE2" w:rsidP="007C1BE2">
      <w:pPr>
        <w:spacing w:after="0"/>
        <w:jc w:val="both"/>
        <w:rPr>
          <w:rFonts w:ascii="Gothic720 BT" w:hAnsi="Gothic720 BT"/>
        </w:rPr>
      </w:pPr>
    </w:p>
    <w:p w14:paraId="13F0CC0F" w14:textId="6F2A1090" w:rsidR="007C1BE2" w:rsidRPr="00A922FB" w:rsidRDefault="007C1BE2" w:rsidP="007C1BE2">
      <w:pPr>
        <w:spacing w:after="0"/>
        <w:jc w:val="both"/>
        <w:rPr>
          <w:rFonts w:ascii="Gothic720 BT" w:hAnsi="Gothic720 BT"/>
        </w:rPr>
      </w:pPr>
      <w:r w:rsidRPr="00A922FB">
        <w:rPr>
          <w:rFonts w:ascii="Gothic720 BT" w:hAnsi="Gothic720 BT"/>
        </w:rPr>
        <w:t>El acta deberá estar impresa en dos tantos, un ejemplar se entregará de manera personal a la persona representante de la organización, a efecto de que la misma se entregue al momento de presentar la solicitud de registro y la otra se deberá integrar al expediente en un anexo específico en el que obren exclusivamente todas las actas levantadas.</w:t>
      </w:r>
    </w:p>
    <w:p w14:paraId="3BCA4B90" w14:textId="76D455FD" w:rsidR="007C1BE2" w:rsidRDefault="007C1BE2" w:rsidP="007C1BE2">
      <w:pPr>
        <w:spacing w:after="0"/>
        <w:jc w:val="both"/>
        <w:rPr>
          <w:rFonts w:ascii="Gothic720 BT" w:hAnsi="Gothic720 BT"/>
        </w:rPr>
      </w:pPr>
    </w:p>
    <w:p w14:paraId="4AF3B469" w14:textId="025CF066" w:rsidR="005C1D1D" w:rsidRDefault="005C1D1D" w:rsidP="007C1BE2">
      <w:pPr>
        <w:spacing w:after="0"/>
        <w:jc w:val="both"/>
        <w:rPr>
          <w:rFonts w:ascii="Gothic720 BT" w:hAnsi="Gothic720 BT"/>
        </w:rPr>
      </w:pPr>
    </w:p>
    <w:p w14:paraId="427F1AC6" w14:textId="2132EDBC" w:rsidR="005C1D1D" w:rsidRDefault="005C1D1D" w:rsidP="007C1BE2">
      <w:pPr>
        <w:spacing w:after="0"/>
        <w:jc w:val="both"/>
        <w:rPr>
          <w:rFonts w:ascii="Gothic720 BT" w:hAnsi="Gothic720 BT"/>
        </w:rPr>
      </w:pPr>
    </w:p>
    <w:p w14:paraId="39D6FA92" w14:textId="77777777" w:rsidR="005C1D1D" w:rsidRPr="00A922FB" w:rsidRDefault="005C1D1D" w:rsidP="007C1BE2">
      <w:pPr>
        <w:spacing w:after="0"/>
        <w:jc w:val="both"/>
        <w:rPr>
          <w:rFonts w:ascii="Gothic720 BT" w:hAnsi="Gothic720 BT"/>
        </w:rPr>
      </w:pPr>
    </w:p>
    <w:p w14:paraId="0466E59C" w14:textId="77777777" w:rsidR="007C1BE2" w:rsidRPr="00A922FB" w:rsidRDefault="007C1BE2" w:rsidP="007C1BE2">
      <w:pPr>
        <w:spacing w:after="0"/>
        <w:jc w:val="center"/>
        <w:rPr>
          <w:rFonts w:ascii="Gothic720 BT" w:hAnsi="Gothic720 BT"/>
          <w:b/>
          <w:bCs/>
        </w:rPr>
      </w:pPr>
      <w:r w:rsidRPr="00A922FB">
        <w:rPr>
          <w:rFonts w:ascii="Gothic720 BT" w:hAnsi="Gothic720 BT"/>
          <w:b/>
          <w:bCs/>
        </w:rPr>
        <w:lastRenderedPageBreak/>
        <w:t>Título Sexto</w:t>
      </w:r>
    </w:p>
    <w:p w14:paraId="54DCEEAA" w14:textId="19A18D3D" w:rsidR="007C1BE2" w:rsidRPr="00A922FB" w:rsidRDefault="007C1BE2" w:rsidP="007C1BE2">
      <w:pPr>
        <w:spacing w:after="0"/>
        <w:jc w:val="center"/>
        <w:rPr>
          <w:rFonts w:ascii="Gothic720 BT" w:hAnsi="Gothic720 BT"/>
          <w:b/>
          <w:bCs/>
        </w:rPr>
      </w:pPr>
      <w:r w:rsidRPr="00A922FB">
        <w:rPr>
          <w:rFonts w:ascii="Gothic720 BT" w:hAnsi="Gothic720 BT"/>
          <w:b/>
          <w:bCs/>
        </w:rPr>
        <w:t>De la solicitud de registro</w:t>
      </w:r>
    </w:p>
    <w:p w14:paraId="65B40FBC" w14:textId="47CC9070" w:rsidR="007C1BE2" w:rsidRPr="00A922FB" w:rsidRDefault="007C1BE2" w:rsidP="007C1BE2">
      <w:pPr>
        <w:spacing w:after="0"/>
        <w:jc w:val="both"/>
        <w:rPr>
          <w:rFonts w:ascii="Gothic720 BT" w:hAnsi="Gothic720 BT"/>
          <w:b/>
          <w:bCs/>
        </w:rPr>
      </w:pPr>
    </w:p>
    <w:p w14:paraId="659DCE57" w14:textId="77777777" w:rsidR="007C1BE2" w:rsidRPr="00A922FB" w:rsidRDefault="007C1BE2" w:rsidP="007C1BE2">
      <w:pPr>
        <w:spacing w:after="0"/>
        <w:jc w:val="both"/>
        <w:rPr>
          <w:rFonts w:ascii="Gothic720 BT" w:hAnsi="Gothic720 BT"/>
        </w:rPr>
      </w:pPr>
      <w:r w:rsidRPr="00A922FB">
        <w:rPr>
          <w:rFonts w:ascii="Gothic720 BT" w:hAnsi="Gothic720 BT"/>
          <w:b/>
          <w:bCs/>
        </w:rPr>
        <w:t>Artículo 76.</w:t>
      </w:r>
      <w:r w:rsidRPr="00A922FB">
        <w:rPr>
          <w:rFonts w:ascii="Gothic720 BT" w:hAnsi="Gothic720 BT"/>
        </w:rPr>
        <w:t xml:space="preserve"> Una vez realizados los actos relativos al procedimiento de constitución de un Partido Político, la organización ciudadana interesada a través de su representación a más tardar el treinta y uno de enero de dos mil veintitrés, deberá presentar ante el Instituto la solicitud de registro firmada, acompañada con los siguientes documentos: </w:t>
      </w:r>
    </w:p>
    <w:p w14:paraId="7201DD1C" w14:textId="77777777" w:rsidR="007C1BE2" w:rsidRPr="00A922FB" w:rsidRDefault="007C1BE2" w:rsidP="007C1BE2">
      <w:pPr>
        <w:spacing w:after="0"/>
        <w:jc w:val="both"/>
        <w:rPr>
          <w:rFonts w:ascii="Gothic720 BT" w:hAnsi="Gothic720 BT"/>
        </w:rPr>
      </w:pPr>
    </w:p>
    <w:p w14:paraId="4C8C5E87" w14:textId="1F1F5D33" w:rsidR="007C1BE2" w:rsidRPr="00A922FB" w:rsidRDefault="007C1BE2" w:rsidP="007C1BE2">
      <w:pPr>
        <w:pStyle w:val="Prrafodelista"/>
        <w:numPr>
          <w:ilvl w:val="0"/>
          <w:numId w:val="31"/>
        </w:numPr>
        <w:spacing w:after="0"/>
        <w:jc w:val="both"/>
        <w:rPr>
          <w:rFonts w:ascii="Gothic720 BT" w:hAnsi="Gothic720 BT"/>
        </w:rPr>
      </w:pPr>
      <w:r w:rsidRPr="00A922FB">
        <w:rPr>
          <w:rFonts w:ascii="Gothic720 BT" w:hAnsi="Gothic720 BT"/>
        </w:rPr>
        <w:t xml:space="preserve">La declaración de principios, el programa de acción y los estatutos aprobados por las personas afiliadas en medio digital e impreso. </w:t>
      </w:r>
    </w:p>
    <w:p w14:paraId="4013357D" w14:textId="77777777" w:rsidR="007C1BE2" w:rsidRPr="00A922FB" w:rsidRDefault="007C1BE2" w:rsidP="007C1BE2">
      <w:pPr>
        <w:spacing w:after="0"/>
        <w:jc w:val="both"/>
        <w:rPr>
          <w:rFonts w:ascii="Gothic720 BT" w:hAnsi="Gothic720 BT"/>
        </w:rPr>
      </w:pPr>
    </w:p>
    <w:p w14:paraId="3BF7CB16" w14:textId="3ADFC3B7" w:rsidR="007C1BE2" w:rsidRPr="00A922FB" w:rsidRDefault="007C1BE2" w:rsidP="007C1BE2">
      <w:pPr>
        <w:pStyle w:val="Prrafodelista"/>
        <w:numPr>
          <w:ilvl w:val="0"/>
          <w:numId w:val="31"/>
        </w:numPr>
        <w:spacing w:after="0"/>
        <w:jc w:val="both"/>
        <w:rPr>
          <w:rFonts w:ascii="Gothic720 BT" w:hAnsi="Gothic720 BT"/>
        </w:rPr>
      </w:pPr>
      <w:r w:rsidRPr="00A922FB">
        <w:rPr>
          <w:rFonts w:ascii="Gothic720 BT" w:hAnsi="Gothic720 BT"/>
        </w:rPr>
        <w:t xml:space="preserve">Las listas nominales de las personas afiliadas por distritos electorales locales o municipios, según corresponda, dicha información se deberá presentar en archivos en medio digital. </w:t>
      </w:r>
    </w:p>
    <w:p w14:paraId="2C36DA31" w14:textId="77777777" w:rsidR="007C1BE2" w:rsidRPr="00A922FB" w:rsidRDefault="007C1BE2" w:rsidP="007C1BE2">
      <w:pPr>
        <w:spacing w:after="0"/>
        <w:jc w:val="both"/>
        <w:rPr>
          <w:rFonts w:ascii="Gothic720 BT" w:hAnsi="Gothic720 BT"/>
        </w:rPr>
      </w:pPr>
    </w:p>
    <w:p w14:paraId="0DCDFD2B" w14:textId="0E0F181F" w:rsidR="007C1BE2" w:rsidRPr="00A922FB" w:rsidRDefault="007C1BE2" w:rsidP="007C1BE2">
      <w:pPr>
        <w:pStyle w:val="Prrafodelista"/>
        <w:numPr>
          <w:ilvl w:val="0"/>
          <w:numId w:val="31"/>
        </w:numPr>
        <w:spacing w:after="0"/>
        <w:jc w:val="both"/>
        <w:rPr>
          <w:rFonts w:ascii="Gothic720 BT" w:hAnsi="Gothic720 BT"/>
        </w:rPr>
      </w:pPr>
      <w:r w:rsidRPr="00A922FB">
        <w:rPr>
          <w:rFonts w:ascii="Gothic720 BT" w:hAnsi="Gothic720 BT"/>
        </w:rPr>
        <w:t xml:space="preserve">Las actas de las asambleas celebradas en los distritos electorales locales o municipios, según corresponda, así como el acta de su asamblea local constitutiva.  </w:t>
      </w:r>
    </w:p>
    <w:p w14:paraId="18492928" w14:textId="77777777" w:rsidR="007C1BE2" w:rsidRPr="00A922FB" w:rsidRDefault="007C1BE2" w:rsidP="007C1BE2">
      <w:pPr>
        <w:pStyle w:val="Prrafodelista"/>
        <w:rPr>
          <w:rFonts w:ascii="Gothic720 BT" w:hAnsi="Gothic720 BT"/>
        </w:rPr>
      </w:pPr>
    </w:p>
    <w:p w14:paraId="741D04AC" w14:textId="111E7B4E" w:rsidR="007C1BE2" w:rsidRPr="00A922FB" w:rsidRDefault="007C1BE2" w:rsidP="007C1BE2">
      <w:pPr>
        <w:spacing w:after="0"/>
        <w:jc w:val="both"/>
        <w:rPr>
          <w:rFonts w:ascii="Gothic720 BT" w:hAnsi="Gothic720 BT"/>
        </w:rPr>
      </w:pPr>
      <w:r w:rsidRPr="00A922FB">
        <w:rPr>
          <w:rFonts w:ascii="Gothic720 BT" w:hAnsi="Gothic720 BT"/>
          <w:b/>
          <w:bCs/>
        </w:rPr>
        <w:t>Artículo 77.</w:t>
      </w:r>
      <w:r w:rsidRPr="00A922FB">
        <w:rPr>
          <w:rFonts w:ascii="Gothic720 BT" w:hAnsi="Gothic720 BT"/>
        </w:rPr>
        <w:t xml:space="preserve"> Si la organización interesada en constituirse como Partido Político Local no presenta su solicitud de registro a más tardar el treinta y uno de enero de dos mil veintitrés, dejará de tener efecto el aviso de intención formulado, así como las actividades previas que haya realizado.</w:t>
      </w:r>
    </w:p>
    <w:p w14:paraId="596D0ADE" w14:textId="4746D4F1" w:rsidR="007C1BE2" w:rsidRPr="00A922FB" w:rsidRDefault="007C1BE2" w:rsidP="007C1BE2">
      <w:pPr>
        <w:spacing w:after="0"/>
        <w:jc w:val="both"/>
        <w:rPr>
          <w:rFonts w:ascii="Gothic720 BT" w:hAnsi="Gothic720 BT"/>
        </w:rPr>
      </w:pPr>
    </w:p>
    <w:p w14:paraId="0D9FE93B" w14:textId="77777777" w:rsidR="007C1BE2" w:rsidRPr="00A922FB" w:rsidRDefault="007C1BE2" w:rsidP="007C1BE2">
      <w:pPr>
        <w:spacing w:after="0"/>
        <w:jc w:val="both"/>
        <w:rPr>
          <w:rFonts w:ascii="Gothic720 BT" w:hAnsi="Gothic720 BT"/>
        </w:rPr>
      </w:pPr>
      <w:r w:rsidRPr="00A922FB">
        <w:rPr>
          <w:rFonts w:ascii="Gothic720 BT" w:hAnsi="Gothic720 BT"/>
          <w:b/>
          <w:bCs/>
        </w:rPr>
        <w:t>Artículo 78.</w:t>
      </w:r>
      <w:r w:rsidRPr="00A922FB">
        <w:rPr>
          <w:rFonts w:ascii="Gothic720 BT" w:hAnsi="Gothic720 BT"/>
        </w:rPr>
        <w:t xml:space="preserve"> Recibida la solicitud de registro, la Secretaría Ejecutiva dentro de los diez días siguientes deberá verificar el cumplimiento de los requisitos y del procedimiento de constitución establecidos en la normatividad aplicable. </w:t>
      </w:r>
    </w:p>
    <w:p w14:paraId="4AC32C16" w14:textId="77777777" w:rsidR="007C1BE2" w:rsidRPr="00A922FB" w:rsidRDefault="007C1BE2" w:rsidP="007C1BE2">
      <w:pPr>
        <w:spacing w:after="0"/>
        <w:jc w:val="both"/>
        <w:rPr>
          <w:rFonts w:ascii="Gothic720 BT" w:hAnsi="Gothic720 BT"/>
        </w:rPr>
      </w:pPr>
    </w:p>
    <w:p w14:paraId="036409C8" w14:textId="77441763" w:rsidR="007C1BE2" w:rsidRPr="00A922FB" w:rsidRDefault="007C1BE2" w:rsidP="007C1BE2">
      <w:pPr>
        <w:spacing w:after="0"/>
        <w:jc w:val="both"/>
        <w:rPr>
          <w:rFonts w:ascii="Gothic720 BT" w:hAnsi="Gothic720 BT"/>
        </w:rPr>
      </w:pPr>
      <w:r w:rsidRPr="00A922FB">
        <w:rPr>
          <w:rFonts w:ascii="Gothic720 BT" w:hAnsi="Gothic720 BT"/>
        </w:rPr>
        <w:t>En caso de que la organización incumpla con alguno de los requisitos previstos en la normatividad aplicable, la Secretaría Ejecutiva dará garantía de audiencia a la representación de la organización ciudadana para que dentro de los diez días hábiles siguientes a que surta efectos la notificación correspondiente, subsane la omisión o inconsistencia; el estudio sobre el cumplimiento será objeto de la resolución correspondiente.</w:t>
      </w:r>
    </w:p>
    <w:p w14:paraId="0A4238D0" w14:textId="298A432E" w:rsidR="007C1BE2" w:rsidRPr="00A922FB" w:rsidRDefault="007C1BE2" w:rsidP="007C1BE2">
      <w:pPr>
        <w:spacing w:after="0"/>
        <w:jc w:val="both"/>
        <w:rPr>
          <w:rFonts w:ascii="Gothic720 BT" w:hAnsi="Gothic720 BT"/>
        </w:rPr>
      </w:pPr>
    </w:p>
    <w:p w14:paraId="5821FB1D" w14:textId="77777777" w:rsidR="007C1BE2" w:rsidRPr="00A922FB" w:rsidRDefault="007C1BE2" w:rsidP="007C1BE2">
      <w:pPr>
        <w:spacing w:after="0"/>
        <w:jc w:val="both"/>
        <w:rPr>
          <w:rFonts w:ascii="Gothic720 BT" w:hAnsi="Gothic720 BT"/>
        </w:rPr>
      </w:pPr>
      <w:r w:rsidRPr="00A922FB">
        <w:rPr>
          <w:rFonts w:ascii="Gothic720 BT" w:hAnsi="Gothic720 BT"/>
          <w:b/>
          <w:bCs/>
        </w:rPr>
        <w:t>Artículo 79.</w:t>
      </w:r>
      <w:r w:rsidRPr="00A922FB">
        <w:rPr>
          <w:rFonts w:ascii="Gothic720 BT" w:hAnsi="Gothic720 BT"/>
        </w:rPr>
        <w:t xml:space="preserve"> Desde la recepción del aviso de intención la Secretaría Ejecutiva informará sobre el desahogo del procedimiento a la Unidad Técnica de Fiscalización.</w:t>
      </w:r>
    </w:p>
    <w:p w14:paraId="2AAB6799" w14:textId="77777777" w:rsidR="007C1BE2" w:rsidRPr="00A922FB" w:rsidRDefault="007C1BE2" w:rsidP="007C1BE2">
      <w:pPr>
        <w:spacing w:after="0"/>
        <w:jc w:val="both"/>
        <w:rPr>
          <w:rFonts w:ascii="Gothic720 BT" w:hAnsi="Gothic720 BT"/>
        </w:rPr>
      </w:pPr>
    </w:p>
    <w:p w14:paraId="383FF75B" w14:textId="282EAE79" w:rsidR="007C1BE2" w:rsidRPr="00A922FB" w:rsidRDefault="007C1BE2" w:rsidP="007C1BE2">
      <w:pPr>
        <w:spacing w:after="0"/>
        <w:jc w:val="both"/>
        <w:rPr>
          <w:rFonts w:ascii="Gothic720 BT" w:hAnsi="Gothic720 BT"/>
        </w:rPr>
      </w:pPr>
      <w:r w:rsidRPr="00A922FB">
        <w:rPr>
          <w:rFonts w:ascii="Gothic720 BT" w:hAnsi="Gothic720 BT"/>
        </w:rPr>
        <w:t>Una vez recibida la solicitud de registro, la Secretaría Ejecutiva deberá solicitar a la Unidad Técnica de Fiscalización del Instituto un informe final sobre el estado que guardan las organizaciones ciudadanas en materia de fiscalización, quien deberá remitirlo en un plazo de cinco días hábiles a partir de que reciba dicha solitud.</w:t>
      </w:r>
    </w:p>
    <w:p w14:paraId="21E81FBE" w14:textId="07579280" w:rsidR="007C1BE2" w:rsidRDefault="007C1BE2" w:rsidP="007C1BE2">
      <w:pPr>
        <w:spacing w:after="0"/>
        <w:jc w:val="both"/>
        <w:rPr>
          <w:rFonts w:ascii="Gothic720 BT" w:hAnsi="Gothic720 BT"/>
        </w:rPr>
      </w:pPr>
    </w:p>
    <w:p w14:paraId="459BFBB6" w14:textId="0C144C56" w:rsidR="005C1D1D" w:rsidRDefault="005C1D1D" w:rsidP="007C1BE2">
      <w:pPr>
        <w:spacing w:after="0"/>
        <w:jc w:val="both"/>
        <w:rPr>
          <w:rFonts w:ascii="Gothic720 BT" w:hAnsi="Gothic720 BT"/>
        </w:rPr>
      </w:pPr>
    </w:p>
    <w:p w14:paraId="01C14335" w14:textId="77777777" w:rsidR="005C1D1D" w:rsidRPr="00A922FB" w:rsidRDefault="005C1D1D" w:rsidP="007C1BE2">
      <w:pPr>
        <w:spacing w:after="0"/>
        <w:jc w:val="both"/>
        <w:rPr>
          <w:rFonts w:ascii="Gothic720 BT" w:hAnsi="Gothic720 BT"/>
        </w:rPr>
      </w:pPr>
    </w:p>
    <w:p w14:paraId="21433EDB" w14:textId="77777777" w:rsidR="00983F8D" w:rsidRPr="00A922FB" w:rsidRDefault="00983F8D" w:rsidP="00983F8D">
      <w:pPr>
        <w:spacing w:after="0"/>
        <w:jc w:val="center"/>
        <w:rPr>
          <w:rFonts w:ascii="Gothic720 BT" w:hAnsi="Gothic720 BT"/>
          <w:b/>
          <w:bCs/>
        </w:rPr>
      </w:pPr>
      <w:r w:rsidRPr="00A922FB">
        <w:rPr>
          <w:rFonts w:ascii="Gothic720 BT" w:hAnsi="Gothic720 BT"/>
          <w:b/>
          <w:bCs/>
        </w:rPr>
        <w:lastRenderedPageBreak/>
        <w:t>Título Séptimo</w:t>
      </w:r>
    </w:p>
    <w:p w14:paraId="34D19266" w14:textId="4B315146" w:rsidR="007C1BE2" w:rsidRPr="00A922FB" w:rsidRDefault="00983F8D" w:rsidP="00983F8D">
      <w:pPr>
        <w:spacing w:after="0"/>
        <w:jc w:val="center"/>
        <w:rPr>
          <w:rFonts w:ascii="Gothic720 BT" w:hAnsi="Gothic720 BT"/>
          <w:b/>
          <w:bCs/>
        </w:rPr>
      </w:pPr>
      <w:r w:rsidRPr="00A922FB">
        <w:rPr>
          <w:rFonts w:ascii="Gothic720 BT" w:hAnsi="Gothic720 BT"/>
          <w:b/>
          <w:bCs/>
        </w:rPr>
        <w:t>Del resultado sobre la verificación del número mínimo de personas afiliadas</w:t>
      </w:r>
    </w:p>
    <w:p w14:paraId="06C00BCB" w14:textId="109124E5" w:rsidR="00983F8D" w:rsidRPr="00A922FB" w:rsidRDefault="00983F8D" w:rsidP="00983F8D">
      <w:pPr>
        <w:spacing w:after="0"/>
        <w:jc w:val="both"/>
        <w:rPr>
          <w:rFonts w:ascii="Gothic720 BT" w:hAnsi="Gothic720 BT"/>
        </w:rPr>
      </w:pPr>
    </w:p>
    <w:p w14:paraId="6F08FF81" w14:textId="77777777" w:rsidR="00983F8D" w:rsidRPr="00A922FB" w:rsidRDefault="00983F8D" w:rsidP="00983F8D">
      <w:pPr>
        <w:spacing w:after="0"/>
        <w:jc w:val="both"/>
        <w:rPr>
          <w:rFonts w:ascii="Gothic720 BT" w:hAnsi="Gothic720 BT"/>
        </w:rPr>
      </w:pPr>
      <w:r w:rsidRPr="00A922FB">
        <w:rPr>
          <w:rFonts w:ascii="Gothic720 BT" w:hAnsi="Gothic720 BT"/>
          <w:b/>
          <w:bCs/>
        </w:rPr>
        <w:t>Artículo 80.</w:t>
      </w:r>
      <w:r w:rsidRPr="00A922FB">
        <w:rPr>
          <w:rFonts w:ascii="Gothic720 BT" w:hAnsi="Gothic720 BT"/>
        </w:rPr>
        <w:t xml:space="preserve"> Dentro de los diez días siguientes a que hayan concluido la totalidad de las actividades previas a la presentación de la solicitud de registro precisadas en los presentes Lineamientos, el Instituto Nacional a través de la Dirección de Prerrogativas del Instituto Nacional, notificará mediante oficio al Instituto el resultado de la verificación del número mínimo de personas afiliadas a cada una de las organizaciones que presentaron su solicitud de registro de conformidad con lo previsto en los Lineamientos para la Verificación. </w:t>
      </w:r>
    </w:p>
    <w:p w14:paraId="53723082" w14:textId="77777777" w:rsidR="00983F8D" w:rsidRPr="00A922FB" w:rsidRDefault="00983F8D" w:rsidP="00983F8D">
      <w:pPr>
        <w:spacing w:after="0"/>
        <w:jc w:val="both"/>
        <w:rPr>
          <w:rFonts w:ascii="Gothic720 BT" w:hAnsi="Gothic720 BT"/>
        </w:rPr>
      </w:pPr>
    </w:p>
    <w:p w14:paraId="03AE77B1" w14:textId="53EE4C28" w:rsidR="00983F8D" w:rsidRPr="00D056D8" w:rsidRDefault="00983F8D" w:rsidP="00D056D8">
      <w:pPr>
        <w:spacing w:after="0"/>
        <w:jc w:val="center"/>
        <w:rPr>
          <w:rFonts w:ascii="Gothic720 BT" w:hAnsi="Gothic720 BT"/>
          <w:b/>
          <w:bCs/>
        </w:rPr>
      </w:pPr>
      <w:r w:rsidRPr="00D056D8">
        <w:rPr>
          <w:rFonts w:ascii="Gothic720 BT" w:hAnsi="Gothic720 BT"/>
          <w:b/>
          <w:bCs/>
        </w:rPr>
        <w:t>Título Octavo</w:t>
      </w:r>
    </w:p>
    <w:p w14:paraId="65136BA5" w14:textId="77777777" w:rsidR="00983F8D" w:rsidRPr="00D056D8" w:rsidRDefault="00983F8D" w:rsidP="00D056D8">
      <w:pPr>
        <w:spacing w:after="0"/>
        <w:jc w:val="center"/>
        <w:rPr>
          <w:rFonts w:ascii="Gothic720 BT" w:hAnsi="Gothic720 BT"/>
          <w:b/>
          <w:bCs/>
        </w:rPr>
      </w:pPr>
      <w:r w:rsidRPr="00D056D8">
        <w:rPr>
          <w:rFonts w:ascii="Gothic720 BT" w:hAnsi="Gothic720 BT"/>
          <w:b/>
          <w:bCs/>
        </w:rPr>
        <w:t>De la resolución de la solicitud de registro</w:t>
      </w:r>
    </w:p>
    <w:p w14:paraId="14AA3FC5" w14:textId="77777777" w:rsidR="00983F8D" w:rsidRPr="00A922FB" w:rsidRDefault="00983F8D" w:rsidP="00983F8D">
      <w:pPr>
        <w:spacing w:after="0"/>
        <w:jc w:val="both"/>
        <w:rPr>
          <w:rFonts w:ascii="Gothic720 BT" w:hAnsi="Gothic720 BT"/>
        </w:rPr>
      </w:pPr>
    </w:p>
    <w:p w14:paraId="233F33E7" w14:textId="77777777" w:rsidR="00983F8D" w:rsidRPr="00A922FB" w:rsidRDefault="00983F8D" w:rsidP="00983F8D">
      <w:pPr>
        <w:spacing w:after="0"/>
        <w:jc w:val="both"/>
        <w:rPr>
          <w:rFonts w:ascii="Gothic720 BT" w:hAnsi="Gothic720 BT"/>
        </w:rPr>
      </w:pPr>
      <w:r w:rsidRPr="00A922FB">
        <w:rPr>
          <w:rFonts w:ascii="Gothic720 BT" w:hAnsi="Gothic720 BT"/>
          <w:b/>
          <w:bCs/>
        </w:rPr>
        <w:t xml:space="preserve">Artículo 81.  </w:t>
      </w:r>
      <w:r w:rsidRPr="00A922FB">
        <w:rPr>
          <w:rFonts w:ascii="Gothic720 BT" w:hAnsi="Gothic720 BT"/>
        </w:rPr>
        <w:t xml:space="preserve">Una vez que la Secretaría Ejecutiva haya realizado la verificación del cumplimiento de los requisitos y del procedimiento de constitución previstos en la normatividad aplicable, deberá formular el proyecto de dictamen de registro dentro del plazo de sesenta días contados a partir de que tenga conocimiento de la presentación de la solicitud de registro y deberá resolver lo conducente. </w:t>
      </w:r>
    </w:p>
    <w:p w14:paraId="2B4116DF" w14:textId="654798F6" w:rsidR="00983F8D" w:rsidRPr="00A922FB" w:rsidRDefault="00983F8D" w:rsidP="00983F8D">
      <w:pPr>
        <w:spacing w:after="0"/>
        <w:jc w:val="both"/>
        <w:rPr>
          <w:rFonts w:ascii="Gothic720 BT" w:hAnsi="Gothic720 BT"/>
        </w:rPr>
      </w:pPr>
      <w:r w:rsidRPr="00A922FB">
        <w:rPr>
          <w:rFonts w:ascii="Gothic720 BT" w:hAnsi="Gothic720 BT"/>
        </w:rPr>
        <w:t xml:space="preserve">   </w:t>
      </w:r>
    </w:p>
    <w:p w14:paraId="55225E7E" w14:textId="77777777" w:rsidR="00983F8D" w:rsidRPr="00A922FB" w:rsidRDefault="00983F8D" w:rsidP="00983F8D">
      <w:pPr>
        <w:spacing w:after="0"/>
        <w:jc w:val="both"/>
        <w:rPr>
          <w:rFonts w:ascii="Gothic720 BT" w:hAnsi="Gothic720 BT"/>
        </w:rPr>
      </w:pPr>
      <w:r w:rsidRPr="00A922FB">
        <w:rPr>
          <w:rFonts w:ascii="Gothic720 BT" w:hAnsi="Gothic720 BT"/>
          <w:b/>
          <w:bCs/>
        </w:rPr>
        <w:t>Artículo 82.</w:t>
      </w:r>
      <w:r w:rsidRPr="00A922FB">
        <w:rPr>
          <w:rFonts w:ascii="Gothic720 BT" w:hAnsi="Gothic720 BT"/>
        </w:rPr>
        <w:t xml:space="preserve"> La Secretaría Ejecutiva deberá someter a consideración del Consejo General el proyecto de resolución mediante el cual se apruebe el Dictamen relativo a la procedencia o negativa del registro como Partido Político Local, a efecto de que dicho órgano resuelva lo conducente dentro del plazo de sesenta días referido en el artículo anterior.</w:t>
      </w:r>
    </w:p>
    <w:p w14:paraId="228FE117" w14:textId="77777777" w:rsidR="00983F8D" w:rsidRPr="00A922FB" w:rsidRDefault="00983F8D" w:rsidP="00983F8D">
      <w:pPr>
        <w:spacing w:after="0"/>
        <w:jc w:val="both"/>
        <w:rPr>
          <w:rFonts w:ascii="Gothic720 BT" w:hAnsi="Gothic720 BT"/>
        </w:rPr>
      </w:pPr>
    </w:p>
    <w:p w14:paraId="06C410C7" w14:textId="41294B02" w:rsidR="00983F8D" w:rsidRPr="00A922FB" w:rsidRDefault="00983F8D" w:rsidP="00983F8D">
      <w:pPr>
        <w:spacing w:after="0"/>
        <w:jc w:val="both"/>
        <w:rPr>
          <w:rFonts w:ascii="Gothic720 BT" w:hAnsi="Gothic720 BT"/>
        </w:rPr>
      </w:pPr>
      <w:r w:rsidRPr="00A922FB">
        <w:rPr>
          <w:rFonts w:ascii="Gothic720 BT" w:hAnsi="Gothic720 BT"/>
        </w:rPr>
        <w:t xml:space="preserve">En caso de negativa, el Consejo General deberá fundamentar las causas que la motivan, la cual deberá notificarse a la organización ciudadana a través de su representación.  </w:t>
      </w:r>
    </w:p>
    <w:p w14:paraId="682F5F7F" w14:textId="7C6F67D2" w:rsidR="00983F8D" w:rsidRPr="00A922FB" w:rsidRDefault="00983F8D" w:rsidP="00983F8D">
      <w:pPr>
        <w:spacing w:after="0"/>
        <w:jc w:val="both"/>
        <w:rPr>
          <w:rFonts w:ascii="Gothic720 BT" w:hAnsi="Gothic720 BT"/>
        </w:rPr>
      </w:pPr>
    </w:p>
    <w:p w14:paraId="58EED794" w14:textId="647AEB8A" w:rsidR="00983F8D" w:rsidRPr="00A922FB" w:rsidRDefault="00983F8D" w:rsidP="00983F8D">
      <w:pPr>
        <w:spacing w:after="0"/>
        <w:jc w:val="both"/>
        <w:rPr>
          <w:rFonts w:ascii="Gothic720 BT" w:hAnsi="Gothic720 BT"/>
        </w:rPr>
      </w:pPr>
      <w:r w:rsidRPr="00A922FB">
        <w:rPr>
          <w:rFonts w:ascii="Gothic720 BT" w:hAnsi="Gothic720 BT"/>
          <w:b/>
          <w:bCs/>
        </w:rPr>
        <w:t>Artículo 83.</w:t>
      </w:r>
      <w:r w:rsidRPr="00A922FB">
        <w:rPr>
          <w:rFonts w:ascii="Gothic720 BT" w:hAnsi="Gothic720 BT"/>
        </w:rPr>
        <w:t xml:space="preserve"> Cuando la resolución sea procedente, la Secretaría Ejecutiva expedirá el certificado correspondiente en el que se haga constar el registro del Partido Político Local, la cual se deberá notificar a la organización ciudadana a través de su representante.  </w:t>
      </w:r>
    </w:p>
    <w:p w14:paraId="5AAAED1D" w14:textId="6A576586" w:rsidR="00983F8D" w:rsidRPr="00A922FB" w:rsidRDefault="00983F8D" w:rsidP="00983F8D">
      <w:pPr>
        <w:spacing w:after="0"/>
        <w:jc w:val="both"/>
        <w:rPr>
          <w:rFonts w:ascii="Gothic720 BT" w:hAnsi="Gothic720 BT"/>
        </w:rPr>
      </w:pPr>
    </w:p>
    <w:p w14:paraId="35DEA66A" w14:textId="70C16A4A" w:rsidR="00983F8D" w:rsidRPr="00A922FB" w:rsidRDefault="00983F8D" w:rsidP="00983F8D">
      <w:pPr>
        <w:spacing w:after="0"/>
        <w:jc w:val="both"/>
        <w:rPr>
          <w:rFonts w:ascii="Gothic720 BT" w:hAnsi="Gothic720 BT"/>
        </w:rPr>
      </w:pPr>
      <w:r w:rsidRPr="00A922FB">
        <w:rPr>
          <w:rFonts w:ascii="Gothic720 BT" w:hAnsi="Gothic720 BT"/>
          <w:b/>
          <w:bCs/>
        </w:rPr>
        <w:t>Artículo 84.</w:t>
      </w:r>
      <w:r w:rsidRPr="00A922FB">
        <w:rPr>
          <w:rFonts w:ascii="Gothic720 BT" w:hAnsi="Gothic720 BT"/>
        </w:rPr>
        <w:t xml:space="preserve"> El registro de los partidos políticos surtirá efectos constitutivos a partir del primero de julio de dos mil veintitrés, o en su caso, en la fecha que corresponda a la secuela procesal que derive de la respectiva ejecutoria de los órganos jurisdiccionales.</w:t>
      </w:r>
    </w:p>
    <w:p w14:paraId="4717993C" w14:textId="6F5E727A" w:rsidR="00983F8D" w:rsidRPr="00A922FB" w:rsidRDefault="00983F8D" w:rsidP="00983F8D">
      <w:pPr>
        <w:spacing w:after="0"/>
        <w:jc w:val="both"/>
        <w:rPr>
          <w:rFonts w:ascii="Gothic720 BT" w:hAnsi="Gothic720 BT"/>
        </w:rPr>
      </w:pPr>
    </w:p>
    <w:p w14:paraId="155AB0CD" w14:textId="46CBD734" w:rsidR="00983F8D" w:rsidRPr="00A922FB" w:rsidRDefault="00983F8D" w:rsidP="00983F8D">
      <w:pPr>
        <w:spacing w:after="0"/>
        <w:jc w:val="both"/>
        <w:rPr>
          <w:rFonts w:ascii="Gothic720 BT" w:hAnsi="Gothic720 BT"/>
        </w:rPr>
      </w:pPr>
      <w:r w:rsidRPr="00A922FB">
        <w:rPr>
          <w:rFonts w:ascii="Gothic720 BT" w:hAnsi="Gothic720 BT"/>
          <w:b/>
          <w:bCs/>
        </w:rPr>
        <w:t>Artículo 85.</w:t>
      </w:r>
      <w:r w:rsidRPr="00A922FB">
        <w:rPr>
          <w:rFonts w:ascii="Gothic720 BT" w:hAnsi="Gothic720 BT"/>
        </w:rPr>
        <w:t xml:space="preserve"> La Secretaría Ejecutiva deberá informar al Instituto Nacional sobre el registro del Partido Político Local, para su inscripción en el libro de registro de partidos políticos locales.</w:t>
      </w:r>
    </w:p>
    <w:p w14:paraId="150BBDDC" w14:textId="7E7F5DD6" w:rsidR="00983F8D" w:rsidRPr="00A922FB" w:rsidRDefault="00983F8D" w:rsidP="00983F8D">
      <w:pPr>
        <w:spacing w:after="0"/>
        <w:jc w:val="both"/>
        <w:rPr>
          <w:rFonts w:ascii="Gothic720 BT" w:hAnsi="Gothic720 BT"/>
        </w:rPr>
      </w:pPr>
    </w:p>
    <w:p w14:paraId="773FCE6E" w14:textId="48C89997" w:rsidR="00983F8D" w:rsidRPr="00A922FB" w:rsidRDefault="00983F8D" w:rsidP="00983F8D">
      <w:pPr>
        <w:spacing w:after="0"/>
        <w:jc w:val="both"/>
        <w:rPr>
          <w:rFonts w:ascii="Gothic720 BT" w:hAnsi="Gothic720 BT"/>
        </w:rPr>
      </w:pPr>
      <w:r w:rsidRPr="00A922FB">
        <w:rPr>
          <w:rFonts w:ascii="Gothic720 BT" w:hAnsi="Gothic720 BT"/>
          <w:b/>
          <w:bCs/>
        </w:rPr>
        <w:t xml:space="preserve">Artículo 86. </w:t>
      </w:r>
      <w:r w:rsidRPr="00A922FB">
        <w:rPr>
          <w:rFonts w:ascii="Gothic720 BT" w:hAnsi="Gothic720 BT"/>
        </w:rPr>
        <w:t>La Secretaría Ejecutiva deberá proveer lo necesario para la publicación de la resolución correspondiente en el Periódico Oficial del Gobierno del Estado de Querétaro “La Sombra de Arteaga”.</w:t>
      </w:r>
    </w:p>
    <w:p w14:paraId="52B924C0" w14:textId="23C3ACFF" w:rsidR="00983F8D" w:rsidRPr="00A922FB" w:rsidRDefault="00983F8D" w:rsidP="00983F8D">
      <w:pPr>
        <w:spacing w:after="0"/>
        <w:jc w:val="both"/>
        <w:rPr>
          <w:rFonts w:ascii="Gothic720 BT" w:hAnsi="Gothic720 BT"/>
        </w:rPr>
      </w:pPr>
    </w:p>
    <w:p w14:paraId="7EF19888" w14:textId="77777777" w:rsidR="00983F8D" w:rsidRPr="00A922FB" w:rsidRDefault="00983F8D" w:rsidP="00983F8D">
      <w:pPr>
        <w:spacing w:after="0"/>
        <w:jc w:val="center"/>
        <w:rPr>
          <w:rFonts w:ascii="Gothic720 BT" w:hAnsi="Gothic720 BT"/>
          <w:b/>
          <w:bCs/>
        </w:rPr>
      </w:pPr>
      <w:r w:rsidRPr="00A922FB">
        <w:rPr>
          <w:rFonts w:ascii="Gothic720 BT" w:hAnsi="Gothic720 BT"/>
          <w:b/>
          <w:bCs/>
        </w:rPr>
        <w:lastRenderedPageBreak/>
        <w:t>Título Noveno</w:t>
      </w:r>
    </w:p>
    <w:p w14:paraId="24D084E9" w14:textId="59931E70" w:rsidR="00983F8D" w:rsidRPr="00A922FB" w:rsidRDefault="00983F8D" w:rsidP="00983F8D">
      <w:pPr>
        <w:spacing w:after="0"/>
        <w:jc w:val="center"/>
        <w:rPr>
          <w:rFonts w:ascii="Gothic720 BT" w:hAnsi="Gothic720 BT"/>
          <w:b/>
          <w:bCs/>
        </w:rPr>
      </w:pPr>
      <w:r w:rsidRPr="00A922FB">
        <w:rPr>
          <w:rFonts w:ascii="Gothic720 BT" w:hAnsi="Gothic720 BT"/>
          <w:b/>
          <w:bCs/>
        </w:rPr>
        <w:t>De la entrega de las cédulas de las manifestaciones a través de la aplicación móvil</w:t>
      </w:r>
    </w:p>
    <w:p w14:paraId="7C0393B0" w14:textId="3045C172" w:rsidR="00983F8D" w:rsidRPr="00A922FB" w:rsidRDefault="00983F8D" w:rsidP="00983F8D">
      <w:pPr>
        <w:spacing w:after="0"/>
        <w:jc w:val="both"/>
        <w:rPr>
          <w:rFonts w:ascii="Gothic720 BT" w:hAnsi="Gothic720 BT"/>
          <w:b/>
          <w:bCs/>
        </w:rPr>
      </w:pPr>
    </w:p>
    <w:p w14:paraId="7F1B0BA6" w14:textId="61232025" w:rsidR="00983F8D" w:rsidRPr="00A922FB" w:rsidRDefault="00983F8D" w:rsidP="00983F8D">
      <w:pPr>
        <w:spacing w:after="0"/>
        <w:jc w:val="both"/>
        <w:rPr>
          <w:rFonts w:ascii="Gothic720 BT" w:hAnsi="Gothic720 BT"/>
        </w:rPr>
      </w:pPr>
      <w:r w:rsidRPr="00A922FB">
        <w:rPr>
          <w:rFonts w:ascii="Gothic720 BT" w:hAnsi="Gothic720 BT"/>
          <w:b/>
          <w:bCs/>
        </w:rPr>
        <w:t>Artículo 87.</w:t>
      </w:r>
      <w:r w:rsidRPr="00A922FB">
        <w:rPr>
          <w:rFonts w:ascii="Gothic720 BT" w:hAnsi="Gothic720 BT"/>
        </w:rPr>
        <w:t xml:space="preserve"> La entrega de las cédulas de las manifestaciones a través de la aplicación móvil se realizará en los términos y plazos establecidos en los Lineamientos para la Verificación.  </w:t>
      </w:r>
    </w:p>
    <w:p w14:paraId="3938F36E" w14:textId="48CC66FC" w:rsidR="00983F8D" w:rsidRPr="00A922FB" w:rsidRDefault="00983F8D" w:rsidP="00983F8D">
      <w:pPr>
        <w:spacing w:after="0"/>
        <w:jc w:val="center"/>
        <w:rPr>
          <w:rFonts w:ascii="Gothic720 BT" w:hAnsi="Gothic720 BT"/>
          <w:b/>
          <w:bCs/>
        </w:rPr>
      </w:pPr>
      <w:r w:rsidRPr="00A922FB">
        <w:rPr>
          <w:rFonts w:ascii="Gothic720 BT" w:hAnsi="Gothic720 BT"/>
          <w:b/>
          <w:bCs/>
        </w:rPr>
        <w:t>Título Décimo</w:t>
      </w:r>
    </w:p>
    <w:p w14:paraId="1B95123F" w14:textId="166F6C0F" w:rsidR="00983F8D" w:rsidRPr="00A922FB" w:rsidRDefault="00983F8D" w:rsidP="00983F8D">
      <w:pPr>
        <w:spacing w:after="0"/>
        <w:jc w:val="center"/>
        <w:rPr>
          <w:rFonts w:ascii="Gothic720 BT" w:hAnsi="Gothic720 BT"/>
          <w:b/>
          <w:bCs/>
        </w:rPr>
      </w:pPr>
      <w:r w:rsidRPr="00A922FB">
        <w:rPr>
          <w:rFonts w:ascii="Gothic720 BT" w:hAnsi="Gothic720 BT"/>
          <w:b/>
          <w:bCs/>
        </w:rPr>
        <w:t>Disolución y liquidación de la asociación civil</w:t>
      </w:r>
    </w:p>
    <w:p w14:paraId="4B91464D" w14:textId="1F42E36C" w:rsidR="00983F8D" w:rsidRPr="00A922FB" w:rsidRDefault="00983F8D" w:rsidP="00983F8D">
      <w:pPr>
        <w:spacing w:after="0"/>
        <w:jc w:val="both"/>
        <w:rPr>
          <w:rFonts w:ascii="Gothic720 BT" w:hAnsi="Gothic720 BT"/>
          <w:b/>
          <w:bCs/>
        </w:rPr>
      </w:pPr>
    </w:p>
    <w:p w14:paraId="06F2C399" w14:textId="77777777" w:rsidR="00983F8D" w:rsidRPr="00A922FB" w:rsidRDefault="00983F8D" w:rsidP="00983F8D">
      <w:pPr>
        <w:spacing w:after="0"/>
        <w:jc w:val="both"/>
        <w:rPr>
          <w:rFonts w:ascii="Gothic720 BT" w:hAnsi="Gothic720 BT"/>
        </w:rPr>
      </w:pPr>
      <w:r w:rsidRPr="00A922FB">
        <w:rPr>
          <w:rFonts w:ascii="Gothic720 BT" w:hAnsi="Gothic720 BT"/>
          <w:b/>
          <w:bCs/>
        </w:rPr>
        <w:t>Artículo 88.</w:t>
      </w:r>
      <w:r w:rsidRPr="00A922FB">
        <w:rPr>
          <w:rFonts w:ascii="Gothic720 BT" w:hAnsi="Gothic720 BT"/>
        </w:rPr>
        <w:t xml:space="preserve"> La asociación civil se disolverá una vez solventadas todas las obligaciones que la misma haya contraído con motivo del procedimiento de constitución de un Partido Político Local, una vez que se cumpla con todas las obligaciones previstas en la legislación electoral.</w:t>
      </w:r>
    </w:p>
    <w:p w14:paraId="2A468A0B" w14:textId="77777777" w:rsidR="00983F8D" w:rsidRPr="00A922FB" w:rsidRDefault="00983F8D" w:rsidP="00983F8D">
      <w:pPr>
        <w:spacing w:after="0"/>
        <w:jc w:val="both"/>
        <w:rPr>
          <w:rFonts w:ascii="Gothic720 BT" w:hAnsi="Gothic720 BT"/>
        </w:rPr>
      </w:pPr>
    </w:p>
    <w:p w14:paraId="641B6BD7" w14:textId="4E002969" w:rsidR="00983F8D" w:rsidRPr="00A922FB" w:rsidRDefault="00983F8D" w:rsidP="00983F8D">
      <w:pPr>
        <w:spacing w:after="0"/>
        <w:jc w:val="both"/>
        <w:rPr>
          <w:rFonts w:ascii="Gothic720 BT" w:hAnsi="Gothic720 BT"/>
        </w:rPr>
      </w:pPr>
      <w:r w:rsidRPr="00A922FB">
        <w:rPr>
          <w:rFonts w:ascii="Gothic720 BT" w:hAnsi="Gothic720 BT"/>
        </w:rPr>
        <w:t>Para efectos de lo anterior, la asociación civil deberá solicitar autorización al Instituto a través de la Secretaría Ejecutiva en los plazos establecidos en estos Lineamientos.</w:t>
      </w:r>
    </w:p>
    <w:p w14:paraId="77417CA1" w14:textId="26572460" w:rsidR="00983F8D" w:rsidRPr="00A922FB" w:rsidRDefault="00983F8D" w:rsidP="00983F8D">
      <w:pPr>
        <w:spacing w:after="0"/>
        <w:jc w:val="both"/>
        <w:rPr>
          <w:rFonts w:ascii="Gothic720 BT" w:hAnsi="Gothic720 BT"/>
        </w:rPr>
      </w:pPr>
    </w:p>
    <w:p w14:paraId="4A417500" w14:textId="77777777" w:rsidR="00983F8D" w:rsidRPr="00A922FB" w:rsidRDefault="00983F8D" w:rsidP="00983F8D">
      <w:pPr>
        <w:spacing w:after="0"/>
        <w:jc w:val="both"/>
        <w:rPr>
          <w:rFonts w:ascii="Gothic720 BT" w:hAnsi="Gothic720 BT"/>
        </w:rPr>
      </w:pPr>
      <w:r w:rsidRPr="00A922FB">
        <w:rPr>
          <w:rFonts w:ascii="Gothic720 BT" w:hAnsi="Gothic720 BT"/>
          <w:b/>
          <w:bCs/>
        </w:rPr>
        <w:t>Artículo 89.</w:t>
      </w:r>
      <w:r w:rsidRPr="00A922FB">
        <w:rPr>
          <w:rFonts w:ascii="Gothic720 BT" w:hAnsi="Gothic720 BT"/>
        </w:rPr>
        <w:t xml:space="preserve"> Una vez que la asociación civil solicite la autorización para la disolución y liquidación, la Secretaría Ejecutiva instruirá a la Unidad Técnica de Fiscalización el inicio del procedimiento respectivo. </w:t>
      </w:r>
    </w:p>
    <w:p w14:paraId="4C325E96" w14:textId="77777777" w:rsidR="00983F8D" w:rsidRPr="00A922FB" w:rsidRDefault="00983F8D" w:rsidP="00983F8D">
      <w:pPr>
        <w:spacing w:after="0"/>
        <w:jc w:val="both"/>
        <w:rPr>
          <w:rFonts w:ascii="Gothic720 BT" w:hAnsi="Gothic720 BT"/>
        </w:rPr>
      </w:pPr>
    </w:p>
    <w:p w14:paraId="43637550" w14:textId="77777777" w:rsidR="00983F8D" w:rsidRPr="00A922FB" w:rsidRDefault="00983F8D" w:rsidP="00983F8D">
      <w:pPr>
        <w:spacing w:after="0"/>
        <w:jc w:val="both"/>
        <w:rPr>
          <w:rFonts w:ascii="Gothic720 BT" w:hAnsi="Gothic720 BT"/>
        </w:rPr>
      </w:pPr>
      <w:r w:rsidRPr="00A922FB">
        <w:rPr>
          <w:rFonts w:ascii="Gothic720 BT" w:hAnsi="Gothic720 BT"/>
        </w:rPr>
        <w:t xml:space="preserve">La solicitud deberá señalar, de entre las personas asociadas, quien será responsable de dar seguimiento y atender los requerimientos derivados de la sustanciación del procedimiento que corresponda. </w:t>
      </w:r>
    </w:p>
    <w:p w14:paraId="59984937" w14:textId="77777777" w:rsidR="00983F8D" w:rsidRPr="00A922FB" w:rsidRDefault="00983F8D" w:rsidP="00983F8D">
      <w:pPr>
        <w:spacing w:after="0"/>
        <w:jc w:val="both"/>
        <w:rPr>
          <w:rFonts w:ascii="Gothic720 BT" w:hAnsi="Gothic720 BT"/>
        </w:rPr>
      </w:pPr>
    </w:p>
    <w:p w14:paraId="423DA3F0" w14:textId="77777777" w:rsidR="00983F8D" w:rsidRPr="00A922FB" w:rsidRDefault="00983F8D" w:rsidP="00983F8D">
      <w:pPr>
        <w:spacing w:after="0"/>
        <w:jc w:val="both"/>
        <w:rPr>
          <w:rFonts w:ascii="Gothic720 BT" w:hAnsi="Gothic720 BT"/>
        </w:rPr>
      </w:pPr>
      <w:r w:rsidRPr="00A922FB">
        <w:rPr>
          <w:rFonts w:ascii="Gothic720 BT" w:hAnsi="Gothic720 BT"/>
        </w:rPr>
        <w:t>Iniciado el procedimiento, la Unidad Técnica de Fiscalización:</w:t>
      </w:r>
    </w:p>
    <w:p w14:paraId="51C709AD" w14:textId="77777777" w:rsidR="00983F8D" w:rsidRPr="00A922FB" w:rsidRDefault="00983F8D" w:rsidP="00983F8D">
      <w:pPr>
        <w:spacing w:after="0"/>
        <w:jc w:val="both"/>
        <w:rPr>
          <w:rFonts w:ascii="Gothic720 BT" w:hAnsi="Gothic720 BT"/>
        </w:rPr>
      </w:pPr>
    </w:p>
    <w:p w14:paraId="5BCB035E" w14:textId="05B85155" w:rsidR="00983F8D" w:rsidRPr="00A922FB" w:rsidRDefault="00983F8D" w:rsidP="00983F8D">
      <w:pPr>
        <w:pStyle w:val="Prrafodelista"/>
        <w:numPr>
          <w:ilvl w:val="0"/>
          <w:numId w:val="32"/>
        </w:numPr>
        <w:spacing w:after="0"/>
        <w:jc w:val="both"/>
        <w:rPr>
          <w:rFonts w:ascii="Gothic720 BT" w:hAnsi="Gothic720 BT"/>
        </w:rPr>
      </w:pPr>
      <w:r w:rsidRPr="00A922FB">
        <w:rPr>
          <w:rFonts w:ascii="Gothic720 BT" w:hAnsi="Gothic720 BT"/>
        </w:rPr>
        <w:t>Notificará a la persona designada, las obligaciones que deberán ser solventadas y requerirá aquella documentación contable, fiscal y administrativa que permita conocer el estado financiero de la asociación civil.</w:t>
      </w:r>
    </w:p>
    <w:p w14:paraId="164D1EF8" w14:textId="77777777" w:rsidR="00983F8D" w:rsidRPr="00A922FB" w:rsidRDefault="00983F8D" w:rsidP="00983F8D">
      <w:pPr>
        <w:spacing w:after="0"/>
        <w:jc w:val="both"/>
        <w:rPr>
          <w:rFonts w:ascii="Gothic720 BT" w:hAnsi="Gothic720 BT"/>
        </w:rPr>
      </w:pPr>
    </w:p>
    <w:p w14:paraId="27A9C033" w14:textId="61AFAEE4" w:rsidR="00983F8D" w:rsidRPr="00A922FB" w:rsidRDefault="00983F8D" w:rsidP="00983F8D">
      <w:pPr>
        <w:pStyle w:val="Prrafodelista"/>
        <w:numPr>
          <w:ilvl w:val="0"/>
          <w:numId w:val="32"/>
        </w:numPr>
        <w:spacing w:after="0"/>
        <w:jc w:val="both"/>
        <w:rPr>
          <w:rFonts w:ascii="Gothic720 BT" w:hAnsi="Gothic720 BT"/>
        </w:rPr>
      </w:pPr>
      <w:r w:rsidRPr="00A922FB">
        <w:rPr>
          <w:rFonts w:ascii="Gothic720 BT" w:hAnsi="Gothic720 BT"/>
        </w:rPr>
        <w:t>Se auxiliará en términos de la Ley Electoral, con las autoridades que estime pertinentes a fin de obtener la información necesaria para el ejercicio de sus funciones.</w:t>
      </w:r>
    </w:p>
    <w:p w14:paraId="363F2F88" w14:textId="77777777" w:rsidR="00983F8D" w:rsidRPr="00A922FB" w:rsidRDefault="00983F8D" w:rsidP="00983F8D">
      <w:pPr>
        <w:spacing w:after="0"/>
        <w:jc w:val="both"/>
        <w:rPr>
          <w:rFonts w:ascii="Gothic720 BT" w:hAnsi="Gothic720 BT"/>
        </w:rPr>
      </w:pPr>
    </w:p>
    <w:p w14:paraId="310F476E" w14:textId="0942DC4B" w:rsidR="00983F8D" w:rsidRPr="00A922FB" w:rsidRDefault="00983F8D" w:rsidP="00983F8D">
      <w:pPr>
        <w:pStyle w:val="Prrafodelista"/>
        <w:numPr>
          <w:ilvl w:val="0"/>
          <w:numId w:val="32"/>
        </w:numPr>
        <w:spacing w:after="0"/>
        <w:jc w:val="both"/>
        <w:rPr>
          <w:rFonts w:ascii="Gothic720 BT" w:hAnsi="Gothic720 BT"/>
        </w:rPr>
      </w:pPr>
      <w:r w:rsidRPr="00A922FB">
        <w:rPr>
          <w:rFonts w:ascii="Gothic720 BT" w:hAnsi="Gothic720 BT"/>
        </w:rPr>
        <w:t>Rendirá un informe a la Secretaría Ejecutiva sobre las obligaciones y patrimonio de la asociación civil, a fin de contar con elementos que permitan resolver sobre la solicitud para la disolución y liquidación.</w:t>
      </w:r>
    </w:p>
    <w:p w14:paraId="32340454" w14:textId="77777777" w:rsidR="00983F8D" w:rsidRPr="00A922FB" w:rsidRDefault="00983F8D" w:rsidP="00983F8D">
      <w:pPr>
        <w:spacing w:after="0"/>
        <w:jc w:val="both"/>
        <w:rPr>
          <w:rFonts w:ascii="Gothic720 BT" w:hAnsi="Gothic720 BT"/>
        </w:rPr>
      </w:pPr>
    </w:p>
    <w:p w14:paraId="1096DB4B" w14:textId="77777777" w:rsidR="00983F8D" w:rsidRPr="00A922FB" w:rsidRDefault="00983F8D" w:rsidP="00983F8D">
      <w:pPr>
        <w:spacing w:after="0"/>
        <w:jc w:val="both"/>
        <w:rPr>
          <w:rFonts w:ascii="Gothic720 BT" w:hAnsi="Gothic720 BT"/>
        </w:rPr>
      </w:pPr>
      <w:r w:rsidRPr="00A922FB">
        <w:rPr>
          <w:rFonts w:ascii="Gothic720 BT" w:hAnsi="Gothic720 BT"/>
        </w:rPr>
        <w:t>El procedimiento de liquidación se realizará de conformidad a lo dispuesto en la normatividad aplicable y de acuerdo con las bases generales siguientes:</w:t>
      </w:r>
    </w:p>
    <w:p w14:paraId="06677862" w14:textId="77777777" w:rsidR="00983F8D" w:rsidRPr="00A922FB" w:rsidRDefault="00983F8D" w:rsidP="00983F8D">
      <w:pPr>
        <w:spacing w:after="0"/>
        <w:jc w:val="both"/>
        <w:rPr>
          <w:rFonts w:ascii="Gothic720 BT" w:hAnsi="Gothic720 BT"/>
        </w:rPr>
      </w:pPr>
    </w:p>
    <w:p w14:paraId="4A81FA8D" w14:textId="76BA0830" w:rsidR="00983F8D" w:rsidRPr="00A922FB" w:rsidRDefault="00983F8D" w:rsidP="00983F8D">
      <w:pPr>
        <w:pStyle w:val="Prrafodelista"/>
        <w:numPr>
          <w:ilvl w:val="0"/>
          <w:numId w:val="33"/>
        </w:numPr>
        <w:spacing w:after="0"/>
        <w:jc w:val="both"/>
        <w:rPr>
          <w:rFonts w:ascii="Gothic720 BT" w:hAnsi="Gothic720 BT"/>
        </w:rPr>
      </w:pPr>
      <w:r w:rsidRPr="00A922FB">
        <w:rPr>
          <w:rFonts w:ascii="Gothic720 BT" w:hAnsi="Gothic720 BT"/>
        </w:rPr>
        <w:t xml:space="preserve">Una vez decretada la disolución de la asociación civil, la asamblea nombrará dentro de las personas asociadas a una liquidadora, la cual gozará de las más </w:t>
      </w:r>
      <w:r w:rsidRPr="00A922FB">
        <w:rPr>
          <w:rFonts w:ascii="Gothic720 BT" w:hAnsi="Gothic720 BT"/>
        </w:rPr>
        <w:lastRenderedPageBreak/>
        <w:t>amplias facultades, sujetándose siempre a los acuerdos establecidos en la asamblea correspondiente.</w:t>
      </w:r>
    </w:p>
    <w:p w14:paraId="7775E0D7" w14:textId="77777777" w:rsidR="00983F8D" w:rsidRPr="00A922FB" w:rsidRDefault="00983F8D" w:rsidP="00983F8D">
      <w:pPr>
        <w:spacing w:after="0"/>
        <w:jc w:val="both"/>
        <w:rPr>
          <w:rFonts w:ascii="Gothic720 BT" w:hAnsi="Gothic720 BT"/>
        </w:rPr>
      </w:pPr>
    </w:p>
    <w:p w14:paraId="003F8E59" w14:textId="1DFED4A8" w:rsidR="00983F8D" w:rsidRPr="00A922FB" w:rsidRDefault="00983F8D" w:rsidP="00983F8D">
      <w:pPr>
        <w:pStyle w:val="Prrafodelista"/>
        <w:numPr>
          <w:ilvl w:val="0"/>
          <w:numId w:val="33"/>
        </w:numPr>
        <w:spacing w:after="0"/>
        <w:jc w:val="both"/>
        <w:rPr>
          <w:rFonts w:ascii="Gothic720 BT" w:hAnsi="Gothic720 BT"/>
        </w:rPr>
      </w:pPr>
      <w:r w:rsidRPr="00A922FB">
        <w:rPr>
          <w:rFonts w:ascii="Gothic720 BT" w:hAnsi="Gothic720 BT"/>
        </w:rPr>
        <w:t>La persona liquidadora dentro del plazo de noventa días hábiles deberá cubrir en primer lugar las deudas con las personas trabajadoras que en su caso hubieren contratado, aquellas obligaciones fiscales, las derivadas de las sanciones interpuestas por alguna autoridad a las que se hubiere hecho acreedora y otras obligaciones.</w:t>
      </w:r>
    </w:p>
    <w:p w14:paraId="214491B9" w14:textId="77777777" w:rsidR="00983F8D" w:rsidRPr="00A922FB" w:rsidRDefault="00983F8D" w:rsidP="00983F8D">
      <w:pPr>
        <w:spacing w:after="0"/>
        <w:jc w:val="both"/>
        <w:rPr>
          <w:rFonts w:ascii="Gothic720 BT" w:hAnsi="Gothic720 BT"/>
        </w:rPr>
      </w:pPr>
    </w:p>
    <w:p w14:paraId="781B4253" w14:textId="7F39D38E" w:rsidR="00983F8D" w:rsidRPr="00A922FB" w:rsidRDefault="00983F8D" w:rsidP="00983F8D">
      <w:pPr>
        <w:pStyle w:val="Prrafodelista"/>
        <w:numPr>
          <w:ilvl w:val="0"/>
          <w:numId w:val="33"/>
        </w:numPr>
        <w:spacing w:after="0"/>
        <w:jc w:val="both"/>
        <w:rPr>
          <w:rFonts w:ascii="Gothic720 BT" w:hAnsi="Gothic720 BT"/>
        </w:rPr>
      </w:pPr>
      <w:r w:rsidRPr="00A922FB">
        <w:rPr>
          <w:rFonts w:ascii="Gothic720 BT" w:hAnsi="Gothic720 BT"/>
        </w:rPr>
        <w:t>Si la asociación civil no hubiere utilizado la totalidad del financiamiento privado que obtuvo para el cumplimiento de su objeto social, una vez que sean solventadas las obligaciones referidas en el inciso anterior deberá adjudicar el patrimonio remanente a favor del Estado, a través del Consejo de Ciencia y Tecnología del Estado de Querétaro.</w:t>
      </w:r>
    </w:p>
    <w:p w14:paraId="6875EF89" w14:textId="4C1DDAA8" w:rsidR="00983F8D" w:rsidRPr="00A922FB" w:rsidRDefault="00983F8D" w:rsidP="00983F8D">
      <w:pPr>
        <w:spacing w:after="0"/>
        <w:jc w:val="both"/>
        <w:rPr>
          <w:rFonts w:ascii="Gothic720 BT" w:hAnsi="Gothic720 BT"/>
        </w:rPr>
      </w:pPr>
    </w:p>
    <w:p w14:paraId="1A716C8A" w14:textId="77777777" w:rsidR="00983F8D" w:rsidRPr="00A922FB" w:rsidRDefault="00983F8D" w:rsidP="00983F8D">
      <w:pPr>
        <w:spacing w:after="0"/>
        <w:jc w:val="both"/>
        <w:rPr>
          <w:rFonts w:ascii="Gothic720 BT" w:hAnsi="Gothic720 BT"/>
        </w:rPr>
      </w:pPr>
      <w:r w:rsidRPr="00A922FB">
        <w:rPr>
          <w:rFonts w:ascii="Gothic720 BT" w:hAnsi="Gothic720 BT"/>
          <w:b/>
          <w:bCs/>
        </w:rPr>
        <w:t xml:space="preserve">Artículo 90. </w:t>
      </w:r>
      <w:r w:rsidRPr="00A922FB">
        <w:rPr>
          <w:rFonts w:ascii="Gothic720 BT" w:hAnsi="Gothic720 BT"/>
        </w:rPr>
        <w:t xml:space="preserve">En caso de que una asociación civil informe al Instituto sobre la intención de ampliar su </w:t>
      </w:r>
      <w:proofErr w:type="gramStart"/>
      <w:r w:rsidRPr="00A922FB">
        <w:rPr>
          <w:rFonts w:ascii="Gothic720 BT" w:hAnsi="Gothic720 BT"/>
        </w:rPr>
        <w:t>vigencia,</w:t>
      </w:r>
      <w:proofErr w:type="gramEnd"/>
      <w:r w:rsidRPr="00A922FB">
        <w:rPr>
          <w:rFonts w:ascii="Gothic720 BT" w:hAnsi="Gothic720 BT"/>
        </w:rPr>
        <w:t xml:space="preserve"> se atenderá lo establecido en el artículo anterior por cuanto ve al financiamiento privado obtenido.</w:t>
      </w:r>
    </w:p>
    <w:p w14:paraId="0C5DA029" w14:textId="77777777" w:rsidR="00983F8D" w:rsidRPr="00A922FB" w:rsidRDefault="00983F8D" w:rsidP="00983F8D">
      <w:pPr>
        <w:spacing w:after="0"/>
        <w:jc w:val="both"/>
        <w:rPr>
          <w:rFonts w:ascii="Gothic720 BT" w:hAnsi="Gothic720 BT"/>
        </w:rPr>
      </w:pPr>
    </w:p>
    <w:p w14:paraId="305A44AC" w14:textId="6C8022EF" w:rsidR="00983F8D" w:rsidRPr="00A922FB" w:rsidRDefault="00983F8D" w:rsidP="00983F8D">
      <w:pPr>
        <w:spacing w:after="0"/>
        <w:jc w:val="both"/>
        <w:rPr>
          <w:rFonts w:ascii="Gothic720 BT" w:hAnsi="Gothic720 BT"/>
        </w:rPr>
      </w:pPr>
      <w:r w:rsidRPr="00A922FB">
        <w:rPr>
          <w:rFonts w:ascii="Gothic720 BT" w:hAnsi="Gothic720 BT"/>
        </w:rPr>
        <w:t>El acuerdo sobre la ampliación de su vigencia deberá estar aprobado por la asamblea general de la asociación civil, lo cual deberá informarse al Instituto y precisar que para dicha ampliación la persona moral se desvinculará del objeto social relacionado con la constitución de un Partido Político Local, para que previa autorización de la Secretaría Ejecutiva se proceda a realizar las modificaciones que corresponda a los estatutos de dicha asociación, dentro del plazo de noventa días hábiles siguientes.</w:t>
      </w:r>
    </w:p>
    <w:p w14:paraId="0AC91513" w14:textId="5F3A4341" w:rsidR="00650D43" w:rsidRPr="00A922FB" w:rsidRDefault="00650D43" w:rsidP="00983F8D">
      <w:pPr>
        <w:spacing w:after="0"/>
        <w:jc w:val="both"/>
        <w:rPr>
          <w:rFonts w:ascii="Gothic720 BT" w:hAnsi="Gothic720 BT"/>
        </w:rPr>
      </w:pPr>
    </w:p>
    <w:p w14:paraId="3D064EBB" w14:textId="77777777" w:rsidR="00650D43" w:rsidRPr="00A922FB" w:rsidRDefault="00650D43" w:rsidP="00650D43">
      <w:pPr>
        <w:spacing w:after="0"/>
        <w:jc w:val="both"/>
        <w:rPr>
          <w:rFonts w:ascii="Gothic720 BT" w:hAnsi="Gothic720 BT"/>
        </w:rPr>
      </w:pPr>
      <w:r w:rsidRPr="00A922FB">
        <w:rPr>
          <w:rFonts w:ascii="Gothic720 BT" w:hAnsi="Gothic720 BT"/>
          <w:b/>
          <w:bCs/>
        </w:rPr>
        <w:t>Artículo 91.</w:t>
      </w:r>
      <w:r w:rsidRPr="00A922FB">
        <w:rPr>
          <w:rFonts w:ascii="Gothic720 BT" w:hAnsi="Gothic720 BT"/>
        </w:rPr>
        <w:t xml:space="preserve"> El aviso sobre ampliar la vigencia de la asociación civil, o bien, la solicitud para la disolución y liquidación de la </w:t>
      </w:r>
      <w:proofErr w:type="gramStart"/>
      <w:r w:rsidRPr="00A922FB">
        <w:rPr>
          <w:rFonts w:ascii="Gothic720 BT" w:hAnsi="Gothic720 BT"/>
        </w:rPr>
        <w:t>misma,</w:t>
      </w:r>
      <w:proofErr w:type="gramEnd"/>
      <w:r w:rsidRPr="00A922FB">
        <w:rPr>
          <w:rFonts w:ascii="Gothic720 BT" w:hAnsi="Gothic720 BT"/>
        </w:rPr>
        <w:t xml:space="preserve"> deberá presentarse dentro de los quince días hábiles siguientes a que se actualice alguna de las causales de disolución previstas en los Lineamientos. </w:t>
      </w:r>
    </w:p>
    <w:p w14:paraId="360721C5" w14:textId="77777777" w:rsidR="00650D43" w:rsidRPr="00A922FB" w:rsidRDefault="00650D43" w:rsidP="00650D43">
      <w:pPr>
        <w:spacing w:after="0"/>
        <w:jc w:val="both"/>
        <w:rPr>
          <w:rFonts w:ascii="Gothic720 BT" w:hAnsi="Gothic720 BT"/>
        </w:rPr>
      </w:pPr>
    </w:p>
    <w:p w14:paraId="4AA74122" w14:textId="77777777" w:rsidR="00650D43" w:rsidRPr="00A922FB" w:rsidRDefault="00650D43" w:rsidP="00650D43">
      <w:pPr>
        <w:spacing w:after="0"/>
        <w:jc w:val="both"/>
        <w:rPr>
          <w:rFonts w:ascii="Gothic720 BT" w:hAnsi="Gothic720 BT"/>
        </w:rPr>
      </w:pPr>
      <w:r w:rsidRPr="00A922FB">
        <w:rPr>
          <w:rFonts w:ascii="Gothic720 BT" w:hAnsi="Gothic720 BT"/>
        </w:rPr>
        <w:t xml:space="preserve">Cumplido el plazo anterior la Unidad Técnica de Fiscalización informará a la Secretaría Ejecutiva lo que corresponda. </w:t>
      </w:r>
    </w:p>
    <w:p w14:paraId="0D7A8288" w14:textId="77777777" w:rsidR="00650D43" w:rsidRPr="00A922FB" w:rsidRDefault="00650D43" w:rsidP="00650D43">
      <w:pPr>
        <w:spacing w:after="0"/>
        <w:jc w:val="both"/>
        <w:rPr>
          <w:rFonts w:ascii="Gothic720 BT" w:hAnsi="Gothic720 BT"/>
        </w:rPr>
      </w:pPr>
    </w:p>
    <w:p w14:paraId="59330E25" w14:textId="64D93FD3" w:rsidR="00650D43" w:rsidRPr="00A922FB" w:rsidRDefault="00650D43" w:rsidP="00650D43">
      <w:pPr>
        <w:spacing w:after="0"/>
        <w:jc w:val="both"/>
        <w:rPr>
          <w:rFonts w:ascii="Gothic720 BT" w:hAnsi="Gothic720 BT"/>
        </w:rPr>
      </w:pPr>
      <w:r w:rsidRPr="00A922FB">
        <w:rPr>
          <w:rFonts w:ascii="Gothic720 BT" w:hAnsi="Gothic720 BT"/>
        </w:rPr>
        <w:t>En caso de que no se presente el aviso de referencia la Unidad Técnica de Fiscalización proveerá lo conducente, sin perjuicio de los procedimientos sancionadores a que pueda ser acreedora.</w:t>
      </w:r>
    </w:p>
    <w:p w14:paraId="7D725D49" w14:textId="2771BF58" w:rsidR="00650D43" w:rsidRPr="00A922FB" w:rsidRDefault="00650D43" w:rsidP="00650D43">
      <w:pPr>
        <w:spacing w:after="0"/>
        <w:jc w:val="both"/>
        <w:rPr>
          <w:rFonts w:ascii="Gothic720 BT" w:hAnsi="Gothic720 BT"/>
        </w:rPr>
      </w:pPr>
    </w:p>
    <w:p w14:paraId="429FFC89" w14:textId="77777777" w:rsidR="00650D43" w:rsidRPr="00A922FB" w:rsidRDefault="00650D43" w:rsidP="00650D43">
      <w:pPr>
        <w:spacing w:after="0"/>
        <w:jc w:val="both"/>
        <w:rPr>
          <w:rFonts w:ascii="Gothic720 BT" w:hAnsi="Gothic720 BT"/>
        </w:rPr>
      </w:pPr>
      <w:r w:rsidRPr="00A922FB">
        <w:rPr>
          <w:rFonts w:ascii="Gothic720 BT" w:hAnsi="Gothic720 BT"/>
          <w:b/>
          <w:bCs/>
        </w:rPr>
        <w:t>Artículo 92.</w:t>
      </w:r>
      <w:r w:rsidRPr="00A922FB">
        <w:rPr>
          <w:rFonts w:ascii="Gothic720 BT" w:hAnsi="Gothic720 BT"/>
        </w:rPr>
        <w:t xml:space="preserve"> En caso de concederse a la organización ciudadana el registro como partido político local, todos los derechos y obligaciones se subrogarán al partido político de nueva creación. </w:t>
      </w:r>
    </w:p>
    <w:p w14:paraId="0EA7FCE6" w14:textId="77777777" w:rsidR="00650D43" w:rsidRPr="00A922FB" w:rsidRDefault="00650D43" w:rsidP="00650D43">
      <w:pPr>
        <w:spacing w:after="0"/>
        <w:jc w:val="both"/>
        <w:rPr>
          <w:rFonts w:ascii="Gothic720 BT" w:hAnsi="Gothic720 BT"/>
        </w:rPr>
      </w:pPr>
    </w:p>
    <w:p w14:paraId="51C65654" w14:textId="059AAA0F" w:rsidR="00650D43" w:rsidRPr="00A922FB" w:rsidRDefault="00650D43" w:rsidP="00650D43">
      <w:pPr>
        <w:spacing w:after="0"/>
        <w:jc w:val="both"/>
        <w:rPr>
          <w:rFonts w:ascii="Gothic720 BT" w:hAnsi="Gothic720 BT"/>
        </w:rPr>
      </w:pPr>
      <w:r w:rsidRPr="00A922FB">
        <w:rPr>
          <w:rFonts w:ascii="Gothic720 BT" w:hAnsi="Gothic720 BT"/>
        </w:rPr>
        <w:t>En el supuesto de que no se hubiere aprobado el registro del partido político, la asociación civil subsistirá hasta en tanto cause estado dicha determinación, y procederá a su disolución y liquidación en términos de los Lineamientos y la normatividad aplicable.</w:t>
      </w:r>
    </w:p>
    <w:p w14:paraId="197AA904" w14:textId="11B2AE56" w:rsidR="00650D43" w:rsidRPr="00A922FB" w:rsidRDefault="00650D43" w:rsidP="00650D43">
      <w:pPr>
        <w:spacing w:after="0"/>
        <w:jc w:val="both"/>
        <w:rPr>
          <w:rFonts w:ascii="Gothic720 BT" w:hAnsi="Gothic720 BT"/>
        </w:rPr>
      </w:pPr>
    </w:p>
    <w:p w14:paraId="0ED6CF58" w14:textId="61B0985A" w:rsidR="00650D43" w:rsidRPr="00A922FB" w:rsidRDefault="00650D43" w:rsidP="00650D43">
      <w:pPr>
        <w:spacing w:after="0"/>
        <w:jc w:val="both"/>
        <w:rPr>
          <w:rFonts w:ascii="Gothic720 BT" w:hAnsi="Gothic720 BT"/>
        </w:rPr>
      </w:pPr>
      <w:r w:rsidRPr="00A922FB">
        <w:rPr>
          <w:rFonts w:ascii="Gothic720 BT" w:hAnsi="Gothic720 BT"/>
          <w:b/>
          <w:bCs/>
        </w:rPr>
        <w:t>Artículo 93.</w:t>
      </w:r>
      <w:r w:rsidRPr="00A922FB">
        <w:rPr>
          <w:rFonts w:ascii="Gothic720 BT" w:hAnsi="Gothic720 BT"/>
        </w:rPr>
        <w:t xml:space="preserve"> Una vez que la asociación civil se liquide o bien, lleve a cabo el cambio de su objeto social, la organización ciudadana a través de su representación deberá hacerlo del conocimiento de la Unidad Técnica de Fiscalización del Instituto, dentro del plazo de diez días hábiles.</w:t>
      </w:r>
    </w:p>
    <w:p w14:paraId="4ED1A683" w14:textId="5BEDC60E" w:rsidR="00650D43" w:rsidRPr="00A922FB" w:rsidRDefault="00650D43" w:rsidP="00650D43">
      <w:pPr>
        <w:spacing w:after="0"/>
        <w:jc w:val="both"/>
        <w:rPr>
          <w:rFonts w:ascii="Gothic720 BT" w:hAnsi="Gothic720 BT"/>
        </w:rPr>
      </w:pPr>
    </w:p>
    <w:p w14:paraId="612F98FD" w14:textId="77777777" w:rsidR="00650D43" w:rsidRPr="00A922FB" w:rsidRDefault="00650D43" w:rsidP="00650D43">
      <w:pPr>
        <w:spacing w:after="0"/>
        <w:jc w:val="center"/>
        <w:rPr>
          <w:rFonts w:ascii="Gothic720 BT" w:hAnsi="Gothic720 BT"/>
          <w:b/>
          <w:bCs/>
        </w:rPr>
      </w:pPr>
      <w:r w:rsidRPr="00A922FB">
        <w:rPr>
          <w:rFonts w:ascii="Gothic720 BT" w:hAnsi="Gothic720 BT"/>
          <w:b/>
          <w:bCs/>
        </w:rPr>
        <w:t>Título Décimo Primero</w:t>
      </w:r>
    </w:p>
    <w:p w14:paraId="4BD3F874" w14:textId="63BD5165" w:rsidR="00650D43" w:rsidRPr="00A922FB" w:rsidRDefault="00650D43" w:rsidP="00650D43">
      <w:pPr>
        <w:spacing w:after="0"/>
        <w:jc w:val="center"/>
        <w:rPr>
          <w:rFonts w:ascii="Gothic720 BT" w:hAnsi="Gothic720 BT"/>
          <w:b/>
          <w:bCs/>
        </w:rPr>
      </w:pPr>
      <w:r w:rsidRPr="00A922FB">
        <w:rPr>
          <w:rFonts w:ascii="Gothic720 BT" w:hAnsi="Gothic720 BT"/>
          <w:b/>
          <w:bCs/>
        </w:rPr>
        <w:t>Del aviso de privacidad</w:t>
      </w:r>
    </w:p>
    <w:p w14:paraId="70E88DCB" w14:textId="2494997D" w:rsidR="00650D43" w:rsidRPr="00A922FB" w:rsidRDefault="00650D43" w:rsidP="00650D43">
      <w:pPr>
        <w:spacing w:after="0"/>
        <w:jc w:val="both"/>
        <w:rPr>
          <w:rFonts w:ascii="Gothic720 BT" w:hAnsi="Gothic720 BT"/>
        </w:rPr>
      </w:pPr>
    </w:p>
    <w:p w14:paraId="4BD28F47" w14:textId="50231FC6" w:rsidR="00650D43" w:rsidRPr="00A922FB" w:rsidRDefault="00650D43" w:rsidP="00650D43">
      <w:pPr>
        <w:spacing w:after="0"/>
        <w:jc w:val="both"/>
        <w:rPr>
          <w:rFonts w:ascii="Gothic720 BT" w:hAnsi="Gothic720 BT"/>
        </w:rPr>
      </w:pPr>
      <w:r w:rsidRPr="00A922FB">
        <w:rPr>
          <w:rFonts w:ascii="Gothic720 BT" w:hAnsi="Gothic720 BT"/>
          <w:b/>
          <w:bCs/>
        </w:rPr>
        <w:t>Artículo 94.</w:t>
      </w:r>
      <w:r w:rsidRPr="00A922FB">
        <w:rPr>
          <w:rFonts w:ascii="Gothic720 BT" w:hAnsi="Gothic720 BT"/>
        </w:rPr>
        <w:t xml:space="preserve"> La organización ciudadana deberá emitir un aviso de privacidad simplificado e integral, con la finalidad de informar a la ciudadanía que se afilie a las organizaciones interesadas en constituirse como Partido Político Local el tratamiento de sus datos personales de conformidad con la Ley Federal de Protección de Datos Personales en Posesión de los Particulares.</w:t>
      </w:r>
    </w:p>
    <w:p w14:paraId="0CC2374B" w14:textId="77777777" w:rsidR="005C1D1D" w:rsidRDefault="005C1D1D" w:rsidP="00650D43">
      <w:pPr>
        <w:spacing w:after="0"/>
        <w:jc w:val="center"/>
        <w:rPr>
          <w:rFonts w:ascii="Gothic720 BT" w:hAnsi="Gothic720 BT"/>
          <w:b/>
          <w:bCs/>
        </w:rPr>
      </w:pPr>
    </w:p>
    <w:p w14:paraId="1A26DF4A" w14:textId="6E3BF210" w:rsidR="00650D43" w:rsidRPr="00A922FB" w:rsidRDefault="00650D43" w:rsidP="00650D43">
      <w:pPr>
        <w:spacing w:after="0"/>
        <w:jc w:val="center"/>
        <w:rPr>
          <w:rFonts w:ascii="Gothic720 BT" w:hAnsi="Gothic720 BT"/>
          <w:b/>
          <w:bCs/>
        </w:rPr>
      </w:pPr>
      <w:r w:rsidRPr="00A922FB">
        <w:rPr>
          <w:rFonts w:ascii="Gothic720 BT" w:hAnsi="Gothic720 BT"/>
          <w:b/>
          <w:bCs/>
        </w:rPr>
        <w:t>ARTÍCULOS TRANSITORIOS</w:t>
      </w:r>
    </w:p>
    <w:p w14:paraId="74342BBF" w14:textId="107F3873" w:rsidR="00650D43" w:rsidRPr="00A922FB" w:rsidRDefault="00650D43" w:rsidP="00650D43">
      <w:pPr>
        <w:spacing w:after="0"/>
        <w:jc w:val="both"/>
        <w:rPr>
          <w:rFonts w:ascii="Gothic720 BT" w:hAnsi="Gothic720 BT"/>
        </w:rPr>
      </w:pPr>
    </w:p>
    <w:p w14:paraId="7BA55A22" w14:textId="6AA9DB0A" w:rsidR="00650D43" w:rsidRPr="00A922FB" w:rsidRDefault="00650D43" w:rsidP="00650D43">
      <w:pPr>
        <w:spacing w:after="0"/>
        <w:jc w:val="both"/>
        <w:rPr>
          <w:rFonts w:ascii="Gothic720 BT" w:hAnsi="Gothic720 BT"/>
        </w:rPr>
      </w:pPr>
      <w:r w:rsidRPr="00A922FB">
        <w:rPr>
          <w:rFonts w:ascii="Gothic720 BT" w:hAnsi="Gothic720 BT"/>
          <w:b/>
          <w:bCs/>
        </w:rPr>
        <w:t>PRIMERO.</w:t>
      </w:r>
      <w:r w:rsidRPr="00A922FB">
        <w:rPr>
          <w:rFonts w:ascii="Gothic720 BT" w:hAnsi="Gothic720 BT"/>
        </w:rPr>
        <w:t xml:space="preserve"> Los presentes Lineamientos entrarán en vigor una vez que sean aprobados por el Consejo General.</w:t>
      </w:r>
    </w:p>
    <w:p w14:paraId="11450912" w14:textId="2079A360" w:rsidR="00650D43" w:rsidRPr="00A922FB" w:rsidRDefault="00650D43" w:rsidP="00650D43">
      <w:pPr>
        <w:spacing w:after="0"/>
        <w:jc w:val="both"/>
        <w:rPr>
          <w:rFonts w:ascii="Gothic720 BT" w:hAnsi="Gothic720 BT"/>
        </w:rPr>
      </w:pPr>
    </w:p>
    <w:p w14:paraId="757D5750" w14:textId="7A0B5B07" w:rsidR="00650D43" w:rsidRPr="00A922FB" w:rsidRDefault="00650D43" w:rsidP="00650D43">
      <w:pPr>
        <w:spacing w:after="0"/>
        <w:jc w:val="both"/>
        <w:rPr>
          <w:rFonts w:ascii="Gothic720 BT" w:hAnsi="Gothic720 BT"/>
        </w:rPr>
      </w:pPr>
      <w:r w:rsidRPr="00A922FB">
        <w:rPr>
          <w:rFonts w:ascii="Gothic720 BT" w:hAnsi="Gothic720 BT"/>
          <w:b/>
          <w:bCs/>
        </w:rPr>
        <w:t>SEGUNDO.</w:t>
      </w:r>
      <w:r w:rsidRPr="00A922FB">
        <w:rPr>
          <w:rFonts w:ascii="Gothic720 BT" w:hAnsi="Gothic720 BT"/>
        </w:rPr>
        <w:t xml:space="preserve"> Si con motivo a las reformas a la normatividad en materia electoral y/o el dictado de acuerdos y resoluciones firmes y derivadas del ejercicio constitucional y legal del Consejo General del Instituto Nacional Electoral o normatividad aplicable se genera contradicción con las disposiciones de los presentes Lineamientos, éstas quedarán sin efectos y se aplicarán las normas conducentes.</w:t>
      </w:r>
    </w:p>
    <w:p w14:paraId="20B0154E" w14:textId="1E2E0B42" w:rsidR="00650D43" w:rsidRPr="00A922FB" w:rsidRDefault="00650D43" w:rsidP="00650D43">
      <w:pPr>
        <w:spacing w:after="0"/>
        <w:jc w:val="both"/>
        <w:rPr>
          <w:rFonts w:ascii="Gothic720 BT" w:hAnsi="Gothic720 BT"/>
        </w:rPr>
      </w:pPr>
    </w:p>
    <w:p w14:paraId="6772A61C" w14:textId="17D96C1B" w:rsidR="00650D43" w:rsidRPr="00A922FB" w:rsidRDefault="00650D43" w:rsidP="00650D43">
      <w:pPr>
        <w:spacing w:after="0"/>
        <w:jc w:val="both"/>
        <w:rPr>
          <w:rFonts w:ascii="Gothic720 BT" w:hAnsi="Gothic720 BT"/>
        </w:rPr>
      </w:pPr>
      <w:r w:rsidRPr="00A922FB">
        <w:rPr>
          <w:rFonts w:ascii="Gothic720 BT" w:hAnsi="Gothic720 BT"/>
          <w:b/>
          <w:bCs/>
        </w:rPr>
        <w:t>TERCERO.</w:t>
      </w:r>
      <w:r w:rsidRPr="00A922FB">
        <w:rPr>
          <w:rFonts w:ascii="Gothic720 BT" w:hAnsi="Gothic720 BT"/>
        </w:rPr>
        <w:t xml:space="preserve"> Publíquese en el Periódico Oficial del Gobierno del Estado de Querétaro “La Sombra de Arteaga”, en los estrados y el sitio de Internet del Instituto.</w:t>
      </w:r>
    </w:p>
    <w:sectPr w:rsidR="00650D43" w:rsidRPr="00A922FB">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B1477" w14:textId="77777777" w:rsidR="00D73309" w:rsidRDefault="00D73309" w:rsidP="00D73309">
      <w:pPr>
        <w:spacing w:after="0" w:line="240" w:lineRule="auto"/>
      </w:pPr>
      <w:r>
        <w:separator/>
      </w:r>
    </w:p>
  </w:endnote>
  <w:endnote w:type="continuationSeparator" w:id="0">
    <w:p w14:paraId="74883D0D" w14:textId="77777777" w:rsidR="00D73309" w:rsidRDefault="00D73309" w:rsidP="00D73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ic720 BT">
    <w:panose1 w:val="020C0603020203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8741042"/>
      <w:docPartObj>
        <w:docPartGallery w:val="Page Numbers (Bottom of Page)"/>
        <w:docPartUnique/>
      </w:docPartObj>
    </w:sdtPr>
    <w:sdtEndPr/>
    <w:sdtContent>
      <w:p w14:paraId="1302F30C" w14:textId="7FF13B2B" w:rsidR="00D73309" w:rsidRDefault="00D73309">
        <w:pPr>
          <w:pStyle w:val="Piedepgina"/>
          <w:jc w:val="center"/>
        </w:pPr>
        <w:r>
          <w:fldChar w:fldCharType="begin"/>
        </w:r>
        <w:r>
          <w:instrText>PAGE   \* MERGEFORMAT</w:instrText>
        </w:r>
        <w:r>
          <w:fldChar w:fldCharType="separate"/>
        </w:r>
        <w:r>
          <w:rPr>
            <w:lang w:val="es-ES"/>
          </w:rPr>
          <w:t>2</w:t>
        </w:r>
        <w:r>
          <w:fldChar w:fldCharType="end"/>
        </w:r>
      </w:p>
    </w:sdtContent>
  </w:sdt>
  <w:p w14:paraId="76A24125" w14:textId="77777777" w:rsidR="00D73309" w:rsidRDefault="00D7330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54C19" w14:textId="77777777" w:rsidR="00D73309" w:rsidRDefault="00D73309" w:rsidP="00D73309">
      <w:pPr>
        <w:spacing w:after="0" w:line="240" w:lineRule="auto"/>
      </w:pPr>
      <w:r>
        <w:separator/>
      </w:r>
    </w:p>
  </w:footnote>
  <w:footnote w:type="continuationSeparator" w:id="0">
    <w:p w14:paraId="33C58CBF" w14:textId="77777777" w:rsidR="00D73309" w:rsidRDefault="00D73309" w:rsidP="00D733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7181"/>
    <w:multiLevelType w:val="hybridMultilevel"/>
    <w:tmpl w:val="EBE65BD6"/>
    <w:lvl w:ilvl="0" w:tplc="A2ECC90E">
      <w:start w:val="1"/>
      <w:numFmt w:val="decimal"/>
      <w:lvlText w:val="%1."/>
      <w:lvlJc w:val="left"/>
      <w:pPr>
        <w:ind w:left="1080" w:hanging="360"/>
      </w:pPr>
      <w:rPr>
        <w:rFonts w:hint="default"/>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59A20C4"/>
    <w:multiLevelType w:val="hybridMultilevel"/>
    <w:tmpl w:val="D1B4779C"/>
    <w:lvl w:ilvl="0" w:tplc="038EA4C4">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FC5693"/>
    <w:multiLevelType w:val="hybridMultilevel"/>
    <w:tmpl w:val="3D0C6B5C"/>
    <w:lvl w:ilvl="0" w:tplc="00CCFC12">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254C1A"/>
    <w:multiLevelType w:val="hybridMultilevel"/>
    <w:tmpl w:val="EDDA53F6"/>
    <w:lvl w:ilvl="0" w:tplc="6A3E2280">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202B3B"/>
    <w:multiLevelType w:val="hybridMultilevel"/>
    <w:tmpl w:val="A03EFB10"/>
    <w:lvl w:ilvl="0" w:tplc="2604E5CA">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E639B9"/>
    <w:multiLevelType w:val="hybridMultilevel"/>
    <w:tmpl w:val="91D2A01A"/>
    <w:lvl w:ilvl="0" w:tplc="80967802">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143D4D"/>
    <w:multiLevelType w:val="hybridMultilevel"/>
    <w:tmpl w:val="B45E306E"/>
    <w:lvl w:ilvl="0" w:tplc="3F5C0C9C">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4117E5"/>
    <w:multiLevelType w:val="hybridMultilevel"/>
    <w:tmpl w:val="403CBB8C"/>
    <w:lvl w:ilvl="0" w:tplc="7BD2B8EE">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467041"/>
    <w:multiLevelType w:val="hybridMultilevel"/>
    <w:tmpl w:val="EA7EA0AC"/>
    <w:lvl w:ilvl="0" w:tplc="8F1225A2">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396299"/>
    <w:multiLevelType w:val="hybridMultilevel"/>
    <w:tmpl w:val="210C1C4C"/>
    <w:lvl w:ilvl="0" w:tplc="E30600F6">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C21844"/>
    <w:multiLevelType w:val="hybridMultilevel"/>
    <w:tmpl w:val="6F127A98"/>
    <w:lvl w:ilvl="0" w:tplc="F6F497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C347EA"/>
    <w:multiLevelType w:val="hybridMultilevel"/>
    <w:tmpl w:val="B3CE55C0"/>
    <w:lvl w:ilvl="0" w:tplc="293AEB30">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234530"/>
    <w:multiLevelType w:val="hybridMultilevel"/>
    <w:tmpl w:val="7B8C39CA"/>
    <w:lvl w:ilvl="0" w:tplc="81CAB1D4">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69A5EFE"/>
    <w:multiLevelType w:val="hybridMultilevel"/>
    <w:tmpl w:val="ED4AD1D4"/>
    <w:lvl w:ilvl="0" w:tplc="567AEF20">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9506E94"/>
    <w:multiLevelType w:val="hybridMultilevel"/>
    <w:tmpl w:val="2F948894"/>
    <w:lvl w:ilvl="0" w:tplc="21424F80">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1876A4"/>
    <w:multiLevelType w:val="hybridMultilevel"/>
    <w:tmpl w:val="CB6EDA3A"/>
    <w:lvl w:ilvl="0" w:tplc="A51483C6">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7682990"/>
    <w:multiLevelType w:val="hybridMultilevel"/>
    <w:tmpl w:val="69B81A8E"/>
    <w:lvl w:ilvl="0" w:tplc="389E5B42">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E3C1A2F"/>
    <w:multiLevelType w:val="hybridMultilevel"/>
    <w:tmpl w:val="FC5CE950"/>
    <w:lvl w:ilvl="0" w:tplc="470ABDBA">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EEC0322"/>
    <w:multiLevelType w:val="hybridMultilevel"/>
    <w:tmpl w:val="E3B4ED18"/>
    <w:lvl w:ilvl="0" w:tplc="39340976">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5056967"/>
    <w:multiLevelType w:val="hybridMultilevel"/>
    <w:tmpl w:val="415CDD32"/>
    <w:lvl w:ilvl="0" w:tplc="78640818">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58223AC"/>
    <w:multiLevelType w:val="hybridMultilevel"/>
    <w:tmpl w:val="8C2014E6"/>
    <w:lvl w:ilvl="0" w:tplc="0A164754">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9D8798D"/>
    <w:multiLevelType w:val="hybridMultilevel"/>
    <w:tmpl w:val="2136700A"/>
    <w:lvl w:ilvl="0" w:tplc="C724305C">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E57053E"/>
    <w:multiLevelType w:val="hybridMultilevel"/>
    <w:tmpl w:val="AE90633A"/>
    <w:lvl w:ilvl="0" w:tplc="220A6200">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3557C6F"/>
    <w:multiLevelType w:val="hybridMultilevel"/>
    <w:tmpl w:val="D5C0A4D8"/>
    <w:lvl w:ilvl="0" w:tplc="9D9E4746">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B8063CA"/>
    <w:multiLevelType w:val="hybridMultilevel"/>
    <w:tmpl w:val="35F8F5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CD27B34"/>
    <w:multiLevelType w:val="hybridMultilevel"/>
    <w:tmpl w:val="D17E78A4"/>
    <w:lvl w:ilvl="0" w:tplc="B29A36B4">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EC07E7A"/>
    <w:multiLevelType w:val="hybridMultilevel"/>
    <w:tmpl w:val="C3C63844"/>
    <w:lvl w:ilvl="0" w:tplc="EE70C016">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36372C7"/>
    <w:multiLevelType w:val="hybridMultilevel"/>
    <w:tmpl w:val="166210E8"/>
    <w:lvl w:ilvl="0" w:tplc="E66C5CAC">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4577F3A"/>
    <w:multiLevelType w:val="hybridMultilevel"/>
    <w:tmpl w:val="CB74D502"/>
    <w:lvl w:ilvl="0" w:tplc="632885D6">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64A33F1"/>
    <w:multiLevelType w:val="hybridMultilevel"/>
    <w:tmpl w:val="7194D6FA"/>
    <w:lvl w:ilvl="0" w:tplc="D9AC3A1E">
      <w:start w:val="1"/>
      <w:numFmt w:val="decimal"/>
      <w:lvlText w:val="%1."/>
      <w:lvlJc w:val="left"/>
      <w:pPr>
        <w:ind w:left="1080" w:hanging="360"/>
      </w:pPr>
      <w:rPr>
        <w:rFonts w:hint="default"/>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79E646B3"/>
    <w:multiLevelType w:val="hybridMultilevel"/>
    <w:tmpl w:val="31423BEA"/>
    <w:lvl w:ilvl="0" w:tplc="E4648BCC">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EE16203"/>
    <w:multiLevelType w:val="hybridMultilevel"/>
    <w:tmpl w:val="0F3E0866"/>
    <w:lvl w:ilvl="0" w:tplc="7520C600">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F831181"/>
    <w:multiLevelType w:val="hybridMultilevel"/>
    <w:tmpl w:val="25BC1C2C"/>
    <w:lvl w:ilvl="0" w:tplc="0D2243E6">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32"/>
  </w:num>
  <w:num w:numId="3">
    <w:abstractNumId w:val="31"/>
  </w:num>
  <w:num w:numId="4">
    <w:abstractNumId w:val="24"/>
  </w:num>
  <w:num w:numId="5">
    <w:abstractNumId w:val="4"/>
  </w:num>
  <w:num w:numId="6">
    <w:abstractNumId w:val="5"/>
  </w:num>
  <w:num w:numId="7">
    <w:abstractNumId w:val="1"/>
  </w:num>
  <w:num w:numId="8">
    <w:abstractNumId w:val="17"/>
  </w:num>
  <w:num w:numId="9">
    <w:abstractNumId w:val="27"/>
  </w:num>
  <w:num w:numId="10">
    <w:abstractNumId w:val="19"/>
  </w:num>
  <w:num w:numId="11">
    <w:abstractNumId w:val="29"/>
  </w:num>
  <w:num w:numId="12">
    <w:abstractNumId w:val="0"/>
  </w:num>
  <w:num w:numId="13">
    <w:abstractNumId w:val="11"/>
  </w:num>
  <w:num w:numId="14">
    <w:abstractNumId w:val="30"/>
  </w:num>
  <w:num w:numId="15">
    <w:abstractNumId w:val="28"/>
  </w:num>
  <w:num w:numId="16">
    <w:abstractNumId w:val="26"/>
  </w:num>
  <w:num w:numId="17">
    <w:abstractNumId w:val="23"/>
  </w:num>
  <w:num w:numId="18">
    <w:abstractNumId w:val="22"/>
  </w:num>
  <w:num w:numId="19">
    <w:abstractNumId w:val="18"/>
  </w:num>
  <w:num w:numId="20">
    <w:abstractNumId w:val="16"/>
  </w:num>
  <w:num w:numId="21">
    <w:abstractNumId w:val="7"/>
  </w:num>
  <w:num w:numId="22">
    <w:abstractNumId w:val="12"/>
  </w:num>
  <w:num w:numId="23">
    <w:abstractNumId w:val="3"/>
  </w:num>
  <w:num w:numId="24">
    <w:abstractNumId w:val="20"/>
  </w:num>
  <w:num w:numId="25">
    <w:abstractNumId w:val="25"/>
  </w:num>
  <w:num w:numId="26">
    <w:abstractNumId w:val="14"/>
  </w:num>
  <w:num w:numId="27">
    <w:abstractNumId w:val="2"/>
  </w:num>
  <w:num w:numId="28">
    <w:abstractNumId w:val="9"/>
  </w:num>
  <w:num w:numId="29">
    <w:abstractNumId w:val="13"/>
  </w:num>
  <w:num w:numId="30">
    <w:abstractNumId w:val="15"/>
  </w:num>
  <w:num w:numId="31">
    <w:abstractNumId w:val="8"/>
  </w:num>
  <w:num w:numId="32">
    <w:abstractNumId w:val="6"/>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5DC"/>
    <w:rsid w:val="002D6016"/>
    <w:rsid w:val="00435E27"/>
    <w:rsid w:val="004C37C7"/>
    <w:rsid w:val="004F3BBF"/>
    <w:rsid w:val="005C1D1D"/>
    <w:rsid w:val="00612445"/>
    <w:rsid w:val="006249B8"/>
    <w:rsid w:val="00650D43"/>
    <w:rsid w:val="00776FEA"/>
    <w:rsid w:val="007C1BE2"/>
    <w:rsid w:val="00891932"/>
    <w:rsid w:val="00896041"/>
    <w:rsid w:val="008B3C4B"/>
    <w:rsid w:val="00983F8D"/>
    <w:rsid w:val="009F71CD"/>
    <w:rsid w:val="00A50F52"/>
    <w:rsid w:val="00A922FB"/>
    <w:rsid w:val="00B01994"/>
    <w:rsid w:val="00C515DC"/>
    <w:rsid w:val="00D056D8"/>
    <w:rsid w:val="00D73309"/>
    <w:rsid w:val="00E30B0B"/>
    <w:rsid w:val="00ED190C"/>
    <w:rsid w:val="00F634A6"/>
    <w:rsid w:val="00FB24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E3EE2"/>
  <w15:chartTrackingRefBased/>
  <w15:docId w15:val="{B09C2361-E3CC-49FA-A316-860A0AEF9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515DC"/>
    <w:pPr>
      <w:ind w:left="720"/>
      <w:contextualSpacing/>
    </w:pPr>
  </w:style>
  <w:style w:type="paragraph" w:styleId="Encabezado">
    <w:name w:val="header"/>
    <w:basedOn w:val="Normal"/>
    <w:link w:val="EncabezadoCar"/>
    <w:uiPriority w:val="99"/>
    <w:unhideWhenUsed/>
    <w:rsid w:val="00D733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3309"/>
  </w:style>
  <w:style w:type="paragraph" w:styleId="Piedepgina">
    <w:name w:val="footer"/>
    <w:basedOn w:val="Normal"/>
    <w:link w:val="PiedepginaCar"/>
    <w:uiPriority w:val="99"/>
    <w:unhideWhenUsed/>
    <w:rsid w:val="00D733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3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38</Pages>
  <Words>12956</Words>
  <Characters>71263</Characters>
  <Application>Microsoft Office Word</Application>
  <DocSecurity>0</DocSecurity>
  <Lines>593</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Jazmin Rangel Gomez</dc:creator>
  <cp:keywords/>
  <dc:description/>
  <cp:lastModifiedBy>Maria Jazmin Rangel Gomez</cp:lastModifiedBy>
  <cp:revision>7</cp:revision>
  <dcterms:created xsi:type="dcterms:W3CDTF">2021-12-16T14:50:00Z</dcterms:created>
  <dcterms:modified xsi:type="dcterms:W3CDTF">2021-12-16T19:24:00Z</dcterms:modified>
</cp:coreProperties>
</file>