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A14650" w14:paraId="0146ECEA" w14:textId="77777777" w:rsidTr="002335C4">
        <w:trPr>
          <w:jc w:val="center"/>
        </w:trPr>
        <w:tc>
          <w:tcPr>
            <w:tcW w:w="9634" w:type="dxa"/>
            <w:shd w:val="clear" w:color="auto" w:fill="auto"/>
            <w:vAlign w:val="center"/>
          </w:tcPr>
          <w:p w14:paraId="55BE516F" w14:textId="77777777" w:rsidR="002335C4" w:rsidRPr="002335C4" w:rsidRDefault="00372933" w:rsidP="008F3B05">
            <w:pPr>
              <w:jc w:val="center"/>
              <w:rPr>
                <w:rFonts w:ascii="Gothic720 BT" w:hAnsi="Gothic720 BT"/>
                <w:b/>
              </w:rPr>
            </w:pPr>
            <w:r w:rsidRPr="002335C4">
              <w:rPr>
                <w:rFonts w:ascii="Gothic720 BT" w:hAnsi="Gothic720 BT"/>
                <w:b/>
                <w:bCs/>
              </w:rPr>
              <w:t>LINEAMIENTOS DEL INSTITUTO ELECTORAL DEL ESTADO DE QUERÉTARO PARA GARANTIZAR EL CUMPLIMIENTO DEL PRINCIPIO DE PARIDAD EN EL REGISTRO Y ASIGNACIÓN DE CANDIDATURAS EN EL PROCESO ELECTORAL LOCAL 2023-</w:t>
            </w:r>
            <w:r w:rsidRPr="00ED61A3">
              <w:rPr>
                <w:rFonts w:ascii="Gothic720 BT" w:hAnsi="Gothic720 BT"/>
                <w:b/>
                <w:bCs/>
              </w:rPr>
              <w:t>2024.</w:t>
            </w:r>
          </w:p>
        </w:tc>
      </w:tr>
      <w:tr w:rsidR="00A14650" w14:paraId="54FB1696" w14:textId="77777777" w:rsidTr="002335C4">
        <w:trPr>
          <w:jc w:val="center"/>
        </w:trPr>
        <w:tc>
          <w:tcPr>
            <w:tcW w:w="9634" w:type="dxa"/>
            <w:shd w:val="clear" w:color="auto" w:fill="auto"/>
            <w:vAlign w:val="center"/>
          </w:tcPr>
          <w:p w14:paraId="18FB7B77" w14:textId="77777777" w:rsidR="002335C4" w:rsidRDefault="002335C4" w:rsidP="008F3B05">
            <w:pPr>
              <w:jc w:val="center"/>
              <w:rPr>
                <w:rFonts w:ascii="Gothic720 BT" w:hAnsi="Gothic720 BT"/>
                <w:b/>
              </w:rPr>
            </w:pPr>
          </w:p>
          <w:p w14:paraId="02BC4F64" w14:textId="77777777" w:rsidR="002335C4" w:rsidRDefault="00372933" w:rsidP="00D34898">
            <w:pPr>
              <w:jc w:val="center"/>
              <w:rPr>
                <w:rFonts w:ascii="Gothic720 BT" w:hAnsi="Gothic720 BT"/>
                <w:b/>
              </w:rPr>
            </w:pPr>
            <w:r>
              <w:rPr>
                <w:rFonts w:ascii="Gothic720 BT" w:hAnsi="Gothic720 BT"/>
                <w:b/>
              </w:rPr>
              <w:t xml:space="preserve">Índice </w:t>
            </w:r>
          </w:p>
          <w:sdt>
            <w:sdtPr>
              <w:rPr>
                <w:rFonts w:asciiTheme="minorHAnsi" w:eastAsiaTheme="minorHAnsi" w:hAnsiTheme="minorHAnsi" w:cstheme="minorBidi"/>
                <w:color w:val="auto"/>
                <w:kern w:val="2"/>
                <w:sz w:val="22"/>
                <w:szCs w:val="22"/>
                <w:lang w:val="es-ES" w:eastAsia="en-US"/>
                <w14:ligatures w14:val="standardContextual"/>
              </w:rPr>
              <w:id w:val="-1131857742"/>
              <w:docPartObj>
                <w:docPartGallery w:val="Table of Contents"/>
                <w:docPartUnique/>
              </w:docPartObj>
            </w:sdtPr>
            <w:sdtEndPr>
              <w:rPr>
                <w:rFonts w:ascii="Gothic720 BT" w:hAnsi="Gothic720 BT"/>
              </w:rPr>
            </w:sdtEndPr>
            <w:sdtContent>
              <w:p w14:paraId="0D3E4F10" w14:textId="6EE15083" w:rsidR="00140121" w:rsidRPr="00D34898" w:rsidRDefault="00140121">
                <w:pPr>
                  <w:pStyle w:val="TtuloTDC"/>
                  <w:rPr>
                    <w:color w:val="FFFFFF" w:themeColor="background1"/>
                  </w:rPr>
                </w:pPr>
              </w:p>
              <w:p w14:paraId="2A6BDC97" w14:textId="395626AB" w:rsidR="00D34898" w:rsidRPr="00252811" w:rsidRDefault="00372933" w:rsidP="00252811">
                <w:pPr>
                  <w:pStyle w:val="TDC1"/>
                  <w:jc w:val="both"/>
                  <w:rPr>
                    <w:rFonts w:eastAsiaTheme="minorEastAsia"/>
                    <w:b w:val="0"/>
                    <w:bCs w:val="0"/>
                  </w:rPr>
                </w:pPr>
                <w:r w:rsidRPr="00252811">
                  <w:rPr>
                    <w:b w:val="0"/>
                    <w:bCs w:val="0"/>
                  </w:rPr>
                  <w:fldChar w:fldCharType="begin"/>
                </w:r>
                <w:r w:rsidRPr="00252811">
                  <w:rPr>
                    <w:b w:val="0"/>
                    <w:bCs w:val="0"/>
                  </w:rPr>
                  <w:instrText xml:space="preserve"> TOC \o "1-3" \h \z \u </w:instrText>
                </w:r>
                <w:r w:rsidRPr="00252811">
                  <w:rPr>
                    <w:b w:val="0"/>
                    <w:bCs w:val="0"/>
                  </w:rPr>
                  <w:fldChar w:fldCharType="separate"/>
                </w:r>
                <w:hyperlink w:anchor="_Toc146710569" w:history="1">
                  <w:r w:rsidRPr="00252811">
                    <w:rPr>
                      <w:rStyle w:val="Hipervnculo"/>
                      <w:b w:val="0"/>
                      <w:bCs w:val="0"/>
                    </w:rPr>
                    <w:t>Exposición de motivos</w:t>
                  </w:r>
                  <w:r w:rsidRPr="00252811">
                    <w:rPr>
                      <w:b w:val="0"/>
                      <w:bCs w:val="0"/>
                      <w:webHidden/>
                    </w:rPr>
                    <w:tab/>
                  </w:r>
                  <w:r w:rsidRPr="00252811">
                    <w:rPr>
                      <w:b w:val="0"/>
                      <w:bCs w:val="0"/>
                      <w:webHidden/>
                    </w:rPr>
                    <w:fldChar w:fldCharType="begin"/>
                  </w:r>
                  <w:r w:rsidRPr="00252811">
                    <w:rPr>
                      <w:b w:val="0"/>
                      <w:bCs w:val="0"/>
                      <w:webHidden/>
                    </w:rPr>
                    <w:instrText xml:space="preserve"> PAGEREF _Toc146710569 \h </w:instrText>
                  </w:r>
                  <w:r w:rsidRPr="00252811">
                    <w:rPr>
                      <w:b w:val="0"/>
                      <w:bCs w:val="0"/>
                      <w:webHidden/>
                    </w:rPr>
                  </w:r>
                  <w:r w:rsidRPr="00252811">
                    <w:rPr>
                      <w:b w:val="0"/>
                      <w:bCs w:val="0"/>
                      <w:webHidden/>
                    </w:rPr>
                    <w:fldChar w:fldCharType="separate"/>
                  </w:r>
                  <w:r w:rsidR="00EF67C2">
                    <w:rPr>
                      <w:b w:val="0"/>
                      <w:bCs w:val="0"/>
                      <w:webHidden/>
                    </w:rPr>
                    <w:t>3</w:t>
                  </w:r>
                  <w:r w:rsidRPr="00252811">
                    <w:rPr>
                      <w:b w:val="0"/>
                      <w:bCs w:val="0"/>
                      <w:webHidden/>
                    </w:rPr>
                    <w:fldChar w:fldCharType="end"/>
                  </w:r>
                </w:hyperlink>
              </w:p>
              <w:p w14:paraId="06FA4F6C" w14:textId="652C81EE" w:rsidR="00D34898" w:rsidRPr="00252811" w:rsidRDefault="00EF67C2" w:rsidP="00252811">
                <w:pPr>
                  <w:pStyle w:val="TDC1"/>
                  <w:jc w:val="both"/>
                  <w:rPr>
                    <w:rFonts w:eastAsiaTheme="minorEastAsia"/>
                    <w:b w:val="0"/>
                    <w:bCs w:val="0"/>
                  </w:rPr>
                </w:pPr>
                <w:hyperlink w:anchor="_Toc146710570" w:history="1">
                  <w:r w:rsidR="00372933" w:rsidRPr="00252811">
                    <w:rPr>
                      <w:rStyle w:val="Hipervnculo"/>
                      <w:b w:val="0"/>
                      <w:bCs w:val="0"/>
                    </w:rPr>
                    <w:t>Título Primero</w:t>
                  </w:r>
                  <w:r w:rsidR="00372933" w:rsidRPr="00252811">
                    <w:rPr>
                      <w:b w:val="0"/>
                      <w:bCs w:val="0"/>
                      <w:webHidden/>
                      <w:color w:val="FFFFFF" w:themeColor="background1"/>
                    </w:rPr>
                    <w:tab/>
                  </w:r>
                  <w:r w:rsidR="00372933" w:rsidRPr="00252811">
                    <w:rPr>
                      <w:b w:val="0"/>
                      <w:bCs w:val="0"/>
                      <w:i/>
                      <w:iCs/>
                      <w:webHidden/>
                      <w:color w:val="FFFFFF" w:themeColor="background1"/>
                    </w:rPr>
                    <w:fldChar w:fldCharType="begin"/>
                  </w:r>
                  <w:r w:rsidR="00372933" w:rsidRPr="00252811">
                    <w:rPr>
                      <w:b w:val="0"/>
                      <w:bCs w:val="0"/>
                      <w:i/>
                      <w:iCs/>
                      <w:webHidden/>
                      <w:color w:val="FFFFFF" w:themeColor="background1"/>
                    </w:rPr>
                    <w:instrText xml:space="preserve"> PAGEREF _Toc146710570 \h </w:instrText>
                  </w:r>
                  <w:r w:rsidR="00372933" w:rsidRPr="00252811">
                    <w:rPr>
                      <w:b w:val="0"/>
                      <w:bCs w:val="0"/>
                      <w:i/>
                      <w:iCs/>
                      <w:webHidden/>
                      <w:color w:val="FFFFFF" w:themeColor="background1"/>
                    </w:rPr>
                  </w:r>
                  <w:r w:rsidR="00372933" w:rsidRPr="00252811">
                    <w:rPr>
                      <w:b w:val="0"/>
                      <w:bCs w:val="0"/>
                      <w:i/>
                      <w:iCs/>
                      <w:webHidden/>
                      <w:color w:val="FFFFFF" w:themeColor="background1"/>
                    </w:rPr>
                    <w:fldChar w:fldCharType="separate"/>
                  </w:r>
                  <w:r>
                    <w:rPr>
                      <w:b w:val="0"/>
                      <w:bCs w:val="0"/>
                      <w:i/>
                      <w:iCs/>
                      <w:webHidden/>
                      <w:color w:val="FFFFFF" w:themeColor="background1"/>
                    </w:rPr>
                    <w:t>4</w:t>
                  </w:r>
                  <w:r w:rsidR="00372933" w:rsidRPr="00252811">
                    <w:rPr>
                      <w:b w:val="0"/>
                      <w:bCs w:val="0"/>
                      <w:i/>
                      <w:iCs/>
                      <w:webHidden/>
                      <w:color w:val="FFFFFF" w:themeColor="background1"/>
                    </w:rPr>
                    <w:fldChar w:fldCharType="end"/>
                  </w:r>
                </w:hyperlink>
              </w:p>
              <w:p w14:paraId="4BC5A884" w14:textId="3ED11B58" w:rsidR="00D34898" w:rsidRPr="00252811" w:rsidRDefault="00EF67C2" w:rsidP="00252811">
                <w:pPr>
                  <w:pStyle w:val="TDC1"/>
                  <w:jc w:val="both"/>
                  <w:rPr>
                    <w:rFonts w:eastAsiaTheme="minorEastAsia"/>
                    <w:b w:val="0"/>
                    <w:bCs w:val="0"/>
                  </w:rPr>
                </w:pPr>
                <w:hyperlink w:anchor="_Toc146710571" w:history="1">
                  <w:r w:rsidR="00372933" w:rsidRPr="00252811">
                    <w:rPr>
                      <w:rStyle w:val="Hipervnculo"/>
                      <w:b w:val="0"/>
                      <w:bCs w:val="0"/>
                    </w:rPr>
                    <w:t>Disposiciones generales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_Toc146710571 \h </w:instrText>
                  </w:r>
                  <w:r w:rsidR="00372933" w:rsidRPr="00252811">
                    <w:rPr>
                      <w:b w:val="0"/>
                      <w:bCs w:val="0"/>
                      <w:webHidden/>
                    </w:rPr>
                  </w:r>
                  <w:r w:rsidR="00372933" w:rsidRPr="00252811">
                    <w:rPr>
                      <w:b w:val="0"/>
                      <w:bCs w:val="0"/>
                      <w:webHidden/>
                    </w:rPr>
                    <w:fldChar w:fldCharType="separate"/>
                  </w:r>
                  <w:r>
                    <w:rPr>
                      <w:b w:val="0"/>
                      <w:bCs w:val="0"/>
                      <w:webHidden/>
                    </w:rPr>
                    <w:t>4</w:t>
                  </w:r>
                  <w:r w:rsidR="00372933" w:rsidRPr="00252811">
                    <w:rPr>
                      <w:b w:val="0"/>
                      <w:bCs w:val="0"/>
                      <w:webHidden/>
                    </w:rPr>
                    <w:fldChar w:fldCharType="end"/>
                  </w:r>
                </w:hyperlink>
              </w:p>
              <w:p w14:paraId="78DEB853" w14:textId="297BCA38" w:rsidR="00D34898" w:rsidRPr="00252811" w:rsidRDefault="00EF67C2" w:rsidP="00252811">
                <w:pPr>
                  <w:pStyle w:val="TDC1"/>
                  <w:jc w:val="both"/>
                  <w:rPr>
                    <w:rFonts w:eastAsiaTheme="minorEastAsia"/>
                    <w:b w:val="0"/>
                    <w:bCs w:val="0"/>
                  </w:rPr>
                </w:pPr>
                <w:hyperlink w:anchor="_Toc146710572" w:history="1">
                  <w:r w:rsidR="00372933" w:rsidRPr="00252811">
                    <w:rPr>
                      <w:rStyle w:val="Hipervnculo"/>
                      <w:b w:val="0"/>
                      <w:bCs w:val="0"/>
                    </w:rPr>
                    <w:t>Título Segundo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_Toc146710572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9</w:t>
                  </w:r>
                  <w:r w:rsidR="00372933" w:rsidRPr="00252811">
                    <w:rPr>
                      <w:b w:val="0"/>
                      <w:bCs w:val="0"/>
                      <w:webHidden/>
                      <w:color w:val="FFFFFF" w:themeColor="background1"/>
                    </w:rPr>
                    <w:fldChar w:fldCharType="end"/>
                  </w:r>
                </w:hyperlink>
              </w:p>
              <w:p w14:paraId="13524955" w14:textId="404B36AF" w:rsidR="00D34898" w:rsidRPr="00252811" w:rsidRDefault="00EF67C2" w:rsidP="00252811">
                <w:pPr>
                  <w:pStyle w:val="TDC1"/>
                  <w:jc w:val="both"/>
                  <w:rPr>
                    <w:rFonts w:eastAsiaTheme="minorEastAsia"/>
                    <w:b w:val="0"/>
                    <w:bCs w:val="0"/>
                  </w:rPr>
                </w:pPr>
                <w:hyperlink w:anchor="_Toc146710573" w:history="1">
                  <w:r w:rsidR="00372933" w:rsidRPr="00252811">
                    <w:rPr>
                      <w:rStyle w:val="Hipervnculo"/>
                      <w:b w:val="0"/>
                      <w:bCs w:val="0"/>
                    </w:rPr>
                    <w:t>Registro de candidaturas a cargos de elección popular</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_Toc146710573 \h </w:instrText>
                  </w:r>
                  <w:r w:rsidR="00372933" w:rsidRPr="00252811">
                    <w:rPr>
                      <w:b w:val="0"/>
                      <w:bCs w:val="0"/>
                      <w:webHidden/>
                    </w:rPr>
                  </w:r>
                  <w:r w:rsidR="00372933" w:rsidRPr="00252811">
                    <w:rPr>
                      <w:b w:val="0"/>
                      <w:bCs w:val="0"/>
                      <w:webHidden/>
                    </w:rPr>
                    <w:fldChar w:fldCharType="separate"/>
                  </w:r>
                  <w:r>
                    <w:rPr>
                      <w:b w:val="0"/>
                      <w:bCs w:val="0"/>
                      <w:webHidden/>
                    </w:rPr>
                    <w:t>9</w:t>
                  </w:r>
                  <w:r w:rsidR="00372933" w:rsidRPr="00252811">
                    <w:rPr>
                      <w:b w:val="0"/>
                      <w:bCs w:val="0"/>
                      <w:webHidden/>
                    </w:rPr>
                    <w:fldChar w:fldCharType="end"/>
                  </w:r>
                </w:hyperlink>
              </w:p>
              <w:p w14:paraId="56D3FB0C" w14:textId="11B2B9AF" w:rsidR="00D34898" w:rsidRPr="00252811" w:rsidRDefault="00EF67C2" w:rsidP="00252811">
                <w:pPr>
                  <w:pStyle w:val="TDC2"/>
                  <w:jc w:val="both"/>
                  <w:rPr>
                    <w:rFonts w:eastAsiaTheme="minorEastAsia"/>
                    <w:b w:val="0"/>
                    <w:bCs w:val="0"/>
                  </w:rPr>
                </w:pPr>
                <w:hyperlink w:anchor="_Toc146710574" w:history="1">
                  <w:r w:rsidR="00372933" w:rsidRPr="00252811">
                    <w:rPr>
                      <w:rStyle w:val="Hipervnculo"/>
                      <w:b w:val="0"/>
                      <w:bCs w:val="0"/>
                    </w:rPr>
                    <w:t>Capítulo Primero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_Toc146710574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9</w:t>
                  </w:r>
                  <w:r w:rsidR="00372933" w:rsidRPr="00252811">
                    <w:rPr>
                      <w:b w:val="0"/>
                      <w:bCs w:val="0"/>
                      <w:webHidden/>
                      <w:color w:val="FFFFFF" w:themeColor="background1"/>
                    </w:rPr>
                    <w:fldChar w:fldCharType="end"/>
                  </w:r>
                </w:hyperlink>
              </w:p>
              <w:p w14:paraId="1D52EBE7" w14:textId="1CE4AE6F" w:rsidR="00D34898" w:rsidRPr="00252811" w:rsidRDefault="00EF67C2" w:rsidP="00252811">
                <w:pPr>
                  <w:pStyle w:val="TDC2"/>
                  <w:jc w:val="both"/>
                  <w:rPr>
                    <w:rFonts w:eastAsiaTheme="minorEastAsia"/>
                    <w:b w:val="0"/>
                    <w:bCs w:val="0"/>
                  </w:rPr>
                </w:pPr>
                <w:hyperlink w:anchor="_Toc146710575" w:history="1">
                  <w:r w:rsidR="00372933" w:rsidRPr="00252811">
                    <w:rPr>
                      <w:rStyle w:val="Hipervnculo"/>
                      <w:b w:val="0"/>
                      <w:bCs w:val="0"/>
                    </w:rPr>
                    <w:t>Disposiciones generales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_Toc146710575 \h </w:instrText>
                  </w:r>
                  <w:r w:rsidR="00372933" w:rsidRPr="00252811">
                    <w:rPr>
                      <w:b w:val="0"/>
                      <w:bCs w:val="0"/>
                      <w:webHidden/>
                    </w:rPr>
                  </w:r>
                  <w:r w:rsidR="00372933" w:rsidRPr="00252811">
                    <w:rPr>
                      <w:b w:val="0"/>
                      <w:bCs w:val="0"/>
                      <w:webHidden/>
                    </w:rPr>
                    <w:fldChar w:fldCharType="separate"/>
                  </w:r>
                  <w:r>
                    <w:rPr>
                      <w:b w:val="0"/>
                      <w:bCs w:val="0"/>
                      <w:webHidden/>
                    </w:rPr>
                    <w:t>9</w:t>
                  </w:r>
                  <w:r w:rsidR="00372933" w:rsidRPr="00252811">
                    <w:rPr>
                      <w:b w:val="0"/>
                      <w:bCs w:val="0"/>
                      <w:webHidden/>
                    </w:rPr>
                    <w:fldChar w:fldCharType="end"/>
                  </w:r>
                </w:hyperlink>
              </w:p>
              <w:p w14:paraId="1130D004" w14:textId="273A34B6" w:rsidR="00D34898" w:rsidRPr="00252811" w:rsidRDefault="00EF67C2" w:rsidP="00252811">
                <w:pPr>
                  <w:pStyle w:val="TDC2"/>
                  <w:jc w:val="both"/>
                  <w:rPr>
                    <w:rFonts w:eastAsiaTheme="minorEastAsia"/>
                    <w:b w:val="0"/>
                    <w:bCs w:val="0"/>
                  </w:rPr>
                </w:pPr>
                <w:hyperlink w:anchor="_Toc146710576" w:history="1">
                  <w:r w:rsidR="00372933" w:rsidRPr="00252811">
                    <w:rPr>
                      <w:rStyle w:val="Hipervnculo"/>
                      <w:b w:val="0"/>
                      <w:bCs w:val="0"/>
                    </w:rPr>
                    <w:t>Capítulo Segundo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_Toc146710576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12</w:t>
                  </w:r>
                  <w:r w:rsidR="00372933" w:rsidRPr="00252811">
                    <w:rPr>
                      <w:b w:val="0"/>
                      <w:bCs w:val="0"/>
                      <w:webHidden/>
                      <w:color w:val="FFFFFF" w:themeColor="background1"/>
                    </w:rPr>
                    <w:fldChar w:fldCharType="end"/>
                  </w:r>
                </w:hyperlink>
              </w:p>
              <w:p w14:paraId="18A8EDCA" w14:textId="7E8C9EA3" w:rsidR="00D34898" w:rsidRPr="00252811" w:rsidRDefault="00EF67C2" w:rsidP="00252811">
                <w:pPr>
                  <w:pStyle w:val="TDC2"/>
                  <w:jc w:val="both"/>
                  <w:rPr>
                    <w:rFonts w:eastAsiaTheme="minorEastAsia"/>
                    <w:b w:val="0"/>
                    <w:bCs w:val="0"/>
                  </w:rPr>
                </w:pPr>
                <w:hyperlink w:anchor="_Toc146710577" w:history="1">
                  <w:r w:rsidR="00372933" w:rsidRPr="00252811">
                    <w:rPr>
                      <w:rStyle w:val="Hipervnculo"/>
                      <w:b w:val="0"/>
                      <w:bCs w:val="0"/>
                    </w:rPr>
                    <w:t>Registro de candidaturas para la integración de la legislatura</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_Toc146710577 \h </w:instrText>
                  </w:r>
                  <w:r w:rsidR="00372933" w:rsidRPr="00252811">
                    <w:rPr>
                      <w:b w:val="0"/>
                      <w:bCs w:val="0"/>
                      <w:webHidden/>
                    </w:rPr>
                  </w:r>
                  <w:r w:rsidR="00372933" w:rsidRPr="00252811">
                    <w:rPr>
                      <w:b w:val="0"/>
                      <w:bCs w:val="0"/>
                      <w:webHidden/>
                    </w:rPr>
                    <w:fldChar w:fldCharType="separate"/>
                  </w:r>
                  <w:r>
                    <w:rPr>
                      <w:b w:val="0"/>
                      <w:bCs w:val="0"/>
                      <w:webHidden/>
                    </w:rPr>
                    <w:t>12</w:t>
                  </w:r>
                  <w:r w:rsidR="00372933" w:rsidRPr="00252811">
                    <w:rPr>
                      <w:b w:val="0"/>
                      <w:bCs w:val="0"/>
                      <w:webHidden/>
                    </w:rPr>
                    <w:fldChar w:fldCharType="end"/>
                  </w:r>
                </w:hyperlink>
              </w:p>
              <w:p w14:paraId="23B72B09" w14:textId="15B4F8D4" w:rsidR="00D34898" w:rsidRPr="00252811" w:rsidRDefault="00EF67C2" w:rsidP="00252811">
                <w:pPr>
                  <w:pStyle w:val="TDC2"/>
                  <w:jc w:val="both"/>
                  <w:rPr>
                    <w:rFonts w:eastAsiaTheme="minorEastAsia"/>
                    <w:b w:val="0"/>
                    <w:bCs w:val="0"/>
                  </w:rPr>
                </w:pPr>
                <w:hyperlink w:anchor="_Toc146710578" w:history="1">
                  <w:r w:rsidR="00372933" w:rsidRPr="00252811">
                    <w:rPr>
                      <w:rStyle w:val="Hipervnculo"/>
                      <w:b w:val="0"/>
                      <w:bCs w:val="0"/>
                    </w:rPr>
                    <w:t>Capítulo Tercero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_Toc146710578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13</w:t>
                  </w:r>
                  <w:r w:rsidR="00372933" w:rsidRPr="00252811">
                    <w:rPr>
                      <w:b w:val="0"/>
                      <w:bCs w:val="0"/>
                      <w:webHidden/>
                      <w:color w:val="FFFFFF" w:themeColor="background1"/>
                    </w:rPr>
                    <w:fldChar w:fldCharType="end"/>
                  </w:r>
                </w:hyperlink>
              </w:p>
              <w:p w14:paraId="44FACB24" w14:textId="41828C3D" w:rsidR="00D34898" w:rsidRPr="00252811" w:rsidRDefault="00EF67C2" w:rsidP="00252811">
                <w:pPr>
                  <w:pStyle w:val="TDC2"/>
                  <w:jc w:val="both"/>
                  <w:rPr>
                    <w:rFonts w:eastAsiaTheme="minorEastAsia"/>
                    <w:b w:val="0"/>
                    <w:bCs w:val="0"/>
                  </w:rPr>
                </w:pPr>
                <w:hyperlink w:anchor="_Toc146710579" w:history="1">
                  <w:r w:rsidR="00372933" w:rsidRPr="00252811">
                    <w:rPr>
                      <w:rStyle w:val="Hipervnculo"/>
                      <w:b w:val="0"/>
                      <w:bCs w:val="0"/>
                    </w:rPr>
                    <w:t>Registro de candidaturas para la integración de los ayuntamientos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_Toc146710579 \h </w:instrText>
                  </w:r>
                  <w:r w:rsidR="00372933" w:rsidRPr="00252811">
                    <w:rPr>
                      <w:b w:val="0"/>
                      <w:bCs w:val="0"/>
                      <w:webHidden/>
                    </w:rPr>
                  </w:r>
                  <w:r w:rsidR="00372933" w:rsidRPr="00252811">
                    <w:rPr>
                      <w:b w:val="0"/>
                      <w:bCs w:val="0"/>
                      <w:webHidden/>
                    </w:rPr>
                    <w:fldChar w:fldCharType="separate"/>
                  </w:r>
                  <w:r>
                    <w:rPr>
                      <w:b w:val="0"/>
                      <w:bCs w:val="0"/>
                      <w:webHidden/>
                    </w:rPr>
                    <w:t>13</w:t>
                  </w:r>
                  <w:r w:rsidR="00372933" w:rsidRPr="00252811">
                    <w:rPr>
                      <w:b w:val="0"/>
                      <w:bCs w:val="0"/>
                      <w:webHidden/>
                    </w:rPr>
                    <w:fldChar w:fldCharType="end"/>
                  </w:r>
                </w:hyperlink>
              </w:p>
              <w:p w14:paraId="644FF9DE" w14:textId="7C493045" w:rsidR="00D34898" w:rsidRPr="00252811" w:rsidRDefault="00EF67C2" w:rsidP="00252811">
                <w:pPr>
                  <w:pStyle w:val="TDC1"/>
                  <w:jc w:val="both"/>
                  <w:rPr>
                    <w:rFonts w:eastAsiaTheme="minorEastAsia"/>
                    <w:b w:val="0"/>
                    <w:bCs w:val="0"/>
                  </w:rPr>
                </w:pPr>
                <w:hyperlink w:anchor="_Toc146710580" w:history="1">
                  <w:r w:rsidR="00372933" w:rsidRPr="00252811">
                    <w:rPr>
                      <w:rStyle w:val="Hipervnculo"/>
                      <w:b w:val="0"/>
                      <w:bCs w:val="0"/>
                    </w:rPr>
                    <w:t>Título Tercero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_Toc146710580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15</w:t>
                  </w:r>
                  <w:r w:rsidR="00372933" w:rsidRPr="00252811">
                    <w:rPr>
                      <w:b w:val="0"/>
                      <w:bCs w:val="0"/>
                      <w:webHidden/>
                      <w:color w:val="FFFFFF" w:themeColor="background1"/>
                    </w:rPr>
                    <w:fldChar w:fldCharType="end"/>
                  </w:r>
                </w:hyperlink>
              </w:p>
              <w:p w14:paraId="6B31B906" w14:textId="56AA7C17" w:rsidR="00D34898" w:rsidRPr="00252811" w:rsidRDefault="00EF67C2" w:rsidP="00252811">
                <w:pPr>
                  <w:pStyle w:val="TDC1"/>
                  <w:jc w:val="both"/>
                  <w:rPr>
                    <w:rFonts w:eastAsiaTheme="minorEastAsia"/>
                    <w:b w:val="0"/>
                    <w:bCs w:val="0"/>
                  </w:rPr>
                </w:pPr>
                <w:hyperlink w:anchor="_Toc146710581" w:history="1">
                  <w:r w:rsidR="00372933" w:rsidRPr="00252811">
                    <w:rPr>
                      <w:rStyle w:val="Hipervnculo"/>
                      <w:b w:val="0"/>
                      <w:bCs w:val="0"/>
                    </w:rPr>
                    <w:t>Negativa de registro y sustitución de candidaturas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_Toc146710581 \h </w:instrText>
                  </w:r>
                  <w:r w:rsidR="00372933" w:rsidRPr="00252811">
                    <w:rPr>
                      <w:b w:val="0"/>
                      <w:bCs w:val="0"/>
                      <w:webHidden/>
                    </w:rPr>
                  </w:r>
                  <w:r w:rsidR="00372933" w:rsidRPr="00252811">
                    <w:rPr>
                      <w:b w:val="0"/>
                      <w:bCs w:val="0"/>
                      <w:webHidden/>
                    </w:rPr>
                    <w:fldChar w:fldCharType="separate"/>
                  </w:r>
                  <w:r>
                    <w:rPr>
                      <w:b w:val="0"/>
                      <w:bCs w:val="0"/>
                      <w:webHidden/>
                    </w:rPr>
                    <w:t>15</w:t>
                  </w:r>
                  <w:r w:rsidR="00372933" w:rsidRPr="00252811">
                    <w:rPr>
                      <w:b w:val="0"/>
                      <w:bCs w:val="0"/>
                      <w:webHidden/>
                    </w:rPr>
                    <w:fldChar w:fldCharType="end"/>
                  </w:r>
                </w:hyperlink>
              </w:p>
              <w:p w14:paraId="6D94134A" w14:textId="48F164DC" w:rsidR="00D34898" w:rsidRPr="00252811" w:rsidRDefault="00EF67C2" w:rsidP="00252811">
                <w:pPr>
                  <w:pStyle w:val="TDC2"/>
                  <w:jc w:val="both"/>
                  <w:rPr>
                    <w:rFonts w:eastAsiaTheme="minorEastAsia"/>
                    <w:b w:val="0"/>
                    <w:bCs w:val="0"/>
                  </w:rPr>
                </w:pPr>
                <w:hyperlink w:anchor="_Toc146710582" w:history="1">
                  <w:r w:rsidR="00372933" w:rsidRPr="00252811">
                    <w:rPr>
                      <w:rStyle w:val="Hipervnculo"/>
                      <w:b w:val="0"/>
                      <w:bCs w:val="0"/>
                    </w:rPr>
                    <w:t>Capítulo Primero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_Toc146710582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15</w:t>
                  </w:r>
                  <w:r w:rsidR="00372933" w:rsidRPr="00252811">
                    <w:rPr>
                      <w:b w:val="0"/>
                      <w:bCs w:val="0"/>
                      <w:webHidden/>
                      <w:color w:val="FFFFFF" w:themeColor="background1"/>
                    </w:rPr>
                    <w:fldChar w:fldCharType="end"/>
                  </w:r>
                </w:hyperlink>
              </w:p>
              <w:p w14:paraId="64B4DE50" w14:textId="632A393D" w:rsidR="00D34898" w:rsidRPr="00252811" w:rsidRDefault="00EF67C2" w:rsidP="00252811">
                <w:pPr>
                  <w:pStyle w:val="TDC2"/>
                  <w:jc w:val="both"/>
                  <w:rPr>
                    <w:rFonts w:eastAsiaTheme="minorEastAsia"/>
                    <w:b w:val="0"/>
                    <w:bCs w:val="0"/>
                  </w:rPr>
                </w:pPr>
                <w:hyperlink w:anchor="_Toc146710583" w:history="1">
                  <w:r w:rsidR="00372933" w:rsidRPr="00252811">
                    <w:rPr>
                      <w:rStyle w:val="Hipervnculo"/>
                      <w:b w:val="0"/>
                      <w:bCs w:val="0"/>
                    </w:rPr>
                    <w:t>Negativa de registro de candidaturas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_Toc146710583 \h </w:instrText>
                  </w:r>
                  <w:r w:rsidR="00372933" w:rsidRPr="00252811">
                    <w:rPr>
                      <w:b w:val="0"/>
                      <w:bCs w:val="0"/>
                      <w:webHidden/>
                    </w:rPr>
                  </w:r>
                  <w:r w:rsidR="00372933" w:rsidRPr="00252811">
                    <w:rPr>
                      <w:b w:val="0"/>
                      <w:bCs w:val="0"/>
                      <w:webHidden/>
                    </w:rPr>
                    <w:fldChar w:fldCharType="separate"/>
                  </w:r>
                  <w:r>
                    <w:rPr>
                      <w:b w:val="0"/>
                      <w:bCs w:val="0"/>
                      <w:webHidden/>
                    </w:rPr>
                    <w:t>15</w:t>
                  </w:r>
                  <w:r w:rsidR="00372933" w:rsidRPr="00252811">
                    <w:rPr>
                      <w:b w:val="0"/>
                      <w:bCs w:val="0"/>
                      <w:webHidden/>
                    </w:rPr>
                    <w:fldChar w:fldCharType="end"/>
                  </w:r>
                </w:hyperlink>
              </w:p>
              <w:p w14:paraId="09C19A94" w14:textId="47FC3603" w:rsidR="00D34898" w:rsidRPr="00252811" w:rsidRDefault="00EF67C2" w:rsidP="00252811">
                <w:pPr>
                  <w:pStyle w:val="TDC2"/>
                  <w:jc w:val="both"/>
                  <w:rPr>
                    <w:rFonts w:eastAsiaTheme="minorEastAsia"/>
                    <w:b w:val="0"/>
                    <w:bCs w:val="0"/>
                  </w:rPr>
                </w:pPr>
                <w:hyperlink w:anchor="_Toc146710584" w:history="1">
                  <w:r w:rsidR="00372933" w:rsidRPr="00252811">
                    <w:rPr>
                      <w:rStyle w:val="Hipervnculo"/>
                      <w:b w:val="0"/>
                      <w:bCs w:val="0"/>
                    </w:rPr>
                    <w:t>Capítulo Segundo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_Toc146710584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17</w:t>
                  </w:r>
                  <w:r w:rsidR="00372933" w:rsidRPr="00252811">
                    <w:rPr>
                      <w:b w:val="0"/>
                      <w:bCs w:val="0"/>
                      <w:webHidden/>
                      <w:color w:val="FFFFFF" w:themeColor="background1"/>
                    </w:rPr>
                    <w:fldChar w:fldCharType="end"/>
                  </w:r>
                </w:hyperlink>
              </w:p>
              <w:p w14:paraId="6353C860" w14:textId="6C56B0F0" w:rsidR="00D34898" w:rsidRPr="00252811" w:rsidRDefault="00EF67C2" w:rsidP="00252811">
                <w:pPr>
                  <w:pStyle w:val="TDC2"/>
                  <w:jc w:val="both"/>
                  <w:rPr>
                    <w:rFonts w:eastAsiaTheme="minorEastAsia"/>
                    <w:b w:val="0"/>
                    <w:bCs w:val="0"/>
                  </w:rPr>
                </w:pPr>
                <w:hyperlink w:anchor="_Toc146710585" w:history="1">
                  <w:r w:rsidR="00372933" w:rsidRPr="00252811">
                    <w:rPr>
                      <w:rStyle w:val="Hipervnculo"/>
                      <w:b w:val="0"/>
                      <w:bCs w:val="0"/>
                    </w:rPr>
                    <w:t>Sustitución de candidaturas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_Toc146710585 \h </w:instrText>
                  </w:r>
                  <w:r w:rsidR="00372933" w:rsidRPr="00252811">
                    <w:rPr>
                      <w:b w:val="0"/>
                      <w:bCs w:val="0"/>
                      <w:webHidden/>
                    </w:rPr>
                  </w:r>
                  <w:r w:rsidR="00372933" w:rsidRPr="00252811">
                    <w:rPr>
                      <w:b w:val="0"/>
                      <w:bCs w:val="0"/>
                      <w:webHidden/>
                    </w:rPr>
                    <w:fldChar w:fldCharType="separate"/>
                  </w:r>
                  <w:r>
                    <w:rPr>
                      <w:b w:val="0"/>
                      <w:bCs w:val="0"/>
                      <w:webHidden/>
                    </w:rPr>
                    <w:t>17</w:t>
                  </w:r>
                  <w:r w:rsidR="00372933" w:rsidRPr="00252811">
                    <w:rPr>
                      <w:b w:val="0"/>
                      <w:bCs w:val="0"/>
                      <w:webHidden/>
                    </w:rPr>
                    <w:fldChar w:fldCharType="end"/>
                  </w:r>
                </w:hyperlink>
              </w:p>
              <w:p w14:paraId="203AF5F3" w14:textId="20BDB702" w:rsidR="00D34898" w:rsidRPr="00252811" w:rsidRDefault="00EF67C2" w:rsidP="00252811">
                <w:pPr>
                  <w:pStyle w:val="TDC1"/>
                  <w:jc w:val="both"/>
                  <w:rPr>
                    <w:rFonts w:eastAsiaTheme="minorEastAsia"/>
                    <w:b w:val="0"/>
                    <w:bCs w:val="0"/>
                  </w:rPr>
                </w:pPr>
                <w:hyperlink w:anchor="_Toc146710586" w:history="1">
                  <w:r w:rsidR="00372933" w:rsidRPr="00252811">
                    <w:rPr>
                      <w:rStyle w:val="Hipervnculo"/>
                      <w:b w:val="0"/>
                      <w:bCs w:val="0"/>
                    </w:rPr>
                    <w:t>Título Cuarto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_Toc146710586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18</w:t>
                  </w:r>
                  <w:r w:rsidR="00372933" w:rsidRPr="00252811">
                    <w:rPr>
                      <w:b w:val="0"/>
                      <w:bCs w:val="0"/>
                      <w:webHidden/>
                      <w:color w:val="FFFFFF" w:themeColor="background1"/>
                    </w:rPr>
                    <w:fldChar w:fldCharType="end"/>
                  </w:r>
                </w:hyperlink>
              </w:p>
              <w:p w14:paraId="10FA3469" w14:textId="2D754DB1" w:rsidR="00D34898" w:rsidRPr="00252811" w:rsidRDefault="00EF67C2" w:rsidP="00252811">
                <w:pPr>
                  <w:pStyle w:val="TDC1"/>
                  <w:jc w:val="both"/>
                  <w:rPr>
                    <w:rFonts w:eastAsiaTheme="minorEastAsia"/>
                    <w:b w:val="0"/>
                    <w:bCs w:val="0"/>
                  </w:rPr>
                </w:pPr>
                <w:hyperlink w:anchor="_Toc146710587" w:history="1">
                  <w:r w:rsidR="00372933" w:rsidRPr="00252811">
                    <w:rPr>
                      <w:rStyle w:val="Hipervnculo"/>
                      <w:b w:val="0"/>
                      <w:bCs w:val="0"/>
                    </w:rPr>
                    <w:t>Asignación de diputaciones y regidurías por el principio de representación proporcional</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_Toc146710587 \h </w:instrText>
                  </w:r>
                  <w:r w:rsidR="00372933" w:rsidRPr="00252811">
                    <w:rPr>
                      <w:b w:val="0"/>
                      <w:bCs w:val="0"/>
                      <w:webHidden/>
                    </w:rPr>
                  </w:r>
                  <w:r w:rsidR="00372933" w:rsidRPr="00252811">
                    <w:rPr>
                      <w:b w:val="0"/>
                      <w:bCs w:val="0"/>
                      <w:webHidden/>
                    </w:rPr>
                    <w:fldChar w:fldCharType="separate"/>
                  </w:r>
                  <w:r>
                    <w:rPr>
                      <w:b w:val="0"/>
                      <w:bCs w:val="0"/>
                      <w:webHidden/>
                    </w:rPr>
                    <w:t>18</w:t>
                  </w:r>
                  <w:r w:rsidR="00372933" w:rsidRPr="00252811">
                    <w:rPr>
                      <w:b w:val="0"/>
                      <w:bCs w:val="0"/>
                      <w:webHidden/>
                    </w:rPr>
                    <w:fldChar w:fldCharType="end"/>
                  </w:r>
                </w:hyperlink>
              </w:p>
              <w:p w14:paraId="69B95E68" w14:textId="09D2A275" w:rsidR="00D34898" w:rsidRPr="00252811" w:rsidRDefault="00EF67C2" w:rsidP="00252811">
                <w:pPr>
                  <w:pStyle w:val="TDC1"/>
                  <w:jc w:val="both"/>
                  <w:rPr>
                    <w:rFonts w:eastAsiaTheme="minorEastAsia"/>
                    <w:b w:val="0"/>
                    <w:bCs w:val="0"/>
                  </w:rPr>
                </w:pPr>
                <w:hyperlink w:anchor="_Toc146710588" w:history="1">
                  <w:r w:rsidR="00372933" w:rsidRPr="00252811">
                    <w:rPr>
                      <w:rStyle w:val="Hipervnculo"/>
                      <w:b w:val="0"/>
                      <w:bCs w:val="0"/>
                    </w:rPr>
                    <w:t>Título Quinto</w:t>
                  </w:r>
                  <w:r w:rsidR="00372933" w:rsidRPr="00252811">
                    <w:rPr>
                      <w:b w:val="0"/>
                      <w:bCs w:val="0"/>
                      <w:webHidden/>
                      <w:color w:val="FFFFFF" w:themeColor="background1"/>
                    </w:rPr>
                    <w:tab/>
                  </w:r>
                  <w:r w:rsidR="00372933" w:rsidRPr="00252811">
                    <w:rPr>
                      <w:b w:val="0"/>
                      <w:bCs w:val="0"/>
                      <w:webHidden/>
                      <w:color w:val="FFFFFF" w:themeColor="background1"/>
                    </w:rPr>
                    <w:fldChar w:fldCharType="begin"/>
                  </w:r>
                  <w:r w:rsidR="00372933" w:rsidRPr="00252811">
                    <w:rPr>
                      <w:b w:val="0"/>
                      <w:bCs w:val="0"/>
                      <w:webHidden/>
                      <w:color w:val="FFFFFF" w:themeColor="background1"/>
                    </w:rPr>
                    <w:instrText xml:space="preserve"> PAGEREF _Toc146710588 \h </w:instrText>
                  </w:r>
                  <w:r w:rsidR="00372933" w:rsidRPr="00252811">
                    <w:rPr>
                      <w:b w:val="0"/>
                      <w:bCs w:val="0"/>
                      <w:webHidden/>
                      <w:color w:val="FFFFFF" w:themeColor="background1"/>
                    </w:rPr>
                  </w:r>
                  <w:r w:rsidR="00372933" w:rsidRPr="00252811">
                    <w:rPr>
                      <w:b w:val="0"/>
                      <w:bCs w:val="0"/>
                      <w:webHidden/>
                      <w:color w:val="FFFFFF" w:themeColor="background1"/>
                    </w:rPr>
                    <w:fldChar w:fldCharType="separate"/>
                  </w:r>
                  <w:r>
                    <w:rPr>
                      <w:b w:val="0"/>
                      <w:bCs w:val="0"/>
                      <w:webHidden/>
                      <w:color w:val="FFFFFF" w:themeColor="background1"/>
                    </w:rPr>
                    <w:t>19</w:t>
                  </w:r>
                  <w:r w:rsidR="00372933" w:rsidRPr="00252811">
                    <w:rPr>
                      <w:b w:val="0"/>
                      <w:bCs w:val="0"/>
                      <w:webHidden/>
                      <w:color w:val="FFFFFF" w:themeColor="background1"/>
                    </w:rPr>
                    <w:fldChar w:fldCharType="end"/>
                  </w:r>
                </w:hyperlink>
              </w:p>
              <w:p w14:paraId="0767B9D0" w14:textId="0A609389" w:rsidR="00D34898" w:rsidRPr="00252811" w:rsidRDefault="00EF67C2" w:rsidP="00252811">
                <w:pPr>
                  <w:pStyle w:val="TDC1"/>
                  <w:jc w:val="both"/>
                  <w:rPr>
                    <w:rFonts w:eastAsiaTheme="minorEastAsia"/>
                    <w:b w:val="0"/>
                    <w:bCs w:val="0"/>
                  </w:rPr>
                </w:pPr>
                <w:hyperlink w:anchor="_Toc146710589" w:history="1">
                  <w:r w:rsidR="00372933" w:rsidRPr="00252811">
                    <w:rPr>
                      <w:rStyle w:val="Hipervnculo"/>
                      <w:b w:val="0"/>
                      <w:bCs w:val="0"/>
                    </w:rPr>
                    <w:t>Elecciones extraordinarias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_Toc146710589 \h </w:instrText>
                  </w:r>
                  <w:r w:rsidR="00372933" w:rsidRPr="00252811">
                    <w:rPr>
                      <w:b w:val="0"/>
                      <w:bCs w:val="0"/>
                      <w:webHidden/>
                    </w:rPr>
                  </w:r>
                  <w:r w:rsidR="00372933" w:rsidRPr="00252811">
                    <w:rPr>
                      <w:b w:val="0"/>
                      <w:bCs w:val="0"/>
                      <w:webHidden/>
                    </w:rPr>
                    <w:fldChar w:fldCharType="separate"/>
                  </w:r>
                  <w:r>
                    <w:rPr>
                      <w:b w:val="0"/>
                      <w:bCs w:val="0"/>
                      <w:webHidden/>
                    </w:rPr>
                    <w:t>19</w:t>
                  </w:r>
                  <w:r w:rsidR="00372933" w:rsidRPr="00252811">
                    <w:rPr>
                      <w:b w:val="0"/>
                      <w:bCs w:val="0"/>
                      <w:webHidden/>
                    </w:rPr>
                    <w:fldChar w:fldCharType="end"/>
                  </w:r>
                </w:hyperlink>
              </w:p>
              <w:p w14:paraId="315027F8" w14:textId="06F13DC8" w:rsidR="00D34898" w:rsidRPr="00252811" w:rsidRDefault="00EF67C2" w:rsidP="00252811">
                <w:pPr>
                  <w:pStyle w:val="TDC1"/>
                  <w:jc w:val="both"/>
                  <w:rPr>
                    <w:rFonts w:eastAsiaTheme="minorEastAsia"/>
                    <w:b w:val="0"/>
                    <w:bCs w:val="0"/>
                  </w:rPr>
                </w:pPr>
                <w:hyperlink w:anchor="_Toc146710590" w:history="1">
                  <w:r w:rsidR="00372933" w:rsidRPr="00252811">
                    <w:rPr>
                      <w:rStyle w:val="Hipervnculo"/>
                      <w:b w:val="0"/>
                      <w:bCs w:val="0"/>
                    </w:rPr>
                    <w:t>ANEXOS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_Toc146710590 \h </w:instrText>
                  </w:r>
                  <w:r w:rsidR="00372933" w:rsidRPr="00252811">
                    <w:rPr>
                      <w:b w:val="0"/>
                      <w:bCs w:val="0"/>
                      <w:webHidden/>
                    </w:rPr>
                  </w:r>
                  <w:r w:rsidR="00372933" w:rsidRPr="00252811">
                    <w:rPr>
                      <w:b w:val="0"/>
                      <w:bCs w:val="0"/>
                      <w:webHidden/>
                    </w:rPr>
                    <w:fldChar w:fldCharType="separate"/>
                  </w:r>
                  <w:r>
                    <w:rPr>
                      <w:b w:val="0"/>
                      <w:bCs w:val="0"/>
                      <w:webHidden/>
                    </w:rPr>
                    <w:t>19</w:t>
                  </w:r>
                  <w:r w:rsidR="00372933" w:rsidRPr="00252811">
                    <w:rPr>
                      <w:b w:val="0"/>
                      <w:bCs w:val="0"/>
                      <w:webHidden/>
                    </w:rPr>
                    <w:fldChar w:fldCharType="end"/>
                  </w:r>
                </w:hyperlink>
              </w:p>
              <w:p w14:paraId="6B1A32E7" w14:textId="61F92F16" w:rsidR="00D34898" w:rsidRPr="00252811" w:rsidRDefault="00EF67C2" w:rsidP="00252811">
                <w:pPr>
                  <w:pStyle w:val="TDC1"/>
                  <w:jc w:val="both"/>
                  <w:rPr>
                    <w:rFonts w:eastAsiaTheme="minorEastAsia"/>
                    <w:b w:val="0"/>
                    <w:bCs w:val="0"/>
                  </w:rPr>
                </w:pPr>
                <w:hyperlink w:anchor="_Toc146710591" w:history="1">
                  <w:r w:rsidR="00372933" w:rsidRPr="00252811">
                    <w:rPr>
                      <w:rStyle w:val="Hipervnculo"/>
                      <w:b w:val="0"/>
                      <w:bCs w:val="0"/>
                    </w:rPr>
                    <w:t>ANEXO 1: Bloques con los distritos que conforman el Estado.</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_Toc146710591 \h </w:instrText>
                  </w:r>
                  <w:r w:rsidR="00372933" w:rsidRPr="00252811">
                    <w:rPr>
                      <w:b w:val="0"/>
                      <w:bCs w:val="0"/>
                      <w:webHidden/>
                    </w:rPr>
                  </w:r>
                  <w:r w:rsidR="00372933" w:rsidRPr="00252811">
                    <w:rPr>
                      <w:b w:val="0"/>
                      <w:bCs w:val="0"/>
                      <w:webHidden/>
                    </w:rPr>
                    <w:fldChar w:fldCharType="separate"/>
                  </w:r>
                  <w:r>
                    <w:rPr>
                      <w:b w:val="0"/>
                      <w:bCs w:val="0"/>
                      <w:webHidden/>
                    </w:rPr>
                    <w:t>19</w:t>
                  </w:r>
                  <w:r w:rsidR="00372933" w:rsidRPr="00252811">
                    <w:rPr>
                      <w:b w:val="0"/>
                      <w:bCs w:val="0"/>
                      <w:webHidden/>
                    </w:rPr>
                    <w:fldChar w:fldCharType="end"/>
                  </w:r>
                </w:hyperlink>
              </w:p>
              <w:p w14:paraId="671FB1A4" w14:textId="4F6A60CD" w:rsidR="00D34898" w:rsidRPr="00252811" w:rsidRDefault="00EF67C2" w:rsidP="00252811">
                <w:pPr>
                  <w:pStyle w:val="TDC1"/>
                  <w:jc w:val="both"/>
                  <w:rPr>
                    <w:rFonts w:eastAsiaTheme="minorEastAsia"/>
                    <w:b w:val="0"/>
                    <w:bCs w:val="0"/>
                  </w:rPr>
                </w:pPr>
                <w:hyperlink w:anchor="_Toc146710592" w:history="1">
                  <w:r w:rsidR="00372933" w:rsidRPr="00252811">
                    <w:rPr>
                      <w:rStyle w:val="Hipervnculo"/>
                      <w:b w:val="0"/>
                      <w:bCs w:val="0"/>
                    </w:rPr>
                    <w:t>ANEXO 2: Bloques con los ayuntamientos que conforman el Estado.</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_Toc146710592 \h </w:instrText>
                  </w:r>
                  <w:r w:rsidR="00372933" w:rsidRPr="00252811">
                    <w:rPr>
                      <w:b w:val="0"/>
                      <w:bCs w:val="0"/>
                      <w:webHidden/>
                    </w:rPr>
                  </w:r>
                  <w:r w:rsidR="00372933" w:rsidRPr="00252811">
                    <w:rPr>
                      <w:b w:val="0"/>
                      <w:bCs w:val="0"/>
                      <w:webHidden/>
                    </w:rPr>
                    <w:fldChar w:fldCharType="separate"/>
                  </w:r>
                  <w:r>
                    <w:rPr>
                      <w:b w:val="0"/>
                      <w:bCs w:val="0"/>
                      <w:webHidden/>
                    </w:rPr>
                    <w:t>19</w:t>
                  </w:r>
                  <w:r w:rsidR="00372933" w:rsidRPr="00252811">
                    <w:rPr>
                      <w:b w:val="0"/>
                      <w:bCs w:val="0"/>
                      <w:webHidden/>
                    </w:rPr>
                    <w:fldChar w:fldCharType="end"/>
                  </w:r>
                </w:hyperlink>
              </w:p>
              <w:p w14:paraId="45EEC5CE" w14:textId="786251AD" w:rsidR="00D34898" w:rsidRPr="00252811" w:rsidRDefault="00EF67C2" w:rsidP="00252811">
                <w:pPr>
                  <w:pStyle w:val="TDC1"/>
                  <w:jc w:val="both"/>
                  <w:rPr>
                    <w:rFonts w:eastAsiaTheme="minorEastAsia"/>
                    <w:b w:val="0"/>
                    <w:bCs w:val="0"/>
                  </w:rPr>
                </w:pPr>
                <w:hyperlink w:anchor="_Toc146710593" w:history="1">
                  <w:r w:rsidR="00372933" w:rsidRPr="00252811">
                    <w:rPr>
                      <w:rStyle w:val="Hipervnculo"/>
                      <w:b w:val="0"/>
                      <w:bCs w:val="0"/>
                    </w:rPr>
                    <w:t>Transitorios</w:t>
                  </w:r>
                  <w:r w:rsidR="00372933" w:rsidRPr="00252811">
                    <w:rPr>
                      <w:b w:val="0"/>
                      <w:bCs w:val="0"/>
                      <w:webHidden/>
                    </w:rPr>
                    <w:tab/>
                  </w:r>
                  <w:r w:rsidR="00372933" w:rsidRPr="00252811">
                    <w:rPr>
                      <w:b w:val="0"/>
                      <w:bCs w:val="0"/>
                      <w:webHidden/>
                    </w:rPr>
                    <w:fldChar w:fldCharType="begin"/>
                  </w:r>
                  <w:r w:rsidR="00372933" w:rsidRPr="00252811">
                    <w:rPr>
                      <w:b w:val="0"/>
                      <w:bCs w:val="0"/>
                      <w:webHidden/>
                    </w:rPr>
                    <w:instrText xml:space="preserve"> PAGEREF _Toc146710593 \h </w:instrText>
                  </w:r>
                  <w:r w:rsidR="00372933" w:rsidRPr="00252811">
                    <w:rPr>
                      <w:b w:val="0"/>
                      <w:bCs w:val="0"/>
                      <w:webHidden/>
                    </w:rPr>
                  </w:r>
                  <w:r w:rsidR="00372933" w:rsidRPr="00252811">
                    <w:rPr>
                      <w:b w:val="0"/>
                      <w:bCs w:val="0"/>
                      <w:webHidden/>
                    </w:rPr>
                    <w:fldChar w:fldCharType="separate"/>
                  </w:r>
                  <w:r>
                    <w:rPr>
                      <w:b w:val="0"/>
                      <w:bCs w:val="0"/>
                      <w:webHidden/>
                    </w:rPr>
                    <w:t>19</w:t>
                  </w:r>
                  <w:r w:rsidR="00372933" w:rsidRPr="00252811">
                    <w:rPr>
                      <w:b w:val="0"/>
                      <w:bCs w:val="0"/>
                      <w:webHidden/>
                    </w:rPr>
                    <w:fldChar w:fldCharType="end"/>
                  </w:r>
                </w:hyperlink>
              </w:p>
              <w:p w14:paraId="742758E2" w14:textId="77777777" w:rsidR="00140121" w:rsidRPr="00252811" w:rsidRDefault="00372933">
                <w:pPr>
                  <w:rPr>
                    <w:rFonts w:ascii="Gothic720 BT" w:hAnsi="Gothic720 BT"/>
                  </w:rPr>
                </w:pPr>
                <w:r w:rsidRPr="00252811">
                  <w:rPr>
                    <w:rFonts w:ascii="Gothic720 BT" w:hAnsi="Gothic720 BT"/>
                    <w:lang w:val="es-ES"/>
                  </w:rPr>
                  <w:fldChar w:fldCharType="end"/>
                </w:r>
              </w:p>
            </w:sdtContent>
          </w:sdt>
          <w:p w14:paraId="2489C945" w14:textId="77777777" w:rsidR="002335C4" w:rsidRPr="002335C4" w:rsidRDefault="002335C4" w:rsidP="002335C4">
            <w:pPr>
              <w:rPr>
                <w:rFonts w:ascii="Gothic720 BT" w:hAnsi="Gothic720 BT"/>
                <w:b/>
              </w:rPr>
            </w:pPr>
          </w:p>
        </w:tc>
      </w:tr>
      <w:tr w:rsidR="00A14650" w14:paraId="3EA44C56" w14:textId="77777777" w:rsidTr="002335C4">
        <w:trPr>
          <w:jc w:val="center"/>
        </w:trPr>
        <w:tc>
          <w:tcPr>
            <w:tcW w:w="9634" w:type="dxa"/>
            <w:shd w:val="clear" w:color="auto" w:fill="auto"/>
            <w:vAlign w:val="center"/>
          </w:tcPr>
          <w:p w14:paraId="3F9E4D03" w14:textId="77777777" w:rsidR="00140121" w:rsidRDefault="00372933" w:rsidP="00F556E2">
            <w:pPr>
              <w:pStyle w:val="Ttulo1"/>
              <w:jc w:val="center"/>
              <w:rPr>
                <w:rFonts w:ascii="Gothic720 BT" w:hAnsi="Gothic720 BT"/>
                <w:b/>
              </w:rPr>
            </w:pPr>
            <w:bookmarkStart w:id="0" w:name="_Toc146710569"/>
            <w:r w:rsidRPr="00140121">
              <w:rPr>
                <w:rFonts w:ascii="Gothic720 BT" w:hAnsi="Gothic720 BT"/>
                <w:b/>
                <w:color w:val="auto"/>
                <w:sz w:val="22"/>
                <w:szCs w:val="22"/>
              </w:rPr>
              <w:lastRenderedPageBreak/>
              <w:t>Exposición de motivos</w:t>
            </w:r>
            <w:bookmarkEnd w:id="0"/>
          </w:p>
          <w:p w14:paraId="36FD41BC" w14:textId="77777777" w:rsidR="00F556E2" w:rsidRDefault="00F556E2" w:rsidP="00140121">
            <w:pPr>
              <w:jc w:val="both"/>
              <w:rPr>
                <w:rFonts w:ascii="Gothic720 BT" w:hAnsi="Gothic720 BT"/>
              </w:rPr>
            </w:pPr>
          </w:p>
          <w:p w14:paraId="2CCF9460" w14:textId="77777777" w:rsidR="002335C4" w:rsidRPr="00140121" w:rsidRDefault="00372933" w:rsidP="00140121">
            <w:pPr>
              <w:jc w:val="both"/>
              <w:rPr>
                <w:rFonts w:ascii="Gothic720 BT" w:hAnsi="Gothic720 BT"/>
              </w:rPr>
            </w:pPr>
            <w:r w:rsidRPr="00140121">
              <w:rPr>
                <w:rFonts w:ascii="Gothic720 BT" w:hAnsi="Gothic720 BT"/>
              </w:rPr>
              <w:t xml:space="preserve">A partir de las reformas constitucionales de dos mil catorce y dos mil diecinueve en materia político-electoral y paridad entre géneros, conocida como “Paridad en Todo” se elevó a rango constitucional el principio de paridad, dichas reformas tienen como finalidad hacer efectivo el derecho de las mujeres a postularse a un cargo de elección popular en igualdad de condiciones que los hombres, asegurar que la mitad de los cargos sean ocupados por éstas, así como establecer la obligación de los partidos políticos para garantizar dicho principio en la integración de sus órganos internos y en la postulación de candidaturas.   </w:t>
            </w:r>
          </w:p>
          <w:p w14:paraId="327C00DD" w14:textId="77777777" w:rsidR="00140121" w:rsidRPr="00140121" w:rsidRDefault="00140121" w:rsidP="00140121">
            <w:pPr>
              <w:jc w:val="both"/>
              <w:rPr>
                <w:rFonts w:ascii="Gothic720 BT" w:hAnsi="Gothic720 BT"/>
              </w:rPr>
            </w:pPr>
          </w:p>
          <w:p w14:paraId="5A39FDE4" w14:textId="77777777" w:rsidR="002335C4" w:rsidRPr="00140121" w:rsidRDefault="00372933" w:rsidP="00140121">
            <w:pPr>
              <w:jc w:val="both"/>
              <w:rPr>
                <w:rFonts w:ascii="Gothic720 BT" w:hAnsi="Gothic720 BT"/>
              </w:rPr>
            </w:pPr>
            <w:r w:rsidRPr="00140121">
              <w:rPr>
                <w:rFonts w:ascii="Gothic720 BT" w:hAnsi="Gothic720 BT"/>
              </w:rPr>
              <w:t>Los presentes Lineamientos se emiten con el objeto de garantizar el derecho de las mujeres a ser postuladas en condiciones de paridad para todos los cargos de elección popular, así como para proteger, garantizar y hacer efectivo el principio de paridad en la integración de la Legislatura y los ayuntamientos del Estado.</w:t>
            </w:r>
          </w:p>
          <w:p w14:paraId="7DCE0B56" w14:textId="77777777" w:rsidR="00140121" w:rsidRPr="00140121" w:rsidRDefault="00140121" w:rsidP="00140121">
            <w:pPr>
              <w:jc w:val="both"/>
              <w:rPr>
                <w:rFonts w:ascii="Gothic720 BT" w:hAnsi="Gothic720 BT"/>
              </w:rPr>
            </w:pPr>
          </w:p>
          <w:p w14:paraId="6495D794" w14:textId="77777777" w:rsidR="002335C4" w:rsidRPr="00140121" w:rsidRDefault="00372933" w:rsidP="00140121">
            <w:pPr>
              <w:jc w:val="both"/>
              <w:rPr>
                <w:rFonts w:ascii="Gothic720 BT" w:hAnsi="Gothic720 BT"/>
              </w:rPr>
            </w:pPr>
            <w:r w:rsidRPr="00140121">
              <w:rPr>
                <w:rFonts w:ascii="Gothic720 BT" w:hAnsi="Gothic720 BT"/>
              </w:rPr>
              <w:t>Los Lineamientos se integran por cinco Títulos, el Título Primero que se refiere a las disposiciones generales y prevé su observancia, objeto, interpretación y un glosario, el Título Segundo regula el registro de candidaturas a cargos de elección popular a través de tres Capítulos, el Capítulo Primero que establece lo relativo a las disposiciones generales vinculadas con la obligación de los partidos políticos, coaliciones, candidaturas comunes e independientes de cumplir y garantizar el principio de paridad.</w:t>
            </w:r>
          </w:p>
          <w:p w14:paraId="637C33FC" w14:textId="77777777" w:rsidR="00140121" w:rsidRPr="00140121" w:rsidRDefault="00140121" w:rsidP="00140121">
            <w:pPr>
              <w:jc w:val="both"/>
              <w:rPr>
                <w:rFonts w:ascii="Gothic720 BT" w:hAnsi="Gothic720 BT"/>
              </w:rPr>
            </w:pPr>
          </w:p>
          <w:p w14:paraId="2EE347FA" w14:textId="77777777" w:rsidR="002335C4" w:rsidRPr="00140121" w:rsidRDefault="00372933" w:rsidP="00140121">
            <w:pPr>
              <w:jc w:val="both"/>
              <w:rPr>
                <w:rFonts w:ascii="Gothic720 BT" w:hAnsi="Gothic720 BT"/>
              </w:rPr>
            </w:pPr>
            <w:r w:rsidRPr="00140121">
              <w:rPr>
                <w:rFonts w:ascii="Gothic720 BT" w:hAnsi="Gothic720 BT"/>
              </w:rPr>
              <w:t>De igual manera, refiere que el Consejo General, o en su caso, los Consejos Distritales y Municipales deben verificar que quienes se pretendan postular a una candidatura a un cargo de elección popular no se encuentren en el Registro Nacional de Personas Sancionadas en Materia de Violencia Política contra las Mujeres en Razón de Género del Instituto Nacional Electoral, o en el Registro Estatal de Personas Sancionadas en Materia de Violencia Política contra las Mujeres en Razón de Género del Instituto, asimismo prevé la obligación de las personas que aspiren a una candidatura para presentar un escrito de buena fe y bajo protesta de verdad, en el que manifiesten que no tienen suspendidos sus derechos político-electorales en razón de una sentencia firme por: a) Violencia familiar o de género en el ámbito privado o público; b) Por delitos contra la libertad e inexperiencias sexuales, y c) Como deudora alimentaria morosa que atenten contra las obligaciones alimentarias.</w:t>
            </w:r>
          </w:p>
          <w:p w14:paraId="604D1E35" w14:textId="77777777" w:rsidR="00140121" w:rsidRPr="00140121" w:rsidRDefault="00140121" w:rsidP="00140121">
            <w:pPr>
              <w:jc w:val="both"/>
              <w:rPr>
                <w:rFonts w:ascii="Gothic720 BT" w:hAnsi="Gothic720 BT"/>
              </w:rPr>
            </w:pPr>
          </w:p>
          <w:p w14:paraId="098CAFAC" w14:textId="77777777" w:rsidR="002335C4" w:rsidRPr="00140121" w:rsidRDefault="00372933" w:rsidP="00140121">
            <w:pPr>
              <w:jc w:val="both"/>
              <w:rPr>
                <w:rFonts w:ascii="Gothic720 BT" w:hAnsi="Gothic720 BT"/>
              </w:rPr>
            </w:pPr>
            <w:r w:rsidRPr="00140121">
              <w:rPr>
                <w:rFonts w:ascii="Gothic720 BT" w:hAnsi="Gothic720 BT"/>
              </w:rPr>
              <w:t xml:space="preserve">Asimismo, señala que en los casos en los que haya contradicción respecto a los supuestos previstos en el escrito bajo protesta de decir verdad, el Instituto debe realizar las diligencias para mejor proveer en términos de los convenios de colaboración que celebre con las instituciones públicas correspondientes, a fin de analizar la procedencia o improcedencia de la solicitud de registro de candidaturas, garantizando el derecho de audiencia. </w:t>
            </w:r>
          </w:p>
          <w:p w14:paraId="753C19D8" w14:textId="77777777" w:rsidR="00140121" w:rsidRPr="00140121" w:rsidRDefault="00140121" w:rsidP="00140121">
            <w:pPr>
              <w:jc w:val="both"/>
              <w:rPr>
                <w:rFonts w:ascii="Gothic720 BT" w:hAnsi="Gothic720 BT"/>
              </w:rPr>
            </w:pPr>
          </w:p>
          <w:p w14:paraId="1DB874CC" w14:textId="77777777" w:rsidR="002335C4" w:rsidRPr="00140121" w:rsidRDefault="00372933" w:rsidP="00140121">
            <w:pPr>
              <w:jc w:val="both"/>
              <w:rPr>
                <w:rFonts w:ascii="Gothic720 BT" w:hAnsi="Gothic720 BT"/>
                <w:lang w:eastAsia="es-MX"/>
              </w:rPr>
            </w:pPr>
            <w:r w:rsidRPr="00140121">
              <w:rPr>
                <w:rFonts w:ascii="Gothic720 BT" w:hAnsi="Gothic720 BT"/>
                <w:lang w:eastAsia="es-MX"/>
              </w:rPr>
              <w:lastRenderedPageBreak/>
              <w:t>Por su parte, los Capítulos Segundo y Tercero regulan lo relativo al registro de candidaturas para la integración de la Legislatura e integración de los ayuntamientos, asimismo se prevé que con la finalidad de evitar que a las mujeres les sean asignados los tres distritos o municipios en los que el partido político haya obtenido los porcentajes de votación más bajos en la última elección de cada bloque, el Consejo General del Instituto debe notificar a los partidos políticos los bloques de competitividad para la elección de las diputaciones y ayuntamientos, los cuales se dividen en tres (votación baja, media y alta), con cinco distritos y seis municipios cada uno, respectivamente.</w:t>
            </w:r>
          </w:p>
          <w:p w14:paraId="48657D5E" w14:textId="77777777" w:rsidR="00140121" w:rsidRPr="00140121" w:rsidRDefault="00140121" w:rsidP="00140121">
            <w:pPr>
              <w:jc w:val="both"/>
              <w:rPr>
                <w:rFonts w:ascii="Gothic720 BT" w:hAnsi="Gothic720 BT"/>
                <w:lang w:eastAsia="es-MX"/>
              </w:rPr>
            </w:pPr>
          </w:p>
          <w:p w14:paraId="78874F05" w14:textId="77777777" w:rsidR="002335C4" w:rsidRPr="00140121" w:rsidRDefault="00372933" w:rsidP="00140121">
            <w:pPr>
              <w:jc w:val="both"/>
              <w:rPr>
                <w:rFonts w:ascii="Gothic720 BT" w:hAnsi="Gothic720 BT"/>
                <w:lang w:eastAsia="es-MX"/>
              </w:rPr>
            </w:pPr>
            <w:r w:rsidRPr="00140121">
              <w:rPr>
                <w:rFonts w:ascii="Gothic720 BT" w:hAnsi="Gothic720 BT"/>
                <w:lang w:eastAsia="es-MX"/>
              </w:rPr>
              <w:t xml:space="preserve">Asimismo, se establece que los partidos políticos deben integrar paritariamente cada bloque y cuando el total de sus postulaciones se conforme por un número impar, se debe garantizar que las mujeres estén representadas en por lo menos el cincuenta por ciento. </w:t>
            </w:r>
          </w:p>
          <w:p w14:paraId="79EF64C7" w14:textId="77777777" w:rsidR="00140121" w:rsidRPr="00140121" w:rsidRDefault="00140121" w:rsidP="00140121">
            <w:pPr>
              <w:jc w:val="both"/>
              <w:rPr>
                <w:rFonts w:ascii="Gothic720 BT" w:hAnsi="Gothic720 BT"/>
                <w:lang w:eastAsia="es-MX"/>
              </w:rPr>
            </w:pPr>
          </w:p>
          <w:p w14:paraId="6FFA3122" w14:textId="77777777" w:rsidR="002335C4" w:rsidRPr="00140121" w:rsidRDefault="00372933" w:rsidP="00140121">
            <w:pPr>
              <w:jc w:val="both"/>
              <w:rPr>
                <w:rFonts w:ascii="Gothic720 BT" w:hAnsi="Gothic720 BT"/>
                <w:kern w:val="0"/>
                <w:lang w:eastAsia="es-MX"/>
                <w14:ligatures w14:val="none"/>
              </w:rPr>
            </w:pPr>
            <w:r w:rsidRPr="00140121">
              <w:rPr>
                <w:rFonts w:ascii="Gothic720 BT" w:hAnsi="Gothic720 BT"/>
                <w:lang w:eastAsia="es-MX"/>
              </w:rPr>
              <w:t xml:space="preserve">El Título Tercero establece lo relativo a la negativa de registro y sustitución de candidaturas a través de dos Capítulos, el Capítulo Primero referente a la negativa de registro de candidaturas, prevé la obligación del Consejo General y los Consejos Distritales y Municipales para verificar que </w:t>
            </w:r>
            <w:r w:rsidRPr="00140121">
              <w:rPr>
                <w:rFonts w:ascii="Gothic720 BT" w:hAnsi="Gothic720 BT"/>
                <w:kern w:val="0"/>
                <w:lang w:eastAsia="es-MX"/>
                <w14:ligatures w14:val="none"/>
              </w:rPr>
              <w:t xml:space="preserve">los partidos políticos, coaliciones o candidaturas independientes cumplan con las disposiciones en materia de paridad, asimismo señala el procedimiento a seguir cuando no se cumplan las mismas;  por su parte, el Capítulo Segundo prevé la sustitución de candidaturas, la cual únicamente será procedente en los casos previstos en la Ley Electoral del Estado de Querétaro.  </w:t>
            </w:r>
          </w:p>
          <w:p w14:paraId="6C3BD584" w14:textId="77777777" w:rsidR="00140121" w:rsidRPr="00140121" w:rsidRDefault="00140121" w:rsidP="00140121">
            <w:pPr>
              <w:jc w:val="both"/>
              <w:rPr>
                <w:rFonts w:ascii="Gothic720 BT" w:hAnsi="Gothic720 BT"/>
                <w:kern w:val="0"/>
                <w:lang w:eastAsia="es-MX"/>
                <w14:ligatures w14:val="none"/>
              </w:rPr>
            </w:pPr>
          </w:p>
          <w:p w14:paraId="4E7B2602" w14:textId="77777777" w:rsidR="002335C4" w:rsidRPr="00140121" w:rsidRDefault="00372933" w:rsidP="00140121">
            <w:pPr>
              <w:jc w:val="both"/>
              <w:rPr>
                <w:rFonts w:ascii="Gothic720 BT" w:hAnsi="Gothic720 BT"/>
                <w:lang w:eastAsia="es-MX"/>
              </w:rPr>
            </w:pPr>
            <w:r w:rsidRPr="00140121">
              <w:rPr>
                <w:rFonts w:ascii="Gothic720 BT" w:hAnsi="Gothic720 BT"/>
                <w:lang w:eastAsia="es-MX"/>
              </w:rPr>
              <w:t>El Título Cuarto prevé que en la integración de la Legislatura y los ayuntamientos debe existir una representación mínima del cincuenta por ciento de mujeres.</w:t>
            </w:r>
          </w:p>
          <w:p w14:paraId="656DFAB5" w14:textId="77777777" w:rsidR="00140121" w:rsidRPr="00140121" w:rsidRDefault="00140121" w:rsidP="00140121">
            <w:pPr>
              <w:jc w:val="both"/>
              <w:rPr>
                <w:rFonts w:ascii="Gothic720 BT" w:hAnsi="Gothic720 BT"/>
                <w:lang w:eastAsia="es-MX"/>
              </w:rPr>
            </w:pPr>
          </w:p>
          <w:p w14:paraId="4737E5BE" w14:textId="77777777" w:rsidR="002335C4" w:rsidRPr="00140121" w:rsidRDefault="00372933" w:rsidP="00140121">
            <w:pPr>
              <w:jc w:val="both"/>
              <w:rPr>
                <w:rFonts w:ascii="Gothic720 BT" w:hAnsi="Gothic720 BT"/>
                <w:lang w:eastAsia="es-MX"/>
              </w:rPr>
            </w:pPr>
            <w:r w:rsidRPr="00140121">
              <w:rPr>
                <w:rFonts w:ascii="Gothic720 BT" w:hAnsi="Gothic720 BT"/>
                <w:lang w:eastAsia="es-MX"/>
              </w:rPr>
              <w:t xml:space="preserve">En cuanto al Título Quinto se establece lo relativo a las elecciones extraordinarias, en las cuales se dispone la observancia del cumplimiento del principio de paridad en su vertiente horizontal y vertical de la elección ordinaria que le dio origen. </w:t>
            </w:r>
          </w:p>
          <w:p w14:paraId="46758AC1" w14:textId="77777777" w:rsidR="00140121" w:rsidRPr="00140121" w:rsidRDefault="00140121" w:rsidP="00140121">
            <w:pPr>
              <w:jc w:val="both"/>
              <w:rPr>
                <w:rFonts w:ascii="Gothic720 BT" w:hAnsi="Gothic720 BT"/>
                <w:lang w:eastAsia="es-MX"/>
              </w:rPr>
            </w:pPr>
          </w:p>
          <w:p w14:paraId="2658FB10" w14:textId="77777777" w:rsidR="002335C4" w:rsidRPr="00140121" w:rsidRDefault="00372933" w:rsidP="00140121">
            <w:pPr>
              <w:jc w:val="both"/>
              <w:rPr>
                <w:lang w:eastAsia="es-MX"/>
              </w:rPr>
            </w:pPr>
            <w:r w:rsidRPr="00140121">
              <w:rPr>
                <w:rFonts w:ascii="Gothic720 BT" w:hAnsi="Gothic720 BT"/>
                <w:lang w:eastAsia="es-MX"/>
              </w:rPr>
              <w:t xml:space="preserve">Finalmente, los Lineamientos contienen dos artículos transitorios referentes a su entrada en vigor, así como su publicación en el Periódico Oficial del Gobierno del Estado de Querétaro </w:t>
            </w:r>
            <w:r w:rsidRPr="00140121">
              <w:rPr>
                <w:rFonts w:ascii="Gothic720 BT" w:hAnsi="Gothic720 BT"/>
                <w:i/>
                <w:iCs/>
                <w:lang w:eastAsia="es-MX"/>
              </w:rPr>
              <w:t>“La Sombra de Arteaga”</w:t>
            </w:r>
            <w:r w:rsidRPr="00140121">
              <w:rPr>
                <w:rFonts w:ascii="Gothic720 BT" w:hAnsi="Gothic720 BT"/>
                <w:lang w:eastAsia="es-MX"/>
              </w:rPr>
              <w:t>, en los estrados y en el sitio de internet del Instituto.</w:t>
            </w:r>
          </w:p>
        </w:tc>
      </w:tr>
      <w:tr w:rsidR="00A14650" w14:paraId="61B68730" w14:textId="77777777" w:rsidTr="002335C4">
        <w:trPr>
          <w:jc w:val="center"/>
        </w:trPr>
        <w:tc>
          <w:tcPr>
            <w:tcW w:w="9634" w:type="dxa"/>
          </w:tcPr>
          <w:p w14:paraId="40114992" w14:textId="77777777" w:rsidR="00F556E2" w:rsidRPr="00F556E2" w:rsidRDefault="00F556E2" w:rsidP="00F556E2">
            <w:pPr>
              <w:rPr>
                <w:lang w:eastAsia="es-MX"/>
              </w:rPr>
            </w:pPr>
          </w:p>
          <w:p w14:paraId="72404712" w14:textId="77777777" w:rsidR="00F556E2" w:rsidRDefault="00372933" w:rsidP="00F556E2">
            <w:pPr>
              <w:pStyle w:val="Ttulo1"/>
              <w:jc w:val="center"/>
              <w:rPr>
                <w:rFonts w:ascii="Gothic720 BT" w:hAnsi="Gothic720 BT"/>
                <w:b/>
                <w:bCs/>
                <w:color w:val="auto"/>
                <w:sz w:val="22"/>
                <w:szCs w:val="22"/>
                <w:lang w:eastAsia="es-MX"/>
              </w:rPr>
            </w:pPr>
            <w:bookmarkStart w:id="1" w:name="_Toc146710570"/>
            <w:r w:rsidRPr="00F556E2">
              <w:rPr>
                <w:rFonts w:ascii="Gothic720 BT" w:hAnsi="Gothic720 BT"/>
                <w:b/>
                <w:bCs/>
                <w:color w:val="auto"/>
                <w:sz w:val="22"/>
                <w:szCs w:val="22"/>
                <w:lang w:eastAsia="es-MX"/>
              </w:rPr>
              <w:t>Título Primero</w:t>
            </w:r>
            <w:bookmarkEnd w:id="1"/>
          </w:p>
          <w:p w14:paraId="26F35FFF" w14:textId="77777777" w:rsidR="002335C4" w:rsidRPr="00F556E2" w:rsidRDefault="00372933" w:rsidP="00F556E2">
            <w:pPr>
              <w:pStyle w:val="Ttulo1"/>
              <w:jc w:val="center"/>
              <w:rPr>
                <w:rFonts w:ascii="Gothic720 BT" w:hAnsi="Gothic720 BT"/>
                <w:b/>
                <w:bCs/>
                <w:color w:val="auto"/>
                <w:sz w:val="22"/>
                <w:szCs w:val="22"/>
                <w:lang w:eastAsia="es-MX"/>
              </w:rPr>
            </w:pPr>
            <w:bookmarkStart w:id="2" w:name="_Toc146710571"/>
            <w:r w:rsidRPr="00F556E2">
              <w:rPr>
                <w:rFonts w:ascii="Gothic720 BT" w:hAnsi="Gothic720 BT"/>
                <w:b/>
                <w:bCs/>
                <w:color w:val="auto"/>
                <w:sz w:val="22"/>
                <w:szCs w:val="22"/>
                <w:lang w:eastAsia="es-MX"/>
              </w:rPr>
              <w:t>Disposiciones generales</w:t>
            </w:r>
            <w:bookmarkEnd w:id="2"/>
          </w:p>
        </w:tc>
      </w:tr>
      <w:tr w:rsidR="00A14650" w14:paraId="0AA00BBC" w14:textId="77777777" w:rsidTr="002335C4">
        <w:trPr>
          <w:jc w:val="center"/>
        </w:trPr>
        <w:tc>
          <w:tcPr>
            <w:tcW w:w="9634" w:type="dxa"/>
          </w:tcPr>
          <w:p w14:paraId="326D1634" w14:textId="77777777" w:rsidR="002335C4" w:rsidRPr="00C5445E" w:rsidRDefault="002335C4" w:rsidP="00C5445E">
            <w:pPr>
              <w:pStyle w:val="Sinespaciado"/>
              <w:rPr>
                <w:rFonts w:ascii="Gothic720 BT" w:hAnsi="Gothic720 BT"/>
                <w:b/>
                <w:sz w:val="2"/>
                <w:szCs w:val="2"/>
                <w:lang w:eastAsia="es-MX"/>
              </w:rPr>
            </w:pPr>
          </w:p>
          <w:p w14:paraId="1DF99399" w14:textId="77777777" w:rsidR="002335C4" w:rsidRPr="002335C4" w:rsidRDefault="00372933" w:rsidP="008F3B05">
            <w:pPr>
              <w:pStyle w:val="Sinespaciado"/>
              <w:jc w:val="center"/>
              <w:rPr>
                <w:rFonts w:ascii="Gothic720 BT" w:hAnsi="Gothic720 BT"/>
                <w:b/>
                <w:lang w:eastAsia="es-MX"/>
              </w:rPr>
            </w:pPr>
            <w:r w:rsidRPr="002335C4">
              <w:rPr>
                <w:rFonts w:ascii="Gothic720 BT" w:hAnsi="Gothic720 BT"/>
                <w:b/>
                <w:lang w:eastAsia="es-MX"/>
              </w:rPr>
              <w:t xml:space="preserve"> </w:t>
            </w:r>
          </w:p>
        </w:tc>
      </w:tr>
      <w:tr w:rsidR="00A14650" w14:paraId="0B9175D5" w14:textId="77777777" w:rsidTr="002335C4">
        <w:trPr>
          <w:jc w:val="center"/>
        </w:trPr>
        <w:tc>
          <w:tcPr>
            <w:tcW w:w="9634" w:type="dxa"/>
          </w:tcPr>
          <w:p w14:paraId="38EED2C9" w14:textId="77777777" w:rsidR="002335C4" w:rsidRDefault="00372933" w:rsidP="008F3B05">
            <w:pPr>
              <w:pStyle w:val="Sinespaciado"/>
              <w:jc w:val="both"/>
              <w:rPr>
                <w:rFonts w:ascii="Gothic720 BT" w:hAnsi="Gothic720 BT"/>
                <w:lang w:eastAsia="es-MX"/>
              </w:rPr>
            </w:pPr>
            <w:r w:rsidRPr="002335C4">
              <w:rPr>
                <w:rFonts w:ascii="Gothic720 BT" w:hAnsi="Gothic720 BT"/>
                <w:b/>
                <w:lang w:eastAsia="es-MX"/>
              </w:rPr>
              <w:t>Artículo 1.</w:t>
            </w:r>
            <w:r w:rsidRPr="002335C4">
              <w:rPr>
                <w:rFonts w:ascii="Gothic720 BT" w:hAnsi="Gothic720 BT"/>
                <w:lang w:eastAsia="es-MX"/>
              </w:rPr>
              <w:t xml:space="preserve"> Los presentes Lineamientos son </w:t>
            </w:r>
            <w:r w:rsidRPr="006B059A">
              <w:rPr>
                <w:rFonts w:ascii="Gothic720 BT" w:hAnsi="Gothic720 BT"/>
                <w:lang w:eastAsia="es-MX"/>
              </w:rPr>
              <w:t xml:space="preserve">de interés público y observancia general para los partidos políticos con acreditación o registro ante el Instituto Electoral del Estado de Querétaro, coaliciones, candidaturas comunes y candidaturas independientes y serán aplicables en el </w:t>
            </w:r>
            <w:r w:rsidRPr="006B059A">
              <w:rPr>
                <w:rFonts w:ascii="Gothic720 BT" w:hAnsi="Gothic720 BT"/>
                <w:lang w:eastAsia="es-MX"/>
              </w:rPr>
              <w:lastRenderedPageBreak/>
              <w:t>proceso electoral local 2023-2024 en el estado de Querétaro, y en su caso, los extraordinarios que se deriven del citado proceso electoral.</w:t>
            </w:r>
          </w:p>
          <w:p w14:paraId="3D19384B" w14:textId="77777777" w:rsidR="00ED61A3" w:rsidRPr="002335C4" w:rsidRDefault="00ED61A3" w:rsidP="008F3B05">
            <w:pPr>
              <w:pStyle w:val="Sinespaciado"/>
              <w:jc w:val="both"/>
              <w:rPr>
                <w:rFonts w:ascii="Gothic720 BT" w:hAnsi="Gothic720 BT"/>
                <w:b/>
                <w:bCs/>
                <w:lang w:eastAsia="es-MX"/>
              </w:rPr>
            </w:pPr>
          </w:p>
        </w:tc>
      </w:tr>
      <w:tr w:rsidR="00A14650" w14:paraId="5E333D4E" w14:textId="77777777" w:rsidTr="002335C4">
        <w:trPr>
          <w:jc w:val="center"/>
        </w:trPr>
        <w:tc>
          <w:tcPr>
            <w:tcW w:w="9634" w:type="dxa"/>
          </w:tcPr>
          <w:p w14:paraId="66622506" w14:textId="77777777" w:rsidR="002335C4" w:rsidRPr="002335C4" w:rsidRDefault="00372933" w:rsidP="008F3B05">
            <w:pPr>
              <w:pStyle w:val="Sinespaciado"/>
              <w:jc w:val="both"/>
              <w:rPr>
                <w:rFonts w:ascii="Gothic720 BT" w:eastAsia="SimSun" w:hAnsi="Gothic720 BT"/>
                <w:color w:val="000000"/>
                <w:lang w:eastAsia="es-MX"/>
              </w:rPr>
            </w:pPr>
            <w:r w:rsidRPr="002335C4">
              <w:rPr>
                <w:rFonts w:ascii="Gothic720 BT" w:eastAsia="SimSun" w:hAnsi="Gothic720 BT"/>
                <w:b/>
                <w:color w:val="000000"/>
                <w:lang w:eastAsia="es-MX"/>
              </w:rPr>
              <w:lastRenderedPageBreak/>
              <w:t>Artículo 2.</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Las disposiciones de los presentes Lineamientos tienen por objeto promover, respetar, proteger, garantizar y hacer efectivo el principio de paridad en la postulación e integración de la Legislatura y los ayuntamientos del Estado.</w:t>
            </w:r>
          </w:p>
        </w:tc>
      </w:tr>
      <w:tr w:rsidR="00A14650" w14:paraId="680D90DE" w14:textId="77777777" w:rsidTr="002335C4">
        <w:trPr>
          <w:jc w:val="center"/>
        </w:trPr>
        <w:tc>
          <w:tcPr>
            <w:tcW w:w="9634" w:type="dxa"/>
          </w:tcPr>
          <w:p w14:paraId="6EC3C947" w14:textId="77777777" w:rsidR="002335C4" w:rsidRPr="002335C4" w:rsidRDefault="002335C4" w:rsidP="008F3B05">
            <w:pPr>
              <w:pStyle w:val="Sinespaciado"/>
              <w:jc w:val="both"/>
              <w:rPr>
                <w:rFonts w:ascii="Gothic720 BT" w:eastAsia="SimSun" w:hAnsi="Gothic720 BT"/>
                <w:b/>
                <w:color w:val="000000"/>
                <w:lang w:eastAsia="es-MX"/>
              </w:rPr>
            </w:pPr>
          </w:p>
        </w:tc>
      </w:tr>
      <w:tr w:rsidR="00A14650" w14:paraId="10EF492F" w14:textId="77777777" w:rsidTr="002335C4">
        <w:trPr>
          <w:jc w:val="center"/>
        </w:trPr>
        <w:tc>
          <w:tcPr>
            <w:tcW w:w="9634" w:type="dxa"/>
          </w:tcPr>
          <w:p w14:paraId="6B7B7A06" w14:textId="77777777" w:rsidR="002335C4" w:rsidRPr="006B059A"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3.</w:t>
            </w:r>
            <w:r w:rsidRPr="002335C4">
              <w:rPr>
                <w:rFonts w:ascii="Gothic720 BT" w:eastAsia="SimSun" w:hAnsi="Gothic720 BT"/>
                <w:color w:val="000000"/>
                <w:lang w:eastAsia="es-MX"/>
              </w:rPr>
              <w:t xml:space="preserve"> La interpretación de estos Lineamientos se hará de conformidad con la Constitución Política de los Estados Unidos Mexicanos, </w:t>
            </w:r>
            <w:r w:rsidRPr="002335C4">
              <w:rPr>
                <w:rFonts w:ascii="Gothic720 BT" w:eastAsia="SimSun" w:hAnsi="Gothic720 BT"/>
                <w:lang w:eastAsia="es-MX"/>
              </w:rPr>
              <w:t>la Constitución Política del Estado Libre y Soberano de Querétaro,</w:t>
            </w:r>
            <w:r w:rsidRPr="002335C4">
              <w:rPr>
                <w:rFonts w:ascii="Gothic720 BT" w:eastAsia="SimSun" w:hAnsi="Gothic720 BT"/>
                <w:color w:val="000000"/>
                <w:lang w:eastAsia="es-MX"/>
              </w:rPr>
              <w:t xml:space="preserve"> los tratados y </w:t>
            </w:r>
            <w:r w:rsidRPr="006B059A">
              <w:rPr>
                <w:rFonts w:ascii="Gothic720 BT" w:eastAsia="SimSun" w:hAnsi="Gothic720 BT"/>
                <w:color w:val="000000"/>
                <w:lang w:eastAsia="es-MX"/>
              </w:rPr>
              <w:t xml:space="preserve">disposiciones internacionales en materia de derechos humanos ratificados por el Estado mexicano, las leyes generales y locales en la materia, las disposiciones emitidas por el Instituto Nacional Electoral y por este Instituto, la jurisprudencia, así como los principios generales del derecho, atendiendo a los criterios gramatical, sistemático y funcional. </w:t>
            </w:r>
          </w:p>
          <w:p w14:paraId="7B052F2A" w14:textId="77777777" w:rsidR="00ED61A3" w:rsidRPr="002335C4" w:rsidRDefault="00ED61A3" w:rsidP="008F3B05">
            <w:pPr>
              <w:jc w:val="both"/>
              <w:rPr>
                <w:rFonts w:ascii="Gothic720 BT" w:eastAsia="SimSun" w:hAnsi="Gothic720 BT"/>
                <w:b/>
                <w:bCs/>
                <w:color w:val="000000"/>
                <w:lang w:eastAsia="es-MX"/>
              </w:rPr>
            </w:pPr>
          </w:p>
        </w:tc>
      </w:tr>
      <w:tr w:rsidR="00A14650" w14:paraId="5585B435" w14:textId="77777777" w:rsidTr="002335C4">
        <w:trPr>
          <w:jc w:val="center"/>
        </w:trPr>
        <w:tc>
          <w:tcPr>
            <w:tcW w:w="9634" w:type="dxa"/>
          </w:tcPr>
          <w:p w14:paraId="46D74B58" w14:textId="77777777" w:rsidR="002335C4" w:rsidRDefault="00372933" w:rsidP="008F3B05">
            <w:pPr>
              <w:jc w:val="both"/>
              <w:rPr>
                <w:rFonts w:ascii="Gothic720 BT" w:eastAsia="SimSun" w:hAnsi="Gothic720 BT"/>
                <w:b/>
                <w:color w:val="000000"/>
                <w:lang w:eastAsia="es-MX"/>
              </w:rPr>
            </w:pPr>
            <w:r w:rsidRPr="002335C4">
              <w:rPr>
                <w:rFonts w:ascii="Gothic720 BT" w:eastAsia="SimSun" w:hAnsi="Gothic720 BT"/>
                <w:b/>
                <w:color w:val="000000"/>
                <w:lang w:eastAsia="es-MX"/>
              </w:rPr>
              <w:t xml:space="preserve">Artículo 4. </w:t>
            </w:r>
            <w:r w:rsidRPr="006B059A">
              <w:rPr>
                <w:rFonts w:ascii="Gothic720 BT" w:eastAsia="SimSun" w:hAnsi="Gothic720 BT"/>
                <w:bCs/>
                <w:color w:val="000000"/>
                <w:lang w:eastAsia="es-MX"/>
              </w:rPr>
              <w:t>En todo lo no previsto en los presentes Lineamientos se aplicará, en lo conducente la Ley Electoral del Estado de Querétaro, las leyes generales y locales en la materia, así como la normatividad aplicable.</w:t>
            </w:r>
            <w:r w:rsidRPr="002335C4">
              <w:rPr>
                <w:rFonts w:ascii="Gothic720 BT" w:eastAsia="SimSun" w:hAnsi="Gothic720 BT"/>
                <w:b/>
                <w:color w:val="000000"/>
                <w:lang w:eastAsia="es-MX"/>
              </w:rPr>
              <w:t xml:space="preserve"> </w:t>
            </w:r>
          </w:p>
          <w:p w14:paraId="4C723C72" w14:textId="77777777" w:rsidR="00ED61A3" w:rsidRPr="002335C4" w:rsidRDefault="00ED61A3" w:rsidP="008F3B05">
            <w:pPr>
              <w:jc w:val="both"/>
              <w:rPr>
                <w:rFonts w:ascii="Gothic720 BT" w:eastAsia="SimSun" w:hAnsi="Gothic720 BT"/>
                <w:b/>
                <w:color w:val="000000"/>
                <w:lang w:eastAsia="es-MX"/>
              </w:rPr>
            </w:pPr>
          </w:p>
        </w:tc>
      </w:tr>
      <w:tr w:rsidR="00A14650" w14:paraId="2F2AB9B1" w14:textId="77777777" w:rsidTr="002335C4">
        <w:trPr>
          <w:jc w:val="center"/>
        </w:trPr>
        <w:tc>
          <w:tcPr>
            <w:tcW w:w="9634" w:type="dxa"/>
          </w:tcPr>
          <w:p w14:paraId="055F4A72"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5.</w:t>
            </w:r>
            <w:r w:rsidRPr="002335C4">
              <w:rPr>
                <w:rFonts w:ascii="Gothic720 BT" w:eastAsia="SimSun" w:hAnsi="Gothic720 BT"/>
                <w:color w:val="000000"/>
                <w:lang w:eastAsia="es-MX"/>
              </w:rPr>
              <w:t xml:space="preserve"> Para efectos de </w:t>
            </w:r>
            <w:r w:rsidRPr="006B059A">
              <w:rPr>
                <w:rFonts w:ascii="Gothic720 BT" w:eastAsia="SimSun" w:hAnsi="Gothic720 BT"/>
                <w:color w:val="000000"/>
                <w:lang w:eastAsia="es-MX"/>
              </w:rPr>
              <w:t>estos Lineamientos, se entenderá:</w:t>
            </w:r>
          </w:p>
          <w:p w14:paraId="33B7AE30" w14:textId="77777777" w:rsidR="002335C4" w:rsidRPr="002335C4" w:rsidRDefault="002335C4" w:rsidP="008F3B05">
            <w:pPr>
              <w:jc w:val="both"/>
              <w:rPr>
                <w:rFonts w:ascii="Gothic720 BT" w:eastAsia="SimSun" w:hAnsi="Gothic720 BT"/>
                <w:color w:val="000000"/>
                <w:lang w:eastAsia="es-MX"/>
              </w:rPr>
            </w:pPr>
          </w:p>
          <w:p w14:paraId="28A238D0" w14:textId="77777777" w:rsidR="002335C4" w:rsidRPr="002335C4" w:rsidRDefault="00372933" w:rsidP="008F3B05">
            <w:pPr>
              <w:pStyle w:val="Prrafodelista"/>
              <w:numPr>
                <w:ilvl w:val="0"/>
                <w:numId w:val="17"/>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Con relación a disposiciones normativas</w:t>
            </w:r>
            <w:r w:rsidRPr="002335C4">
              <w:rPr>
                <w:rFonts w:ascii="Gothic720 BT" w:eastAsia="SimSun" w:hAnsi="Gothic720 BT"/>
                <w:color w:val="000000"/>
                <w:lang w:eastAsia="es-MX"/>
              </w:rPr>
              <w:t>:</w:t>
            </w:r>
          </w:p>
          <w:p w14:paraId="726A4113" w14:textId="77777777" w:rsidR="002335C4" w:rsidRPr="002335C4" w:rsidRDefault="002335C4" w:rsidP="008F3B05">
            <w:pPr>
              <w:jc w:val="both"/>
              <w:rPr>
                <w:rFonts w:ascii="Gothic720 BT" w:eastAsia="SimSun" w:hAnsi="Gothic720 BT"/>
                <w:color w:val="000000"/>
                <w:lang w:eastAsia="es-MX"/>
              </w:rPr>
            </w:pPr>
          </w:p>
          <w:p w14:paraId="714F7AF9" w14:textId="77777777" w:rsidR="002335C4" w:rsidRPr="002335C4" w:rsidRDefault="00372933" w:rsidP="008F3B05">
            <w:pPr>
              <w:pStyle w:val="Prrafodelista"/>
              <w:numPr>
                <w:ilvl w:val="0"/>
                <w:numId w:val="18"/>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Ley Electoral:</w:t>
            </w:r>
            <w:r w:rsidRPr="002335C4">
              <w:rPr>
                <w:rFonts w:ascii="Gothic720 BT" w:eastAsia="SimSun" w:hAnsi="Gothic720 BT"/>
                <w:color w:val="000000"/>
                <w:lang w:eastAsia="es-MX"/>
              </w:rPr>
              <w:t xml:space="preserve"> Ley Electoral del Estado de Querétaro.</w:t>
            </w:r>
          </w:p>
          <w:p w14:paraId="112D9314"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1C701A0B" w14:textId="77777777" w:rsidR="002335C4" w:rsidRPr="002335C4" w:rsidRDefault="00372933" w:rsidP="008F3B05">
            <w:pPr>
              <w:pStyle w:val="Prrafodelista"/>
              <w:numPr>
                <w:ilvl w:val="0"/>
                <w:numId w:val="18"/>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Lineamientos:</w:t>
            </w:r>
            <w:r w:rsidRPr="002335C4">
              <w:rPr>
                <w:rFonts w:ascii="Gothic720 BT" w:eastAsia="SimSun" w:hAnsi="Gothic720 BT"/>
                <w:color w:val="000000"/>
                <w:lang w:eastAsia="es-MX"/>
              </w:rPr>
              <w:t xml:space="preserve"> Lineamientos del Instituto Electoral del Estado de Querétaro para garantizar el cumplimiento del principio de paridad en el registro y asignación de candidaturas en el Proceso Electoral Local 2023-2024</w:t>
            </w:r>
            <w:r w:rsidRPr="00ED61A3">
              <w:rPr>
                <w:rFonts w:ascii="Gothic720 BT" w:eastAsia="SimSun" w:hAnsi="Gothic720 BT"/>
                <w:b/>
                <w:bCs/>
                <w:color w:val="000000"/>
                <w:lang w:eastAsia="es-MX"/>
              </w:rPr>
              <w:t>.</w:t>
            </w:r>
          </w:p>
          <w:p w14:paraId="13A3DF2E" w14:textId="77777777" w:rsidR="002335C4" w:rsidRPr="002335C4" w:rsidRDefault="002335C4" w:rsidP="002335C4">
            <w:pPr>
              <w:jc w:val="both"/>
              <w:rPr>
                <w:rFonts w:ascii="Gothic720 BT" w:eastAsia="SimSun" w:hAnsi="Gothic720 BT"/>
                <w:color w:val="000000"/>
                <w:lang w:eastAsia="es-MX"/>
              </w:rPr>
            </w:pPr>
          </w:p>
          <w:p w14:paraId="10B5B09F" w14:textId="77777777" w:rsidR="002335C4" w:rsidRPr="006B059A" w:rsidRDefault="00372933" w:rsidP="008F3B05">
            <w:pPr>
              <w:pStyle w:val="Prrafodelista"/>
              <w:numPr>
                <w:ilvl w:val="0"/>
                <w:numId w:val="17"/>
              </w:numPr>
              <w:spacing w:after="0" w:line="240" w:lineRule="auto"/>
              <w:ind w:left="313" w:hanging="142"/>
              <w:contextualSpacing w:val="0"/>
              <w:jc w:val="both"/>
              <w:rPr>
                <w:rFonts w:ascii="Gothic720 BT" w:eastAsia="SimSun" w:hAnsi="Gothic720 BT"/>
                <w:b/>
                <w:bCs/>
                <w:color w:val="000000"/>
                <w:lang w:eastAsia="es-MX"/>
              </w:rPr>
            </w:pPr>
            <w:r w:rsidRPr="006B059A">
              <w:rPr>
                <w:rFonts w:ascii="Gothic720 BT" w:eastAsia="SimSun" w:hAnsi="Gothic720 BT"/>
                <w:b/>
                <w:bCs/>
                <w:color w:val="000000"/>
                <w:lang w:eastAsia="es-MX"/>
              </w:rPr>
              <w:t>Con relación a los órganos y autoridades electorales:</w:t>
            </w:r>
          </w:p>
          <w:p w14:paraId="25456D20" w14:textId="77777777" w:rsidR="002335C4" w:rsidRPr="002335C4" w:rsidRDefault="002335C4" w:rsidP="008F3B05">
            <w:pPr>
              <w:jc w:val="both"/>
              <w:rPr>
                <w:rFonts w:ascii="Gothic720 BT" w:eastAsia="SimSun" w:hAnsi="Gothic720 BT"/>
                <w:color w:val="000000"/>
                <w:lang w:eastAsia="es-MX"/>
              </w:rPr>
            </w:pPr>
          </w:p>
          <w:p w14:paraId="7378224A" w14:textId="77777777" w:rsidR="002335C4" w:rsidRPr="002335C4" w:rsidRDefault="00372933"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Consejo General:</w:t>
            </w:r>
            <w:r w:rsidRPr="002335C4">
              <w:rPr>
                <w:rFonts w:ascii="Gothic720 BT" w:eastAsia="SimSun" w:hAnsi="Gothic720 BT"/>
                <w:color w:val="000000"/>
                <w:lang w:eastAsia="es-MX"/>
              </w:rPr>
              <w:t xml:space="preserve"> Consejo General del Instituto Electoral del Estado de Querétaro.</w:t>
            </w:r>
          </w:p>
          <w:p w14:paraId="62C85D87"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3BB8EC92" w14:textId="77777777" w:rsidR="002335C4" w:rsidRPr="002335C4" w:rsidRDefault="00372933"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Consejos:</w:t>
            </w:r>
            <w:r w:rsidRPr="002335C4">
              <w:rPr>
                <w:rFonts w:ascii="Gothic720 BT" w:eastAsia="SimSun" w:hAnsi="Gothic720 BT"/>
                <w:color w:val="000000"/>
                <w:lang w:eastAsia="es-MX"/>
              </w:rPr>
              <w:t xml:space="preserve"> Consejos Distritales y Municipales del Instituto Electoral del Estado de Querétaro.</w:t>
            </w:r>
          </w:p>
          <w:p w14:paraId="40585F6D"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1951AFE4" w14:textId="77777777" w:rsidR="002335C4" w:rsidRPr="002335C4" w:rsidRDefault="00372933"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Instituto:</w:t>
            </w:r>
            <w:r w:rsidRPr="002335C4">
              <w:rPr>
                <w:rFonts w:ascii="Gothic720 BT" w:eastAsia="SimSun" w:hAnsi="Gothic720 BT"/>
                <w:color w:val="000000"/>
                <w:lang w:eastAsia="es-MX"/>
              </w:rPr>
              <w:t xml:space="preserve"> Instituto Electoral del Estado de Querétaro.</w:t>
            </w:r>
          </w:p>
          <w:p w14:paraId="6DD588C1" w14:textId="77777777" w:rsidR="002335C4" w:rsidRPr="002335C4" w:rsidRDefault="002335C4" w:rsidP="008F3B05">
            <w:pPr>
              <w:rPr>
                <w:rFonts w:ascii="Gothic720 BT" w:eastAsia="SimSun" w:hAnsi="Gothic720 BT"/>
                <w:color w:val="000000"/>
                <w:lang w:eastAsia="es-MX"/>
              </w:rPr>
            </w:pPr>
          </w:p>
          <w:p w14:paraId="33EC4688" w14:textId="77777777" w:rsidR="002335C4" w:rsidRPr="006B059A" w:rsidRDefault="00372933" w:rsidP="008F3B05">
            <w:pPr>
              <w:pStyle w:val="Prrafodelista"/>
              <w:numPr>
                <w:ilvl w:val="0"/>
                <w:numId w:val="17"/>
              </w:numPr>
              <w:spacing w:after="0" w:line="240" w:lineRule="auto"/>
              <w:ind w:left="313" w:hanging="142"/>
              <w:contextualSpacing w:val="0"/>
              <w:jc w:val="both"/>
              <w:rPr>
                <w:rFonts w:ascii="Gothic720 BT" w:eastAsia="SimSun" w:hAnsi="Gothic720 BT"/>
                <w:b/>
                <w:bCs/>
                <w:color w:val="000000"/>
                <w:lang w:eastAsia="es-MX"/>
              </w:rPr>
            </w:pPr>
            <w:r w:rsidRPr="006B059A">
              <w:rPr>
                <w:rFonts w:ascii="Gothic720 BT" w:eastAsia="SimSun" w:hAnsi="Gothic720 BT"/>
                <w:b/>
                <w:bCs/>
                <w:color w:val="000000"/>
                <w:lang w:eastAsia="es-MX"/>
              </w:rPr>
              <w:t>En cuanto a los conceptos aplicables a estos Lineamientos:</w:t>
            </w:r>
          </w:p>
          <w:p w14:paraId="0A5A90F9" w14:textId="77777777" w:rsidR="002335C4" w:rsidRPr="002335C4" w:rsidRDefault="002335C4" w:rsidP="008F3B05">
            <w:pPr>
              <w:jc w:val="both"/>
              <w:rPr>
                <w:rFonts w:ascii="Gothic720 BT" w:eastAsia="SimSun" w:hAnsi="Gothic720 BT"/>
                <w:color w:val="000000"/>
                <w:lang w:eastAsia="es-MX"/>
              </w:rPr>
            </w:pPr>
          </w:p>
          <w:p w14:paraId="4F785176"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lastRenderedPageBreak/>
              <w:t>Alternancia:</w:t>
            </w:r>
            <w:r w:rsidRPr="002335C4">
              <w:rPr>
                <w:rFonts w:ascii="Gothic720 BT" w:eastAsia="SimSun" w:hAnsi="Gothic720 BT"/>
                <w:color w:val="000000"/>
                <w:lang w:eastAsia="es-MX"/>
              </w:rPr>
              <w:t xml:space="preserve"> Integración de </w:t>
            </w:r>
            <w:r w:rsidRPr="006B059A">
              <w:rPr>
                <w:rFonts w:ascii="Gothic720 BT" w:eastAsia="SimSun" w:hAnsi="Gothic720 BT"/>
                <w:color w:val="000000"/>
                <w:lang w:eastAsia="es-MX"/>
              </w:rPr>
              <w:t>las candidaturas por mayoría relativa y representación proporcional en las listas o planillas por fórmulas de mujeres y hombres en forma alternada hasta agotar cada lista.</w:t>
            </w:r>
          </w:p>
          <w:p w14:paraId="55D9EDC3" w14:textId="77777777" w:rsidR="002335C4" w:rsidRPr="002335C4" w:rsidRDefault="002335C4" w:rsidP="007A4366">
            <w:pPr>
              <w:jc w:val="both"/>
              <w:rPr>
                <w:rFonts w:ascii="Gothic720 BT" w:eastAsia="SimSun" w:hAnsi="Gothic720 BT"/>
                <w:color w:val="000000"/>
                <w:lang w:eastAsia="es-MX"/>
              </w:rPr>
            </w:pPr>
          </w:p>
          <w:p w14:paraId="24834023"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Bloques:</w:t>
            </w:r>
            <w:r w:rsidRPr="002335C4">
              <w:rPr>
                <w:rFonts w:ascii="Gothic720 BT" w:eastAsia="SimSun" w:hAnsi="Gothic720 BT"/>
                <w:b/>
                <w:bCs/>
                <w:color w:val="000000"/>
                <w:lang w:eastAsia="es-MX"/>
              </w:rPr>
              <w:t xml:space="preserve"> </w:t>
            </w:r>
            <w:r w:rsidRPr="006B059A">
              <w:rPr>
                <w:rFonts w:ascii="Gothic720 BT" w:eastAsia="SimSun" w:hAnsi="Gothic720 BT"/>
                <w:color w:val="000000"/>
                <w:lang w:eastAsia="es-MX"/>
              </w:rPr>
              <w:t>Listado por cada partido político, con los distritos y municipios que conforman el Estado, el cual se divide en tres bloques iguales, el primero con el porcentaje de votación más baja, el segundo con el porcentaje de votación media y el tercero con el porcentaje de votación más alta que haya obtenido cada partido político en la elección que corresponda con base en los resultados de la última elección. Cada bloque se integrará de manera paritaria.</w:t>
            </w:r>
          </w:p>
          <w:p w14:paraId="5A404093" w14:textId="77777777" w:rsidR="002335C4" w:rsidRPr="002335C4" w:rsidRDefault="002335C4" w:rsidP="006E7044">
            <w:pPr>
              <w:pStyle w:val="Prrafodelista"/>
              <w:spacing w:after="0" w:line="240" w:lineRule="auto"/>
              <w:ind w:left="596"/>
              <w:contextualSpacing w:val="0"/>
              <w:jc w:val="both"/>
              <w:rPr>
                <w:rFonts w:ascii="Gothic720 BT" w:eastAsia="SimSun" w:hAnsi="Gothic720 BT"/>
                <w:b/>
                <w:bCs/>
                <w:color w:val="000000"/>
                <w:lang w:eastAsia="es-MX"/>
              </w:rPr>
            </w:pPr>
          </w:p>
          <w:p w14:paraId="6DFA3AA4" w14:textId="77777777" w:rsidR="002335C4" w:rsidRPr="006B059A" w:rsidRDefault="00372933" w:rsidP="006E7044">
            <w:pPr>
              <w:pStyle w:val="Prrafodelista"/>
              <w:spacing w:after="0" w:line="240" w:lineRule="auto"/>
              <w:ind w:left="596"/>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Dichos listados como anexos forman parte integral de los presentes Lineamientos.</w:t>
            </w:r>
          </w:p>
          <w:p w14:paraId="33A88D5B"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6443A590"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Candidatura común:</w:t>
            </w:r>
            <w:r w:rsidRPr="002335C4">
              <w:rPr>
                <w:rFonts w:ascii="Gothic720 BT" w:eastAsia="SimSun" w:hAnsi="Gothic720 BT"/>
                <w:color w:val="000000"/>
                <w:lang w:eastAsia="es-MX"/>
              </w:rPr>
              <w:t xml:space="preserve"> Cuando dos o más partidos políticos, sin mediar coalición, postulan a la misma </w:t>
            </w:r>
            <w:r w:rsidRPr="006B059A">
              <w:rPr>
                <w:rFonts w:ascii="Gothic720 BT" w:eastAsia="SimSun" w:hAnsi="Gothic720 BT"/>
                <w:color w:val="000000"/>
                <w:lang w:eastAsia="es-MX"/>
              </w:rPr>
              <w:t>candidatura, fórmula o planilla.</w:t>
            </w:r>
            <w:r w:rsidRPr="002335C4">
              <w:rPr>
                <w:rFonts w:ascii="Gothic720 BT" w:eastAsia="SimSun" w:hAnsi="Gothic720 BT"/>
                <w:color w:val="000000"/>
                <w:lang w:eastAsia="es-MX"/>
              </w:rPr>
              <w:t xml:space="preserve"> </w:t>
            </w:r>
          </w:p>
          <w:p w14:paraId="1233666C" w14:textId="77777777" w:rsidR="002335C4" w:rsidRPr="002335C4" w:rsidRDefault="002335C4" w:rsidP="00A4276F">
            <w:pPr>
              <w:rPr>
                <w:rFonts w:ascii="Gothic720 BT" w:eastAsia="SimSun" w:hAnsi="Gothic720 BT"/>
                <w:b/>
                <w:color w:val="000000"/>
                <w:lang w:eastAsia="es-MX"/>
              </w:rPr>
            </w:pPr>
          </w:p>
          <w:p w14:paraId="58ED004B"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Candidatura independiente: </w:t>
            </w:r>
            <w:r w:rsidRPr="006B059A">
              <w:rPr>
                <w:rFonts w:ascii="Gothic720 BT" w:hAnsi="Gothic720 BT" w:cs="Calibri Light"/>
              </w:rPr>
              <w:t>La ciudadanía que sin ser postulada por un partido político haya obtenido por parte del Instituto el registro para contender en el proceso electoral al haber cumplido con los requisitos que para tal efecto establece la Constitución Política del Estado Libre y Soberano de Querétaro, la Ley Electoral y demás normatividad que resulte aplicable.</w:t>
            </w:r>
            <w:r w:rsidRPr="002335C4">
              <w:rPr>
                <w:rFonts w:ascii="Gothic720 BT" w:hAnsi="Gothic720 BT" w:cs="Calibri Light"/>
              </w:rPr>
              <w:t xml:space="preserve"> </w:t>
            </w:r>
          </w:p>
          <w:p w14:paraId="17312CE4" w14:textId="77777777" w:rsidR="002335C4" w:rsidRPr="002335C4" w:rsidRDefault="002335C4" w:rsidP="00A4276F">
            <w:pPr>
              <w:jc w:val="both"/>
              <w:rPr>
                <w:rFonts w:ascii="Gothic720 BT" w:eastAsia="SimSun" w:hAnsi="Gothic720 BT"/>
                <w:color w:val="000000"/>
                <w:lang w:eastAsia="es-MX"/>
              </w:rPr>
            </w:pPr>
          </w:p>
          <w:p w14:paraId="5493F307"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Coalición:</w:t>
            </w:r>
            <w:r w:rsidRPr="002335C4">
              <w:rPr>
                <w:rFonts w:ascii="Gothic720 BT" w:eastAsia="SimSun" w:hAnsi="Gothic720 BT"/>
                <w:color w:val="000000"/>
                <w:lang w:eastAsia="es-MX"/>
              </w:rPr>
              <w:t xml:space="preserve"> Alianza transitoria entre dos o más partidos políticos que mediante un convenio postulan a la o las mismas candidaturas bajo el principio de mayoría relativa, ya sea total, parcial o flexible.</w:t>
            </w:r>
          </w:p>
          <w:p w14:paraId="4ADF4954" w14:textId="77777777" w:rsidR="002335C4" w:rsidRPr="002335C4" w:rsidRDefault="002335C4" w:rsidP="008F3B05">
            <w:pPr>
              <w:jc w:val="both"/>
              <w:rPr>
                <w:rFonts w:ascii="Gothic720 BT" w:eastAsia="SimSun" w:hAnsi="Gothic720 BT"/>
                <w:color w:val="000000"/>
                <w:lang w:eastAsia="es-MX"/>
              </w:rPr>
            </w:pPr>
          </w:p>
          <w:p w14:paraId="730D0A08"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Diputaciones de mayoría: </w:t>
            </w:r>
            <w:r w:rsidRPr="006B059A">
              <w:rPr>
                <w:rFonts w:ascii="Gothic720 BT" w:eastAsia="SimSun" w:hAnsi="Gothic720 BT"/>
                <w:color w:val="000000"/>
                <w:lang w:eastAsia="es-MX"/>
              </w:rPr>
              <w:t>Personas integrantes de la Legislatura del Estado, electas en los quince distritos uninominales.</w:t>
            </w:r>
            <w:r w:rsidRPr="002335C4">
              <w:rPr>
                <w:rFonts w:ascii="Gothic720 BT" w:eastAsia="SimSun" w:hAnsi="Gothic720 BT"/>
                <w:b/>
                <w:bCs/>
                <w:color w:val="000000"/>
                <w:lang w:eastAsia="es-MX"/>
              </w:rPr>
              <w:t xml:space="preserve"> </w:t>
            </w:r>
          </w:p>
          <w:p w14:paraId="5646D209"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75F48A4B"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Diputaciones de representación proporcional: </w:t>
            </w:r>
            <w:r w:rsidRPr="006B059A">
              <w:rPr>
                <w:rFonts w:ascii="Gothic720 BT" w:eastAsia="SimSun" w:hAnsi="Gothic720 BT"/>
                <w:color w:val="000000"/>
                <w:lang w:eastAsia="es-MX"/>
              </w:rPr>
              <w:t xml:space="preserve">Personas integrantes de la Legislatura del Estado asignadas por el Consejo General, en términos de la Ley Electoral. </w:t>
            </w:r>
          </w:p>
          <w:p w14:paraId="416A5615"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277540C4"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Fórmulas: </w:t>
            </w:r>
            <w:r w:rsidRPr="002335C4">
              <w:rPr>
                <w:rFonts w:ascii="Gothic720 BT" w:eastAsia="SimSun" w:hAnsi="Gothic720 BT"/>
                <w:color w:val="000000"/>
                <w:lang w:eastAsia="es-MX"/>
              </w:rPr>
              <w:t xml:space="preserve">Se compone de dos personas, una propietaria y otra suplente. </w:t>
            </w:r>
          </w:p>
          <w:p w14:paraId="58427093" w14:textId="77777777" w:rsidR="002335C4" w:rsidRPr="002335C4" w:rsidRDefault="002335C4" w:rsidP="002335C4">
            <w:pPr>
              <w:rPr>
                <w:rFonts w:ascii="Gothic720 BT" w:eastAsia="SimSun" w:hAnsi="Gothic720 BT"/>
                <w:b/>
                <w:color w:val="000000"/>
                <w:lang w:eastAsia="es-MX"/>
              </w:rPr>
            </w:pPr>
          </w:p>
          <w:p w14:paraId="07E59B49" w14:textId="77777777" w:rsidR="002335C4" w:rsidRPr="00ED61A3"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b/>
                <w:color w:val="000000"/>
                <w:lang w:eastAsia="es-MX"/>
              </w:rPr>
            </w:pPr>
            <w:r w:rsidRPr="00ED61A3">
              <w:rPr>
                <w:rFonts w:ascii="Gothic720 BT" w:eastAsia="SimSun" w:hAnsi="Gothic720 BT"/>
                <w:b/>
                <w:color w:val="000000"/>
                <w:lang w:eastAsia="es-MX"/>
              </w:rPr>
              <w:t xml:space="preserve">Fórmulas homogéneas: </w:t>
            </w:r>
            <w:r w:rsidRPr="006B059A">
              <w:rPr>
                <w:rFonts w:ascii="Gothic720 BT" w:eastAsia="SimSun" w:hAnsi="Gothic720 BT"/>
                <w:bCs/>
                <w:color w:val="000000"/>
                <w:lang w:eastAsia="es-MX"/>
              </w:rPr>
              <w:t>Se componen de dos personas, una propietaria y una suplente, en los términos siguientes:</w:t>
            </w:r>
          </w:p>
          <w:p w14:paraId="0E82F7DE" w14:textId="77777777" w:rsidR="002335C4" w:rsidRPr="002335C4" w:rsidRDefault="002335C4" w:rsidP="008F3B05">
            <w:pPr>
              <w:pStyle w:val="Prrafodelista"/>
              <w:rPr>
                <w:rFonts w:ascii="Gothic720 BT" w:eastAsia="SimSun" w:hAnsi="Gothic720 BT"/>
                <w:color w:val="000000"/>
                <w:highlight w:val="lightGray"/>
                <w:lang w:eastAsia="es-MX"/>
              </w:rPr>
            </w:pPr>
          </w:p>
          <w:tbl>
            <w:tblPr>
              <w:tblStyle w:val="Tablaconcuadrcula"/>
              <w:tblW w:w="3974" w:type="dxa"/>
              <w:jc w:val="center"/>
              <w:tblLayout w:type="fixed"/>
              <w:tblLook w:val="04A0" w:firstRow="1" w:lastRow="0" w:firstColumn="1" w:lastColumn="0" w:noHBand="0" w:noVBand="1"/>
            </w:tblPr>
            <w:tblGrid>
              <w:gridCol w:w="2131"/>
              <w:gridCol w:w="1843"/>
            </w:tblGrid>
            <w:tr w:rsidR="00A14650" w14:paraId="7F208FC2" w14:textId="77777777" w:rsidTr="002335C4">
              <w:trPr>
                <w:trHeight w:val="255"/>
                <w:jc w:val="center"/>
              </w:trPr>
              <w:tc>
                <w:tcPr>
                  <w:tcW w:w="2131" w:type="dxa"/>
                  <w:shd w:val="clear" w:color="auto" w:fill="D9D9D9" w:themeFill="background1" w:themeFillShade="D9"/>
                </w:tcPr>
                <w:p w14:paraId="516BC9E7" w14:textId="77777777" w:rsidR="002335C4" w:rsidRPr="007E26F7" w:rsidRDefault="00372933"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Propietaria o propietario</w:t>
                  </w:r>
                </w:p>
              </w:tc>
              <w:tc>
                <w:tcPr>
                  <w:tcW w:w="1843" w:type="dxa"/>
                  <w:shd w:val="clear" w:color="auto" w:fill="D9D9D9" w:themeFill="background1" w:themeFillShade="D9"/>
                </w:tcPr>
                <w:p w14:paraId="2F2D7CFC" w14:textId="77777777" w:rsidR="002335C4" w:rsidRPr="007E26F7" w:rsidRDefault="00372933"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Suplente</w:t>
                  </w:r>
                </w:p>
              </w:tc>
            </w:tr>
            <w:tr w:rsidR="00A14650" w14:paraId="2ECBBD30" w14:textId="77777777" w:rsidTr="002335C4">
              <w:trPr>
                <w:trHeight w:val="241"/>
                <w:jc w:val="center"/>
              </w:trPr>
              <w:tc>
                <w:tcPr>
                  <w:tcW w:w="2131" w:type="dxa"/>
                </w:tcPr>
                <w:p w14:paraId="1F37F8DE"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c>
                <w:tcPr>
                  <w:tcW w:w="1843" w:type="dxa"/>
                </w:tcPr>
                <w:p w14:paraId="41532BFF"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r>
            <w:tr w:rsidR="00A14650" w14:paraId="165A4E18" w14:textId="77777777" w:rsidTr="002335C4">
              <w:trPr>
                <w:trHeight w:val="241"/>
                <w:jc w:val="center"/>
              </w:trPr>
              <w:tc>
                <w:tcPr>
                  <w:tcW w:w="2131" w:type="dxa"/>
                </w:tcPr>
                <w:p w14:paraId="5925B553"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c>
                <w:tcPr>
                  <w:tcW w:w="1843" w:type="dxa"/>
                </w:tcPr>
                <w:p w14:paraId="16AA17A8"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r>
          </w:tbl>
          <w:p w14:paraId="21729BD4" w14:textId="77777777" w:rsidR="002335C4" w:rsidRPr="002335C4" w:rsidRDefault="002335C4" w:rsidP="008F3B05">
            <w:pPr>
              <w:rPr>
                <w:rFonts w:ascii="Gothic720 BT" w:eastAsia="SimSun" w:hAnsi="Gothic720 BT"/>
                <w:b/>
                <w:color w:val="000000"/>
                <w:lang w:eastAsia="es-MX"/>
              </w:rPr>
            </w:pPr>
          </w:p>
          <w:p w14:paraId="44D0D4D4" w14:textId="77777777" w:rsidR="002335C4" w:rsidRPr="00ED61A3"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b/>
                <w:color w:val="000000"/>
                <w:lang w:eastAsia="es-MX"/>
              </w:rPr>
            </w:pPr>
            <w:r w:rsidRPr="00ED61A3">
              <w:rPr>
                <w:rFonts w:ascii="Gothic720 BT" w:eastAsia="SimSun" w:hAnsi="Gothic720 BT"/>
                <w:b/>
                <w:color w:val="000000"/>
                <w:lang w:eastAsia="es-MX"/>
              </w:rPr>
              <w:t xml:space="preserve">Fórmulas mixtas: </w:t>
            </w:r>
            <w:r w:rsidRPr="006B059A">
              <w:rPr>
                <w:rFonts w:ascii="Gothic720 BT" w:eastAsia="SimSun" w:hAnsi="Gothic720 BT"/>
                <w:bCs/>
                <w:color w:val="000000"/>
                <w:lang w:eastAsia="es-MX"/>
              </w:rPr>
              <w:t>Se componen de dos personas, una propietaria y una suplente, en los términos siguientes:</w:t>
            </w:r>
          </w:p>
          <w:p w14:paraId="1A81A76E" w14:textId="77777777" w:rsidR="002335C4" w:rsidRPr="002335C4" w:rsidRDefault="002335C4" w:rsidP="008F3B05">
            <w:pPr>
              <w:pStyle w:val="Prrafodelista"/>
              <w:spacing w:after="0" w:line="240" w:lineRule="auto"/>
              <w:ind w:left="596"/>
              <w:contextualSpacing w:val="0"/>
              <w:jc w:val="both"/>
              <w:rPr>
                <w:rFonts w:ascii="Gothic720 BT" w:eastAsia="SimSun" w:hAnsi="Gothic720 BT"/>
                <w:b/>
                <w:color w:val="000000"/>
                <w:highlight w:val="lightGray"/>
                <w:lang w:eastAsia="es-MX"/>
              </w:rPr>
            </w:pPr>
          </w:p>
          <w:tbl>
            <w:tblPr>
              <w:tblStyle w:val="Tablaconcuadrcula"/>
              <w:tblW w:w="3944" w:type="dxa"/>
              <w:jc w:val="center"/>
              <w:tblLayout w:type="fixed"/>
              <w:tblLook w:val="04A0" w:firstRow="1" w:lastRow="0" w:firstColumn="1" w:lastColumn="0" w:noHBand="0" w:noVBand="1"/>
            </w:tblPr>
            <w:tblGrid>
              <w:gridCol w:w="2127"/>
              <w:gridCol w:w="1817"/>
            </w:tblGrid>
            <w:tr w:rsidR="00A14650" w14:paraId="69A09E65" w14:textId="77777777" w:rsidTr="007E26F7">
              <w:trPr>
                <w:trHeight w:val="255"/>
                <w:jc w:val="center"/>
              </w:trPr>
              <w:tc>
                <w:tcPr>
                  <w:tcW w:w="2127" w:type="dxa"/>
                  <w:shd w:val="clear" w:color="auto" w:fill="D9D9D9" w:themeFill="background1" w:themeFillShade="D9"/>
                </w:tcPr>
                <w:p w14:paraId="7B00D557" w14:textId="77777777" w:rsidR="002335C4" w:rsidRPr="007E26F7" w:rsidRDefault="00372933"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Propietario</w:t>
                  </w:r>
                </w:p>
              </w:tc>
              <w:tc>
                <w:tcPr>
                  <w:tcW w:w="1817" w:type="dxa"/>
                  <w:shd w:val="clear" w:color="auto" w:fill="D9D9D9" w:themeFill="background1" w:themeFillShade="D9"/>
                </w:tcPr>
                <w:p w14:paraId="6A055527" w14:textId="77777777" w:rsidR="002335C4" w:rsidRPr="007E26F7" w:rsidRDefault="00372933"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Suplente</w:t>
                  </w:r>
                </w:p>
              </w:tc>
            </w:tr>
            <w:tr w:rsidR="00A14650" w14:paraId="111F4976" w14:textId="77777777" w:rsidTr="007E26F7">
              <w:trPr>
                <w:trHeight w:val="241"/>
                <w:jc w:val="center"/>
              </w:trPr>
              <w:tc>
                <w:tcPr>
                  <w:tcW w:w="2127" w:type="dxa"/>
                </w:tcPr>
                <w:p w14:paraId="51E971BD"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c>
                <w:tcPr>
                  <w:tcW w:w="1817" w:type="dxa"/>
                </w:tcPr>
                <w:p w14:paraId="03BD52D4" w14:textId="77777777" w:rsidR="002335C4" w:rsidRPr="006B059A" w:rsidRDefault="00372933"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r>
          </w:tbl>
          <w:p w14:paraId="7852016A" w14:textId="77777777" w:rsidR="002335C4" w:rsidRPr="006B059A" w:rsidRDefault="002335C4" w:rsidP="002335C4">
            <w:pPr>
              <w:rPr>
                <w:rFonts w:ascii="Gothic720 BT" w:eastAsia="SimSun" w:hAnsi="Gothic720 BT"/>
                <w:color w:val="000000"/>
                <w:lang w:eastAsia="es-MX"/>
              </w:rPr>
            </w:pPr>
          </w:p>
          <w:p w14:paraId="7D0D3FA2"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Igualdad sustantiva:</w:t>
            </w:r>
            <w:r w:rsidRPr="002335C4">
              <w:rPr>
                <w:rFonts w:ascii="Gothic720 BT" w:eastAsia="SimSun" w:hAnsi="Gothic720 BT"/>
                <w:color w:val="000000"/>
                <w:lang w:eastAsia="es-MX"/>
              </w:rPr>
              <w:t xml:space="preserve"> Es el acceso al mismo trato y oportunidades para el reconocimiento, goce o ejercicio de los derechos humanos y las libertades fundamentales, </w:t>
            </w:r>
            <w:r w:rsidRPr="006B059A">
              <w:rPr>
                <w:rFonts w:ascii="Gothic720 BT" w:eastAsia="SimSun" w:hAnsi="Gothic720 BT"/>
                <w:color w:val="000000"/>
                <w:lang w:eastAsia="es-MX"/>
              </w:rPr>
              <w:t>la cual tiene como objetivo remover y/o disminuir los obstáculos sociales, políticos, culturales, económicos o de cualquier otra índole que impiden ejercer de manera real y efectiva los derechos humanos.</w:t>
            </w:r>
            <w:r w:rsidRPr="002335C4">
              <w:rPr>
                <w:rFonts w:ascii="Gothic720 BT" w:eastAsia="SimSun" w:hAnsi="Gothic720 BT"/>
                <w:color w:val="000000"/>
                <w:lang w:eastAsia="es-MX"/>
              </w:rPr>
              <w:t xml:space="preserve">   </w:t>
            </w:r>
          </w:p>
          <w:p w14:paraId="004F1B13" w14:textId="77777777" w:rsidR="002335C4" w:rsidRPr="002335C4" w:rsidRDefault="002335C4" w:rsidP="002335C4">
            <w:pPr>
              <w:jc w:val="both"/>
              <w:rPr>
                <w:rFonts w:ascii="Gothic720 BT" w:eastAsia="SimSun" w:hAnsi="Gothic720 BT"/>
                <w:color w:val="000000"/>
                <w:lang w:eastAsia="es-MX"/>
              </w:rPr>
            </w:pPr>
          </w:p>
          <w:p w14:paraId="75CE46B2"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w:t>
            </w:r>
            <w:r w:rsidRPr="002335C4">
              <w:rPr>
                <w:rFonts w:ascii="Gothic720 BT" w:eastAsia="SimSun" w:hAnsi="Gothic720 BT"/>
                <w:color w:val="000000"/>
                <w:lang w:eastAsia="es-MX"/>
              </w:rPr>
              <w:t xml:space="preserve">Documento que presentan los partidos </w:t>
            </w:r>
            <w:r w:rsidRPr="00F1582C">
              <w:rPr>
                <w:rFonts w:ascii="Gothic720 BT" w:eastAsia="SimSun" w:hAnsi="Gothic720 BT"/>
                <w:color w:val="000000"/>
                <w:lang w:eastAsia="es-MX"/>
              </w:rPr>
              <w:t>políticos que</w:t>
            </w:r>
            <w:r w:rsidRPr="002335C4">
              <w:rPr>
                <w:rFonts w:ascii="Gothic720 BT" w:eastAsia="SimSun" w:hAnsi="Gothic720 BT"/>
                <w:color w:val="000000"/>
                <w:lang w:eastAsia="es-MX"/>
              </w:rPr>
              <w:t xml:space="preserve"> contiene las fórmulas de las candidaturas para </w:t>
            </w:r>
            <w:r w:rsidRPr="006B059A">
              <w:rPr>
                <w:rFonts w:ascii="Gothic720 BT" w:eastAsia="SimSun" w:hAnsi="Gothic720 BT"/>
                <w:color w:val="000000"/>
                <w:lang w:eastAsia="es-MX"/>
              </w:rPr>
              <w:t>regidurías</w:t>
            </w:r>
            <w:r w:rsidRPr="002335C4">
              <w:rPr>
                <w:rFonts w:ascii="Gothic720 BT" w:eastAsia="SimSun" w:hAnsi="Gothic720 BT"/>
                <w:color w:val="000000"/>
                <w:lang w:eastAsia="es-MX"/>
              </w:rPr>
              <w:t xml:space="preserve"> por el principio de representación proporcional.</w:t>
            </w:r>
          </w:p>
          <w:p w14:paraId="057B0D9C"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5CC5CD99"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primaria: </w:t>
            </w:r>
            <w:r w:rsidRPr="006B059A">
              <w:rPr>
                <w:rFonts w:ascii="Gothic720 BT" w:eastAsia="SimSun" w:hAnsi="Gothic720 BT"/>
                <w:bCs/>
                <w:color w:val="000000"/>
                <w:lang w:eastAsia="es-MX"/>
              </w:rPr>
              <w:t>Es la relación de aspirantes a candidaturas a diputaciones por el principio de representación proporcional, la cual se conforma por fórmulas de mujeres y hombres en forma alternada hasta agotar cada lista.</w:t>
            </w:r>
          </w:p>
          <w:p w14:paraId="2B6D3BB4"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1898290E"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secundaria: </w:t>
            </w:r>
            <w:r w:rsidRPr="006B059A">
              <w:rPr>
                <w:rFonts w:ascii="Gothic720 BT" w:eastAsia="SimSun" w:hAnsi="Gothic720 BT"/>
                <w:bCs/>
                <w:color w:val="000000"/>
                <w:lang w:eastAsia="es-MX"/>
              </w:rPr>
              <w:t>Es elaborada por el Instituto con base en los resultados de los cómputos distritales para todos los partidos, la cual se forma por cada partido político con las fórmulas de candidaturas que no lograron el triunfo de mayoría relativa y se ordena tomando como referencia la menor diferencia porcentual de la votación válida emitida de las candidaturas respecto de la persona ganadora del distrito uninominal.</w:t>
            </w:r>
            <w:r w:rsidRPr="002335C4">
              <w:rPr>
                <w:rFonts w:ascii="Gothic720 BT" w:eastAsia="SimSun" w:hAnsi="Gothic720 BT"/>
                <w:b/>
                <w:color w:val="000000"/>
                <w:lang w:eastAsia="es-MX"/>
              </w:rPr>
              <w:t xml:space="preserve"> </w:t>
            </w:r>
          </w:p>
          <w:p w14:paraId="206BCE90"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62E020EF"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Paridad vertical:</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Principio conforme al cual los partidos políticos y coaliciones deben presentar listas primarias, listas y planillas compuestas por mujeres y hombres para la postulación de candidaturas, en un mismo ayuntamiento y en la legislatura. Las candidaturas independientes deberán observar</w:t>
            </w:r>
            <w:r w:rsidRPr="002335C4">
              <w:rPr>
                <w:rFonts w:ascii="Gothic720 BT" w:eastAsia="SimSun" w:hAnsi="Gothic720 BT"/>
                <w:color w:val="000000"/>
                <w:lang w:eastAsia="es-MX"/>
              </w:rPr>
              <w:t xml:space="preserve"> este principio en las planillas que presenten.</w:t>
            </w:r>
          </w:p>
          <w:p w14:paraId="4B5C5A9F" w14:textId="77777777" w:rsidR="002335C4" w:rsidRPr="002335C4" w:rsidRDefault="002335C4" w:rsidP="00A4276F">
            <w:pPr>
              <w:rPr>
                <w:rFonts w:ascii="Gothic720 BT" w:eastAsia="SimSun" w:hAnsi="Gothic720 BT"/>
                <w:b/>
                <w:color w:val="000000"/>
                <w:lang w:eastAsia="es-MX"/>
              </w:rPr>
            </w:pPr>
          </w:p>
          <w:p w14:paraId="310D71E2"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Paridad horizontal:</w:t>
            </w:r>
            <w:r w:rsidRPr="002335C4">
              <w:rPr>
                <w:rFonts w:ascii="Gothic720 BT" w:eastAsia="SimSun" w:hAnsi="Gothic720 BT"/>
                <w:color w:val="000000"/>
                <w:lang w:eastAsia="es-MX"/>
              </w:rPr>
              <w:t xml:space="preserve"> Principio conforme al cual los partidos políticos y las coaliciones que participan en el proceso electoral deben asegurar la paridad en la postulación de candidaturas al cargo de la presidencia municipal, encabezando </w:t>
            </w:r>
            <w:r w:rsidRPr="006B059A">
              <w:rPr>
                <w:rFonts w:ascii="Gothic720 BT" w:eastAsia="SimSun" w:hAnsi="Gothic720 BT"/>
                <w:color w:val="000000"/>
                <w:lang w:eastAsia="es-MX"/>
              </w:rPr>
              <w:t>con mujeres</w:t>
            </w:r>
            <w:r w:rsidRPr="002335C4">
              <w:rPr>
                <w:rFonts w:ascii="Gothic720 BT" w:eastAsia="SimSun" w:hAnsi="Gothic720 BT"/>
                <w:color w:val="000000"/>
                <w:lang w:eastAsia="es-MX"/>
              </w:rPr>
              <w:t xml:space="preserve"> por lo menos el cincuenta por ciento del total de las planillas de los diferentes ayuntamientos de la entidad.</w:t>
            </w:r>
          </w:p>
          <w:p w14:paraId="6BD6C90F" w14:textId="77777777" w:rsidR="002335C4" w:rsidRPr="002335C4" w:rsidRDefault="002335C4" w:rsidP="00A4276F">
            <w:pPr>
              <w:jc w:val="both"/>
              <w:rPr>
                <w:rFonts w:ascii="Gothic720 BT" w:eastAsia="SimSun" w:hAnsi="Gothic720 BT"/>
                <w:color w:val="000000"/>
                <w:lang w:eastAsia="es-MX"/>
              </w:rPr>
            </w:pPr>
          </w:p>
          <w:p w14:paraId="29EC3C1D" w14:textId="77777777" w:rsidR="002335C4" w:rsidRPr="00F1582C"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bCs/>
                <w:color w:val="000000"/>
                <w:lang w:eastAsia="es-MX"/>
              </w:rPr>
            </w:pPr>
            <w:r w:rsidRPr="00F1582C">
              <w:rPr>
                <w:rFonts w:ascii="Gothic720 BT" w:eastAsia="SimSun" w:hAnsi="Gothic720 BT"/>
                <w:b/>
                <w:color w:val="000000"/>
                <w:lang w:eastAsia="es-MX"/>
              </w:rPr>
              <w:t>Planilla:</w:t>
            </w:r>
            <w:r w:rsidRPr="00F1582C">
              <w:rPr>
                <w:rFonts w:ascii="Gothic720 BT" w:eastAsia="SimSun" w:hAnsi="Gothic720 BT"/>
                <w:bCs/>
                <w:color w:val="000000"/>
                <w:lang w:eastAsia="es-MX"/>
              </w:rPr>
              <w:t xml:space="preserve"> Listado de nombres de personas postuladas por partidos políticos, coaliciones</w:t>
            </w:r>
            <w:r w:rsidR="00C5445E" w:rsidRPr="00F1582C">
              <w:rPr>
                <w:rFonts w:ascii="Gothic720 BT" w:eastAsia="SimSun" w:hAnsi="Gothic720 BT"/>
                <w:bCs/>
                <w:color w:val="000000"/>
                <w:lang w:eastAsia="es-MX"/>
              </w:rPr>
              <w:t xml:space="preserve"> </w:t>
            </w:r>
            <w:r w:rsidRPr="00F1582C">
              <w:rPr>
                <w:rFonts w:ascii="Gothic720 BT" w:eastAsia="SimSun" w:hAnsi="Gothic720 BT"/>
                <w:bCs/>
                <w:color w:val="000000"/>
                <w:lang w:eastAsia="es-MX"/>
              </w:rPr>
              <w:t xml:space="preserve">y candidaturas independientes, con el fin de ser registradas para contender por cargos de </w:t>
            </w:r>
            <w:r w:rsidRPr="00F1582C">
              <w:rPr>
                <w:rFonts w:ascii="Gothic720 BT" w:eastAsia="SimSun" w:hAnsi="Gothic720 BT"/>
                <w:bCs/>
                <w:color w:val="000000"/>
                <w:lang w:eastAsia="es-MX"/>
              </w:rPr>
              <w:lastRenderedPageBreak/>
              <w:t xml:space="preserve">elección popular en un mismo ayuntamiento, la cual comprende los cargos de titular de la presidencia municipal, sindicaturas y regidurías por el principio de mayoría relativa. </w:t>
            </w:r>
          </w:p>
          <w:p w14:paraId="66CADB28" w14:textId="77777777" w:rsidR="002335C4" w:rsidRPr="002335C4" w:rsidRDefault="002335C4" w:rsidP="008F3B05">
            <w:pPr>
              <w:jc w:val="both"/>
              <w:rPr>
                <w:rFonts w:ascii="Gothic720 BT" w:eastAsia="SimSun" w:hAnsi="Gothic720 BT"/>
                <w:color w:val="000000"/>
                <w:lang w:eastAsia="es-MX"/>
              </w:rPr>
            </w:pPr>
          </w:p>
          <w:p w14:paraId="0F467755"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Principio de autoorganización y autodeterminación de los partidos políticos:</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Es el derecho de los partidos políticos mediante el cual pueden gobernarse internamente, establecer su normatividad, definir sus programas, contenidos y principios políticos, los mecanismos de selección de candidaturas, así como determinar y hacer públicos los criterios para garantizar la paridad en las candidaturas, siempre que éstos sean acordes con el sistema jurídico federal y local.</w:t>
            </w:r>
          </w:p>
          <w:p w14:paraId="1D5CBDA4"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09E3F42E" w14:textId="77777777" w:rsidR="002335C4" w:rsidRDefault="00372933" w:rsidP="002335C4">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Principio de no discriminación:</w:t>
            </w:r>
            <w:r w:rsidRPr="002335C4">
              <w:rPr>
                <w:rFonts w:ascii="Gothic720 BT" w:eastAsia="SimSun" w:hAnsi="Gothic720 BT"/>
                <w:color w:val="000000"/>
                <w:lang w:eastAsia="es-MX"/>
              </w:rPr>
              <w:t xml:space="preserve"> Establecimiento de medidas para fortalecer el acceso de las mujeres al ejercicio de la función pública y la aplicación efectiva del principio de igualdad de trato entre mujeres y hombres.</w:t>
            </w:r>
          </w:p>
          <w:p w14:paraId="091B33A6" w14:textId="77777777" w:rsidR="002335C4" w:rsidRPr="002335C4" w:rsidRDefault="002335C4" w:rsidP="002335C4">
            <w:pPr>
              <w:jc w:val="both"/>
              <w:rPr>
                <w:rFonts w:ascii="Gothic720 BT" w:eastAsia="SimSun" w:hAnsi="Gothic720 BT"/>
                <w:color w:val="000000"/>
                <w:lang w:eastAsia="es-MX"/>
              </w:rPr>
            </w:pPr>
          </w:p>
          <w:p w14:paraId="73991DDA"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Votación total emitida:</w:t>
            </w:r>
            <w:r w:rsidRPr="002335C4">
              <w:rPr>
                <w:rFonts w:ascii="Gothic720 BT" w:eastAsia="SimSun" w:hAnsi="Gothic720 BT"/>
                <w:color w:val="000000"/>
                <w:lang w:eastAsia="es-MX"/>
              </w:rPr>
              <w:t xml:space="preserve"> La suma de todos los votos totales depositados en las urnas.</w:t>
            </w:r>
          </w:p>
          <w:p w14:paraId="541B1706" w14:textId="77777777" w:rsidR="002335C4" w:rsidRPr="002335C4" w:rsidRDefault="002335C4" w:rsidP="002335C4">
            <w:pPr>
              <w:jc w:val="both"/>
              <w:rPr>
                <w:rFonts w:ascii="Gothic720 BT" w:eastAsia="SimSun" w:hAnsi="Gothic720 BT"/>
                <w:color w:val="000000"/>
                <w:lang w:eastAsia="es-MX"/>
              </w:rPr>
            </w:pPr>
          </w:p>
          <w:p w14:paraId="2E4F3180" w14:textId="77777777" w:rsidR="002335C4" w:rsidRPr="002335C4" w:rsidRDefault="00372933"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Votación válida emitida:</w:t>
            </w:r>
            <w:r w:rsidRPr="002335C4">
              <w:rPr>
                <w:rFonts w:ascii="Gothic720 BT" w:eastAsia="SimSun" w:hAnsi="Gothic720 BT"/>
                <w:color w:val="000000"/>
                <w:lang w:eastAsia="es-MX"/>
              </w:rPr>
              <w:t xml:space="preserve"> Se entiende la resultante de deducir de la votación total emitida</w:t>
            </w:r>
            <w:r w:rsidRPr="002335C4">
              <w:rPr>
                <w:rFonts w:ascii="Gothic720 BT" w:eastAsia="SimSun" w:hAnsi="Gothic720 BT"/>
                <w:b/>
                <w:lang w:eastAsia="es-MX"/>
              </w:rPr>
              <w:t xml:space="preserve"> </w:t>
            </w:r>
            <w:r w:rsidRPr="002335C4">
              <w:rPr>
                <w:rFonts w:ascii="Gothic720 BT" w:eastAsia="SimSun" w:hAnsi="Gothic720 BT"/>
                <w:lang w:eastAsia="es-MX"/>
              </w:rPr>
              <w:t>en el Estado</w:t>
            </w:r>
            <w:r w:rsidRPr="002335C4">
              <w:rPr>
                <w:rFonts w:ascii="Gothic720 BT" w:eastAsia="SimSun" w:hAnsi="Gothic720 BT"/>
                <w:color w:val="000000"/>
                <w:lang w:eastAsia="es-MX"/>
              </w:rPr>
              <w:t xml:space="preserve">, los votos nulos obtenidos y los votos de candidaturas no registradas. </w:t>
            </w:r>
          </w:p>
        </w:tc>
      </w:tr>
      <w:tr w:rsidR="00A14650" w14:paraId="395B1541" w14:textId="77777777" w:rsidTr="002335C4">
        <w:trPr>
          <w:jc w:val="center"/>
        </w:trPr>
        <w:tc>
          <w:tcPr>
            <w:tcW w:w="9634" w:type="dxa"/>
          </w:tcPr>
          <w:p w14:paraId="15228C00" w14:textId="77777777" w:rsidR="002335C4" w:rsidRDefault="002335C4" w:rsidP="008F3B05">
            <w:pPr>
              <w:jc w:val="both"/>
              <w:rPr>
                <w:rFonts w:ascii="Gothic720 BT" w:eastAsia="SimSun" w:hAnsi="Gothic720 BT"/>
                <w:b/>
                <w:color w:val="000000"/>
                <w:lang w:eastAsia="es-MX"/>
              </w:rPr>
            </w:pPr>
          </w:p>
          <w:p w14:paraId="6961A787"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6.</w:t>
            </w:r>
            <w:r w:rsidRPr="002335C4">
              <w:rPr>
                <w:rFonts w:ascii="Gothic720 BT" w:eastAsia="SimSun" w:hAnsi="Gothic720 BT"/>
                <w:color w:val="000000"/>
                <w:lang w:eastAsia="es-MX"/>
              </w:rPr>
              <w:t xml:space="preserve"> Los partidos políticos con independencia de las coaliciones o </w:t>
            </w:r>
            <w:r w:rsidRPr="006B059A">
              <w:rPr>
                <w:rFonts w:ascii="Gothic720 BT" w:eastAsia="SimSun" w:hAnsi="Gothic720 BT"/>
                <w:color w:val="000000"/>
                <w:lang w:eastAsia="es-MX"/>
              </w:rPr>
              <w:t>candidaturas comunes que conformen, o del mecanismo de selección interna de sus candidaturas, deberán</w:t>
            </w:r>
            <w:r w:rsidRPr="002335C4">
              <w:rPr>
                <w:rFonts w:ascii="Gothic720 BT" w:eastAsia="SimSun" w:hAnsi="Gothic720 BT"/>
                <w:color w:val="000000"/>
                <w:lang w:eastAsia="es-MX"/>
              </w:rPr>
              <w:t xml:space="preserve">: </w:t>
            </w:r>
          </w:p>
          <w:p w14:paraId="6264C37A" w14:textId="77777777" w:rsidR="002335C4" w:rsidRPr="002335C4" w:rsidRDefault="002335C4" w:rsidP="008F3B05">
            <w:pPr>
              <w:jc w:val="both"/>
              <w:rPr>
                <w:rFonts w:ascii="Gothic720 BT" w:eastAsia="SimSun" w:hAnsi="Gothic720 BT"/>
                <w:color w:val="000000"/>
                <w:lang w:eastAsia="es-MX"/>
              </w:rPr>
            </w:pPr>
          </w:p>
          <w:p w14:paraId="4EAC0C91" w14:textId="77777777" w:rsidR="002335C4" w:rsidRPr="002335C4" w:rsidRDefault="00372933" w:rsidP="008F3B05">
            <w:pPr>
              <w:pStyle w:val="Prrafodelista"/>
              <w:numPr>
                <w:ilvl w:val="0"/>
                <w:numId w:val="21"/>
              </w:numPr>
              <w:spacing w:after="0"/>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Cumplir con el principio de paridad en la conformación de los órganos legislativo y municipales</w:t>
            </w:r>
            <w:r w:rsidRPr="002335C4">
              <w:rPr>
                <w:rFonts w:ascii="Gothic720 BT" w:eastAsia="SimSun" w:hAnsi="Gothic720 BT"/>
                <w:color w:val="000000"/>
                <w:lang w:eastAsia="es-MX"/>
              </w:rPr>
              <w:t>.</w:t>
            </w:r>
          </w:p>
          <w:p w14:paraId="396AEA12" w14:textId="77777777" w:rsidR="002335C4" w:rsidRPr="002335C4" w:rsidRDefault="002335C4" w:rsidP="008F3B05">
            <w:pPr>
              <w:pStyle w:val="Prrafodelista"/>
              <w:spacing w:after="0"/>
              <w:contextualSpacing w:val="0"/>
              <w:jc w:val="both"/>
              <w:rPr>
                <w:rFonts w:ascii="Gothic720 BT" w:eastAsia="SimSun" w:hAnsi="Gothic720 BT"/>
                <w:color w:val="000000"/>
                <w:lang w:eastAsia="es-MX"/>
              </w:rPr>
            </w:pPr>
          </w:p>
          <w:p w14:paraId="55A294BF" w14:textId="77777777" w:rsidR="002335C4" w:rsidRPr="006B059A" w:rsidRDefault="00372933" w:rsidP="008F3B05">
            <w:pPr>
              <w:pStyle w:val="Prrafodelista"/>
              <w:numPr>
                <w:ilvl w:val="0"/>
                <w:numId w:val="21"/>
              </w:numPr>
              <w:spacing w:after="0"/>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Promover y establecer los mecanismos que permitan la participación efectiva de las mujeres en la postulación de candidaturas a los cargos de elección popular.</w:t>
            </w:r>
          </w:p>
          <w:p w14:paraId="593145EB" w14:textId="77777777" w:rsidR="002335C4" w:rsidRPr="002335C4" w:rsidRDefault="002335C4" w:rsidP="00A4276F">
            <w:pPr>
              <w:rPr>
                <w:rFonts w:ascii="Gothic720 BT" w:eastAsia="SimSun" w:hAnsi="Gothic720 BT"/>
                <w:color w:val="000000"/>
                <w:lang w:eastAsia="es-MX"/>
              </w:rPr>
            </w:pPr>
          </w:p>
          <w:p w14:paraId="52541CBD" w14:textId="77777777" w:rsidR="002335C4" w:rsidRPr="006B059A" w:rsidRDefault="00372933"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Los partidos políticos que participen bajo la figura de candidatura común les serán aplicables las reglas relativas a las coaliciones.</w:t>
            </w:r>
          </w:p>
          <w:p w14:paraId="7FDF6CBA" w14:textId="77777777" w:rsidR="00ED61A3" w:rsidRPr="002335C4" w:rsidRDefault="00ED61A3" w:rsidP="008F3B05">
            <w:pPr>
              <w:jc w:val="both"/>
              <w:rPr>
                <w:rFonts w:ascii="Gothic720 BT" w:eastAsia="SimSun" w:hAnsi="Gothic720 BT"/>
                <w:color w:val="000000"/>
                <w:lang w:eastAsia="es-MX"/>
              </w:rPr>
            </w:pPr>
          </w:p>
        </w:tc>
      </w:tr>
      <w:tr w:rsidR="00A14650" w14:paraId="4AD6B959" w14:textId="77777777" w:rsidTr="002335C4">
        <w:trPr>
          <w:jc w:val="center"/>
        </w:trPr>
        <w:tc>
          <w:tcPr>
            <w:tcW w:w="9634" w:type="dxa"/>
          </w:tcPr>
          <w:p w14:paraId="764B37DA" w14:textId="77777777" w:rsidR="002335C4" w:rsidRPr="002335C4" w:rsidRDefault="00372933"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7.</w:t>
            </w:r>
            <w:r w:rsidRPr="002335C4">
              <w:rPr>
                <w:rFonts w:ascii="Gothic720 BT" w:eastAsia="SimSun" w:hAnsi="Gothic720 BT"/>
                <w:color w:val="000000"/>
                <w:lang w:eastAsia="es-MX"/>
              </w:rPr>
              <w:t xml:space="preserve"> Los partidos políticos </w:t>
            </w:r>
            <w:r w:rsidRPr="006B059A">
              <w:rPr>
                <w:rFonts w:ascii="Gothic720 BT" w:eastAsia="SimSun" w:hAnsi="Gothic720 BT"/>
                <w:color w:val="000000"/>
                <w:lang w:eastAsia="es-MX"/>
              </w:rPr>
              <w:t>deberán integrar paritariamente cada bloque y en ningún caso podrán destinar exclusivamente a las mujeres en los tres municipios o en los tres distritos con el porcentaje de votación más baja de cada bloque.</w:t>
            </w:r>
            <w:r w:rsidRPr="002335C4">
              <w:rPr>
                <w:rFonts w:ascii="Gothic720 BT" w:eastAsia="SimSun" w:hAnsi="Gothic720 BT"/>
                <w:b/>
                <w:bCs/>
                <w:color w:val="000000"/>
                <w:lang w:eastAsia="es-MX"/>
              </w:rPr>
              <w:t xml:space="preserve"> </w:t>
            </w:r>
          </w:p>
          <w:p w14:paraId="3EAA8CD9" w14:textId="77777777" w:rsidR="002335C4" w:rsidRPr="002335C4" w:rsidRDefault="002335C4" w:rsidP="008F3B05">
            <w:pPr>
              <w:jc w:val="both"/>
              <w:rPr>
                <w:rFonts w:ascii="Gothic720 BT" w:eastAsia="SimSun" w:hAnsi="Gothic720 BT"/>
                <w:color w:val="000000"/>
                <w:lang w:eastAsia="es-MX"/>
              </w:rPr>
            </w:pPr>
          </w:p>
          <w:p w14:paraId="2FEA34FA"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Esta disposición no aplica a los partidos políticos que contiendan en su primera elección.</w:t>
            </w:r>
          </w:p>
          <w:p w14:paraId="46FF33FC" w14:textId="77777777" w:rsidR="002335C4" w:rsidRPr="002335C4" w:rsidRDefault="002335C4" w:rsidP="008F3B05">
            <w:pPr>
              <w:jc w:val="both"/>
              <w:rPr>
                <w:rFonts w:ascii="Gothic720 BT" w:eastAsia="SimSun" w:hAnsi="Gothic720 BT"/>
                <w:color w:val="000000"/>
                <w:lang w:eastAsia="es-MX"/>
              </w:rPr>
            </w:pPr>
          </w:p>
          <w:p w14:paraId="477A2A3B"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Para dar cumplimiento a lo anterior, deberán atenderse criterios objetivos con los cuales se armonicen los principios de paridad, alternancia, igualdad sustantiva y no discriminación, así como el de autodeterminación de los partidos políticos.</w:t>
            </w:r>
          </w:p>
          <w:p w14:paraId="34B2F18D" w14:textId="77777777" w:rsidR="002335C4" w:rsidRPr="002335C4" w:rsidRDefault="002335C4" w:rsidP="008F3B05">
            <w:pPr>
              <w:jc w:val="both"/>
              <w:rPr>
                <w:rFonts w:ascii="Gothic720 BT" w:eastAsia="SimSun" w:hAnsi="Gothic720 BT"/>
                <w:color w:val="000000"/>
                <w:lang w:eastAsia="es-MX"/>
              </w:rPr>
            </w:pPr>
          </w:p>
          <w:p w14:paraId="4FE97913" w14:textId="77777777" w:rsidR="002335C4" w:rsidRPr="006B059A" w:rsidRDefault="00372933"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Cuando el total de las postulaciones se conforme por número impar, se deberá garantizar que las mujeres estén representadas en por lo menos el cincuenta por ciento.</w:t>
            </w:r>
          </w:p>
        </w:tc>
      </w:tr>
      <w:tr w:rsidR="00A14650" w14:paraId="6CD62E18" w14:textId="77777777" w:rsidTr="002335C4">
        <w:trPr>
          <w:jc w:val="center"/>
        </w:trPr>
        <w:tc>
          <w:tcPr>
            <w:tcW w:w="9634" w:type="dxa"/>
          </w:tcPr>
          <w:p w14:paraId="2A91774E" w14:textId="77777777" w:rsidR="002335C4" w:rsidRDefault="002335C4" w:rsidP="008F3B05">
            <w:pPr>
              <w:jc w:val="both"/>
              <w:rPr>
                <w:rFonts w:ascii="Gothic720 BT" w:eastAsia="SimSun" w:hAnsi="Gothic720 BT"/>
                <w:b/>
                <w:color w:val="000000"/>
                <w:lang w:eastAsia="es-MX"/>
              </w:rPr>
            </w:pPr>
          </w:p>
          <w:p w14:paraId="299ABB5C"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8.</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Los partidos políticos, coaliciones, candidaturas comunes y candidaturas independientes</w:t>
            </w:r>
            <w:r w:rsidRPr="002335C4">
              <w:rPr>
                <w:rFonts w:ascii="Gothic720 BT" w:eastAsia="SimSun" w:hAnsi="Gothic720 BT"/>
                <w:color w:val="000000"/>
                <w:lang w:eastAsia="es-MX"/>
              </w:rPr>
              <w:t xml:space="preserve"> en la postulación de candidaturas a los cargos de elección popular </w:t>
            </w:r>
            <w:r w:rsidRPr="00BB7DF5">
              <w:rPr>
                <w:rFonts w:ascii="Gothic720 BT" w:eastAsia="SimSun" w:hAnsi="Gothic720 BT"/>
                <w:color w:val="000000"/>
                <w:lang w:eastAsia="es-MX"/>
              </w:rPr>
              <w:t>deben gar</w:t>
            </w:r>
            <w:r w:rsidRPr="002335C4">
              <w:rPr>
                <w:rFonts w:ascii="Gothic720 BT" w:eastAsia="SimSun" w:hAnsi="Gothic720 BT"/>
                <w:color w:val="000000"/>
                <w:lang w:eastAsia="es-MX"/>
              </w:rPr>
              <w:t xml:space="preserve">antizar la paridad y observar los principios </w:t>
            </w:r>
            <w:r w:rsidRPr="006B059A">
              <w:rPr>
                <w:rFonts w:ascii="Gothic720 BT" w:eastAsia="SimSun" w:hAnsi="Gothic720 BT"/>
                <w:color w:val="000000"/>
                <w:lang w:eastAsia="es-MX"/>
              </w:rPr>
              <w:t>rectores de la función electoral</w:t>
            </w:r>
            <w:r w:rsidRPr="002335C4">
              <w:rPr>
                <w:rFonts w:ascii="Gothic720 BT" w:eastAsia="SimSun" w:hAnsi="Gothic720 BT"/>
                <w:color w:val="000000"/>
                <w:lang w:eastAsia="es-MX"/>
              </w:rPr>
              <w:t xml:space="preserve"> de certeza, imparcialidad, independencia, legalidad, máxima publicidad y objetividad.</w:t>
            </w:r>
          </w:p>
          <w:p w14:paraId="301291F6" w14:textId="77777777" w:rsidR="002335C4" w:rsidRPr="002335C4" w:rsidRDefault="002335C4" w:rsidP="008F3B05">
            <w:pPr>
              <w:jc w:val="both"/>
              <w:rPr>
                <w:rFonts w:ascii="Gothic720 BT" w:eastAsia="SimSun" w:hAnsi="Gothic720 BT"/>
                <w:color w:val="000000"/>
                <w:lang w:eastAsia="es-MX"/>
              </w:rPr>
            </w:pPr>
          </w:p>
          <w:p w14:paraId="53766687"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En la postulación se privilegiará la conformación paritaria de las candidaturas en distritos y municipios en términos de la Ley Electoral y estos Lineamientos, sobre cualquier derecho individual que pudiera alegarse.</w:t>
            </w:r>
          </w:p>
          <w:p w14:paraId="004832EC" w14:textId="77777777" w:rsidR="00BB7DF5" w:rsidRPr="002335C4" w:rsidRDefault="00BB7DF5" w:rsidP="008F3B05">
            <w:pPr>
              <w:jc w:val="both"/>
              <w:rPr>
                <w:rFonts w:ascii="Gothic720 BT" w:eastAsia="SimSun" w:hAnsi="Gothic720 BT"/>
                <w:color w:val="000000"/>
                <w:lang w:eastAsia="es-MX"/>
              </w:rPr>
            </w:pPr>
          </w:p>
        </w:tc>
      </w:tr>
      <w:tr w:rsidR="00A14650" w14:paraId="4CE793DE" w14:textId="77777777" w:rsidTr="002335C4">
        <w:trPr>
          <w:jc w:val="center"/>
        </w:trPr>
        <w:tc>
          <w:tcPr>
            <w:tcW w:w="9634" w:type="dxa"/>
          </w:tcPr>
          <w:p w14:paraId="6FB34EEC" w14:textId="77777777" w:rsidR="002335C4" w:rsidRPr="00BB7DF5" w:rsidRDefault="00372933" w:rsidP="008F3B05">
            <w:pPr>
              <w:jc w:val="both"/>
              <w:rPr>
                <w:rFonts w:ascii="Gothic720 BT" w:eastAsia="SimSun" w:hAnsi="Gothic720 BT"/>
                <w:b/>
                <w:color w:val="000000"/>
                <w:lang w:eastAsia="es-MX"/>
              </w:rPr>
            </w:pPr>
            <w:r w:rsidRPr="00BB7DF5">
              <w:rPr>
                <w:rFonts w:ascii="Gothic720 BT" w:eastAsia="SimSun" w:hAnsi="Gothic720 BT"/>
                <w:b/>
                <w:color w:val="000000"/>
                <w:lang w:eastAsia="es-MX"/>
              </w:rPr>
              <w:t xml:space="preserve">Artículo 9. </w:t>
            </w:r>
            <w:r w:rsidRPr="006B059A">
              <w:rPr>
                <w:rFonts w:ascii="Gothic720 BT" w:eastAsia="SimSun" w:hAnsi="Gothic720 BT"/>
                <w:bCs/>
                <w:color w:val="000000"/>
                <w:lang w:eastAsia="es-MX"/>
              </w:rPr>
              <w:t>El Consejo General verificará en el momento procesal oportuno la paridad horizontal en el registro de candidaturas a diputaciones e integrantes de los ayuntamientos por cada partido político.</w:t>
            </w:r>
            <w:r w:rsidRPr="00BB7DF5">
              <w:rPr>
                <w:rFonts w:ascii="Gothic720 BT" w:eastAsia="SimSun" w:hAnsi="Gothic720 BT"/>
                <w:b/>
                <w:color w:val="000000"/>
                <w:lang w:eastAsia="es-MX"/>
              </w:rPr>
              <w:t xml:space="preserve"> </w:t>
            </w:r>
          </w:p>
        </w:tc>
      </w:tr>
      <w:tr w:rsidR="00A14650" w14:paraId="54C7928B" w14:textId="77777777" w:rsidTr="002335C4">
        <w:trPr>
          <w:jc w:val="center"/>
        </w:trPr>
        <w:tc>
          <w:tcPr>
            <w:tcW w:w="9634" w:type="dxa"/>
          </w:tcPr>
          <w:p w14:paraId="6B208749" w14:textId="77777777" w:rsidR="002335C4" w:rsidRPr="003C6A66" w:rsidRDefault="00372933" w:rsidP="003C6A66">
            <w:pPr>
              <w:pStyle w:val="Ttulo1"/>
              <w:jc w:val="center"/>
              <w:rPr>
                <w:rFonts w:ascii="Gothic720 BT" w:eastAsia="SimSun" w:hAnsi="Gothic720 BT"/>
                <w:b/>
                <w:color w:val="000000"/>
                <w:sz w:val="22"/>
                <w:szCs w:val="22"/>
                <w:lang w:eastAsia="es-MX"/>
              </w:rPr>
            </w:pPr>
            <w:bookmarkStart w:id="3" w:name="_Toc146710572"/>
            <w:r w:rsidRPr="003C6A66">
              <w:rPr>
                <w:rFonts w:ascii="Gothic720 BT" w:eastAsia="SimSun" w:hAnsi="Gothic720 BT"/>
                <w:b/>
                <w:color w:val="000000"/>
                <w:sz w:val="22"/>
                <w:szCs w:val="22"/>
                <w:lang w:eastAsia="es-MX"/>
              </w:rPr>
              <w:t>Título Segundo</w:t>
            </w:r>
            <w:bookmarkEnd w:id="3"/>
          </w:p>
          <w:p w14:paraId="59F2DAFA" w14:textId="77777777" w:rsidR="002335C4" w:rsidRPr="002335C4" w:rsidRDefault="00372933" w:rsidP="003C6A66">
            <w:pPr>
              <w:pStyle w:val="Ttulo1"/>
              <w:jc w:val="center"/>
              <w:rPr>
                <w:rFonts w:ascii="Gothic720 BT" w:eastAsia="SimSun" w:hAnsi="Gothic720 BT"/>
                <w:b/>
                <w:color w:val="000000"/>
                <w:lang w:eastAsia="es-MX"/>
              </w:rPr>
            </w:pPr>
            <w:bookmarkStart w:id="4" w:name="_Toc146710573"/>
            <w:r w:rsidRPr="003C6A66">
              <w:rPr>
                <w:rFonts w:ascii="Gothic720 BT" w:eastAsia="SimSun" w:hAnsi="Gothic720 BT"/>
                <w:b/>
                <w:color w:val="000000"/>
                <w:sz w:val="22"/>
                <w:szCs w:val="22"/>
                <w:lang w:eastAsia="es-MX"/>
              </w:rPr>
              <w:t>Registro de candidaturas a cargos de elección popular</w:t>
            </w:r>
            <w:bookmarkEnd w:id="4"/>
          </w:p>
        </w:tc>
      </w:tr>
      <w:tr w:rsidR="00A14650" w14:paraId="08743B80" w14:textId="77777777" w:rsidTr="002335C4">
        <w:trPr>
          <w:jc w:val="center"/>
        </w:trPr>
        <w:tc>
          <w:tcPr>
            <w:tcW w:w="9634" w:type="dxa"/>
          </w:tcPr>
          <w:p w14:paraId="074DC3A7" w14:textId="77777777" w:rsidR="00943751" w:rsidRDefault="00943751" w:rsidP="003C6A66">
            <w:pPr>
              <w:pStyle w:val="Ttulo2"/>
              <w:rPr>
                <w:rFonts w:ascii="Gothic720 BT" w:eastAsia="SimSun" w:hAnsi="Gothic720 BT"/>
                <w:b/>
                <w:color w:val="000000"/>
                <w:lang w:eastAsia="es-MX"/>
              </w:rPr>
            </w:pPr>
          </w:p>
          <w:p w14:paraId="4D579963" w14:textId="77777777" w:rsidR="002335C4" w:rsidRPr="003C6A66" w:rsidRDefault="00372933" w:rsidP="003C6A66">
            <w:pPr>
              <w:pStyle w:val="Ttulo2"/>
              <w:jc w:val="center"/>
              <w:rPr>
                <w:rFonts w:ascii="Gothic720 BT" w:eastAsia="SimSun" w:hAnsi="Gothic720 BT"/>
                <w:b/>
                <w:color w:val="000000"/>
                <w:sz w:val="22"/>
                <w:szCs w:val="22"/>
                <w:lang w:eastAsia="es-MX"/>
              </w:rPr>
            </w:pPr>
            <w:bookmarkStart w:id="5" w:name="_Toc146710574"/>
            <w:r w:rsidRPr="003C6A66">
              <w:rPr>
                <w:rFonts w:ascii="Gothic720 BT" w:eastAsia="SimSun" w:hAnsi="Gothic720 BT"/>
                <w:b/>
                <w:color w:val="000000"/>
                <w:sz w:val="22"/>
                <w:szCs w:val="22"/>
                <w:lang w:eastAsia="es-MX"/>
              </w:rPr>
              <w:t>Capítulo Primero</w:t>
            </w:r>
            <w:bookmarkEnd w:id="5"/>
          </w:p>
          <w:p w14:paraId="34A43BE3" w14:textId="77777777" w:rsidR="002335C4" w:rsidRPr="003C6A66" w:rsidRDefault="002335C4" w:rsidP="003C6A66">
            <w:pPr>
              <w:pStyle w:val="Ttulo2"/>
              <w:jc w:val="center"/>
              <w:rPr>
                <w:rFonts w:ascii="Gothic720 BT" w:eastAsia="SimSun" w:hAnsi="Gothic720 BT"/>
                <w:b/>
                <w:color w:val="000000"/>
                <w:sz w:val="22"/>
                <w:szCs w:val="22"/>
                <w:lang w:eastAsia="es-MX"/>
              </w:rPr>
            </w:pPr>
          </w:p>
          <w:p w14:paraId="1B9A53E6" w14:textId="77777777" w:rsidR="002335C4" w:rsidRPr="003C6A66" w:rsidRDefault="00372933" w:rsidP="003C6A66">
            <w:pPr>
              <w:pStyle w:val="Ttulo2"/>
              <w:jc w:val="center"/>
              <w:rPr>
                <w:rFonts w:ascii="Gothic720 BT" w:eastAsia="SimSun" w:hAnsi="Gothic720 BT"/>
                <w:b/>
                <w:color w:val="000000"/>
                <w:sz w:val="22"/>
                <w:szCs w:val="22"/>
                <w:lang w:eastAsia="es-MX"/>
              </w:rPr>
            </w:pPr>
            <w:bookmarkStart w:id="6" w:name="_Toc146710575"/>
            <w:r w:rsidRPr="003C6A66">
              <w:rPr>
                <w:rFonts w:ascii="Gothic720 BT" w:eastAsia="SimSun" w:hAnsi="Gothic720 BT"/>
                <w:b/>
                <w:color w:val="000000"/>
                <w:sz w:val="22"/>
                <w:szCs w:val="22"/>
                <w:lang w:eastAsia="es-MX"/>
              </w:rPr>
              <w:t>Disposiciones generales</w:t>
            </w:r>
            <w:bookmarkEnd w:id="6"/>
          </w:p>
          <w:p w14:paraId="0A916FA1" w14:textId="77777777" w:rsidR="006B059A" w:rsidRPr="002335C4" w:rsidRDefault="006B059A" w:rsidP="003C6A66">
            <w:pPr>
              <w:pStyle w:val="Ttulo2"/>
              <w:rPr>
                <w:rFonts w:ascii="Gothic720 BT" w:eastAsia="SimSun" w:hAnsi="Gothic720 BT"/>
                <w:b/>
                <w:color w:val="000000"/>
                <w:lang w:eastAsia="es-MX"/>
              </w:rPr>
            </w:pPr>
          </w:p>
        </w:tc>
      </w:tr>
      <w:tr w:rsidR="00A14650" w14:paraId="1C1D7215" w14:textId="77777777" w:rsidTr="002335C4">
        <w:trPr>
          <w:jc w:val="center"/>
        </w:trPr>
        <w:tc>
          <w:tcPr>
            <w:tcW w:w="9634" w:type="dxa"/>
          </w:tcPr>
          <w:p w14:paraId="6E1B3FF7"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10</w:t>
            </w:r>
            <w:r w:rsidRPr="002335C4">
              <w:rPr>
                <w:rFonts w:ascii="Gothic720 BT" w:eastAsia="SimSun" w:hAnsi="Gothic720 BT"/>
                <w:color w:val="000000"/>
                <w:lang w:eastAsia="es-MX"/>
              </w:rPr>
              <w:t>. Los partidos políticos y coaliciones podrán registrar candidaturas a cargos de elección popular en los plazos y ante los órganos competentes del Instituto. La postulación de candidaturas deberá realizarse de conformidad con los estatutos correspondientes o en términos de lo previsto en el convenio de coalición, según sea el caso.</w:t>
            </w:r>
          </w:p>
          <w:p w14:paraId="2671D5DA" w14:textId="77777777" w:rsidR="002335C4" w:rsidRPr="002335C4" w:rsidRDefault="002335C4" w:rsidP="008F3B05">
            <w:pPr>
              <w:jc w:val="both"/>
              <w:rPr>
                <w:rFonts w:ascii="Gothic720 BT" w:eastAsia="SimSun" w:hAnsi="Gothic720 BT"/>
                <w:color w:val="000000"/>
                <w:lang w:eastAsia="es-MX"/>
              </w:rPr>
            </w:pPr>
          </w:p>
          <w:p w14:paraId="7825CE0E" w14:textId="77777777" w:rsidR="002335C4" w:rsidRPr="006B059A" w:rsidRDefault="00372933" w:rsidP="002335C4">
            <w:pPr>
              <w:jc w:val="both"/>
              <w:rPr>
                <w:rFonts w:ascii="Gothic720 BT" w:hAnsi="Gothic720 BT"/>
                <w:color w:val="000000"/>
                <w:lang w:eastAsia="es-MX"/>
              </w:rPr>
            </w:pPr>
            <w:r w:rsidRPr="002335C4">
              <w:rPr>
                <w:rFonts w:ascii="Gothic720 BT" w:hAnsi="Gothic720 BT"/>
                <w:color w:val="000000"/>
                <w:lang w:eastAsia="es-MX"/>
              </w:rPr>
              <w:t xml:space="preserve">Los partidos políticos </w:t>
            </w:r>
            <w:r w:rsidRPr="006B059A">
              <w:rPr>
                <w:rFonts w:ascii="Gothic720 BT" w:hAnsi="Gothic720 BT"/>
                <w:color w:val="000000"/>
                <w:lang w:eastAsia="es-MX"/>
              </w:rPr>
              <w:t>que participen en coalición o candidatura común están obligados a cumplir con los criterios de paridad vertical y horizontal</w:t>
            </w:r>
            <w:r w:rsidRPr="002335C4">
              <w:rPr>
                <w:rFonts w:ascii="Gothic720 BT" w:hAnsi="Gothic720 BT"/>
                <w:color w:val="000000"/>
                <w:lang w:eastAsia="es-MX"/>
              </w:rPr>
              <w:t xml:space="preserve"> de manera individual en la conformación de los bloques en términos de estos Lineamientos. En caso contrario, se prevendrá a los partidos políticos solicitantes, a efecto de que realicen los ajustes pertinentes, y en el plazo correspondiente se resolverá lo conducente sobre la solicitud de </w:t>
            </w:r>
            <w:r w:rsidRPr="006B059A">
              <w:rPr>
                <w:rFonts w:ascii="Gothic720 BT" w:hAnsi="Gothic720 BT"/>
                <w:color w:val="000000"/>
                <w:lang w:eastAsia="es-MX"/>
              </w:rPr>
              <w:t>registro de candidaturas.</w:t>
            </w:r>
          </w:p>
          <w:p w14:paraId="5D5EE253" w14:textId="77777777" w:rsidR="002335C4" w:rsidRPr="002335C4" w:rsidRDefault="002335C4" w:rsidP="002335C4">
            <w:pPr>
              <w:jc w:val="both"/>
              <w:rPr>
                <w:rFonts w:ascii="Gothic720 BT" w:hAnsi="Gothic720 BT"/>
                <w:bCs/>
                <w:color w:val="000000"/>
                <w:lang w:eastAsia="es-MX"/>
              </w:rPr>
            </w:pPr>
          </w:p>
        </w:tc>
      </w:tr>
      <w:tr w:rsidR="00A14650" w14:paraId="3110EF25" w14:textId="77777777" w:rsidTr="002335C4">
        <w:trPr>
          <w:jc w:val="center"/>
        </w:trPr>
        <w:tc>
          <w:tcPr>
            <w:tcW w:w="9634" w:type="dxa"/>
          </w:tcPr>
          <w:p w14:paraId="1524BC52" w14:textId="73E12B5C" w:rsidR="00C900B7" w:rsidRPr="00006578" w:rsidRDefault="00372933" w:rsidP="00F76617">
            <w:pPr>
              <w:jc w:val="both"/>
              <w:rPr>
                <w:rFonts w:ascii="Gothic720 BT" w:hAnsi="Gothic720 BT"/>
                <w:sz w:val="18"/>
                <w:szCs w:val="18"/>
              </w:rPr>
            </w:pPr>
            <w:r w:rsidRPr="002B21F8">
              <w:rPr>
                <w:rFonts w:ascii="Gothic720 BT" w:hAnsi="Gothic720 BT"/>
                <w:b/>
                <w:bCs/>
              </w:rPr>
              <w:t>Artículo 11.</w:t>
            </w:r>
            <w:r w:rsidRPr="002B21F8">
              <w:rPr>
                <w:rFonts w:ascii="Gothic720 BT" w:hAnsi="Gothic720 BT"/>
              </w:rPr>
              <w:t xml:space="preserve"> </w:t>
            </w:r>
            <w:r w:rsidR="00006578" w:rsidRPr="00006578">
              <w:rPr>
                <w:rFonts w:ascii="Gothic720 BT" w:hAnsi="Gothic720 BT"/>
                <w:sz w:val="18"/>
                <w:szCs w:val="18"/>
              </w:rPr>
              <w:t>Se declaró sin efectos en su porción normativa: “</w:t>
            </w:r>
            <w:r w:rsidR="00C900B7" w:rsidRPr="00006578">
              <w:rPr>
                <w:rFonts w:ascii="Gothic720 BT" w:hAnsi="Gothic720 BT"/>
                <w:sz w:val="18"/>
                <w:szCs w:val="18"/>
              </w:rPr>
              <w:t>El Consejo General o los Consejos en el ámbito de su competencia deberán verificar</w:t>
            </w:r>
            <w:r w:rsidR="00F76617" w:rsidRPr="00006578">
              <w:rPr>
                <w:rFonts w:ascii="Gothic720 BT" w:hAnsi="Gothic720 BT"/>
                <w:sz w:val="18"/>
                <w:szCs w:val="18"/>
              </w:rPr>
              <w:t xml:space="preserve"> </w:t>
            </w:r>
            <w:r w:rsidR="00C900B7" w:rsidRPr="00006578">
              <w:rPr>
                <w:rFonts w:ascii="Gothic720 BT" w:hAnsi="Gothic720 BT"/>
                <w:sz w:val="18"/>
                <w:szCs w:val="18"/>
              </w:rPr>
              <w:t>que quienes se pretendan postular a una candidatura a un cargo de elección popular no se</w:t>
            </w:r>
            <w:r w:rsidR="00F76617" w:rsidRPr="00006578">
              <w:rPr>
                <w:rFonts w:ascii="Gothic720 BT" w:hAnsi="Gothic720 BT"/>
                <w:sz w:val="18"/>
                <w:szCs w:val="18"/>
              </w:rPr>
              <w:t xml:space="preserve"> </w:t>
            </w:r>
            <w:r w:rsidR="00C900B7" w:rsidRPr="00006578">
              <w:rPr>
                <w:rFonts w:ascii="Gothic720 BT" w:hAnsi="Gothic720 BT"/>
                <w:sz w:val="18"/>
                <w:szCs w:val="18"/>
              </w:rPr>
              <w:t>encuentren en el Registro Nacional de Personas Sancionadas en Materia de Violencia Política</w:t>
            </w:r>
            <w:r w:rsidR="00F76617" w:rsidRPr="00006578">
              <w:rPr>
                <w:rFonts w:ascii="Gothic720 BT" w:hAnsi="Gothic720 BT"/>
                <w:sz w:val="18"/>
                <w:szCs w:val="18"/>
              </w:rPr>
              <w:t xml:space="preserve"> </w:t>
            </w:r>
            <w:r w:rsidR="00C900B7" w:rsidRPr="00006578">
              <w:rPr>
                <w:rFonts w:ascii="Gothic720 BT" w:hAnsi="Gothic720 BT"/>
                <w:sz w:val="18"/>
                <w:szCs w:val="18"/>
              </w:rPr>
              <w:t xml:space="preserve">contra </w:t>
            </w:r>
            <w:r w:rsidR="00C900B7" w:rsidRPr="00006578">
              <w:rPr>
                <w:rFonts w:ascii="Gothic720 BT" w:hAnsi="Gothic720 BT"/>
                <w:sz w:val="18"/>
                <w:szCs w:val="18"/>
              </w:rPr>
              <w:lastRenderedPageBreak/>
              <w:t>las Mujeres en Razón de Género del Instituto Nacional Electoral, o en el Registro Estatal</w:t>
            </w:r>
            <w:r w:rsidR="00006578" w:rsidRPr="00006578">
              <w:rPr>
                <w:rFonts w:ascii="Gothic720 BT" w:hAnsi="Gothic720 BT"/>
                <w:sz w:val="18"/>
                <w:szCs w:val="18"/>
              </w:rPr>
              <w:t xml:space="preserve"> </w:t>
            </w:r>
            <w:r w:rsidR="00C900B7" w:rsidRPr="00006578">
              <w:rPr>
                <w:rFonts w:ascii="Gothic720 BT" w:hAnsi="Gothic720 BT"/>
                <w:sz w:val="18"/>
                <w:szCs w:val="18"/>
              </w:rPr>
              <w:t>de Personas Sancionadas en Materia de Violencia Política contra las Mujeres en Razón de</w:t>
            </w:r>
            <w:r w:rsidR="00F76617" w:rsidRPr="00006578">
              <w:rPr>
                <w:rFonts w:ascii="Gothic720 BT" w:hAnsi="Gothic720 BT"/>
                <w:sz w:val="18"/>
                <w:szCs w:val="18"/>
              </w:rPr>
              <w:t xml:space="preserve"> </w:t>
            </w:r>
            <w:r w:rsidR="00C900B7" w:rsidRPr="00006578">
              <w:rPr>
                <w:rFonts w:ascii="Gothic720 BT" w:hAnsi="Gothic720 BT"/>
                <w:sz w:val="18"/>
                <w:szCs w:val="18"/>
              </w:rPr>
              <w:t>Género del Instituto.</w:t>
            </w:r>
            <w:r w:rsidR="00006578" w:rsidRPr="00006578">
              <w:rPr>
                <w:rFonts w:ascii="Gothic720 BT" w:hAnsi="Gothic720 BT"/>
                <w:sz w:val="18"/>
                <w:szCs w:val="18"/>
              </w:rPr>
              <w:t>”</w:t>
            </w:r>
          </w:p>
          <w:p w14:paraId="2819E7D2" w14:textId="77777777" w:rsidR="00C900B7" w:rsidRDefault="00C900B7" w:rsidP="008F3B05">
            <w:pPr>
              <w:jc w:val="both"/>
              <w:rPr>
                <w:rFonts w:ascii="Gothic720 BT" w:hAnsi="Gothic720 BT"/>
              </w:rPr>
            </w:pPr>
          </w:p>
          <w:p w14:paraId="30AE40A2" w14:textId="3D595B8C" w:rsidR="002335C4" w:rsidRPr="002B21F8" w:rsidRDefault="00A1010D" w:rsidP="008F3B05">
            <w:pPr>
              <w:jc w:val="both"/>
              <w:rPr>
                <w:rFonts w:ascii="Gothic720 BT" w:hAnsi="Gothic720 BT"/>
                <w:b/>
                <w:bCs/>
              </w:rPr>
            </w:pPr>
            <w:r w:rsidRPr="00A1010D">
              <w:rPr>
                <w:rFonts w:ascii="Gothic720 BT" w:hAnsi="Gothic720 BT"/>
                <w:sz w:val="16"/>
                <w:szCs w:val="16"/>
              </w:rPr>
              <w:t>(P</w:t>
            </w:r>
            <w:r w:rsidR="00150380">
              <w:rPr>
                <w:rFonts w:ascii="Gothic720 BT" w:hAnsi="Gothic720 BT"/>
                <w:sz w:val="16"/>
                <w:szCs w:val="16"/>
              </w:rPr>
              <w:t>rimer p</w:t>
            </w:r>
            <w:r w:rsidRPr="00A1010D">
              <w:rPr>
                <w:rFonts w:ascii="Gothic720 BT" w:hAnsi="Gothic720 BT"/>
                <w:sz w:val="16"/>
                <w:szCs w:val="16"/>
              </w:rPr>
              <w:t xml:space="preserve">árrafo </w:t>
            </w:r>
            <w:r w:rsidR="00DC4E4F">
              <w:rPr>
                <w:rFonts w:ascii="Gothic720 BT" w:hAnsi="Gothic720 BT"/>
                <w:sz w:val="16"/>
                <w:szCs w:val="16"/>
              </w:rPr>
              <w:t>declarado sin efectos a través de la sentencia TEEQ-RAP-5/2023 y TEEQ-RAP-7/2023 acumulados, vinculad</w:t>
            </w:r>
            <w:r w:rsidR="0005648F">
              <w:rPr>
                <w:rFonts w:ascii="Gothic720 BT" w:hAnsi="Gothic720 BT"/>
                <w:sz w:val="16"/>
                <w:szCs w:val="16"/>
              </w:rPr>
              <w:t>a</w:t>
            </w:r>
            <w:r w:rsidR="00DC4E4F">
              <w:rPr>
                <w:rFonts w:ascii="Gothic720 BT" w:hAnsi="Gothic720 BT"/>
                <w:sz w:val="16"/>
                <w:szCs w:val="16"/>
              </w:rPr>
              <w:t xml:space="preserve"> con</w:t>
            </w:r>
            <w:r w:rsidRPr="00A1010D">
              <w:rPr>
                <w:rFonts w:ascii="Gothic720 BT" w:hAnsi="Gothic720 BT"/>
                <w:sz w:val="16"/>
                <w:szCs w:val="16"/>
              </w:rPr>
              <w:t xml:space="preserve"> </w:t>
            </w:r>
            <w:r w:rsidR="00DC4E4F">
              <w:rPr>
                <w:rFonts w:ascii="Gothic720 BT" w:hAnsi="Gothic720 BT"/>
                <w:sz w:val="16"/>
                <w:szCs w:val="16"/>
              </w:rPr>
              <w:t>el</w:t>
            </w:r>
            <w:r w:rsidRPr="00A1010D">
              <w:rPr>
                <w:rFonts w:ascii="Gothic720 BT" w:hAnsi="Gothic720 BT"/>
                <w:sz w:val="16"/>
                <w:szCs w:val="16"/>
              </w:rPr>
              <w:t xml:space="preserve"> Acuerdo IEEQ/CG/A/059/23)</w:t>
            </w:r>
          </w:p>
          <w:p w14:paraId="27F258C0" w14:textId="77777777" w:rsidR="002335C4" w:rsidRPr="002B21F8" w:rsidRDefault="002335C4" w:rsidP="008F3B05">
            <w:pPr>
              <w:jc w:val="both"/>
              <w:rPr>
                <w:rFonts w:ascii="Gothic720 BT" w:hAnsi="Gothic720 BT"/>
                <w:b/>
                <w:bCs/>
              </w:rPr>
            </w:pPr>
          </w:p>
          <w:p w14:paraId="4FC22D67" w14:textId="77777777" w:rsidR="00A1010D" w:rsidRPr="00667202" w:rsidRDefault="00A1010D" w:rsidP="00A1010D">
            <w:pPr>
              <w:tabs>
                <w:tab w:val="left" w:pos="571"/>
              </w:tabs>
              <w:ind w:right="49"/>
              <w:jc w:val="both"/>
              <w:rPr>
                <w:rFonts w:ascii="Gothic720 BT" w:hAnsi="Gothic720 BT"/>
              </w:rPr>
            </w:pPr>
            <w:r w:rsidRPr="00667202">
              <w:rPr>
                <w:rFonts w:ascii="Gothic720 BT" w:hAnsi="Gothic720 BT"/>
              </w:rPr>
              <w:t>Quienes pretendan postularse a un cargo de elección popular deben presentar un escrito de buena fe y bajo protesta de verdad, en el que manifiesten que no tienen sentencia firme en la que se hayan suspendido sus derechos o prerrogativas ciudadanas por la comisión intencional de alguno de los siguientes delitos:</w:t>
            </w:r>
          </w:p>
          <w:p w14:paraId="6754A481" w14:textId="77777777" w:rsidR="00A1010D" w:rsidRPr="00667202" w:rsidRDefault="00A1010D" w:rsidP="00A1010D">
            <w:pPr>
              <w:tabs>
                <w:tab w:val="left" w:pos="571"/>
              </w:tabs>
              <w:ind w:right="49"/>
              <w:jc w:val="both"/>
              <w:rPr>
                <w:rFonts w:ascii="Gothic720 BT" w:hAnsi="Gothic720 BT"/>
                <w:i/>
                <w:iCs/>
              </w:rPr>
            </w:pPr>
          </w:p>
          <w:p w14:paraId="43865C92" w14:textId="31926134" w:rsidR="00667202" w:rsidRPr="002B21F8" w:rsidRDefault="00667202" w:rsidP="00667202">
            <w:pPr>
              <w:jc w:val="right"/>
              <w:rPr>
                <w:rFonts w:ascii="Gothic720 BT" w:hAnsi="Gothic720 BT"/>
                <w:b/>
                <w:bCs/>
              </w:rPr>
            </w:pPr>
            <w:r w:rsidRPr="00A1010D">
              <w:rPr>
                <w:rFonts w:ascii="Gothic720 BT" w:hAnsi="Gothic720 BT"/>
                <w:sz w:val="16"/>
                <w:szCs w:val="16"/>
              </w:rPr>
              <w:t xml:space="preserve">(Párrafo </w:t>
            </w:r>
            <w:r>
              <w:rPr>
                <w:rFonts w:ascii="Gothic720 BT" w:hAnsi="Gothic720 BT"/>
                <w:sz w:val="16"/>
                <w:szCs w:val="16"/>
              </w:rPr>
              <w:t>modificado</w:t>
            </w:r>
            <w:r w:rsidRPr="00A1010D">
              <w:rPr>
                <w:rFonts w:ascii="Gothic720 BT" w:hAnsi="Gothic720 BT"/>
                <w:sz w:val="16"/>
                <w:szCs w:val="16"/>
              </w:rPr>
              <w:t xml:space="preserve"> por Acuerdo IEEQ/CG/A/059/23</w:t>
            </w:r>
            <w:r w:rsidR="00605AAE">
              <w:rPr>
                <w:rFonts w:ascii="Gothic720 BT" w:hAnsi="Gothic720 BT"/>
                <w:sz w:val="16"/>
                <w:szCs w:val="16"/>
              </w:rPr>
              <w:t>, en cumplimiento de la sentencia</w:t>
            </w:r>
            <w:r w:rsidR="00605AAE">
              <w:t xml:space="preserve"> </w:t>
            </w:r>
            <w:r w:rsidR="00605AAE" w:rsidRPr="00605AAE">
              <w:rPr>
                <w:rFonts w:ascii="Gothic720 BT" w:hAnsi="Gothic720 BT"/>
                <w:sz w:val="16"/>
                <w:szCs w:val="16"/>
              </w:rPr>
              <w:t>TEEQ-RAP-5/2023 y TEEQ-RAP-7/2023 acumulados</w:t>
            </w:r>
            <w:r w:rsidRPr="00A1010D">
              <w:rPr>
                <w:rFonts w:ascii="Gothic720 BT" w:hAnsi="Gothic720 BT"/>
                <w:sz w:val="16"/>
                <w:szCs w:val="16"/>
              </w:rPr>
              <w:t>)</w:t>
            </w:r>
          </w:p>
          <w:p w14:paraId="3891156A"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Contra la vida y la integridad corporal.</w:t>
            </w:r>
          </w:p>
          <w:p w14:paraId="30EF5CF9"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Contra la libertad y seguridad sexuales. </w:t>
            </w:r>
          </w:p>
          <w:p w14:paraId="69CE91A6"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 Contra el normal desarrollo psicosexual.</w:t>
            </w:r>
          </w:p>
          <w:p w14:paraId="34B67B4D"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 Por violencia familiar. </w:t>
            </w:r>
          </w:p>
          <w:p w14:paraId="57A50553"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lang w:val="pt-PT"/>
              </w:rPr>
            </w:pPr>
            <w:r w:rsidRPr="00667202">
              <w:rPr>
                <w:rFonts w:ascii="Gothic720 BT" w:hAnsi="Gothic720 BT"/>
              </w:rPr>
              <w:t xml:space="preserve"> </w:t>
            </w:r>
            <w:r w:rsidRPr="00667202">
              <w:rPr>
                <w:rFonts w:ascii="Gothic720 BT" w:hAnsi="Gothic720 BT"/>
                <w:lang w:val="pt-PT"/>
              </w:rPr>
              <w:t xml:space="preserve">Por violencia familiar equiparada o doméstica. </w:t>
            </w:r>
          </w:p>
          <w:p w14:paraId="70CA1E83" w14:textId="6808F1E5" w:rsidR="00A1010D" w:rsidRPr="00667202" w:rsidRDefault="00150380"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Pr>
                <w:rFonts w:ascii="Gothic720 BT" w:hAnsi="Gothic720 BT"/>
              </w:rPr>
              <w:t xml:space="preserve"> </w:t>
            </w:r>
            <w:r w:rsidR="00A1010D" w:rsidRPr="00667202">
              <w:rPr>
                <w:rFonts w:ascii="Gothic720 BT" w:hAnsi="Gothic720 BT"/>
              </w:rPr>
              <w:t xml:space="preserve">Por violación a la intimidad sexual. </w:t>
            </w:r>
          </w:p>
          <w:p w14:paraId="15016DDF" w14:textId="77777777" w:rsidR="00A1010D" w:rsidRPr="00667202" w:rsidRDefault="00A1010D" w:rsidP="00150380">
            <w:pPr>
              <w:pStyle w:val="Prrafodelista"/>
              <w:numPr>
                <w:ilvl w:val="0"/>
                <w:numId w:val="35"/>
              </w:numPr>
              <w:tabs>
                <w:tab w:val="left" w:pos="306"/>
                <w:tab w:val="left" w:pos="462"/>
              </w:tabs>
              <w:spacing w:before="100" w:beforeAutospacing="1" w:after="100" w:afterAutospacing="1"/>
              <w:ind w:left="22" w:right="38" w:firstLine="0"/>
              <w:jc w:val="both"/>
              <w:rPr>
                <w:rFonts w:ascii="Gothic720 BT" w:hAnsi="Gothic720 BT"/>
              </w:rPr>
            </w:pPr>
            <w:r w:rsidRPr="00667202">
              <w:rPr>
                <w:rFonts w:ascii="Gothic720 BT" w:hAnsi="Gothic720 BT"/>
              </w:rPr>
              <w:t xml:space="preserve">Por violencia política contra las mujeres en razón de género, en cualquiera de sus modalidades y tipos. </w:t>
            </w:r>
          </w:p>
          <w:p w14:paraId="72E0B53D" w14:textId="77777777" w:rsidR="00A1010D" w:rsidRPr="00667202" w:rsidRDefault="00A1010D" w:rsidP="00A1010D">
            <w:pPr>
              <w:pStyle w:val="Prrafodelista"/>
              <w:numPr>
                <w:ilvl w:val="0"/>
                <w:numId w:val="35"/>
              </w:numPr>
              <w:tabs>
                <w:tab w:val="left" w:pos="447"/>
              </w:tabs>
              <w:spacing w:before="100" w:beforeAutospacing="1" w:after="100" w:afterAutospacing="1"/>
              <w:ind w:left="22" w:right="38" w:firstLine="0"/>
              <w:jc w:val="both"/>
              <w:rPr>
                <w:rFonts w:ascii="Gothic720 BT" w:hAnsi="Gothic720 BT"/>
              </w:rPr>
            </w:pPr>
            <w:r w:rsidRPr="00667202">
              <w:rPr>
                <w:rFonts w:ascii="Gothic720 BT" w:hAnsi="Gothic720 BT"/>
              </w:rPr>
              <w:t>Haber sido declarada persona deudora alimentaria morosa.</w:t>
            </w:r>
          </w:p>
          <w:p w14:paraId="02F15960" w14:textId="1A756D6E" w:rsidR="00667202" w:rsidRPr="002B21F8" w:rsidRDefault="00667202" w:rsidP="00667202">
            <w:pPr>
              <w:jc w:val="right"/>
              <w:rPr>
                <w:rFonts w:ascii="Gothic720 BT" w:hAnsi="Gothic720 BT"/>
                <w:b/>
                <w:bCs/>
              </w:rPr>
            </w:pPr>
            <w:r w:rsidRPr="00A1010D">
              <w:rPr>
                <w:rFonts w:ascii="Gothic720 BT" w:hAnsi="Gothic720 BT"/>
                <w:sz w:val="16"/>
                <w:szCs w:val="16"/>
              </w:rPr>
              <w:t>(</w:t>
            </w:r>
            <w:r>
              <w:rPr>
                <w:rFonts w:ascii="Gothic720 BT" w:hAnsi="Gothic720 BT"/>
                <w:sz w:val="16"/>
                <w:szCs w:val="16"/>
              </w:rPr>
              <w:t>Fracciones</w:t>
            </w:r>
            <w:r w:rsidRPr="00A1010D">
              <w:rPr>
                <w:rFonts w:ascii="Gothic720 BT" w:hAnsi="Gothic720 BT"/>
                <w:sz w:val="16"/>
                <w:szCs w:val="16"/>
              </w:rPr>
              <w:t xml:space="preserve"> </w:t>
            </w:r>
            <w:r>
              <w:rPr>
                <w:rFonts w:ascii="Gothic720 BT" w:hAnsi="Gothic720 BT"/>
                <w:sz w:val="16"/>
                <w:szCs w:val="16"/>
              </w:rPr>
              <w:t>adicionadas</w:t>
            </w:r>
            <w:r w:rsidRPr="00A1010D">
              <w:rPr>
                <w:rFonts w:ascii="Gothic720 BT" w:hAnsi="Gothic720 BT"/>
                <w:sz w:val="16"/>
                <w:szCs w:val="16"/>
              </w:rPr>
              <w:t xml:space="preserve"> por Acuerdo IEEQ/CG/A/059/23</w:t>
            </w:r>
            <w:r w:rsidR="00EB5CAA">
              <w:t xml:space="preserve"> </w:t>
            </w:r>
            <w:r w:rsidR="00EB5CAA" w:rsidRPr="00EB5CAA">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720DAF72" w14:textId="77777777" w:rsidR="00150380" w:rsidRDefault="00A1010D" w:rsidP="00150380">
            <w:pPr>
              <w:tabs>
                <w:tab w:val="left" w:pos="447"/>
              </w:tabs>
              <w:spacing w:before="100" w:beforeAutospacing="1"/>
              <w:ind w:right="38"/>
              <w:jc w:val="both"/>
              <w:rPr>
                <w:rFonts w:ascii="Gothic720 BT" w:hAnsi="Gothic720 BT"/>
              </w:rPr>
            </w:pPr>
            <w:r w:rsidRPr="00667202">
              <w:rPr>
                <w:rFonts w:ascii="Gothic720 BT" w:hAnsi="Gothic720 BT"/>
              </w:rPr>
              <w:t xml:space="preserve">Adicionalmente, en el escrito de buena fe y bajo protesta de decir verdad la persona deberá manifestar que no cuenta con resolución firme de autoridad competente que la haya sancionado administrativamente por violencia política contra las mujeres </w:t>
            </w:r>
            <w:proofErr w:type="gramStart"/>
            <w:r w:rsidRPr="00667202">
              <w:rPr>
                <w:rFonts w:ascii="Gothic720 BT" w:hAnsi="Gothic720 BT"/>
              </w:rPr>
              <w:t>en razón de</w:t>
            </w:r>
            <w:proofErr w:type="gramEnd"/>
            <w:r w:rsidRPr="00667202">
              <w:rPr>
                <w:rFonts w:ascii="Gothic720 BT" w:hAnsi="Gothic720 BT"/>
              </w:rPr>
              <w:t xml:space="preserve"> género en donde expresamente se señale como impedimento para ser postulada a un cargo de elección popular.</w:t>
            </w:r>
          </w:p>
          <w:p w14:paraId="29F33A7C" w14:textId="6EA5758E" w:rsidR="00150380" w:rsidRPr="00150380" w:rsidRDefault="00150380" w:rsidP="00150380">
            <w:pPr>
              <w:tabs>
                <w:tab w:val="left" w:pos="447"/>
              </w:tabs>
              <w:spacing w:before="100" w:beforeAutospacing="1"/>
              <w:ind w:right="38"/>
              <w:jc w:val="right"/>
              <w:rPr>
                <w:rFonts w:ascii="Gothic720 BT" w:hAnsi="Gothic720 BT"/>
              </w:rPr>
            </w:pPr>
            <w:r w:rsidRPr="00A1010D">
              <w:rPr>
                <w:rFonts w:ascii="Gothic720 BT" w:hAnsi="Gothic720 BT"/>
                <w:sz w:val="16"/>
                <w:szCs w:val="16"/>
              </w:rPr>
              <w:t xml:space="preserve">(Párrafo </w:t>
            </w:r>
            <w:r>
              <w:rPr>
                <w:rFonts w:ascii="Gothic720 BT" w:hAnsi="Gothic720 BT"/>
                <w:sz w:val="16"/>
                <w:szCs w:val="16"/>
              </w:rPr>
              <w:t>adicionado</w:t>
            </w:r>
            <w:r w:rsidRPr="00A1010D">
              <w:rPr>
                <w:rFonts w:ascii="Gothic720 BT" w:hAnsi="Gothic720 BT"/>
                <w:sz w:val="16"/>
                <w:szCs w:val="16"/>
              </w:rPr>
              <w:t xml:space="preserve"> por Acuerdo IEEQ/CG/A/059/23</w:t>
            </w:r>
            <w:r w:rsidR="00675F25">
              <w:t xml:space="preserve"> </w:t>
            </w:r>
            <w:r w:rsidR="00675F25" w:rsidRPr="00675F25">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72E429AD" w14:textId="77777777" w:rsidR="00A1010D" w:rsidRPr="00667202" w:rsidRDefault="00A1010D" w:rsidP="00A1010D">
            <w:pPr>
              <w:tabs>
                <w:tab w:val="left" w:pos="284"/>
              </w:tabs>
              <w:ind w:right="49"/>
              <w:jc w:val="both"/>
              <w:rPr>
                <w:rFonts w:ascii="Gothic720 BT" w:hAnsi="Gothic720 BT"/>
              </w:rPr>
            </w:pPr>
          </w:p>
          <w:p w14:paraId="361FC889" w14:textId="77777777" w:rsidR="00A1010D" w:rsidRPr="00667202" w:rsidRDefault="00A1010D" w:rsidP="00A1010D">
            <w:pPr>
              <w:tabs>
                <w:tab w:val="left" w:pos="284"/>
              </w:tabs>
              <w:ind w:right="49"/>
              <w:jc w:val="both"/>
              <w:rPr>
                <w:rFonts w:ascii="Gothic720 BT" w:hAnsi="Gothic720 BT"/>
              </w:rPr>
            </w:pPr>
            <w:r w:rsidRPr="00667202">
              <w:rPr>
                <w:rFonts w:ascii="Gothic720 BT" w:hAnsi="Gothic720 BT"/>
              </w:rPr>
              <w:t xml:space="preserve">El Consejo General o los Consejos en el ámbito de su competencia previo a la aprobación del registro de las candidaturas deberán verificar que quien pretenda postularse a una candidatura: </w:t>
            </w:r>
          </w:p>
          <w:p w14:paraId="7C5CFED1" w14:textId="77777777" w:rsidR="00A1010D" w:rsidRPr="00667202" w:rsidRDefault="00A1010D" w:rsidP="00A1010D">
            <w:pPr>
              <w:tabs>
                <w:tab w:val="left" w:pos="284"/>
              </w:tabs>
              <w:ind w:right="49"/>
              <w:jc w:val="both"/>
              <w:rPr>
                <w:rFonts w:ascii="Gothic720 BT" w:hAnsi="Gothic720 BT"/>
              </w:rPr>
            </w:pPr>
          </w:p>
          <w:p w14:paraId="16A889F8" w14:textId="77777777" w:rsidR="00A1010D" w:rsidRPr="00667202" w:rsidRDefault="00A1010D" w:rsidP="00A1010D">
            <w:pPr>
              <w:pStyle w:val="Prrafodelista"/>
              <w:numPr>
                <w:ilvl w:val="0"/>
                <w:numId w:val="36"/>
              </w:numPr>
              <w:tabs>
                <w:tab w:val="left" w:pos="284"/>
              </w:tabs>
              <w:spacing w:after="0"/>
              <w:ind w:left="302" w:right="49" w:hanging="292"/>
              <w:jc w:val="both"/>
              <w:rPr>
                <w:rFonts w:ascii="Gothic720 BT" w:hAnsi="Gothic720 BT"/>
              </w:rPr>
            </w:pPr>
            <w:r w:rsidRPr="00667202">
              <w:rPr>
                <w:rFonts w:ascii="Gothic720 BT" w:eastAsia="Gothic720 BT" w:hAnsi="Gothic720 BT" w:cs="Gothic720 BT"/>
                <w:bCs/>
              </w:rPr>
              <w:t xml:space="preserve">No se encuentre en las causas de suspensión de los derechos o prerrogativas de la ciudadanía </w:t>
            </w:r>
            <w:r w:rsidRPr="00667202">
              <w:rPr>
                <w:rFonts w:ascii="Gothic720 BT" w:hAnsi="Gothic720 BT"/>
              </w:rPr>
              <w:t xml:space="preserve">no se encuentre en las causas de suspensión de los derechos o prerrogativas de </w:t>
            </w:r>
            <w:r w:rsidRPr="00667202">
              <w:rPr>
                <w:rFonts w:ascii="Gothic720 BT" w:hAnsi="Gothic720 BT"/>
              </w:rPr>
              <w:lastRenderedPageBreak/>
              <w:t xml:space="preserve">la ciudadanía previstas en el artículo 38, fracción VII de la Constitución General o no tengan algún impedimento para su registro. </w:t>
            </w:r>
          </w:p>
          <w:p w14:paraId="5AC1B440" w14:textId="77777777" w:rsidR="00A1010D" w:rsidRPr="00667202" w:rsidRDefault="00A1010D" w:rsidP="00A1010D">
            <w:pPr>
              <w:pStyle w:val="Prrafodelista"/>
              <w:tabs>
                <w:tab w:val="left" w:pos="284"/>
              </w:tabs>
              <w:spacing w:after="0"/>
              <w:ind w:left="302" w:right="49"/>
              <w:jc w:val="both"/>
              <w:rPr>
                <w:rFonts w:ascii="Gothic720 BT" w:hAnsi="Gothic720 BT"/>
              </w:rPr>
            </w:pPr>
          </w:p>
          <w:p w14:paraId="542CEE30" w14:textId="77777777" w:rsidR="00A1010D" w:rsidRPr="00667202" w:rsidRDefault="00A1010D" w:rsidP="00A1010D">
            <w:pPr>
              <w:pStyle w:val="Prrafodelista"/>
              <w:numPr>
                <w:ilvl w:val="0"/>
                <w:numId w:val="36"/>
              </w:numPr>
              <w:tabs>
                <w:tab w:val="left" w:pos="284"/>
              </w:tabs>
              <w:spacing w:after="0"/>
              <w:ind w:left="302" w:right="49" w:hanging="292"/>
              <w:jc w:val="both"/>
              <w:rPr>
                <w:rFonts w:ascii="Gothic720 BT" w:hAnsi="Gothic720 BT"/>
              </w:rPr>
            </w:pPr>
            <w:r w:rsidRPr="00667202">
              <w:rPr>
                <w:rFonts w:ascii="Gothic720 BT" w:hAnsi="Gothic720 BT"/>
              </w:rPr>
              <w:t xml:space="preserve">No tenga una resolución firme de una autoridad competente que les haya sancionado administrativamente por violencia política contra las mujeres </w:t>
            </w:r>
            <w:proofErr w:type="gramStart"/>
            <w:r w:rsidRPr="00667202">
              <w:rPr>
                <w:rFonts w:ascii="Gothic720 BT" w:hAnsi="Gothic720 BT"/>
              </w:rPr>
              <w:t>en razón de</w:t>
            </w:r>
            <w:proofErr w:type="gramEnd"/>
            <w:r w:rsidRPr="00667202">
              <w:rPr>
                <w:rFonts w:ascii="Gothic720 BT" w:hAnsi="Gothic720 BT"/>
              </w:rPr>
              <w:t xml:space="preserve"> género, en donde expresamente se señale como impedimento para ser postulada a un cargo de elección popular. </w:t>
            </w:r>
          </w:p>
          <w:p w14:paraId="5ABA99B4" w14:textId="77777777" w:rsidR="00A1010D" w:rsidRPr="00667202" w:rsidRDefault="00A1010D" w:rsidP="00A1010D">
            <w:pPr>
              <w:tabs>
                <w:tab w:val="left" w:pos="284"/>
              </w:tabs>
              <w:ind w:left="10" w:right="49"/>
              <w:jc w:val="both"/>
              <w:rPr>
                <w:rFonts w:ascii="Gothic720 BT" w:hAnsi="Gothic720 BT"/>
              </w:rPr>
            </w:pPr>
          </w:p>
          <w:p w14:paraId="7B7AC99C" w14:textId="77777777" w:rsidR="00EB0A6B" w:rsidRPr="00EB0A6B" w:rsidRDefault="00EB0A6B" w:rsidP="00EB0A6B">
            <w:pPr>
              <w:shd w:val="clear" w:color="auto" w:fill="FFFFFF" w:themeFill="background1"/>
              <w:tabs>
                <w:tab w:val="left" w:pos="284"/>
              </w:tabs>
              <w:ind w:right="49"/>
              <w:jc w:val="both"/>
              <w:rPr>
                <w:rFonts w:ascii="Gothic720 BT" w:hAnsi="Gothic720 BT"/>
              </w:rPr>
            </w:pPr>
            <w:r w:rsidRPr="00EB0A6B">
              <w:rPr>
                <w:rFonts w:ascii="Gothic720 BT" w:hAnsi="Gothic720 BT"/>
              </w:rPr>
              <w:t>De forma adicional, al emitir las convocatorias para la celebración de los procesos internos de selección de candidaturas, los partidos políticos deberán de hacer del conocimiento de las personas interesadas que no podrá ser postulada la ciudadanía que se ubique en alguno de los supuestos referidos en las fracciones I y II.</w:t>
            </w:r>
          </w:p>
          <w:p w14:paraId="309555C4" w14:textId="77777777" w:rsidR="00EB0A6B" w:rsidRPr="0043660A" w:rsidRDefault="00EB0A6B" w:rsidP="00EB0A6B">
            <w:pPr>
              <w:shd w:val="clear" w:color="auto" w:fill="FFFFFF" w:themeFill="background1"/>
              <w:tabs>
                <w:tab w:val="left" w:pos="447"/>
              </w:tabs>
              <w:ind w:right="38"/>
              <w:jc w:val="right"/>
              <w:rPr>
                <w:rFonts w:ascii="Gothic720 BT" w:hAnsi="Gothic720 BT"/>
                <w:b/>
                <w:bCs/>
                <w:sz w:val="18"/>
                <w:szCs w:val="18"/>
              </w:rPr>
            </w:pPr>
          </w:p>
          <w:p w14:paraId="6C080FD9" w14:textId="77777777" w:rsidR="00EB0A6B" w:rsidRPr="00EB0A6B" w:rsidRDefault="00EB0A6B" w:rsidP="00EB0A6B">
            <w:pPr>
              <w:shd w:val="clear" w:color="auto" w:fill="FFFFFF" w:themeFill="background1"/>
              <w:tabs>
                <w:tab w:val="left" w:pos="447"/>
              </w:tabs>
              <w:ind w:right="38"/>
              <w:jc w:val="right"/>
              <w:rPr>
                <w:rFonts w:ascii="Gothic720 BT" w:hAnsi="Gothic720 BT"/>
                <w:sz w:val="14"/>
                <w:szCs w:val="14"/>
              </w:rPr>
            </w:pPr>
            <w:r w:rsidRPr="00EB0A6B">
              <w:rPr>
                <w:rFonts w:ascii="Gothic720 BT" w:hAnsi="Gothic720 BT"/>
                <w:sz w:val="14"/>
                <w:szCs w:val="14"/>
              </w:rPr>
              <w:t xml:space="preserve">(Párrafo adicionado en cumplimiento de la sentencia ST-JRC-27/2023 de la Sala Regional correspondiente a la quinta circunscripción plurinominal del Tribunal Electoral del Poder Judicial de la Federación con sede en Toluca de Lerdo emitida el dieciséis de enero de dos mil veinticuatro) </w:t>
            </w:r>
          </w:p>
          <w:p w14:paraId="0C54FB42" w14:textId="77777777" w:rsidR="00EB0A6B" w:rsidRPr="0043660A" w:rsidRDefault="00EB0A6B" w:rsidP="00EB0A6B">
            <w:pPr>
              <w:shd w:val="clear" w:color="auto" w:fill="FFFFFF" w:themeFill="background1"/>
              <w:tabs>
                <w:tab w:val="left" w:pos="284"/>
              </w:tabs>
              <w:ind w:right="49"/>
              <w:jc w:val="both"/>
              <w:rPr>
                <w:rFonts w:ascii="Gothic720 BT" w:hAnsi="Gothic720 BT"/>
                <w:sz w:val="18"/>
                <w:szCs w:val="18"/>
              </w:rPr>
            </w:pPr>
          </w:p>
          <w:p w14:paraId="3337DD88" w14:textId="66EFC2E9" w:rsidR="00EB0A6B" w:rsidRPr="00EB0A6B" w:rsidRDefault="00EB0A6B" w:rsidP="00EB0A6B">
            <w:pPr>
              <w:shd w:val="clear" w:color="auto" w:fill="FFFFFF" w:themeFill="background1"/>
              <w:tabs>
                <w:tab w:val="left" w:pos="284"/>
              </w:tabs>
              <w:ind w:right="49"/>
              <w:jc w:val="both"/>
              <w:rPr>
                <w:rFonts w:ascii="Gothic720 BT" w:hAnsi="Gothic720 BT"/>
              </w:rPr>
            </w:pPr>
            <w:r w:rsidRPr="00EB0A6B">
              <w:rPr>
                <w:rFonts w:ascii="Gothic720 BT" w:hAnsi="Gothic720 BT"/>
              </w:rPr>
              <w:t>En caso de que los partidos políticos hayan emitido las convocatorias sin establecer lo previsto en el párrafo anterior deberán hacerlo de conocimiento mediante un alcance o publicación que se difunda por medio idóneo, a fin de que las personas ciudadanas que pretendan ser registradas tengan pleno conocimiento de las limitaciones jurídicas al ejercicio del derecho político-electoral de voto pasivo.</w:t>
            </w:r>
          </w:p>
          <w:p w14:paraId="013A79FC" w14:textId="77777777" w:rsidR="00EB0A6B" w:rsidRPr="0043660A" w:rsidRDefault="00EB0A6B" w:rsidP="00EB0A6B">
            <w:pPr>
              <w:shd w:val="clear" w:color="auto" w:fill="FFFFFF" w:themeFill="background1"/>
              <w:tabs>
                <w:tab w:val="left" w:pos="284"/>
              </w:tabs>
              <w:ind w:right="49"/>
              <w:jc w:val="both"/>
              <w:rPr>
                <w:rFonts w:ascii="Gothic720 BT" w:hAnsi="Gothic720 BT"/>
                <w:b/>
                <w:bCs/>
                <w:sz w:val="18"/>
                <w:szCs w:val="18"/>
              </w:rPr>
            </w:pPr>
          </w:p>
          <w:p w14:paraId="3B666847" w14:textId="77777777" w:rsidR="00EB0A6B" w:rsidRPr="00EB0A6B" w:rsidRDefault="00EB0A6B" w:rsidP="00EB0A6B">
            <w:pPr>
              <w:shd w:val="clear" w:color="auto" w:fill="FFFFFF" w:themeFill="background1"/>
              <w:tabs>
                <w:tab w:val="left" w:pos="447"/>
              </w:tabs>
              <w:ind w:right="38"/>
              <w:jc w:val="right"/>
              <w:rPr>
                <w:rFonts w:ascii="Gothic720 BT" w:hAnsi="Gothic720 BT"/>
                <w:sz w:val="16"/>
                <w:szCs w:val="16"/>
              </w:rPr>
            </w:pPr>
            <w:r w:rsidRPr="00EB0A6B">
              <w:rPr>
                <w:rFonts w:ascii="Gothic720 BT" w:hAnsi="Gothic720 BT"/>
                <w:sz w:val="16"/>
                <w:szCs w:val="16"/>
              </w:rPr>
              <w:t xml:space="preserve">(Párrafo adicionado en cumplimiento de la sentencia ST-JRC-27/2023 de la Sala Regional correspondiente a la quinta circunscripción plurinominal del Tribunal Electoral del Poder Judicial de la Federación con sede en Toluca de Lerdo emitida el dieciséis de enero de dos mil veinticuatro) </w:t>
            </w:r>
          </w:p>
          <w:p w14:paraId="085950FB" w14:textId="7F9C4F05" w:rsidR="00A1010D" w:rsidRPr="00667202" w:rsidRDefault="00A1010D" w:rsidP="00A1010D">
            <w:pPr>
              <w:tabs>
                <w:tab w:val="left" w:pos="284"/>
              </w:tabs>
              <w:ind w:right="49"/>
              <w:jc w:val="both"/>
              <w:rPr>
                <w:rFonts w:ascii="Gothic720 BT" w:hAnsi="Gothic720 BT"/>
              </w:rPr>
            </w:pPr>
          </w:p>
          <w:p w14:paraId="21CDACF5" w14:textId="35BA013E" w:rsidR="00A1010D" w:rsidRDefault="00A1010D" w:rsidP="00A1010D">
            <w:pPr>
              <w:tabs>
                <w:tab w:val="left" w:pos="284"/>
              </w:tabs>
              <w:ind w:right="49"/>
              <w:jc w:val="both"/>
              <w:rPr>
                <w:rFonts w:ascii="Gothic720 BT" w:hAnsi="Gothic720 BT"/>
              </w:rPr>
            </w:pPr>
            <w:r w:rsidRPr="00667202">
              <w:rPr>
                <w:rFonts w:ascii="Gothic720 BT" w:hAnsi="Gothic720 BT"/>
              </w:rPr>
              <w:t>Los Consejos para tal fin deberán allegarse de toda la información necesaria, por lo que se auxiliarán de los convenios de colaboración que se celebren con las instituciones públicas correspondientes.</w:t>
            </w:r>
          </w:p>
          <w:p w14:paraId="311E10BF" w14:textId="77777777" w:rsidR="00150380" w:rsidRPr="00667202" w:rsidRDefault="00150380" w:rsidP="00A1010D">
            <w:pPr>
              <w:tabs>
                <w:tab w:val="left" w:pos="284"/>
              </w:tabs>
              <w:ind w:right="49"/>
              <w:jc w:val="both"/>
              <w:rPr>
                <w:rFonts w:ascii="Gothic720 BT" w:hAnsi="Gothic720 BT"/>
              </w:rPr>
            </w:pPr>
          </w:p>
          <w:p w14:paraId="0B630A89" w14:textId="6AABEFD5" w:rsidR="00A1010D" w:rsidRDefault="00A1010D" w:rsidP="00A1010D">
            <w:pPr>
              <w:tabs>
                <w:tab w:val="left" w:pos="284"/>
              </w:tabs>
              <w:ind w:right="49"/>
              <w:jc w:val="both"/>
              <w:rPr>
                <w:rFonts w:ascii="Gothic720 BT" w:hAnsi="Gothic720 BT"/>
              </w:rPr>
            </w:pPr>
            <w:r w:rsidRPr="00667202">
              <w:rPr>
                <w:rFonts w:ascii="Gothic720 BT" w:hAnsi="Gothic720 BT"/>
              </w:rPr>
              <w:t xml:space="preserve">Si se presentara alguna causa de suspensión de los derechos o prerrogativas de las personas aspirantes a una candidatura, los Consejos instrumentarán el procedimiento para determinar si es procedente el registro; el cual, deberá garantizar el cumplimiento de los principios que rigen la función electoral y el derecho de audiencia. </w:t>
            </w:r>
          </w:p>
          <w:p w14:paraId="1EF07969" w14:textId="77777777" w:rsidR="00136508" w:rsidRPr="00667202" w:rsidRDefault="00136508" w:rsidP="00A1010D">
            <w:pPr>
              <w:tabs>
                <w:tab w:val="left" w:pos="284"/>
              </w:tabs>
              <w:ind w:right="49"/>
              <w:jc w:val="both"/>
              <w:rPr>
                <w:rFonts w:ascii="Gothic720 BT" w:hAnsi="Gothic720 BT"/>
              </w:rPr>
            </w:pPr>
          </w:p>
          <w:p w14:paraId="68A5892A" w14:textId="6DF91DCD" w:rsidR="00150380" w:rsidRPr="002B21F8" w:rsidRDefault="00150380" w:rsidP="00150380">
            <w:pPr>
              <w:jc w:val="right"/>
              <w:rPr>
                <w:rFonts w:ascii="Gothic720 BT" w:hAnsi="Gothic720 BT"/>
                <w:b/>
                <w:bCs/>
              </w:rPr>
            </w:pPr>
            <w:r w:rsidRPr="00A1010D">
              <w:rPr>
                <w:rFonts w:ascii="Gothic720 BT" w:hAnsi="Gothic720 BT"/>
                <w:sz w:val="16"/>
                <w:szCs w:val="16"/>
              </w:rPr>
              <w:t>(Párrafo</w:t>
            </w:r>
            <w:r w:rsidR="00323774">
              <w:rPr>
                <w:rFonts w:ascii="Gothic720 BT" w:hAnsi="Gothic720 BT"/>
                <w:sz w:val="16"/>
                <w:szCs w:val="16"/>
              </w:rPr>
              <w:t>s</w:t>
            </w:r>
            <w:r>
              <w:rPr>
                <w:rFonts w:ascii="Gothic720 BT" w:hAnsi="Gothic720 BT"/>
                <w:sz w:val="16"/>
                <w:szCs w:val="16"/>
              </w:rPr>
              <w:t xml:space="preserve"> adicionado</w:t>
            </w:r>
            <w:r w:rsidR="00323774">
              <w:rPr>
                <w:rFonts w:ascii="Gothic720 BT" w:hAnsi="Gothic720 BT"/>
                <w:sz w:val="16"/>
                <w:szCs w:val="16"/>
              </w:rPr>
              <w:t>s</w:t>
            </w:r>
            <w:r w:rsidRPr="00A1010D">
              <w:rPr>
                <w:rFonts w:ascii="Gothic720 BT" w:hAnsi="Gothic720 BT"/>
                <w:sz w:val="16"/>
                <w:szCs w:val="16"/>
              </w:rPr>
              <w:t xml:space="preserve"> por Acuerdo IEEQ/CG/A/059/23</w:t>
            </w:r>
            <w:r w:rsidR="00136508">
              <w:t xml:space="preserve"> </w:t>
            </w:r>
            <w:r w:rsidR="00136508" w:rsidRPr="00136508">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6931ADFF" w14:textId="77777777" w:rsidR="00150380" w:rsidRDefault="00150380" w:rsidP="00A1010D">
            <w:pPr>
              <w:jc w:val="both"/>
              <w:rPr>
                <w:rFonts w:ascii="Gothic720 BT" w:hAnsi="Gothic720 BT"/>
              </w:rPr>
            </w:pPr>
          </w:p>
          <w:p w14:paraId="0520C52D" w14:textId="45159CEB" w:rsidR="002335C4" w:rsidRPr="00667202" w:rsidRDefault="00A1010D" w:rsidP="00A1010D">
            <w:pPr>
              <w:jc w:val="both"/>
              <w:rPr>
                <w:rFonts w:ascii="Gothic720 BT" w:hAnsi="Gothic720 BT"/>
              </w:rPr>
            </w:pPr>
            <w:r w:rsidRPr="00667202">
              <w:rPr>
                <w:rFonts w:ascii="Gothic720 BT" w:hAnsi="Gothic720 BT"/>
              </w:rPr>
              <w:t>En caso de que a la fecha de los registros de las candidaturas las instancias competentes cuenten con la sistematización de personas deudoras alimentarias morosas, el Consejo General o los Consejos deberán hacer la verificación correspondiente.</w:t>
            </w:r>
          </w:p>
          <w:p w14:paraId="0529D65A" w14:textId="77777777" w:rsidR="00CC07F2" w:rsidRPr="002335C4" w:rsidRDefault="00CC07F2" w:rsidP="00150380">
            <w:pPr>
              <w:jc w:val="both"/>
              <w:rPr>
                <w:rFonts w:ascii="Gothic720 BT" w:eastAsia="SimSun" w:hAnsi="Gothic720 BT"/>
                <w:b/>
                <w:color w:val="000000"/>
                <w:lang w:eastAsia="es-MX"/>
              </w:rPr>
            </w:pPr>
          </w:p>
        </w:tc>
      </w:tr>
      <w:tr w:rsidR="00A14650" w14:paraId="5096FD4E" w14:textId="77777777" w:rsidTr="002335C4">
        <w:trPr>
          <w:jc w:val="center"/>
        </w:trPr>
        <w:tc>
          <w:tcPr>
            <w:tcW w:w="9634" w:type="dxa"/>
          </w:tcPr>
          <w:p w14:paraId="71B33DF9"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lastRenderedPageBreak/>
              <w:t>Artículo 12.</w:t>
            </w:r>
            <w:r w:rsidRPr="002335C4">
              <w:rPr>
                <w:rFonts w:ascii="Gothic720 BT" w:eastAsia="SimSun" w:hAnsi="Gothic720 BT"/>
                <w:color w:val="000000"/>
                <w:lang w:eastAsia="es-MX"/>
              </w:rPr>
              <w:t xml:space="preserve"> Las solicitudes de registro que presenten los partidos políticos, candidaturas comunes, coaliciones y las candidaturas independientes deberán cumplir </w:t>
            </w:r>
            <w:r w:rsidRPr="006B059A">
              <w:rPr>
                <w:rFonts w:ascii="Gothic720 BT" w:eastAsia="SimSun" w:hAnsi="Gothic720 BT"/>
                <w:color w:val="000000"/>
                <w:lang w:eastAsia="es-MX"/>
              </w:rPr>
              <w:t>con el principio</w:t>
            </w:r>
            <w:r w:rsidRPr="002335C4">
              <w:rPr>
                <w:rFonts w:ascii="Gothic720 BT" w:eastAsia="SimSun" w:hAnsi="Gothic720 BT"/>
                <w:color w:val="000000"/>
                <w:lang w:eastAsia="es-MX"/>
              </w:rPr>
              <w:t xml:space="preserve"> de paridad.</w:t>
            </w:r>
          </w:p>
          <w:p w14:paraId="045D6A01" w14:textId="77777777" w:rsidR="002335C4" w:rsidRPr="002335C4" w:rsidRDefault="002335C4" w:rsidP="008F3B05">
            <w:pPr>
              <w:jc w:val="both"/>
              <w:rPr>
                <w:rFonts w:ascii="Gothic720 BT" w:eastAsia="SimSun" w:hAnsi="Gothic720 BT"/>
                <w:color w:val="000000"/>
                <w:lang w:eastAsia="es-MX"/>
              </w:rPr>
            </w:pPr>
          </w:p>
          <w:p w14:paraId="0EB85540"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Las candidaturas tanto de mayoría relativa como de representación proporcional se registrarán por fórmulas </w:t>
            </w:r>
            <w:r w:rsidRPr="006B059A">
              <w:rPr>
                <w:rFonts w:ascii="Gothic720 BT" w:eastAsia="SimSun" w:hAnsi="Gothic720 BT"/>
                <w:color w:val="000000"/>
                <w:lang w:eastAsia="es-MX"/>
              </w:rPr>
              <w:t>homogéneas o mixtas, con excepción de las candidaturas a la presidencia municipal por ser cargos unipersonales.</w:t>
            </w:r>
            <w:r w:rsidRPr="002335C4">
              <w:rPr>
                <w:rFonts w:ascii="Gothic720 BT" w:eastAsia="SimSun" w:hAnsi="Gothic720 BT"/>
                <w:color w:val="000000"/>
                <w:lang w:eastAsia="es-MX"/>
              </w:rPr>
              <w:t xml:space="preserve"> </w:t>
            </w:r>
          </w:p>
          <w:p w14:paraId="50AB2428" w14:textId="77777777" w:rsidR="002335C4" w:rsidRPr="002335C4" w:rsidRDefault="002335C4" w:rsidP="008F3B05">
            <w:pPr>
              <w:jc w:val="both"/>
              <w:rPr>
                <w:rFonts w:ascii="Gothic720 BT" w:eastAsia="SimSun" w:hAnsi="Gothic720 BT"/>
                <w:color w:val="000000"/>
                <w:lang w:eastAsia="es-MX"/>
              </w:rPr>
            </w:pPr>
          </w:p>
        </w:tc>
      </w:tr>
      <w:tr w:rsidR="00A14650" w14:paraId="0175DF49" w14:textId="77777777" w:rsidTr="002335C4">
        <w:trPr>
          <w:jc w:val="center"/>
        </w:trPr>
        <w:tc>
          <w:tcPr>
            <w:tcW w:w="9634" w:type="dxa"/>
          </w:tcPr>
          <w:p w14:paraId="4B806CF5"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13.</w:t>
            </w:r>
            <w:r w:rsidRPr="002335C4">
              <w:rPr>
                <w:rFonts w:ascii="Gothic720 BT" w:eastAsia="SimSun" w:hAnsi="Gothic720 BT"/>
                <w:color w:val="000000"/>
                <w:lang w:eastAsia="es-MX"/>
              </w:rPr>
              <w:t xml:space="preserve"> Los partidos políticos </w:t>
            </w:r>
            <w:r w:rsidRPr="006B059A">
              <w:rPr>
                <w:rFonts w:ascii="Gothic720 BT" w:eastAsia="SimSun" w:hAnsi="Gothic720 BT"/>
                <w:color w:val="000000"/>
                <w:lang w:eastAsia="es-MX"/>
              </w:rPr>
              <w:t>deberán observar el principio de paridad y la alternancia a favor de las mujeres en las planillas de los ayuntamientos, garantizando que éstas se encuentren postuladas en al menos el cincuenta por ciento de las candidaturas.</w:t>
            </w:r>
            <w:r w:rsidRPr="002335C4">
              <w:rPr>
                <w:rFonts w:ascii="Gothic720 BT" w:eastAsia="SimSun" w:hAnsi="Gothic720 BT"/>
                <w:color w:val="000000"/>
                <w:lang w:eastAsia="es-MX"/>
              </w:rPr>
              <w:t xml:space="preserve"> </w:t>
            </w:r>
          </w:p>
          <w:p w14:paraId="18E0C1C2" w14:textId="77777777" w:rsidR="002335C4" w:rsidRPr="002335C4" w:rsidRDefault="002335C4" w:rsidP="006C472A">
            <w:pPr>
              <w:jc w:val="both"/>
              <w:rPr>
                <w:rFonts w:ascii="Gothic720 BT" w:eastAsia="SimSun" w:hAnsi="Gothic720 BT"/>
                <w:color w:val="000000"/>
                <w:lang w:eastAsia="es-MX"/>
              </w:rPr>
            </w:pPr>
          </w:p>
        </w:tc>
      </w:tr>
      <w:tr w:rsidR="00A14650" w14:paraId="00839DD1" w14:textId="77777777" w:rsidTr="002335C4">
        <w:trPr>
          <w:jc w:val="center"/>
        </w:trPr>
        <w:tc>
          <w:tcPr>
            <w:tcW w:w="9634" w:type="dxa"/>
          </w:tcPr>
          <w:p w14:paraId="2203A2A7" w14:textId="77777777" w:rsidR="002335C4" w:rsidRPr="002335C4" w:rsidRDefault="00372933" w:rsidP="008F3B05">
            <w:pPr>
              <w:pStyle w:val="Sinespaciado"/>
              <w:jc w:val="both"/>
              <w:rPr>
                <w:rFonts w:ascii="Gothic720 BT" w:eastAsia="SimSun" w:hAnsi="Gothic720 BT"/>
                <w:lang w:eastAsia="es-MX"/>
              </w:rPr>
            </w:pPr>
            <w:r w:rsidRPr="002335C4">
              <w:rPr>
                <w:rFonts w:ascii="Gothic720 BT" w:eastAsia="SimSun" w:hAnsi="Gothic720 BT"/>
                <w:b/>
                <w:color w:val="000000"/>
                <w:lang w:eastAsia="es-MX"/>
              </w:rPr>
              <w:t>Artículo 14.</w:t>
            </w:r>
            <w:r w:rsidRPr="002335C4">
              <w:rPr>
                <w:rFonts w:ascii="Gothic720 BT" w:eastAsia="SimSun" w:hAnsi="Gothic720 BT"/>
                <w:color w:val="000000"/>
                <w:lang w:eastAsia="es-MX"/>
              </w:rPr>
              <w:t xml:space="preserve"> </w:t>
            </w:r>
            <w:r w:rsidRPr="002335C4">
              <w:rPr>
                <w:rFonts w:ascii="Gothic720 BT" w:eastAsia="SimSun" w:hAnsi="Gothic720 BT"/>
                <w:lang w:eastAsia="es-MX"/>
              </w:rPr>
              <w:t>Las solicitudes de registro deberán señalar cuáles candidaturas están optando por elección consecutiva en sus cargos y el número de veces que han ocupado la misma posición de manera consecutiva.</w:t>
            </w:r>
          </w:p>
        </w:tc>
      </w:tr>
      <w:tr w:rsidR="00A14650" w14:paraId="224E9F8D" w14:textId="77777777" w:rsidTr="002335C4">
        <w:trPr>
          <w:jc w:val="center"/>
        </w:trPr>
        <w:tc>
          <w:tcPr>
            <w:tcW w:w="9634" w:type="dxa"/>
          </w:tcPr>
          <w:p w14:paraId="5449FBEE"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7" w:name="_Toc146710576"/>
            <w:r w:rsidRPr="00CF3490">
              <w:rPr>
                <w:rFonts w:ascii="Gothic720 BT" w:eastAsia="SimSun" w:hAnsi="Gothic720 BT"/>
                <w:b/>
                <w:color w:val="000000"/>
                <w:sz w:val="22"/>
                <w:szCs w:val="22"/>
                <w:lang w:eastAsia="es-MX"/>
              </w:rPr>
              <w:t>Capítulo Segundo</w:t>
            </w:r>
            <w:bookmarkEnd w:id="7"/>
          </w:p>
          <w:p w14:paraId="3552C6F9"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43A7FC33"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8" w:name="_Toc146710577"/>
            <w:r w:rsidRPr="00CF3490">
              <w:rPr>
                <w:rFonts w:ascii="Gothic720 BT" w:eastAsia="SimSun" w:hAnsi="Gothic720 BT"/>
                <w:b/>
                <w:color w:val="000000"/>
                <w:sz w:val="22"/>
                <w:szCs w:val="22"/>
                <w:lang w:eastAsia="es-MX"/>
              </w:rPr>
              <w:t>Registro de candidaturas para la integración de la legislatura</w:t>
            </w:r>
            <w:bookmarkEnd w:id="8"/>
          </w:p>
          <w:p w14:paraId="1E82FDC8" w14:textId="77777777" w:rsidR="00BB7DF5" w:rsidRPr="002335C4" w:rsidRDefault="00BB7DF5" w:rsidP="00CF3490">
            <w:pPr>
              <w:pStyle w:val="Ttulo2"/>
              <w:rPr>
                <w:rFonts w:ascii="Gothic720 BT" w:eastAsia="SimSun" w:hAnsi="Gothic720 BT"/>
                <w:b/>
                <w:color w:val="000000"/>
                <w:lang w:eastAsia="es-MX"/>
              </w:rPr>
            </w:pPr>
          </w:p>
        </w:tc>
      </w:tr>
      <w:tr w:rsidR="00A14650" w14:paraId="183B3D60" w14:textId="77777777" w:rsidTr="002335C4">
        <w:trPr>
          <w:jc w:val="center"/>
        </w:trPr>
        <w:tc>
          <w:tcPr>
            <w:tcW w:w="9634" w:type="dxa"/>
          </w:tcPr>
          <w:p w14:paraId="3D4B990C"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15.</w:t>
            </w:r>
            <w:r w:rsidRPr="002335C4">
              <w:rPr>
                <w:rFonts w:ascii="Gothic720 BT" w:eastAsia="SimSun" w:hAnsi="Gothic720 BT"/>
                <w:color w:val="000000"/>
                <w:lang w:eastAsia="es-MX"/>
              </w:rPr>
              <w:t xml:space="preserve"> Las candidaturas para la integración de la legislatura por el principio de mayoría relativa </w:t>
            </w:r>
            <w:r w:rsidRPr="006B059A">
              <w:rPr>
                <w:rFonts w:ascii="Gothic720 BT" w:eastAsia="SimSun" w:hAnsi="Gothic720 BT"/>
                <w:color w:val="000000"/>
                <w:lang w:eastAsia="es-MX"/>
              </w:rPr>
              <w:t xml:space="preserve">y representación proporcional </w:t>
            </w:r>
            <w:r w:rsidRPr="002335C4">
              <w:rPr>
                <w:rFonts w:ascii="Gothic720 BT" w:eastAsia="SimSun" w:hAnsi="Gothic720 BT"/>
                <w:color w:val="000000"/>
                <w:lang w:eastAsia="es-MX"/>
              </w:rPr>
              <w:t>se realizarán mediante fórmulas homogéneas o mixtas.</w:t>
            </w:r>
          </w:p>
        </w:tc>
      </w:tr>
      <w:tr w:rsidR="00A14650" w14:paraId="297F0FA3" w14:textId="77777777" w:rsidTr="002335C4">
        <w:trPr>
          <w:jc w:val="center"/>
        </w:trPr>
        <w:tc>
          <w:tcPr>
            <w:tcW w:w="9634" w:type="dxa"/>
          </w:tcPr>
          <w:p w14:paraId="33AE4173" w14:textId="77777777" w:rsidR="00BB7DF5" w:rsidRDefault="00BB7DF5" w:rsidP="008F3B05">
            <w:pPr>
              <w:jc w:val="both"/>
              <w:rPr>
                <w:rFonts w:ascii="Gothic720 BT" w:eastAsia="SimSun" w:hAnsi="Gothic720 BT"/>
                <w:b/>
                <w:bCs/>
                <w:color w:val="000000"/>
                <w:lang w:eastAsia="es-MX"/>
              </w:rPr>
            </w:pPr>
          </w:p>
          <w:p w14:paraId="3F11ADBF" w14:textId="77777777" w:rsidR="002335C4" w:rsidRPr="006B059A" w:rsidRDefault="00372933" w:rsidP="008F3B05">
            <w:pPr>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Artículo 16. </w:t>
            </w:r>
            <w:r w:rsidRPr="002335C4">
              <w:rPr>
                <w:rFonts w:ascii="Gothic720 BT" w:eastAsia="SimSun" w:hAnsi="Gothic720 BT"/>
                <w:color w:val="000000"/>
                <w:lang w:eastAsia="es-MX"/>
              </w:rPr>
              <w:t xml:space="preserve">La lista </w:t>
            </w:r>
            <w:r w:rsidRPr="006B059A">
              <w:rPr>
                <w:rFonts w:ascii="Gothic720 BT" w:eastAsia="SimSun" w:hAnsi="Gothic720 BT"/>
                <w:color w:val="000000"/>
                <w:lang w:eastAsia="es-MX"/>
              </w:rPr>
              <w:t>primaria</w:t>
            </w:r>
            <w:r w:rsidRPr="002335C4">
              <w:rPr>
                <w:rFonts w:ascii="Gothic720 BT" w:eastAsia="SimSun" w:hAnsi="Gothic720 BT"/>
                <w:color w:val="000000"/>
                <w:lang w:eastAsia="es-MX"/>
              </w:rPr>
              <w:t xml:space="preserve"> de candidaturas para la integración de la legislatura por el principio de representación proporcional que presente cada partido político se conformará por fórmulas de </w:t>
            </w:r>
            <w:r w:rsidRPr="002335C4">
              <w:rPr>
                <w:rFonts w:ascii="Gothic720 BT" w:eastAsia="SimSun" w:hAnsi="Gothic720 BT"/>
                <w:bCs/>
                <w:color w:val="000000"/>
                <w:lang w:eastAsia="es-MX"/>
              </w:rPr>
              <w:t>personas</w:t>
            </w:r>
            <w:r w:rsidRPr="002335C4">
              <w:rPr>
                <w:rFonts w:ascii="Gothic720 BT" w:eastAsia="SimSun" w:hAnsi="Gothic720 BT"/>
                <w:color w:val="000000"/>
                <w:lang w:eastAsia="es-MX"/>
              </w:rPr>
              <w:t xml:space="preserve"> propietari</w:t>
            </w:r>
            <w:r w:rsidRPr="002335C4">
              <w:rPr>
                <w:rFonts w:ascii="Gothic720 BT" w:eastAsia="SimSun" w:hAnsi="Gothic720 BT"/>
                <w:bCs/>
                <w:color w:val="000000"/>
                <w:lang w:eastAsia="es-MX"/>
              </w:rPr>
              <w:t>a</w:t>
            </w:r>
            <w:r w:rsidRPr="002335C4">
              <w:rPr>
                <w:rFonts w:ascii="Gothic720 BT" w:eastAsia="SimSun" w:hAnsi="Gothic720 BT"/>
                <w:color w:val="000000"/>
                <w:lang w:eastAsia="es-MX"/>
              </w:rPr>
              <w:t xml:space="preserve"> y suplente </w:t>
            </w:r>
            <w:r w:rsidRPr="006B059A">
              <w:rPr>
                <w:rFonts w:ascii="Gothic720 BT" w:eastAsia="SimSun" w:hAnsi="Gothic720 BT"/>
                <w:color w:val="000000"/>
                <w:lang w:eastAsia="es-MX"/>
              </w:rPr>
              <w:t xml:space="preserve">conforme al principio de alternancia. </w:t>
            </w:r>
          </w:p>
          <w:p w14:paraId="2443517A" w14:textId="77777777" w:rsidR="002335C4" w:rsidRPr="002335C4" w:rsidRDefault="002335C4" w:rsidP="008F3B05">
            <w:pPr>
              <w:jc w:val="both"/>
              <w:rPr>
                <w:rFonts w:ascii="Gothic720 BT" w:eastAsia="SimSun" w:hAnsi="Gothic720 BT"/>
                <w:color w:val="000000"/>
                <w:lang w:eastAsia="es-MX"/>
              </w:rPr>
            </w:pPr>
          </w:p>
          <w:p w14:paraId="45998E09" w14:textId="77777777" w:rsidR="002335C4" w:rsidRPr="006B059A" w:rsidRDefault="00372933" w:rsidP="008F3B05">
            <w:pPr>
              <w:jc w:val="both"/>
              <w:rPr>
                <w:rFonts w:ascii="Gothic720 BT" w:eastAsia="SimSun" w:hAnsi="Gothic720 BT"/>
                <w:color w:val="000000"/>
                <w:lang w:eastAsia="es-MX"/>
              </w:rPr>
            </w:pPr>
            <w:r w:rsidRPr="00F1582C">
              <w:rPr>
                <w:rFonts w:ascii="Gothic720 BT" w:eastAsia="SimSun" w:hAnsi="Gothic720 BT"/>
                <w:color w:val="000000"/>
                <w:lang w:eastAsia="es-MX"/>
              </w:rPr>
              <w:t>Los partidos políticos tienen la obligación de alternar el género de la persona que encabece las listas primarias en cada periodo electivo</w:t>
            </w:r>
            <w:r w:rsidR="00AD4D17" w:rsidRPr="00F1582C">
              <w:rPr>
                <w:rFonts w:ascii="Gothic720 BT" w:eastAsia="SimSun" w:hAnsi="Gothic720 BT"/>
                <w:color w:val="000000"/>
                <w:lang w:eastAsia="es-MX"/>
              </w:rPr>
              <w:t>; en todo caso</w:t>
            </w:r>
            <w:r w:rsidR="00C03D39" w:rsidRPr="00F1582C">
              <w:rPr>
                <w:rFonts w:ascii="Gothic720 BT" w:eastAsia="SimSun" w:hAnsi="Gothic720 BT"/>
                <w:color w:val="000000"/>
                <w:lang w:eastAsia="es-MX"/>
              </w:rPr>
              <w:t xml:space="preserve"> </w:t>
            </w:r>
            <w:r w:rsidR="00C338FF" w:rsidRPr="00F1582C">
              <w:rPr>
                <w:rFonts w:ascii="Gothic720 BT" w:eastAsia="SimSun" w:hAnsi="Gothic720 BT"/>
                <w:color w:val="000000"/>
                <w:lang w:eastAsia="es-MX"/>
              </w:rPr>
              <w:t>la alternancia se</w:t>
            </w:r>
            <w:r w:rsidR="00AD4D17" w:rsidRPr="00F1582C">
              <w:rPr>
                <w:rFonts w:ascii="Gothic720 BT" w:eastAsia="SimSun" w:hAnsi="Gothic720 BT"/>
                <w:color w:val="000000"/>
                <w:lang w:eastAsia="es-MX"/>
              </w:rPr>
              <w:t>rá</w:t>
            </w:r>
            <w:r w:rsidR="00C338FF" w:rsidRPr="00F1582C">
              <w:rPr>
                <w:rFonts w:ascii="Gothic720 BT" w:eastAsia="SimSun" w:hAnsi="Gothic720 BT"/>
                <w:color w:val="000000"/>
                <w:lang w:eastAsia="es-MX"/>
              </w:rPr>
              <w:t xml:space="preserve"> a favor de las mujeres de manera consecutiva.</w:t>
            </w:r>
            <w:r w:rsidR="00C338FF" w:rsidRPr="006B059A">
              <w:rPr>
                <w:rFonts w:ascii="Gothic720 BT" w:eastAsia="SimSun" w:hAnsi="Gothic720 BT"/>
                <w:color w:val="000000"/>
                <w:lang w:eastAsia="es-MX"/>
              </w:rPr>
              <w:t xml:space="preserve">   </w:t>
            </w:r>
          </w:p>
          <w:p w14:paraId="2EEACB82" w14:textId="77777777" w:rsidR="002335C4" w:rsidRPr="002335C4" w:rsidRDefault="002335C4" w:rsidP="008F3B05">
            <w:pPr>
              <w:jc w:val="both"/>
              <w:rPr>
                <w:rFonts w:ascii="Gothic720 BT" w:eastAsia="SimSun" w:hAnsi="Gothic720 BT"/>
                <w:color w:val="000000"/>
                <w:lang w:eastAsia="es-MX"/>
              </w:rPr>
            </w:pPr>
          </w:p>
          <w:p w14:paraId="008E04B6" w14:textId="77777777" w:rsidR="002335C4" w:rsidRPr="006B059A" w:rsidRDefault="00372933"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 xml:space="preserve">Tratándose de partidos políticos de nueva creación, la conformación de las listas primarias deberá encabezarse preferentemente por mujeres.  </w:t>
            </w:r>
          </w:p>
          <w:p w14:paraId="63575C5C" w14:textId="77777777" w:rsidR="00BB7DF5" w:rsidRPr="002335C4" w:rsidRDefault="00BB7DF5" w:rsidP="008F3B05">
            <w:pPr>
              <w:jc w:val="both"/>
              <w:rPr>
                <w:rFonts w:ascii="Gothic720 BT" w:eastAsia="SimSun" w:hAnsi="Gothic720 BT"/>
                <w:color w:val="000000"/>
                <w:lang w:eastAsia="es-MX"/>
              </w:rPr>
            </w:pPr>
          </w:p>
        </w:tc>
      </w:tr>
      <w:tr w:rsidR="00A14650" w14:paraId="7775CB06" w14:textId="77777777" w:rsidTr="002335C4">
        <w:trPr>
          <w:jc w:val="center"/>
        </w:trPr>
        <w:tc>
          <w:tcPr>
            <w:tcW w:w="9634" w:type="dxa"/>
          </w:tcPr>
          <w:p w14:paraId="0A87B9D5"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17.</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Para verificar la integración paritaria de los bloques de competitividad,</w:t>
            </w:r>
            <w:r w:rsidRPr="002335C4">
              <w:rPr>
                <w:rFonts w:ascii="Gothic720 BT" w:eastAsia="SimSun" w:hAnsi="Gothic720 BT"/>
                <w:color w:val="000000"/>
                <w:lang w:eastAsia="es-MX"/>
              </w:rPr>
              <w:t xml:space="preserve"> el Consejo General realizará el siguiente procedimiento:</w:t>
            </w:r>
          </w:p>
          <w:p w14:paraId="13F0DD26" w14:textId="77777777" w:rsidR="002335C4" w:rsidRPr="002335C4" w:rsidRDefault="002335C4" w:rsidP="008F3B05">
            <w:pPr>
              <w:jc w:val="both"/>
              <w:rPr>
                <w:rFonts w:ascii="Gothic720 BT" w:eastAsia="SimSun" w:hAnsi="Gothic720 BT"/>
                <w:color w:val="000000"/>
                <w:lang w:eastAsia="es-MX"/>
              </w:rPr>
            </w:pPr>
          </w:p>
          <w:p w14:paraId="1A60BA32"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Concentrará la votación emitida en cada sección electoral, con base en los resultados obtenidos por cada </w:t>
            </w:r>
            <w:r w:rsidRPr="006B059A">
              <w:rPr>
                <w:rFonts w:ascii="Gothic720 BT" w:eastAsia="SimSun" w:hAnsi="Gothic720 BT"/>
                <w:color w:val="000000"/>
                <w:lang w:eastAsia="es-MX"/>
              </w:rPr>
              <w:t>partido político</w:t>
            </w:r>
            <w:r w:rsidRPr="002335C4">
              <w:rPr>
                <w:rFonts w:ascii="Gothic720 BT" w:eastAsia="SimSun" w:hAnsi="Gothic720 BT"/>
                <w:color w:val="000000"/>
                <w:lang w:eastAsia="es-MX"/>
              </w:rPr>
              <w:t xml:space="preserve"> que participó en la última elección, agrupándola a nivel de distrito.</w:t>
            </w:r>
          </w:p>
          <w:p w14:paraId="0BD3DD45" w14:textId="77777777" w:rsidR="002335C4" w:rsidRPr="002335C4" w:rsidRDefault="002335C4" w:rsidP="002335C4">
            <w:pPr>
              <w:jc w:val="both"/>
              <w:rPr>
                <w:rFonts w:ascii="Gothic720 BT" w:eastAsia="SimSun" w:hAnsi="Gothic720 BT"/>
                <w:color w:val="000000"/>
                <w:lang w:eastAsia="es-MX"/>
              </w:rPr>
            </w:pPr>
          </w:p>
          <w:p w14:paraId="59DC5005"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lastRenderedPageBreak/>
              <w:t>Distribuirá, en su caso, los votos de manera igualitaria entre los partidos políticos que participaron en la elección bajo las modalidades de coalición y candidatura común, según corresponda; de existir alguna fracción, los votos correspondientes se asignarán a los partidos de más alta votación.</w:t>
            </w:r>
          </w:p>
          <w:p w14:paraId="73F6B33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5A475326"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Establecerá la votación total emitida, con base en los resultados obtenidos.</w:t>
            </w:r>
          </w:p>
          <w:p w14:paraId="7D4DBBE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2A2FA594"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Obtendrá la votación válida emitida en cada uno de los distritos.</w:t>
            </w:r>
          </w:p>
          <w:p w14:paraId="00EFEC05"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0F3E39B6"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Calculará el porcentaje que cada partido político obtuvo en los distritos correspondientes, respecto de la votación válida emitida. El porcentaje deberá expresarse en puntos decimales a cuatro posiciones.</w:t>
            </w:r>
          </w:p>
          <w:p w14:paraId="6138AFF1"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56C29810" w14:textId="77777777" w:rsidR="002335C4" w:rsidRPr="002335C4" w:rsidRDefault="00372933"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Elaborará </w:t>
            </w:r>
            <w:r w:rsidRPr="006B059A">
              <w:rPr>
                <w:rFonts w:ascii="Gothic720 BT" w:eastAsia="SimSun" w:hAnsi="Gothic720 BT"/>
                <w:color w:val="000000"/>
                <w:lang w:eastAsia="es-MX"/>
              </w:rPr>
              <w:t>una relación</w:t>
            </w:r>
            <w:r w:rsidRPr="002335C4">
              <w:rPr>
                <w:rFonts w:ascii="Gothic720 BT" w:eastAsia="SimSun" w:hAnsi="Gothic720 BT"/>
                <w:color w:val="000000"/>
                <w:lang w:eastAsia="es-MX"/>
              </w:rPr>
              <w:t xml:space="preserve"> por partido político con el porcentaje total de votos obtenidos en cada distrito, ordenado de menor a mayor. </w:t>
            </w:r>
          </w:p>
          <w:p w14:paraId="0250885D"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668C1680" w14:textId="77777777" w:rsidR="002335C4" w:rsidRPr="002335C4" w:rsidRDefault="00372933" w:rsidP="008F3B05">
            <w:pPr>
              <w:pStyle w:val="Prrafodelista"/>
              <w:spacing w:after="0" w:line="240" w:lineRule="auto"/>
              <w:ind w:left="31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En caso de que algún partido político en la última elección no haya participado en alguno de los distritos, su porcentaje respecto de esa demarcación equivaldrá a 0%.</w:t>
            </w:r>
          </w:p>
          <w:p w14:paraId="2748079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1158FE16" w14:textId="77777777" w:rsidR="002335C4" w:rsidRPr="002335C4" w:rsidRDefault="00372933" w:rsidP="008F3B05">
            <w:pPr>
              <w:pStyle w:val="Prrafodelista"/>
              <w:numPr>
                <w:ilvl w:val="0"/>
                <w:numId w:val="23"/>
              </w:numPr>
              <w:spacing w:after="0" w:line="240" w:lineRule="auto"/>
              <w:ind w:left="313" w:firstLine="0"/>
              <w:contextualSpacing w:val="0"/>
              <w:jc w:val="both"/>
              <w:rPr>
                <w:rFonts w:ascii="Gothic720 BT" w:eastAsia="SimSun" w:hAnsi="Gothic720 BT"/>
                <w:color w:val="000000"/>
                <w:lang w:eastAsia="es-MX"/>
              </w:rPr>
            </w:pPr>
            <w:r>
              <w:rPr>
                <w:rFonts w:ascii="Gothic720 BT" w:eastAsia="SimSun" w:hAnsi="Gothic720 BT"/>
                <w:color w:val="000000"/>
                <w:lang w:eastAsia="es-MX"/>
              </w:rPr>
              <w:t xml:space="preserve"> </w:t>
            </w:r>
            <w:r w:rsidRPr="002335C4">
              <w:rPr>
                <w:rFonts w:ascii="Gothic720 BT" w:eastAsia="SimSun" w:hAnsi="Gothic720 BT"/>
                <w:color w:val="000000"/>
                <w:lang w:eastAsia="es-MX"/>
              </w:rPr>
              <w:t>Dividirá la totalidad de distritos en tres bloques con cinco distritos cada uno, de conformidad con la siguiente clasificación:</w:t>
            </w:r>
          </w:p>
          <w:p w14:paraId="1E1842A0" w14:textId="77777777" w:rsidR="002335C4" w:rsidRPr="002335C4" w:rsidRDefault="002335C4" w:rsidP="008F3B05">
            <w:pPr>
              <w:pStyle w:val="Prrafodelista"/>
              <w:spacing w:after="0" w:line="240" w:lineRule="auto"/>
              <w:contextualSpacing w:val="0"/>
              <w:jc w:val="both"/>
              <w:rPr>
                <w:rFonts w:ascii="Gothic720 BT" w:eastAsia="SimSun" w:hAnsi="Gothic720 BT"/>
                <w:color w:val="000000"/>
                <w:lang w:eastAsia="es-MX"/>
              </w:rPr>
            </w:pPr>
          </w:p>
          <w:p w14:paraId="23C0A32F" w14:textId="77777777" w:rsidR="002335C4" w:rsidRPr="002335C4" w:rsidRDefault="00372933"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primero con el porcentaje de votación más baja.</w:t>
            </w:r>
          </w:p>
          <w:p w14:paraId="3040F840"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47806F3D" w14:textId="77777777" w:rsidR="002335C4" w:rsidRPr="002335C4" w:rsidRDefault="00372933"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segundo con el porcentaje de votación media.</w:t>
            </w:r>
          </w:p>
          <w:p w14:paraId="253855A6"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7D3A76A6" w14:textId="77777777" w:rsidR="002335C4" w:rsidRPr="002335C4" w:rsidRDefault="00372933"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tercero con el porcentaje de votación más alta.</w:t>
            </w:r>
          </w:p>
          <w:p w14:paraId="46E6CB18" w14:textId="77777777" w:rsidR="002335C4" w:rsidRPr="002335C4" w:rsidRDefault="002335C4" w:rsidP="008F3B05">
            <w:pPr>
              <w:rPr>
                <w:rFonts w:ascii="Gothic720 BT" w:eastAsia="SimSun" w:hAnsi="Gothic720 BT"/>
                <w:color w:val="000000"/>
                <w:lang w:eastAsia="es-MX"/>
              </w:rPr>
            </w:pPr>
          </w:p>
          <w:p w14:paraId="1F0A3D40"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 base de resultados que deberá considerar el Consejo General para la conformación de los bloques será la que resulte de las secciones electorales que conforman los distritos en el Estado. </w:t>
            </w:r>
          </w:p>
          <w:p w14:paraId="66DC7872" w14:textId="77777777" w:rsidR="002335C4" w:rsidRPr="002335C4" w:rsidRDefault="002335C4" w:rsidP="008F3B05">
            <w:pPr>
              <w:jc w:val="both"/>
              <w:rPr>
                <w:rFonts w:ascii="Gothic720 BT" w:eastAsia="SimSun" w:hAnsi="Gothic720 BT"/>
                <w:color w:val="000000"/>
                <w:lang w:eastAsia="es-MX"/>
              </w:rPr>
            </w:pPr>
          </w:p>
          <w:p w14:paraId="33059019" w14:textId="77777777" w:rsidR="002335C4" w:rsidRPr="006B059A" w:rsidRDefault="00372933"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La relación de cada partido político que contenga los bloques obtenidos con base en los resultados de la última elección de diputaciones por el principio de mayoría relativa será notificada a más tardar en el mes de octubre de dos mil veintitrés.</w:t>
            </w:r>
          </w:p>
        </w:tc>
      </w:tr>
      <w:tr w:rsidR="00A14650" w14:paraId="32B39FDF" w14:textId="77777777" w:rsidTr="002335C4">
        <w:trPr>
          <w:jc w:val="center"/>
        </w:trPr>
        <w:tc>
          <w:tcPr>
            <w:tcW w:w="9634" w:type="dxa"/>
          </w:tcPr>
          <w:p w14:paraId="7CFA8B01" w14:textId="77777777" w:rsidR="002335C4" w:rsidRPr="002335C4" w:rsidRDefault="002335C4" w:rsidP="008F3B05">
            <w:pPr>
              <w:jc w:val="both"/>
              <w:rPr>
                <w:rFonts w:ascii="Gothic720 BT" w:eastAsia="SimSun" w:hAnsi="Gothic720 BT"/>
                <w:b/>
                <w:color w:val="000000"/>
                <w:lang w:eastAsia="es-MX"/>
              </w:rPr>
            </w:pPr>
          </w:p>
        </w:tc>
      </w:tr>
      <w:tr w:rsidR="00A14650" w14:paraId="6AC8313C" w14:textId="77777777" w:rsidTr="002335C4">
        <w:trPr>
          <w:jc w:val="center"/>
        </w:trPr>
        <w:tc>
          <w:tcPr>
            <w:tcW w:w="9634" w:type="dxa"/>
          </w:tcPr>
          <w:p w14:paraId="30090741"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9" w:name="_Toc146710578"/>
            <w:r w:rsidRPr="00CF3490">
              <w:rPr>
                <w:rFonts w:ascii="Gothic720 BT" w:eastAsia="SimSun" w:hAnsi="Gothic720 BT"/>
                <w:b/>
                <w:color w:val="000000"/>
                <w:sz w:val="22"/>
                <w:szCs w:val="22"/>
                <w:lang w:eastAsia="es-MX"/>
              </w:rPr>
              <w:t>Capítulo Tercero</w:t>
            </w:r>
            <w:bookmarkEnd w:id="9"/>
          </w:p>
          <w:p w14:paraId="656808E6"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632A59E9" w14:textId="77777777" w:rsidR="002335C4" w:rsidRPr="002335C4" w:rsidRDefault="00372933" w:rsidP="00CF3490">
            <w:pPr>
              <w:pStyle w:val="Ttulo2"/>
              <w:jc w:val="center"/>
              <w:rPr>
                <w:rFonts w:ascii="Gothic720 BT" w:eastAsia="SimSun" w:hAnsi="Gothic720 BT"/>
                <w:b/>
                <w:color w:val="000000"/>
                <w:lang w:eastAsia="es-MX"/>
              </w:rPr>
            </w:pPr>
            <w:bookmarkStart w:id="10" w:name="_Toc146710579"/>
            <w:r w:rsidRPr="00CF3490">
              <w:rPr>
                <w:rFonts w:ascii="Gothic720 BT" w:eastAsia="SimSun" w:hAnsi="Gothic720 BT"/>
                <w:b/>
                <w:color w:val="000000"/>
                <w:sz w:val="22"/>
                <w:szCs w:val="22"/>
                <w:lang w:eastAsia="es-MX"/>
              </w:rPr>
              <w:t>Registro de candidaturas para la integración de los ayuntamientos</w:t>
            </w:r>
            <w:bookmarkEnd w:id="10"/>
          </w:p>
        </w:tc>
      </w:tr>
      <w:tr w:rsidR="00A14650" w14:paraId="2AD10DB1" w14:textId="77777777" w:rsidTr="002335C4">
        <w:trPr>
          <w:jc w:val="center"/>
        </w:trPr>
        <w:tc>
          <w:tcPr>
            <w:tcW w:w="9634" w:type="dxa"/>
          </w:tcPr>
          <w:p w14:paraId="1D15B2BA" w14:textId="77777777" w:rsidR="002335C4" w:rsidRDefault="002335C4" w:rsidP="008F3B05">
            <w:pPr>
              <w:jc w:val="both"/>
              <w:rPr>
                <w:rFonts w:ascii="Gothic720 BT" w:eastAsia="SimSun" w:hAnsi="Gothic720 BT"/>
                <w:b/>
                <w:color w:val="000000"/>
                <w:lang w:eastAsia="es-MX"/>
              </w:rPr>
            </w:pPr>
          </w:p>
          <w:p w14:paraId="64763AA5" w14:textId="77777777" w:rsidR="002335C4" w:rsidRPr="00BB7DF5" w:rsidRDefault="00372933"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lastRenderedPageBreak/>
              <w:t>Artículo 18.</w:t>
            </w:r>
            <w:r w:rsidRPr="002335C4">
              <w:rPr>
                <w:rFonts w:ascii="Gothic720 BT" w:eastAsia="SimSun" w:hAnsi="Gothic720 BT"/>
                <w:color w:val="000000"/>
                <w:lang w:eastAsia="es-MX"/>
              </w:rPr>
              <w:t xml:space="preserve"> En los municipios en que los partidos políticos,</w:t>
            </w:r>
            <w:r w:rsidRPr="006B059A">
              <w:rPr>
                <w:rFonts w:ascii="Gothic720 BT" w:eastAsia="SimSun" w:hAnsi="Gothic720 BT"/>
                <w:color w:val="000000"/>
                <w:lang w:eastAsia="es-MX"/>
              </w:rPr>
              <w:t xml:space="preserve"> coaliciones y candidaturas comunes presenten la solicitud de candidaturas para la elección de ayuntamientos, las planillas y las listas deben cumplir con los criterios de paridad vertical y horizontal, según corresponda, e integrarse conforme al principio de alternancia.</w:t>
            </w:r>
          </w:p>
          <w:p w14:paraId="26B4CB2C" w14:textId="77777777" w:rsidR="002335C4" w:rsidRPr="002335C4" w:rsidRDefault="002335C4" w:rsidP="008F3B05">
            <w:pPr>
              <w:jc w:val="both"/>
              <w:rPr>
                <w:rFonts w:ascii="Gothic720 BT" w:eastAsia="SimSun" w:hAnsi="Gothic720 BT"/>
                <w:color w:val="000000"/>
                <w:lang w:eastAsia="es-MX"/>
              </w:rPr>
            </w:pPr>
          </w:p>
          <w:p w14:paraId="00E31ACC"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Quienes participen bajo la modalidad de candidatura independiente deberán observar las reglas de paridad vertical.</w:t>
            </w:r>
          </w:p>
          <w:p w14:paraId="2387C659" w14:textId="77777777" w:rsidR="002335C4" w:rsidRPr="002335C4" w:rsidRDefault="002335C4" w:rsidP="008F3B05">
            <w:pPr>
              <w:jc w:val="both"/>
              <w:rPr>
                <w:rFonts w:ascii="Gothic720 BT" w:eastAsia="SimSun" w:hAnsi="Gothic720 BT"/>
                <w:b/>
                <w:bCs/>
                <w:color w:val="000000"/>
                <w:lang w:eastAsia="es-MX"/>
              </w:rPr>
            </w:pPr>
          </w:p>
        </w:tc>
      </w:tr>
      <w:tr w:rsidR="00A14650" w14:paraId="6B7DDB49" w14:textId="77777777" w:rsidTr="002335C4">
        <w:trPr>
          <w:jc w:val="center"/>
        </w:trPr>
        <w:tc>
          <w:tcPr>
            <w:tcW w:w="9634" w:type="dxa"/>
          </w:tcPr>
          <w:p w14:paraId="3106F79C"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lastRenderedPageBreak/>
              <w:t>Artículo 19.</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Los</w:t>
            </w:r>
            <w:r w:rsidRPr="00BB7DF5">
              <w:rPr>
                <w:rFonts w:ascii="Gothic720 BT" w:eastAsia="SimSun" w:hAnsi="Gothic720 BT"/>
                <w:color w:val="000000"/>
                <w:lang w:eastAsia="es-MX"/>
              </w:rPr>
              <w:t xml:space="preserve"> </w:t>
            </w:r>
            <w:r w:rsidRPr="002335C4">
              <w:rPr>
                <w:rFonts w:ascii="Gothic720 BT" w:eastAsia="SimSun" w:hAnsi="Gothic720 BT"/>
                <w:color w:val="000000"/>
                <w:lang w:eastAsia="es-MX"/>
              </w:rPr>
              <w:t xml:space="preserve">partidos políticos que no hubiesen postulado candidaturas en la última elección, así como aquellos que contiendan en su primera elección, deberán garantizar el cumplimiento de los criterios de paridad vertical y horizontal, representando con </w:t>
            </w:r>
            <w:r w:rsidRPr="002335C4">
              <w:rPr>
                <w:rFonts w:ascii="Gothic720 BT" w:eastAsia="SimSun" w:hAnsi="Gothic720 BT"/>
                <w:b/>
                <w:bCs/>
                <w:color w:val="000000"/>
                <w:lang w:eastAsia="es-MX"/>
              </w:rPr>
              <w:t>las mujeres</w:t>
            </w:r>
            <w:r w:rsidRPr="002335C4">
              <w:rPr>
                <w:rFonts w:ascii="Gothic720 BT" w:eastAsia="SimSun" w:hAnsi="Gothic720 BT"/>
                <w:color w:val="000000"/>
                <w:lang w:eastAsia="es-MX"/>
              </w:rPr>
              <w:t xml:space="preserve"> por lo menos el cincuenta por ciento del total de sus candidaturas conforme a lo previsto en estos Lineamientos. </w:t>
            </w:r>
          </w:p>
          <w:p w14:paraId="7355F59F" w14:textId="77777777" w:rsidR="002335C4" w:rsidRPr="002335C4" w:rsidRDefault="002335C4" w:rsidP="008F3B05">
            <w:pPr>
              <w:jc w:val="both"/>
              <w:rPr>
                <w:rFonts w:ascii="Gothic720 BT" w:eastAsia="SimSun" w:hAnsi="Gothic720 BT"/>
                <w:color w:val="000000"/>
                <w:lang w:eastAsia="es-MX"/>
              </w:rPr>
            </w:pPr>
          </w:p>
          <w:p w14:paraId="43BCC411" w14:textId="77777777" w:rsidR="002335C4" w:rsidRPr="006B059A" w:rsidRDefault="00372933" w:rsidP="0063465C">
            <w:pPr>
              <w:jc w:val="both"/>
              <w:rPr>
                <w:rFonts w:ascii="Gothic720 BT" w:eastAsia="SimSun" w:hAnsi="Gothic720 BT"/>
                <w:color w:val="000000"/>
                <w:lang w:eastAsia="es-MX"/>
              </w:rPr>
            </w:pPr>
            <w:r w:rsidRPr="00F1582C">
              <w:rPr>
                <w:rFonts w:ascii="Gothic720 BT" w:eastAsia="SimSun" w:hAnsi="Gothic720 BT"/>
                <w:color w:val="000000"/>
                <w:lang w:eastAsia="es-MX"/>
              </w:rPr>
              <w:t>Los partidos políticos tienen la obligación de alternar el género de la persona que encabece las listas en cada periodo electivo</w:t>
            </w:r>
            <w:r w:rsidR="00AD4D17" w:rsidRPr="00F1582C">
              <w:rPr>
                <w:rFonts w:ascii="Gothic720 BT" w:eastAsia="SimSun" w:hAnsi="Gothic720 BT"/>
                <w:color w:val="000000"/>
                <w:lang w:eastAsia="es-MX"/>
              </w:rPr>
              <w:t>; en todo caso la alternancia será a favor de las mujeres de manera consecutiva.</w:t>
            </w:r>
            <w:r w:rsidR="00AD4D17" w:rsidRPr="006B059A">
              <w:rPr>
                <w:rFonts w:ascii="Gothic720 BT" w:eastAsia="SimSun" w:hAnsi="Gothic720 BT"/>
                <w:color w:val="000000"/>
                <w:lang w:eastAsia="es-MX"/>
              </w:rPr>
              <w:t xml:space="preserve">   </w:t>
            </w:r>
          </w:p>
          <w:p w14:paraId="3BBAA69A" w14:textId="77777777" w:rsidR="002335C4" w:rsidRPr="002335C4" w:rsidRDefault="002335C4" w:rsidP="008F3B05">
            <w:pPr>
              <w:jc w:val="both"/>
              <w:rPr>
                <w:rFonts w:ascii="Gothic720 BT" w:eastAsia="SimSun" w:hAnsi="Gothic720 BT"/>
                <w:color w:val="000000"/>
                <w:highlight w:val="yellow"/>
                <w:lang w:eastAsia="es-MX"/>
              </w:rPr>
            </w:pPr>
          </w:p>
          <w:p w14:paraId="02964767" w14:textId="77777777" w:rsidR="002335C4" w:rsidRPr="006B059A" w:rsidRDefault="00372933" w:rsidP="008F3B05">
            <w:pPr>
              <w:jc w:val="both"/>
              <w:rPr>
                <w:rFonts w:ascii="Gothic720 BT" w:hAnsi="Gothic720 BT"/>
              </w:rPr>
            </w:pPr>
            <w:r w:rsidRPr="006B059A">
              <w:rPr>
                <w:rFonts w:ascii="Gothic720 BT" w:eastAsia="SimSun" w:hAnsi="Gothic720 BT"/>
                <w:color w:val="000000"/>
                <w:lang w:eastAsia="es-MX"/>
              </w:rPr>
              <w:t xml:space="preserve">Tratándose de partidos políticos de nueva creación, la conformación de las listas debe encabezarse preferentemente por mujeres.  </w:t>
            </w:r>
          </w:p>
          <w:p w14:paraId="5A3DEBA5" w14:textId="77777777" w:rsidR="002335C4" w:rsidRPr="002335C4" w:rsidRDefault="002335C4" w:rsidP="008F3B05">
            <w:pPr>
              <w:jc w:val="both"/>
              <w:rPr>
                <w:rFonts w:ascii="Gothic720 BT" w:eastAsia="SimSun" w:hAnsi="Gothic720 BT"/>
                <w:color w:val="000000"/>
                <w:lang w:eastAsia="es-MX"/>
              </w:rPr>
            </w:pPr>
          </w:p>
          <w:p w14:paraId="1485FFC0"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En caso de incumplimiento a lo dispuesto en los párrafos anteriores se realizará el procedimiento establecido en los artículos </w:t>
            </w:r>
            <w:r w:rsidRPr="002335C4">
              <w:rPr>
                <w:rFonts w:ascii="Gothic720 BT" w:eastAsia="SimSun" w:hAnsi="Gothic720 BT"/>
                <w:bCs/>
                <w:color w:val="000000"/>
                <w:lang w:eastAsia="es-MX"/>
              </w:rPr>
              <w:t>168</w:t>
            </w:r>
            <w:r w:rsidRPr="002335C4">
              <w:rPr>
                <w:rFonts w:ascii="Gothic720 BT" w:eastAsia="SimSun" w:hAnsi="Gothic720 BT"/>
                <w:color w:val="000000"/>
                <w:lang w:eastAsia="es-MX"/>
              </w:rPr>
              <w:t xml:space="preserve">, </w:t>
            </w:r>
            <w:r w:rsidRPr="002335C4">
              <w:rPr>
                <w:rFonts w:ascii="Gothic720 BT" w:eastAsia="SimSun" w:hAnsi="Gothic720 BT"/>
                <w:bCs/>
                <w:color w:val="000000"/>
                <w:lang w:eastAsia="es-MX"/>
              </w:rPr>
              <w:t>apartado A,</w:t>
            </w:r>
            <w:r w:rsidRPr="002335C4">
              <w:rPr>
                <w:rFonts w:ascii="Gothic720 BT" w:eastAsia="SimSun" w:hAnsi="Gothic720 BT"/>
                <w:color w:val="000000"/>
                <w:lang w:eastAsia="es-MX"/>
              </w:rPr>
              <w:t xml:space="preserve"> fracción III de la Ley Electoral y 23, fracción II de estos Lineamientos. </w:t>
            </w:r>
          </w:p>
          <w:p w14:paraId="73B114F4" w14:textId="77777777" w:rsidR="002335C4" w:rsidRPr="002335C4" w:rsidRDefault="002335C4" w:rsidP="008F3B05">
            <w:pPr>
              <w:jc w:val="both"/>
              <w:rPr>
                <w:rFonts w:ascii="Gothic720 BT" w:eastAsia="SimSun" w:hAnsi="Gothic720 BT"/>
                <w:color w:val="000000"/>
                <w:lang w:eastAsia="es-MX"/>
              </w:rPr>
            </w:pPr>
          </w:p>
        </w:tc>
      </w:tr>
      <w:tr w:rsidR="00A14650" w14:paraId="728BBA70" w14:textId="77777777" w:rsidTr="002335C4">
        <w:trPr>
          <w:jc w:val="center"/>
        </w:trPr>
        <w:tc>
          <w:tcPr>
            <w:tcW w:w="9634" w:type="dxa"/>
          </w:tcPr>
          <w:p w14:paraId="56526918" w14:textId="77777777" w:rsidR="002335C4" w:rsidRPr="002335C4" w:rsidRDefault="00372933"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20.</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Para verificar la integración paritaria de los bloques de competitividad, el Consejo General realizará el siguiente procedimiento</w:t>
            </w:r>
            <w:r w:rsidRPr="002335C4">
              <w:rPr>
                <w:rFonts w:ascii="Gothic720 BT" w:eastAsia="SimSun" w:hAnsi="Gothic720 BT"/>
                <w:color w:val="000000"/>
                <w:lang w:eastAsia="es-MX"/>
              </w:rPr>
              <w:t>:</w:t>
            </w:r>
          </w:p>
          <w:p w14:paraId="32969503" w14:textId="77777777" w:rsidR="002335C4" w:rsidRPr="002335C4" w:rsidRDefault="002335C4" w:rsidP="008F3B05">
            <w:pPr>
              <w:jc w:val="both"/>
              <w:rPr>
                <w:rFonts w:ascii="Gothic720 BT" w:eastAsia="SimSun" w:hAnsi="Gothic720 BT"/>
                <w:color w:val="000000"/>
                <w:lang w:eastAsia="es-MX"/>
              </w:rPr>
            </w:pPr>
          </w:p>
          <w:p w14:paraId="55DF5F04" w14:textId="77777777" w:rsidR="002335C4" w:rsidRPr="002335C4" w:rsidRDefault="00372933"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Establecerá la votación total emitida en cada municipio en el último proceso electoral, para la renovación de los ayuntamientos, con base en los resultados obtenidos en el mismo.</w:t>
            </w:r>
          </w:p>
          <w:p w14:paraId="754D0EDE" w14:textId="77777777" w:rsidR="002335C4" w:rsidRPr="002335C4" w:rsidRDefault="002335C4" w:rsidP="008F3B05">
            <w:pPr>
              <w:pStyle w:val="Prrafodelista"/>
              <w:spacing w:after="0" w:line="240" w:lineRule="auto"/>
              <w:ind w:left="455"/>
              <w:contextualSpacing w:val="0"/>
              <w:jc w:val="both"/>
              <w:rPr>
                <w:rFonts w:ascii="Gothic720 BT" w:eastAsia="SimSun" w:hAnsi="Gothic720 BT"/>
                <w:color w:val="000000"/>
                <w:lang w:eastAsia="es-MX"/>
              </w:rPr>
            </w:pPr>
          </w:p>
          <w:p w14:paraId="28404280" w14:textId="77777777" w:rsidR="002335C4" w:rsidRPr="002335C4" w:rsidRDefault="00372933"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Obtendrá la votación válida emitida de los partidos políticos en cada municipio; tomando en cuenta la votación total emitida de la última elección, respecto de cada uno de los municipios que conforman la entidad. </w:t>
            </w:r>
          </w:p>
          <w:p w14:paraId="4443F90C"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7EB6254F" w14:textId="77777777" w:rsidR="002335C4" w:rsidRPr="002335C4" w:rsidRDefault="00372933" w:rsidP="002335C4">
            <w:pPr>
              <w:pStyle w:val="Prrafodelista"/>
              <w:numPr>
                <w:ilvl w:val="0"/>
                <w:numId w:val="25"/>
              </w:numPr>
              <w:spacing w:after="0" w:line="240" w:lineRule="auto"/>
              <w:ind w:left="455" w:hanging="275"/>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Calculará el porcentaje que cada partido político obtuvo en los municipios correspondientes, respecto de la votación válida emitida. El porcentaje deberá expresarse con puntos decimales a cuatro posiciones.</w:t>
            </w:r>
          </w:p>
          <w:p w14:paraId="2CC253B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613663B" w14:textId="77777777" w:rsidR="002335C4" w:rsidRPr="002335C4" w:rsidRDefault="00372933"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Elaborará </w:t>
            </w:r>
            <w:r w:rsidRPr="006B059A">
              <w:rPr>
                <w:rFonts w:ascii="Gothic720 BT" w:eastAsia="SimSun" w:hAnsi="Gothic720 BT"/>
                <w:color w:val="000000"/>
                <w:lang w:eastAsia="es-MX"/>
              </w:rPr>
              <w:t>una relación</w:t>
            </w:r>
            <w:r w:rsidRPr="002335C4">
              <w:rPr>
                <w:rFonts w:ascii="Gothic720 BT" w:eastAsia="SimSun" w:hAnsi="Gothic720 BT"/>
                <w:color w:val="000000"/>
                <w:lang w:eastAsia="es-MX"/>
              </w:rPr>
              <w:t xml:space="preserve"> por partido político de acuerdo al porcentaje total de votos obtenidos en cada municipio, ordenado de menor a mayor.</w:t>
            </w:r>
          </w:p>
          <w:p w14:paraId="2145C6D8"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0CEA050B" w14:textId="77777777" w:rsidR="002335C4" w:rsidRPr="002335C4" w:rsidRDefault="00372933" w:rsidP="008F3B05">
            <w:pPr>
              <w:pStyle w:val="Prrafodelista"/>
              <w:spacing w:after="0" w:line="240" w:lineRule="auto"/>
              <w:ind w:left="455"/>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En caso de que algún partido político, en la última elección, no haya participado en alguno de los municipios, su porcentaje respecto de esa demarcación equivaldrá a 0%.</w:t>
            </w:r>
          </w:p>
          <w:p w14:paraId="08D02FCC"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5C64C73" w14:textId="77777777" w:rsidR="002335C4" w:rsidRPr="002335C4" w:rsidRDefault="00372933"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Dividirá la totalidad de municipios en tres bloques cada uno con seis municipios, de conformidad con la siguiente clasificación:</w:t>
            </w:r>
          </w:p>
          <w:p w14:paraId="136F991E" w14:textId="77777777" w:rsidR="002335C4" w:rsidRPr="002335C4" w:rsidRDefault="002335C4" w:rsidP="008F3B05">
            <w:pPr>
              <w:pStyle w:val="Prrafodelista"/>
              <w:spacing w:after="0" w:line="240" w:lineRule="auto"/>
              <w:contextualSpacing w:val="0"/>
              <w:jc w:val="both"/>
              <w:rPr>
                <w:rFonts w:ascii="Gothic720 BT" w:eastAsia="SimSun" w:hAnsi="Gothic720 BT"/>
                <w:color w:val="000000"/>
                <w:lang w:eastAsia="es-MX"/>
              </w:rPr>
            </w:pPr>
          </w:p>
          <w:p w14:paraId="3B51D65C" w14:textId="77777777" w:rsidR="002335C4" w:rsidRPr="002335C4" w:rsidRDefault="00372933"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primero con el porcentaje de votación más baja.</w:t>
            </w:r>
          </w:p>
          <w:p w14:paraId="4D9965AE" w14:textId="77777777" w:rsidR="002335C4" w:rsidRPr="002335C4" w:rsidRDefault="002335C4" w:rsidP="008F3B05">
            <w:pPr>
              <w:pStyle w:val="Prrafodelista"/>
              <w:spacing w:after="0" w:line="240" w:lineRule="auto"/>
              <w:ind w:left="738"/>
              <w:contextualSpacing w:val="0"/>
              <w:jc w:val="both"/>
              <w:rPr>
                <w:rFonts w:ascii="Gothic720 BT" w:eastAsia="SimSun" w:hAnsi="Gothic720 BT"/>
                <w:color w:val="000000"/>
                <w:lang w:eastAsia="es-MX"/>
              </w:rPr>
            </w:pPr>
          </w:p>
          <w:p w14:paraId="10DEB162" w14:textId="77777777" w:rsidR="002335C4" w:rsidRPr="002335C4" w:rsidRDefault="00372933"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segundo con el porcentaje de votación media</w:t>
            </w:r>
            <w:r w:rsidRPr="002335C4">
              <w:rPr>
                <w:rFonts w:ascii="Gothic720 BT" w:eastAsia="SimSun" w:hAnsi="Gothic720 BT"/>
                <w:b/>
                <w:bCs/>
                <w:color w:val="000000"/>
                <w:lang w:eastAsia="es-MX"/>
              </w:rPr>
              <w:t>.</w:t>
            </w:r>
          </w:p>
          <w:p w14:paraId="4A47C907"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EF7F5DF" w14:textId="77777777" w:rsidR="002335C4" w:rsidRPr="002335C4" w:rsidRDefault="00372933"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tercero con el porcentaje de votación más alta.</w:t>
            </w:r>
          </w:p>
          <w:p w14:paraId="49A04E2B" w14:textId="77777777" w:rsidR="002335C4" w:rsidRPr="002335C4" w:rsidRDefault="002335C4" w:rsidP="008F3B05">
            <w:pPr>
              <w:rPr>
                <w:rFonts w:ascii="Gothic720 BT" w:eastAsia="SimSun" w:hAnsi="Gothic720 BT"/>
                <w:color w:val="000000"/>
                <w:lang w:eastAsia="es-MX"/>
              </w:rPr>
            </w:pPr>
          </w:p>
          <w:p w14:paraId="25E39F84" w14:textId="77777777" w:rsidR="002335C4" w:rsidRPr="006B059A" w:rsidRDefault="00372933"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 xml:space="preserve">La relación de cada partido político que contenga los bloques obtenidos con base en los resultados de la última elección de ayuntamientos será notificada a más tardar en el mes de octubre de dos mil veintitrés, en términos de lo previsto en el artículo 167 de la Ley Electoral. </w:t>
            </w:r>
          </w:p>
          <w:p w14:paraId="286B40E7" w14:textId="77777777" w:rsidR="002335C4" w:rsidRPr="002335C4" w:rsidRDefault="002335C4" w:rsidP="008F3B05">
            <w:pPr>
              <w:jc w:val="both"/>
              <w:rPr>
                <w:rFonts w:ascii="Gothic720 BT" w:eastAsia="SimSun" w:hAnsi="Gothic720 BT"/>
                <w:color w:val="000000"/>
                <w:lang w:eastAsia="es-MX"/>
              </w:rPr>
            </w:pPr>
          </w:p>
          <w:p w14:paraId="35A5AF5E"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Los partidos políticos integrarán paritariamente cada bloque y cuando el total de sus postulaciones se conforme por número impar, se deberá </w:t>
            </w:r>
            <w:r w:rsidRPr="006B059A">
              <w:rPr>
                <w:rFonts w:ascii="Gothic720 BT" w:eastAsia="SimSun" w:hAnsi="Gothic720 BT"/>
                <w:color w:val="000000"/>
                <w:lang w:eastAsia="es-MX"/>
              </w:rPr>
              <w:t>garantizar que las mujeres estén representadas en por lo menos el cincuenta por ciento. En ningún caso, podrán destinar exclusivamente a las mujeres a los tres municipios con votación más</w:t>
            </w:r>
            <w:r w:rsidRPr="002335C4">
              <w:rPr>
                <w:rFonts w:ascii="Gothic720 BT" w:eastAsia="SimSun" w:hAnsi="Gothic720 BT"/>
                <w:color w:val="000000"/>
                <w:lang w:eastAsia="es-MX"/>
              </w:rPr>
              <w:t xml:space="preserve"> baja de cada bloque. </w:t>
            </w:r>
          </w:p>
          <w:p w14:paraId="30456DA2" w14:textId="77777777" w:rsidR="00CF3490" w:rsidRPr="002335C4" w:rsidRDefault="00CF3490" w:rsidP="008F3B05">
            <w:pPr>
              <w:jc w:val="both"/>
              <w:rPr>
                <w:rFonts w:ascii="Gothic720 BT" w:eastAsia="SimSun" w:hAnsi="Gothic720 BT"/>
                <w:color w:val="000000"/>
                <w:lang w:eastAsia="es-MX"/>
              </w:rPr>
            </w:pPr>
          </w:p>
        </w:tc>
      </w:tr>
      <w:tr w:rsidR="00A14650" w14:paraId="35D84629" w14:textId="77777777" w:rsidTr="002335C4">
        <w:trPr>
          <w:jc w:val="center"/>
        </w:trPr>
        <w:tc>
          <w:tcPr>
            <w:tcW w:w="9634" w:type="dxa"/>
          </w:tcPr>
          <w:p w14:paraId="757C4BAD" w14:textId="77777777" w:rsidR="002335C4" w:rsidRPr="00CF3490" w:rsidRDefault="00372933" w:rsidP="00CF3490">
            <w:pPr>
              <w:pStyle w:val="Ttulo1"/>
              <w:spacing w:before="0"/>
              <w:jc w:val="center"/>
              <w:rPr>
                <w:rFonts w:ascii="Gothic720 BT" w:eastAsia="SimSun" w:hAnsi="Gothic720 BT"/>
                <w:b/>
                <w:color w:val="000000"/>
                <w:sz w:val="22"/>
                <w:szCs w:val="22"/>
                <w:lang w:eastAsia="es-MX"/>
              </w:rPr>
            </w:pPr>
            <w:bookmarkStart w:id="11" w:name="_Toc146710580"/>
            <w:r w:rsidRPr="00CF3490">
              <w:rPr>
                <w:rFonts w:ascii="Gothic720 BT" w:eastAsia="SimSun" w:hAnsi="Gothic720 BT"/>
                <w:b/>
                <w:color w:val="000000"/>
                <w:sz w:val="22"/>
                <w:szCs w:val="22"/>
                <w:lang w:eastAsia="es-MX"/>
              </w:rPr>
              <w:lastRenderedPageBreak/>
              <w:t>Título Tercero</w:t>
            </w:r>
            <w:bookmarkEnd w:id="11"/>
          </w:p>
          <w:p w14:paraId="3C7028C1" w14:textId="77777777" w:rsidR="002335C4" w:rsidRPr="002335C4" w:rsidRDefault="00372933" w:rsidP="00CF3490">
            <w:pPr>
              <w:pStyle w:val="Ttulo1"/>
              <w:jc w:val="center"/>
              <w:rPr>
                <w:rFonts w:ascii="Gothic720 BT" w:eastAsia="SimSun" w:hAnsi="Gothic720 BT"/>
                <w:b/>
                <w:color w:val="000000"/>
                <w:lang w:eastAsia="es-MX"/>
              </w:rPr>
            </w:pPr>
            <w:bookmarkStart w:id="12" w:name="_Toc146710581"/>
            <w:r w:rsidRPr="00CF3490">
              <w:rPr>
                <w:rFonts w:ascii="Gothic720 BT" w:eastAsia="SimSun" w:hAnsi="Gothic720 BT"/>
                <w:b/>
                <w:color w:val="000000"/>
                <w:sz w:val="22"/>
                <w:szCs w:val="22"/>
                <w:lang w:eastAsia="es-MX"/>
              </w:rPr>
              <w:t>Negativa de registro y sustitución de candidaturas</w:t>
            </w:r>
            <w:bookmarkEnd w:id="12"/>
          </w:p>
        </w:tc>
      </w:tr>
      <w:tr w:rsidR="00A14650" w14:paraId="1C9ED503" w14:textId="77777777" w:rsidTr="002335C4">
        <w:trPr>
          <w:jc w:val="center"/>
        </w:trPr>
        <w:tc>
          <w:tcPr>
            <w:tcW w:w="9634" w:type="dxa"/>
          </w:tcPr>
          <w:p w14:paraId="450868C3" w14:textId="77777777" w:rsidR="00943751" w:rsidRDefault="00943751" w:rsidP="00CF3490">
            <w:pPr>
              <w:pStyle w:val="Ttulo2"/>
              <w:rPr>
                <w:rFonts w:ascii="Gothic720 BT" w:eastAsia="SimSun" w:hAnsi="Gothic720 BT"/>
                <w:b/>
                <w:color w:val="000000"/>
                <w:lang w:eastAsia="es-MX"/>
              </w:rPr>
            </w:pPr>
          </w:p>
          <w:p w14:paraId="6EA7E0D2"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13" w:name="_Toc146710582"/>
            <w:r w:rsidRPr="00CF3490">
              <w:rPr>
                <w:rFonts w:ascii="Gothic720 BT" w:eastAsia="SimSun" w:hAnsi="Gothic720 BT"/>
                <w:b/>
                <w:color w:val="000000"/>
                <w:sz w:val="22"/>
                <w:szCs w:val="22"/>
                <w:lang w:eastAsia="es-MX"/>
              </w:rPr>
              <w:t>Capítulo Primero</w:t>
            </w:r>
            <w:bookmarkEnd w:id="13"/>
          </w:p>
          <w:p w14:paraId="3968CC47"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0471A088"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14" w:name="_Toc146710583"/>
            <w:r w:rsidRPr="00CF3490">
              <w:rPr>
                <w:rFonts w:ascii="Gothic720 BT" w:eastAsia="SimSun" w:hAnsi="Gothic720 BT"/>
                <w:b/>
                <w:color w:val="000000"/>
                <w:sz w:val="22"/>
                <w:szCs w:val="22"/>
                <w:lang w:eastAsia="es-MX"/>
              </w:rPr>
              <w:t>Negativa de registro de candidaturas</w:t>
            </w:r>
            <w:bookmarkEnd w:id="14"/>
          </w:p>
          <w:p w14:paraId="162821A1" w14:textId="77777777" w:rsidR="002335C4" w:rsidRPr="002335C4" w:rsidRDefault="002335C4" w:rsidP="00CF3490">
            <w:pPr>
              <w:pStyle w:val="Ttulo2"/>
              <w:rPr>
                <w:rFonts w:ascii="Gothic720 BT" w:eastAsia="SimSun" w:hAnsi="Gothic720 BT"/>
                <w:b/>
                <w:color w:val="000000"/>
                <w:lang w:eastAsia="es-MX"/>
              </w:rPr>
            </w:pPr>
          </w:p>
        </w:tc>
      </w:tr>
      <w:tr w:rsidR="00A14650" w14:paraId="03886E6A" w14:textId="77777777" w:rsidTr="002335C4">
        <w:trPr>
          <w:jc w:val="center"/>
        </w:trPr>
        <w:tc>
          <w:tcPr>
            <w:tcW w:w="9634" w:type="dxa"/>
          </w:tcPr>
          <w:p w14:paraId="145E9E6C"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21.</w:t>
            </w:r>
            <w:r w:rsidRPr="002335C4">
              <w:rPr>
                <w:rFonts w:ascii="Gothic720 BT" w:eastAsia="SimSun" w:hAnsi="Gothic720 BT"/>
                <w:color w:val="000000"/>
                <w:lang w:eastAsia="es-MX"/>
              </w:rPr>
              <w:t xml:space="preserve"> Recibida la solicitud de registro de candidaturas, la Secretaría Ejecutiva del Instituto a través de la Dirección Ejecutiva de Asuntos Jurídicos, o la Secretaría Técnica del </w:t>
            </w:r>
            <w:r w:rsidRPr="006B059A">
              <w:rPr>
                <w:rFonts w:ascii="Gothic720 BT" w:eastAsia="SimSun" w:hAnsi="Gothic720 BT"/>
                <w:color w:val="000000"/>
                <w:lang w:eastAsia="es-MX"/>
              </w:rPr>
              <w:t>Consejo</w:t>
            </w:r>
            <w:r w:rsidRPr="002335C4">
              <w:rPr>
                <w:rFonts w:ascii="Gothic720 BT" w:eastAsia="SimSun" w:hAnsi="Gothic720 BT"/>
                <w:color w:val="000000"/>
                <w:lang w:eastAsia="es-MX"/>
              </w:rPr>
              <w:t>, según corresponda,</w:t>
            </w:r>
            <w:r w:rsidR="0066658D">
              <w:rPr>
                <w:rFonts w:ascii="Gothic720 BT" w:eastAsia="SimSun" w:hAnsi="Gothic720 BT"/>
                <w:color w:val="000000"/>
                <w:lang w:eastAsia="es-MX"/>
              </w:rPr>
              <w:t xml:space="preserve"> </w:t>
            </w:r>
            <w:r w:rsidR="0066658D" w:rsidRPr="006B059A">
              <w:rPr>
                <w:rFonts w:ascii="Gothic720 BT" w:eastAsia="SimSun" w:hAnsi="Gothic720 BT"/>
                <w:color w:val="000000"/>
                <w:lang w:eastAsia="es-MX"/>
              </w:rPr>
              <w:t>en el plazo de tres días hábiles</w:t>
            </w:r>
            <w:r w:rsidRPr="006B059A">
              <w:rPr>
                <w:rFonts w:ascii="Gothic720 BT" w:eastAsia="SimSun" w:hAnsi="Gothic720 BT"/>
                <w:color w:val="000000"/>
                <w:lang w:eastAsia="es-MX"/>
              </w:rPr>
              <w:t xml:space="preserve"> verificará que los partidos políticos, coaliciones, candidaturas comunes</w:t>
            </w:r>
            <w:r w:rsidRPr="00BB7DF5">
              <w:rPr>
                <w:rFonts w:ascii="Gothic720 BT" w:eastAsia="SimSun" w:hAnsi="Gothic720 BT"/>
                <w:b/>
                <w:bCs/>
                <w:color w:val="000000"/>
                <w:lang w:eastAsia="es-MX"/>
              </w:rPr>
              <w:t xml:space="preserve"> </w:t>
            </w:r>
            <w:r w:rsidRPr="002335C4">
              <w:rPr>
                <w:rFonts w:ascii="Gothic720 BT" w:eastAsia="SimSun" w:hAnsi="Gothic720 BT"/>
                <w:color w:val="000000"/>
                <w:lang w:eastAsia="es-MX"/>
              </w:rPr>
              <w:t>o candidaturas independientes cumplan con las disposiciones en materia de paridad</w:t>
            </w:r>
            <w:r w:rsidR="0066658D">
              <w:rPr>
                <w:rFonts w:ascii="Gothic720 BT" w:eastAsia="SimSun" w:hAnsi="Gothic720 BT"/>
                <w:color w:val="000000"/>
                <w:lang w:eastAsia="es-MX"/>
              </w:rPr>
              <w:t>.</w:t>
            </w:r>
          </w:p>
          <w:p w14:paraId="0CF04FE8" w14:textId="77777777" w:rsidR="002335C4" w:rsidRPr="002335C4" w:rsidRDefault="002335C4" w:rsidP="008F3B05">
            <w:pPr>
              <w:jc w:val="both"/>
              <w:rPr>
                <w:rFonts w:ascii="Gothic720 BT" w:eastAsia="SimSun" w:hAnsi="Gothic720 BT"/>
                <w:color w:val="000000"/>
                <w:lang w:eastAsia="es-MX"/>
              </w:rPr>
            </w:pPr>
          </w:p>
          <w:p w14:paraId="7A36335F"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En caso contrario, requerirán a los partidos políticos, coaliciones o candidaturas independientes, según corresponda, para que, en un término de hasta cuarenta y ocho horas contadas a partir de su notificación, rectifiquen la solicitud de registro correspondiente.</w:t>
            </w:r>
          </w:p>
          <w:p w14:paraId="0C5DB748" w14:textId="77777777" w:rsidR="002335C4" w:rsidRPr="002335C4" w:rsidRDefault="002335C4" w:rsidP="008F3B05">
            <w:pPr>
              <w:jc w:val="both"/>
              <w:rPr>
                <w:rFonts w:ascii="Gothic720 BT" w:eastAsia="SimSun" w:hAnsi="Gothic720 BT"/>
                <w:color w:val="000000"/>
                <w:lang w:eastAsia="es-MX"/>
              </w:rPr>
            </w:pPr>
          </w:p>
          <w:p w14:paraId="024CEAB3"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lastRenderedPageBreak/>
              <w:t>Lo anterior con el apercibimiento de que, en caso de no realizar la rectificación de la solicitud, se estará a lo previsto en la Ley Electoral y en los presentes Lineamientos.</w:t>
            </w:r>
          </w:p>
          <w:p w14:paraId="5BD48894" w14:textId="77777777" w:rsidR="002335C4" w:rsidRPr="002335C4" w:rsidRDefault="002335C4" w:rsidP="008F3B05">
            <w:pPr>
              <w:jc w:val="both"/>
              <w:rPr>
                <w:rFonts w:ascii="Gothic720 BT" w:eastAsia="SimSun" w:hAnsi="Gothic720 BT"/>
                <w:b/>
                <w:bCs/>
                <w:color w:val="000000"/>
                <w:lang w:eastAsia="es-MX"/>
              </w:rPr>
            </w:pPr>
          </w:p>
        </w:tc>
      </w:tr>
      <w:tr w:rsidR="00A14650" w14:paraId="49757AD1" w14:textId="77777777" w:rsidTr="002335C4">
        <w:trPr>
          <w:jc w:val="center"/>
        </w:trPr>
        <w:tc>
          <w:tcPr>
            <w:tcW w:w="9634" w:type="dxa"/>
          </w:tcPr>
          <w:p w14:paraId="2400780E" w14:textId="77777777" w:rsidR="002335C4" w:rsidRDefault="00372933"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lastRenderedPageBreak/>
              <w:t>Artículo 22.</w:t>
            </w:r>
            <w:r w:rsidRPr="002335C4">
              <w:rPr>
                <w:rFonts w:ascii="Gothic720 BT" w:eastAsia="SimSun" w:hAnsi="Gothic720 BT"/>
                <w:color w:val="000000"/>
                <w:lang w:eastAsia="es-MX"/>
              </w:rPr>
              <w:t xml:space="preserve"> En caso de que se detecte alguna omisión en el cumplimiento de uno o varios de los requisitos </w:t>
            </w:r>
            <w:r w:rsidRPr="006B059A">
              <w:rPr>
                <w:rFonts w:ascii="Gothic720 BT" w:eastAsia="SimSun" w:hAnsi="Gothic720 BT"/>
                <w:color w:val="000000"/>
                <w:lang w:eastAsia="es-MX"/>
              </w:rPr>
              <w:t>legales</w:t>
            </w:r>
            <w:r w:rsidRPr="002335C4">
              <w:rPr>
                <w:rFonts w:ascii="Gothic720 BT" w:eastAsia="SimSun" w:hAnsi="Gothic720 BT"/>
                <w:color w:val="000000"/>
                <w:lang w:eastAsia="es-MX"/>
              </w:rPr>
              <w:t xml:space="preserve"> establecidos en los </w:t>
            </w:r>
            <w:r w:rsidRPr="006B059A">
              <w:rPr>
                <w:rFonts w:ascii="Gothic720 BT" w:eastAsia="SimSun" w:hAnsi="Gothic720 BT"/>
                <w:color w:val="000000"/>
                <w:lang w:eastAsia="es-MX"/>
              </w:rPr>
              <w:t>artículos 170 y 171 de la Ley Electoral,</w:t>
            </w:r>
            <w:r w:rsidRPr="002335C4">
              <w:rPr>
                <w:rFonts w:ascii="Gothic720 BT" w:eastAsia="SimSun" w:hAnsi="Gothic720 BT"/>
                <w:color w:val="000000"/>
                <w:lang w:eastAsia="es-MX"/>
              </w:rPr>
              <w:t xml:space="preserve"> o los documentos se encuentren alterados se estará a lo señalado en el artículo </w:t>
            </w:r>
            <w:r w:rsidRPr="006B059A">
              <w:rPr>
                <w:rFonts w:ascii="Gothic720 BT" w:eastAsia="SimSun" w:hAnsi="Gothic720 BT"/>
                <w:color w:val="000000"/>
                <w:lang w:eastAsia="es-MX"/>
              </w:rPr>
              <w:t>177 de la citada Ley.</w:t>
            </w:r>
          </w:p>
          <w:p w14:paraId="410A769F" w14:textId="77777777" w:rsidR="00BB7DF5" w:rsidRPr="002335C4" w:rsidRDefault="00BB7DF5" w:rsidP="008F3B05">
            <w:pPr>
              <w:jc w:val="both"/>
              <w:rPr>
                <w:rFonts w:ascii="Gothic720 BT" w:eastAsia="SimSun" w:hAnsi="Gothic720 BT"/>
                <w:color w:val="000000"/>
                <w:lang w:eastAsia="es-MX"/>
              </w:rPr>
            </w:pPr>
          </w:p>
        </w:tc>
      </w:tr>
      <w:tr w:rsidR="00A14650" w14:paraId="7AD2DBBF" w14:textId="77777777" w:rsidTr="002335C4">
        <w:trPr>
          <w:jc w:val="center"/>
        </w:trPr>
        <w:tc>
          <w:tcPr>
            <w:tcW w:w="9634" w:type="dxa"/>
          </w:tcPr>
          <w:p w14:paraId="3AF58196" w14:textId="77777777" w:rsidR="002335C4" w:rsidRPr="006B059A"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23.</w:t>
            </w:r>
            <w:r w:rsidRPr="002335C4">
              <w:rPr>
                <w:rFonts w:ascii="Gothic720 BT" w:eastAsia="SimSun" w:hAnsi="Gothic720 BT"/>
                <w:color w:val="000000"/>
                <w:lang w:eastAsia="es-MX"/>
              </w:rPr>
              <w:t xml:space="preserve"> Para determinar a qué candidatura se le negará el registro, por no cumplir con los criterios de paridad previstos </w:t>
            </w:r>
            <w:r w:rsidRPr="006B059A">
              <w:rPr>
                <w:rFonts w:ascii="Gothic720 BT" w:eastAsia="SimSun" w:hAnsi="Gothic720 BT"/>
                <w:color w:val="000000"/>
                <w:lang w:eastAsia="es-MX"/>
              </w:rPr>
              <w:t xml:space="preserve">en la Ley Electoral y los presentes Lineamientos, se estará a lo siguiente: </w:t>
            </w:r>
          </w:p>
          <w:p w14:paraId="77793347" w14:textId="77777777" w:rsidR="002335C4" w:rsidRPr="002335C4" w:rsidRDefault="002335C4" w:rsidP="008F3B05">
            <w:pPr>
              <w:jc w:val="both"/>
              <w:rPr>
                <w:rFonts w:ascii="Gothic720 BT" w:eastAsia="SimSun" w:hAnsi="Gothic720 BT"/>
                <w:color w:val="000000"/>
                <w:lang w:eastAsia="es-MX"/>
              </w:rPr>
            </w:pPr>
          </w:p>
          <w:p w14:paraId="7FB1182F" w14:textId="77777777" w:rsidR="002335C4" w:rsidRPr="006B059A" w:rsidRDefault="00372933" w:rsidP="008F3B05">
            <w:pPr>
              <w:pStyle w:val="Prrafodelista"/>
              <w:numPr>
                <w:ilvl w:val="0"/>
                <w:numId w:val="27"/>
              </w:numPr>
              <w:spacing w:after="0" w:line="240" w:lineRule="auto"/>
              <w:ind w:left="318" w:hanging="142"/>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Para el caso de las candidaturas de mayoría relativa, en la sesión que corresponda el Consejo General llevará a cabo el sorteo a que se refiere al artículo 168, apartado A, fracción II de la Ley Electoral.</w:t>
            </w:r>
          </w:p>
          <w:p w14:paraId="47F9CAC5" w14:textId="77777777" w:rsidR="002335C4" w:rsidRPr="002335C4" w:rsidRDefault="002335C4" w:rsidP="002335C4">
            <w:pPr>
              <w:jc w:val="both"/>
              <w:rPr>
                <w:rFonts w:ascii="Gothic720 BT" w:eastAsia="SimSun" w:hAnsi="Gothic720 BT"/>
                <w:color w:val="000000"/>
                <w:lang w:eastAsia="es-MX"/>
              </w:rPr>
            </w:pPr>
          </w:p>
          <w:p w14:paraId="54E4BF9B" w14:textId="77777777" w:rsidR="002335C4" w:rsidRPr="006B059A" w:rsidRDefault="00372933" w:rsidP="008F3B05">
            <w:pPr>
              <w:pStyle w:val="Prrafodelista"/>
              <w:numPr>
                <w:ilvl w:val="0"/>
                <w:numId w:val="27"/>
              </w:numPr>
              <w:spacing w:after="0" w:line="240" w:lineRule="auto"/>
              <w:ind w:left="318" w:hanging="142"/>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Para el caso de las candidaturas de representación proporcional o por planilla, el Consejo General o los Consejos, según sea el caso, en la sesión que corresponda, realizarán el procedimiento previsto en el artículo 168, apartado A, fracción III de la Ley Electoral.</w:t>
            </w:r>
          </w:p>
          <w:p w14:paraId="6697878E" w14:textId="77777777" w:rsidR="002335C4" w:rsidRPr="002335C4" w:rsidRDefault="002335C4" w:rsidP="002335C4">
            <w:pPr>
              <w:jc w:val="both"/>
              <w:rPr>
                <w:rFonts w:ascii="Gothic720 BT" w:eastAsia="SimSun" w:hAnsi="Gothic720 BT"/>
                <w:color w:val="000000"/>
                <w:highlight w:val="cyan"/>
                <w:lang w:eastAsia="es-MX"/>
              </w:rPr>
            </w:pPr>
          </w:p>
          <w:p w14:paraId="5E384227" w14:textId="77777777" w:rsidR="002335C4" w:rsidRPr="006B059A" w:rsidRDefault="00372933" w:rsidP="0057491C">
            <w:pPr>
              <w:pStyle w:val="Sinespaciado"/>
              <w:numPr>
                <w:ilvl w:val="0"/>
                <w:numId w:val="27"/>
              </w:numPr>
              <w:ind w:left="318" w:hanging="142"/>
              <w:jc w:val="both"/>
              <w:rPr>
                <w:rFonts w:ascii="Gothic720 BT" w:hAnsi="Gothic720 BT"/>
                <w:lang w:eastAsia="es-MX"/>
              </w:rPr>
            </w:pPr>
            <w:r w:rsidRPr="006B059A">
              <w:rPr>
                <w:rFonts w:ascii="Gothic720 BT" w:hAnsi="Gothic720 BT"/>
                <w:lang w:eastAsia="es-MX"/>
              </w:rPr>
              <w:t>Tanto en el caso de mayoría relativa como de representación proporcional, la negativa del registro de candidaturas se realizará respecto de la fórmula completa, es decir, de la persona propietaria y suplente.</w:t>
            </w:r>
          </w:p>
          <w:p w14:paraId="2F4EBDC4" w14:textId="77777777" w:rsidR="002335C4" w:rsidRPr="002335C4" w:rsidRDefault="002335C4" w:rsidP="002335C4">
            <w:pPr>
              <w:pStyle w:val="Sinespaciado"/>
              <w:jc w:val="both"/>
              <w:rPr>
                <w:rFonts w:ascii="Gothic720 BT" w:hAnsi="Gothic720 BT"/>
                <w:lang w:eastAsia="es-MX"/>
              </w:rPr>
            </w:pPr>
          </w:p>
        </w:tc>
      </w:tr>
      <w:tr w:rsidR="00A14650" w14:paraId="7B8F2CCA" w14:textId="77777777" w:rsidTr="002335C4">
        <w:trPr>
          <w:jc w:val="center"/>
        </w:trPr>
        <w:tc>
          <w:tcPr>
            <w:tcW w:w="9634" w:type="dxa"/>
          </w:tcPr>
          <w:p w14:paraId="06451C89"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Artículo 24. </w:t>
            </w:r>
            <w:r w:rsidRPr="002335C4">
              <w:rPr>
                <w:rFonts w:ascii="Gothic720 BT" w:eastAsia="SimSun" w:hAnsi="Gothic720 BT"/>
                <w:color w:val="000000"/>
                <w:lang w:eastAsia="es-MX"/>
              </w:rPr>
              <w:t>Para llevar a cabo el sorteo a que se refiere la fracción primera del artículo anterior, se efectuará el siguiente procedimiento:</w:t>
            </w:r>
          </w:p>
          <w:p w14:paraId="246467D9" w14:textId="77777777" w:rsidR="002335C4" w:rsidRPr="002335C4" w:rsidRDefault="002335C4" w:rsidP="008F3B05">
            <w:pPr>
              <w:jc w:val="both"/>
              <w:rPr>
                <w:rFonts w:ascii="Gothic720 BT" w:eastAsia="SimSun" w:hAnsi="Gothic720 BT"/>
                <w:color w:val="000000"/>
                <w:lang w:eastAsia="es-MX"/>
              </w:rPr>
            </w:pPr>
          </w:p>
          <w:p w14:paraId="3AF0AC86" w14:textId="77777777" w:rsidR="002335C4" w:rsidRPr="002335C4" w:rsidRDefault="00372933"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Una vez que se haya identificado cuáles partidos políticos, coaliciones o candidaturas comunes no cumplen con los criterios de paridad en la totalidad de sus postulaciones, se convocará a sesión para que el Consejo General, por cada partido político, lleve a cabo el sorteo para determinar las candidaturas a las que se les negará el registro.</w:t>
            </w:r>
          </w:p>
          <w:p w14:paraId="3E176F77" w14:textId="77777777" w:rsidR="002335C4" w:rsidRPr="002335C4" w:rsidRDefault="002335C4" w:rsidP="008F3B05">
            <w:pPr>
              <w:ind w:left="318"/>
              <w:jc w:val="both"/>
              <w:rPr>
                <w:rFonts w:ascii="Gothic720 BT" w:eastAsia="SimSun" w:hAnsi="Gothic720 BT"/>
                <w:color w:val="000000"/>
                <w:lang w:eastAsia="es-MX"/>
              </w:rPr>
            </w:pPr>
          </w:p>
          <w:p w14:paraId="241BF974" w14:textId="77777777" w:rsidR="002335C4" w:rsidRPr="006B059A" w:rsidRDefault="00372933" w:rsidP="008F3B05">
            <w:pPr>
              <w:numPr>
                <w:ilvl w:val="0"/>
                <w:numId w:val="29"/>
              </w:numPr>
              <w:ind w:left="318" w:hanging="142"/>
              <w:jc w:val="both"/>
              <w:rPr>
                <w:rFonts w:ascii="Gothic720 BT" w:eastAsia="SimSun" w:hAnsi="Gothic720 BT"/>
                <w:color w:val="000000"/>
                <w:lang w:eastAsia="es-MX"/>
              </w:rPr>
            </w:pPr>
            <w:r w:rsidRPr="006B059A">
              <w:rPr>
                <w:rFonts w:ascii="Gothic720 BT" w:eastAsia="SimSun" w:hAnsi="Gothic720 BT"/>
                <w:color w:val="000000"/>
                <w:lang w:eastAsia="es-MX"/>
              </w:rPr>
              <w:t>Iniciada la sesión la persona titular de la Secretaría Ejecutiva informará a quienes integran el Consejo General sobre los partidos políticos, candidaturas comunes o coaliciones que incumplieron con el requerimiento formulado en materia de paridad. De igual manera, hará de su conocimiento las fórmulas de diputaciones y ayuntamientos por el principio de mayoría relativa que inicien con la postulación de un hombre y que serán sometidas a sorteo.</w:t>
            </w:r>
          </w:p>
          <w:p w14:paraId="603DAD15" w14:textId="77777777" w:rsidR="002335C4" w:rsidRPr="002335C4" w:rsidRDefault="002335C4" w:rsidP="008F3B05">
            <w:pPr>
              <w:rPr>
                <w:rFonts w:ascii="Gothic720 BT" w:eastAsia="SimSun" w:hAnsi="Gothic720 BT"/>
                <w:color w:val="000000"/>
                <w:lang w:eastAsia="es-MX"/>
              </w:rPr>
            </w:pPr>
          </w:p>
          <w:p w14:paraId="3925E595" w14:textId="77777777" w:rsidR="002335C4" w:rsidRPr="002335C4" w:rsidRDefault="00372933"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Realizado lo anterior, se colocará una urna para efectuar el sorteo correspondiente.</w:t>
            </w:r>
          </w:p>
          <w:p w14:paraId="7DE54EA1" w14:textId="77777777" w:rsidR="002335C4" w:rsidRPr="002335C4" w:rsidRDefault="002335C4" w:rsidP="008F3B05">
            <w:pPr>
              <w:rPr>
                <w:rFonts w:ascii="Gothic720 BT" w:eastAsia="SimSun" w:hAnsi="Gothic720 BT"/>
                <w:color w:val="000000"/>
                <w:lang w:eastAsia="es-MX"/>
              </w:rPr>
            </w:pPr>
          </w:p>
          <w:p w14:paraId="61067DF5" w14:textId="77777777" w:rsidR="002335C4" w:rsidRPr="006B059A" w:rsidRDefault="00372933" w:rsidP="008F3B05">
            <w:pPr>
              <w:numPr>
                <w:ilvl w:val="0"/>
                <w:numId w:val="29"/>
              </w:numPr>
              <w:ind w:left="318" w:hanging="142"/>
              <w:jc w:val="both"/>
              <w:rPr>
                <w:rFonts w:ascii="Gothic720 BT" w:eastAsia="SimSun" w:hAnsi="Gothic720 BT"/>
                <w:color w:val="000000"/>
                <w:lang w:eastAsia="es-MX"/>
              </w:rPr>
            </w:pPr>
            <w:r w:rsidRPr="006B059A">
              <w:rPr>
                <w:rFonts w:ascii="Gothic720 BT" w:eastAsia="SimSun" w:hAnsi="Gothic720 BT"/>
                <w:color w:val="000000"/>
                <w:lang w:eastAsia="es-MX"/>
              </w:rPr>
              <w:lastRenderedPageBreak/>
              <w:t>Se depositará una boleta en la urna por cada fórmula de hombres registrada para las elecciones de diputaciones y ayuntamientos por el principio de mayoría relativa que se encuentren en el supuesto, y</w:t>
            </w:r>
          </w:p>
          <w:p w14:paraId="511B096D" w14:textId="77777777" w:rsidR="002335C4" w:rsidRPr="002335C4" w:rsidRDefault="002335C4" w:rsidP="008F3B05">
            <w:pPr>
              <w:rPr>
                <w:rFonts w:ascii="Gothic720 BT" w:eastAsia="SimSun" w:hAnsi="Gothic720 BT"/>
                <w:color w:val="000000"/>
                <w:lang w:eastAsia="es-MX"/>
              </w:rPr>
            </w:pPr>
          </w:p>
          <w:p w14:paraId="15458A3E" w14:textId="77777777" w:rsidR="002335C4" w:rsidRPr="002335C4" w:rsidRDefault="00372933"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Se extraerán las boletas necesarias para que numéricamente el total de las fórmulas se ajusten al requisito de paridad. Las boletas que se extraigan corresponderán a aquellas candidaturas o fórmulas a las cuales se les negará el registro correspondiente.</w:t>
            </w:r>
          </w:p>
          <w:p w14:paraId="27D538BA" w14:textId="77777777" w:rsidR="002335C4" w:rsidRPr="002335C4" w:rsidRDefault="002335C4" w:rsidP="008F3B05">
            <w:pPr>
              <w:ind w:left="360"/>
              <w:rPr>
                <w:rFonts w:ascii="Gothic720 BT" w:eastAsia="SimSun" w:hAnsi="Gothic720 BT"/>
                <w:color w:val="000000"/>
                <w:lang w:eastAsia="es-MX"/>
              </w:rPr>
            </w:pPr>
          </w:p>
          <w:p w14:paraId="39EE06FF"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 determinación del Consejo General se notificará a los </w:t>
            </w:r>
            <w:r w:rsidRPr="006B059A">
              <w:rPr>
                <w:rFonts w:ascii="Gothic720 BT" w:eastAsia="SimSun" w:hAnsi="Gothic720 BT"/>
                <w:color w:val="000000"/>
                <w:lang w:eastAsia="es-MX"/>
              </w:rPr>
              <w:t>Consejos</w:t>
            </w:r>
            <w:r w:rsidRPr="002335C4">
              <w:rPr>
                <w:rFonts w:ascii="Gothic720 BT" w:eastAsia="SimSun" w:hAnsi="Gothic720 BT"/>
                <w:color w:val="000000"/>
                <w:lang w:eastAsia="es-MX"/>
              </w:rPr>
              <w:t xml:space="preserve"> para que en el ejercicio de sus atribuciones resuelvan sobre la negativa que recaerá a la solicitud de registro respectiva.</w:t>
            </w:r>
          </w:p>
        </w:tc>
      </w:tr>
      <w:tr w:rsidR="00A14650" w14:paraId="2C1F162E" w14:textId="77777777" w:rsidTr="002335C4">
        <w:trPr>
          <w:jc w:val="center"/>
        </w:trPr>
        <w:tc>
          <w:tcPr>
            <w:tcW w:w="9634" w:type="dxa"/>
          </w:tcPr>
          <w:p w14:paraId="5E87D521" w14:textId="77777777" w:rsidR="000935AB" w:rsidRDefault="000935AB" w:rsidP="00CF3490">
            <w:pPr>
              <w:pStyle w:val="Ttulo2"/>
              <w:jc w:val="center"/>
              <w:rPr>
                <w:rFonts w:ascii="Gothic720 BT" w:eastAsia="SimSun" w:hAnsi="Gothic720 BT"/>
                <w:b/>
                <w:color w:val="000000"/>
                <w:sz w:val="22"/>
                <w:szCs w:val="22"/>
                <w:lang w:eastAsia="es-MX"/>
              </w:rPr>
            </w:pPr>
            <w:bookmarkStart w:id="15" w:name="_Toc146710584"/>
          </w:p>
          <w:p w14:paraId="3EB63E83" w14:textId="13F9503C" w:rsidR="002335C4" w:rsidRPr="00CF3490" w:rsidRDefault="00372933" w:rsidP="00CF3490">
            <w:pPr>
              <w:pStyle w:val="Ttulo2"/>
              <w:jc w:val="center"/>
              <w:rPr>
                <w:rFonts w:ascii="Gothic720 BT" w:eastAsia="SimSun" w:hAnsi="Gothic720 BT"/>
                <w:b/>
                <w:color w:val="000000"/>
                <w:sz w:val="22"/>
                <w:szCs w:val="22"/>
                <w:lang w:eastAsia="es-MX"/>
              </w:rPr>
            </w:pPr>
            <w:r w:rsidRPr="00CF3490">
              <w:rPr>
                <w:rFonts w:ascii="Gothic720 BT" w:eastAsia="SimSun" w:hAnsi="Gothic720 BT"/>
                <w:b/>
                <w:color w:val="000000"/>
                <w:sz w:val="22"/>
                <w:szCs w:val="22"/>
                <w:lang w:eastAsia="es-MX"/>
              </w:rPr>
              <w:t>Capítulo Segundo</w:t>
            </w:r>
            <w:bookmarkEnd w:id="15"/>
          </w:p>
          <w:p w14:paraId="70890E9D"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550293DF" w14:textId="77777777" w:rsidR="002335C4" w:rsidRPr="00CF3490" w:rsidRDefault="00372933" w:rsidP="00CF3490">
            <w:pPr>
              <w:pStyle w:val="Ttulo2"/>
              <w:jc w:val="center"/>
              <w:rPr>
                <w:rFonts w:ascii="Gothic720 BT" w:eastAsia="SimSun" w:hAnsi="Gothic720 BT"/>
                <w:b/>
                <w:color w:val="000000"/>
                <w:sz w:val="22"/>
                <w:szCs w:val="22"/>
                <w:lang w:eastAsia="es-MX"/>
              </w:rPr>
            </w:pPr>
            <w:bookmarkStart w:id="16" w:name="_Toc146710585"/>
            <w:r w:rsidRPr="00CF3490">
              <w:rPr>
                <w:rFonts w:ascii="Gothic720 BT" w:eastAsia="SimSun" w:hAnsi="Gothic720 BT"/>
                <w:b/>
                <w:color w:val="000000"/>
                <w:sz w:val="22"/>
                <w:szCs w:val="22"/>
                <w:lang w:eastAsia="es-MX"/>
              </w:rPr>
              <w:t>Sustitución de candidaturas</w:t>
            </w:r>
            <w:bookmarkEnd w:id="16"/>
          </w:p>
          <w:p w14:paraId="5EEFAF25" w14:textId="77777777" w:rsidR="002335C4" w:rsidRPr="002335C4" w:rsidRDefault="002335C4" w:rsidP="00CF3490">
            <w:pPr>
              <w:pStyle w:val="Ttulo2"/>
              <w:rPr>
                <w:rFonts w:ascii="Gothic720 BT" w:eastAsia="SimSun" w:hAnsi="Gothic720 BT"/>
                <w:b/>
                <w:color w:val="000000"/>
                <w:lang w:eastAsia="es-MX"/>
              </w:rPr>
            </w:pPr>
          </w:p>
        </w:tc>
      </w:tr>
      <w:tr w:rsidR="00A14650" w14:paraId="308747A2" w14:textId="77777777" w:rsidTr="002335C4">
        <w:trPr>
          <w:jc w:val="center"/>
        </w:trPr>
        <w:tc>
          <w:tcPr>
            <w:tcW w:w="9634" w:type="dxa"/>
          </w:tcPr>
          <w:p w14:paraId="3FA2A03A"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25.</w:t>
            </w:r>
            <w:r w:rsidRPr="002335C4">
              <w:rPr>
                <w:rFonts w:ascii="Gothic720 BT" w:eastAsia="SimSun" w:hAnsi="Gothic720 BT"/>
                <w:color w:val="000000"/>
                <w:lang w:eastAsia="es-MX"/>
              </w:rPr>
              <w:t xml:space="preserve"> Los partidos políticos o coaliciones tendrán derecho a sustituir a sus candidaturas registradas. </w:t>
            </w:r>
          </w:p>
          <w:p w14:paraId="5CE9AFC7" w14:textId="77777777" w:rsidR="002335C4" w:rsidRPr="002335C4" w:rsidRDefault="002335C4" w:rsidP="008F3B05">
            <w:pPr>
              <w:jc w:val="both"/>
              <w:rPr>
                <w:rFonts w:ascii="Gothic720 BT" w:eastAsia="SimSun" w:hAnsi="Gothic720 BT"/>
                <w:color w:val="000000"/>
                <w:lang w:eastAsia="es-MX"/>
              </w:rPr>
            </w:pPr>
          </w:p>
          <w:p w14:paraId="0C0955EA" w14:textId="77777777" w:rsidR="002335C4" w:rsidRPr="006B059A" w:rsidRDefault="00372933" w:rsidP="008F3B05">
            <w:pPr>
              <w:tabs>
                <w:tab w:val="left" w:pos="1027"/>
              </w:tabs>
              <w:jc w:val="both"/>
              <w:rPr>
                <w:rFonts w:ascii="Gothic720 BT" w:eastAsia="SimSun" w:hAnsi="Gothic720 BT"/>
                <w:color w:val="000000"/>
                <w:lang w:eastAsia="es-MX"/>
              </w:rPr>
            </w:pPr>
            <w:r w:rsidRPr="006B059A">
              <w:rPr>
                <w:rFonts w:ascii="Gothic720 BT" w:eastAsia="SimSun" w:hAnsi="Gothic720 BT"/>
                <w:color w:val="000000"/>
                <w:lang w:eastAsia="es-MX"/>
              </w:rPr>
              <w:t xml:space="preserve">Será competente para conocer y resolver sobre la sustitución de candidaturas, el Consejo General o el Consejo que conoció del registro de candidaturas que se pretenda sustituir. </w:t>
            </w:r>
          </w:p>
          <w:p w14:paraId="5D31A5B5" w14:textId="77777777" w:rsidR="002335C4" w:rsidRPr="002335C4" w:rsidRDefault="002335C4" w:rsidP="008F3B05">
            <w:pPr>
              <w:tabs>
                <w:tab w:val="left" w:pos="1027"/>
              </w:tabs>
              <w:jc w:val="both"/>
              <w:rPr>
                <w:rFonts w:ascii="Gothic720 BT" w:eastAsia="SimSun" w:hAnsi="Gothic720 BT"/>
                <w:color w:val="000000"/>
                <w:lang w:eastAsia="es-MX"/>
              </w:rPr>
            </w:pPr>
          </w:p>
          <w:p w14:paraId="54AEF754" w14:textId="77777777" w:rsidR="002335C4" w:rsidRPr="006B059A" w:rsidRDefault="00372933" w:rsidP="008F3B05">
            <w:pPr>
              <w:tabs>
                <w:tab w:val="left" w:pos="1027"/>
              </w:tabs>
              <w:jc w:val="both"/>
              <w:rPr>
                <w:rFonts w:ascii="Gothic720 BT" w:eastAsia="SimSun" w:hAnsi="Gothic720 BT"/>
                <w:color w:val="000000"/>
                <w:lang w:eastAsia="es-MX"/>
              </w:rPr>
            </w:pPr>
            <w:r w:rsidRPr="006B059A">
              <w:rPr>
                <w:rFonts w:ascii="Gothic720 BT" w:eastAsia="SimSun" w:hAnsi="Gothic720 BT"/>
                <w:color w:val="000000"/>
                <w:lang w:eastAsia="es-MX"/>
              </w:rPr>
              <w:t>La solicitud de sustitución se debe presentar en los términos previstos en la Ley Electoral.</w:t>
            </w:r>
          </w:p>
          <w:p w14:paraId="575344E7" w14:textId="77777777" w:rsidR="002335C4" w:rsidRPr="002335C4" w:rsidRDefault="002335C4" w:rsidP="008F3B05">
            <w:pPr>
              <w:tabs>
                <w:tab w:val="left" w:pos="1027"/>
              </w:tabs>
              <w:jc w:val="both"/>
              <w:rPr>
                <w:rFonts w:ascii="Gothic720 BT" w:eastAsia="SimSun" w:hAnsi="Gothic720 BT"/>
                <w:color w:val="000000"/>
                <w:lang w:eastAsia="es-MX"/>
              </w:rPr>
            </w:pPr>
          </w:p>
        </w:tc>
      </w:tr>
      <w:tr w:rsidR="00A14650" w14:paraId="431728CD" w14:textId="77777777" w:rsidTr="002335C4">
        <w:trPr>
          <w:jc w:val="center"/>
        </w:trPr>
        <w:tc>
          <w:tcPr>
            <w:tcW w:w="9634" w:type="dxa"/>
          </w:tcPr>
          <w:p w14:paraId="50D3D30A" w14:textId="77777777" w:rsidR="002335C4" w:rsidRPr="006B059A" w:rsidRDefault="00372933" w:rsidP="008F3B05">
            <w:pPr>
              <w:tabs>
                <w:tab w:val="left" w:pos="1027"/>
              </w:tabs>
              <w:jc w:val="both"/>
              <w:rPr>
                <w:rFonts w:ascii="Gothic720 BT" w:eastAsia="SimSun" w:hAnsi="Gothic720 BT"/>
                <w:color w:val="000000"/>
                <w:lang w:eastAsia="es-MX"/>
              </w:rPr>
            </w:pPr>
            <w:r w:rsidRPr="002335C4">
              <w:rPr>
                <w:rFonts w:ascii="Gothic720 BT" w:eastAsia="SimSun" w:hAnsi="Gothic720 BT"/>
                <w:b/>
                <w:color w:val="000000"/>
                <w:lang w:eastAsia="es-MX"/>
              </w:rPr>
              <w:t>Artículo 26.</w:t>
            </w:r>
            <w:r w:rsidRPr="002335C4">
              <w:rPr>
                <w:rFonts w:ascii="Gothic720 BT" w:eastAsia="SimSun" w:hAnsi="Gothic720 BT"/>
                <w:color w:val="000000"/>
                <w:lang w:eastAsia="es-MX"/>
              </w:rPr>
              <w:t xml:space="preserve"> Para la sustitución de candidaturas deberán observarse las reglas y el principio de paridad, así como lo dispuesto en la Ley </w:t>
            </w:r>
            <w:r w:rsidRPr="006B059A">
              <w:rPr>
                <w:rFonts w:ascii="Gothic720 BT" w:eastAsia="SimSun" w:hAnsi="Gothic720 BT"/>
                <w:color w:val="000000"/>
                <w:lang w:eastAsia="es-MX"/>
              </w:rPr>
              <w:t>Electoral, los presentes Lineamientos y las disposiciones aplicables.</w:t>
            </w:r>
          </w:p>
          <w:p w14:paraId="69540185" w14:textId="77777777" w:rsidR="002335C4" w:rsidRPr="002335C4" w:rsidRDefault="002335C4" w:rsidP="008F3B05">
            <w:pPr>
              <w:tabs>
                <w:tab w:val="left" w:pos="1027"/>
              </w:tabs>
              <w:jc w:val="both"/>
              <w:rPr>
                <w:rFonts w:ascii="Gothic720 BT" w:eastAsia="SimSun" w:hAnsi="Gothic720 BT"/>
                <w:b/>
                <w:bCs/>
                <w:color w:val="000000"/>
                <w:lang w:eastAsia="es-MX"/>
              </w:rPr>
            </w:pPr>
          </w:p>
          <w:p w14:paraId="56CB31D1" w14:textId="77777777" w:rsidR="002335C4" w:rsidRPr="006B059A" w:rsidRDefault="00372933" w:rsidP="008F3B05">
            <w:pPr>
              <w:tabs>
                <w:tab w:val="left" w:pos="1027"/>
              </w:tabs>
              <w:jc w:val="both"/>
              <w:rPr>
                <w:rFonts w:ascii="Gothic720 BT" w:eastAsia="SimSun" w:hAnsi="Gothic720 BT"/>
                <w:bCs/>
                <w:color w:val="000000"/>
                <w:lang w:eastAsia="es-MX"/>
              </w:rPr>
            </w:pPr>
            <w:r w:rsidRPr="006B059A">
              <w:rPr>
                <w:rFonts w:ascii="Gothic720 BT" w:eastAsia="SimSun" w:hAnsi="Gothic720 BT"/>
                <w:bCs/>
                <w:color w:val="000000"/>
                <w:lang w:eastAsia="es-MX"/>
              </w:rPr>
              <w:t xml:space="preserve">Podrán sustituirse hombres por mujeres, pero no así mujeres registradas por hombres. </w:t>
            </w:r>
          </w:p>
          <w:p w14:paraId="4C430B59" w14:textId="77777777" w:rsidR="002335C4" w:rsidRPr="002335C4" w:rsidRDefault="002335C4" w:rsidP="008F3B05">
            <w:pPr>
              <w:tabs>
                <w:tab w:val="left" w:pos="1027"/>
              </w:tabs>
              <w:jc w:val="both"/>
              <w:rPr>
                <w:rFonts w:ascii="Gothic720 BT" w:eastAsia="SimSun" w:hAnsi="Gothic720 BT"/>
                <w:b/>
                <w:color w:val="000000"/>
                <w:lang w:eastAsia="es-MX"/>
              </w:rPr>
            </w:pPr>
          </w:p>
        </w:tc>
      </w:tr>
      <w:tr w:rsidR="00A14650" w14:paraId="742C50B8" w14:textId="77777777" w:rsidTr="002335C4">
        <w:trPr>
          <w:jc w:val="center"/>
        </w:trPr>
        <w:tc>
          <w:tcPr>
            <w:tcW w:w="9634" w:type="dxa"/>
          </w:tcPr>
          <w:p w14:paraId="6A8527A6" w14:textId="77777777" w:rsidR="002335C4" w:rsidRPr="002335C4" w:rsidRDefault="00372933" w:rsidP="008F3B05">
            <w:pPr>
              <w:jc w:val="both"/>
              <w:rPr>
                <w:rFonts w:ascii="Gothic720 BT" w:eastAsia="SimSun" w:hAnsi="Gothic720 BT"/>
                <w:color w:val="000000"/>
                <w:lang w:eastAsia="es-MX"/>
              </w:rPr>
            </w:pPr>
            <w:r w:rsidRPr="00F1582C">
              <w:rPr>
                <w:rFonts w:ascii="Gothic720 BT" w:eastAsia="SimSun" w:hAnsi="Gothic720 BT"/>
                <w:b/>
                <w:color w:val="000000"/>
                <w:lang w:eastAsia="es-MX"/>
              </w:rPr>
              <w:t>Artículo 27.</w:t>
            </w:r>
            <w:r w:rsidRPr="00F1582C">
              <w:rPr>
                <w:rFonts w:ascii="Gothic720 BT" w:eastAsia="SimSun" w:hAnsi="Gothic720 BT"/>
                <w:color w:val="000000"/>
                <w:lang w:eastAsia="es-MX"/>
              </w:rPr>
              <w:t xml:space="preserve"> La sustitución de candidaturas independientes solo procederá para la planilla de ayuntamiento y lista de regidurías por el principio de representación proporcional, en los casos previstos en la Ley Electoral, con excepción de la candidatura a la presidencia municipal, así como a diputaciones</w:t>
            </w:r>
            <w:r w:rsidR="00041A56" w:rsidRPr="00F1582C">
              <w:rPr>
                <w:rFonts w:ascii="Gothic720 BT" w:eastAsia="SimSun" w:hAnsi="Gothic720 BT"/>
                <w:color w:val="000000"/>
                <w:lang w:eastAsia="es-MX"/>
              </w:rPr>
              <w:t xml:space="preserve"> propietarias</w:t>
            </w:r>
            <w:r w:rsidRPr="00F1582C">
              <w:rPr>
                <w:rFonts w:ascii="Gothic720 BT" w:eastAsia="SimSun" w:hAnsi="Gothic720 BT"/>
                <w:color w:val="000000"/>
                <w:lang w:eastAsia="es-MX"/>
              </w:rPr>
              <w:t xml:space="preserve"> por el principio de mayoría relativa, que no podrán ser sustituidas en ninguna de las etapas del proceso electoral.</w:t>
            </w:r>
          </w:p>
          <w:p w14:paraId="114EE9B8" w14:textId="77777777" w:rsidR="002335C4" w:rsidRPr="002335C4" w:rsidRDefault="002335C4" w:rsidP="008F3B05">
            <w:pPr>
              <w:jc w:val="both"/>
              <w:rPr>
                <w:rFonts w:ascii="Gothic720 BT" w:eastAsia="SimSun" w:hAnsi="Gothic720 BT"/>
                <w:color w:val="000000"/>
                <w:lang w:eastAsia="es-MX"/>
              </w:rPr>
            </w:pPr>
          </w:p>
          <w:p w14:paraId="1B68E63A"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Se cancelará el registro de la fórmula o planilla, según corresponda, en caso de renuncia, fallecimiento, inhabilitación o incapacidad por resolución administrativa o judicial de las personas propietarias en los cargos de candidaturas a la presidencia municipal y a las diputaciones por el principio de mayoría relativa. La ausencia del suplente no invalidará la fórmula.</w:t>
            </w:r>
          </w:p>
          <w:p w14:paraId="22550342" w14:textId="77777777" w:rsidR="002335C4" w:rsidRPr="002335C4" w:rsidRDefault="002335C4" w:rsidP="008F3B05">
            <w:pPr>
              <w:jc w:val="both"/>
              <w:rPr>
                <w:rFonts w:ascii="Gothic720 BT" w:eastAsia="SimSun" w:hAnsi="Gothic720 BT"/>
                <w:color w:val="000000"/>
                <w:lang w:eastAsia="es-MX"/>
              </w:rPr>
            </w:pPr>
          </w:p>
          <w:p w14:paraId="326AB9B1"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color w:val="000000"/>
                <w:lang w:eastAsia="es-MX"/>
              </w:rPr>
              <w:t>Para el caso de registro de planillas de Ayuntamiento incompletas o que contengan fórmulas con nombres de candidaturas duplicadas, se estará a lo siguiente:</w:t>
            </w:r>
          </w:p>
          <w:p w14:paraId="4362966A" w14:textId="77777777" w:rsidR="002335C4" w:rsidRPr="002335C4" w:rsidRDefault="002335C4" w:rsidP="005C13C2">
            <w:pPr>
              <w:jc w:val="both"/>
              <w:rPr>
                <w:rFonts w:ascii="Gothic720 BT" w:eastAsia="SimSun" w:hAnsi="Gothic720 BT"/>
                <w:color w:val="000000"/>
                <w:highlight w:val="lightGray"/>
                <w:lang w:eastAsia="es-MX"/>
              </w:rPr>
            </w:pPr>
          </w:p>
          <w:p w14:paraId="3831358D"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a)</w:t>
            </w:r>
            <w:r w:rsidRPr="006B059A">
              <w:rPr>
                <w:rFonts w:ascii="Gothic720 BT" w:eastAsia="SimSun" w:hAnsi="Gothic720 BT"/>
                <w:color w:val="000000"/>
                <w:lang w:eastAsia="es-MX"/>
              </w:rPr>
              <w:t xml:space="preserve"> Se requerirá al partido político, coalición, candidatura común o candidatura independiente a efecto de que, dentro de los dos días siguientes realice los ajustes necesarios para registrar la planilla completa respetando en todo momento el principio de paridad, lo anterior, bajo el apercibimiento que en caso de no cumplir con la prevención las candidaturas postuladas mediante fórmulas incompletas o duplicadas quedarán canceladas, por lo que la planilla quedará registrada de manera incompleta.</w:t>
            </w:r>
          </w:p>
          <w:p w14:paraId="52E04248" w14:textId="77777777" w:rsidR="002335C4" w:rsidRPr="002335C4" w:rsidRDefault="002335C4" w:rsidP="005C13C2">
            <w:pPr>
              <w:jc w:val="both"/>
              <w:rPr>
                <w:rFonts w:ascii="Gothic720 BT" w:eastAsia="SimSun" w:hAnsi="Gothic720 BT"/>
                <w:color w:val="000000"/>
                <w:lang w:eastAsia="es-MX"/>
              </w:rPr>
            </w:pPr>
          </w:p>
          <w:p w14:paraId="005B98C1"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color w:val="000000"/>
                <w:lang w:eastAsia="es-MX"/>
              </w:rPr>
              <w:t>Se exceptúa de lo anterior a la persona al cargo de titular de la Presidencia Municipal, en este caso, se cancelará el registro de la planilla correspondiente.</w:t>
            </w:r>
          </w:p>
          <w:p w14:paraId="54FFDA5C" w14:textId="77777777" w:rsidR="002335C4" w:rsidRPr="002335C4" w:rsidRDefault="002335C4" w:rsidP="005C13C2">
            <w:pPr>
              <w:jc w:val="both"/>
              <w:rPr>
                <w:rFonts w:ascii="Gothic720 BT" w:eastAsia="SimSun" w:hAnsi="Gothic720 BT"/>
                <w:color w:val="000000"/>
                <w:highlight w:val="lightGray"/>
                <w:lang w:eastAsia="es-MX"/>
              </w:rPr>
            </w:pPr>
          </w:p>
          <w:p w14:paraId="7668E8BE"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b)</w:t>
            </w:r>
            <w:r w:rsidRPr="006B059A">
              <w:rPr>
                <w:rFonts w:ascii="Gothic720 BT" w:eastAsia="SimSun" w:hAnsi="Gothic720 BT"/>
                <w:color w:val="000000"/>
                <w:lang w:eastAsia="es-MX"/>
              </w:rPr>
              <w:t xml:space="preserve"> En caso de que una planilla incompleta resulte ganadora en la contienda los cargos sin candidatura deberán ser distribuidos al momento de hacer las asignaciones bajo el principio de representación proporcional, con fórmulas completas de otros partidos políticos, coaliciones, candidaturas comunes o independientes que participen en la elección del municipio de que se trate respecto de las fórmulas incompletas o con personas duplicadas, lo anterior se llevará a cabo en el orden de la votación obtenida de mayor a menor, respectivamente. </w:t>
            </w:r>
          </w:p>
          <w:p w14:paraId="31B5A9C6" w14:textId="77777777" w:rsidR="002335C4" w:rsidRPr="002335C4" w:rsidRDefault="002335C4" w:rsidP="005C13C2">
            <w:pPr>
              <w:jc w:val="both"/>
              <w:rPr>
                <w:rFonts w:ascii="Gothic720 BT" w:eastAsia="SimSun" w:hAnsi="Gothic720 BT"/>
                <w:color w:val="000000"/>
                <w:highlight w:val="lightGray"/>
                <w:lang w:eastAsia="es-MX"/>
              </w:rPr>
            </w:pPr>
          </w:p>
          <w:p w14:paraId="213EE860"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c)</w:t>
            </w:r>
            <w:r w:rsidRPr="006B059A">
              <w:rPr>
                <w:rFonts w:ascii="Gothic720 BT" w:eastAsia="SimSun" w:hAnsi="Gothic720 BT"/>
                <w:color w:val="000000"/>
                <w:lang w:eastAsia="es-MX"/>
              </w:rPr>
              <w:t xml:space="preserve"> La fuerza política ganadora cuya planilla se encuentre incompleta, no participará en la asignación de regidurías por el principio de representación proporcional respecto de los espacios que queden disponibles.</w:t>
            </w:r>
          </w:p>
          <w:p w14:paraId="05655D61" w14:textId="77777777" w:rsidR="002335C4" w:rsidRPr="002335C4" w:rsidRDefault="002335C4" w:rsidP="005C13C2">
            <w:pPr>
              <w:jc w:val="both"/>
              <w:rPr>
                <w:rFonts w:ascii="Gothic720 BT" w:eastAsia="SimSun" w:hAnsi="Gothic720 BT"/>
                <w:color w:val="000000"/>
                <w:highlight w:val="lightGray"/>
                <w:lang w:eastAsia="es-MX"/>
              </w:rPr>
            </w:pPr>
          </w:p>
          <w:p w14:paraId="1CBC160D" w14:textId="77777777" w:rsidR="002335C4" w:rsidRPr="006B059A" w:rsidRDefault="00372933"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d)</w:t>
            </w:r>
            <w:r w:rsidRPr="006B059A">
              <w:rPr>
                <w:rFonts w:ascii="Gothic720 BT" w:eastAsia="SimSun" w:hAnsi="Gothic720 BT"/>
                <w:color w:val="000000"/>
                <w:lang w:eastAsia="es-MX"/>
              </w:rPr>
              <w:t xml:space="preserve"> En la asignación de estos cargos se deberán incluir fórmulas que correspondan a las mujeres o hombres, a fin de integrar el órgano paritariamente.</w:t>
            </w:r>
          </w:p>
          <w:p w14:paraId="76A6B2F5" w14:textId="77777777" w:rsidR="002335C4" w:rsidRPr="002335C4" w:rsidRDefault="002335C4" w:rsidP="008F3B05">
            <w:pPr>
              <w:jc w:val="both"/>
              <w:rPr>
                <w:rFonts w:ascii="Gothic720 BT" w:eastAsia="SimSun" w:hAnsi="Gothic720 BT"/>
                <w:b/>
                <w:bCs/>
                <w:color w:val="000000"/>
                <w:lang w:eastAsia="es-MX"/>
              </w:rPr>
            </w:pPr>
          </w:p>
        </w:tc>
      </w:tr>
      <w:tr w:rsidR="00A14650" w14:paraId="7A5FE6C9" w14:textId="77777777" w:rsidTr="002335C4">
        <w:trPr>
          <w:jc w:val="center"/>
        </w:trPr>
        <w:tc>
          <w:tcPr>
            <w:tcW w:w="9634" w:type="dxa"/>
          </w:tcPr>
          <w:p w14:paraId="63219C73" w14:textId="77777777" w:rsidR="002335C4" w:rsidRPr="00CF3490" w:rsidRDefault="00372933" w:rsidP="000935AB">
            <w:pPr>
              <w:pStyle w:val="Ttulo1"/>
              <w:spacing w:before="0"/>
              <w:jc w:val="center"/>
              <w:rPr>
                <w:rFonts w:ascii="Gothic720 BT" w:eastAsia="SimSun" w:hAnsi="Gothic720 BT"/>
                <w:b/>
                <w:color w:val="000000"/>
                <w:sz w:val="22"/>
                <w:szCs w:val="22"/>
                <w:lang w:eastAsia="es-MX"/>
              </w:rPr>
            </w:pPr>
            <w:bookmarkStart w:id="17" w:name="_Toc146710586"/>
            <w:r w:rsidRPr="00CF3490">
              <w:rPr>
                <w:rFonts w:ascii="Gothic720 BT" w:eastAsia="SimSun" w:hAnsi="Gothic720 BT"/>
                <w:b/>
                <w:color w:val="000000"/>
                <w:sz w:val="22"/>
                <w:szCs w:val="22"/>
                <w:lang w:eastAsia="es-MX"/>
              </w:rPr>
              <w:lastRenderedPageBreak/>
              <w:t>Título Cuarto</w:t>
            </w:r>
            <w:bookmarkEnd w:id="17"/>
          </w:p>
          <w:p w14:paraId="1B7BE07D" w14:textId="77777777" w:rsidR="002335C4" w:rsidRPr="002335C4" w:rsidRDefault="00372933" w:rsidP="00CF3490">
            <w:pPr>
              <w:pStyle w:val="Ttulo1"/>
              <w:jc w:val="center"/>
              <w:rPr>
                <w:rFonts w:ascii="Gothic720 BT" w:eastAsia="SimSun" w:hAnsi="Gothic720 BT"/>
                <w:b/>
                <w:color w:val="000000"/>
                <w:lang w:eastAsia="es-MX"/>
              </w:rPr>
            </w:pPr>
            <w:bookmarkStart w:id="18" w:name="_Toc146710587"/>
            <w:r w:rsidRPr="00CF3490">
              <w:rPr>
                <w:rFonts w:ascii="Gothic720 BT" w:eastAsia="SimSun" w:hAnsi="Gothic720 BT"/>
                <w:b/>
                <w:color w:val="000000"/>
                <w:sz w:val="22"/>
                <w:szCs w:val="22"/>
                <w:lang w:eastAsia="es-MX"/>
              </w:rPr>
              <w:t>Asignación de diputaciones y regidurías por el principio de representación proporcional</w:t>
            </w:r>
            <w:bookmarkEnd w:id="18"/>
          </w:p>
        </w:tc>
      </w:tr>
      <w:tr w:rsidR="00A14650" w14:paraId="5AE6874D" w14:textId="77777777" w:rsidTr="002335C4">
        <w:trPr>
          <w:jc w:val="center"/>
        </w:trPr>
        <w:tc>
          <w:tcPr>
            <w:tcW w:w="9634" w:type="dxa"/>
          </w:tcPr>
          <w:p w14:paraId="4C25A2E2" w14:textId="77777777" w:rsidR="002335C4" w:rsidRPr="002335C4" w:rsidRDefault="002335C4" w:rsidP="008F3B05">
            <w:pPr>
              <w:jc w:val="center"/>
              <w:rPr>
                <w:rFonts w:ascii="Gothic720 BT" w:eastAsia="SimSun" w:hAnsi="Gothic720 BT"/>
                <w:b/>
                <w:color w:val="000000"/>
                <w:lang w:eastAsia="es-MX"/>
              </w:rPr>
            </w:pPr>
          </w:p>
        </w:tc>
      </w:tr>
      <w:tr w:rsidR="00A14650" w14:paraId="0000E085" w14:textId="77777777" w:rsidTr="002335C4">
        <w:trPr>
          <w:jc w:val="center"/>
        </w:trPr>
        <w:tc>
          <w:tcPr>
            <w:tcW w:w="9634" w:type="dxa"/>
          </w:tcPr>
          <w:p w14:paraId="58E16E96"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28.</w:t>
            </w:r>
            <w:r w:rsidRPr="002335C4">
              <w:rPr>
                <w:rFonts w:ascii="Gothic720 BT" w:eastAsia="SimSun" w:hAnsi="Gothic720 BT"/>
                <w:color w:val="000000"/>
                <w:lang w:eastAsia="es-MX"/>
              </w:rPr>
              <w:t xml:space="preserve"> El Consejo General es competente para conocer y resolver la asignación de diputaciones por el principio de representación proporcional y realizar las sustituciones respectivas.</w:t>
            </w:r>
          </w:p>
          <w:p w14:paraId="5B5C539F" w14:textId="77777777" w:rsidR="002335C4" w:rsidRPr="002335C4" w:rsidRDefault="002335C4" w:rsidP="008F3B05">
            <w:pPr>
              <w:jc w:val="both"/>
              <w:rPr>
                <w:rFonts w:ascii="Gothic720 BT" w:eastAsia="SimSun" w:hAnsi="Gothic720 BT"/>
                <w:color w:val="000000"/>
                <w:lang w:eastAsia="es-MX"/>
              </w:rPr>
            </w:pPr>
          </w:p>
        </w:tc>
      </w:tr>
      <w:tr w:rsidR="00A14650" w14:paraId="4F0D89BB" w14:textId="77777777" w:rsidTr="002335C4">
        <w:trPr>
          <w:jc w:val="center"/>
        </w:trPr>
        <w:tc>
          <w:tcPr>
            <w:tcW w:w="9634" w:type="dxa"/>
          </w:tcPr>
          <w:p w14:paraId="3CB1F50E"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29.</w:t>
            </w:r>
            <w:r w:rsidRPr="002335C4">
              <w:rPr>
                <w:rFonts w:ascii="Gothic720 BT" w:eastAsia="SimSun" w:hAnsi="Gothic720 BT"/>
                <w:color w:val="000000"/>
                <w:lang w:eastAsia="es-MX"/>
              </w:rPr>
              <w:t xml:space="preserve"> El Consejo General, así como </w:t>
            </w:r>
            <w:r w:rsidRPr="006B059A">
              <w:rPr>
                <w:rFonts w:ascii="Gothic720 BT" w:eastAsia="SimSun" w:hAnsi="Gothic720 BT"/>
                <w:color w:val="000000"/>
                <w:lang w:eastAsia="es-MX"/>
              </w:rPr>
              <w:t>los Consejos, en la asignación de candidaturas por el principio de representación proporcional para la conformación de la legislatura y los ayuntamientos, deberán verificar que las mujeres queden representadas en por lo menos el cincuenta por ciento de dichas candidaturas.</w:t>
            </w:r>
          </w:p>
          <w:p w14:paraId="1212F068" w14:textId="77777777" w:rsidR="002335C4" w:rsidRPr="002335C4" w:rsidRDefault="002335C4" w:rsidP="008F3B05">
            <w:pPr>
              <w:jc w:val="both"/>
              <w:rPr>
                <w:rFonts w:ascii="Gothic720 BT" w:eastAsia="SimSun" w:hAnsi="Gothic720 BT"/>
                <w:color w:val="000000"/>
                <w:lang w:eastAsia="es-MX"/>
              </w:rPr>
            </w:pPr>
          </w:p>
          <w:p w14:paraId="7B9D90A2" w14:textId="77777777" w:rsidR="002335C4" w:rsidRDefault="00372933"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lastRenderedPageBreak/>
              <w:t xml:space="preserve">En términos de los Lineamientos, existe integración equilibrada de los órganos legislativo y municipales, cuando en cada uno de ellos </w:t>
            </w:r>
            <w:r w:rsidRPr="006B059A">
              <w:rPr>
                <w:rFonts w:ascii="Gothic720 BT" w:eastAsia="SimSun" w:hAnsi="Gothic720 BT"/>
                <w:color w:val="000000"/>
                <w:lang w:eastAsia="es-MX"/>
              </w:rPr>
              <w:t>las mujeres tienen</w:t>
            </w:r>
            <w:r w:rsidRPr="002335C4">
              <w:rPr>
                <w:rFonts w:ascii="Gothic720 BT" w:eastAsia="SimSun" w:hAnsi="Gothic720 BT"/>
                <w:color w:val="000000"/>
                <w:lang w:eastAsia="es-MX"/>
              </w:rPr>
              <w:t xml:space="preserve"> una representación mínima del cincuenta por ciento.</w:t>
            </w:r>
          </w:p>
          <w:p w14:paraId="66C2824C" w14:textId="77777777" w:rsidR="002335C4" w:rsidRPr="002335C4" w:rsidRDefault="002335C4" w:rsidP="008F3B05">
            <w:pPr>
              <w:jc w:val="both"/>
              <w:rPr>
                <w:rFonts w:ascii="Gothic720 BT" w:eastAsia="SimSun" w:hAnsi="Gothic720 BT"/>
                <w:color w:val="000000"/>
                <w:lang w:eastAsia="es-MX"/>
              </w:rPr>
            </w:pPr>
          </w:p>
        </w:tc>
      </w:tr>
      <w:tr w:rsidR="00A14650" w14:paraId="552DC3A4" w14:textId="77777777" w:rsidTr="002335C4">
        <w:trPr>
          <w:jc w:val="center"/>
        </w:trPr>
        <w:tc>
          <w:tcPr>
            <w:tcW w:w="9634" w:type="dxa"/>
          </w:tcPr>
          <w:p w14:paraId="5569A8E5" w14:textId="77777777" w:rsidR="002335C4"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lastRenderedPageBreak/>
              <w:t>Artículo 30.</w:t>
            </w:r>
            <w:r w:rsidRPr="002335C4">
              <w:rPr>
                <w:rFonts w:ascii="Gothic720 BT" w:eastAsia="SimSun" w:hAnsi="Gothic720 BT"/>
                <w:color w:val="000000"/>
                <w:lang w:eastAsia="es-MX"/>
              </w:rPr>
              <w:t xml:space="preserve"> Con la finalidad de garantizar la integración paritaria de la legislatura, si al término de la asignación de fórmulas, se observa en su conformación, que </w:t>
            </w:r>
            <w:r w:rsidRPr="006B059A">
              <w:rPr>
                <w:rFonts w:ascii="Gothic720 BT" w:eastAsia="SimSun" w:hAnsi="Gothic720 BT"/>
                <w:color w:val="000000"/>
                <w:lang w:eastAsia="es-MX"/>
              </w:rPr>
              <w:t>las mujeres se encuentran subrepresentadas, el Consejo General sustituirá tantas fórmulas como sean necesarias en su favor hasta alcanzar la paridad, empezando por el partido político con menor porcentaje de votación válida emitida, de conformidad con lo previsto en el artículo 130 de la Ley Electoral.</w:t>
            </w:r>
            <w:r w:rsidRPr="002335C4">
              <w:rPr>
                <w:rFonts w:ascii="Gothic720 BT" w:eastAsia="SimSun" w:hAnsi="Gothic720 BT"/>
                <w:color w:val="000000"/>
                <w:lang w:eastAsia="es-MX"/>
              </w:rPr>
              <w:t xml:space="preserve"> </w:t>
            </w:r>
          </w:p>
          <w:p w14:paraId="51812A7D" w14:textId="77777777" w:rsidR="002335C4" w:rsidRPr="002335C4" w:rsidRDefault="002335C4" w:rsidP="008F3B05">
            <w:pPr>
              <w:jc w:val="both"/>
              <w:rPr>
                <w:rFonts w:ascii="Gothic720 BT" w:eastAsia="SimSun" w:hAnsi="Gothic720 BT"/>
                <w:color w:val="000000"/>
                <w:lang w:eastAsia="es-MX"/>
              </w:rPr>
            </w:pPr>
          </w:p>
          <w:p w14:paraId="6347DA52" w14:textId="77777777" w:rsidR="002335C4" w:rsidRDefault="00372933" w:rsidP="008F3B05">
            <w:pPr>
              <w:jc w:val="both"/>
              <w:rPr>
                <w:rFonts w:ascii="Gothic720 BT" w:eastAsia="SimSun" w:hAnsi="Gothic720 BT"/>
                <w:color w:val="000000"/>
                <w:lang w:eastAsia="es-MX"/>
              </w:rPr>
            </w:pPr>
            <w:r w:rsidRPr="00F1582C">
              <w:rPr>
                <w:rFonts w:ascii="Gothic720 BT" w:eastAsia="SimSun" w:hAnsi="Gothic720 BT"/>
                <w:color w:val="000000"/>
                <w:lang w:eastAsia="es-MX"/>
              </w:rPr>
              <w:t>Las sustituciones se realizarán por la fórmula de mujeres que siga dentro de la lista a la que corresponda la fórmula sustituida, iniciando por la última asignación del partido que corresponda.</w:t>
            </w:r>
            <w:r w:rsidRPr="002335C4">
              <w:rPr>
                <w:rFonts w:ascii="Gothic720 BT" w:eastAsia="SimSun" w:hAnsi="Gothic720 BT"/>
                <w:color w:val="000000"/>
                <w:lang w:eastAsia="es-MX"/>
              </w:rPr>
              <w:t xml:space="preserve"> </w:t>
            </w:r>
          </w:p>
          <w:p w14:paraId="568F5E9E" w14:textId="77777777" w:rsidR="002335C4" w:rsidRPr="002335C4" w:rsidRDefault="002335C4" w:rsidP="008F3B05">
            <w:pPr>
              <w:jc w:val="both"/>
              <w:rPr>
                <w:rFonts w:ascii="Gothic720 BT" w:eastAsia="SimSun" w:hAnsi="Gothic720 BT"/>
                <w:color w:val="000000"/>
                <w:lang w:eastAsia="es-MX"/>
              </w:rPr>
            </w:pPr>
          </w:p>
        </w:tc>
      </w:tr>
      <w:tr w:rsidR="00A14650" w14:paraId="2D584814" w14:textId="77777777" w:rsidTr="002335C4">
        <w:trPr>
          <w:jc w:val="center"/>
        </w:trPr>
        <w:tc>
          <w:tcPr>
            <w:tcW w:w="9634" w:type="dxa"/>
          </w:tcPr>
          <w:p w14:paraId="57B7482A" w14:textId="77777777" w:rsidR="006B059A" w:rsidRPr="002335C4" w:rsidRDefault="00372933"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31.</w:t>
            </w:r>
            <w:r w:rsidRPr="002335C4">
              <w:rPr>
                <w:rFonts w:ascii="Gothic720 BT" w:eastAsia="SimSun" w:hAnsi="Gothic720 BT"/>
                <w:color w:val="000000"/>
                <w:lang w:eastAsia="es-MX"/>
              </w:rPr>
              <w:t xml:space="preserve"> Los </w:t>
            </w:r>
            <w:r w:rsidRPr="006B059A">
              <w:rPr>
                <w:rFonts w:ascii="Gothic720 BT" w:eastAsia="SimSun" w:hAnsi="Gothic720 BT"/>
                <w:color w:val="000000"/>
                <w:lang w:eastAsia="es-MX"/>
              </w:rPr>
              <w:t>Consejos</w:t>
            </w:r>
            <w:r w:rsidRPr="002335C4">
              <w:rPr>
                <w:rFonts w:ascii="Gothic720 BT" w:eastAsia="SimSun" w:hAnsi="Gothic720 BT"/>
                <w:color w:val="000000"/>
                <w:lang w:eastAsia="es-MX"/>
              </w:rPr>
              <w:t xml:space="preserve">, según el caso, mediante acuerdo realizarán la asignación de las regidurías de representación proporcional del ayuntamiento que </w:t>
            </w:r>
            <w:r w:rsidRPr="006B059A">
              <w:rPr>
                <w:rFonts w:ascii="Gothic720 BT" w:eastAsia="SimSun" w:hAnsi="Gothic720 BT"/>
                <w:color w:val="000000"/>
                <w:lang w:eastAsia="es-MX"/>
              </w:rPr>
              <w:t>corresponda, en términos de lo previsto en el artículo 133, párrafo segundo, incisos a) y b) de la Ley Electoral.</w:t>
            </w:r>
            <w:r w:rsidRPr="002335C4">
              <w:rPr>
                <w:rFonts w:ascii="Gothic720 BT" w:eastAsia="SimSun" w:hAnsi="Gothic720 BT"/>
                <w:color w:val="000000"/>
                <w:lang w:eastAsia="es-MX"/>
              </w:rPr>
              <w:t xml:space="preserve"> </w:t>
            </w:r>
          </w:p>
        </w:tc>
      </w:tr>
      <w:tr w:rsidR="00A14650" w14:paraId="0FC44782" w14:textId="77777777" w:rsidTr="002335C4">
        <w:trPr>
          <w:jc w:val="center"/>
        </w:trPr>
        <w:tc>
          <w:tcPr>
            <w:tcW w:w="9634" w:type="dxa"/>
          </w:tcPr>
          <w:p w14:paraId="2ED1F26C" w14:textId="77777777" w:rsidR="002335C4" w:rsidRPr="00CF3490" w:rsidRDefault="00372933" w:rsidP="00CF3490">
            <w:pPr>
              <w:pStyle w:val="Ttulo1"/>
              <w:jc w:val="center"/>
              <w:rPr>
                <w:rFonts w:ascii="Gothic720 BT" w:eastAsia="SimSun" w:hAnsi="Gothic720 BT"/>
                <w:b/>
                <w:color w:val="000000"/>
                <w:sz w:val="22"/>
                <w:szCs w:val="22"/>
                <w:lang w:eastAsia="es-MX"/>
              </w:rPr>
            </w:pPr>
            <w:bookmarkStart w:id="19" w:name="_Toc146710588"/>
            <w:r w:rsidRPr="00CF3490">
              <w:rPr>
                <w:rFonts w:ascii="Gothic720 BT" w:eastAsia="SimSun" w:hAnsi="Gothic720 BT"/>
                <w:b/>
                <w:color w:val="000000"/>
                <w:sz w:val="22"/>
                <w:szCs w:val="22"/>
                <w:lang w:eastAsia="es-MX"/>
              </w:rPr>
              <w:t>Título Quinto</w:t>
            </w:r>
            <w:bookmarkEnd w:id="19"/>
          </w:p>
          <w:p w14:paraId="474DD3D4" w14:textId="77777777" w:rsidR="002335C4" w:rsidRPr="002335C4" w:rsidRDefault="00372933" w:rsidP="00CF3490">
            <w:pPr>
              <w:pStyle w:val="Ttulo1"/>
              <w:jc w:val="center"/>
              <w:rPr>
                <w:rFonts w:ascii="Gothic720 BT" w:eastAsia="SimSun" w:hAnsi="Gothic720 BT"/>
                <w:b/>
                <w:color w:val="000000"/>
                <w:lang w:eastAsia="es-MX"/>
              </w:rPr>
            </w:pPr>
            <w:bookmarkStart w:id="20" w:name="_Toc146710589"/>
            <w:r w:rsidRPr="00CF3490">
              <w:rPr>
                <w:rFonts w:ascii="Gothic720 BT" w:eastAsia="SimSun" w:hAnsi="Gothic720 BT"/>
                <w:b/>
                <w:color w:val="000000"/>
                <w:sz w:val="22"/>
                <w:szCs w:val="22"/>
                <w:lang w:eastAsia="es-MX"/>
              </w:rPr>
              <w:t>Elecciones extraordinarias</w:t>
            </w:r>
            <w:bookmarkEnd w:id="20"/>
          </w:p>
        </w:tc>
      </w:tr>
      <w:tr w:rsidR="00A14650" w14:paraId="7DF42E6A" w14:textId="77777777" w:rsidTr="002335C4">
        <w:trPr>
          <w:jc w:val="center"/>
        </w:trPr>
        <w:tc>
          <w:tcPr>
            <w:tcW w:w="9634" w:type="dxa"/>
          </w:tcPr>
          <w:p w14:paraId="77F7F162" w14:textId="77777777" w:rsidR="002335C4" w:rsidRPr="002335C4" w:rsidRDefault="002335C4" w:rsidP="008F3B05">
            <w:pPr>
              <w:jc w:val="center"/>
              <w:rPr>
                <w:rFonts w:ascii="Gothic720 BT" w:eastAsia="SimSun" w:hAnsi="Gothic720 BT"/>
                <w:b/>
                <w:color w:val="000000"/>
                <w:lang w:eastAsia="es-MX"/>
              </w:rPr>
            </w:pPr>
          </w:p>
        </w:tc>
      </w:tr>
      <w:tr w:rsidR="00A14650" w14:paraId="3A61D58E" w14:textId="77777777" w:rsidTr="002335C4">
        <w:trPr>
          <w:jc w:val="center"/>
        </w:trPr>
        <w:tc>
          <w:tcPr>
            <w:tcW w:w="9634" w:type="dxa"/>
          </w:tcPr>
          <w:p w14:paraId="1BA5956A" w14:textId="77777777" w:rsidR="002335C4" w:rsidRPr="002335C4" w:rsidRDefault="00372933"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32.</w:t>
            </w:r>
            <w:r w:rsidRPr="002335C4">
              <w:rPr>
                <w:rFonts w:ascii="Gothic720 BT" w:eastAsia="SimSun" w:hAnsi="Gothic720 BT"/>
                <w:color w:val="000000"/>
                <w:lang w:eastAsia="es-MX"/>
              </w:rPr>
              <w:t xml:space="preserve"> Tratándose de </w:t>
            </w:r>
            <w:r w:rsidRPr="006B059A">
              <w:rPr>
                <w:rFonts w:ascii="Gothic720 BT" w:eastAsia="SimSun" w:hAnsi="Gothic720 BT"/>
                <w:color w:val="000000"/>
                <w:lang w:eastAsia="es-MX"/>
              </w:rPr>
              <w:t>una elección extraordinaria se deberá observar el cumplimiento de los criterios de paridad vertical y horizontal de la elección ordinaria que le dio origen, así como lo determinado en estos Lineamientos.</w:t>
            </w:r>
          </w:p>
        </w:tc>
      </w:tr>
      <w:tr w:rsidR="00A14650" w14:paraId="289154FD" w14:textId="77777777" w:rsidTr="002335C4">
        <w:trPr>
          <w:jc w:val="center"/>
        </w:trPr>
        <w:tc>
          <w:tcPr>
            <w:tcW w:w="9634" w:type="dxa"/>
          </w:tcPr>
          <w:p w14:paraId="564A7E74" w14:textId="77777777" w:rsidR="002335C4" w:rsidRPr="00CF3490" w:rsidRDefault="00372933" w:rsidP="00CF3490">
            <w:pPr>
              <w:pStyle w:val="Ttulo1"/>
              <w:jc w:val="center"/>
              <w:rPr>
                <w:rFonts w:ascii="Gothic720 BT" w:eastAsia="SimSun" w:hAnsi="Gothic720 BT"/>
                <w:b/>
                <w:color w:val="000000"/>
                <w:sz w:val="22"/>
                <w:szCs w:val="22"/>
                <w:lang w:eastAsia="es-MX"/>
              </w:rPr>
            </w:pPr>
            <w:bookmarkStart w:id="21" w:name="_Toc146710590"/>
            <w:r w:rsidRPr="00CF3490">
              <w:rPr>
                <w:rFonts w:ascii="Gothic720 BT" w:eastAsia="SimSun" w:hAnsi="Gothic720 BT"/>
                <w:b/>
                <w:color w:val="000000"/>
                <w:sz w:val="22"/>
                <w:szCs w:val="22"/>
                <w:lang w:eastAsia="es-MX"/>
              </w:rPr>
              <w:t>ANEXOS</w:t>
            </w:r>
            <w:bookmarkEnd w:id="21"/>
          </w:p>
          <w:p w14:paraId="02E20821" w14:textId="77777777" w:rsidR="002335C4" w:rsidRPr="00CF3490" w:rsidRDefault="00372933" w:rsidP="00CF3490">
            <w:pPr>
              <w:pStyle w:val="Ttulo1"/>
              <w:jc w:val="both"/>
              <w:rPr>
                <w:rFonts w:ascii="Gothic720 BT" w:eastAsia="SimSun" w:hAnsi="Gothic720 BT"/>
                <w:bCs/>
                <w:color w:val="000000"/>
                <w:sz w:val="22"/>
                <w:szCs w:val="22"/>
                <w:lang w:eastAsia="es-MX"/>
              </w:rPr>
            </w:pPr>
            <w:bookmarkStart w:id="22" w:name="_Toc146710591"/>
            <w:r w:rsidRPr="00CF3490">
              <w:rPr>
                <w:rFonts w:ascii="Gothic720 BT" w:eastAsia="SimSun" w:hAnsi="Gothic720 BT"/>
                <w:b/>
                <w:color w:val="000000"/>
                <w:sz w:val="22"/>
                <w:szCs w:val="22"/>
                <w:lang w:eastAsia="es-MX"/>
              </w:rPr>
              <w:t xml:space="preserve">ANEXO 1: </w:t>
            </w:r>
            <w:r w:rsidRPr="00CF3490">
              <w:rPr>
                <w:rFonts w:ascii="Gothic720 BT" w:eastAsia="SimSun" w:hAnsi="Gothic720 BT"/>
                <w:bCs/>
                <w:color w:val="000000"/>
                <w:sz w:val="22"/>
                <w:szCs w:val="22"/>
                <w:lang w:eastAsia="es-MX"/>
              </w:rPr>
              <w:t>Bloques con los distritos que conforman el Estado.</w:t>
            </w:r>
            <w:bookmarkEnd w:id="22"/>
            <w:r w:rsidRPr="00CF3490">
              <w:rPr>
                <w:rFonts w:ascii="Gothic720 BT" w:eastAsia="SimSun" w:hAnsi="Gothic720 BT"/>
                <w:bCs/>
                <w:color w:val="000000"/>
                <w:sz w:val="22"/>
                <w:szCs w:val="22"/>
                <w:lang w:eastAsia="es-MX"/>
              </w:rPr>
              <w:t xml:space="preserve"> </w:t>
            </w:r>
          </w:p>
          <w:p w14:paraId="345E8140" w14:textId="77777777" w:rsidR="002335C4" w:rsidRPr="002335C4" w:rsidRDefault="00372933" w:rsidP="00CF3490">
            <w:pPr>
              <w:pStyle w:val="Ttulo1"/>
              <w:jc w:val="both"/>
              <w:rPr>
                <w:rFonts w:ascii="Gothic720 BT" w:eastAsia="SimSun" w:hAnsi="Gothic720 BT"/>
                <w:bCs/>
                <w:color w:val="000000"/>
                <w:lang w:eastAsia="es-MX"/>
              </w:rPr>
            </w:pPr>
            <w:bookmarkStart w:id="23" w:name="_Toc146710592"/>
            <w:r w:rsidRPr="00CF3490">
              <w:rPr>
                <w:rFonts w:ascii="Gothic720 BT" w:eastAsia="SimSun" w:hAnsi="Gothic720 BT"/>
                <w:b/>
                <w:color w:val="000000"/>
                <w:sz w:val="22"/>
                <w:szCs w:val="22"/>
                <w:lang w:eastAsia="es-MX"/>
              </w:rPr>
              <w:t xml:space="preserve">ANEXO 2: </w:t>
            </w:r>
            <w:r w:rsidRPr="00CF3490">
              <w:rPr>
                <w:rFonts w:ascii="Gothic720 BT" w:eastAsia="SimSun" w:hAnsi="Gothic720 BT"/>
                <w:bCs/>
                <w:color w:val="000000"/>
                <w:sz w:val="22"/>
                <w:szCs w:val="22"/>
                <w:lang w:eastAsia="es-MX"/>
              </w:rPr>
              <w:t>Bloques con los ayuntamientos que conforman el Estado.</w:t>
            </w:r>
            <w:bookmarkEnd w:id="23"/>
          </w:p>
        </w:tc>
      </w:tr>
      <w:tr w:rsidR="00A14650" w14:paraId="517B5E2B" w14:textId="77777777" w:rsidTr="002335C4">
        <w:trPr>
          <w:jc w:val="center"/>
        </w:trPr>
        <w:tc>
          <w:tcPr>
            <w:tcW w:w="9634" w:type="dxa"/>
          </w:tcPr>
          <w:p w14:paraId="6A762521" w14:textId="77777777" w:rsidR="002335C4" w:rsidRPr="00CF3490" w:rsidRDefault="00372933" w:rsidP="00CF3490">
            <w:pPr>
              <w:pStyle w:val="Ttulo1"/>
              <w:jc w:val="center"/>
              <w:rPr>
                <w:rFonts w:ascii="Gothic720 BT" w:eastAsia="SimSun" w:hAnsi="Gothic720 BT"/>
                <w:b/>
                <w:color w:val="000000"/>
                <w:sz w:val="22"/>
                <w:szCs w:val="22"/>
                <w:lang w:eastAsia="es-MX"/>
              </w:rPr>
            </w:pPr>
            <w:bookmarkStart w:id="24" w:name="_Toc146710593"/>
            <w:r w:rsidRPr="00CF3490">
              <w:rPr>
                <w:rFonts w:ascii="Gothic720 BT" w:eastAsia="SimSun" w:hAnsi="Gothic720 BT"/>
                <w:b/>
                <w:color w:val="000000"/>
                <w:sz w:val="22"/>
                <w:szCs w:val="22"/>
                <w:lang w:eastAsia="es-MX"/>
              </w:rPr>
              <w:t>Transitorios</w:t>
            </w:r>
            <w:bookmarkEnd w:id="24"/>
          </w:p>
        </w:tc>
      </w:tr>
      <w:tr w:rsidR="00A14650" w14:paraId="2580A2FC" w14:textId="77777777" w:rsidTr="002335C4">
        <w:trPr>
          <w:jc w:val="center"/>
        </w:trPr>
        <w:tc>
          <w:tcPr>
            <w:tcW w:w="9634" w:type="dxa"/>
          </w:tcPr>
          <w:p w14:paraId="04D88924" w14:textId="77777777" w:rsidR="002335C4" w:rsidRDefault="002335C4" w:rsidP="002335C4">
            <w:pPr>
              <w:jc w:val="both"/>
              <w:rPr>
                <w:rFonts w:ascii="Gothic720 BT" w:eastAsia="SimSun" w:hAnsi="Gothic720 BT"/>
                <w:b/>
                <w:color w:val="000000"/>
                <w:lang w:eastAsia="es-MX"/>
              </w:rPr>
            </w:pPr>
          </w:p>
          <w:p w14:paraId="0211E4AD" w14:textId="77777777" w:rsidR="002335C4" w:rsidRDefault="00372933" w:rsidP="002335C4">
            <w:pPr>
              <w:jc w:val="both"/>
              <w:rPr>
                <w:rFonts w:ascii="Gothic720 BT" w:eastAsia="SimSun" w:hAnsi="Gothic720 BT"/>
                <w:color w:val="000000"/>
                <w:lang w:eastAsia="es-MX"/>
              </w:rPr>
            </w:pPr>
            <w:r w:rsidRPr="002335C4">
              <w:rPr>
                <w:rFonts w:ascii="Gothic720 BT" w:eastAsia="SimSun" w:hAnsi="Gothic720 BT"/>
                <w:b/>
                <w:color w:val="000000"/>
                <w:lang w:eastAsia="es-MX"/>
              </w:rPr>
              <w:t>Primero.</w:t>
            </w:r>
            <w:r w:rsidRPr="002335C4">
              <w:rPr>
                <w:rFonts w:ascii="Gothic720 BT" w:eastAsia="SimSun" w:hAnsi="Gothic720 BT"/>
                <w:color w:val="000000"/>
                <w:lang w:eastAsia="es-MX"/>
              </w:rPr>
              <w:t xml:space="preserve"> Los </w:t>
            </w:r>
            <w:r w:rsidRPr="006B059A">
              <w:rPr>
                <w:rFonts w:ascii="Gothic720 BT" w:eastAsia="SimSun" w:hAnsi="Gothic720 BT"/>
                <w:color w:val="000000"/>
                <w:lang w:eastAsia="es-MX"/>
              </w:rPr>
              <w:t>Lineamientos del Instituto Electoral del Estado de Querétaro para garantizar el cumplimiento del principio de paridad en el registro y asignación de candidaturas en el Proceso Electoral Local 2023-2024 y sus anexos entrarán en vigor a partir de su aprobación por el Consejo General.</w:t>
            </w:r>
          </w:p>
          <w:p w14:paraId="037E75FA" w14:textId="77777777" w:rsidR="002335C4" w:rsidRPr="002335C4" w:rsidRDefault="002335C4" w:rsidP="002335C4">
            <w:pPr>
              <w:jc w:val="both"/>
              <w:rPr>
                <w:rFonts w:ascii="Gothic720 BT" w:eastAsia="SimSun" w:hAnsi="Gothic720 BT"/>
                <w:color w:val="000000"/>
                <w:lang w:eastAsia="es-MX"/>
              </w:rPr>
            </w:pPr>
          </w:p>
        </w:tc>
      </w:tr>
      <w:tr w:rsidR="00A14650" w14:paraId="42F05A01" w14:textId="77777777" w:rsidTr="002335C4">
        <w:trPr>
          <w:jc w:val="center"/>
        </w:trPr>
        <w:tc>
          <w:tcPr>
            <w:tcW w:w="9634" w:type="dxa"/>
          </w:tcPr>
          <w:p w14:paraId="52F959A1" w14:textId="77777777" w:rsidR="002335C4" w:rsidRPr="00C338FF" w:rsidRDefault="00372933" w:rsidP="002335C4">
            <w:pPr>
              <w:jc w:val="both"/>
              <w:rPr>
                <w:rFonts w:ascii="Gothic720 BT" w:eastAsia="Gothic720 BT" w:hAnsi="Gothic720 BT" w:cs="Arial"/>
                <w:color w:val="000000"/>
                <w:lang w:eastAsia="es-MX"/>
              </w:rPr>
            </w:pPr>
            <w:r w:rsidRPr="002335C4">
              <w:rPr>
                <w:rFonts w:ascii="Gothic720 BT" w:eastAsia="SimSun" w:hAnsi="Gothic720 BT"/>
                <w:b/>
                <w:color w:val="000000"/>
                <w:lang w:eastAsia="es-MX"/>
              </w:rPr>
              <w:lastRenderedPageBreak/>
              <w:t xml:space="preserve">Segundo. </w:t>
            </w:r>
            <w:r w:rsidRPr="002335C4">
              <w:rPr>
                <w:rFonts w:ascii="Gothic720 BT" w:eastAsia="Gothic720 BT" w:hAnsi="Gothic720 BT" w:cs="Arial"/>
                <w:color w:val="000000"/>
                <w:lang w:eastAsia="es-MX"/>
              </w:rPr>
              <w:t xml:space="preserve">Se ordena la publicación de los presentes Lineamientos y sus anexos en el Periódico Oficial del Gobierno del Estado de Querétaro </w:t>
            </w:r>
            <w:r w:rsidRPr="002335C4">
              <w:rPr>
                <w:rFonts w:ascii="Gothic720 BT" w:eastAsia="Gothic720 BT" w:hAnsi="Gothic720 BT" w:cs="Arial"/>
                <w:i/>
                <w:iCs/>
                <w:color w:val="000000"/>
                <w:lang w:eastAsia="es-MX"/>
              </w:rPr>
              <w:t>“La Sombra de Arteaga”</w:t>
            </w:r>
            <w:r w:rsidRPr="002335C4">
              <w:rPr>
                <w:rFonts w:ascii="Gothic720 BT" w:eastAsia="Gothic720 BT" w:hAnsi="Gothic720 BT" w:cs="Arial"/>
                <w:color w:val="000000"/>
                <w:lang w:eastAsia="es-MX"/>
              </w:rPr>
              <w:t xml:space="preserve">, en los estrados y en el sitio de internet del Instituto. </w:t>
            </w:r>
          </w:p>
        </w:tc>
      </w:tr>
    </w:tbl>
    <w:p w14:paraId="19B9B8B9" w14:textId="77777777" w:rsidR="00F143DF" w:rsidRDefault="00F143DF">
      <w:pPr>
        <w:rPr>
          <w:sz w:val="18"/>
          <w:szCs w:val="18"/>
        </w:rPr>
      </w:pPr>
    </w:p>
    <w:p w14:paraId="04F05B51" w14:textId="77777777" w:rsidR="001B1F00" w:rsidRDefault="001B1F00">
      <w:pPr>
        <w:rPr>
          <w:sz w:val="18"/>
          <w:szCs w:val="18"/>
        </w:rPr>
      </w:pPr>
    </w:p>
    <w:p w14:paraId="13EBD831" w14:textId="77777777" w:rsidR="00C338FF" w:rsidRPr="00E056C2" w:rsidRDefault="00C338FF">
      <w:pPr>
        <w:rPr>
          <w:sz w:val="18"/>
          <w:szCs w:val="18"/>
        </w:rPr>
        <w:sectPr w:rsidR="00C338FF" w:rsidRPr="00E056C2" w:rsidSect="00140121">
          <w:headerReference w:type="default" r:id="rId11"/>
          <w:footerReference w:type="default" r:id="rId12"/>
          <w:pgSz w:w="12240" w:h="15840"/>
          <w:pgMar w:top="3402" w:right="1276" w:bottom="1560" w:left="1276" w:header="708" w:footer="708" w:gutter="0"/>
          <w:cols w:space="708"/>
          <w:docGrid w:linePitch="360"/>
        </w:sectPr>
      </w:pPr>
    </w:p>
    <w:p w14:paraId="59D1984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58CAE84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7B3CDC0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68D0FCC2"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347D9BFC" w14:textId="77777777" w:rsidR="00312185" w:rsidRDefault="00312185" w:rsidP="00312185">
      <w:pPr>
        <w:spacing w:after="0" w:line="240" w:lineRule="auto"/>
        <w:jc w:val="center"/>
        <w:rPr>
          <w:rFonts w:ascii="Gothic720 BT" w:eastAsia="Calibri" w:hAnsi="Gothic720 BT" w:cs="Times New Roman"/>
          <w:b/>
          <w:kern w:val="0"/>
          <w:sz w:val="24"/>
          <w:szCs w:val="24"/>
          <w:lang w:eastAsia="es-MX"/>
          <w14:ligatures w14:val="none"/>
        </w:rPr>
      </w:pPr>
    </w:p>
    <w:p w14:paraId="51D5CF8A" w14:textId="77777777" w:rsidR="00312185" w:rsidRDefault="00312185" w:rsidP="00312185">
      <w:pPr>
        <w:spacing w:after="0" w:line="240" w:lineRule="auto"/>
        <w:jc w:val="center"/>
        <w:rPr>
          <w:rFonts w:ascii="Gothic720 BT" w:eastAsia="Calibri" w:hAnsi="Gothic720 BT" w:cs="Times New Roman"/>
          <w:b/>
          <w:kern w:val="0"/>
          <w:sz w:val="24"/>
          <w:szCs w:val="24"/>
          <w:lang w:eastAsia="es-MX"/>
          <w14:ligatures w14:val="none"/>
        </w:rPr>
      </w:pPr>
    </w:p>
    <w:p w14:paraId="1287B56E" w14:textId="77777777" w:rsidR="009475AC" w:rsidRPr="009475AC" w:rsidRDefault="00372933" w:rsidP="009475AC">
      <w:pPr>
        <w:spacing w:after="200" w:line="276" w:lineRule="auto"/>
        <w:jc w:val="center"/>
        <w:rPr>
          <w:rFonts w:ascii="Gothic720 BT" w:eastAsia="Calibri" w:hAnsi="Gothic720 BT" w:cs="Times New Roman"/>
          <w:b/>
          <w:bCs/>
          <w:kern w:val="0"/>
          <w:sz w:val="24"/>
          <w:szCs w:val="24"/>
          <w14:ligatures w14:val="none"/>
        </w:rPr>
      </w:pPr>
      <w:r w:rsidRPr="009475AC">
        <w:rPr>
          <w:rFonts w:ascii="Gothic720 BT" w:eastAsia="Calibri" w:hAnsi="Gothic720 BT" w:cs="Times New Roman"/>
          <w:b/>
          <w:bCs/>
          <w:kern w:val="0"/>
          <w:sz w:val="24"/>
          <w:szCs w:val="24"/>
          <w14:ligatures w14:val="none"/>
        </w:rPr>
        <w:t>LINEAMIENTOS DEL INSTITUTO ELECTORAL DEL ESTADO DE QUERÉTARO PARA GARANTIZAR EL CUMPLIMIENTO DEL PRINCIPIO DE PARIDAD EN EL REGISTRO Y ASIGNACIÓN DE CANDIDATURAS EN EL PROCESO ELECTORAL LOCAL 2023-</w:t>
      </w:r>
      <w:r w:rsidRPr="00294886">
        <w:rPr>
          <w:rFonts w:ascii="Gothic720 BT" w:eastAsia="Calibri" w:hAnsi="Gothic720 BT" w:cs="Times New Roman"/>
          <w:b/>
          <w:bCs/>
          <w:kern w:val="0"/>
          <w:sz w:val="24"/>
          <w:szCs w:val="24"/>
          <w14:ligatures w14:val="none"/>
        </w:rPr>
        <w:t>2024.</w:t>
      </w:r>
    </w:p>
    <w:p w14:paraId="7B47FDB2"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13DC9379" w14:textId="77777777" w:rsidR="00312185" w:rsidRDefault="00312185" w:rsidP="009475AC">
      <w:pPr>
        <w:spacing w:after="0" w:line="276" w:lineRule="auto"/>
        <w:rPr>
          <w:rFonts w:ascii="Gothic720 BT" w:eastAsia="Gothic720 BT" w:hAnsi="Gothic720 BT" w:cs="Arial"/>
          <w:b/>
          <w:color w:val="000000"/>
          <w:kern w:val="0"/>
          <w:sz w:val="56"/>
          <w:szCs w:val="56"/>
          <w:lang w:eastAsia="es-MX"/>
          <w14:ligatures w14:val="none"/>
        </w:rPr>
      </w:pPr>
    </w:p>
    <w:p w14:paraId="10123B89" w14:textId="77777777" w:rsidR="00312185" w:rsidRPr="00312185" w:rsidRDefault="00372933" w:rsidP="00312185">
      <w:pPr>
        <w:spacing w:after="0" w:line="276" w:lineRule="auto"/>
        <w:jc w:val="center"/>
        <w:rPr>
          <w:rFonts w:ascii="Gothic720 BT" w:eastAsia="Gothic720 BT" w:hAnsi="Gothic720 BT" w:cs="Arial"/>
          <w:b/>
          <w:color w:val="000000"/>
          <w:kern w:val="0"/>
          <w:sz w:val="56"/>
          <w:szCs w:val="56"/>
          <w:lang w:eastAsia="es-MX"/>
          <w14:ligatures w14:val="none"/>
        </w:rPr>
      </w:pPr>
      <w:r>
        <w:rPr>
          <w:rFonts w:ascii="Gothic720 BT" w:eastAsia="Gothic720 BT" w:hAnsi="Gothic720 BT" w:cs="Arial"/>
          <w:b/>
          <w:color w:val="000000"/>
          <w:kern w:val="0"/>
          <w:sz w:val="56"/>
          <w:szCs w:val="56"/>
          <w:lang w:eastAsia="es-MX"/>
          <w14:ligatures w14:val="none"/>
        </w:rPr>
        <w:t>Anexo 1</w:t>
      </w:r>
    </w:p>
    <w:p w14:paraId="2682C18D" w14:textId="77777777" w:rsidR="00312185" w:rsidRDefault="00312185" w:rsidP="00E72291">
      <w:pPr>
        <w:spacing w:after="200" w:line="276" w:lineRule="auto"/>
        <w:jc w:val="center"/>
        <w:rPr>
          <w:rFonts w:ascii="Gothic720 BT" w:eastAsia="Calibri" w:hAnsi="Gothic720 BT" w:cs="Times New Roman"/>
          <w:kern w:val="0"/>
          <w:sz w:val="36"/>
          <w:szCs w:val="36"/>
          <w14:ligatures w14:val="none"/>
        </w:rPr>
      </w:pPr>
    </w:p>
    <w:p w14:paraId="0147FC58" w14:textId="77777777" w:rsidR="00E72291" w:rsidRPr="00294886" w:rsidRDefault="00372933" w:rsidP="00E72291">
      <w:pPr>
        <w:spacing w:after="200" w:line="276" w:lineRule="auto"/>
        <w:jc w:val="center"/>
        <w:rPr>
          <w:rFonts w:ascii="Gothic720 BT" w:eastAsia="Calibri" w:hAnsi="Gothic720 BT" w:cs="Times New Roman"/>
          <w:b/>
          <w:bCs/>
          <w:kern w:val="0"/>
          <w:sz w:val="36"/>
          <w:szCs w:val="36"/>
          <w14:ligatures w14:val="none"/>
        </w:rPr>
      </w:pPr>
      <w:r w:rsidRPr="00294886">
        <w:rPr>
          <w:rFonts w:ascii="Gothic720 BT" w:eastAsia="Calibri" w:hAnsi="Gothic720 BT" w:cs="Times New Roman"/>
          <w:b/>
          <w:bCs/>
          <w:kern w:val="0"/>
          <w:sz w:val="36"/>
          <w:szCs w:val="36"/>
          <w14:ligatures w14:val="none"/>
        </w:rPr>
        <w:t xml:space="preserve">Bloques </w:t>
      </w:r>
      <w:r w:rsidR="00F73692" w:rsidRPr="00294886">
        <w:rPr>
          <w:rFonts w:ascii="Gothic720 BT" w:eastAsia="Calibri" w:hAnsi="Gothic720 BT" w:cs="Times New Roman"/>
          <w:b/>
          <w:bCs/>
          <w:kern w:val="0"/>
          <w:sz w:val="36"/>
          <w:szCs w:val="36"/>
          <w14:ligatures w14:val="none"/>
        </w:rPr>
        <w:t>con los distritos que conforman el Estado</w:t>
      </w:r>
    </w:p>
    <w:p w14:paraId="41A85F56" w14:textId="77777777" w:rsidR="00866992" w:rsidRDefault="00866992">
      <w:pPr>
        <w:spacing w:after="200" w:line="276" w:lineRule="auto"/>
        <w:rPr>
          <w:rFonts w:ascii="Calibri" w:eastAsia="Calibri" w:hAnsi="Calibri" w:cs="Times New Roman"/>
          <w:kern w:val="0"/>
          <w14:ligatures w14:val="none"/>
        </w:rPr>
      </w:pPr>
    </w:p>
    <w:p w14:paraId="735E35E4" w14:textId="77777777" w:rsidR="00E72291" w:rsidRDefault="00E72291">
      <w:pPr>
        <w:spacing w:after="200" w:line="276" w:lineRule="auto"/>
        <w:rPr>
          <w:rFonts w:ascii="Calibri" w:eastAsia="Calibri" w:hAnsi="Calibri" w:cs="Times New Roman"/>
          <w:kern w:val="0"/>
          <w14:ligatures w14:val="none"/>
        </w:rPr>
      </w:pPr>
    </w:p>
    <w:p w14:paraId="0046545B" w14:textId="77777777" w:rsidR="00E72291" w:rsidRDefault="00E72291">
      <w:pPr>
        <w:spacing w:after="200" w:line="276" w:lineRule="auto"/>
        <w:rPr>
          <w:rFonts w:ascii="Calibri" w:eastAsia="Calibri" w:hAnsi="Calibri" w:cs="Times New Roman"/>
          <w:kern w:val="0"/>
          <w14:ligatures w14:val="none"/>
        </w:rPr>
      </w:pPr>
    </w:p>
    <w:p w14:paraId="251EE986" w14:textId="77777777" w:rsidR="00E72291" w:rsidRDefault="00E72291">
      <w:pPr>
        <w:spacing w:after="200" w:line="276" w:lineRule="auto"/>
        <w:rPr>
          <w:rFonts w:ascii="Calibri" w:eastAsia="Calibri" w:hAnsi="Calibri" w:cs="Times New Roman"/>
          <w:kern w:val="0"/>
          <w14:ligatures w14:val="none"/>
        </w:rPr>
      </w:pPr>
    </w:p>
    <w:p w14:paraId="2DF17194" w14:textId="77777777" w:rsidR="00E72291" w:rsidRDefault="00E72291">
      <w:pPr>
        <w:spacing w:after="200" w:line="276" w:lineRule="auto"/>
        <w:rPr>
          <w:rFonts w:ascii="Calibri" w:eastAsia="Calibri" w:hAnsi="Calibri" w:cs="Times New Roman"/>
          <w:kern w:val="0"/>
          <w14:ligatures w14:val="none"/>
        </w:rPr>
      </w:pPr>
    </w:p>
    <w:p w14:paraId="229F0FF6" w14:textId="77777777" w:rsidR="00E72291" w:rsidRDefault="00E72291">
      <w:pPr>
        <w:spacing w:after="200" w:line="276" w:lineRule="auto"/>
        <w:rPr>
          <w:rFonts w:ascii="Calibri" w:eastAsia="Calibri" w:hAnsi="Calibri" w:cs="Times New Roman"/>
          <w:kern w:val="0"/>
          <w14:ligatures w14:val="none"/>
        </w:rPr>
      </w:pPr>
    </w:p>
    <w:p w14:paraId="4B341800" w14:textId="77777777" w:rsidR="00E72291" w:rsidRDefault="00E72291">
      <w:pPr>
        <w:spacing w:after="200" w:line="276" w:lineRule="auto"/>
        <w:rPr>
          <w:rFonts w:ascii="Calibri" w:eastAsia="Calibri" w:hAnsi="Calibri" w:cs="Times New Roman"/>
          <w:kern w:val="0"/>
          <w14:ligatures w14:val="none"/>
        </w:rPr>
      </w:pPr>
    </w:p>
    <w:p w14:paraId="2889845B" w14:textId="77777777" w:rsidR="00E72291" w:rsidRDefault="00E72291">
      <w:pPr>
        <w:spacing w:after="200" w:line="276" w:lineRule="auto"/>
        <w:rPr>
          <w:rFonts w:ascii="Calibri" w:eastAsia="Calibri" w:hAnsi="Calibri" w:cs="Times New Roman"/>
          <w:kern w:val="0"/>
          <w14:ligatures w14:val="none"/>
        </w:rPr>
      </w:pPr>
    </w:p>
    <w:p w14:paraId="3EA74E0E" w14:textId="77777777" w:rsidR="00E72291" w:rsidRDefault="00372933" w:rsidP="00E72291">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lastRenderedPageBreak/>
        <w:t>Instituto Electoral del Estado de Querétaro</w:t>
      </w:r>
    </w:p>
    <w:p w14:paraId="336A555D"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1159A84E" w14:textId="77777777" w:rsidR="007D2218" w:rsidRPr="00A25CDC" w:rsidRDefault="007D2218" w:rsidP="00A25CDC">
      <w:pPr>
        <w:spacing w:after="200" w:line="276" w:lineRule="auto"/>
        <w:jc w:val="right"/>
        <w:rPr>
          <w:rFonts w:ascii="Gothic720 BT" w:eastAsia="Calibri" w:hAnsi="Gothic720 BT" w:cs="Times New Roman"/>
          <w:kern w:val="0"/>
          <w14:ligatures w14:val="none"/>
        </w:rPr>
      </w:pPr>
    </w:p>
    <w:p w14:paraId="379A71CF" w14:textId="77777777" w:rsidR="00E72291" w:rsidRDefault="00372933" w:rsidP="00AA5239">
      <w:pPr>
        <w:spacing w:after="200" w:line="276" w:lineRule="auto"/>
        <w:jc w:val="center"/>
        <w:rPr>
          <w:rFonts w:ascii="Calibri" w:eastAsia="Calibri" w:hAnsi="Calibri" w:cs="Times New Roman"/>
          <w:kern w:val="0"/>
          <w14:ligatures w14:val="none"/>
        </w:rPr>
      </w:pPr>
      <w:r>
        <w:rPr>
          <w:noProof/>
        </w:rPr>
        <w:drawing>
          <wp:inline distT="0" distB="0" distL="0" distR="0" wp14:anchorId="7B42EE8C" wp14:editId="51C660CD">
            <wp:extent cx="859155" cy="791210"/>
            <wp:effectExtent l="0" t="0" r="0" b="8890"/>
            <wp:docPr id="2" name="Imagen 1"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Rosy.Gomez\AppData\Local\Temp\Temp1_logos partidos.zip\logos partidos\PAN.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9155" cy="791210"/>
                    </a:xfrm>
                    <a:prstGeom prst="rect">
                      <a:avLst/>
                    </a:prstGeom>
                    <a:noFill/>
                    <a:ln>
                      <a:noFill/>
                    </a:ln>
                  </pic:spPr>
                </pic:pic>
              </a:graphicData>
            </a:graphic>
          </wp:inline>
        </w:drawing>
      </w:r>
    </w:p>
    <w:p w14:paraId="3B0CD1E4" w14:textId="77777777" w:rsidR="007D2218" w:rsidRDefault="007D2218" w:rsidP="007D2218">
      <w:pPr>
        <w:spacing w:after="200" w:line="276" w:lineRule="auto"/>
        <w:rPr>
          <w:rFonts w:ascii="Calibri" w:eastAsia="Calibri" w:hAnsi="Calibri" w:cs="Times New Roman"/>
          <w:kern w:val="0"/>
          <w14:ligatures w14:val="none"/>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61"/>
        <w:gridCol w:w="2684"/>
      </w:tblGrid>
      <w:tr w:rsidR="00A14650" w14:paraId="75D36D14" w14:textId="77777777" w:rsidTr="00312185">
        <w:trPr>
          <w:trHeight w:val="465"/>
          <w:jc w:val="center"/>
        </w:trPr>
        <w:tc>
          <w:tcPr>
            <w:tcW w:w="1838" w:type="dxa"/>
            <w:shd w:val="clear" w:color="auto" w:fill="A6A6A6"/>
            <w:noWrap/>
            <w:vAlign w:val="center"/>
            <w:hideMark/>
          </w:tcPr>
          <w:p w14:paraId="75DCDA70" w14:textId="77777777" w:rsidR="00492075" w:rsidRPr="00492075" w:rsidRDefault="00372933" w:rsidP="00492075">
            <w:pPr>
              <w:spacing w:after="0" w:line="240" w:lineRule="auto"/>
              <w:jc w:val="center"/>
              <w:rPr>
                <w:rFonts w:ascii="Arial" w:eastAsia="Times New Roman" w:hAnsi="Arial" w:cs="Arial"/>
                <w:b/>
                <w:bCs/>
                <w:kern w:val="0"/>
                <w:sz w:val="16"/>
                <w:szCs w:val="16"/>
                <w:lang w:eastAsia="es-MX"/>
                <w14:ligatures w14:val="none"/>
              </w:rPr>
            </w:pPr>
            <w:r w:rsidRPr="00492075">
              <w:rPr>
                <w:rFonts w:ascii="Arial" w:eastAsia="Times New Roman" w:hAnsi="Arial" w:cs="Arial"/>
                <w:b/>
                <w:bCs/>
                <w:kern w:val="0"/>
                <w:sz w:val="16"/>
                <w:szCs w:val="16"/>
                <w:lang w:eastAsia="es-MX"/>
                <w14:ligatures w14:val="none"/>
              </w:rPr>
              <w:t>Bloque</w:t>
            </w:r>
          </w:p>
        </w:tc>
        <w:tc>
          <w:tcPr>
            <w:tcW w:w="2561" w:type="dxa"/>
            <w:shd w:val="clear" w:color="auto" w:fill="A6A6A6"/>
            <w:noWrap/>
            <w:vAlign w:val="center"/>
            <w:hideMark/>
          </w:tcPr>
          <w:p w14:paraId="34B4E6E3" w14:textId="77777777" w:rsidR="00492075" w:rsidRPr="00492075" w:rsidRDefault="00372933" w:rsidP="00492075">
            <w:pPr>
              <w:spacing w:after="0" w:line="240" w:lineRule="auto"/>
              <w:jc w:val="center"/>
              <w:rPr>
                <w:rFonts w:ascii="Arial" w:eastAsia="Times New Roman" w:hAnsi="Arial" w:cs="Arial"/>
                <w:b/>
                <w:bCs/>
                <w:kern w:val="0"/>
                <w:sz w:val="16"/>
                <w:szCs w:val="16"/>
                <w:lang w:eastAsia="es-MX"/>
                <w14:ligatures w14:val="none"/>
              </w:rPr>
            </w:pPr>
            <w:r w:rsidRPr="00492075">
              <w:rPr>
                <w:rFonts w:ascii="Arial" w:eastAsia="Times New Roman" w:hAnsi="Arial" w:cs="Arial"/>
                <w:b/>
                <w:bCs/>
                <w:kern w:val="0"/>
                <w:sz w:val="16"/>
                <w:szCs w:val="16"/>
                <w:lang w:eastAsia="es-MX"/>
                <w14:ligatures w14:val="none"/>
              </w:rPr>
              <w:t>Distrito Local</w:t>
            </w:r>
          </w:p>
        </w:tc>
        <w:tc>
          <w:tcPr>
            <w:tcW w:w="2684" w:type="dxa"/>
            <w:shd w:val="clear" w:color="auto" w:fill="A6A6A6"/>
            <w:noWrap/>
            <w:vAlign w:val="center"/>
            <w:hideMark/>
          </w:tcPr>
          <w:p w14:paraId="1B0A5108" w14:textId="77777777" w:rsidR="00492075" w:rsidRPr="00492075" w:rsidRDefault="00372933" w:rsidP="00492075">
            <w:pPr>
              <w:spacing w:after="0" w:line="240" w:lineRule="auto"/>
              <w:jc w:val="center"/>
              <w:rPr>
                <w:rFonts w:ascii="Arial" w:eastAsia="Times New Roman" w:hAnsi="Arial" w:cs="Arial"/>
                <w:b/>
                <w:bCs/>
                <w:kern w:val="0"/>
                <w:sz w:val="16"/>
                <w:szCs w:val="16"/>
                <w:lang w:eastAsia="es-MX"/>
                <w14:ligatures w14:val="none"/>
              </w:rPr>
            </w:pPr>
            <w:r>
              <w:rPr>
                <w:rFonts w:ascii="Arial" w:eastAsia="Times New Roman" w:hAnsi="Arial" w:cs="Arial"/>
                <w:b/>
                <w:bCs/>
                <w:kern w:val="0"/>
                <w:sz w:val="16"/>
                <w:szCs w:val="16"/>
                <w:lang w:eastAsia="es-MX"/>
                <w14:ligatures w14:val="none"/>
              </w:rPr>
              <w:t>PAN</w:t>
            </w:r>
          </w:p>
        </w:tc>
      </w:tr>
      <w:tr w:rsidR="00A14650" w14:paraId="756EC929" w14:textId="77777777" w:rsidTr="00312185">
        <w:trPr>
          <w:trHeight w:val="315"/>
          <w:jc w:val="center"/>
        </w:trPr>
        <w:tc>
          <w:tcPr>
            <w:tcW w:w="1838" w:type="dxa"/>
            <w:vMerge w:val="restart"/>
            <w:shd w:val="clear" w:color="auto" w:fill="F2F2F2"/>
            <w:vAlign w:val="center"/>
            <w:hideMark/>
          </w:tcPr>
          <w:p w14:paraId="4B0C9BEA"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menor</w:t>
            </w:r>
          </w:p>
        </w:tc>
        <w:tc>
          <w:tcPr>
            <w:tcW w:w="2561" w:type="dxa"/>
            <w:shd w:val="clear" w:color="auto" w:fill="FFFFFF"/>
            <w:vAlign w:val="center"/>
            <w:hideMark/>
          </w:tcPr>
          <w:p w14:paraId="3DC63F64"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12</w:t>
            </w:r>
          </w:p>
        </w:tc>
        <w:tc>
          <w:tcPr>
            <w:tcW w:w="2684" w:type="dxa"/>
            <w:shd w:val="clear" w:color="auto" w:fill="FFFFFF"/>
            <w:vAlign w:val="center"/>
            <w:hideMark/>
          </w:tcPr>
          <w:p w14:paraId="797AC1EE"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34.4921</w:t>
            </w:r>
          </w:p>
        </w:tc>
      </w:tr>
      <w:tr w:rsidR="00A14650" w14:paraId="427E43F6" w14:textId="77777777" w:rsidTr="00312185">
        <w:trPr>
          <w:trHeight w:val="315"/>
          <w:jc w:val="center"/>
        </w:trPr>
        <w:tc>
          <w:tcPr>
            <w:tcW w:w="1838" w:type="dxa"/>
            <w:vMerge/>
            <w:shd w:val="clear" w:color="auto" w:fill="F2F2F2"/>
            <w:vAlign w:val="center"/>
            <w:hideMark/>
          </w:tcPr>
          <w:p w14:paraId="362813EB"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A90F91C"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14</w:t>
            </w:r>
          </w:p>
        </w:tc>
        <w:tc>
          <w:tcPr>
            <w:tcW w:w="2684" w:type="dxa"/>
            <w:shd w:val="clear" w:color="auto" w:fill="FFFFFF"/>
            <w:vAlign w:val="center"/>
            <w:hideMark/>
          </w:tcPr>
          <w:p w14:paraId="66B17FBC"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37.4429</w:t>
            </w:r>
          </w:p>
        </w:tc>
      </w:tr>
      <w:tr w:rsidR="00A14650" w14:paraId="6EAE32D6" w14:textId="77777777" w:rsidTr="00312185">
        <w:trPr>
          <w:trHeight w:val="315"/>
          <w:jc w:val="center"/>
        </w:trPr>
        <w:tc>
          <w:tcPr>
            <w:tcW w:w="1838" w:type="dxa"/>
            <w:vMerge/>
            <w:shd w:val="clear" w:color="auto" w:fill="F2F2F2"/>
            <w:vAlign w:val="center"/>
            <w:hideMark/>
          </w:tcPr>
          <w:p w14:paraId="01020718"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45D6C536"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09</w:t>
            </w:r>
          </w:p>
        </w:tc>
        <w:tc>
          <w:tcPr>
            <w:tcW w:w="2684" w:type="dxa"/>
            <w:shd w:val="clear" w:color="auto" w:fill="FFFFFF"/>
            <w:vAlign w:val="center"/>
            <w:hideMark/>
          </w:tcPr>
          <w:p w14:paraId="5B5889E0"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38.3182</w:t>
            </w:r>
          </w:p>
        </w:tc>
      </w:tr>
      <w:tr w:rsidR="00A14650" w14:paraId="3293A868" w14:textId="77777777" w:rsidTr="00312185">
        <w:trPr>
          <w:trHeight w:val="315"/>
          <w:jc w:val="center"/>
        </w:trPr>
        <w:tc>
          <w:tcPr>
            <w:tcW w:w="1838" w:type="dxa"/>
            <w:vMerge/>
            <w:shd w:val="clear" w:color="auto" w:fill="F2F2F2"/>
            <w:vAlign w:val="center"/>
            <w:hideMark/>
          </w:tcPr>
          <w:p w14:paraId="2BE11B21"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75DA7D4D"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10</w:t>
            </w:r>
          </w:p>
        </w:tc>
        <w:tc>
          <w:tcPr>
            <w:tcW w:w="2684" w:type="dxa"/>
            <w:shd w:val="clear" w:color="auto" w:fill="FFFFFF"/>
            <w:vAlign w:val="center"/>
            <w:hideMark/>
          </w:tcPr>
          <w:p w14:paraId="5A05FBA4"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39.5647</w:t>
            </w:r>
          </w:p>
        </w:tc>
      </w:tr>
      <w:tr w:rsidR="00A14650" w14:paraId="3E2CAA18" w14:textId="77777777" w:rsidTr="00312185">
        <w:trPr>
          <w:trHeight w:val="315"/>
          <w:jc w:val="center"/>
        </w:trPr>
        <w:tc>
          <w:tcPr>
            <w:tcW w:w="1838" w:type="dxa"/>
            <w:vMerge/>
            <w:shd w:val="clear" w:color="auto" w:fill="F2F2F2"/>
            <w:vAlign w:val="center"/>
            <w:hideMark/>
          </w:tcPr>
          <w:p w14:paraId="65B071D9"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D0C8A64"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15</w:t>
            </w:r>
          </w:p>
        </w:tc>
        <w:tc>
          <w:tcPr>
            <w:tcW w:w="2684" w:type="dxa"/>
            <w:shd w:val="clear" w:color="auto" w:fill="FFFFFF"/>
            <w:vAlign w:val="center"/>
            <w:hideMark/>
          </w:tcPr>
          <w:p w14:paraId="25260222"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40.9319</w:t>
            </w:r>
          </w:p>
        </w:tc>
      </w:tr>
      <w:tr w:rsidR="00A14650" w14:paraId="591D0B5E" w14:textId="77777777" w:rsidTr="00312185">
        <w:trPr>
          <w:trHeight w:val="315"/>
          <w:jc w:val="center"/>
        </w:trPr>
        <w:tc>
          <w:tcPr>
            <w:tcW w:w="1838" w:type="dxa"/>
            <w:vMerge w:val="restart"/>
            <w:shd w:val="clear" w:color="auto" w:fill="F2F2F2"/>
            <w:vAlign w:val="center"/>
            <w:hideMark/>
          </w:tcPr>
          <w:p w14:paraId="52862918"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media</w:t>
            </w:r>
          </w:p>
        </w:tc>
        <w:tc>
          <w:tcPr>
            <w:tcW w:w="2561" w:type="dxa"/>
            <w:shd w:val="clear" w:color="auto" w:fill="D9D9D9"/>
            <w:vAlign w:val="center"/>
            <w:hideMark/>
          </w:tcPr>
          <w:p w14:paraId="7FE35768"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11</w:t>
            </w:r>
          </w:p>
        </w:tc>
        <w:tc>
          <w:tcPr>
            <w:tcW w:w="2684" w:type="dxa"/>
            <w:shd w:val="clear" w:color="auto" w:fill="D9D9D9"/>
            <w:vAlign w:val="center"/>
            <w:hideMark/>
          </w:tcPr>
          <w:p w14:paraId="4F9D1AE1"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44.1746</w:t>
            </w:r>
          </w:p>
        </w:tc>
      </w:tr>
      <w:tr w:rsidR="00A14650" w14:paraId="5B4C44E6" w14:textId="77777777" w:rsidTr="00312185">
        <w:trPr>
          <w:trHeight w:val="315"/>
          <w:jc w:val="center"/>
        </w:trPr>
        <w:tc>
          <w:tcPr>
            <w:tcW w:w="1838" w:type="dxa"/>
            <w:vMerge/>
            <w:shd w:val="clear" w:color="auto" w:fill="F2F2F2"/>
            <w:vAlign w:val="center"/>
            <w:hideMark/>
          </w:tcPr>
          <w:p w14:paraId="4A4A08FD"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1547A4B5"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02</w:t>
            </w:r>
          </w:p>
        </w:tc>
        <w:tc>
          <w:tcPr>
            <w:tcW w:w="2684" w:type="dxa"/>
            <w:shd w:val="clear" w:color="auto" w:fill="D9D9D9"/>
            <w:vAlign w:val="center"/>
            <w:hideMark/>
          </w:tcPr>
          <w:p w14:paraId="78868293"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45.4339</w:t>
            </w:r>
          </w:p>
        </w:tc>
      </w:tr>
      <w:tr w:rsidR="00A14650" w14:paraId="07CC8FAF" w14:textId="77777777" w:rsidTr="00312185">
        <w:trPr>
          <w:trHeight w:val="315"/>
          <w:jc w:val="center"/>
        </w:trPr>
        <w:tc>
          <w:tcPr>
            <w:tcW w:w="1838" w:type="dxa"/>
            <w:vMerge/>
            <w:shd w:val="clear" w:color="auto" w:fill="F2F2F2"/>
            <w:vAlign w:val="center"/>
            <w:hideMark/>
          </w:tcPr>
          <w:p w14:paraId="17FC235E"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3EE591A2"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03</w:t>
            </w:r>
          </w:p>
        </w:tc>
        <w:tc>
          <w:tcPr>
            <w:tcW w:w="2684" w:type="dxa"/>
            <w:shd w:val="clear" w:color="auto" w:fill="D9D9D9"/>
            <w:vAlign w:val="center"/>
            <w:hideMark/>
          </w:tcPr>
          <w:p w14:paraId="0810CE72"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46.7644</w:t>
            </w:r>
          </w:p>
        </w:tc>
      </w:tr>
      <w:tr w:rsidR="00A14650" w14:paraId="3F44FAEF" w14:textId="77777777" w:rsidTr="00312185">
        <w:trPr>
          <w:trHeight w:val="315"/>
          <w:jc w:val="center"/>
        </w:trPr>
        <w:tc>
          <w:tcPr>
            <w:tcW w:w="1838" w:type="dxa"/>
            <w:vMerge/>
            <w:shd w:val="clear" w:color="auto" w:fill="F2F2F2"/>
            <w:vAlign w:val="center"/>
            <w:hideMark/>
          </w:tcPr>
          <w:p w14:paraId="4DB0DCC1"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1511AA16"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01</w:t>
            </w:r>
          </w:p>
        </w:tc>
        <w:tc>
          <w:tcPr>
            <w:tcW w:w="2684" w:type="dxa"/>
            <w:shd w:val="clear" w:color="auto" w:fill="D9D9D9"/>
            <w:vAlign w:val="center"/>
            <w:hideMark/>
          </w:tcPr>
          <w:p w14:paraId="61B6DCE4"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47.0269</w:t>
            </w:r>
          </w:p>
        </w:tc>
      </w:tr>
      <w:tr w:rsidR="00A14650" w14:paraId="0364D8DC" w14:textId="77777777" w:rsidTr="00312185">
        <w:trPr>
          <w:trHeight w:val="315"/>
          <w:jc w:val="center"/>
        </w:trPr>
        <w:tc>
          <w:tcPr>
            <w:tcW w:w="1838" w:type="dxa"/>
            <w:vMerge/>
            <w:shd w:val="clear" w:color="auto" w:fill="F2F2F2"/>
            <w:vAlign w:val="center"/>
            <w:hideMark/>
          </w:tcPr>
          <w:p w14:paraId="545B7013"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52E76D28"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07</w:t>
            </w:r>
          </w:p>
        </w:tc>
        <w:tc>
          <w:tcPr>
            <w:tcW w:w="2684" w:type="dxa"/>
            <w:shd w:val="clear" w:color="auto" w:fill="D9D9D9"/>
            <w:vAlign w:val="center"/>
            <w:hideMark/>
          </w:tcPr>
          <w:p w14:paraId="135372B9"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50.1749</w:t>
            </w:r>
          </w:p>
        </w:tc>
      </w:tr>
      <w:tr w:rsidR="00A14650" w14:paraId="4DA06245" w14:textId="77777777" w:rsidTr="00312185">
        <w:trPr>
          <w:trHeight w:val="315"/>
          <w:jc w:val="center"/>
        </w:trPr>
        <w:tc>
          <w:tcPr>
            <w:tcW w:w="1838" w:type="dxa"/>
            <w:vMerge w:val="restart"/>
            <w:shd w:val="clear" w:color="auto" w:fill="F2F2F2"/>
            <w:vAlign w:val="center"/>
            <w:hideMark/>
          </w:tcPr>
          <w:p w14:paraId="4EE0257F"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mayor</w:t>
            </w:r>
          </w:p>
        </w:tc>
        <w:tc>
          <w:tcPr>
            <w:tcW w:w="2561" w:type="dxa"/>
            <w:shd w:val="clear" w:color="auto" w:fill="FFFFFF"/>
            <w:vAlign w:val="center"/>
            <w:hideMark/>
          </w:tcPr>
          <w:p w14:paraId="080B4E1C"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13</w:t>
            </w:r>
          </w:p>
        </w:tc>
        <w:tc>
          <w:tcPr>
            <w:tcW w:w="2684" w:type="dxa"/>
            <w:shd w:val="clear" w:color="auto" w:fill="FFFFFF"/>
            <w:vAlign w:val="center"/>
            <w:hideMark/>
          </w:tcPr>
          <w:p w14:paraId="34C03AE6"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50.4113</w:t>
            </w:r>
          </w:p>
        </w:tc>
      </w:tr>
      <w:tr w:rsidR="00A14650" w14:paraId="3BF6789F" w14:textId="77777777" w:rsidTr="00312185">
        <w:trPr>
          <w:trHeight w:val="315"/>
          <w:jc w:val="center"/>
        </w:trPr>
        <w:tc>
          <w:tcPr>
            <w:tcW w:w="1838" w:type="dxa"/>
            <w:vMerge/>
            <w:shd w:val="clear" w:color="auto" w:fill="F2F2F2"/>
            <w:vAlign w:val="center"/>
            <w:hideMark/>
          </w:tcPr>
          <w:p w14:paraId="1CE6CD4E"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5D5EF3D0"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04</w:t>
            </w:r>
          </w:p>
        </w:tc>
        <w:tc>
          <w:tcPr>
            <w:tcW w:w="2684" w:type="dxa"/>
            <w:shd w:val="clear" w:color="auto" w:fill="FFFFFF"/>
            <w:vAlign w:val="center"/>
            <w:hideMark/>
          </w:tcPr>
          <w:p w14:paraId="1EBC6189"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51.6489</w:t>
            </w:r>
          </w:p>
        </w:tc>
      </w:tr>
      <w:tr w:rsidR="00A14650" w14:paraId="6F77C7CA" w14:textId="77777777" w:rsidTr="00312185">
        <w:trPr>
          <w:trHeight w:val="315"/>
          <w:jc w:val="center"/>
        </w:trPr>
        <w:tc>
          <w:tcPr>
            <w:tcW w:w="1838" w:type="dxa"/>
            <w:vMerge/>
            <w:shd w:val="clear" w:color="auto" w:fill="F2F2F2"/>
            <w:vAlign w:val="center"/>
            <w:hideMark/>
          </w:tcPr>
          <w:p w14:paraId="797E39E9"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7A808ACA"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06</w:t>
            </w:r>
          </w:p>
        </w:tc>
        <w:tc>
          <w:tcPr>
            <w:tcW w:w="2684" w:type="dxa"/>
            <w:shd w:val="clear" w:color="auto" w:fill="FFFFFF"/>
            <w:vAlign w:val="center"/>
            <w:hideMark/>
          </w:tcPr>
          <w:p w14:paraId="30595DFF"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52.4900</w:t>
            </w:r>
          </w:p>
        </w:tc>
      </w:tr>
      <w:tr w:rsidR="00A14650" w14:paraId="763339FF" w14:textId="77777777" w:rsidTr="00312185">
        <w:trPr>
          <w:trHeight w:val="315"/>
          <w:jc w:val="center"/>
        </w:trPr>
        <w:tc>
          <w:tcPr>
            <w:tcW w:w="1838" w:type="dxa"/>
            <w:vMerge/>
            <w:shd w:val="clear" w:color="auto" w:fill="F2F2F2"/>
            <w:vAlign w:val="center"/>
            <w:hideMark/>
          </w:tcPr>
          <w:p w14:paraId="61388D83"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5199C19E"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08</w:t>
            </w:r>
          </w:p>
        </w:tc>
        <w:tc>
          <w:tcPr>
            <w:tcW w:w="2684" w:type="dxa"/>
            <w:shd w:val="clear" w:color="auto" w:fill="FFFFFF"/>
            <w:vAlign w:val="center"/>
            <w:hideMark/>
          </w:tcPr>
          <w:p w14:paraId="12A59AE0"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54.3170</w:t>
            </w:r>
          </w:p>
        </w:tc>
      </w:tr>
      <w:tr w:rsidR="00A14650" w14:paraId="09D9222D" w14:textId="77777777" w:rsidTr="00312185">
        <w:trPr>
          <w:trHeight w:val="315"/>
          <w:jc w:val="center"/>
        </w:trPr>
        <w:tc>
          <w:tcPr>
            <w:tcW w:w="1838" w:type="dxa"/>
            <w:vMerge/>
            <w:shd w:val="clear" w:color="auto" w:fill="F2F2F2"/>
            <w:vAlign w:val="center"/>
            <w:hideMark/>
          </w:tcPr>
          <w:p w14:paraId="2644D570"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9BCEF72"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05</w:t>
            </w:r>
          </w:p>
        </w:tc>
        <w:tc>
          <w:tcPr>
            <w:tcW w:w="2684" w:type="dxa"/>
            <w:shd w:val="clear" w:color="auto" w:fill="FFFFFF"/>
            <w:vAlign w:val="center"/>
            <w:hideMark/>
          </w:tcPr>
          <w:p w14:paraId="203AC660" w14:textId="77777777" w:rsidR="00492075" w:rsidRPr="00492075" w:rsidRDefault="00372933"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55.6611</w:t>
            </w:r>
          </w:p>
        </w:tc>
      </w:tr>
    </w:tbl>
    <w:p w14:paraId="6A00CEE5" w14:textId="77777777" w:rsidR="00E72291" w:rsidRDefault="00E72291" w:rsidP="00E72291">
      <w:pPr>
        <w:spacing w:after="200" w:line="276" w:lineRule="auto"/>
        <w:jc w:val="both"/>
        <w:rPr>
          <w:rFonts w:ascii="Calibri" w:eastAsia="Calibri" w:hAnsi="Calibri" w:cs="Times New Roman"/>
          <w:kern w:val="0"/>
          <w14:ligatures w14:val="none"/>
        </w:rPr>
      </w:pPr>
    </w:p>
    <w:p w14:paraId="3C0E0A06" w14:textId="77777777" w:rsidR="00312185" w:rsidRDefault="00312185" w:rsidP="000765BD">
      <w:pPr>
        <w:spacing w:after="0" w:line="240" w:lineRule="auto"/>
        <w:jc w:val="both"/>
        <w:rPr>
          <w:rFonts w:ascii="Gothic720 BT" w:eastAsia="Calibri" w:hAnsi="Gothic720 BT" w:cs="Times New Roman"/>
          <w:kern w:val="0"/>
          <w:sz w:val="20"/>
          <w:szCs w:val="20"/>
          <w14:ligatures w14:val="none"/>
        </w:rPr>
      </w:pPr>
    </w:p>
    <w:p w14:paraId="01A35210" w14:textId="77777777" w:rsidR="002D443F" w:rsidRPr="007D2218" w:rsidRDefault="00372933" w:rsidP="007D2218">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w:t>
      </w:r>
      <w:r w:rsidR="00A25CDC">
        <w:rPr>
          <w:rFonts w:ascii="Gothic720 BT" w:eastAsia="Calibri" w:hAnsi="Gothic720 BT" w:cs="Times New Roman"/>
          <w:kern w:val="0"/>
          <w:sz w:val="20"/>
          <w:szCs w:val="20"/>
          <w14:ligatures w14:val="none"/>
        </w:rPr>
        <w:t>los</w:t>
      </w:r>
      <w:r>
        <w:rPr>
          <w:rFonts w:ascii="Gothic720 BT" w:eastAsia="Calibri" w:hAnsi="Gothic720 BT" w:cs="Times New Roman"/>
          <w:kern w:val="0"/>
          <w:sz w:val="20"/>
          <w:szCs w:val="20"/>
          <w14:ligatures w14:val="none"/>
        </w:rPr>
        <w:t xml:space="preserve"> artículo</w:t>
      </w:r>
      <w:r w:rsidR="00A25CDC">
        <w:rPr>
          <w:rFonts w:ascii="Gothic720 BT" w:eastAsia="Calibri" w:hAnsi="Gothic720 BT" w:cs="Times New Roman"/>
          <w:kern w:val="0"/>
          <w:sz w:val="20"/>
          <w:szCs w:val="20"/>
          <w14:ligatures w14:val="none"/>
        </w:rPr>
        <w:t>s</w:t>
      </w:r>
      <w:r>
        <w:rPr>
          <w:rFonts w:ascii="Gothic720 BT" w:eastAsia="Calibri" w:hAnsi="Gothic720 BT" w:cs="Times New Roman"/>
          <w:kern w:val="0"/>
          <w:sz w:val="20"/>
          <w:szCs w:val="20"/>
          <w14:ligatures w14:val="none"/>
        </w:rPr>
        <w:t xml:space="preserve"> 166, párrafo segundo </w:t>
      </w:r>
      <w:r w:rsidR="00A25CDC">
        <w:rPr>
          <w:rFonts w:ascii="Gothic720 BT" w:eastAsia="Calibri" w:hAnsi="Gothic720 BT" w:cs="Times New Roman"/>
          <w:kern w:val="0"/>
          <w:sz w:val="20"/>
          <w:szCs w:val="20"/>
          <w14:ligatures w14:val="none"/>
        </w:rPr>
        <w:t xml:space="preserve">y 166 Bis </w:t>
      </w:r>
      <w:r>
        <w:rPr>
          <w:rFonts w:ascii="Gothic720 BT" w:eastAsia="Calibri" w:hAnsi="Gothic720 BT" w:cs="Times New Roman"/>
          <w:kern w:val="0"/>
          <w:sz w:val="20"/>
          <w:szCs w:val="20"/>
          <w14:ligatures w14:val="none"/>
        </w:rPr>
        <w:t xml:space="preserve">de la Ley Electoral del Estado de Querétaro y </w:t>
      </w:r>
      <w:r w:rsidR="00612A77">
        <w:rPr>
          <w:rFonts w:ascii="Gothic720 BT" w:eastAsia="Calibri" w:hAnsi="Gothic720 BT" w:cs="Times New Roman"/>
          <w:kern w:val="0"/>
          <w:sz w:val="20"/>
          <w:szCs w:val="20"/>
          <w14:ligatures w14:val="none"/>
        </w:rPr>
        <w:t>1</w:t>
      </w:r>
      <w:r w:rsidR="005663FD">
        <w:rPr>
          <w:rFonts w:ascii="Gothic720 BT" w:eastAsia="Calibri" w:hAnsi="Gothic720 BT" w:cs="Times New Roman"/>
          <w:kern w:val="0"/>
          <w:sz w:val="20"/>
          <w:szCs w:val="20"/>
          <w14:ligatures w14:val="none"/>
        </w:rPr>
        <w:t>7</w:t>
      </w:r>
      <w:r>
        <w:rPr>
          <w:rFonts w:ascii="Gothic720 BT" w:eastAsia="Calibri" w:hAnsi="Gothic720 BT" w:cs="Times New Roman"/>
          <w:kern w:val="0"/>
          <w:sz w:val="20"/>
          <w:szCs w:val="20"/>
          <w14:ligatures w14:val="none"/>
        </w:rPr>
        <w:t xml:space="preserve"> de los Lineamientos para garantizar el cumplimiento del principio de paridad de género en el registro y asignación de candidaturas en el proceso electoral local 202</w:t>
      </w:r>
      <w:r w:rsidR="00A25CDC">
        <w:rPr>
          <w:rFonts w:ascii="Gothic720 BT" w:eastAsia="Calibri" w:hAnsi="Gothic720 BT" w:cs="Times New Roman"/>
          <w:kern w:val="0"/>
          <w:sz w:val="20"/>
          <w:szCs w:val="20"/>
          <w14:ligatures w14:val="none"/>
        </w:rPr>
        <w:t>3</w:t>
      </w:r>
      <w:r w:rsidRPr="00294886">
        <w:rPr>
          <w:rFonts w:ascii="Gothic720 BT" w:eastAsia="Calibri" w:hAnsi="Gothic720 BT" w:cs="Times New Roman"/>
          <w:kern w:val="0"/>
          <w:sz w:val="20"/>
          <w:szCs w:val="20"/>
          <w14:ligatures w14:val="none"/>
        </w:rPr>
        <w:t>-202</w:t>
      </w:r>
      <w:r w:rsidR="00A25CDC" w:rsidRPr="00294886">
        <w:rPr>
          <w:rFonts w:ascii="Gothic720 BT" w:eastAsia="Calibri" w:hAnsi="Gothic720 BT" w:cs="Times New Roman"/>
          <w:kern w:val="0"/>
          <w:sz w:val="20"/>
          <w:szCs w:val="20"/>
          <w14:ligatures w14:val="none"/>
        </w:rPr>
        <w:t>4</w:t>
      </w:r>
      <w:r w:rsidRPr="00294886">
        <w:rPr>
          <w:rFonts w:ascii="Gothic720 BT" w:eastAsia="Calibri" w:hAnsi="Gothic720 BT" w:cs="Times New Roman"/>
          <w:kern w:val="0"/>
          <w:sz w:val="20"/>
          <w:szCs w:val="20"/>
          <w14:ligatures w14:val="none"/>
        </w:rPr>
        <w:t>.</w:t>
      </w:r>
    </w:p>
    <w:p w14:paraId="718FE708"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389F1917"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4A925E0C"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6C2ED244"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5B4567B9" w14:textId="77777777" w:rsidR="002D443F" w:rsidRDefault="00372933" w:rsidP="002D443F">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lastRenderedPageBreak/>
        <w:t>Instituto Electoral del Estado de Querétaro</w:t>
      </w:r>
    </w:p>
    <w:p w14:paraId="10A90923" w14:textId="77777777" w:rsidR="002D443F" w:rsidRPr="00294886" w:rsidRDefault="00372933" w:rsidP="002D443F">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 xml:space="preserve">Bloques </w:t>
      </w:r>
      <w:r w:rsidR="00F73692" w:rsidRPr="00294886">
        <w:rPr>
          <w:rFonts w:ascii="Gothic720 BT" w:eastAsia="Calibri" w:hAnsi="Gothic720 BT" w:cs="Times New Roman"/>
          <w:b/>
          <w:bCs/>
          <w:kern w:val="0"/>
          <w14:ligatures w14:val="none"/>
        </w:rPr>
        <w:t>con los distritos que conforman el Estado</w:t>
      </w:r>
    </w:p>
    <w:p w14:paraId="3FD050E4" w14:textId="77777777" w:rsidR="002D443F" w:rsidRDefault="002D443F" w:rsidP="00E72291">
      <w:pPr>
        <w:spacing w:after="200" w:line="276" w:lineRule="auto"/>
        <w:jc w:val="both"/>
        <w:rPr>
          <w:rFonts w:ascii="Calibri" w:eastAsia="Calibri" w:hAnsi="Calibri" w:cs="Times New Roman"/>
          <w:kern w:val="0"/>
          <w14:ligatures w14:val="none"/>
        </w:rPr>
      </w:pPr>
    </w:p>
    <w:p w14:paraId="35BC181D" w14:textId="77777777" w:rsidR="007D2218" w:rsidRDefault="00372933" w:rsidP="007D2218">
      <w:pPr>
        <w:spacing w:after="200" w:line="276" w:lineRule="auto"/>
        <w:jc w:val="center"/>
        <w:rPr>
          <w:rFonts w:ascii="Calibri" w:eastAsia="Calibri" w:hAnsi="Calibri" w:cs="Times New Roman"/>
          <w:kern w:val="0"/>
          <w14:ligatures w14:val="none"/>
        </w:rPr>
      </w:pPr>
      <w:r>
        <w:rPr>
          <w:noProof/>
        </w:rPr>
        <w:drawing>
          <wp:inline distT="0" distB="0" distL="0" distR="0" wp14:anchorId="427C80B3" wp14:editId="3D621FE7">
            <wp:extent cx="901700" cy="845820"/>
            <wp:effectExtent l="0" t="0" r="0" b="0"/>
            <wp:docPr id="18" name="Imagen 1"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Rosy.Gomez\AppData\Local\Temp\Temp1_logos partidos.zip\logos partidos\PRI.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01700" cy="845820"/>
                    </a:xfrm>
                    <a:prstGeom prst="rect">
                      <a:avLst/>
                    </a:prstGeom>
                    <a:noFill/>
                    <a:ln>
                      <a:noFill/>
                    </a:ln>
                  </pic:spPr>
                </pic:pic>
              </a:graphicData>
            </a:graphic>
          </wp:inline>
        </w:drawing>
      </w:r>
    </w:p>
    <w:p w14:paraId="0BF5EFD9" w14:textId="77777777" w:rsidR="00294775" w:rsidRDefault="00294775" w:rsidP="00294775">
      <w:pPr>
        <w:spacing w:after="200" w:line="276" w:lineRule="auto"/>
        <w:rPr>
          <w:rFonts w:ascii="Calibri" w:eastAsia="Calibri" w:hAnsi="Calibri" w:cs="Times New Roman"/>
          <w:kern w:val="0"/>
          <w14:ligatures w14:val="none"/>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694"/>
        <w:gridCol w:w="2551"/>
      </w:tblGrid>
      <w:tr w:rsidR="00A14650" w14:paraId="354870D4" w14:textId="77777777" w:rsidTr="007D2218">
        <w:trPr>
          <w:trHeight w:val="465"/>
          <w:jc w:val="center"/>
        </w:trPr>
        <w:tc>
          <w:tcPr>
            <w:tcW w:w="1701" w:type="dxa"/>
            <w:shd w:val="clear" w:color="auto" w:fill="A6A6A6"/>
            <w:noWrap/>
            <w:vAlign w:val="center"/>
            <w:hideMark/>
          </w:tcPr>
          <w:p w14:paraId="74FF0D1A" w14:textId="77777777" w:rsidR="007D2218" w:rsidRPr="007D2218" w:rsidRDefault="00372933"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77A6A444" w14:textId="77777777" w:rsidR="007D2218" w:rsidRPr="007D2218" w:rsidRDefault="00372933"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4EF8AE6D" w14:textId="77777777" w:rsidR="007D2218" w:rsidRPr="007D2218" w:rsidRDefault="00372933"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PRI</w:t>
            </w:r>
          </w:p>
        </w:tc>
      </w:tr>
      <w:tr w:rsidR="00A14650" w14:paraId="16BF0F3A" w14:textId="77777777" w:rsidTr="007D2218">
        <w:trPr>
          <w:trHeight w:val="315"/>
          <w:jc w:val="center"/>
        </w:trPr>
        <w:tc>
          <w:tcPr>
            <w:tcW w:w="1701" w:type="dxa"/>
            <w:vMerge w:val="restart"/>
            <w:shd w:val="clear" w:color="auto" w:fill="F2F2F2"/>
            <w:vAlign w:val="center"/>
            <w:hideMark/>
          </w:tcPr>
          <w:p w14:paraId="371D37B4"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6EEC130"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05</w:t>
            </w:r>
          </w:p>
        </w:tc>
        <w:tc>
          <w:tcPr>
            <w:tcW w:w="2551" w:type="dxa"/>
            <w:shd w:val="clear" w:color="auto" w:fill="FFFFFF"/>
            <w:vAlign w:val="center"/>
            <w:hideMark/>
          </w:tcPr>
          <w:p w14:paraId="4076559C"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8.0416</w:t>
            </w:r>
          </w:p>
        </w:tc>
      </w:tr>
      <w:tr w:rsidR="00A14650" w14:paraId="51418122" w14:textId="77777777" w:rsidTr="007D2218">
        <w:trPr>
          <w:trHeight w:val="315"/>
          <w:jc w:val="center"/>
        </w:trPr>
        <w:tc>
          <w:tcPr>
            <w:tcW w:w="1701" w:type="dxa"/>
            <w:vMerge/>
            <w:shd w:val="clear" w:color="auto" w:fill="F2F2F2"/>
            <w:vAlign w:val="center"/>
            <w:hideMark/>
          </w:tcPr>
          <w:p w14:paraId="3AB7D779"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9D207A9"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02</w:t>
            </w:r>
          </w:p>
        </w:tc>
        <w:tc>
          <w:tcPr>
            <w:tcW w:w="2551" w:type="dxa"/>
            <w:shd w:val="clear" w:color="auto" w:fill="FFFFFF"/>
            <w:vAlign w:val="center"/>
            <w:hideMark/>
          </w:tcPr>
          <w:p w14:paraId="497CBBE8"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8.3176</w:t>
            </w:r>
          </w:p>
        </w:tc>
      </w:tr>
      <w:tr w:rsidR="00A14650" w14:paraId="4D7962F8" w14:textId="77777777" w:rsidTr="007D2218">
        <w:trPr>
          <w:trHeight w:val="315"/>
          <w:jc w:val="center"/>
        </w:trPr>
        <w:tc>
          <w:tcPr>
            <w:tcW w:w="1701" w:type="dxa"/>
            <w:vMerge/>
            <w:shd w:val="clear" w:color="auto" w:fill="F2F2F2"/>
            <w:vAlign w:val="center"/>
            <w:hideMark/>
          </w:tcPr>
          <w:p w14:paraId="5903C4A0"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09B0EB6"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579014C3"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9.0371</w:t>
            </w:r>
          </w:p>
        </w:tc>
      </w:tr>
      <w:tr w:rsidR="00A14650" w14:paraId="66A9FC5D" w14:textId="77777777" w:rsidTr="007D2218">
        <w:trPr>
          <w:trHeight w:val="315"/>
          <w:jc w:val="center"/>
        </w:trPr>
        <w:tc>
          <w:tcPr>
            <w:tcW w:w="1701" w:type="dxa"/>
            <w:vMerge/>
            <w:shd w:val="clear" w:color="auto" w:fill="F2F2F2"/>
            <w:vAlign w:val="center"/>
            <w:hideMark/>
          </w:tcPr>
          <w:p w14:paraId="44D6992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7BDB3C5"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01</w:t>
            </w:r>
          </w:p>
        </w:tc>
        <w:tc>
          <w:tcPr>
            <w:tcW w:w="2551" w:type="dxa"/>
            <w:shd w:val="clear" w:color="auto" w:fill="FFFFFF"/>
            <w:vAlign w:val="center"/>
            <w:hideMark/>
          </w:tcPr>
          <w:p w14:paraId="43A68786"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9.1761</w:t>
            </w:r>
          </w:p>
        </w:tc>
      </w:tr>
      <w:tr w:rsidR="00A14650" w14:paraId="3B7D7F4D" w14:textId="77777777" w:rsidTr="007D2218">
        <w:trPr>
          <w:trHeight w:val="315"/>
          <w:jc w:val="center"/>
        </w:trPr>
        <w:tc>
          <w:tcPr>
            <w:tcW w:w="1701" w:type="dxa"/>
            <w:vMerge/>
            <w:shd w:val="clear" w:color="auto" w:fill="F2F2F2"/>
            <w:vAlign w:val="center"/>
            <w:hideMark/>
          </w:tcPr>
          <w:p w14:paraId="2243701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02F5F26"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03</w:t>
            </w:r>
          </w:p>
        </w:tc>
        <w:tc>
          <w:tcPr>
            <w:tcW w:w="2551" w:type="dxa"/>
            <w:shd w:val="clear" w:color="auto" w:fill="FFFFFF"/>
            <w:vAlign w:val="center"/>
            <w:hideMark/>
          </w:tcPr>
          <w:p w14:paraId="0461EAE8"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10.6519</w:t>
            </w:r>
          </w:p>
        </w:tc>
      </w:tr>
      <w:tr w:rsidR="00A14650" w14:paraId="61800562" w14:textId="77777777" w:rsidTr="007D2218">
        <w:trPr>
          <w:trHeight w:val="315"/>
          <w:jc w:val="center"/>
        </w:trPr>
        <w:tc>
          <w:tcPr>
            <w:tcW w:w="1701" w:type="dxa"/>
            <w:vMerge w:val="restart"/>
            <w:shd w:val="clear" w:color="auto" w:fill="F2F2F2"/>
            <w:vAlign w:val="center"/>
            <w:hideMark/>
          </w:tcPr>
          <w:p w14:paraId="58898F94"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3055FC1B"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06</w:t>
            </w:r>
          </w:p>
        </w:tc>
        <w:tc>
          <w:tcPr>
            <w:tcW w:w="2551" w:type="dxa"/>
            <w:shd w:val="clear" w:color="auto" w:fill="D9D9D9"/>
            <w:vAlign w:val="center"/>
            <w:hideMark/>
          </w:tcPr>
          <w:p w14:paraId="6DB55B64"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11.3360</w:t>
            </w:r>
          </w:p>
        </w:tc>
      </w:tr>
      <w:tr w:rsidR="00A14650" w14:paraId="1748C4AD" w14:textId="77777777" w:rsidTr="007D2218">
        <w:trPr>
          <w:trHeight w:val="315"/>
          <w:jc w:val="center"/>
        </w:trPr>
        <w:tc>
          <w:tcPr>
            <w:tcW w:w="1701" w:type="dxa"/>
            <w:vMerge/>
            <w:shd w:val="clear" w:color="auto" w:fill="F2F2F2"/>
            <w:vAlign w:val="center"/>
            <w:hideMark/>
          </w:tcPr>
          <w:p w14:paraId="075B7CC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BCDF77D"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08</w:t>
            </w:r>
          </w:p>
        </w:tc>
        <w:tc>
          <w:tcPr>
            <w:tcW w:w="2551" w:type="dxa"/>
            <w:shd w:val="clear" w:color="auto" w:fill="D9D9D9"/>
            <w:vAlign w:val="center"/>
            <w:hideMark/>
          </w:tcPr>
          <w:p w14:paraId="079C6E86"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11.6826</w:t>
            </w:r>
          </w:p>
        </w:tc>
      </w:tr>
      <w:tr w:rsidR="00A14650" w14:paraId="40E2D688" w14:textId="77777777" w:rsidTr="007D2218">
        <w:trPr>
          <w:trHeight w:val="315"/>
          <w:jc w:val="center"/>
        </w:trPr>
        <w:tc>
          <w:tcPr>
            <w:tcW w:w="1701" w:type="dxa"/>
            <w:vMerge/>
            <w:shd w:val="clear" w:color="auto" w:fill="F2F2F2"/>
            <w:vAlign w:val="center"/>
            <w:hideMark/>
          </w:tcPr>
          <w:p w14:paraId="5DADEAF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41B5EC4"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10</w:t>
            </w:r>
          </w:p>
        </w:tc>
        <w:tc>
          <w:tcPr>
            <w:tcW w:w="2551" w:type="dxa"/>
            <w:shd w:val="clear" w:color="auto" w:fill="D9D9D9"/>
            <w:vAlign w:val="center"/>
            <w:hideMark/>
          </w:tcPr>
          <w:p w14:paraId="590F7405"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12.5802</w:t>
            </w:r>
          </w:p>
        </w:tc>
      </w:tr>
      <w:tr w:rsidR="00A14650" w14:paraId="35570B5D" w14:textId="77777777" w:rsidTr="007D2218">
        <w:trPr>
          <w:trHeight w:val="315"/>
          <w:jc w:val="center"/>
        </w:trPr>
        <w:tc>
          <w:tcPr>
            <w:tcW w:w="1701" w:type="dxa"/>
            <w:vMerge/>
            <w:shd w:val="clear" w:color="auto" w:fill="F2F2F2"/>
            <w:vAlign w:val="center"/>
            <w:hideMark/>
          </w:tcPr>
          <w:p w14:paraId="594CFCC4"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989D17A"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13</w:t>
            </w:r>
          </w:p>
        </w:tc>
        <w:tc>
          <w:tcPr>
            <w:tcW w:w="2551" w:type="dxa"/>
            <w:shd w:val="clear" w:color="auto" w:fill="D9D9D9"/>
            <w:vAlign w:val="center"/>
            <w:hideMark/>
          </w:tcPr>
          <w:p w14:paraId="37363333"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14.1900</w:t>
            </w:r>
          </w:p>
        </w:tc>
      </w:tr>
      <w:tr w:rsidR="00A14650" w14:paraId="6C8BCFF5" w14:textId="77777777" w:rsidTr="007D2218">
        <w:trPr>
          <w:trHeight w:val="315"/>
          <w:jc w:val="center"/>
        </w:trPr>
        <w:tc>
          <w:tcPr>
            <w:tcW w:w="1701" w:type="dxa"/>
            <w:vMerge/>
            <w:shd w:val="clear" w:color="auto" w:fill="F2F2F2"/>
            <w:vAlign w:val="center"/>
            <w:hideMark/>
          </w:tcPr>
          <w:p w14:paraId="675BAE79"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34140EF"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3964D6A8"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16.5522</w:t>
            </w:r>
          </w:p>
        </w:tc>
      </w:tr>
      <w:tr w:rsidR="00A14650" w14:paraId="1F8F1827" w14:textId="77777777" w:rsidTr="007D2218">
        <w:trPr>
          <w:trHeight w:val="315"/>
          <w:jc w:val="center"/>
        </w:trPr>
        <w:tc>
          <w:tcPr>
            <w:tcW w:w="1701" w:type="dxa"/>
            <w:vMerge w:val="restart"/>
            <w:shd w:val="clear" w:color="auto" w:fill="F2F2F2"/>
            <w:vAlign w:val="center"/>
            <w:hideMark/>
          </w:tcPr>
          <w:p w14:paraId="4AB5DD8B"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3E00FAEF"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46A769B5"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17.2252</w:t>
            </w:r>
          </w:p>
        </w:tc>
      </w:tr>
      <w:tr w:rsidR="00A14650" w14:paraId="1E73170F" w14:textId="77777777" w:rsidTr="007D2218">
        <w:trPr>
          <w:trHeight w:val="315"/>
          <w:jc w:val="center"/>
        </w:trPr>
        <w:tc>
          <w:tcPr>
            <w:tcW w:w="1701" w:type="dxa"/>
            <w:vMerge/>
            <w:shd w:val="clear" w:color="auto" w:fill="F2F2F2"/>
            <w:vAlign w:val="center"/>
            <w:hideMark/>
          </w:tcPr>
          <w:p w14:paraId="4F9E4A0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68A37A0"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7F84A321"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17.2346</w:t>
            </w:r>
          </w:p>
        </w:tc>
      </w:tr>
      <w:tr w:rsidR="00A14650" w14:paraId="67CC5F9B" w14:textId="77777777" w:rsidTr="007D2218">
        <w:trPr>
          <w:trHeight w:val="315"/>
          <w:jc w:val="center"/>
        </w:trPr>
        <w:tc>
          <w:tcPr>
            <w:tcW w:w="1701" w:type="dxa"/>
            <w:vMerge/>
            <w:shd w:val="clear" w:color="auto" w:fill="F2F2F2"/>
            <w:vAlign w:val="center"/>
            <w:hideMark/>
          </w:tcPr>
          <w:p w14:paraId="40486DD8"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5AAD7AD"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7620EA60"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20.5388</w:t>
            </w:r>
          </w:p>
        </w:tc>
      </w:tr>
      <w:tr w:rsidR="00A14650" w14:paraId="4A19167F" w14:textId="77777777" w:rsidTr="007D2218">
        <w:trPr>
          <w:trHeight w:val="315"/>
          <w:jc w:val="center"/>
        </w:trPr>
        <w:tc>
          <w:tcPr>
            <w:tcW w:w="1701" w:type="dxa"/>
            <w:vMerge/>
            <w:shd w:val="clear" w:color="auto" w:fill="F2F2F2"/>
            <w:vAlign w:val="center"/>
            <w:hideMark/>
          </w:tcPr>
          <w:p w14:paraId="267CAB88"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7CD3B4D"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3768C9F9"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24.4645</w:t>
            </w:r>
          </w:p>
        </w:tc>
      </w:tr>
      <w:tr w:rsidR="00A14650" w14:paraId="5E75089B" w14:textId="77777777" w:rsidTr="007D2218">
        <w:trPr>
          <w:trHeight w:val="315"/>
          <w:jc w:val="center"/>
        </w:trPr>
        <w:tc>
          <w:tcPr>
            <w:tcW w:w="1701" w:type="dxa"/>
            <w:vMerge/>
            <w:shd w:val="clear" w:color="auto" w:fill="F2F2F2"/>
            <w:vAlign w:val="center"/>
            <w:hideMark/>
          </w:tcPr>
          <w:p w14:paraId="3F80D317"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C2EE1BC"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09</w:t>
            </w:r>
          </w:p>
        </w:tc>
        <w:tc>
          <w:tcPr>
            <w:tcW w:w="2551" w:type="dxa"/>
            <w:shd w:val="clear" w:color="auto" w:fill="FFFFFF"/>
            <w:vAlign w:val="center"/>
            <w:hideMark/>
          </w:tcPr>
          <w:p w14:paraId="3D96D4F8" w14:textId="77777777" w:rsidR="007D2218" w:rsidRPr="007D2218" w:rsidRDefault="00372933"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24.9686</w:t>
            </w:r>
          </w:p>
        </w:tc>
      </w:tr>
    </w:tbl>
    <w:p w14:paraId="4AD80C55" w14:textId="77777777" w:rsidR="007D2218" w:rsidRDefault="007D2218" w:rsidP="007D2218">
      <w:pPr>
        <w:spacing w:after="200" w:line="276" w:lineRule="auto"/>
        <w:jc w:val="both"/>
        <w:rPr>
          <w:rFonts w:ascii="Calibri" w:eastAsia="Calibri" w:hAnsi="Calibri" w:cs="Times New Roman"/>
          <w:kern w:val="0"/>
          <w14:ligatures w14:val="none"/>
        </w:rPr>
      </w:pPr>
    </w:p>
    <w:p w14:paraId="5D5DF38A" w14:textId="77777777" w:rsidR="007D2218" w:rsidRDefault="007D2218" w:rsidP="007D2218">
      <w:pPr>
        <w:spacing w:after="200" w:line="276" w:lineRule="auto"/>
        <w:jc w:val="both"/>
        <w:rPr>
          <w:rFonts w:ascii="Calibri" w:eastAsia="Calibri" w:hAnsi="Calibri" w:cs="Times New Roman"/>
          <w:kern w:val="0"/>
          <w14:ligatures w14:val="none"/>
        </w:rPr>
      </w:pPr>
    </w:p>
    <w:p w14:paraId="7854ED17" w14:textId="77777777" w:rsidR="005663FD" w:rsidRPr="00294886" w:rsidRDefault="00372933"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w:t>
      </w:r>
      <w:r w:rsidRPr="00294886">
        <w:rPr>
          <w:rFonts w:ascii="Gothic720 BT" w:eastAsia="Calibri" w:hAnsi="Gothic720 BT" w:cs="Times New Roman"/>
          <w:kern w:val="0"/>
          <w:sz w:val="20"/>
          <w:szCs w:val="20"/>
          <w14:ligatures w14:val="none"/>
        </w:rPr>
        <w:t>-2024.</w:t>
      </w:r>
    </w:p>
    <w:p w14:paraId="6D188423"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60922B6C"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6298C00C"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190C8931" w14:textId="77777777" w:rsidR="005663FD" w:rsidRDefault="005663FD" w:rsidP="007D2218">
      <w:pPr>
        <w:spacing w:after="200" w:line="276" w:lineRule="auto"/>
        <w:jc w:val="right"/>
        <w:rPr>
          <w:rFonts w:ascii="Gothic720 BT" w:eastAsia="Calibri" w:hAnsi="Gothic720 BT" w:cs="Times New Roman"/>
          <w:b/>
          <w:kern w:val="0"/>
          <w:sz w:val="28"/>
          <w:szCs w:val="28"/>
          <w14:ligatures w14:val="none"/>
        </w:rPr>
      </w:pPr>
    </w:p>
    <w:p w14:paraId="10F7E7CF" w14:textId="77777777" w:rsidR="007D2218" w:rsidRDefault="00372933" w:rsidP="007D2218">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11849CDC"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2782614A" w14:textId="77777777" w:rsidR="007D2218" w:rsidRDefault="007D2218" w:rsidP="007D2218">
      <w:pPr>
        <w:spacing w:after="200" w:line="276" w:lineRule="auto"/>
        <w:jc w:val="center"/>
        <w:rPr>
          <w:rFonts w:ascii="Calibri" w:eastAsia="Calibri" w:hAnsi="Calibri" w:cs="Times New Roman"/>
          <w:kern w:val="0"/>
          <w14:ligatures w14:val="none"/>
        </w:rPr>
      </w:pPr>
    </w:p>
    <w:p w14:paraId="4FDB24A8" w14:textId="77777777" w:rsidR="007D2218" w:rsidRDefault="00372933" w:rsidP="007D2218">
      <w:pPr>
        <w:spacing w:after="200" w:line="276" w:lineRule="auto"/>
        <w:jc w:val="center"/>
        <w:rPr>
          <w:rFonts w:ascii="Calibri" w:eastAsia="Calibri" w:hAnsi="Calibri" w:cs="Times New Roman"/>
          <w:kern w:val="0"/>
          <w14:ligatures w14:val="none"/>
        </w:rPr>
      </w:pPr>
      <w:r>
        <w:rPr>
          <w:noProof/>
        </w:rPr>
        <w:drawing>
          <wp:inline distT="0" distB="0" distL="0" distR="0" wp14:anchorId="786EC8B1" wp14:editId="263E7EE2">
            <wp:extent cx="953135" cy="800100"/>
            <wp:effectExtent l="0" t="0" r="0" b="0"/>
            <wp:docPr id="19" name="Imagen 1"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C:\Users\Rosy.Gomez\AppData\Local\Temp\Temp1_logos partidos (00000002).zip\logos partidos\PRD.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53135" cy="800100"/>
                    </a:xfrm>
                    <a:prstGeom prst="rect">
                      <a:avLst/>
                    </a:prstGeom>
                    <a:noFill/>
                    <a:ln>
                      <a:noFill/>
                    </a:ln>
                  </pic:spPr>
                </pic:pic>
              </a:graphicData>
            </a:graphic>
          </wp:inline>
        </w:drawing>
      </w:r>
    </w:p>
    <w:p w14:paraId="251A1387" w14:textId="77777777" w:rsidR="00E91D1B" w:rsidRDefault="00E91D1B" w:rsidP="00E91D1B">
      <w:pPr>
        <w:spacing w:after="200" w:line="276" w:lineRule="auto"/>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1544658B" w14:textId="77777777" w:rsidTr="00294775">
        <w:trPr>
          <w:trHeight w:val="465"/>
          <w:jc w:val="center"/>
        </w:trPr>
        <w:tc>
          <w:tcPr>
            <w:tcW w:w="1696" w:type="dxa"/>
            <w:shd w:val="clear" w:color="auto" w:fill="A6A6A6"/>
            <w:noWrap/>
            <w:vAlign w:val="center"/>
            <w:hideMark/>
          </w:tcPr>
          <w:p w14:paraId="746BFB5B" w14:textId="77777777" w:rsidR="00294775" w:rsidRPr="00294775" w:rsidRDefault="00372933"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6D96BFAD" w14:textId="77777777" w:rsidR="00294775" w:rsidRPr="00294775" w:rsidRDefault="00372933"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4B444629" w14:textId="77777777" w:rsidR="00294775" w:rsidRPr="00294775" w:rsidRDefault="00372933"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PRD</w:t>
            </w:r>
          </w:p>
        </w:tc>
      </w:tr>
      <w:tr w:rsidR="00A14650" w14:paraId="1E22D4B5" w14:textId="77777777" w:rsidTr="00294775">
        <w:trPr>
          <w:trHeight w:val="315"/>
          <w:jc w:val="center"/>
        </w:trPr>
        <w:tc>
          <w:tcPr>
            <w:tcW w:w="1696" w:type="dxa"/>
            <w:vMerge w:val="restart"/>
            <w:shd w:val="clear" w:color="auto" w:fill="F2F2F2"/>
            <w:vAlign w:val="center"/>
            <w:hideMark/>
          </w:tcPr>
          <w:p w14:paraId="7BF84661"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EB102FA"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67CC27E1"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0.8566</w:t>
            </w:r>
          </w:p>
        </w:tc>
      </w:tr>
      <w:tr w:rsidR="00A14650" w14:paraId="475EB47E" w14:textId="77777777" w:rsidTr="00294775">
        <w:trPr>
          <w:trHeight w:val="315"/>
          <w:jc w:val="center"/>
        </w:trPr>
        <w:tc>
          <w:tcPr>
            <w:tcW w:w="1696" w:type="dxa"/>
            <w:vMerge/>
            <w:shd w:val="clear" w:color="auto" w:fill="F2F2F2"/>
            <w:vAlign w:val="center"/>
            <w:hideMark/>
          </w:tcPr>
          <w:p w14:paraId="3946E1CC"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F5111DE"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14276BC9"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1.0345</w:t>
            </w:r>
          </w:p>
        </w:tc>
      </w:tr>
      <w:tr w:rsidR="00A14650" w14:paraId="5E8EF724" w14:textId="77777777" w:rsidTr="00294775">
        <w:trPr>
          <w:trHeight w:val="315"/>
          <w:jc w:val="center"/>
        </w:trPr>
        <w:tc>
          <w:tcPr>
            <w:tcW w:w="1696" w:type="dxa"/>
            <w:vMerge/>
            <w:shd w:val="clear" w:color="auto" w:fill="F2F2F2"/>
            <w:vAlign w:val="center"/>
            <w:hideMark/>
          </w:tcPr>
          <w:p w14:paraId="173F21A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BFA3836"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794B7330"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1.1195</w:t>
            </w:r>
          </w:p>
        </w:tc>
      </w:tr>
      <w:tr w:rsidR="00A14650" w14:paraId="1E52C56A" w14:textId="77777777" w:rsidTr="00294775">
        <w:trPr>
          <w:trHeight w:val="315"/>
          <w:jc w:val="center"/>
        </w:trPr>
        <w:tc>
          <w:tcPr>
            <w:tcW w:w="1696" w:type="dxa"/>
            <w:vMerge/>
            <w:shd w:val="clear" w:color="auto" w:fill="F2F2F2"/>
            <w:vAlign w:val="center"/>
            <w:hideMark/>
          </w:tcPr>
          <w:p w14:paraId="2DABFFEA"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A8573B3"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06</w:t>
            </w:r>
          </w:p>
        </w:tc>
        <w:tc>
          <w:tcPr>
            <w:tcW w:w="2551" w:type="dxa"/>
            <w:shd w:val="clear" w:color="auto" w:fill="FFFFFF"/>
            <w:vAlign w:val="center"/>
            <w:hideMark/>
          </w:tcPr>
          <w:p w14:paraId="2CB45CA4"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1.1210</w:t>
            </w:r>
          </w:p>
        </w:tc>
      </w:tr>
      <w:tr w:rsidR="00A14650" w14:paraId="38913C88" w14:textId="77777777" w:rsidTr="00294775">
        <w:trPr>
          <w:trHeight w:val="315"/>
          <w:jc w:val="center"/>
        </w:trPr>
        <w:tc>
          <w:tcPr>
            <w:tcW w:w="1696" w:type="dxa"/>
            <w:vMerge/>
            <w:shd w:val="clear" w:color="auto" w:fill="F2F2F2"/>
            <w:vAlign w:val="center"/>
            <w:hideMark/>
          </w:tcPr>
          <w:p w14:paraId="686C3212"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9C9D015"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6E406C8D"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1.1315</w:t>
            </w:r>
          </w:p>
        </w:tc>
      </w:tr>
      <w:tr w:rsidR="00A14650" w14:paraId="09E71CB3" w14:textId="77777777" w:rsidTr="00294775">
        <w:trPr>
          <w:trHeight w:val="315"/>
          <w:jc w:val="center"/>
        </w:trPr>
        <w:tc>
          <w:tcPr>
            <w:tcW w:w="1696" w:type="dxa"/>
            <w:vMerge w:val="restart"/>
            <w:shd w:val="clear" w:color="auto" w:fill="F2F2F2"/>
            <w:vAlign w:val="center"/>
            <w:hideMark/>
          </w:tcPr>
          <w:p w14:paraId="36CC090B"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media</w:t>
            </w:r>
          </w:p>
        </w:tc>
        <w:tc>
          <w:tcPr>
            <w:tcW w:w="2694" w:type="dxa"/>
            <w:shd w:val="clear" w:color="auto" w:fill="BFBFBF"/>
            <w:vAlign w:val="center"/>
            <w:hideMark/>
          </w:tcPr>
          <w:p w14:paraId="4C83CA74"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13</w:t>
            </w:r>
          </w:p>
        </w:tc>
        <w:tc>
          <w:tcPr>
            <w:tcW w:w="2551" w:type="dxa"/>
            <w:shd w:val="clear" w:color="auto" w:fill="BFBFBF"/>
            <w:vAlign w:val="center"/>
            <w:hideMark/>
          </w:tcPr>
          <w:p w14:paraId="76FAADB6"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1.2121</w:t>
            </w:r>
          </w:p>
        </w:tc>
      </w:tr>
      <w:tr w:rsidR="00A14650" w14:paraId="0EE183BC" w14:textId="77777777" w:rsidTr="00294775">
        <w:trPr>
          <w:trHeight w:val="315"/>
          <w:jc w:val="center"/>
        </w:trPr>
        <w:tc>
          <w:tcPr>
            <w:tcW w:w="1696" w:type="dxa"/>
            <w:vMerge/>
            <w:shd w:val="clear" w:color="auto" w:fill="F2F2F2"/>
            <w:vAlign w:val="center"/>
            <w:hideMark/>
          </w:tcPr>
          <w:p w14:paraId="0244C2FE"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22F93416"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15</w:t>
            </w:r>
          </w:p>
        </w:tc>
        <w:tc>
          <w:tcPr>
            <w:tcW w:w="2551" w:type="dxa"/>
            <w:shd w:val="clear" w:color="auto" w:fill="BFBFBF"/>
            <w:vAlign w:val="center"/>
            <w:hideMark/>
          </w:tcPr>
          <w:p w14:paraId="4D4FF11B"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1.2206</w:t>
            </w:r>
          </w:p>
        </w:tc>
      </w:tr>
      <w:tr w:rsidR="00A14650" w14:paraId="1A86624D" w14:textId="77777777" w:rsidTr="00294775">
        <w:trPr>
          <w:trHeight w:val="315"/>
          <w:jc w:val="center"/>
        </w:trPr>
        <w:tc>
          <w:tcPr>
            <w:tcW w:w="1696" w:type="dxa"/>
            <w:vMerge/>
            <w:shd w:val="clear" w:color="auto" w:fill="F2F2F2"/>
            <w:vAlign w:val="center"/>
            <w:hideMark/>
          </w:tcPr>
          <w:p w14:paraId="7C877E7D"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750C6E47"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01</w:t>
            </w:r>
          </w:p>
        </w:tc>
        <w:tc>
          <w:tcPr>
            <w:tcW w:w="2551" w:type="dxa"/>
            <w:shd w:val="clear" w:color="auto" w:fill="BFBFBF"/>
            <w:vAlign w:val="center"/>
            <w:hideMark/>
          </w:tcPr>
          <w:p w14:paraId="78EF9725"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1.2546</w:t>
            </w:r>
          </w:p>
        </w:tc>
      </w:tr>
      <w:tr w:rsidR="00A14650" w14:paraId="7D560334" w14:textId="77777777" w:rsidTr="00294775">
        <w:trPr>
          <w:trHeight w:val="315"/>
          <w:jc w:val="center"/>
        </w:trPr>
        <w:tc>
          <w:tcPr>
            <w:tcW w:w="1696" w:type="dxa"/>
            <w:vMerge/>
            <w:shd w:val="clear" w:color="auto" w:fill="F2F2F2"/>
            <w:vAlign w:val="center"/>
            <w:hideMark/>
          </w:tcPr>
          <w:p w14:paraId="3075E131"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354CD7A3"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09</w:t>
            </w:r>
          </w:p>
        </w:tc>
        <w:tc>
          <w:tcPr>
            <w:tcW w:w="2551" w:type="dxa"/>
            <w:shd w:val="clear" w:color="auto" w:fill="BFBFBF"/>
            <w:vAlign w:val="center"/>
            <w:hideMark/>
          </w:tcPr>
          <w:p w14:paraId="5FF962F4"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1.2740</w:t>
            </w:r>
          </w:p>
        </w:tc>
      </w:tr>
      <w:tr w:rsidR="00A14650" w14:paraId="61D390BB" w14:textId="77777777" w:rsidTr="00294775">
        <w:trPr>
          <w:trHeight w:val="315"/>
          <w:jc w:val="center"/>
        </w:trPr>
        <w:tc>
          <w:tcPr>
            <w:tcW w:w="1696" w:type="dxa"/>
            <w:vMerge/>
            <w:shd w:val="clear" w:color="auto" w:fill="F2F2F2"/>
            <w:vAlign w:val="center"/>
            <w:hideMark/>
          </w:tcPr>
          <w:p w14:paraId="67C5D68D"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2BC4D862"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03</w:t>
            </w:r>
          </w:p>
        </w:tc>
        <w:tc>
          <w:tcPr>
            <w:tcW w:w="2551" w:type="dxa"/>
            <w:shd w:val="clear" w:color="auto" w:fill="BFBFBF"/>
            <w:vAlign w:val="center"/>
            <w:hideMark/>
          </w:tcPr>
          <w:p w14:paraId="39ADF66D"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1.2792</w:t>
            </w:r>
          </w:p>
        </w:tc>
      </w:tr>
      <w:tr w:rsidR="00A14650" w14:paraId="2597DB60" w14:textId="77777777" w:rsidTr="00294775">
        <w:trPr>
          <w:trHeight w:val="315"/>
          <w:jc w:val="center"/>
        </w:trPr>
        <w:tc>
          <w:tcPr>
            <w:tcW w:w="1696" w:type="dxa"/>
            <w:vMerge w:val="restart"/>
            <w:shd w:val="clear" w:color="auto" w:fill="F2F2F2"/>
            <w:vAlign w:val="center"/>
            <w:hideMark/>
          </w:tcPr>
          <w:p w14:paraId="0C644DAC"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7F047CFF"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11</w:t>
            </w:r>
          </w:p>
        </w:tc>
        <w:tc>
          <w:tcPr>
            <w:tcW w:w="2551" w:type="dxa"/>
            <w:shd w:val="clear" w:color="auto" w:fill="FFFFFF"/>
            <w:vAlign w:val="center"/>
            <w:hideMark/>
          </w:tcPr>
          <w:p w14:paraId="6A3C47B5"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1.4546</w:t>
            </w:r>
          </w:p>
        </w:tc>
      </w:tr>
      <w:tr w:rsidR="00A14650" w14:paraId="5F54B6F7" w14:textId="77777777" w:rsidTr="00294775">
        <w:trPr>
          <w:trHeight w:val="315"/>
          <w:jc w:val="center"/>
        </w:trPr>
        <w:tc>
          <w:tcPr>
            <w:tcW w:w="1696" w:type="dxa"/>
            <w:vMerge/>
            <w:shd w:val="clear" w:color="auto" w:fill="F2F2F2"/>
            <w:vAlign w:val="center"/>
            <w:hideMark/>
          </w:tcPr>
          <w:p w14:paraId="4DC7A59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F27DEFA"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02</w:t>
            </w:r>
          </w:p>
        </w:tc>
        <w:tc>
          <w:tcPr>
            <w:tcW w:w="2551" w:type="dxa"/>
            <w:shd w:val="clear" w:color="auto" w:fill="FFFFFF"/>
            <w:vAlign w:val="center"/>
            <w:hideMark/>
          </w:tcPr>
          <w:p w14:paraId="37A21036"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1.4679</w:t>
            </w:r>
          </w:p>
        </w:tc>
      </w:tr>
      <w:tr w:rsidR="00A14650" w14:paraId="4F868A8F" w14:textId="77777777" w:rsidTr="00294775">
        <w:trPr>
          <w:trHeight w:val="315"/>
          <w:jc w:val="center"/>
        </w:trPr>
        <w:tc>
          <w:tcPr>
            <w:tcW w:w="1696" w:type="dxa"/>
            <w:vMerge/>
            <w:shd w:val="clear" w:color="auto" w:fill="F2F2F2"/>
            <w:vAlign w:val="center"/>
            <w:hideMark/>
          </w:tcPr>
          <w:p w14:paraId="4FFC0948"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2FCEA0C"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0BAB8E80"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1.5468</w:t>
            </w:r>
          </w:p>
        </w:tc>
      </w:tr>
      <w:tr w:rsidR="00A14650" w14:paraId="7F755B2D" w14:textId="77777777" w:rsidTr="00294775">
        <w:trPr>
          <w:trHeight w:val="315"/>
          <w:jc w:val="center"/>
        </w:trPr>
        <w:tc>
          <w:tcPr>
            <w:tcW w:w="1696" w:type="dxa"/>
            <w:vMerge/>
            <w:shd w:val="clear" w:color="auto" w:fill="F2F2F2"/>
            <w:vAlign w:val="center"/>
            <w:hideMark/>
          </w:tcPr>
          <w:p w14:paraId="777E636B"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6B8E70C"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05</w:t>
            </w:r>
          </w:p>
        </w:tc>
        <w:tc>
          <w:tcPr>
            <w:tcW w:w="2551" w:type="dxa"/>
            <w:shd w:val="clear" w:color="auto" w:fill="FFFFFF"/>
            <w:vAlign w:val="center"/>
            <w:hideMark/>
          </w:tcPr>
          <w:p w14:paraId="3E8495D8"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1.8501</w:t>
            </w:r>
          </w:p>
        </w:tc>
      </w:tr>
      <w:tr w:rsidR="00A14650" w14:paraId="336C7376" w14:textId="77777777" w:rsidTr="00294775">
        <w:trPr>
          <w:trHeight w:val="315"/>
          <w:jc w:val="center"/>
        </w:trPr>
        <w:tc>
          <w:tcPr>
            <w:tcW w:w="1696" w:type="dxa"/>
            <w:vMerge/>
            <w:shd w:val="clear" w:color="auto" w:fill="F2F2F2"/>
            <w:vAlign w:val="center"/>
            <w:hideMark/>
          </w:tcPr>
          <w:p w14:paraId="5437DA2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DB8563D"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23D16716" w14:textId="77777777" w:rsidR="00294775" w:rsidRPr="00294775" w:rsidRDefault="00372933"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2.5043</w:t>
            </w:r>
          </w:p>
        </w:tc>
      </w:tr>
    </w:tbl>
    <w:p w14:paraId="62963FBF" w14:textId="77777777" w:rsidR="00294775" w:rsidRDefault="00294775" w:rsidP="00294775">
      <w:pPr>
        <w:spacing w:after="200" w:line="276" w:lineRule="auto"/>
        <w:jc w:val="both"/>
        <w:rPr>
          <w:rFonts w:ascii="Calibri" w:eastAsia="Calibri" w:hAnsi="Calibri" w:cs="Times New Roman"/>
          <w:kern w:val="0"/>
          <w14:ligatures w14:val="none"/>
        </w:rPr>
      </w:pPr>
    </w:p>
    <w:p w14:paraId="39185FF9" w14:textId="77777777" w:rsidR="00294775" w:rsidRDefault="00294775" w:rsidP="00294775">
      <w:pPr>
        <w:spacing w:after="200" w:line="276" w:lineRule="auto"/>
        <w:jc w:val="both"/>
        <w:rPr>
          <w:rFonts w:ascii="Calibri" w:eastAsia="Calibri" w:hAnsi="Calibri" w:cs="Times New Roman"/>
          <w:kern w:val="0"/>
          <w14:ligatures w14:val="none"/>
        </w:rPr>
      </w:pPr>
    </w:p>
    <w:p w14:paraId="7726A846" w14:textId="77777777" w:rsidR="005663FD" w:rsidRPr="007D2218" w:rsidRDefault="00372933"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w:t>
      </w:r>
      <w:r w:rsidRPr="00294886">
        <w:rPr>
          <w:rFonts w:ascii="Gothic720 BT" w:eastAsia="Calibri" w:hAnsi="Gothic720 BT" w:cs="Times New Roman"/>
          <w:kern w:val="0"/>
          <w:sz w:val="20"/>
          <w:szCs w:val="20"/>
          <w14:ligatures w14:val="none"/>
        </w:rPr>
        <w:t>2023-2024.</w:t>
      </w:r>
    </w:p>
    <w:p w14:paraId="211276F3"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5C6A02F2"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69FFE05E"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184F69EA" w14:textId="77777777" w:rsidR="005663FD" w:rsidRDefault="005663FD" w:rsidP="006527EB">
      <w:pPr>
        <w:spacing w:after="200" w:line="276" w:lineRule="auto"/>
        <w:jc w:val="right"/>
        <w:rPr>
          <w:rFonts w:ascii="Gothic720 BT" w:eastAsia="Calibri" w:hAnsi="Gothic720 BT" w:cs="Times New Roman"/>
          <w:b/>
          <w:kern w:val="0"/>
          <w:sz w:val="28"/>
          <w:szCs w:val="28"/>
          <w14:ligatures w14:val="none"/>
        </w:rPr>
      </w:pPr>
    </w:p>
    <w:p w14:paraId="399F01D6" w14:textId="77777777" w:rsidR="006527EB" w:rsidRDefault="00372933" w:rsidP="006527EB">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241641B1"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04E2D9B4" w14:textId="77777777" w:rsidR="00E91D1B" w:rsidRPr="00A25CDC" w:rsidRDefault="00E91D1B" w:rsidP="006527EB">
      <w:pPr>
        <w:spacing w:after="200" w:line="276" w:lineRule="auto"/>
        <w:jc w:val="right"/>
        <w:rPr>
          <w:rFonts w:ascii="Gothic720 BT" w:eastAsia="Calibri" w:hAnsi="Gothic720 BT" w:cs="Times New Roman"/>
          <w:kern w:val="0"/>
          <w14:ligatures w14:val="none"/>
        </w:rPr>
      </w:pPr>
    </w:p>
    <w:p w14:paraId="0DC67CED" w14:textId="77777777" w:rsidR="006527EB" w:rsidRDefault="00372933" w:rsidP="00E91D1B">
      <w:pPr>
        <w:spacing w:after="200" w:line="276" w:lineRule="auto"/>
        <w:jc w:val="center"/>
        <w:rPr>
          <w:rFonts w:ascii="Calibri" w:eastAsia="Calibri" w:hAnsi="Calibri" w:cs="Times New Roman"/>
          <w:kern w:val="0"/>
          <w14:ligatures w14:val="none"/>
        </w:rPr>
      </w:pPr>
      <w:r>
        <w:rPr>
          <w:noProof/>
        </w:rPr>
        <w:drawing>
          <wp:inline distT="0" distB="0" distL="0" distR="0" wp14:anchorId="648D58DB" wp14:editId="1D96B71B">
            <wp:extent cx="1063625" cy="819150"/>
            <wp:effectExtent l="0" t="0" r="3175" b="0"/>
            <wp:docPr id="20" name="Imagen 1"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Users\Rosy.Gomez\AppData\Local\Temp\Temp1_logos partidos (00000002).zip\logos partidos\MOV CIUD.png"/>
                    <pic:cNvPicPr>
                      <a:picLocks noChangeAspect="1"/>
                    </pic:cNvPicPr>
                  </pic:nvPicPr>
                  <pic:blipFill>
                    <a:blip r:embed="rId16" cstate="print">
                      <a:extLst>
                        <a:ext uri="{28A0092B-C50C-407E-A947-70E740481C1C}">
                          <a14:useLocalDpi xmlns:a14="http://schemas.microsoft.com/office/drawing/2010/main" val="0"/>
                        </a:ext>
                      </a:extLst>
                    </a:blip>
                    <a:srcRect t="18518" b="17778"/>
                    <a:stretch>
                      <a:fillRect/>
                    </a:stretch>
                  </pic:blipFill>
                  <pic:spPr bwMode="auto">
                    <a:xfrm>
                      <a:off x="0" y="0"/>
                      <a:ext cx="1063625" cy="819150"/>
                    </a:xfrm>
                    <a:prstGeom prst="rect">
                      <a:avLst/>
                    </a:prstGeom>
                    <a:noFill/>
                    <a:ln>
                      <a:noFill/>
                    </a:ln>
                    <a:extLst>
                      <a:ext uri="{53640926-AAD7-44D8-BBD7-CCE9431645EC}">
                        <a14:shadowObscured xmlns:a14="http://schemas.microsoft.com/office/drawing/2010/main"/>
                      </a:ext>
                    </a:extLst>
                  </pic:spPr>
                </pic:pic>
              </a:graphicData>
            </a:graphic>
          </wp:inline>
        </w:drawing>
      </w:r>
    </w:p>
    <w:p w14:paraId="12B33BDC" w14:textId="77777777" w:rsidR="00C532F5" w:rsidRDefault="00C532F5" w:rsidP="00C532F5">
      <w:pPr>
        <w:spacing w:after="200" w:line="276" w:lineRule="auto"/>
        <w:rPr>
          <w:rFonts w:ascii="Calibri" w:eastAsia="Calibri" w:hAnsi="Calibri" w:cs="Times New Roman"/>
          <w:kern w:val="0"/>
          <w14:ligatures w14:val="none"/>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6"/>
      </w:tblGrid>
      <w:tr w:rsidR="00A14650" w14:paraId="5E08032A" w14:textId="77777777" w:rsidTr="00E91D1B">
        <w:trPr>
          <w:trHeight w:val="465"/>
          <w:jc w:val="center"/>
        </w:trPr>
        <w:tc>
          <w:tcPr>
            <w:tcW w:w="1696" w:type="dxa"/>
            <w:shd w:val="clear" w:color="auto" w:fill="A6A6A6"/>
            <w:noWrap/>
            <w:vAlign w:val="center"/>
            <w:hideMark/>
          </w:tcPr>
          <w:p w14:paraId="010C1D66" w14:textId="77777777" w:rsidR="00E91D1B" w:rsidRPr="00E91D1B" w:rsidRDefault="00372933"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48D0878E" w14:textId="77777777" w:rsidR="00E91D1B" w:rsidRPr="00E91D1B" w:rsidRDefault="00372933"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Distrito Local</w:t>
            </w:r>
          </w:p>
        </w:tc>
        <w:tc>
          <w:tcPr>
            <w:tcW w:w="2556" w:type="dxa"/>
            <w:shd w:val="clear" w:color="auto" w:fill="A6A6A6"/>
            <w:noWrap/>
            <w:vAlign w:val="center"/>
            <w:hideMark/>
          </w:tcPr>
          <w:p w14:paraId="02ED2097" w14:textId="77777777" w:rsidR="00E91D1B" w:rsidRPr="00E91D1B" w:rsidRDefault="00372933"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MC</w:t>
            </w:r>
          </w:p>
        </w:tc>
      </w:tr>
      <w:tr w:rsidR="00A14650" w14:paraId="241E4A55" w14:textId="77777777" w:rsidTr="00E91D1B">
        <w:trPr>
          <w:trHeight w:val="315"/>
          <w:jc w:val="center"/>
        </w:trPr>
        <w:tc>
          <w:tcPr>
            <w:tcW w:w="1696" w:type="dxa"/>
            <w:vMerge w:val="restart"/>
            <w:shd w:val="clear" w:color="auto" w:fill="F2F2F2"/>
            <w:vAlign w:val="center"/>
            <w:hideMark/>
          </w:tcPr>
          <w:p w14:paraId="746E58F2"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485721F7"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15</w:t>
            </w:r>
          </w:p>
        </w:tc>
        <w:tc>
          <w:tcPr>
            <w:tcW w:w="2556" w:type="dxa"/>
            <w:shd w:val="clear" w:color="auto" w:fill="FFFFFF"/>
            <w:vAlign w:val="center"/>
            <w:hideMark/>
          </w:tcPr>
          <w:p w14:paraId="51BEE9DB"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0.8392</w:t>
            </w:r>
          </w:p>
        </w:tc>
      </w:tr>
      <w:tr w:rsidR="00A14650" w14:paraId="0648D716" w14:textId="77777777" w:rsidTr="00E91D1B">
        <w:trPr>
          <w:trHeight w:val="315"/>
          <w:jc w:val="center"/>
        </w:trPr>
        <w:tc>
          <w:tcPr>
            <w:tcW w:w="1696" w:type="dxa"/>
            <w:vMerge/>
            <w:shd w:val="clear" w:color="auto" w:fill="F2F2F2"/>
            <w:vAlign w:val="center"/>
            <w:hideMark/>
          </w:tcPr>
          <w:p w14:paraId="39165534"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8CF79D1"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13</w:t>
            </w:r>
          </w:p>
        </w:tc>
        <w:tc>
          <w:tcPr>
            <w:tcW w:w="2556" w:type="dxa"/>
            <w:shd w:val="clear" w:color="auto" w:fill="FFFFFF"/>
            <w:vAlign w:val="center"/>
            <w:hideMark/>
          </w:tcPr>
          <w:p w14:paraId="3A811D2B"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1.1350</w:t>
            </w:r>
          </w:p>
        </w:tc>
      </w:tr>
      <w:tr w:rsidR="00A14650" w14:paraId="5102AF06" w14:textId="77777777" w:rsidTr="00E91D1B">
        <w:trPr>
          <w:trHeight w:val="315"/>
          <w:jc w:val="center"/>
        </w:trPr>
        <w:tc>
          <w:tcPr>
            <w:tcW w:w="1696" w:type="dxa"/>
            <w:vMerge/>
            <w:shd w:val="clear" w:color="auto" w:fill="F2F2F2"/>
            <w:vAlign w:val="center"/>
            <w:hideMark/>
          </w:tcPr>
          <w:p w14:paraId="33702004"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F88F5B1"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09</w:t>
            </w:r>
          </w:p>
        </w:tc>
        <w:tc>
          <w:tcPr>
            <w:tcW w:w="2556" w:type="dxa"/>
            <w:shd w:val="clear" w:color="auto" w:fill="FFFFFF"/>
            <w:vAlign w:val="center"/>
            <w:hideMark/>
          </w:tcPr>
          <w:p w14:paraId="74468900"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1.4762</w:t>
            </w:r>
          </w:p>
        </w:tc>
      </w:tr>
      <w:tr w:rsidR="00A14650" w14:paraId="5AC844DF" w14:textId="77777777" w:rsidTr="00E91D1B">
        <w:trPr>
          <w:trHeight w:val="315"/>
          <w:jc w:val="center"/>
        </w:trPr>
        <w:tc>
          <w:tcPr>
            <w:tcW w:w="1696" w:type="dxa"/>
            <w:vMerge/>
            <w:shd w:val="clear" w:color="auto" w:fill="F2F2F2"/>
            <w:vAlign w:val="center"/>
            <w:hideMark/>
          </w:tcPr>
          <w:p w14:paraId="6F0153EA"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0FD36F0"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08</w:t>
            </w:r>
          </w:p>
        </w:tc>
        <w:tc>
          <w:tcPr>
            <w:tcW w:w="2556" w:type="dxa"/>
            <w:shd w:val="clear" w:color="auto" w:fill="FFFFFF"/>
            <w:vAlign w:val="center"/>
            <w:hideMark/>
          </w:tcPr>
          <w:p w14:paraId="2D3163A4"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1.6283</w:t>
            </w:r>
          </w:p>
        </w:tc>
      </w:tr>
      <w:tr w:rsidR="00A14650" w14:paraId="42B328B5" w14:textId="77777777" w:rsidTr="00E91D1B">
        <w:trPr>
          <w:trHeight w:val="315"/>
          <w:jc w:val="center"/>
        </w:trPr>
        <w:tc>
          <w:tcPr>
            <w:tcW w:w="1696" w:type="dxa"/>
            <w:vMerge/>
            <w:shd w:val="clear" w:color="auto" w:fill="F2F2F2"/>
            <w:vAlign w:val="center"/>
            <w:hideMark/>
          </w:tcPr>
          <w:p w14:paraId="500704F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8573FEB"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14</w:t>
            </w:r>
          </w:p>
        </w:tc>
        <w:tc>
          <w:tcPr>
            <w:tcW w:w="2556" w:type="dxa"/>
            <w:shd w:val="clear" w:color="auto" w:fill="FFFFFF"/>
            <w:vAlign w:val="center"/>
            <w:hideMark/>
          </w:tcPr>
          <w:p w14:paraId="063BE454"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1.8419</w:t>
            </w:r>
          </w:p>
        </w:tc>
      </w:tr>
      <w:tr w:rsidR="00A14650" w14:paraId="68394AD4" w14:textId="77777777" w:rsidTr="00E91D1B">
        <w:trPr>
          <w:trHeight w:val="315"/>
          <w:jc w:val="center"/>
        </w:trPr>
        <w:tc>
          <w:tcPr>
            <w:tcW w:w="1696" w:type="dxa"/>
            <w:vMerge w:val="restart"/>
            <w:shd w:val="clear" w:color="auto" w:fill="F2F2F2"/>
            <w:vAlign w:val="center"/>
            <w:hideMark/>
          </w:tcPr>
          <w:p w14:paraId="6E2D7873"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6172C5AB"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07</w:t>
            </w:r>
          </w:p>
        </w:tc>
        <w:tc>
          <w:tcPr>
            <w:tcW w:w="2556" w:type="dxa"/>
            <w:shd w:val="clear" w:color="auto" w:fill="D9D9D9"/>
            <w:vAlign w:val="center"/>
            <w:hideMark/>
          </w:tcPr>
          <w:p w14:paraId="0B160E8F"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2.0233</w:t>
            </w:r>
          </w:p>
        </w:tc>
      </w:tr>
      <w:tr w:rsidR="00A14650" w14:paraId="4D314E55" w14:textId="77777777" w:rsidTr="00E91D1B">
        <w:trPr>
          <w:trHeight w:val="315"/>
          <w:jc w:val="center"/>
        </w:trPr>
        <w:tc>
          <w:tcPr>
            <w:tcW w:w="1696" w:type="dxa"/>
            <w:vMerge/>
            <w:shd w:val="clear" w:color="auto" w:fill="F2F2F2"/>
            <w:vAlign w:val="center"/>
            <w:hideMark/>
          </w:tcPr>
          <w:p w14:paraId="78F8A0C5"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53CAC22"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10</w:t>
            </w:r>
          </w:p>
        </w:tc>
        <w:tc>
          <w:tcPr>
            <w:tcW w:w="2556" w:type="dxa"/>
            <w:shd w:val="clear" w:color="auto" w:fill="D9D9D9"/>
            <w:vAlign w:val="center"/>
            <w:hideMark/>
          </w:tcPr>
          <w:p w14:paraId="33A49D3F"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2.0791</w:t>
            </w:r>
          </w:p>
        </w:tc>
      </w:tr>
      <w:tr w:rsidR="00A14650" w14:paraId="654FCCED" w14:textId="77777777" w:rsidTr="00E91D1B">
        <w:trPr>
          <w:trHeight w:val="315"/>
          <w:jc w:val="center"/>
        </w:trPr>
        <w:tc>
          <w:tcPr>
            <w:tcW w:w="1696" w:type="dxa"/>
            <w:vMerge/>
            <w:shd w:val="clear" w:color="auto" w:fill="F2F2F2"/>
            <w:vAlign w:val="center"/>
            <w:hideMark/>
          </w:tcPr>
          <w:p w14:paraId="7796E18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257D3C8"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06</w:t>
            </w:r>
          </w:p>
        </w:tc>
        <w:tc>
          <w:tcPr>
            <w:tcW w:w="2556" w:type="dxa"/>
            <w:shd w:val="clear" w:color="auto" w:fill="D9D9D9"/>
            <w:vAlign w:val="center"/>
            <w:hideMark/>
          </w:tcPr>
          <w:p w14:paraId="2E649FB6"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2.1325</w:t>
            </w:r>
          </w:p>
        </w:tc>
      </w:tr>
      <w:tr w:rsidR="00A14650" w14:paraId="2F45D53C" w14:textId="77777777" w:rsidTr="00E91D1B">
        <w:trPr>
          <w:trHeight w:val="315"/>
          <w:jc w:val="center"/>
        </w:trPr>
        <w:tc>
          <w:tcPr>
            <w:tcW w:w="1696" w:type="dxa"/>
            <w:vMerge/>
            <w:shd w:val="clear" w:color="auto" w:fill="F2F2F2"/>
            <w:vAlign w:val="center"/>
            <w:hideMark/>
          </w:tcPr>
          <w:p w14:paraId="417588B3"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50A0462"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03</w:t>
            </w:r>
          </w:p>
        </w:tc>
        <w:tc>
          <w:tcPr>
            <w:tcW w:w="2556" w:type="dxa"/>
            <w:shd w:val="clear" w:color="auto" w:fill="D9D9D9"/>
            <w:vAlign w:val="center"/>
            <w:hideMark/>
          </w:tcPr>
          <w:p w14:paraId="7C56F6C5"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2.1430</w:t>
            </w:r>
          </w:p>
        </w:tc>
      </w:tr>
      <w:tr w:rsidR="00A14650" w14:paraId="2790A026" w14:textId="77777777" w:rsidTr="00E91D1B">
        <w:trPr>
          <w:trHeight w:val="315"/>
          <w:jc w:val="center"/>
        </w:trPr>
        <w:tc>
          <w:tcPr>
            <w:tcW w:w="1696" w:type="dxa"/>
            <w:vMerge/>
            <w:shd w:val="clear" w:color="auto" w:fill="F2F2F2"/>
            <w:vAlign w:val="center"/>
            <w:hideMark/>
          </w:tcPr>
          <w:p w14:paraId="25122768"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47E74A2"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04</w:t>
            </w:r>
          </w:p>
        </w:tc>
        <w:tc>
          <w:tcPr>
            <w:tcW w:w="2556" w:type="dxa"/>
            <w:shd w:val="clear" w:color="auto" w:fill="D9D9D9"/>
            <w:vAlign w:val="center"/>
            <w:hideMark/>
          </w:tcPr>
          <w:p w14:paraId="424D3901"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2.1533</w:t>
            </w:r>
          </w:p>
        </w:tc>
      </w:tr>
      <w:tr w:rsidR="00A14650" w14:paraId="0053C378" w14:textId="77777777" w:rsidTr="00E91D1B">
        <w:trPr>
          <w:trHeight w:val="315"/>
          <w:jc w:val="center"/>
        </w:trPr>
        <w:tc>
          <w:tcPr>
            <w:tcW w:w="1696" w:type="dxa"/>
            <w:vMerge w:val="restart"/>
            <w:shd w:val="clear" w:color="auto" w:fill="F2F2F2"/>
            <w:vAlign w:val="center"/>
            <w:hideMark/>
          </w:tcPr>
          <w:p w14:paraId="725CA1E6"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66BBFB6C"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12</w:t>
            </w:r>
          </w:p>
        </w:tc>
        <w:tc>
          <w:tcPr>
            <w:tcW w:w="2556" w:type="dxa"/>
            <w:shd w:val="clear" w:color="auto" w:fill="FFFFFF"/>
            <w:vAlign w:val="center"/>
            <w:hideMark/>
          </w:tcPr>
          <w:p w14:paraId="54A95CA3"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2.2854</w:t>
            </w:r>
          </w:p>
        </w:tc>
      </w:tr>
      <w:tr w:rsidR="00A14650" w14:paraId="7834441B" w14:textId="77777777" w:rsidTr="00E91D1B">
        <w:trPr>
          <w:trHeight w:val="315"/>
          <w:jc w:val="center"/>
        </w:trPr>
        <w:tc>
          <w:tcPr>
            <w:tcW w:w="1696" w:type="dxa"/>
            <w:vMerge/>
            <w:shd w:val="clear" w:color="auto" w:fill="F2F2F2"/>
            <w:vAlign w:val="center"/>
            <w:hideMark/>
          </w:tcPr>
          <w:p w14:paraId="287E7570"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66C0EED"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11</w:t>
            </w:r>
          </w:p>
        </w:tc>
        <w:tc>
          <w:tcPr>
            <w:tcW w:w="2556" w:type="dxa"/>
            <w:shd w:val="clear" w:color="auto" w:fill="FFFFFF"/>
            <w:vAlign w:val="center"/>
            <w:hideMark/>
          </w:tcPr>
          <w:p w14:paraId="4A8555AA"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2.4329</w:t>
            </w:r>
          </w:p>
        </w:tc>
      </w:tr>
      <w:tr w:rsidR="00A14650" w14:paraId="46115DE1" w14:textId="77777777" w:rsidTr="00E91D1B">
        <w:trPr>
          <w:trHeight w:val="315"/>
          <w:jc w:val="center"/>
        </w:trPr>
        <w:tc>
          <w:tcPr>
            <w:tcW w:w="1696" w:type="dxa"/>
            <w:vMerge/>
            <w:shd w:val="clear" w:color="auto" w:fill="F2F2F2"/>
            <w:vAlign w:val="center"/>
            <w:hideMark/>
          </w:tcPr>
          <w:p w14:paraId="0825A87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7BD6D72"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05</w:t>
            </w:r>
          </w:p>
        </w:tc>
        <w:tc>
          <w:tcPr>
            <w:tcW w:w="2556" w:type="dxa"/>
            <w:shd w:val="clear" w:color="auto" w:fill="FFFFFF"/>
            <w:vAlign w:val="center"/>
            <w:hideMark/>
          </w:tcPr>
          <w:p w14:paraId="291C846F"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2.4417</w:t>
            </w:r>
          </w:p>
        </w:tc>
      </w:tr>
      <w:tr w:rsidR="00A14650" w14:paraId="11A480F5" w14:textId="77777777" w:rsidTr="00E91D1B">
        <w:trPr>
          <w:trHeight w:val="315"/>
          <w:jc w:val="center"/>
        </w:trPr>
        <w:tc>
          <w:tcPr>
            <w:tcW w:w="1696" w:type="dxa"/>
            <w:vMerge/>
            <w:shd w:val="clear" w:color="auto" w:fill="F2F2F2"/>
            <w:vAlign w:val="center"/>
            <w:hideMark/>
          </w:tcPr>
          <w:p w14:paraId="234B6C7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F8DB288"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01</w:t>
            </w:r>
          </w:p>
        </w:tc>
        <w:tc>
          <w:tcPr>
            <w:tcW w:w="2556" w:type="dxa"/>
            <w:shd w:val="clear" w:color="auto" w:fill="FFFFFF"/>
            <w:vAlign w:val="center"/>
            <w:hideMark/>
          </w:tcPr>
          <w:p w14:paraId="1A06CAF3"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2.7867</w:t>
            </w:r>
          </w:p>
        </w:tc>
      </w:tr>
      <w:tr w:rsidR="00A14650" w14:paraId="11B7980B" w14:textId="77777777" w:rsidTr="00E91D1B">
        <w:trPr>
          <w:trHeight w:val="315"/>
          <w:jc w:val="center"/>
        </w:trPr>
        <w:tc>
          <w:tcPr>
            <w:tcW w:w="1696" w:type="dxa"/>
            <w:vMerge/>
            <w:shd w:val="clear" w:color="auto" w:fill="F2F2F2"/>
            <w:vAlign w:val="center"/>
            <w:hideMark/>
          </w:tcPr>
          <w:p w14:paraId="6EF3DEB7"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CB3F6A9"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02</w:t>
            </w:r>
          </w:p>
        </w:tc>
        <w:tc>
          <w:tcPr>
            <w:tcW w:w="2556" w:type="dxa"/>
            <w:shd w:val="clear" w:color="auto" w:fill="FFFFFF"/>
            <w:vAlign w:val="center"/>
            <w:hideMark/>
          </w:tcPr>
          <w:p w14:paraId="3F0A85B0" w14:textId="77777777" w:rsidR="00E91D1B" w:rsidRPr="00E91D1B" w:rsidRDefault="00372933"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3.1556</w:t>
            </w:r>
          </w:p>
        </w:tc>
      </w:tr>
    </w:tbl>
    <w:p w14:paraId="4B508F13" w14:textId="77777777" w:rsidR="00E91D1B" w:rsidRDefault="00E91D1B" w:rsidP="00E91D1B">
      <w:pPr>
        <w:spacing w:after="200" w:line="276" w:lineRule="auto"/>
        <w:jc w:val="both"/>
        <w:rPr>
          <w:rFonts w:ascii="Calibri" w:eastAsia="Calibri" w:hAnsi="Calibri" w:cs="Times New Roman"/>
          <w:kern w:val="0"/>
          <w14:ligatures w14:val="none"/>
        </w:rPr>
      </w:pPr>
    </w:p>
    <w:p w14:paraId="6C8DA4C4" w14:textId="77777777" w:rsidR="00E91D1B" w:rsidRDefault="00E91D1B" w:rsidP="00E91D1B">
      <w:pPr>
        <w:spacing w:after="200" w:line="276" w:lineRule="auto"/>
        <w:jc w:val="both"/>
        <w:rPr>
          <w:rFonts w:ascii="Calibri" w:eastAsia="Calibri" w:hAnsi="Calibri" w:cs="Times New Roman"/>
          <w:kern w:val="0"/>
          <w14:ligatures w14:val="none"/>
        </w:rPr>
      </w:pPr>
    </w:p>
    <w:p w14:paraId="10F6DD61" w14:textId="77777777" w:rsidR="005663FD" w:rsidRPr="00294886" w:rsidRDefault="00372933"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w:t>
      </w:r>
      <w:r w:rsidRPr="00294886">
        <w:rPr>
          <w:rFonts w:ascii="Gothic720 BT" w:eastAsia="Calibri" w:hAnsi="Gothic720 BT" w:cs="Times New Roman"/>
          <w:kern w:val="0"/>
          <w:sz w:val="20"/>
          <w:szCs w:val="20"/>
          <w14:ligatures w14:val="none"/>
        </w:rPr>
        <w:t>2023-2024.</w:t>
      </w:r>
    </w:p>
    <w:p w14:paraId="6997948C" w14:textId="77777777" w:rsidR="00E91D1B" w:rsidRDefault="00E91D1B" w:rsidP="00E91D1B">
      <w:pPr>
        <w:spacing w:after="200" w:line="276" w:lineRule="auto"/>
        <w:jc w:val="both"/>
        <w:rPr>
          <w:rFonts w:ascii="Calibri" w:eastAsia="Calibri" w:hAnsi="Calibri" w:cs="Times New Roman"/>
          <w:kern w:val="0"/>
          <w14:ligatures w14:val="none"/>
        </w:rPr>
      </w:pPr>
    </w:p>
    <w:p w14:paraId="772AB58B" w14:textId="77777777" w:rsidR="00E32A79" w:rsidRDefault="00E32A79" w:rsidP="00E91D1B">
      <w:pPr>
        <w:spacing w:after="200" w:line="276" w:lineRule="auto"/>
        <w:jc w:val="both"/>
        <w:rPr>
          <w:rFonts w:ascii="Calibri" w:eastAsia="Calibri" w:hAnsi="Calibri" w:cs="Times New Roman"/>
          <w:kern w:val="0"/>
          <w14:ligatures w14:val="none"/>
        </w:rPr>
      </w:pPr>
    </w:p>
    <w:p w14:paraId="3C838AE9" w14:textId="77777777" w:rsidR="00E32A79" w:rsidRDefault="00E32A79" w:rsidP="00E91D1B">
      <w:pPr>
        <w:spacing w:after="200" w:line="276" w:lineRule="auto"/>
        <w:jc w:val="both"/>
        <w:rPr>
          <w:rFonts w:ascii="Calibri" w:eastAsia="Calibri" w:hAnsi="Calibri" w:cs="Times New Roman"/>
          <w:kern w:val="0"/>
          <w14:ligatures w14:val="none"/>
        </w:rPr>
      </w:pPr>
    </w:p>
    <w:p w14:paraId="1D74D866" w14:textId="77777777" w:rsidR="00E32A79" w:rsidRDefault="00E32A79" w:rsidP="00E91D1B">
      <w:pPr>
        <w:spacing w:after="200" w:line="276" w:lineRule="auto"/>
        <w:jc w:val="both"/>
        <w:rPr>
          <w:rFonts w:ascii="Calibri" w:eastAsia="Calibri" w:hAnsi="Calibri" w:cs="Times New Roman"/>
          <w:kern w:val="0"/>
          <w14:ligatures w14:val="none"/>
        </w:rPr>
      </w:pPr>
    </w:p>
    <w:p w14:paraId="269E8D09" w14:textId="77777777" w:rsidR="00E32A79" w:rsidRDefault="00372933" w:rsidP="00E32A79">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2B954CCA"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19AFB5E8" w14:textId="77777777" w:rsidR="00C532F5" w:rsidRPr="00C532F5" w:rsidRDefault="00C532F5" w:rsidP="00C532F5">
      <w:pPr>
        <w:spacing w:after="200" w:line="276" w:lineRule="auto"/>
        <w:jc w:val="right"/>
        <w:rPr>
          <w:rFonts w:ascii="Gothic720 BT" w:eastAsia="Calibri" w:hAnsi="Gothic720 BT" w:cs="Times New Roman"/>
          <w:kern w:val="0"/>
          <w14:ligatures w14:val="none"/>
        </w:rPr>
      </w:pPr>
    </w:p>
    <w:p w14:paraId="04E23491" w14:textId="77777777" w:rsidR="00677C3D" w:rsidRDefault="00372933" w:rsidP="00C532F5">
      <w:pPr>
        <w:spacing w:after="200" w:line="276" w:lineRule="auto"/>
        <w:jc w:val="center"/>
        <w:rPr>
          <w:rFonts w:ascii="Calibri" w:eastAsia="Calibri" w:hAnsi="Calibri" w:cs="Times New Roman"/>
          <w:kern w:val="0"/>
          <w14:ligatures w14:val="none"/>
        </w:rPr>
      </w:pPr>
      <w:r>
        <w:rPr>
          <w:noProof/>
        </w:rPr>
        <w:drawing>
          <wp:inline distT="0" distB="0" distL="0" distR="0" wp14:anchorId="39FB4FB7" wp14:editId="792DEF33">
            <wp:extent cx="927735" cy="723265"/>
            <wp:effectExtent l="0" t="0" r="5715" b="635"/>
            <wp:docPr id="21" name="Imagen 1"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C:\Users\Rosy.Gomez\AppData\Local\Temp\Temp1_logos partidos (00000002).zip\logos partidos\VERDE.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27735" cy="723265"/>
                    </a:xfrm>
                    <a:prstGeom prst="rect">
                      <a:avLst/>
                    </a:prstGeom>
                    <a:noFill/>
                    <a:ln>
                      <a:noFill/>
                    </a:ln>
                  </pic:spPr>
                </pic:pic>
              </a:graphicData>
            </a:graphic>
          </wp:inline>
        </w:drawing>
      </w:r>
    </w:p>
    <w:p w14:paraId="75074363" w14:textId="77777777" w:rsidR="00136970" w:rsidRDefault="00136970" w:rsidP="00136970">
      <w:pPr>
        <w:spacing w:after="200" w:line="276" w:lineRule="auto"/>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723CBFBC" w14:textId="77777777" w:rsidTr="00C532F5">
        <w:trPr>
          <w:trHeight w:val="465"/>
          <w:jc w:val="center"/>
        </w:trPr>
        <w:tc>
          <w:tcPr>
            <w:tcW w:w="1696" w:type="dxa"/>
            <w:shd w:val="clear" w:color="auto" w:fill="A6A6A6"/>
            <w:noWrap/>
            <w:vAlign w:val="center"/>
            <w:hideMark/>
          </w:tcPr>
          <w:p w14:paraId="32B12D51" w14:textId="77777777" w:rsidR="00677C3D" w:rsidRPr="00677C3D" w:rsidRDefault="00372933"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52245C1C" w14:textId="77777777" w:rsidR="00677C3D" w:rsidRPr="00677C3D" w:rsidRDefault="00372933"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57EE7649" w14:textId="77777777" w:rsidR="00677C3D" w:rsidRPr="00677C3D" w:rsidRDefault="00372933"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PVEM</w:t>
            </w:r>
          </w:p>
        </w:tc>
      </w:tr>
      <w:tr w:rsidR="00A14650" w14:paraId="15AA14B8" w14:textId="77777777" w:rsidTr="00C532F5">
        <w:trPr>
          <w:trHeight w:val="315"/>
          <w:jc w:val="center"/>
        </w:trPr>
        <w:tc>
          <w:tcPr>
            <w:tcW w:w="1696" w:type="dxa"/>
            <w:vMerge w:val="restart"/>
            <w:shd w:val="clear" w:color="auto" w:fill="F2F2F2"/>
            <w:vAlign w:val="center"/>
            <w:hideMark/>
          </w:tcPr>
          <w:p w14:paraId="1F947ABF"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1E35B726"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13</w:t>
            </w:r>
          </w:p>
        </w:tc>
        <w:tc>
          <w:tcPr>
            <w:tcW w:w="2551" w:type="dxa"/>
            <w:shd w:val="clear" w:color="auto" w:fill="FFFFFF"/>
            <w:vAlign w:val="center"/>
            <w:hideMark/>
          </w:tcPr>
          <w:p w14:paraId="0DBFE468"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1.7730</w:t>
            </w:r>
          </w:p>
        </w:tc>
      </w:tr>
      <w:tr w:rsidR="00A14650" w14:paraId="479BD7AA" w14:textId="77777777" w:rsidTr="00C532F5">
        <w:trPr>
          <w:trHeight w:val="315"/>
          <w:jc w:val="center"/>
        </w:trPr>
        <w:tc>
          <w:tcPr>
            <w:tcW w:w="1696" w:type="dxa"/>
            <w:vMerge/>
            <w:shd w:val="clear" w:color="auto" w:fill="F2F2F2"/>
            <w:vAlign w:val="center"/>
            <w:hideMark/>
          </w:tcPr>
          <w:p w14:paraId="38E98D64"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2E21828"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01</w:t>
            </w:r>
          </w:p>
        </w:tc>
        <w:tc>
          <w:tcPr>
            <w:tcW w:w="2551" w:type="dxa"/>
            <w:shd w:val="clear" w:color="auto" w:fill="FFFFFF"/>
            <w:vAlign w:val="center"/>
            <w:hideMark/>
          </w:tcPr>
          <w:p w14:paraId="66C5A6C6"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1.9114</w:t>
            </w:r>
          </w:p>
        </w:tc>
      </w:tr>
      <w:tr w:rsidR="00A14650" w14:paraId="748C34B7" w14:textId="77777777" w:rsidTr="00C532F5">
        <w:trPr>
          <w:trHeight w:val="315"/>
          <w:jc w:val="center"/>
        </w:trPr>
        <w:tc>
          <w:tcPr>
            <w:tcW w:w="1696" w:type="dxa"/>
            <w:vMerge/>
            <w:shd w:val="clear" w:color="auto" w:fill="F2F2F2"/>
            <w:vAlign w:val="center"/>
            <w:hideMark/>
          </w:tcPr>
          <w:p w14:paraId="40AD7783"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9CEC5DD"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6C8990FD"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2.1334</w:t>
            </w:r>
          </w:p>
        </w:tc>
      </w:tr>
      <w:tr w:rsidR="00A14650" w14:paraId="50A792E6" w14:textId="77777777" w:rsidTr="00C532F5">
        <w:trPr>
          <w:trHeight w:val="315"/>
          <w:jc w:val="center"/>
        </w:trPr>
        <w:tc>
          <w:tcPr>
            <w:tcW w:w="1696" w:type="dxa"/>
            <w:vMerge/>
            <w:shd w:val="clear" w:color="auto" w:fill="F2F2F2"/>
            <w:vAlign w:val="center"/>
            <w:hideMark/>
          </w:tcPr>
          <w:p w14:paraId="41CF4598"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7ADAE76"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6D0AC154"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2.1923</w:t>
            </w:r>
          </w:p>
        </w:tc>
      </w:tr>
      <w:tr w:rsidR="00A14650" w14:paraId="31A8E493" w14:textId="77777777" w:rsidTr="00C532F5">
        <w:trPr>
          <w:trHeight w:val="315"/>
          <w:jc w:val="center"/>
        </w:trPr>
        <w:tc>
          <w:tcPr>
            <w:tcW w:w="1696" w:type="dxa"/>
            <w:vMerge/>
            <w:shd w:val="clear" w:color="auto" w:fill="F2F2F2"/>
            <w:vAlign w:val="center"/>
            <w:hideMark/>
          </w:tcPr>
          <w:p w14:paraId="47BB643C"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B013419"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7838AF45"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2.2065</w:t>
            </w:r>
          </w:p>
        </w:tc>
      </w:tr>
      <w:tr w:rsidR="00A14650" w14:paraId="1029B444" w14:textId="77777777" w:rsidTr="00C532F5">
        <w:trPr>
          <w:trHeight w:val="315"/>
          <w:jc w:val="center"/>
        </w:trPr>
        <w:tc>
          <w:tcPr>
            <w:tcW w:w="1696" w:type="dxa"/>
            <w:vMerge w:val="restart"/>
            <w:shd w:val="clear" w:color="auto" w:fill="F2F2F2"/>
            <w:vAlign w:val="center"/>
            <w:hideMark/>
          </w:tcPr>
          <w:p w14:paraId="3755B4A5"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6DFFDE3A"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03</w:t>
            </w:r>
          </w:p>
        </w:tc>
        <w:tc>
          <w:tcPr>
            <w:tcW w:w="2551" w:type="dxa"/>
            <w:shd w:val="clear" w:color="auto" w:fill="D9D9D9"/>
            <w:vAlign w:val="center"/>
            <w:hideMark/>
          </w:tcPr>
          <w:p w14:paraId="0BFD516F"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2.2092</w:t>
            </w:r>
          </w:p>
        </w:tc>
      </w:tr>
      <w:tr w:rsidR="00A14650" w14:paraId="12099D7B" w14:textId="77777777" w:rsidTr="00C532F5">
        <w:trPr>
          <w:trHeight w:val="315"/>
          <w:jc w:val="center"/>
        </w:trPr>
        <w:tc>
          <w:tcPr>
            <w:tcW w:w="1696" w:type="dxa"/>
            <w:vMerge/>
            <w:shd w:val="clear" w:color="auto" w:fill="F2F2F2"/>
            <w:vAlign w:val="center"/>
            <w:hideMark/>
          </w:tcPr>
          <w:p w14:paraId="2AF55D3C"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2069A0B"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72506A44"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2.7006</w:t>
            </w:r>
          </w:p>
        </w:tc>
      </w:tr>
      <w:tr w:rsidR="00A14650" w14:paraId="6DD66AD9" w14:textId="77777777" w:rsidTr="00C532F5">
        <w:trPr>
          <w:trHeight w:val="315"/>
          <w:jc w:val="center"/>
        </w:trPr>
        <w:tc>
          <w:tcPr>
            <w:tcW w:w="1696" w:type="dxa"/>
            <w:vMerge/>
            <w:shd w:val="clear" w:color="auto" w:fill="F2F2F2"/>
            <w:vAlign w:val="center"/>
            <w:hideMark/>
          </w:tcPr>
          <w:p w14:paraId="15EB2505"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8F7E02B"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05</w:t>
            </w:r>
          </w:p>
        </w:tc>
        <w:tc>
          <w:tcPr>
            <w:tcW w:w="2551" w:type="dxa"/>
            <w:shd w:val="clear" w:color="auto" w:fill="D9D9D9"/>
            <w:vAlign w:val="center"/>
            <w:hideMark/>
          </w:tcPr>
          <w:p w14:paraId="585FCA08"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2.7094</w:t>
            </w:r>
          </w:p>
        </w:tc>
      </w:tr>
      <w:tr w:rsidR="00A14650" w14:paraId="3634A63A" w14:textId="77777777" w:rsidTr="00C532F5">
        <w:trPr>
          <w:trHeight w:val="315"/>
          <w:jc w:val="center"/>
        </w:trPr>
        <w:tc>
          <w:tcPr>
            <w:tcW w:w="1696" w:type="dxa"/>
            <w:vMerge/>
            <w:shd w:val="clear" w:color="auto" w:fill="F2F2F2"/>
            <w:vAlign w:val="center"/>
            <w:hideMark/>
          </w:tcPr>
          <w:p w14:paraId="55CDEDC8"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82801AC"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02</w:t>
            </w:r>
          </w:p>
        </w:tc>
        <w:tc>
          <w:tcPr>
            <w:tcW w:w="2551" w:type="dxa"/>
            <w:shd w:val="clear" w:color="auto" w:fill="D9D9D9"/>
            <w:vAlign w:val="center"/>
            <w:hideMark/>
          </w:tcPr>
          <w:p w14:paraId="11D51288"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3.5580</w:t>
            </w:r>
          </w:p>
        </w:tc>
      </w:tr>
      <w:tr w:rsidR="00A14650" w14:paraId="1409655F" w14:textId="77777777" w:rsidTr="00C532F5">
        <w:trPr>
          <w:trHeight w:val="315"/>
          <w:jc w:val="center"/>
        </w:trPr>
        <w:tc>
          <w:tcPr>
            <w:tcW w:w="1696" w:type="dxa"/>
            <w:vMerge/>
            <w:shd w:val="clear" w:color="auto" w:fill="F2F2F2"/>
            <w:vAlign w:val="center"/>
            <w:hideMark/>
          </w:tcPr>
          <w:p w14:paraId="1CD9C91A"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6A04AF9A"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06</w:t>
            </w:r>
          </w:p>
        </w:tc>
        <w:tc>
          <w:tcPr>
            <w:tcW w:w="2551" w:type="dxa"/>
            <w:shd w:val="clear" w:color="auto" w:fill="D9D9D9"/>
            <w:vAlign w:val="center"/>
            <w:hideMark/>
          </w:tcPr>
          <w:p w14:paraId="50D199E2"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3.7260</w:t>
            </w:r>
          </w:p>
        </w:tc>
      </w:tr>
      <w:tr w:rsidR="00A14650" w14:paraId="595358E5" w14:textId="77777777" w:rsidTr="00C532F5">
        <w:trPr>
          <w:trHeight w:val="315"/>
          <w:jc w:val="center"/>
        </w:trPr>
        <w:tc>
          <w:tcPr>
            <w:tcW w:w="1696" w:type="dxa"/>
            <w:vMerge w:val="restart"/>
            <w:shd w:val="clear" w:color="auto" w:fill="F2F2F2"/>
            <w:vAlign w:val="center"/>
            <w:hideMark/>
          </w:tcPr>
          <w:p w14:paraId="4782A110"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7969BB73"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68492668"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4.8242</w:t>
            </w:r>
          </w:p>
        </w:tc>
      </w:tr>
      <w:tr w:rsidR="00A14650" w14:paraId="6329B0B1" w14:textId="77777777" w:rsidTr="00C532F5">
        <w:trPr>
          <w:trHeight w:val="315"/>
          <w:jc w:val="center"/>
        </w:trPr>
        <w:tc>
          <w:tcPr>
            <w:tcW w:w="1696" w:type="dxa"/>
            <w:vMerge/>
            <w:shd w:val="clear" w:color="auto" w:fill="F2F2F2"/>
            <w:vAlign w:val="center"/>
            <w:hideMark/>
          </w:tcPr>
          <w:p w14:paraId="6D861F5B"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D6DE1EA"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0B80B197"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4.8799</w:t>
            </w:r>
          </w:p>
        </w:tc>
      </w:tr>
      <w:tr w:rsidR="00A14650" w14:paraId="7126AEBC" w14:textId="77777777" w:rsidTr="00C532F5">
        <w:trPr>
          <w:trHeight w:val="315"/>
          <w:jc w:val="center"/>
        </w:trPr>
        <w:tc>
          <w:tcPr>
            <w:tcW w:w="1696" w:type="dxa"/>
            <w:vMerge/>
            <w:shd w:val="clear" w:color="auto" w:fill="F2F2F2"/>
            <w:vAlign w:val="center"/>
            <w:hideMark/>
          </w:tcPr>
          <w:p w14:paraId="516C510A"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36DC533"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653303D3"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5.8705</w:t>
            </w:r>
          </w:p>
        </w:tc>
      </w:tr>
      <w:tr w:rsidR="00A14650" w14:paraId="3D934133" w14:textId="77777777" w:rsidTr="00C532F5">
        <w:trPr>
          <w:trHeight w:val="315"/>
          <w:jc w:val="center"/>
        </w:trPr>
        <w:tc>
          <w:tcPr>
            <w:tcW w:w="1696" w:type="dxa"/>
            <w:vMerge/>
            <w:shd w:val="clear" w:color="auto" w:fill="F2F2F2"/>
            <w:vAlign w:val="center"/>
            <w:hideMark/>
          </w:tcPr>
          <w:p w14:paraId="740A5083"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ABFB949"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09</w:t>
            </w:r>
          </w:p>
        </w:tc>
        <w:tc>
          <w:tcPr>
            <w:tcW w:w="2551" w:type="dxa"/>
            <w:shd w:val="clear" w:color="auto" w:fill="FFFFFF"/>
            <w:vAlign w:val="center"/>
            <w:hideMark/>
          </w:tcPr>
          <w:p w14:paraId="3833FD90"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6.2654</w:t>
            </w:r>
          </w:p>
        </w:tc>
      </w:tr>
      <w:tr w:rsidR="00A14650" w14:paraId="37F8A76C" w14:textId="77777777" w:rsidTr="00C532F5">
        <w:trPr>
          <w:trHeight w:val="315"/>
          <w:jc w:val="center"/>
        </w:trPr>
        <w:tc>
          <w:tcPr>
            <w:tcW w:w="1696" w:type="dxa"/>
            <w:vMerge/>
            <w:shd w:val="clear" w:color="auto" w:fill="F2F2F2"/>
            <w:vAlign w:val="center"/>
            <w:hideMark/>
          </w:tcPr>
          <w:p w14:paraId="55390ABB"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85D9389"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08F19BF4" w14:textId="77777777" w:rsidR="00677C3D" w:rsidRPr="00677C3D" w:rsidRDefault="00372933"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9.3372</w:t>
            </w:r>
          </w:p>
        </w:tc>
      </w:tr>
    </w:tbl>
    <w:p w14:paraId="593BB486" w14:textId="77777777" w:rsidR="00677C3D" w:rsidRDefault="00677C3D" w:rsidP="00677C3D">
      <w:pPr>
        <w:spacing w:after="200" w:line="276" w:lineRule="auto"/>
        <w:jc w:val="both"/>
        <w:rPr>
          <w:rFonts w:ascii="Calibri" w:eastAsia="Calibri" w:hAnsi="Calibri" w:cs="Times New Roman"/>
          <w:kern w:val="0"/>
          <w14:ligatures w14:val="none"/>
        </w:rPr>
      </w:pPr>
    </w:p>
    <w:p w14:paraId="62894DCC" w14:textId="77777777" w:rsidR="00C532F5" w:rsidRDefault="00C532F5" w:rsidP="00677C3D">
      <w:pPr>
        <w:spacing w:after="200" w:line="276" w:lineRule="auto"/>
        <w:jc w:val="both"/>
        <w:rPr>
          <w:rFonts w:ascii="Calibri" w:eastAsia="Calibri" w:hAnsi="Calibri" w:cs="Times New Roman"/>
          <w:kern w:val="0"/>
          <w14:ligatures w14:val="none"/>
        </w:rPr>
      </w:pPr>
    </w:p>
    <w:p w14:paraId="487A7223" w14:textId="77777777" w:rsidR="005663FD" w:rsidRPr="007D2218" w:rsidRDefault="00372933"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w:t>
      </w:r>
      <w:r w:rsidRPr="00294886">
        <w:rPr>
          <w:rFonts w:ascii="Gothic720 BT" w:eastAsia="Calibri" w:hAnsi="Gothic720 BT" w:cs="Times New Roman"/>
          <w:kern w:val="0"/>
          <w:sz w:val="20"/>
          <w:szCs w:val="20"/>
          <w14:ligatures w14:val="none"/>
        </w:rPr>
        <w:t>-2024.</w:t>
      </w:r>
    </w:p>
    <w:p w14:paraId="1C797931" w14:textId="77777777" w:rsidR="00C532F5" w:rsidRDefault="00C532F5" w:rsidP="00677C3D">
      <w:pPr>
        <w:spacing w:after="200" w:line="276" w:lineRule="auto"/>
        <w:jc w:val="both"/>
        <w:rPr>
          <w:rFonts w:ascii="Calibri" w:eastAsia="Calibri" w:hAnsi="Calibri" w:cs="Times New Roman"/>
          <w:kern w:val="0"/>
          <w14:ligatures w14:val="none"/>
        </w:rPr>
      </w:pPr>
    </w:p>
    <w:p w14:paraId="7B2B036C" w14:textId="77777777" w:rsidR="00C532F5" w:rsidRDefault="00C532F5" w:rsidP="00677C3D">
      <w:pPr>
        <w:spacing w:after="200" w:line="276" w:lineRule="auto"/>
        <w:jc w:val="both"/>
        <w:rPr>
          <w:rFonts w:ascii="Calibri" w:eastAsia="Calibri" w:hAnsi="Calibri" w:cs="Times New Roman"/>
          <w:kern w:val="0"/>
          <w14:ligatures w14:val="none"/>
        </w:rPr>
      </w:pPr>
    </w:p>
    <w:p w14:paraId="3C2F3009" w14:textId="77777777" w:rsidR="00C532F5" w:rsidRDefault="00C532F5" w:rsidP="00677C3D">
      <w:pPr>
        <w:spacing w:after="200" w:line="276" w:lineRule="auto"/>
        <w:jc w:val="both"/>
        <w:rPr>
          <w:rFonts w:ascii="Calibri" w:eastAsia="Calibri" w:hAnsi="Calibri" w:cs="Times New Roman"/>
          <w:kern w:val="0"/>
          <w14:ligatures w14:val="none"/>
        </w:rPr>
      </w:pPr>
    </w:p>
    <w:p w14:paraId="79528F06" w14:textId="77777777" w:rsidR="005663FD" w:rsidRDefault="005663FD" w:rsidP="00677C3D">
      <w:pPr>
        <w:spacing w:after="200" w:line="276" w:lineRule="auto"/>
        <w:jc w:val="both"/>
        <w:rPr>
          <w:rFonts w:ascii="Calibri" w:eastAsia="Calibri" w:hAnsi="Calibri" w:cs="Times New Roman"/>
          <w:kern w:val="0"/>
          <w14:ligatures w14:val="none"/>
        </w:rPr>
      </w:pPr>
    </w:p>
    <w:p w14:paraId="6F45DD80" w14:textId="77777777" w:rsidR="00C532F5" w:rsidRDefault="00C532F5" w:rsidP="00677C3D">
      <w:pPr>
        <w:spacing w:after="200" w:line="276" w:lineRule="auto"/>
        <w:jc w:val="both"/>
        <w:rPr>
          <w:rFonts w:ascii="Calibri" w:eastAsia="Calibri" w:hAnsi="Calibri" w:cs="Times New Roman"/>
          <w:kern w:val="0"/>
          <w14:ligatures w14:val="none"/>
        </w:rPr>
      </w:pPr>
    </w:p>
    <w:p w14:paraId="664F6F4F" w14:textId="77777777" w:rsidR="00C532F5" w:rsidRDefault="00372933" w:rsidP="00C532F5">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106E14A0"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6A19F951" w14:textId="77777777" w:rsidR="000C5402" w:rsidRDefault="00372933" w:rsidP="000C5402">
      <w:pPr>
        <w:spacing w:after="200" w:line="276" w:lineRule="auto"/>
        <w:jc w:val="center"/>
        <w:rPr>
          <w:rFonts w:ascii="Calibri" w:eastAsia="Calibri" w:hAnsi="Calibri" w:cs="Times New Roman"/>
          <w:kern w:val="0"/>
          <w14:ligatures w14:val="none"/>
        </w:rPr>
      </w:pPr>
      <w:r>
        <w:rPr>
          <w:noProof/>
        </w:rPr>
        <w:drawing>
          <wp:inline distT="0" distB="0" distL="0" distR="0" wp14:anchorId="723E81EB" wp14:editId="630B0117">
            <wp:extent cx="1114425" cy="857250"/>
            <wp:effectExtent l="0" t="0" r="9525" b="0"/>
            <wp:docPr id="22" name="Imagen 1"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C:\Users\Rosy.Gomez\AppData\Local\Temp\Temp1_logos partidos (00000002).zip\logos partidos\MORENA.p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425" cy="857250"/>
                    </a:xfrm>
                    <a:prstGeom prst="rect">
                      <a:avLst/>
                    </a:prstGeom>
                    <a:noFill/>
                    <a:ln>
                      <a:noFill/>
                    </a:ln>
                  </pic:spPr>
                </pic:pic>
              </a:graphicData>
            </a:graphic>
          </wp:inline>
        </w:drawing>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9"/>
        <w:gridCol w:w="2552"/>
      </w:tblGrid>
      <w:tr w:rsidR="00A14650" w14:paraId="4AAE360B" w14:textId="77777777" w:rsidTr="00136970">
        <w:trPr>
          <w:trHeight w:val="465"/>
          <w:jc w:val="center"/>
        </w:trPr>
        <w:tc>
          <w:tcPr>
            <w:tcW w:w="1696" w:type="dxa"/>
            <w:shd w:val="clear" w:color="auto" w:fill="A6A6A6"/>
            <w:noWrap/>
            <w:vAlign w:val="center"/>
            <w:hideMark/>
          </w:tcPr>
          <w:p w14:paraId="017E854D" w14:textId="77777777" w:rsidR="00136970" w:rsidRPr="00136970" w:rsidRDefault="00372933"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Bloque</w:t>
            </w:r>
          </w:p>
        </w:tc>
        <w:tc>
          <w:tcPr>
            <w:tcW w:w="2699" w:type="dxa"/>
            <w:shd w:val="clear" w:color="auto" w:fill="A6A6A6"/>
            <w:noWrap/>
            <w:vAlign w:val="center"/>
            <w:hideMark/>
          </w:tcPr>
          <w:p w14:paraId="6DCC8B86" w14:textId="77777777" w:rsidR="00136970" w:rsidRPr="00136970" w:rsidRDefault="00372933"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Distrito Local</w:t>
            </w:r>
          </w:p>
        </w:tc>
        <w:tc>
          <w:tcPr>
            <w:tcW w:w="2552" w:type="dxa"/>
            <w:shd w:val="clear" w:color="auto" w:fill="A6A6A6"/>
            <w:noWrap/>
            <w:vAlign w:val="center"/>
            <w:hideMark/>
          </w:tcPr>
          <w:p w14:paraId="5B11887E" w14:textId="77777777" w:rsidR="00136970" w:rsidRPr="00136970" w:rsidRDefault="00372933"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MORENA</w:t>
            </w:r>
          </w:p>
        </w:tc>
      </w:tr>
      <w:tr w:rsidR="00A14650" w14:paraId="018281A7" w14:textId="77777777" w:rsidTr="00136970">
        <w:trPr>
          <w:trHeight w:val="315"/>
          <w:jc w:val="center"/>
        </w:trPr>
        <w:tc>
          <w:tcPr>
            <w:tcW w:w="1696" w:type="dxa"/>
            <w:vMerge w:val="restart"/>
            <w:shd w:val="clear" w:color="auto" w:fill="F2F2F2"/>
            <w:vAlign w:val="center"/>
            <w:hideMark/>
          </w:tcPr>
          <w:p w14:paraId="185C2FE5"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menor</w:t>
            </w:r>
          </w:p>
        </w:tc>
        <w:tc>
          <w:tcPr>
            <w:tcW w:w="2699" w:type="dxa"/>
            <w:shd w:val="clear" w:color="auto" w:fill="FFFFFF"/>
            <w:vAlign w:val="center"/>
            <w:hideMark/>
          </w:tcPr>
          <w:p w14:paraId="23A62D40"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08</w:t>
            </w:r>
          </w:p>
        </w:tc>
        <w:tc>
          <w:tcPr>
            <w:tcW w:w="2552" w:type="dxa"/>
            <w:shd w:val="clear" w:color="auto" w:fill="FFFFFF"/>
            <w:vAlign w:val="center"/>
            <w:hideMark/>
          </w:tcPr>
          <w:p w14:paraId="3922A78C"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17.2282</w:t>
            </w:r>
          </w:p>
        </w:tc>
      </w:tr>
      <w:tr w:rsidR="00A14650" w14:paraId="232EB08B" w14:textId="77777777" w:rsidTr="00136970">
        <w:trPr>
          <w:trHeight w:val="315"/>
          <w:jc w:val="center"/>
        </w:trPr>
        <w:tc>
          <w:tcPr>
            <w:tcW w:w="1696" w:type="dxa"/>
            <w:vMerge/>
            <w:shd w:val="clear" w:color="auto" w:fill="F2F2F2"/>
            <w:vAlign w:val="center"/>
            <w:hideMark/>
          </w:tcPr>
          <w:p w14:paraId="06B48457"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645B893"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15</w:t>
            </w:r>
          </w:p>
        </w:tc>
        <w:tc>
          <w:tcPr>
            <w:tcW w:w="2552" w:type="dxa"/>
            <w:shd w:val="clear" w:color="auto" w:fill="FFFFFF"/>
            <w:vAlign w:val="center"/>
            <w:hideMark/>
          </w:tcPr>
          <w:p w14:paraId="4BC6C2DF"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20.6441</w:t>
            </w:r>
          </w:p>
        </w:tc>
      </w:tr>
      <w:tr w:rsidR="00A14650" w14:paraId="6E872532" w14:textId="77777777" w:rsidTr="00136970">
        <w:trPr>
          <w:trHeight w:val="315"/>
          <w:jc w:val="center"/>
        </w:trPr>
        <w:tc>
          <w:tcPr>
            <w:tcW w:w="1696" w:type="dxa"/>
            <w:vMerge/>
            <w:shd w:val="clear" w:color="auto" w:fill="F2F2F2"/>
            <w:vAlign w:val="center"/>
            <w:hideMark/>
          </w:tcPr>
          <w:p w14:paraId="51377B91"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88C56EC"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14</w:t>
            </w:r>
          </w:p>
        </w:tc>
        <w:tc>
          <w:tcPr>
            <w:tcW w:w="2552" w:type="dxa"/>
            <w:shd w:val="clear" w:color="auto" w:fill="FFFFFF"/>
            <w:vAlign w:val="center"/>
            <w:hideMark/>
          </w:tcPr>
          <w:p w14:paraId="1AEF6F22"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20.8262</w:t>
            </w:r>
          </w:p>
        </w:tc>
      </w:tr>
      <w:tr w:rsidR="00A14650" w14:paraId="0039B209" w14:textId="77777777" w:rsidTr="00136970">
        <w:trPr>
          <w:trHeight w:val="315"/>
          <w:jc w:val="center"/>
        </w:trPr>
        <w:tc>
          <w:tcPr>
            <w:tcW w:w="1696" w:type="dxa"/>
            <w:vMerge/>
            <w:shd w:val="clear" w:color="auto" w:fill="F2F2F2"/>
            <w:vAlign w:val="center"/>
            <w:hideMark/>
          </w:tcPr>
          <w:p w14:paraId="51AAD1B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213B6E1C"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09</w:t>
            </w:r>
          </w:p>
        </w:tc>
        <w:tc>
          <w:tcPr>
            <w:tcW w:w="2552" w:type="dxa"/>
            <w:shd w:val="clear" w:color="auto" w:fill="FFFFFF"/>
            <w:vAlign w:val="center"/>
            <w:hideMark/>
          </w:tcPr>
          <w:p w14:paraId="7FFBF6D8"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21.5040</w:t>
            </w:r>
          </w:p>
        </w:tc>
      </w:tr>
      <w:tr w:rsidR="00A14650" w14:paraId="6E1D4C18" w14:textId="77777777" w:rsidTr="00136970">
        <w:trPr>
          <w:trHeight w:val="315"/>
          <w:jc w:val="center"/>
        </w:trPr>
        <w:tc>
          <w:tcPr>
            <w:tcW w:w="1696" w:type="dxa"/>
            <w:vMerge/>
            <w:shd w:val="clear" w:color="auto" w:fill="F2F2F2"/>
            <w:vAlign w:val="center"/>
            <w:hideMark/>
          </w:tcPr>
          <w:p w14:paraId="406FB699"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18BCCF52"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06</w:t>
            </w:r>
          </w:p>
        </w:tc>
        <w:tc>
          <w:tcPr>
            <w:tcW w:w="2552" w:type="dxa"/>
            <w:shd w:val="clear" w:color="auto" w:fill="FFFFFF"/>
            <w:vAlign w:val="center"/>
            <w:hideMark/>
          </w:tcPr>
          <w:p w14:paraId="1E6A4672"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21.7049</w:t>
            </w:r>
          </w:p>
        </w:tc>
      </w:tr>
      <w:tr w:rsidR="00A14650" w14:paraId="37DB3A07" w14:textId="77777777" w:rsidTr="00136970">
        <w:trPr>
          <w:trHeight w:val="315"/>
          <w:jc w:val="center"/>
        </w:trPr>
        <w:tc>
          <w:tcPr>
            <w:tcW w:w="1696" w:type="dxa"/>
            <w:vMerge w:val="restart"/>
            <w:shd w:val="clear" w:color="auto" w:fill="F2F2F2"/>
            <w:vAlign w:val="center"/>
            <w:hideMark/>
          </w:tcPr>
          <w:p w14:paraId="74FD15E6"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media</w:t>
            </w:r>
          </w:p>
        </w:tc>
        <w:tc>
          <w:tcPr>
            <w:tcW w:w="2699" w:type="dxa"/>
            <w:shd w:val="clear" w:color="auto" w:fill="D9D9D9"/>
            <w:vAlign w:val="center"/>
            <w:hideMark/>
          </w:tcPr>
          <w:p w14:paraId="2C3E0906"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07</w:t>
            </w:r>
          </w:p>
        </w:tc>
        <w:tc>
          <w:tcPr>
            <w:tcW w:w="2552" w:type="dxa"/>
            <w:shd w:val="clear" w:color="auto" w:fill="D9D9D9"/>
            <w:vAlign w:val="center"/>
            <w:hideMark/>
          </w:tcPr>
          <w:p w14:paraId="62ECF761"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22.0060</w:t>
            </w:r>
          </w:p>
        </w:tc>
      </w:tr>
      <w:tr w:rsidR="00A14650" w14:paraId="3831757A" w14:textId="77777777" w:rsidTr="00136970">
        <w:trPr>
          <w:trHeight w:val="315"/>
          <w:jc w:val="center"/>
        </w:trPr>
        <w:tc>
          <w:tcPr>
            <w:tcW w:w="1696" w:type="dxa"/>
            <w:vMerge/>
            <w:shd w:val="clear" w:color="auto" w:fill="F2F2F2"/>
            <w:vAlign w:val="center"/>
            <w:hideMark/>
          </w:tcPr>
          <w:p w14:paraId="704DE6B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779837CB"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12</w:t>
            </w:r>
          </w:p>
        </w:tc>
        <w:tc>
          <w:tcPr>
            <w:tcW w:w="2552" w:type="dxa"/>
            <w:shd w:val="clear" w:color="auto" w:fill="D9D9D9"/>
            <w:vAlign w:val="center"/>
            <w:hideMark/>
          </w:tcPr>
          <w:p w14:paraId="25A14DC6"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24.2902</w:t>
            </w:r>
          </w:p>
        </w:tc>
      </w:tr>
      <w:tr w:rsidR="00A14650" w14:paraId="67F5BEC6" w14:textId="77777777" w:rsidTr="00136970">
        <w:trPr>
          <w:trHeight w:val="315"/>
          <w:jc w:val="center"/>
        </w:trPr>
        <w:tc>
          <w:tcPr>
            <w:tcW w:w="1696" w:type="dxa"/>
            <w:vMerge/>
            <w:shd w:val="clear" w:color="auto" w:fill="F2F2F2"/>
            <w:vAlign w:val="center"/>
            <w:hideMark/>
          </w:tcPr>
          <w:p w14:paraId="5C74AD46"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03283C1D"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05</w:t>
            </w:r>
          </w:p>
        </w:tc>
        <w:tc>
          <w:tcPr>
            <w:tcW w:w="2552" w:type="dxa"/>
            <w:shd w:val="clear" w:color="auto" w:fill="D9D9D9"/>
            <w:vAlign w:val="center"/>
            <w:hideMark/>
          </w:tcPr>
          <w:p w14:paraId="3996C44E"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24.3631</w:t>
            </w:r>
          </w:p>
        </w:tc>
      </w:tr>
      <w:tr w:rsidR="00A14650" w14:paraId="1D2395A4" w14:textId="77777777" w:rsidTr="00136970">
        <w:trPr>
          <w:trHeight w:val="315"/>
          <w:jc w:val="center"/>
        </w:trPr>
        <w:tc>
          <w:tcPr>
            <w:tcW w:w="1696" w:type="dxa"/>
            <w:vMerge/>
            <w:shd w:val="clear" w:color="auto" w:fill="F2F2F2"/>
            <w:vAlign w:val="center"/>
            <w:hideMark/>
          </w:tcPr>
          <w:p w14:paraId="59A4ABFD"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1D66DEA1"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13</w:t>
            </w:r>
          </w:p>
        </w:tc>
        <w:tc>
          <w:tcPr>
            <w:tcW w:w="2552" w:type="dxa"/>
            <w:shd w:val="clear" w:color="auto" w:fill="D9D9D9"/>
            <w:vAlign w:val="center"/>
            <w:hideMark/>
          </w:tcPr>
          <w:p w14:paraId="0E77988A"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24.3784</w:t>
            </w:r>
          </w:p>
        </w:tc>
      </w:tr>
      <w:tr w:rsidR="00A14650" w14:paraId="7F65E47F" w14:textId="77777777" w:rsidTr="00136970">
        <w:trPr>
          <w:trHeight w:val="315"/>
          <w:jc w:val="center"/>
        </w:trPr>
        <w:tc>
          <w:tcPr>
            <w:tcW w:w="1696" w:type="dxa"/>
            <w:vMerge/>
            <w:shd w:val="clear" w:color="auto" w:fill="F2F2F2"/>
            <w:vAlign w:val="center"/>
            <w:hideMark/>
          </w:tcPr>
          <w:p w14:paraId="79306E3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52006827"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11</w:t>
            </w:r>
          </w:p>
        </w:tc>
        <w:tc>
          <w:tcPr>
            <w:tcW w:w="2552" w:type="dxa"/>
            <w:shd w:val="clear" w:color="auto" w:fill="D9D9D9"/>
            <w:vAlign w:val="center"/>
            <w:hideMark/>
          </w:tcPr>
          <w:p w14:paraId="74A880E6"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25.8764</w:t>
            </w:r>
          </w:p>
        </w:tc>
      </w:tr>
      <w:tr w:rsidR="00A14650" w14:paraId="7FE98D8B" w14:textId="77777777" w:rsidTr="00136970">
        <w:trPr>
          <w:trHeight w:val="315"/>
          <w:jc w:val="center"/>
        </w:trPr>
        <w:tc>
          <w:tcPr>
            <w:tcW w:w="1696" w:type="dxa"/>
            <w:vMerge w:val="restart"/>
            <w:shd w:val="clear" w:color="auto" w:fill="F2F2F2"/>
            <w:vAlign w:val="center"/>
            <w:hideMark/>
          </w:tcPr>
          <w:p w14:paraId="02FBE08A"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mayor</w:t>
            </w:r>
          </w:p>
        </w:tc>
        <w:tc>
          <w:tcPr>
            <w:tcW w:w="2699" w:type="dxa"/>
            <w:shd w:val="clear" w:color="auto" w:fill="FFFFFF"/>
            <w:vAlign w:val="center"/>
            <w:hideMark/>
          </w:tcPr>
          <w:p w14:paraId="13E1C01D"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04</w:t>
            </w:r>
          </w:p>
        </w:tc>
        <w:tc>
          <w:tcPr>
            <w:tcW w:w="2552" w:type="dxa"/>
            <w:shd w:val="clear" w:color="auto" w:fill="FFFFFF"/>
            <w:vAlign w:val="center"/>
            <w:hideMark/>
          </w:tcPr>
          <w:p w14:paraId="5693D1EE"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28.5950</w:t>
            </w:r>
          </w:p>
        </w:tc>
      </w:tr>
      <w:tr w:rsidR="00A14650" w14:paraId="33C35D90" w14:textId="77777777" w:rsidTr="00136970">
        <w:trPr>
          <w:trHeight w:val="315"/>
          <w:jc w:val="center"/>
        </w:trPr>
        <w:tc>
          <w:tcPr>
            <w:tcW w:w="1696" w:type="dxa"/>
            <w:vMerge/>
            <w:shd w:val="clear" w:color="auto" w:fill="F2F2F2"/>
            <w:vAlign w:val="center"/>
            <w:hideMark/>
          </w:tcPr>
          <w:p w14:paraId="3DE817E4"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0BE94C30"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03</w:t>
            </w:r>
          </w:p>
        </w:tc>
        <w:tc>
          <w:tcPr>
            <w:tcW w:w="2552" w:type="dxa"/>
            <w:shd w:val="clear" w:color="auto" w:fill="FFFFFF"/>
            <w:vAlign w:val="center"/>
            <w:hideMark/>
          </w:tcPr>
          <w:p w14:paraId="101C966C"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31.0498</w:t>
            </w:r>
          </w:p>
        </w:tc>
      </w:tr>
      <w:tr w:rsidR="00A14650" w14:paraId="6A1C27C9" w14:textId="77777777" w:rsidTr="00136970">
        <w:trPr>
          <w:trHeight w:val="315"/>
          <w:jc w:val="center"/>
        </w:trPr>
        <w:tc>
          <w:tcPr>
            <w:tcW w:w="1696" w:type="dxa"/>
            <w:vMerge/>
            <w:shd w:val="clear" w:color="auto" w:fill="F2F2F2"/>
            <w:vAlign w:val="center"/>
            <w:hideMark/>
          </w:tcPr>
          <w:p w14:paraId="68E93D38"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6DE7A5D"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02</w:t>
            </w:r>
          </w:p>
        </w:tc>
        <w:tc>
          <w:tcPr>
            <w:tcW w:w="2552" w:type="dxa"/>
            <w:shd w:val="clear" w:color="auto" w:fill="FFFFFF"/>
            <w:vAlign w:val="center"/>
            <w:hideMark/>
          </w:tcPr>
          <w:p w14:paraId="300926A4"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31.1881</w:t>
            </w:r>
          </w:p>
        </w:tc>
      </w:tr>
      <w:tr w:rsidR="00A14650" w14:paraId="7F8C735F" w14:textId="77777777" w:rsidTr="00136970">
        <w:trPr>
          <w:trHeight w:val="315"/>
          <w:jc w:val="center"/>
        </w:trPr>
        <w:tc>
          <w:tcPr>
            <w:tcW w:w="1696" w:type="dxa"/>
            <w:vMerge/>
            <w:shd w:val="clear" w:color="auto" w:fill="F2F2F2"/>
            <w:vAlign w:val="center"/>
            <w:hideMark/>
          </w:tcPr>
          <w:p w14:paraId="552F2B6D"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0DA1D389"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01</w:t>
            </w:r>
          </w:p>
        </w:tc>
        <w:tc>
          <w:tcPr>
            <w:tcW w:w="2552" w:type="dxa"/>
            <w:shd w:val="clear" w:color="auto" w:fill="FFFFFF"/>
            <w:vAlign w:val="center"/>
            <w:hideMark/>
          </w:tcPr>
          <w:p w14:paraId="143CE791"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31.5221</w:t>
            </w:r>
          </w:p>
        </w:tc>
      </w:tr>
      <w:tr w:rsidR="00A14650" w14:paraId="2A0E3BB0" w14:textId="77777777" w:rsidTr="00136970">
        <w:trPr>
          <w:trHeight w:val="315"/>
          <w:jc w:val="center"/>
        </w:trPr>
        <w:tc>
          <w:tcPr>
            <w:tcW w:w="1696" w:type="dxa"/>
            <w:vMerge/>
            <w:shd w:val="clear" w:color="auto" w:fill="F2F2F2"/>
            <w:vAlign w:val="center"/>
            <w:hideMark/>
          </w:tcPr>
          <w:p w14:paraId="4A331193"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24361D3B"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10</w:t>
            </w:r>
          </w:p>
        </w:tc>
        <w:tc>
          <w:tcPr>
            <w:tcW w:w="2552" w:type="dxa"/>
            <w:shd w:val="clear" w:color="auto" w:fill="FFFFFF"/>
            <w:vAlign w:val="center"/>
            <w:hideMark/>
          </w:tcPr>
          <w:p w14:paraId="4B0C1854" w14:textId="77777777" w:rsidR="00136970" w:rsidRPr="00136970" w:rsidRDefault="00372933"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33.0401</w:t>
            </w:r>
          </w:p>
        </w:tc>
      </w:tr>
    </w:tbl>
    <w:p w14:paraId="7F149B5C" w14:textId="77777777" w:rsidR="00136970" w:rsidRDefault="00136970" w:rsidP="00136970">
      <w:pPr>
        <w:spacing w:after="200" w:line="276" w:lineRule="auto"/>
        <w:jc w:val="both"/>
        <w:rPr>
          <w:rFonts w:ascii="Calibri" w:eastAsia="Calibri" w:hAnsi="Calibri" w:cs="Times New Roman"/>
          <w:kern w:val="0"/>
          <w14:ligatures w14:val="none"/>
        </w:rPr>
      </w:pPr>
    </w:p>
    <w:p w14:paraId="5499231D" w14:textId="77777777" w:rsidR="00136970" w:rsidRDefault="00136970" w:rsidP="00136970">
      <w:pPr>
        <w:spacing w:after="200" w:line="276" w:lineRule="auto"/>
        <w:jc w:val="both"/>
        <w:rPr>
          <w:rFonts w:ascii="Calibri" w:eastAsia="Calibri" w:hAnsi="Calibri" w:cs="Times New Roman"/>
          <w:kern w:val="0"/>
          <w14:ligatures w14:val="none"/>
        </w:rPr>
      </w:pPr>
    </w:p>
    <w:p w14:paraId="11E4F1C5" w14:textId="77777777" w:rsidR="005663FD" w:rsidRPr="007D2218" w:rsidRDefault="00372933" w:rsidP="005663FD">
      <w:pPr>
        <w:spacing w:after="0" w:line="240" w:lineRule="auto"/>
        <w:jc w:val="both"/>
        <w:rPr>
          <w:rFonts w:ascii="Gothic720 BT" w:eastAsia="Calibri" w:hAnsi="Gothic720 BT" w:cs="Times New Roman"/>
          <w:kern w:val="0"/>
          <w:sz w:val="20"/>
          <w:szCs w:val="20"/>
          <w14:ligatures w14:val="none"/>
        </w:rPr>
      </w:pPr>
      <w:r w:rsidRPr="00294886">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2023-2024.</w:t>
      </w:r>
    </w:p>
    <w:p w14:paraId="171BCB11" w14:textId="77777777" w:rsidR="00136970" w:rsidRDefault="00136970" w:rsidP="00136970">
      <w:pPr>
        <w:spacing w:after="200" w:line="276" w:lineRule="auto"/>
        <w:jc w:val="both"/>
        <w:rPr>
          <w:rFonts w:ascii="Calibri" w:eastAsia="Calibri" w:hAnsi="Calibri" w:cs="Times New Roman"/>
          <w:kern w:val="0"/>
          <w14:ligatures w14:val="none"/>
        </w:rPr>
      </w:pPr>
    </w:p>
    <w:p w14:paraId="2049FD01" w14:textId="77777777" w:rsidR="00136970" w:rsidRDefault="00136970" w:rsidP="00136970">
      <w:pPr>
        <w:spacing w:after="200" w:line="276" w:lineRule="auto"/>
        <w:jc w:val="both"/>
        <w:rPr>
          <w:rFonts w:ascii="Calibri" w:eastAsia="Calibri" w:hAnsi="Calibri" w:cs="Times New Roman"/>
          <w:kern w:val="0"/>
          <w14:ligatures w14:val="none"/>
        </w:rPr>
      </w:pPr>
    </w:p>
    <w:p w14:paraId="517BE12F" w14:textId="77777777" w:rsidR="00136970" w:rsidRDefault="00136970" w:rsidP="00136970">
      <w:pPr>
        <w:spacing w:after="200" w:line="276" w:lineRule="auto"/>
        <w:jc w:val="both"/>
        <w:rPr>
          <w:rFonts w:ascii="Calibri" w:eastAsia="Calibri" w:hAnsi="Calibri" w:cs="Times New Roman"/>
          <w:kern w:val="0"/>
          <w14:ligatures w14:val="none"/>
        </w:rPr>
      </w:pPr>
    </w:p>
    <w:p w14:paraId="187AAF67" w14:textId="77777777" w:rsidR="00136970" w:rsidRDefault="00136970" w:rsidP="00136970">
      <w:pPr>
        <w:spacing w:after="200" w:line="276" w:lineRule="auto"/>
        <w:jc w:val="both"/>
        <w:rPr>
          <w:rFonts w:ascii="Calibri" w:eastAsia="Calibri" w:hAnsi="Calibri" w:cs="Times New Roman"/>
          <w:kern w:val="0"/>
          <w14:ligatures w14:val="none"/>
        </w:rPr>
      </w:pPr>
    </w:p>
    <w:p w14:paraId="35A7C867" w14:textId="77777777" w:rsidR="00136970" w:rsidRDefault="00136970" w:rsidP="00136970">
      <w:pPr>
        <w:spacing w:after="200" w:line="276" w:lineRule="auto"/>
        <w:jc w:val="both"/>
        <w:rPr>
          <w:rFonts w:ascii="Calibri" w:eastAsia="Calibri" w:hAnsi="Calibri" w:cs="Times New Roman"/>
          <w:kern w:val="0"/>
          <w14:ligatures w14:val="none"/>
        </w:rPr>
      </w:pPr>
    </w:p>
    <w:p w14:paraId="00BFE3ED" w14:textId="77777777" w:rsidR="00136970" w:rsidRDefault="00372933" w:rsidP="00136970">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5C9799AB" w14:textId="77777777" w:rsidR="00F73692" w:rsidRPr="00294886" w:rsidRDefault="00372933"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3EEF1328" w14:textId="77777777" w:rsidR="000C5402" w:rsidRDefault="000C5402" w:rsidP="00136970">
      <w:pPr>
        <w:spacing w:after="200" w:line="276" w:lineRule="auto"/>
        <w:jc w:val="right"/>
        <w:rPr>
          <w:rFonts w:ascii="Gothic720 BT" w:eastAsia="Calibri" w:hAnsi="Gothic720 BT" w:cs="Times New Roman"/>
          <w:kern w:val="0"/>
          <w14:ligatures w14:val="none"/>
        </w:rPr>
      </w:pPr>
    </w:p>
    <w:p w14:paraId="74BEC942" w14:textId="77777777" w:rsidR="00136970" w:rsidRDefault="00372933" w:rsidP="000C5402">
      <w:pPr>
        <w:spacing w:after="200" w:line="276" w:lineRule="auto"/>
        <w:jc w:val="center"/>
        <w:rPr>
          <w:rFonts w:ascii="Calibri" w:eastAsia="Calibri" w:hAnsi="Calibri" w:cs="Times New Roman"/>
          <w:kern w:val="0"/>
          <w14:ligatures w14:val="none"/>
        </w:rPr>
      </w:pPr>
      <w:r>
        <w:rPr>
          <w:noProof/>
        </w:rPr>
        <w:drawing>
          <wp:inline distT="0" distB="0" distL="0" distR="0" wp14:anchorId="3835BEC6" wp14:editId="00E48F98">
            <wp:extent cx="845185" cy="666750"/>
            <wp:effectExtent l="0" t="0" r="0" b="0"/>
            <wp:docPr id="23" name="Imagen 1"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Users\Rosy.Gomez\AppData\Local\Temp\Temp1_logos partidos (00000002).zip\logos partidos\PT.p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45185" cy="666750"/>
                    </a:xfrm>
                    <a:prstGeom prst="rect">
                      <a:avLst/>
                    </a:prstGeom>
                    <a:noFill/>
                    <a:ln>
                      <a:noFill/>
                    </a:ln>
                  </pic:spPr>
                </pic:pic>
              </a:graphicData>
            </a:graphic>
          </wp:inline>
        </w:drawing>
      </w:r>
    </w:p>
    <w:p w14:paraId="563BE01D" w14:textId="77777777" w:rsidR="000C5402" w:rsidRDefault="000C5402" w:rsidP="000C5402">
      <w:pPr>
        <w:spacing w:after="200" w:line="276" w:lineRule="auto"/>
        <w:jc w:val="center"/>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13620403" w14:textId="77777777" w:rsidTr="000C5402">
        <w:trPr>
          <w:trHeight w:val="465"/>
          <w:jc w:val="center"/>
        </w:trPr>
        <w:tc>
          <w:tcPr>
            <w:tcW w:w="1696" w:type="dxa"/>
            <w:shd w:val="clear" w:color="auto" w:fill="A6A6A6"/>
            <w:noWrap/>
            <w:vAlign w:val="center"/>
            <w:hideMark/>
          </w:tcPr>
          <w:p w14:paraId="52118B2E" w14:textId="77777777" w:rsidR="000C5402" w:rsidRPr="000C5402" w:rsidRDefault="00372933"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06154AF7" w14:textId="77777777" w:rsidR="000C5402" w:rsidRPr="000C5402" w:rsidRDefault="00372933"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79E9A4BE" w14:textId="77777777" w:rsidR="000C5402" w:rsidRPr="000C5402" w:rsidRDefault="00372933"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PT</w:t>
            </w:r>
          </w:p>
        </w:tc>
      </w:tr>
      <w:tr w:rsidR="00A14650" w14:paraId="6BABF6BC" w14:textId="77777777" w:rsidTr="000C5402">
        <w:trPr>
          <w:trHeight w:val="315"/>
          <w:jc w:val="center"/>
        </w:trPr>
        <w:tc>
          <w:tcPr>
            <w:tcW w:w="1696" w:type="dxa"/>
            <w:vMerge w:val="restart"/>
            <w:shd w:val="clear" w:color="auto" w:fill="F2F2F2"/>
            <w:vAlign w:val="center"/>
            <w:hideMark/>
          </w:tcPr>
          <w:p w14:paraId="3240ABA7"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605E0DC"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5A9044CB"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0.0280</w:t>
            </w:r>
          </w:p>
        </w:tc>
      </w:tr>
      <w:tr w:rsidR="00A14650" w14:paraId="4B067423" w14:textId="77777777" w:rsidTr="000C5402">
        <w:trPr>
          <w:trHeight w:val="315"/>
          <w:jc w:val="center"/>
        </w:trPr>
        <w:tc>
          <w:tcPr>
            <w:tcW w:w="1696" w:type="dxa"/>
            <w:vMerge/>
            <w:shd w:val="clear" w:color="auto" w:fill="F2F2F2"/>
            <w:vAlign w:val="center"/>
            <w:hideMark/>
          </w:tcPr>
          <w:p w14:paraId="3F25861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D9589CE"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0CD463D4"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0.0885</w:t>
            </w:r>
          </w:p>
        </w:tc>
      </w:tr>
      <w:tr w:rsidR="00A14650" w14:paraId="11252F72" w14:textId="77777777" w:rsidTr="000C5402">
        <w:trPr>
          <w:trHeight w:val="315"/>
          <w:jc w:val="center"/>
        </w:trPr>
        <w:tc>
          <w:tcPr>
            <w:tcW w:w="1696" w:type="dxa"/>
            <w:vMerge/>
            <w:shd w:val="clear" w:color="auto" w:fill="F2F2F2"/>
            <w:vAlign w:val="center"/>
            <w:hideMark/>
          </w:tcPr>
          <w:p w14:paraId="51A23E6D"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841C206"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6DBD45A1"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0.3806</w:t>
            </w:r>
          </w:p>
        </w:tc>
      </w:tr>
      <w:tr w:rsidR="00A14650" w14:paraId="79C32A55" w14:textId="77777777" w:rsidTr="000C5402">
        <w:trPr>
          <w:trHeight w:val="315"/>
          <w:jc w:val="center"/>
        </w:trPr>
        <w:tc>
          <w:tcPr>
            <w:tcW w:w="1696" w:type="dxa"/>
            <w:vMerge/>
            <w:shd w:val="clear" w:color="auto" w:fill="F2F2F2"/>
            <w:vAlign w:val="center"/>
            <w:hideMark/>
          </w:tcPr>
          <w:p w14:paraId="5A99E8ED"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D89B4FF"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03</w:t>
            </w:r>
          </w:p>
        </w:tc>
        <w:tc>
          <w:tcPr>
            <w:tcW w:w="2551" w:type="dxa"/>
            <w:shd w:val="clear" w:color="auto" w:fill="FFFFFF"/>
            <w:vAlign w:val="center"/>
            <w:hideMark/>
          </w:tcPr>
          <w:p w14:paraId="06F17FDE"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0.3823</w:t>
            </w:r>
          </w:p>
        </w:tc>
      </w:tr>
      <w:tr w:rsidR="00A14650" w14:paraId="2C58859F" w14:textId="77777777" w:rsidTr="000C5402">
        <w:trPr>
          <w:trHeight w:val="315"/>
          <w:jc w:val="center"/>
        </w:trPr>
        <w:tc>
          <w:tcPr>
            <w:tcW w:w="1696" w:type="dxa"/>
            <w:vMerge/>
            <w:shd w:val="clear" w:color="auto" w:fill="F2F2F2"/>
            <w:vAlign w:val="center"/>
            <w:hideMark/>
          </w:tcPr>
          <w:p w14:paraId="4F3BF20B"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9C170E1"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1D143C43"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0.7557</w:t>
            </w:r>
          </w:p>
        </w:tc>
      </w:tr>
      <w:tr w:rsidR="00A14650" w14:paraId="3B80CCAA" w14:textId="77777777" w:rsidTr="000C5402">
        <w:trPr>
          <w:trHeight w:val="315"/>
          <w:jc w:val="center"/>
        </w:trPr>
        <w:tc>
          <w:tcPr>
            <w:tcW w:w="1696" w:type="dxa"/>
            <w:vMerge w:val="restart"/>
            <w:shd w:val="clear" w:color="auto" w:fill="F2F2F2"/>
            <w:vAlign w:val="center"/>
            <w:hideMark/>
          </w:tcPr>
          <w:p w14:paraId="5B0AEFD7"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4D9FE518"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05</w:t>
            </w:r>
          </w:p>
        </w:tc>
        <w:tc>
          <w:tcPr>
            <w:tcW w:w="2551" w:type="dxa"/>
            <w:shd w:val="clear" w:color="auto" w:fill="D9D9D9"/>
            <w:vAlign w:val="center"/>
            <w:hideMark/>
          </w:tcPr>
          <w:p w14:paraId="0A24A955"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0.7599</w:t>
            </w:r>
          </w:p>
        </w:tc>
      </w:tr>
      <w:tr w:rsidR="00A14650" w14:paraId="6A58842F" w14:textId="77777777" w:rsidTr="000C5402">
        <w:trPr>
          <w:trHeight w:val="315"/>
          <w:jc w:val="center"/>
        </w:trPr>
        <w:tc>
          <w:tcPr>
            <w:tcW w:w="1696" w:type="dxa"/>
            <w:vMerge/>
            <w:shd w:val="clear" w:color="auto" w:fill="F2F2F2"/>
            <w:vAlign w:val="center"/>
            <w:hideMark/>
          </w:tcPr>
          <w:p w14:paraId="573864BB"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97D4502"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02</w:t>
            </w:r>
          </w:p>
        </w:tc>
        <w:tc>
          <w:tcPr>
            <w:tcW w:w="2551" w:type="dxa"/>
            <w:shd w:val="clear" w:color="auto" w:fill="D9D9D9"/>
            <w:vAlign w:val="center"/>
            <w:hideMark/>
          </w:tcPr>
          <w:p w14:paraId="45CD26DB"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0.7855</w:t>
            </w:r>
          </w:p>
        </w:tc>
      </w:tr>
      <w:tr w:rsidR="00A14650" w14:paraId="35A09A1C" w14:textId="77777777" w:rsidTr="000C5402">
        <w:trPr>
          <w:trHeight w:val="315"/>
          <w:jc w:val="center"/>
        </w:trPr>
        <w:tc>
          <w:tcPr>
            <w:tcW w:w="1696" w:type="dxa"/>
            <w:vMerge/>
            <w:shd w:val="clear" w:color="auto" w:fill="F2F2F2"/>
            <w:vAlign w:val="center"/>
            <w:hideMark/>
          </w:tcPr>
          <w:p w14:paraId="60D3FD1A"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3FA1BC37"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01</w:t>
            </w:r>
          </w:p>
        </w:tc>
        <w:tc>
          <w:tcPr>
            <w:tcW w:w="2551" w:type="dxa"/>
            <w:shd w:val="clear" w:color="auto" w:fill="D9D9D9"/>
            <w:vAlign w:val="center"/>
            <w:hideMark/>
          </w:tcPr>
          <w:p w14:paraId="3ABE67CB"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0.8506</w:t>
            </w:r>
          </w:p>
        </w:tc>
      </w:tr>
      <w:tr w:rsidR="00A14650" w14:paraId="38D75055" w14:textId="77777777" w:rsidTr="000C5402">
        <w:trPr>
          <w:trHeight w:val="315"/>
          <w:jc w:val="center"/>
        </w:trPr>
        <w:tc>
          <w:tcPr>
            <w:tcW w:w="1696" w:type="dxa"/>
            <w:vMerge/>
            <w:shd w:val="clear" w:color="auto" w:fill="F2F2F2"/>
            <w:vAlign w:val="center"/>
            <w:hideMark/>
          </w:tcPr>
          <w:p w14:paraId="6D44E2F6"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06C3D974"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09</w:t>
            </w:r>
          </w:p>
        </w:tc>
        <w:tc>
          <w:tcPr>
            <w:tcW w:w="2551" w:type="dxa"/>
            <w:shd w:val="clear" w:color="auto" w:fill="D9D9D9"/>
            <w:vAlign w:val="center"/>
            <w:hideMark/>
          </w:tcPr>
          <w:p w14:paraId="2279E1C7"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0.9771</w:t>
            </w:r>
          </w:p>
        </w:tc>
      </w:tr>
      <w:tr w:rsidR="00A14650" w14:paraId="06C75A52" w14:textId="77777777" w:rsidTr="000C5402">
        <w:trPr>
          <w:trHeight w:val="315"/>
          <w:jc w:val="center"/>
        </w:trPr>
        <w:tc>
          <w:tcPr>
            <w:tcW w:w="1696" w:type="dxa"/>
            <w:vMerge/>
            <w:shd w:val="clear" w:color="auto" w:fill="F2F2F2"/>
            <w:vAlign w:val="center"/>
            <w:hideMark/>
          </w:tcPr>
          <w:p w14:paraId="373199D5"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04E748C3"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37DF2626"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0.9960</w:t>
            </w:r>
          </w:p>
        </w:tc>
      </w:tr>
      <w:tr w:rsidR="00A14650" w14:paraId="18ED73BB" w14:textId="77777777" w:rsidTr="000C5402">
        <w:trPr>
          <w:trHeight w:val="315"/>
          <w:jc w:val="center"/>
        </w:trPr>
        <w:tc>
          <w:tcPr>
            <w:tcW w:w="1696" w:type="dxa"/>
            <w:vMerge w:val="restart"/>
            <w:shd w:val="clear" w:color="auto" w:fill="F2F2F2"/>
            <w:vAlign w:val="center"/>
            <w:hideMark/>
          </w:tcPr>
          <w:p w14:paraId="28E0BF73"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511D7971"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72C8B5A5"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1.0661</w:t>
            </w:r>
          </w:p>
        </w:tc>
      </w:tr>
      <w:tr w:rsidR="00A14650" w14:paraId="65AE715F" w14:textId="77777777" w:rsidTr="000C5402">
        <w:trPr>
          <w:trHeight w:val="315"/>
          <w:jc w:val="center"/>
        </w:trPr>
        <w:tc>
          <w:tcPr>
            <w:tcW w:w="1696" w:type="dxa"/>
            <w:vMerge/>
            <w:shd w:val="clear" w:color="auto" w:fill="F2F2F2"/>
            <w:vAlign w:val="center"/>
            <w:hideMark/>
          </w:tcPr>
          <w:p w14:paraId="687D78EA"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0949AC0"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50018740"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1.1714</w:t>
            </w:r>
          </w:p>
        </w:tc>
      </w:tr>
      <w:tr w:rsidR="00A14650" w14:paraId="5A425086" w14:textId="77777777" w:rsidTr="000C5402">
        <w:trPr>
          <w:trHeight w:val="315"/>
          <w:jc w:val="center"/>
        </w:trPr>
        <w:tc>
          <w:tcPr>
            <w:tcW w:w="1696" w:type="dxa"/>
            <w:vMerge/>
            <w:shd w:val="clear" w:color="auto" w:fill="F2F2F2"/>
            <w:vAlign w:val="center"/>
            <w:hideMark/>
          </w:tcPr>
          <w:p w14:paraId="70404285"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C44CF91"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06</w:t>
            </w:r>
          </w:p>
        </w:tc>
        <w:tc>
          <w:tcPr>
            <w:tcW w:w="2551" w:type="dxa"/>
            <w:shd w:val="clear" w:color="auto" w:fill="FFFFFF"/>
            <w:vAlign w:val="center"/>
            <w:hideMark/>
          </w:tcPr>
          <w:p w14:paraId="26DBD335"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1.2693</w:t>
            </w:r>
          </w:p>
        </w:tc>
      </w:tr>
      <w:tr w:rsidR="00A14650" w14:paraId="020236FC" w14:textId="77777777" w:rsidTr="000C5402">
        <w:trPr>
          <w:trHeight w:val="315"/>
          <w:jc w:val="center"/>
        </w:trPr>
        <w:tc>
          <w:tcPr>
            <w:tcW w:w="1696" w:type="dxa"/>
            <w:vMerge/>
            <w:shd w:val="clear" w:color="auto" w:fill="F2F2F2"/>
            <w:vAlign w:val="center"/>
            <w:hideMark/>
          </w:tcPr>
          <w:p w14:paraId="3D180E5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EEA8AB3"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66D7DB3A"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1.6283</w:t>
            </w:r>
          </w:p>
        </w:tc>
      </w:tr>
      <w:tr w:rsidR="00A14650" w14:paraId="35511877" w14:textId="77777777" w:rsidTr="000C5402">
        <w:trPr>
          <w:trHeight w:val="315"/>
          <w:jc w:val="center"/>
        </w:trPr>
        <w:tc>
          <w:tcPr>
            <w:tcW w:w="1696" w:type="dxa"/>
            <w:vMerge/>
            <w:shd w:val="clear" w:color="auto" w:fill="F2F2F2"/>
            <w:vAlign w:val="center"/>
            <w:hideMark/>
          </w:tcPr>
          <w:p w14:paraId="2A041F2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B2B6764"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13</w:t>
            </w:r>
          </w:p>
        </w:tc>
        <w:tc>
          <w:tcPr>
            <w:tcW w:w="2551" w:type="dxa"/>
            <w:shd w:val="clear" w:color="auto" w:fill="FFFFFF"/>
            <w:vAlign w:val="center"/>
            <w:hideMark/>
          </w:tcPr>
          <w:p w14:paraId="4B2A6AD4" w14:textId="77777777" w:rsidR="000C5402" w:rsidRPr="000C5402" w:rsidRDefault="00372933"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2.1401</w:t>
            </w:r>
          </w:p>
        </w:tc>
      </w:tr>
    </w:tbl>
    <w:p w14:paraId="032451B8" w14:textId="77777777" w:rsidR="000C5402" w:rsidRDefault="000C5402" w:rsidP="000C5402">
      <w:pPr>
        <w:spacing w:after="200" w:line="276" w:lineRule="auto"/>
        <w:jc w:val="both"/>
        <w:rPr>
          <w:rFonts w:ascii="Calibri" w:eastAsia="Calibri" w:hAnsi="Calibri" w:cs="Times New Roman"/>
          <w:kern w:val="0"/>
          <w14:ligatures w14:val="none"/>
        </w:rPr>
      </w:pPr>
    </w:p>
    <w:p w14:paraId="235FB412" w14:textId="77777777" w:rsidR="000C5402" w:rsidRDefault="000C5402" w:rsidP="000C5402">
      <w:pPr>
        <w:spacing w:after="200" w:line="276" w:lineRule="auto"/>
        <w:jc w:val="both"/>
        <w:rPr>
          <w:rFonts w:ascii="Calibri" w:eastAsia="Calibri" w:hAnsi="Calibri" w:cs="Times New Roman"/>
          <w:kern w:val="0"/>
          <w14:ligatures w14:val="none"/>
        </w:rPr>
      </w:pPr>
    </w:p>
    <w:p w14:paraId="298BE12C" w14:textId="77777777" w:rsidR="005663FD" w:rsidRPr="007D2218" w:rsidRDefault="00372933" w:rsidP="005663FD">
      <w:pPr>
        <w:spacing w:after="0" w:line="240" w:lineRule="auto"/>
        <w:jc w:val="both"/>
        <w:rPr>
          <w:rFonts w:ascii="Gothic720 BT" w:eastAsia="Calibri" w:hAnsi="Gothic720 BT" w:cs="Times New Roman"/>
          <w:kern w:val="0"/>
          <w:sz w:val="20"/>
          <w:szCs w:val="20"/>
          <w14:ligatures w14:val="none"/>
        </w:rPr>
      </w:pPr>
      <w:r w:rsidRPr="00294886">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2023-2024.</w:t>
      </w:r>
    </w:p>
    <w:p w14:paraId="764A1C2A" w14:textId="77777777" w:rsidR="000C5402" w:rsidRDefault="000C5402" w:rsidP="000C5402">
      <w:pPr>
        <w:spacing w:after="200" w:line="276" w:lineRule="auto"/>
        <w:jc w:val="both"/>
        <w:rPr>
          <w:rFonts w:ascii="Calibri" w:eastAsia="Calibri" w:hAnsi="Calibri" w:cs="Times New Roman"/>
          <w:kern w:val="0"/>
          <w14:ligatures w14:val="none"/>
        </w:rPr>
        <w:sectPr w:rsidR="000C5402">
          <w:headerReference w:type="default" r:id="rId20"/>
          <w:pgSz w:w="12240" w:h="15840"/>
          <w:pgMar w:top="1417" w:right="1701" w:bottom="1417" w:left="1701" w:header="708" w:footer="708" w:gutter="0"/>
          <w:cols w:space="708"/>
          <w:docGrid w:linePitch="360"/>
        </w:sectPr>
      </w:pPr>
    </w:p>
    <w:p w14:paraId="14276688"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469518D7"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60E6DB1A"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13705CF9"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58AB7ED8"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462DFBC3" w14:textId="77777777" w:rsidR="001D67A6" w:rsidRDefault="001D67A6" w:rsidP="009818E1">
      <w:pPr>
        <w:spacing w:after="0" w:line="240" w:lineRule="auto"/>
        <w:jc w:val="center"/>
        <w:rPr>
          <w:rFonts w:ascii="Gothic720 BT" w:eastAsia="Calibri" w:hAnsi="Gothic720 BT" w:cs="Times New Roman"/>
          <w:b/>
          <w:kern w:val="0"/>
          <w:sz w:val="24"/>
          <w:szCs w:val="24"/>
          <w:lang w:eastAsia="es-MX"/>
          <w14:ligatures w14:val="none"/>
        </w:rPr>
      </w:pPr>
    </w:p>
    <w:p w14:paraId="6D2032C4" w14:textId="77777777" w:rsidR="001D67A6" w:rsidRDefault="00372933" w:rsidP="009818E1">
      <w:pPr>
        <w:spacing w:after="0" w:line="240" w:lineRule="auto"/>
        <w:jc w:val="center"/>
        <w:rPr>
          <w:rFonts w:ascii="Gothic720 BT" w:eastAsia="Calibri" w:hAnsi="Gothic720 BT" w:cs="Times New Roman"/>
          <w:b/>
          <w:kern w:val="0"/>
          <w:sz w:val="24"/>
          <w:szCs w:val="24"/>
          <w:lang w:eastAsia="es-MX"/>
          <w14:ligatures w14:val="none"/>
        </w:rPr>
      </w:pPr>
      <w:r w:rsidRPr="00D435F4">
        <w:rPr>
          <w:rFonts w:ascii="Gothic720 BT" w:eastAsia="Calibri" w:hAnsi="Gothic720 BT" w:cs="Times New Roman"/>
          <w:b/>
          <w:kern w:val="0"/>
          <w:sz w:val="24"/>
          <w:szCs w:val="24"/>
          <w:lang w:eastAsia="es-MX"/>
          <w14:ligatures w14:val="none"/>
        </w:rPr>
        <w:t>LINEAMIENTOS DEL INSTITUTO ELECTORAL DEL ESTADO DE QUERÉTARO PARA GARANTIZAR EL CUMPLIMIENTO DEL PRINCIPIO DE PARIDAD EN EL REGISTRO Y ASIGNACIÓN DE CANDIDATURAS EN EL PROCESO ELECTORAL LOCAL 2023-2024.</w:t>
      </w:r>
    </w:p>
    <w:p w14:paraId="07487B9F"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02BB4454"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6538FB84" w14:textId="77777777" w:rsidR="009818E1" w:rsidRPr="007F575A"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5615EF37" w14:textId="77777777" w:rsidR="009818E1" w:rsidRDefault="00372933" w:rsidP="009818E1">
      <w:pPr>
        <w:spacing w:after="0" w:line="276" w:lineRule="auto"/>
        <w:jc w:val="center"/>
        <w:rPr>
          <w:rFonts w:ascii="Gothic720 BT" w:eastAsia="Gothic720 BT" w:hAnsi="Gothic720 BT" w:cs="Arial"/>
          <w:b/>
          <w:color w:val="000000"/>
          <w:kern w:val="0"/>
          <w:sz w:val="56"/>
          <w:szCs w:val="56"/>
          <w:lang w:eastAsia="es-MX"/>
          <w14:ligatures w14:val="none"/>
        </w:rPr>
      </w:pPr>
      <w:r w:rsidRPr="00471067">
        <w:rPr>
          <w:rFonts w:ascii="Gothic720 BT" w:eastAsia="Gothic720 BT" w:hAnsi="Gothic720 BT" w:cs="Arial"/>
          <w:b/>
          <w:color w:val="000000"/>
          <w:kern w:val="0"/>
          <w:sz w:val="56"/>
          <w:szCs w:val="56"/>
          <w:lang w:eastAsia="es-MX"/>
          <w14:ligatures w14:val="none"/>
        </w:rPr>
        <w:t>A</w:t>
      </w:r>
      <w:r>
        <w:rPr>
          <w:rFonts w:ascii="Gothic720 BT" w:eastAsia="Gothic720 BT" w:hAnsi="Gothic720 BT" w:cs="Arial"/>
          <w:b/>
          <w:color w:val="000000"/>
          <w:kern w:val="0"/>
          <w:sz w:val="56"/>
          <w:szCs w:val="56"/>
          <w:lang w:eastAsia="es-MX"/>
          <w14:ligatures w14:val="none"/>
        </w:rPr>
        <w:t>nexo 2</w:t>
      </w:r>
    </w:p>
    <w:p w14:paraId="2286EFEB"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DAEC32B"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4821653"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D9F2F7E" w14:textId="77777777" w:rsidR="009818E1" w:rsidRPr="00D435F4" w:rsidRDefault="00372933" w:rsidP="009818E1">
      <w:pPr>
        <w:spacing w:after="200" w:line="276" w:lineRule="auto"/>
        <w:jc w:val="center"/>
        <w:rPr>
          <w:rFonts w:ascii="Gothic720 BT" w:eastAsia="Calibri" w:hAnsi="Gothic720 BT" w:cs="Times New Roman"/>
          <w:b/>
          <w:bCs/>
          <w:kern w:val="0"/>
          <w:sz w:val="36"/>
          <w:szCs w:val="36"/>
          <w14:ligatures w14:val="none"/>
        </w:rPr>
      </w:pPr>
      <w:r w:rsidRPr="00D435F4">
        <w:rPr>
          <w:rFonts w:ascii="Gothic720 BT" w:eastAsia="Calibri" w:hAnsi="Gothic720 BT" w:cs="Times New Roman"/>
          <w:b/>
          <w:bCs/>
          <w:kern w:val="0"/>
          <w:sz w:val="36"/>
          <w:szCs w:val="36"/>
          <w14:ligatures w14:val="none"/>
        </w:rPr>
        <w:t xml:space="preserve">Bloques </w:t>
      </w:r>
      <w:r w:rsidR="00B7362B" w:rsidRPr="00D435F4">
        <w:rPr>
          <w:rFonts w:ascii="Gothic720 BT" w:eastAsia="Calibri" w:hAnsi="Gothic720 BT" w:cs="Times New Roman"/>
          <w:b/>
          <w:bCs/>
          <w:kern w:val="0"/>
          <w:sz w:val="36"/>
          <w:szCs w:val="36"/>
          <w14:ligatures w14:val="none"/>
        </w:rPr>
        <w:t>con los ayuntamientos que conforman el Estado</w:t>
      </w:r>
    </w:p>
    <w:p w14:paraId="4EEDB73C"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09B570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267A142"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CA22D6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4B4ACC0"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253FD8B"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B329564"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E99D34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5E4B1C3D"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2873B0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8EF9651"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A666C0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64C42A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6A509C2"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7474273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710B38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6C53B4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7810EA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D1CFFE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6C9220D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D022BAC"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7524A6A"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AFD91AF" w14:textId="77777777" w:rsidR="009818E1" w:rsidRPr="00C93201" w:rsidRDefault="00372933"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7CCAC3DB" w14:textId="77777777" w:rsidR="009818E1" w:rsidRPr="00D435F4" w:rsidRDefault="00372933" w:rsidP="009818E1">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 xml:space="preserve">Bloques </w:t>
      </w:r>
      <w:r w:rsidR="00B7362B" w:rsidRPr="00D435F4">
        <w:rPr>
          <w:rFonts w:ascii="Gothic720 BT" w:eastAsia="Calibri" w:hAnsi="Gothic720 BT" w:cs="Times New Roman"/>
          <w:b/>
          <w:bCs/>
          <w:kern w:val="0"/>
          <w14:ligatures w14:val="none"/>
        </w:rPr>
        <w:t>con los ayuntamientos que conforman el Estado</w:t>
      </w:r>
    </w:p>
    <w:p w14:paraId="09C8AE3C" w14:textId="77777777" w:rsidR="009173B9" w:rsidRDefault="009173B9" w:rsidP="009818E1">
      <w:pPr>
        <w:spacing w:after="200" w:line="276" w:lineRule="auto"/>
        <w:jc w:val="right"/>
        <w:rPr>
          <w:rFonts w:ascii="Gothic720 BT" w:eastAsia="Calibri" w:hAnsi="Gothic720 BT" w:cs="Times New Roman"/>
          <w:kern w:val="0"/>
          <w14:ligatures w14:val="none"/>
        </w:rPr>
      </w:pPr>
    </w:p>
    <w:p w14:paraId="72D0E911" w14:textId="77777777" w:rsidR="009818E1" w:rsidRDefault="00372933" w:rsidP="009818E1">
      <w:pPr>
        <w:spacing w:after="200" w:line="276" w:lineRule="auto"/>
        <w:jc w:val="center"/>
        <w:rPr>
          <w:rFonts w:ascii="Gothic720 BT" w:eastAsia="Calibri" w:hAnsi="Gothic720 BT" w:cs="Times New Roman"/>
          <w:kern w:val="0"/>
          <w14:ligatures w14:val="none"/>
        </w:rPr>
      </w:pPr>
      <w:r>
        <w:rPr>
          <w:noProof/>
        </w:rPr>
        <w:drawing>
          <wp:inline distT="0" distB="0" distL="0" distR="0" wp14:anchorId="5B656FA4" wp14:editId="5D78D3F9">
            <wp:extent cx="859155" cy="791210"/>
            <wp:effectExtent l="0" t="0" r="0" b="8890"/>
            <wp:docPr id="1985648687" name="Imagen 1"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48687" name="Imagen 2" descr="C:\Users\Rosy.Gomez\AppData\Local\Temp\Temp1_logos partidos.zip\logos partidos\PAN.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9155" cy="791210"/>
                    </a:xfrm>
                    <a:prstGeom prst="rect">
                      <a:avLst/>
                    </a:prstGeom>
                    <a:noFill/>
                    <a:ln>
                      <a:noFill/>
                    </a:ln>
                  </pic:spPr>
                </pic:pic>
              </a:graphicData>
            </a:graphic>
          </wp:inline>
        </w:drawing>
      </w:r>
    </w:p>
    <w:p w14:paraId="538A36FF" w14:textId="77777777" w:rsidR="009173B9" w:rsidRDefault="009173B9" w:rsidP="009818E1">
      <w:pPr>
        <w:spacing w:after="200" w:line="276" w:lineRule="auto"/>
        <w:jc w:val="center"/>
        <w:rPr>
          <w:rFonts w:ascii="Gothic720 BT" w:eastAsia="Calibri" w:hAnsi="Gothic720 BT"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2476"/>
        <w:gridCol w:w="1701"/>
      </w:tblGrid>
      <w:tr w:rsidR="00A14650" w14:paraId="5A621EC9" w14:textId="77777777" w:rsidTr="009818E1">
        <w:trPr>
          <w:trHeight w:val="300"/>
          <w:jc w:val="center"/>
        </w:trPr>
        <w:tc>
          <w:tcPr>
            <w:tcW w:w="1914" w:type="dxa"/>
            <w:shd w:val="clear" w:color="auto" w:fill="A6A6A6"/>
            <w:noWrap/>
            <w:vAlign w:val="center"/>
            <w:hideMark/>
          </w:tcPr>
          <w:p w14:paraId="786CBE5B"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476" w:type="dxa"/>
            <w:shd w:val="clear" w:color="auto" w:fill="A6A6A6"/>
            <w:noWrap/>
            <w:vAlign w:val="center"/>
            <w:hideMark/>
          </w:tcPr>
          <w:p w14:paraId="7ECFB492"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014F4DA3"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PAN</w:t>
            </w:r>
          </w:p>
        </w:tc>
      </w:tr>
      <w:tr w:rsidR="00A14650" w14:paraId="34300911" w14:textId="77777777" w:rsidTr="009818E1">
        <w:trPr>
          <w:trHeight w:val="300"/>
          <w:jc w:val="center"/>
        </w:trPr>
        <w:tc>
          <w:tcPr>
            <w:tcW w:w="1914" w:type="dxa"/>
            <w:vMerge w:val="restart"/>
            <w:shd w:val="clear" w:color="auto" w:fill="F2F2F2"/>
            <w:vAlign w:val="center"/>
            <w:hideMark/>
          </w:tcPr>
          <w:p w14:paraId="0143E42F"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476" w:type="dxa"/>
            <w:shd w:val="clear" w:color="auto" w:fill="auto"/>
            <w:vAlign w:val="center"/>
            <w:hideMark/>
          </w:tcPr>
          <w:p w14:paraId="249591E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190A1E10"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16.3844</w:t>
            </w:r>
          </w:p>
        </w:tc>
      </w:tr>
      <w:tr w:rsidR="00A14650" w14:paraId="6A7849CD" w14:textId="77777777" w:rsidTr="009818E1">
        <w:trPr>
          <w:trHeight w:val="300"/>
          <w:jc w:val="center"/>
        </w:trPr>
        <w:tc>
          <w:tcPr>
            <w:tcW w:w="1914" w:type="dxa"/>
            <w:vMerge/>
            <w:shd w:val="clear" w:color="auto" w:fill="F2F2F2"/>
            <w:vAlign w:val="center"/>
            <w:hideMark/>
          </w:tcPr>
          <w:p w14:paraId="31D8AAA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0189AB5"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2AF3EA82"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22.3409</w:t>
            </w:r>
          </w:p>
        </w:tc>
      </w:tr>
      <w:tr w:rsidR="00A14650" w14:paraId="65065243" w14:textId="77777777" w:rsidTr="009818E1">
        <w:trPr>
          <w:trHeight w:val="300"/>
          <w:jc w:val="center"/>
        </w:trPr>
        <w:tc>
          <w:tcPr>
            <w:tcW w:w="1914" w:type="dxa"/>
            <w:vMerge/>
            <w:shd w:val="clear" w:color="auto" w:fill="F2F2F2"/>
            <w:vAlign w:val="center"/>
            <w:hideMark/>
          </w:tcPr>
          <w:p w14:paraId="23B42FB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2983F93"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35CBC30B"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23.6900</w:t>
            </w:r>
          </w:p>
        </w:tc>
      </w:tr>
      <w:tr w:rsidR="00A14650" w14:paraId="68DDFBE6" w14:textId="77777777" w:rsidTr="009818E1">
        <w:trPr>
          <w:trHeight w:val="300"/>
          <w:jc w:val="center"/>
        </w:trPr>
        <w:tc>
          <w:tcPr>
            <w:tcW w:w="1914" w:type="dxa"/>
            <w:vMerge/>
            <w:shd w:val="clear" w:color="auto" w:fill="F2F2F2"/>
            <w:vAlign w:val="center"/>
            <w:hideMark/>
          </w:tcPr>
          <w:p w14:paraId="3E8EC94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6CD7D92"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1457016A"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24.0740</w:t>
            </w:r>
          </w:p>
        </w:tc>
      </w:tr>
      <w:tr w:rsidR="00A14650" w14:paraId="1C8F2F59" w14:textId="77777777" w:rsidTr="009818E1">
        <w:trPr>
          <w:trHeight w:val="300"/>
          <w:jc w:val="center"/>
        </w:trPr>
        <w:tc>
          <w:tcPr>
            <w:tcW w:w="1914" w:type="dxa"/>
            <w:vMerge/>
            <w:shd w:val="clear" w:color="auto" w:fill="F2F2F2"/>
            <w:vAlign w:val="center"/>
            <w:hideMark/>
          </w:tcPr>
          <w:p w14:paraId="27158FD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13B99BA"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668522A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24.3925</w:t>
            </w:r>
          </w:p>
        </w:tc>
      </w:tr>
      <w:tr w:rsidR="00A14650" w14:paraId="700BF5DF" w14:textId="77777777" w:rsidTr="009818E1">
        <w:trPr>
          <w:trHeight w:val="300"/>
          <w:jc w:val="center"/>
        </w:trPr>
        <w:tc>
          <w:tcPr>
            <w:tcW w:w="1914" w:type="dxa"/>
            <w:vMerge/>
            <w:shd w:val="clear" w:color="auto" w:fill="F2F2F2"/>
            <w:vAlign w:val="center"/>
            <w:hideMark/>
          </w:tcPr>
          <w:p w14:paraId="3C181DA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435A174"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87F8B34"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29.6296</w:t>
            </w:r>
          </w:p>
        </w:tc>
      </w:tr>
      <w:tr w:rsidR="00A14650" w14:paraId="5D87AD78" w14:textId="77777777" w:rsidTr="009818E1">
        <w:trPr>
          <w:trHeight w:val="300"/>
          <w:jc w:val="center"/>
        </w:trPr>
        <w:tc>
          <w:tcPr>
            <w:tcW w:w="1914" w:type="dxa"/>
            <w:vMerge w:val="restart"/>
            <w:shd w:val="clear" w:color="auto" w:fill="F2F2F2"/>
            <w:vAlign w:val="center"/>
            <w:hideMark/>
          </w:tcPr>
          <w:p w14:paraId="15E45DC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476" w:type="dxa"/>
            <w:shd w:val="clear" w:color="auto" w:fill="D9D9D9"/>
            <w:vAlign w:val="center"/>
            <w:hideMark/>
          </w:tcPr>
          <w:p w14:paraId="74ED84C2"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570B09E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30.9972</w:t>
            </w:r>
          </w:p>
        </w:tc>
      </w:tr>
      <w:tr w:rsidR="00A14650" w14:paraId="7A2BD7CD" w14:textId="77777777" w:rsidTr="009818E1">
        <w:trPr>
          <w:trHeight w:val="300"/>
          <w:jc w:val="center"/>
        </w:trPr>
        <w:tc>
          <w:tcPr>
            <w:tcW w:w="1914" w:type="dxa"/>
            <w:vMerge/>
            <w:shd w:val="clear" w:color="auto" w:fill="F2F2F2"/>
            <w:vAlign w:val="center"/>
            <w:hideMark/>
          </w:tcPr>
          <w:p w14:paraId="3916CA8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A649980"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4061920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35.2067</w:t>
            </w:r>
          </w:p>
        </w:tc>
      </w:tr>
      <w:tr w:rsidR="00A14650" w14:paraId="57A6BF53" w14:textId="77777777" w:rsidTr="009818E1">
        <w:trPr>
          <w:trHeight w:val="300"/>
          <w:jc w:val="center"/>
        </w:trPr>
        <w:tc>
          <w:tcPr>
            <w:tcW w:w="1914" w:type="dxa"/>
            <w:vMerge/>
            <w:shd w:val="clear" w:color="auto" w:fill="F2F2F2"/>
            <w:vAlign w:val="center"/>
            <w:hideMark/>
          </w:tcPr>
          <w:p w14:paraId="7F02DBB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2BB2F7D5"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0BDA7AD4"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35.9416</w:t>
            </w:r>
          </w:p>
        </w:tc>
      </w:tr>
      <w:tr w:rsidR="00A14650" w14:paraId="4E1AF796" w14:textId="77777777" w:rsidTr="009818E1">
        <w:trPr>
          <w:trHeight w:val="300"/>
          <w:jc w:val="center"/>
        </w:trPr>
        <w:tc>
          <w:tcPr>
            <w:tcW w:w="1914" w:type="dxa"/>
            <w:vMerge/>
            <w:shd w:val="clear" w:color="auto" w:fill="F2F2F2"/>
            <w:vAlign w:val="center"/>
            <w:hideMark/>
          </w:tcPr>
          <w:p w14:paraId="3306C8B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264EEE19"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3D10F1D9"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39.4450</w:t>
            </w:r>
          </w:p>
        </w:tc>
      </w:tr>
      <w:tr w:rsidR="00A14650" w14:paraId="4286ADCA" w14:textId="77777777" w:rsidTr="009818E1">
        <w:trPr>
          <w:trHeight w:val="300"/>
          <w:jc w:val="center"/>
        </w:trPr>
        <w:tc>
          <w:tcPr>
            <w:tcW w:w="1914" w:type="dxa"/>
            <w:vMerge/>
            <w:shd w:val="clear" w:color="auto" w:fill="F2F2F2"/>
            <w:vAlign w:val="center"/>
            <w:hideMark/>
          </w:tcPr>
          <w:p w14:paraId="7B99029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8055789"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D9D9D9"/>
            <w:vAlign w:val="center"/>
            <w:hideMark/>
          </w:tcPr>
          <w:p w14:paraId="3FFC0633"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41.8377</w:t>
            </w:r>
          </w:p>
        </w:tc>
      </w:tr>
      <w:tr w:rsidR="00A14650" w14:paraId="2850D574" w14:textId="77777777" w:rsidTr="009818E1">
        <w:trPr>
          <w:trHeight w:val="300"/>
          <w:jc w:val="center"/>
        </w:trPr>
        <w:tc>
          <w:tcPr>
            <w:tcW w:w="1914" w:type="dxa"/>
            <w:vMerge/>
            <w:shd w:val="clear" w:color="auto" w:fill="F2F2F2"/>
            <w:vAlign w:val="center"/>
            <w:hideMark/>
          </w:tcPr>
          <w:p w14:paraId="43C6015D"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1E2F249A"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119BFD4B"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45.2341</w:t>
            </w:r>
          </w:p>
        </w:tc>
      </w:tr>
      <w:tr w:rsidR="00A14650" w14:paraId="03BF89B4" w14:textId="77777777" w:rsidTr="009818E1">
        <w:trPr>
          <w:trHeight w:val="300"/>
          <w:jc w:val="center"/>
        </w:trPr>
        <w:tc>
          <w:tcPr>
            <w:tcW w:w="1914" w:type="dxa"/>
            <w:vMerge w:val="restart"/>
            <w:shd w:val="clear" w:color="auto" w:fill="F2F2F2"/>
            <w:vAlign w:val="center"/>
            <w:hideMark/>
          </w:tcPr>
          <w:p w14:paraId="40198740"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476" w:type="dxa"/>
            <w:shd w:val="clear" w:color="auto" w:fill="auto"/>
            <w:vAlign w:val="center"/>
            <w:hideMark/>
          </w:tcPr>
          <w:p w14:paraId="2E66805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2D5728A8"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46.3569</w:t>
            </w:r>
          </w:p>
        </w:tc>
      </w:tr>
      <w:tr w:rsidR="00A14650" w14:paraId="2C399F5F" w14:textId="77777777" w:rsidTr="009818E1">
        <w:trPr>
          <w:trHeight w:val="300"/>
          <w:jc w:val="center"/>
        </w:trPr>
        <w:tc>
          <w:tcPr>
            <w:tcW w:w="1914" w:type="dxa"/>
            <w:vMerge/>
            <w:shd w:val="clear" w:color="auto" w:fill="F2F2F2"/>
            <w:vAlign w:val="center"/>
            <w:hideMark/>
          </w:tcPr>
          <w:p w14:paraId="66127B9B"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E1CD28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auto"/>
            <w:vAlign w:val="center"/>
            <w:hideMark/>
          </w:tcPr>
          <w:p w14:paraId="62C49FF7"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47.0018</w:t>
            </w:r>
          </w:p>
        </w:tc>
      </w:tr>
      <w:tr w:rsidR="00A14650" w14:paraId="0C2DADFE" w14:textId="77777777" w:rsidTr="009818E1">
        <w:trPr>
          <w:trHeight w:val="300"/>
          <w:jc w:val="center"/>
        </w:trPr>
        <w:tc>
          <w:tcPr>
            <w:tcW w:w="1914" w:type="dxa"/>
            <w:vMerge/>
            <w:shd w:val="clear" w:color="auto" w:fill="F2F2F2"/>
            <w:vAlign w:val="center"/>
            <w:hideMark/>
          </w:tcPr>
          <w:p w14:paraId="39A3D4C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D26CB4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34506B35"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47.7150</w:t>
            </w:r>
          </w:p>
        </w:tc>
      </w:tr>
      <w:tr w:rsidR="00A14650" w14:paraId="58B7937A" w14:textId="77777777" w:rsidTr="009818E1">
        <w:trPr>
          <w:trHeight w:val="300"/>
          <w:jc w:val="center"/>
        </w:trPr>
        <w:tc>
          <w:tcPr>
            <w:tcW w:w="1914" w:type="dxa"/>
            <w:vMerge/>
            <w:shd w:val="clear" w:color="auto" w:fill="F2F2F2"/>
            <w:vAlign w:val="center"/>
            <w:hideMark/>
          </w:tcPr>
          <w:p w14:paraId="4F78A5AA"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2785408"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3D3C989D"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49.6328</w:t>
            </w:r>
          </w:p>
        </w:tc>
      </w:tr>
      <w:tr w:rsidR="00A14650" w14:paraId="1B7DAB02" w14:textId="77777777" w:rsidTr="009818E1">
        <w:trPr>
          <w:trHeight w:val="300"/>
          <w:jc w:val="center"/>
        </w:trPr>
        <w:tc>
          <w:tcPr>
            <w:tcW w:w="1914" w:type="dxa"/>
            <w:vMerge/>
            <w:shd w:val="clear" w:color="auto" w:fill="F2F2F2"/>
            <w:vAlign w:val="center"/>
            <w:hideMark/>
          </w:tcPr>
          <w:p w14:paraId="15A1A45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752B2C9E"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145BA961"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52.1791</w:t>
            </w:r>
          </w:p>
        </w:tc>
      </w:tr>
      <w:tr w:rsidR="00A14650" w14:paraId="0E3E47DC" w14:textId="77777777" w:rsidTr="009818E1">
        <w:trPr>
          <w:trHeight w:val="300"/>
          <w:jc w:val="center"/>
        </w:trPr>
        <w:tc>
          <w:tcPr>
            <w:tcW w:w="1914" w:type="dxa"/>
            <w:vMerge/>
            <w:shd w:val="clear" w:color="auto" w:fill="F2F2F2"/>
            <w:vAlign w:val="center"/>
            <w:hideMark/>
          </w:tcPr>
          <w:p w14:paraId="3F162B1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080EB00"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7CC43550"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61.7881</w:t>
            </w:r>
          </w:p>
        </w:tc>
      </w:tr>
    </w:tbl>
    <w:p w14:paraId="065777E6" w14:textId="77777777" w:rsidR="009818E1" w:rsidRDefault="009818E1" w:rsidP="009818E1">
      <w:pPr>
        <w:spacing w:after="0" w:line="276" w:lineRule="auto"/>
        <w:rPr>
          <w:rFonts w:ascii="Gothic720 BT" w:eastAsia="Gothic720 BT" w:hAnsi="Gothic720 BT" w:cs="Arial"/>
          <w:b/>
          <w:color w:val="000000"/>
          <w:kern w:val="0"/>
          <w:lang w:eastAsia="es-MX"/>
          <w14:ligatures w14:val="none"/>
        </w:rPr>
      </w:pPr>
    </w:p>
    <w:p w14:paraId="649F7623" w14:textId="77777777" w:rsidR="009818E1" w:rsidRPr="007D2218" w:rsidRDefault="00372933" w:rsidP="009818E1">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w:t>
      </w:r>
      <w:r w:rsidR="00345BA2" w:rsidRPr="00D435F4">
        <w:rPr>
          <w:rFonts w:ascii="Gothic720 BT" w:eastAsia="Calibri" w:hAnsi="Gothic720 BT" w:cs="Times New Roman"/>
          <w:kern w:val="0"/>
          <w:sz w:val="20"/>
          <w:szCs w:val="20"/>
          <w14:ligatures w14:val="none"/>
        </w:rPr>
        <w:t>20</w:t>
      </w:r>
      <w:r w:rsidRPr="00D435F4">
        <w:rPr>
          <w:rFonts w:ascii="Gothic720 BT" w:eastAsia="Calibri" w:hAnsi="Gothic720 BT" w:cs="Times New Roman"/>
          <w:kern w:val="0"/>
          <w:sz w:val="20"/>
          <w:szCs w:val="20"/>
          <w14:ligatures w14:val="none"/>
        </w:rPr>
        <w:t xml:space="preserve"> de los Lineamientos para garantizar el cumplimiento del principio de paridad de género en el registro y asignación de candidaturas en el proceso electoral local 2023-2024.</w:t>
      </w:r>
    </w:p>
    <w:p w14:paraId="548416C6"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6A6A7FA5"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12AFD55B"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7E98B38F"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432D7B4C"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42DFE04F"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21AD1E67"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097417E2" w14:textId="77777777" w:rsidR="009818E1" w:rsidRPr="00C93201" w:rsidRDefault="00372933"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45C4F0FF"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2F5E53CF" w14:textId="77777777" w:rsidR="009173B9" w:rsidRDefault="009173B9" w:rsidP="009818E1">
      <w:pPr>
        <w:spacing w:after="200" w:line="276" w:lineRule="auto"/>
        <w:jc w:val="right"/>
        <w:rPr>
          <w:rFonts w:ascii="Gothic720 BT" w:eastAsia="Calibri" w:hAnsi="Gothic720 BT" w:cs="Times New Roman"/>
          <w:kern w:val="0"/>
          <w14:ligatures w14:val="none"/>
        </w:rPr>
      </w:pPr>
    </w:p>
    <w:p w14:paraId="50C1F8A0" w14:textId="77777777" w:rsidR="009818E1" w:rsidRDefault="00372933" w:rsidP="009818E1">
      <w:pPr>
        <w:spacing w:after="0" w:line="276" w:lineRule="auto"/>
        <w:jc w:val="center"/>
        <w:rPr>
          <w:rFonts w:ascii="Gothic720 BT" w:eastAsia="Gothic720 BT" w:hAnsi="Gothic720 BT" w:cs="Arial"/>
          <w:b/>
          <w:color w:val="000000"/>
          <w:kern w:val="0"/>
          <w:lang w:eastAsia="es-MX"/>
          <w14:ligatures w14:val="none"/>
        </w:rPr>
      </w:pPr>
      <w:r>
        <w:rPr>
          <w:noProof/>
        </w:rPr>
        <w:drawing>
          <wp:inline distT="0" distB="0" distL="0" distR="0" wp14:anchorId="7F68E440" wp14:editId="7609618F">
            <wp:extent cx="901700" cy="845820"/>
            <wp:effectExtent l="0" t="0" r="0" b="0"/>
            <wp:docPr id="1313656309" name="Imagen 1"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56309" name="Imagen 18" descr="C:\Users\Rosy.Gomez\AppData\Local\Temp\Temp1_logos partidos.zip\logos partidos\PRI.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01700" cy="845820"/>
                    </a:xfrm>
                    <a:prstGeom prst="rect">
                      <a:avLst/>
                    </a:prstGeom>
                    <a:noFill/>
                    <a:ln>
                      <a:noFill/>
                    </a:ln>
                  </pic:spPr>
                </pic:pic>
              </a:graphicData>
            </a:graphic>
          </wp:inline>
        </w:drawing>
      </w:r>
    </w:p>
    <w:p w14:paraId="3C6BF674"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4DAA24D"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2476"/>
        <w:gridCol w:w="1701"/>
      </w:tblGrid>
      <w:tr w:rsidR="00A14650" w14:paraId="3F5D6393" w14:textId="77777777" w:rsidTr="009818E1">
        <w:trPr>
          <w:trHeight w:val="300"/>
          <w:jc w:val="center"/>
        </w:trPr>
        <w:tc>
          <w:tcPr>
            <w:tcW w:w="1914" w:type="dxa"/>
            <w:shd w:val="clear" w:color="auto" w:fill="A6A6A6"/>
            <w:noWrap/>
            <w:vAlign w:val="center"/>
            <w:hideMark/>
          </w:tcPr>
          <w:p w14:paraId="22911581"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476" w:type="dxa"/>
            <w:shd w:val="clear" w:color="auto" w:fill="A6A6A6"/>
            <w:noWrap/>
            <w:vAlign w:val="center"/>
            <w:hideMark/>
          </w:tcPr>
          <w:p w14:paraId="32F2ABD0"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22B61C03"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PRI</w:t>
            </w:r>
          </w:p>
        </w:tc>
      </w:tr>
      <w:tr w:rsidR="00A14650" w14:paraId="7AFC06D6" w14:textId="77777777" w:rsidTr="009818E1">
        <w:trPr>
          <w:trHeight w:val="300"/>
          <w:jc w:val="center"/>
        </w:trPr>
        <w:tc>
          <w:tcPr>
            <w:tcW w:w="1914" w:type="dxa"/>
            <w:vMerge w:val="restart"/>
            <w:shd w:val="clear" w:color="auto" w:fill="F2F2F2"/>
            <w:vAlign w:val="center"/>
            <w:hideMark/>
          </w:tcPr>
          <w:p w14:paraId="7CC1D8F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476" w:type="dxa"/>
            <w:shd w:val="clear" w:color="auto" w:fill="auto"/>
            <w:vAlign w:val="center"/>
            <w:hideMark/>
          </w:tcPr>
          <w:p w14:paraId="33AE52E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41AF3E7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0.6570</w:t>
            </w:r>
          </w:p>
        </w:tc>
      </w:tr>
      <w:tr w:rsidR="00A14650" w14:paraId="5175379D" w14:textId="77777777" w:rsidTr="009818E1">
        <w:trPr>
          <w:trHeight w:val="300"/>
          <w:jc w:val="center"/>
        </w:trPr>
        <w:tc>
          <w:tcPr>
            <w:tcW w:w="1914" w:type="dxa"/>
            <w:vMerge/>
            <w:shd w:val="clear" w:color="auto" w:fill="F2F2F2"/>
            <w:vAlign w:val="center"/>
            <w:hideMark/>
          </w:tcPr>
          <w:p w14:paraId="319F350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3C14B8B"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697BE7B7"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1.2186</w:t>
            </w:r>
          </w:p>
        </w:tc>
      </w:tr>
      <w:tr w:rsidR="00A14650" w14:paraId="77E03BA3" w14:textId="77777777" w:rsidTr="009818E1">
        <w:trPr>
          <w:trHeight w:val="300"/>
          <w:jc w:val="center"/>
        </w:trPr>
        <w:tc>
          <w:tcPr>
            <w:tcW w:w="1914" w:type="dxa"/>
            <w:vMerge/>
            <w:shd w:val="clear" w:color="auto" w:fill="F2F2F2"/>
            <w:vAlign w:val="center"/>
            <w:hideMark/>
          </w:tcPr>
          <w:p w14:paraId="18E35D9A"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58A8F12"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0F9F933D"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6.5931</w:t>
            </w:r>
          </w:p>
        </w:tc>
      </w:tr>
      <w:tr w:rsidR="00A14650" w14:paraId="78E913A9" w14:textId="77777777" w:rsidTr="009818E1">
        <w:trPr>
          <w:trHeight w:val="300"/>
          <w:jc w:val="center"/>
        </w:trPr>
        <w:tc>
          <w:tcPr>
            <w:tcW w:w="1914" w:type="dxa"/>
            <w:vMerge/>
            <w:shd w:val="clear" w:color="auto" w:fill="F2F2F2"/>
            <w:vAlign w:val="center"/>
            <w:hideMark/>
          </w:tcPr>
          <w:p w14:paraId="705CCA0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32C0866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1EF0047E"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8.7837</w:t>
            </w:r>
          </w:p>
        </w:tc>
      </w:tr>
      <w:tr w:rsidR="00A14650" w14:paraId="68E8F620" w14:textId="77777777" w:rsidTr="009818E1">
        <w:trPr>
          <w:trHeight w:val="300"/>
          <w:jc w:val="center"/>
        </w:trPr>
        <w:tc>
          <w:tcPr>
            <w:tcW w:w="1914" w:type="dxa"/>
            <w:vMerge/>
            <w:shd w:val="clear" w:color="auto" w:fill="F2F2F2"/>
            <w:vAlign w:val="center"/>
            <w:hideMark/>
          </w:tcPr>
          <w:p w14:paraId="20A43BF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79C8F00"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2C26D5E8"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14.6541</w:t>
            </w:r>
          </w:p>
        </w:tc>
      </w:tr>
      <w:tr w:rsidR="00A14650" w14:paraId="452D1BBA" w14:textId="77777777" w:rsidTr="009818E1">
        <w:trPr>
          <w:trHeight w:val="300"/>
          <w:jc w:val="center"/>
        </w:trPr>
        <w:tc>
          <w:tcPr>
            <w:tcW w:w="1914" w:type="dxa"/>
            <w:vMerge/>
            <w:shd w:val="clear" w:color="auto" w:fill="F2F2F2"/>
            <w:vAlign w:val="center"/>
            <w:hideMark/>
          </w:tcPr>
          <w:p w14:paraId="4C372974"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7B3E1C55"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18D1D6E0"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15.5762</w:t>
            </w:r>
          </w:p>
        </w:tc>
      </w:tr>
      <w:tr w:rsidR="00A14650" w14:paraId="0713870E" w14:textId="77777777" w:rsidTr="009818E1">
        <w:trPr>
          <w:trHeight w:val="300"/>
          <w:jc w:val="center"/>
        </w:trPr>
        <w:tc>
          <w:tcPr>
            <w:tcW w:w="1914" w:type="dxa"/>
            <w:vMerge w:val="restart"/>
            <w:shd w:val="clear" w:color="auto" w:fill="F2F2F2"/>
            <w:vAlign w:val="center"/>
            <w:hideMark/>
          </w:tcPr>
          <w:p w14:paraId="6E8D8BEE"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476" w:type="dxa"/>
            <w:shd w:val="clear" w:color="auto" w:fill="D9D9D9"/>
            <w:vAlign w:val="center"/>
            <w:hideMark/>
          </w:tcPr>
          <w:p w14:paraId="473E0FB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32EE9D41"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17.0629</w:t>
            </w:r>
          </w:p>
        </w:tc>
      </w:tr>
      <w:tr w:rsidR="00A14650" w14:paraId="2E6BC750" w14:textId="77777777" w:rsidTr="009818E1">
        <w:trPr>
          <w:trHeight w:val="300"/>
          <w:jc w:val="center"/>
        </w:trPr>
        <w:tc>
          <w:tcPr>
            <w:tcW w:w="1914" w:type="dxa"/>
            <w:vMerge/>
            <w:shd w:val="clear" w:color="auto" w:fill="F2F2F2"/>
            <w:vAlign w:val="center"/>
            <w:hideMark/>
          </w:tcPr>
          <w:p w14:paraId="1330DFA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5500F304"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2077C921"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18.6091</w:t>
            </w:r>
          </w:p>
        </w:tc>
      </w:tr>
      <w:tr w:rsidR="00A14650" w14:paraId="0219FFA9" w14:textId="77777777" w:rsidTr="009818E1">
        <w:trPr>
          <w:trHeight w:val="300"/>
          <w:jc w:val="center"/>
        </w:trPr>
        <w:tc>
          <w:tcPr>
            <w:tcW w:w="1914" w:type="dxa"/>
            <w:vMerge/>
            <w:shd w:val="clear" w:color="auto" w:fill="F2F2F2"/>
            <w:vAlign w:val="center"/>
            <w:hideMark/>
          </w:tcPr>
          <w:p w14:paraId="77CA171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1EE57F3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654E2623"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19.3286</w:t>
            </w:r>
          </w:p>
        </w:tc>
      </w:tr>
      <w:tr w:rsidR="00A14650" w14:paraId="5BE8F789" w14:textId="77777777" w:rsidTr="009818E1">
        <w:trPr>
          <w:trHeight w:val="300"/>
          <w:jc w:val="center"/>
        </w:trPr>
        <w:tc>
          <w:tcPr>
            <w:tcW w:w="1914" w:type="dxa"/>
            <w:vMerge/>
            <w:shd w:val="clear" w:color="auto" w:fill="F2F2F2"/>
            <w:vAlign w:val="center"/>
            <w:hideMark/>
          </w:tcPr>
          <w:p w14:paraId="3A719BE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377F9BE"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D9D9D9"/>
            <w:vAlign w:val="center"/>
            <w:hideMark/>
          </w:tcPr>
          <w:p w14:paraId="1CB4B74E"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19.8117</w:t>
            </w:r>
          </w:p>
        </w:tc>
      </w:tr>
      <w:tr w:rsidR="00A14650" w14:paraId="286D8648" w14:textId="77777777" w:rsidTr="009818E1">
        <w:trPr>
          <w:trHeight w:val="300"/>
          <w:jc w:val="center"/>
        </w:trPr>
        <w:tc>
          <w:tcPr>
            <w:tcW w:w="1914" w:type="dxa"/>
            <w:vMerge/>
            <w:shd w:val="clear" w:color="auto" w:fill="F2F2F2"/>
            <w:vAlign w:val="center"/>
            <w:hideMark/>
          </w:tcPr>
          <w:p w14:paraId="136D388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601F8E1B"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359B7894"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20.1986</w:t>
            </w:r>
          </w:p>
        </w:tc>
      </w:tr>
      <w:tr w:rsidR="00A14650" w14:paraId="458E9E85" w14:textId="77777777" w:rsidTr="009818E1">
        <w:trPr>
          <w:trHeight w:val="300"/>
          <w:jc w:val="center"/>
        </w:trPr>
        <w:tc>
          <w:tcPr>
            <w:tcW w:w="1914" w:type="dxa"/>
            <w:vMerge/>
            <w:shd w:val="clear" w:color="auto" w:fill="F2F2F2"/>
            <w:vAlign w:val="center"/>
            <w:hideMark/>
          </w:tcPr>
          <w:p w14:paraId="0CC53AB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05697D88"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3B018D18"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22.0252</w:t>
            </w:r>
          </w:p>
        </w:tc>
      </w:tr>
      <w:tr w:rsidR="00A14650" w14:paraId="70E2853C" w14:textId="77777777" w:rsidTr="009818E1">
        <w:trPr>
          <w:trHeight w:val="300"/>
          <w:jc w:val="center"/>
        </w:trPr>
        <w:tc>
          <w:tcPr>
            <w:tcW w:w="1914" w:type="dxa"/>
            <w:vMerge w:val="restart"/>
            <w:shd w:val="clear" w:color="auto" w:fill="F2F2F2"/>
            <w:vAlign w:val="center"/>
            <w:hideMark/>
          </w:tcPr>
          <w:p w14:paraId="0B64352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476" w:type="dxa"/>
            <w:shd w:val="clear" w:color="auto" w:fill="auto"/>
            <w:vAlign w:val="center"/>
            <w:hideMark/>
          </w:tcPr>
          <w:p w14:paraId="1E56DA2E"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04FCCA1E"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23.1100</w:t>
            </w:r>
          </w:p>
        </w:tc>
      </w:tr>
      <w:tr w:rsidR="00A14650" w14:paraId="74182088" w14:textId="77777777" w:rsidTr="009818E1">
        <w:trPr>
          <w:trHeight w:val="300"/>
          <w:jc w:val="center"/>
        </w:trPr>
        <w:tc>
          <w:tcPr>
            <w:tcW w:w="1914" w:type="dxa"/>
            <w:vMerge/>
            <w:shd w:val="clear" w:color="auto" w:fill="F2F2F2"/>
            <w:vAlign w:val="center"/>
            <w:hideMark/>
          </w:tcPr>
          <w:p w14:paraId="3D1E52A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F565E56"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3F6DD884"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28.4450</w:t>
            </w:r>
          </w:p>
        </w:tc>
      </w:tr>
      <w:tr w:rsidR="00A14650" w14:paraId="15CDC1A4" w14:textId="77777777" w:rsidTr="009818E1">
        <w:trPr>
          <w:trHeight w:val="300"/>
          <w:jc w:val="center"/>
        </w:trPr>
        <w:tc>
          <w:tcPr>
            <w:tcW w:w="1914" w:type="dxa"/>
            <w:vMerge/>
            <w:shd w:val="clear" w:color="auto" w:fill="F2F2F2"/>
            <w:vAlign w:val="center"/>
            <w:hideMark/>
          </w:tcPr>
          <w:p w14:paraId="5CA506C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201E66C"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5DF186D0"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33.4533</w:t>
            </w:r>
          </w:p>
        </w:tc>
      </w:tr>
      <w:tr w:rsidR="00A14650" w14:paraId="64320EE5" w14:textId="77777777" w:rsidTr="009818E1">
        <w:trPr>
          <w:trHeight w:val="300"/>
          <w:jc w:val="center"/>
        </w:trPr>
        <w:tc>
          <w:tcPr>
            <w:tcW w:w="1914" w:type="dxa"/>
            <w:vMerge/>
            <w:shd w:val="clear" w:color="auto" w:fill="F2F2F2"/>
            <w:vAlign w:val="center"/>
            <w:hideMark/>
          </w:tcPr>
          <w:p w14:paraId="118A6F8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6E50AFA"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1BE2BB24"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34.7267</w:t>
            </w:r>
          </w:p>
        </w:tc>
      </w:tr>
      <w:tr w:rsidR="00A14650" w14:paraId="208BEDA9" w14:textId="77777777" w:rsidTr="009818E1">
        <w:trPr>
          <w:trHeight w:val="300"/>
          <w:jc w:val="center"/>
        </w:trPr>
        <w:tc>
          <w:tcPr>
            <w:tcW w:w="1914" w:type="dxa"/>
            <w:vMerge/>
            <w:shd w:val="clear" w:color="auto" w:fill="F2F2F2"/>
            <w:vAlign w:val="center"/>
            <w:hideMark/>
          </w:tcPr>
          <w:p w14:paraId="6F72579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1096DAA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064F0553"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36.2681</w:t>
            </w:r>
          </w:p>
        </w:tc>
      </w:tr>
      <w:tr w:rsidR="00A14650" w14:paraId="16358FD3" w14:textId="77777777" w:rsidTr="009818E1">
        <w:trPr>
          <w:trHeight w:val="300"/>
          <w:jc w:val="center"/>
        </w:trPr>
        <w:tc>
          <w:tcPr>
            <w:tcW w:w="1914" w:type="dxa"/>
            <w:vMerge/>
            <w:shd w:val="clear" w:color="auto" w:fill="F2F2F2"/>
            <w:vAlign w:val="center"/>
            <w:hideMark/>
          </w:tcPr>
          <w:p w14:paraId="3329423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0DD0474"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4A00A7E3"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37.8417</w:t>
            </w:r>
          </w:p>
        </w:tc>
      </w:tr>
    </w:tbl>
    <w:p w14:paraId="1FDB5BC2" w14:textId="77777777" w:rsidR="009818E1" w:rsidRDefault="009818E1" w:rsidP="009818E1">
      <w:pPr>
        <w:spacing w:after="0" w:line="276" w:lineRule="auto"/>
        <w:jc w:val="both"/>
        <w:rPr>
          <w:rFonts w:ascii="Gothic720 BT" w:eastAsia="Gothic720 BT" w:hAnsi="Gothic720 BT" w:cs="Arial"/>
          <w:b/>
          <w:color w:val="000000"/>
          <w:kern w:val="0"/>
          <w:lang w:eastAsia="es-MX"/>
          <w14:ligatures w14:val="none"/>
        </w:rPr>
      </w:pPr>
    </w:p>
    <w:p w14:paraId="3D5BED9B"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0AB71BC5" w14:textId="77777777" w:rsidR="009818E1" w:rsidRDefault="009818E1">
      <w:pPr>
        <w:spacing w:after="200" w:line="276" w:lineRule="auto"/>
        <w:rPr>
          <w:rFonts w:ascii="Calibri" w:eastAsia="Calibri" w:hAnsi="Calibri" w:cs="Times New Roman"/>
          <w:kern w:val="0"/>
          <w14:ligatures w14:val="none"/>
        </w:rPr>
      </w:pPr>
    </w:p>
    <w:p w14:paraId="2DB0FA7B" w14:textId="77777777" w:rsidR="009173B9" w:rsidRDefault="009173B9">
      <w:pPr>
        <w:spacing w:after="200" w:line="276" w:lineRule="auto"/>
        <w:rPr>
          <w:rFonts w:ascii="Calibri" w:eastAsia="Calibri" w:hAnsi="Calibri" w:cs="Times New Roman"/>
          <w:kern w:val="0"/>
          <w14:ligatures w14:val="none"/>
        </w:rPr>
      </w:pPr>
    </w:p>
    <w:p w14:paraId="79861713" w14:textId="77777777" w:rsidR="009173B9" w:rsidRDefault="009173B9">
      <w:pPr>
        <w:spacing w:after="200" w:line="276" w:lineRule="auto"/>
        <w:rPr>
          <w:rFonts w:ascii="Calibri" w:eastAsia="Calibri" w:hAnsi="Calibri" w:cs="Times New Roman"/>
          <w:kern w:val="0"/>
          <w14:ligatures w14:val="none"/>
        </w:rPr>
      </w:pPr>
    </w:p>
    <w:p w14:paraId="28301E4D" w14:textId="77777777" w:rsidR="009173B9" w:rsidRDefault="009173B9">
      <w:pPr>
        <w:spacing w:after="200" w:line="276" w:lineRule="auto"/>
        <w:rPr>
          <w:rFonts w:ascii="Calibri" w:eastAsia="Calibri" w:hAnsi="Calibri" w:cs="Times New Roman"/>
          <w:kern w:val="0"/>
          <w14:ligatures w14:val="none"/>
        </w:rPr>
      </w:pPr>
    </w:p>
    <w:p w14:paraId="5907471D" w14:textId="77777777" w:rsidR="00345BA2" w:rsidRDefault="00345BA2">
      <w:pPr>
        <w:spacing w:after="200" w:line="276" w:lineRule="auto"/>
        <w:rPr>
          <w:rFonts w:ascii="Calibri" w:eastAsia="Calibri" w:hAnsi="Calibri" w:cs="Times New Roman"/>
          <w:kern w:val="0"/>
          <w14:ligatures w14:val="none"/>
        </w:rPr>
      </w:pPr>
    </w:p>
    <w:p w14:paraId="074006E5" w14:textId="77777777" w:rsidR="009818E1" w:rsidRPr="00C93201" w:rsidRDefault="00372933"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3E552D1F"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64B0E55C" w14:textId="77777777" w:rsidR="009173B9" w:rsidRPr="009818E1" w:rsidRDefault="009173B9" w:rsidP="009818E1">
      <w:pPr>
        <w:spacing w:after="200" w:line="276" w:lineRule="auto"/>
        <w:jc w:val="right"/>
        <w:rPr>
          <w:rFonts w:ascii="Gothic720 BT" w:eastAsia="Calibri" w:hAnsi="Gothic720 BT" w:cs="Times New Roman"/>
          <w:kern w:val="0"/>
          <w14:ligatures w14:val="none"/>
        </w:rPr>
      </w:pPr>
    </w:p>
    <w:p w14:paraId="715BF839" w14:textId="77777777" w:rsidR="009818E1" w:rsidRDefault="00372933" w:rsidP="009818E1">
      <w:pPr>
        <w:spacing w:after="200" w:line="276" w:lineRule="auto"/>
        <w:jc w:val="center"/>
        <w:rPr>
          <w:rFonts w:ascii="Calibri" w:eastAsia="Calibri" w:hAnsi="Calibri" w:cs="Times New Roman"/>
          <w:kern w:val="0"/>
          <w14:ligatures w14:val="none"/>
        </w:rPr>
      </w:pPr>
      <w:r>
        <w:rPr>
          <w:noProof/>
        </w:rPr>
        <w:drawing>
          <wp:inline distT="0" distB="0" distL="0" distR="0" wp14:anchorId="60F0A3F5" wp14:editId="17154681">
            <wp:extent cx="953135" cy="800100"/>
            <wp:effectExtent l="0" t="0" r="0" b="0"/>
            <wp:docPr id="227096522" name="Imagen 1"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96522" name="Imagen 19" descr="C:\Users\Rosy.Gomez\AppData\Local\Temp\Temp1_logos partidos (00000002).zip\logos partidos\PRD.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53135" cy="800100"/>
                    </a:xfrm>
                    <a:prstGeom prst="rect">
                      <a:avLst/>
                    </a:prstGeom>
                    <a:noFill/>
                    <a:ln>
                      <a:noFill/>
                    </a:ln>
                  </pic:spPr>
                </pic:pic>
              </a:graphicData>
            </a:graphic>
          </wp:inline>
        </w:drawing>
      </w:r>
    </w:p>
    <w:p w14:paraId="704EA1EF" w14:textId="77777777" w:rsidR="009173B9" w:rsidRDefault="009173B9" w:rsidP="009818E1">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52"/>
        <w:gridCol w:w="1701"/>
      </w:tblGrid>
      <w:tr w:rsidR="00A14650" w14:paraId="3C67286C" w14:textId="77777777" w:rsidTr="009818E1">
        <w:trPr>
          <w:trHeight w:val="300"/>
          <w:jc w:val="center"/>
        </w:trPr>
        <w:tc>
          <w:tcPr>
            <w:tcW w:w="1838" w:type="dxa"/>
            <w:shd w:val="clear" w:color="auto" w:fill="A6A6A6"/>
            <w:noWrap/>
            <w:vAlign w:val="center"/>
            <w:hideMark/>
          </w:tcPr>
          <w:p w14:paraId="13A73827"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552" w:type="dxa"/>
            <w:shd w:val="clear" w:color="auto" w:fill="A6A6A6"/>
            <w:noWrap/>
            <w:vAlign w:val="center"/>
            <w:hideMark/>
          </w:tcPr>
          <w:p w14:paraId="1121DA0E"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5AB7132A" w14:textId="77777777" w:rsidR="009818E1" w:rsidRPr="009818E1" w:rsidRDefault="00372933"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PRD</w:t>
            </w:r>
          </w:p>
        </w:tc>
      </w:tr>
      <w:tr w:rsidR="00A14650" w14:paraId="17713F97" w14:textId="77777777" w:rsidTr="009818E1">
        <w:trPr>
          <w:trHeight w:val="300"/>
          <w:jc w:val="center"/>
        </w:trPr>
        <w:tc>
          <w:tcPr>
            <w:tcW w:w="1838" w:type="dxa"/>
            <w:vMerge w:val="restart"/>
            <w:shd w:val="clear" w:color="auto" w:fill="F2F2F2"/>
            <w:vAlign w:val="center"/>
            <w:hideMark/>
          </w:tcPr>
          <w:p w14:paraId="5C867BDE"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552" w:type="dxa"/>
            <w:shd w:val="clear" w:color="auto" w:fill="auto"/>
            <w:vAlign w:val="center"/>
            <w:hideMark/>
          </w:tcPr>
          <w:p w14:paraId="2E4ADC2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08ED6CBD"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11EDA79A" w14:textId="77777777" w:rsidTr="009818E1">
        <w:trPr>
          <w:trHeight w:val="300"/>
          <w:jc w:val="center"/>
        </w:trPr>
        <w:tc>
          <w:tcPr>
            <w:tcW w:w="1838" w:type="dxa"/>
            <w:vMerge/>
            <w:shd w:val="clear" w:color="auto" w:fill="F2F2F2"/>
            <w:vAlign w:val="center"/>
            <w:hideMark/>
          </w:tcPr>
          <w:p w14:paraId="6EA14EC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D584112"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7DC5377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09E642A0" w14:textId="77777777" w:rsidTr="009818E1">
        <w:trPr>
          <w:trHeight w:val="300"/>
          <w:jc w:val="center"/>
        </w:trPr>
        <w:tc>
          <w:tcPr>
            <w:tcW w:w="1838" w:type="dxa"/>
            <w:vMerge/>
            <w:shd w:val="clear" w:color="auto" w:fill="F2F2F2"/>
            <w:vAlign w:val="center"/>
            <w:hideMark/>
          </w:tcPr>
          <w:p w14:paraId="65436AA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65E785B"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513C1B0A"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7C69A456" w14:textId="77777777" w:rsidTr="009818E1">
        <w:trPr>
          <w:trHeight w:val="300"/>
          <w:jc w:val="center"/>
        </w:trPr>
        <w:tc>
          <w:tcPr>
            <w:tcW w:w="1838" w:type="dxa"/>
            <w:vMerge/>
            <w:shd w:val="clear" w:color="auto" w:fill="F2F2F2"/>
            <w:vAlign w:val="center"/>
            <w:hideMark/>
          </w:tcPr>
          <w:p w14:paraId="6196AE7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CB104B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5E0EE4BA"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504A4F34" w14:textId="77777777" w:rsidTr="009818E1">
        <w:trPr>
          <w:trHeight w:val="300"/>
          <w:jc w:val="center"/>
        </w:trPr>
        <w:tc>
          <w:tcPr>
            <w:tcW w:w="1838" w:type="dxa"/>
            <w:vMerge/>
            <w:shd w:val="clear" w:color="auto" w:fill="F2F2F2"/>
            <w:vAlign w:val="center"/>
            <w:hideMark/>
          </w:tcPr>
          <w:p w14:paraId="7BD25F3D"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09CABDC"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2579E4C6"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03AF3C81" w14:textId="77777777" w:rsidTr="009818E1">
        <w:trPr>
          <w:trHeight w:val="300"/>
          <w:jc w:val="center"/>
        </w:trPr>
        <w:tc>
          <w:tcPr>
            <w:tcW w:w="1838" w:type="dxa"/>
            <w:vMerge/>
            <w:shd w:val="clear" w:color="auto" w:fill="F2F2F2"/>
            <w:vAlign w:val="center"/>
            <w:hideMark/>
          </w:tcPr>
          <w:p w14:paraId="4DCD5E79"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AAE26F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6619B7DB"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0.4185</w:t>
            </w:r>
          </w:p>
        </w:tc>
      </w:tr>
      <w:tr w:rsidR="00A14650" w14:paraId="4DDDDFD3" w14:textId="77777777" w:rsidTr="009818E1">
        <w:trPr>
          <w:trHeight w:val="300"/>
          <w:jc w:val="center"/>
        </w:trPr>
        <w:tc>
          <w:tcPr>
            <w:tcW w:w="1838" w:type="dxa"/>
            <w:vMerge w:val="restart"/>
            <w:shd w:val="clear" w:color="auto" w:fill="F2F2F2"/>
            <w:vAlign w:val="center"/>
            <w:hideMark/>
          </w:tcPr>
          <w:p w14:paraId="74B0E293"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552" w:type="dxa"/>
            <w:shd w:val="clear" w:color="auto" w:fill="D9D9D9"/>
            <w:vAlign w:val="center"/>
            <w:hideMark/>
          </w:tcPr>
          <w:p w14:paraId="40F106B5"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799B1768"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0.7820</w:t>
            </w:r>
          </w:p>
        </w:tc>
      </w:tr>
      <w:tr w:rsidR="00A14650" w14:paraId="54B36956" w14:textId="77777777" w:rsidTr="009818E1">
        <w:trPr>
          <w:trHeight w:val="300"/>
          <w:jc w:val="center"/>
        </w:trPr>
        <w:tc>
          <w:tcPr>
            <w:tcW w:w="1838" w:type="dxa"/>
            <w:vMerge/>
            <w:shd w:val="clear" w:color="auto" w:fill="F2F2F2"/>
            <w:vAlign w:val="center"/>
            <w:hideMark/>
          </w:tcPr>
          <w:p w14:paraId="53E082F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670DD583"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18C4E5DF"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0.9386</w:t>
            </w:r>
          </w:p>
        </w:tc>
      </w:tr>
      <w:tr w:rsidR="00A14650" w14:paraId="4095D40E" w14:textId="77777777" w:rsidTr="009818E1">
        <w:trPr>
          <w:trHeight w:val="300"/>
          <w:jc w:val="center"/>
        </w:trPr>
        <w:tc>
          <w:tcPr>
            <w:tcW w:w="1838" w:type="dxa"/>
            <w:vMerge/>
            <w:shd w:val="clear" w:color="auto" w:fill="F2F2F2"/>
            <w:vAlign w:val="center"/>
            <w:hideMark/>
          </w:tcPr>
          <w:p w14:paraId="01DCF37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1474F34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65A686FF"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1.1420</w:t>
            </w:r>
          </w:p>
        </w:tc>
      </w:tr>
      <w:tr w:rsidR="00A14650" w14:paraId="0B6A3093" w14:textId="77777777" w:rsidTr="009818E1">
        <w:trPr>
          <w:trHeight w:val="300"/>
          <w:jc w:val="center"/>
        </w:trPr>
        <w:tc>
          <w:tcPr>
            <w:tcW w:w="1838" w:type="dxa"/>
            <w:vMerge/>
            <w:shd w:val="clear" w:color="auto" w:fill="F2F2F2"/>
            <w:vAlign w:val="center"/>
            <w:hideMark/>
          </w:tcPr>
          <w:p w14:paraId="4EF4FAB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27444D2D"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02517E62"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1.1978</w:t>
            </w:r>
          </w:p>
        </w:tc>
      </w:tr>
      <w:tr w:rsidR="00A14650" w14:paraId="7C833421" w14:textId="77777777" w:rsidTr="009818E1">
        <w:trPr>
          <w:trHeight w:val="300"/>
          <w:jc w:val="center"/>
        </w:trPr>
        <w:tc>
          <w:tcPr>
            <w:tcW w:w="1838" w:type="dxa"/>
            <w:vMerge/>
            <w:shd w:val="clear" w:color="auto" w:fill="F2F2F2"/>
            <w:vAlign w:val="center"/>
            <w:hideMark/>
          </w:tcPr>
          <w:p w14:paraId="03D6290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49F005A3"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D9D9D9"/>
            <w:vAlign w:val="center"/>
            <w:hideMark/>
          </w:tcPr>
          <w:p w14:paraId="18151995"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1.2479</w:t>
            </w:r>
          </w:p>
        </w:tc>
      </w:tr>
      <w:tr w:rsidR="00A14650" w14:paraId="1209301C" w14:textId="77777777" w:rsidTr="009818E1">
        <w:trPr>
          <w:trHeight w:val="300"/>
          <w:jc w:val="center"/>
        </w:trPr>
        <w:tc>
          <w:tcPr>
            <w:tcW w:w="1838" w:type="dxa"/>
            <w:vMerge/>
            <w:shd w:val="clear" w:color="auto" w:fill="F2F2F2"/>
            <w:vAlign w:val="center"/>
            <w:hideMark/>
          </w:tcPr>
          <w:p w14:paraId="5073CF5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05E7533F"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D9D9D9"/>
            <w:vAlign w:val="center"/>
            <w:hideMark/>
          </w:tcPr>
          <w:p w14:paraId="1671424D"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1.3258</w:t>
            </w:r>
          </w:p>
        </w:tc>
      </w:tr>
      <w:tr w:rsidR="00A14650" w14:paraId="7577666C" w14:textId="77777777" w:rsidTr="009818E1">
        <w:trPr>
          <w:trHeight w:val="300"/>
          <w:jc w:val="center"/>
        </w:trPr>
        <w:tc>
          <w:tcPr>
            <w:tcW w:w="1838" w:type="dxa"/>
            <w:vMerge w:val="restart"/>
            <w:shd w:val="clear" w:color="auto" w:fill="F2F2F2"/>
            <w:vAlign w:val="center"/>
            <w:hideMark/>
          </w:tcPr>
          <w:p w14:paraId="0587552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552" w:type="dxa"/>
            <w:shd w:val="clear" w:color="auto" w:fill="auto"/>
            <w:vAlign w:val="center"/>
            <w:hideMark/>
          </w:tcPr>
          <w:p w14:paraId="33D973E2"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auto"/>
            <w:vAlign w:val="center"/>
            <w:hideMark/>
          </w:tcPr>
          <w:p w14:paraId="383F74FA"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1.3603</w:t>
            </w:r>
          </w:p>
        </w:tc>
      </w:tr>
      <w:tr w:rsidR="00A14650" w14:paraId="6D0ABF06" w14:textId="77777777" w:rsidTr="009818E1">
        <w:trPr>
          <w:trHeight w:val="300"/>
          <w:jc w:val="center"/>
        </w:trPr>
        <w:tc>
          <w:tcPr>
            <w:tcW w:w="1838" w:type="dxa"/>
            <w:vMerge/>
            <w:shd w:val="clear" w:color="auto" w:fill="F2F2F2"/>
            <w:vAlign w:val="center"/>
            <w:hideMark/>
          </w:tcPr>
          <w:p w14:paraId="00A121A4"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40945357"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154E0461"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2.1816</w:t>
            </w:r>
          </w:p>
        </w:tc>
      </w:tr>
      <w:tr w:rsidR="00A14650" w14:paraId="6DCF4E77" w14:textId="77777777" w:rsidTr="009818E1">
        <w:trPr>
          <w:trHeight w:val="300"/>
          <w:jc w:val="center"/>
        </w:trPr>
        <w:tc>
          <w:tcPr>
            <w:tcW w:w="1838" w:type="dxa"/>
            <w:vMerge/>
            <w:shd w:val="clear" w:color="auto" w:fill="F2F2F2"/>
            <w:vAlign w:val="center"/>
            <w:hideMark/>
          </w:tcPr>
          <w:p w14:paraId="504F357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9C268C1"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02395DC7"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2.4298</w:t>
            </w:r>
          </w:p>
        </w:tc>
      </w:tr>
      <w:tr w:rsidR="00A14650" w14:paraId="7498E960" w14:textId="77777777" w:rsidTr="009818E1">
        <w:trPr>
          <w:trHeight w:val="300"/>
          <w:jc w:val="center"/>
        </w:trPr>
        <w:tc>
          <w:tcPr>
            <w:tcW w:w="1838" w:type="dxa"/>
            <w:vMerge/>
            <w:shd w:val="clear" w:color="auto" w:fill="F2F2F2"/>
            <w:vAlign w:val="center"/>
            <w:hideMark/>
          </w:tcPr>
          <w:p w14:paraId="45022DC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7FA24610"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0F66C4CF"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3.0350</w:t>
            </w:r>
          </w:p>
        </w:tc>
      </w:tr>
      <w:tr w:rsidR="00A14650" w14:paraId="356EF27C" w14:textId="77777777" w:rsidTr="009818E1">
        <w:trPr>
          <w:trHeight w:val="300"/>
          <w:jc w:val="center"/>
        </w:trPr>
        <w:tc>
          <w:tcPr>
            <w:tcW w:w="1838" w:type="dxa"/>
            <w:vMerge/>
            <w:shd w:val="clear" w:color="auto" w:fill="F2F2F2"/>
            <w:vAlign w:val="center"/>
            <w:hideMark/>
          </w:tcPr>
          <w:p w14:paraId="293E0036"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4A9AE6AB"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338FF9CD"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4.7209</w:t>
            </w:r>
          </w:p>
        </w:tc>
      </w:tr>
      <w:tr w:rsidR="00A14650" w14:paraId="4B43764D" w14:textId="77777777" w:rsidTr="009818E1">
        <w:trPr>
          <w:trHeight w:val="300"/>
          <w:jc w:val="center"/>
        </w:trPr>
        <w:tc>
          <w:tcPr>
            <w:tcW w:w="1838" w:type="dxa"/>
            <w:vMerge/>
            <w:shd w:val="clear" w:color="auto" w:fill="F2F2F2"/>
            <w:vAlign w:val="center"/>
            <w:hideMark/>
          </w:tcPr>
          <w:p w14:paraId="7C593DA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6A05D16" w14:textId="77777777" w:rsidR="009818E1" w:rsidRPr="009818E1" w:rsidRDefault="00372933"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511FC7DE" w14:textId="77777777" w:rsidR="009818E1" w:rsidRPr="009818E1" w:rsidRDefault="00372933"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12.3562</w:t>
            </w:r>
          </w:p>
        </w:tc>
      </w:tr>
    </w:tbl>
    <w:p w14:paraId="761E3BF7" w14:textId="77777777" w:rsidR="009818E1" w:rsidRDefault="009818E1">
      <w:pPr>
        <w:spacing w:after="200" w:line="276" w:lineRule="auto"/>
        <w:rPr>
          <w:rFonts w:ascii="Calibri" w:eastAsia="Calibri" w:hAnsi="Calibri" w:cs="Times New Roman"/>
          <w:kern w:val="0"/>
          <w14:ligatures w14:val="none"/>
        </w:rPr>
      </w:pPr>
    </w:p>
    <w:p w14:paraId="00EF6453"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7AE885B6" w14:textId="77777777" w:rsidR="009818E1" w:rsidRDefault="009818E1">
      <w:pPr>
        <w:spacing w:after="200" w:line="276" w:lineRule="auto"/>
        <w:rPr>
          <w:rFonts w:ascii="Calibri" w:eastAsia="Calibri" w:hAnsi="Calibri" w:cs="Times New Roman"/>
          <w:kern w:val="0"/>
          <w14:ligatures w14:val="none"/>
        </w:rPr>
      </w:pPr>
    </w:p>
    <w:p w14:paraId="455E94D9" w14:textId="77777777" w:rsidR="009173B9" w:rsidRDefault="009173B9">
      <w:pPr>
        <w:spacing w:after="200" w:line="276" w:lineRule="auto"/>
        <w:rPr>
          <w:rFonts w:ascii="Calibri" w:eastAsia="Calibri" w:hAnsi="Calibri" w:cs="Times New Roman"/>
          <w:kern w:val="0"/>
          <w14:ligatures w14:val="none"/>
        </w:rPr>
      </w:pPr>
    </w:p>
    <w:p w14:paraId="58812644" w14:textId="77777777" w:rsidR="009173B9" w:rsidRDefault="009173B9">
      <w:pPr>
        <w:spacing w:after="200" w:line="276" w:lineRule="auto"/>
        <w:rPr>
          <w:rFonts w:ascii="Calibri" w:eastAsia="Calibri" w:hAnsi="Calibri" w:cs="Times New Roman"/>
          <w:kern w:val="0"/>
          <w14:ligatures w14:val="none"/>
        </w:rPr>
      </w:pPr>
    </w:p>
    <w:p w14:paraId="6DA5EBF2" w14:textId="77777777" w:rsidR="009173B9" w:rsidRDefault="009173B9">
      <w:pPr>
        <w:spacing w:after="200" w:line="276" w:lineRule="auto"/>
        <w:rPr>
          <w:rFonts w:ascii="Calibri" w:eastAsia="Calibri" w:hAnsi="Calibri" w:cs="Times New Roman"/>
          <w:kern w:val="0"/>
          <w14:ligatures w14:val="none"/>
        </w:rPr>
      </w:pPr>
    </w:p>
    <w:p w14:paraId="11599CAD" w14:textId="77777777" w:rsidR="009818E1" w:rsidRPr="00C93201" w:rsidRDefault="00372933"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35DC52C5"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606012B3" w14:textId="77777777" w:rsidR="009173B9" w:rsidRPr="009818E1" w:rsidRDefault="009173B9" w:rsidP="009818E1">
      <w:pPr>
        <w:spacing w:after="200" w:line="276" w:lineRule="auto"/>
        <w:jc w:val="right"/>
        <w:rPr>
          <w:rFonts w:ascii="Gothic720 BT" w:eastAsia="Calibri" w:hAnsi="Gothic720 BT" w:cs="Times New Roman"/>
          <w:kern w:val="0"/>
          <w14:ligatures w14:val="none"/>
        </w:rPr>
      </w:pPr>
    </w:p>
    <w:p w14:paraId="60BA53A3" w14:textId="77777777" w:rsidR="009818E1" w:rsidRDefault="00372933" w:rsidP="009818E1">
      <w:pPr>
        <w:spacing w:after="200" w:line="276" w:lineRule="auto"/>
        <w:jc w:val="center"/>
        <w:rPr>
          <w:rFonts w:ascii="Calibri" w:eastAsia="Calibri" w:hAnsi="Calibri" w:cs="Times New Roman"/>
          <w:kern w:val="0"/>
          <w14:ligatures w14:val="none"/>
        </w:rPr>
      </w:pPr>
      <w:r>
        <w:rPr>
          <w:noProof/>
        </w:rPr>
        <w:drawing>
          <wp:inline distT="0" distB="0" distL="0" distR="0" wp14:anchorId="3BDAE3DD" wp14:editId="576461C9">
            <wp:extent cx="1063625" cy="819150"/>
            <wp:effectExtent l="0" t="0" r="3175" b="0"/>
            <wp:docPr id="1809719559" name="Imagen 1"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19559" name="Imagen 20" descr="C:\Users\Rosy.Gomez\AppData\Local\Temp\Temp1_logos partidos (00000002).zip\logos partidos\MOV CIUD.png"/>
                    <pic:cNvPicPr>
                      <a:picLocks noChangeAspect="1"/>
                    </pic:cNvPicPr>
                  </pic:nvPicPr>
                  <pic:blipFill>
                    <a:blip r:embed="rId16" cstate="print">
                      <a:extLst>
                        <a:ext uri="{28A0092B-C50C-407E-A947-70E740481C1C}">
                          <a14:useLocalDpi xmlns:a14="http://schemas.microsoft.com/office/drawing/2010/main" val="0"/>
                        </a:ext>
                      </a:extLst>
                    </a:blip>
                    <a:srcRect t="18518" b="17778"/>
                    <a:stretch>
                      <a:fillRect/>
                    </a:stretch>
                  </pic:blipFill>
                  <pic:spPr bwMode="auto">
                    <a:xfrm>
                      <a:off x="0" y="0"/>
                      <a:ext cx="1063625" cy="819150"/>
                    </a:xfrm>
                    <a:prstGeom prst="rect">
                      <a:avLst/>
                    </a:prstGeom>
                    <a:noFill/>
                    <a:ln>
                      <a:noFill/>
                    </a:ln>
                    <a:extLst>
                      <a:ext uri="{53640926-AAD7-44D8-BBD7-CCE9431645EC}">
                        <a14:shadowObscured xmlns:a14="http://schemas.microsoft.com/office/drawing/2010/main"/>
                      </a:ext>
                    </a:extLst>
                  </pic:spPr>
                </pic:pic>
              </a:graphicData>
            </a:graphic>
          </wp:inline>
        </w:drawing>
      </w:r>
    </w:p>
    <w:p w14:paraId="672782A8" w14:textId="77777777" w:rsidR="009173B9" w:rsidRDefault="009173B9" w:rsidP="009818E1">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52"/>
        <w:gridCol w:w="1701"/>
      </w:tblGrid>
      <w:tr w:rsidR="00A14650" w14:paraId="6C542499" w14:textId="77777777" w:rsidTr="002D4967">
        <w:trPr>
          <w:trHeight w:val="300"/>
          <w:jc w:val="center"/>
        </w:trPr>
        <w:tc>
          <w:tcPr>
            <w:tcW w:w="1838" w:type="dxa"/>
            <w:shd w:val="clear" w:color="auto" w:fill="A6A6A6"/>
            <w:noWrap/>
            <w:vAlign w:val="center"/>
            <w:hideMark/>
          </w:tcPr>
          <w:p w14:paraId="71CC5D31" w14:textId="77777777" w:rsidR="002D4967" w:rsidRPr="002D4967" w:rsidRDefault="00372933"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Bloque</w:t>
            </w:r>
          </w:p>
        </w:tc>
        <w:tc>
          <w:tcPr>
            <w:tcW w:w="2552" w:type="dxa"/>
            <w:shd w:val="clear" w:color="auto" w:fill="A6A6A6"/>
            <w:noWrap/>
            <w:vAlign w:val="center"/>
            <w:hideMark/>
          </w:tcPr>
          <w:p w14:paraId="48200BCC" w14:textId="77777777" w:rsidR="002D4967" w:rsidRPr="002D4967" w:rsidRDefault="00372933"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107179A3" w14:textId="77777777" w:rsidR="002D4967" w:rsidRPr="002D4967" w:rsidRDefault="00372933"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MC</w:t>
            </w:r>
          </w:p>
        </w:tc>
      </w:tr>
      <w:tr w:rsidR="00A14650" w14:paraId="21A4EF65" w14:textId="77777777" w:rsidTr="002D4967">
        <w:trPr>
          <w:trHeight w:val="300"/>
          <w:jc w:val="center"/>
        </w:trPr>
        <w:tc>
          <w:tcPr>
            <w:tcW w:w="1838" w:type="dxa"/>
            <w:vMerge w:val="restart"/>
            <w:shd w:val="clear" w:color="auto" w:fill="F2F2F2"/>
            <w:vAlign w:val="center"/>
            <w:hideMark/>
          </w:tcPr>
          <w:p w14:paraId="730CFF3C"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menor</w:t>
            </w:r>
          </w:p>
        </w:tc>
        <w:tc>
          <w:tcPr>
            <w:tcW w:w="2552" w:type="dxa"/>
            <w:shd w:val="clear" w:color="auto" w:fill="auto"/>
            <w:vAlign w:val="center"/>
            <w:hideMark/>
          </w:tcPr>
          <w:p w14:paraId="54A8922A"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61FC285A"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2E746592" w14:textId="77777777" w:rsidTr="002D4967">
        <w:trPr>
          <w:trHeight w:val="300"/>
          <w:jc w:val="center"/>
        </w:trPr>
        <w:tc>
          <w:tcPr>
            <w:tcW w:w="1838" w:type="dxa"/>
            <w:vMerge/>
            <w:shd w:val="clear" w:color="auto" w:fill="F2F2F2"/>
            <w:vAlign w:val="center"/>
            <w:hideMark/>
          </w:tcPr>
          <w:p w14:paraId="4F80C25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19AC7CD8"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093E19E7"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10C54919" w14:textId="77777777" w:rsidTr="002D4967">
        <w:trPr>
          <w:trHeight w:val="300"/>
          <w:jc w:val="center"/>
        </w:trPr>
        <w:tc>
          <w:tcPr>
            <w:tcW w:w="1838" w:type="dxa"/>
            <w:vMerge/>
            <w:shd w:val="clear" w:color="auto" w:fill="F2F2F2"/>
            <w:vAlign w:val="center"/>
            <w:hideMark/>
          </w:tcPr>
          <w:p w14:paraId="426963C9"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025F660"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2B69B158"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23C941E9" w14:textId="77777777" w:rsidTr="002D4967">
        <w:trPr>
          <w:trHeight w:val="300"/>
          <w:jc w:val="center"/>
        </w:trPr>
        <w:tc>
          <w:tcPr>
            <w:tcW w:w="1838" w:type="dxa"/>
            <w:vMerge/>
            <w:shd w:val="clear" w:color="auto" w:fill="F2F2F2"/>
            <w:vAlign w:val="center"/>
            <w:hideMark/>
          </w:tcPr>
          <w:p w14:paraId="7B920C89"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2CF7D669"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3AE950B0"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60C0456B" w14:textId="77777777" w:rsidTr="002D4967">
        <w:trPr>
          <w:trHeight w:val="300"/>
          <w:jc w:val="center"/>
        </w:trPr>
        <w:tc>
          <w:tcPr>
            <w:tcW w:w="1838" w:type="dxa"/>
            <w:vMerge/>
            <w:shd w:val="clear" w:color="auto" w:fill="F2F2F2"/>
            <w:vAlign w:val="center"/>
            <w:hideMark/>
          </w:tcPr>
          <w:p w14:paraId="7AF2568A"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DEEF69A"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13773F33"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06F6D1CF" w14:textId="77777777" w:rsidTr="002D4967">
        <w:trPr>
          <w:trHeight w:val="300"/>
          <w:jc w:val="center"/>
        </w:trPr>
        <w:tc>
          <w:tcPr>
            <w:tcW w:w="1838" w:type="dxa"/>
            <w:vMerge/>
            <w:shd w:val="clear" w:color="auto" w:fill="F2F2F2"/>
            <w:vAlign w:val="center"/>
            <w:hideMark/>
          </w:tcPr>
          <w:p w14:paraId="4B33F50F"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234D1C77"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6049B6CD"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0.3942</w:t>
            </w:r>
          </w:p>
        </w:tc>
      </w:tr>
      <w:tr w:rsidR="00A14650" w14:paraId="55827DF3" w14:textId="77777777" w:rsidTr="002D4967">
        <w:trPr>
          <w:trHeight w:val="300"/>
          <w:jc w:val="center"/>
        </w:trPr>
        <w:tc>
          <w:tcPr>
            <w:tcW w:w="1838" w:type="dxa"/>
            <w:vMerge w:val="restart"/>
            <w:shd w:val="clear" w:color="auto" w:fill="F2F2F2"/>
            <w:vAlign w:val="center"/>
            <w:hideMark/>
          </w:tcPr>
          <w:p w14:paraId="45DBA4ED"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media</w:t>
            </w:r>
          </w:p>
        </w:tc>
        <w:tc>
          <w:tcPr>
            <w:tcW w:w="2552" w:type="dxa"/>
            <w:shd w:val="clear" w:color="auto" w:fill="D9D9D9"/>
            <w:vAlign w:val="center"/>
            <w:hideMark/>
          </w:tcPr>
          <w:p w14:paraId="1652F0D1"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Pinal de Amoles</w:t>
            </w:r>
          </w:p>
        </w:tc>
        <w:tc>
          <w:tcPr>
            <w:tcW w:w="1701" w:type="dxa"/>
            <w:shd w:val="clear" w:color="auto" w:fill="D9D9D9"/>
            <w:vAlign w:val="center"/>
            <w:hideMark/>
          </w:tcPr>
          <w:p w14:paraId="06ED37CE"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0.5327</w:t>
            </w:r>
          </w:p>
        </w:tc>
      </w:tr>
      <w:tr w:rsidR="00A14650" w14:paraId="79F8665D" w14:textId="77777777" w:rsidTr="002D4967">
        <w:trPr>
          <w:trHeight w:val="300"/>
          <w:jc w:val="center"/>
        </w:trPr>
        <w:tc>
          <w:tcPr>
            <w:tcW w:w="1838" w:type="dxa"/>
            <w:vMerge/>
            <w:shd w:val="clear" w:color="auto" w:fill="F2F2F2"/>
            <w:vAlign w:val="center"/>
            <w:hideMark/>
          </w:tcPr>
          <w:p w14:paraId="0A26C240"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0BF6C51B"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14F44499"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0.5329</w:t>
            </w:r>
          </w:p>
        </w:tc>
      </w:tr>
      <w:tr w:rsidR="00A14650" w14:paraId="19138913" w14:textId="77777777" w:rsidTr="002D4967">
        <w:trPr>
          <w:trHeight w:val="300"/>
          <w:jc w:val="center"/>
        </w:trPr>
        <w:tc>
          <w:tcPr>
            <w:tcW w:w="1838" w:type="dxa"/>
            <w:vMerge/>
            <w:shd w:val="clear" w:color="auto" w:fill="F2F2F2"/>
            <w:vAlign w:val="center"/>
            <w:hideMark/>
          </w:tcPr>
          <w:p w14:paraId="497BF43F"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3355F578"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Colón</w:t>
            </w:r>
          </w:p>
        </w:tc>
        <w:tc>
          <w:tcPr>
            <w:tcW w:w="1701" w:type="dxa"/>
            <w:shd w:val="clear" w:color="auto" w:fill="D9D9D9"/>
            <w:vAlign w:val="center"/>
            <w:hideMark/>
          </w:tcPr>
          <w:p w14:paraId="03B6DB9B"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0.5789</w:t>
            </w:r>
          </w:p>
        </w:tc>
      </w:tr>
      <w:tr w:rsidR="00A14650" w14:paraId="051C0651" w14:textId="77777777" w:rsidTr="002D4967">
        <w:trPr>
          <w:trHeight w:val="300"/>
          <w:jc w:val="center"/>
        </w:trPr>
        <w:tc>
          <w:tcPr>
            <w:tcW w:w="1838" w:type="dxa"/>
            <w:vMerge/>
            <w:shd w:val="clear" w:color="auto" w:fill="F2F2F2"/>
            <w:vAlign w:val="center"/>
            <w:hideMark/>
          </w:tcPr>
          <w:p w14:paraId="1D7E677C"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1554C1C3"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6F9A14C7"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0.6686</w:t>
            </w:r>
          </w:p>
        </w:tc>
      </w:tr>
      <w:tr w:rsidR="00A14650" w14:paraId="7C465DE1" w14:textId="77777777" w:rsidTr="002D4967">
        <w:trPr>
          <w:trHeight w:val="300"/>
          <w:jc w:val="center"/>
        </w:trPr>
        <w:tc>
          <w:tcPr>
            <w:tcW w:w="1838" w:type="dxa"/>
            <w:vMerge/>
            <w:shd w:val="clear" w:color="auto" w:fill="F2F2F2"/>
            <w:vAlign w:val="center"/>
            <w:hideMark/>
          </w:tcPr>
          <w:p w14:paraId="1F2AF3D2"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4DD88113"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05DCA22D"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0.8295</w:t>
            </w:r>
          </w:p>
        </w:tc>
      </w:tr>
      <w:tr w:rsidR="00A14650" w14:paraId="35CB44C7" w14:textId="77777777" w:rsidTr="002D4967">
        <w:trPr>
          <w:trHeight w:val="300"/>
          <w:jc w:val="center"/>
        </w:trPr>
        <w:tc>
          <w:tcPr>
            <w:tcW w:w="1838" w:type="dxa"/>
            <w:vMerge/>
            <w:shd w:val="clear" w:color="auto" w:fill="F2F2F2"/>
            <w:vAlign w:val="center"/>
            <w:hideMark/>
          </w:tcPr>
          <w:p w14:paraId="328C702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50B78C44"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2C8CEF76"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1.2795</w:t>
            </w:r>
          </w:p>
        </w:tc>
      </w:tr>
      <w:tr w:rsidR="00A14650" w14:paraId="3A1E918E" w14:textId="77777777" w:rsidTr="002D4967">
        <w:trPr>
          <w:trHeight w:val="300"/>
          <w:jc w:val="center"/>
        </w:trPr>
        <w:tc>
          <w:tcPr>
            <w:tcW w:w="1838" w:type="dxa"/>
            <w:vMerge w:val="restart"/>
            <w:shd w:val="clear" w:color="auto" w:fill="F2F2F2"/>
            <w:vAlign w:val="center"/>
            <w:hideMark/>
          </w:tcPr>
          <w:p w14:paraId="521A6800"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mayor</w:t>
            </w:r>
          </w:p>
        </w:tc>
        <w:tc>
          <w:tcPr>
            <w:tcW w:w="2552" w:type="dxa"/>
            <w:shd w:val="clear" w:color="auto" w:fill="auto"/>
            <w:vAlign w:val="center"/>
            <w:hideMark/>
          </w:tcPr>
          <w:p w14:paraId="5A149C71"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63C29016"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1.5408</w:t>
            </w:r>
          </w:p>
        </w:tc>
      </w:tr>
      <w:tr w:rsidR="00A14650" w14:paraId="06327B20" w14:textId="77777777" w:rsidTr="002D4967">
        <w:trPr>
          <w:trHeight w:val="300"/>
          <w:jc w:val="center"/>
        </w:trPr>
        <w:tc>
          <w:tcPr>
            <w:tcW w:w="1838" w:type="dxa"/>
            <w:vMerge/>
            <w:shd w:val="clear" w:color="auto" w:fill="F2F2F2"/>
            <w:vAlign w:val="center"/>
            <w:hideMark/>
          </w:tcPr>
          <w:p w14:paraId="41C2CE33"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96D5DA8"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23AEDBC9"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1.5640</w:t>
            </w:r>
          </w:p>
        </w:tc>
      </w:tr>
      <w:tr w:rsidR="00A14650" w14:paraId="26EFB8BB" w14:textId="77777777" w:rsidTr="002D4967">
        <w:trPr>
          <w:trHeight w:val="300"/>
          <w:jc w:val="center"/>
        </w:trPr>
        <w:tc>
          <w:tcPr>
            <w:tcW w:w="1838" w:type="dxa"/>
            <w:vMerge/>
            <w:shd w:val="clear" w:color="auto" w:fill="F2F2F2"/>
            <w:vAlign w:val="center"/>
            <w:hideMark/>
          </w:tcPr>
          <w:p w14:paraId="59AA2A94"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70305331"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08F4806E"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1.6942</w:t>
            </w:r>
          </w:p>
        </w:tc>
      </w:tr>
      <w:tr w:rsidR="00A14650" w14:paraId="3580EAE4" w14:textId="77777777" w:rsidTr="002D4967">
        <w:trPr>
          <w:trHeight w:val="300"/>
          <w:jc w:val="center"/>
        </w:trPr>
        <w:tc>
          <w:tcPr>
            <w:tcW w:w="1838" w:type="dxa"/>
            <w:vMerge/>
            <w:shd w:val="clear" w:color="auto" w:fill="F2F2F2"/>
            <w:vAlign w:val="center"/>
            <w:hideMark/>
          </w:tcPr>
          <w:p w14:paraId="558E9D52"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B364641"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4C3201EE"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1.7283</w:t>
            </w:r>
          </w:p>
        </w:tc>
      </w:tr>
      <w:tr w:rsidR="00A14650" w14:paraId="01BDE8CC" w14:textId="77777777" w:rsidTr="002D4967">
        <w:trPr>
          <w:trHeight w:val="300"/>
          <w:jc w:val="center"/>
        </w:trPr>
        <w:tc>
          <w:tcPr>
            <w:tcW w:w="1838" w:type="dxa"/>
            <w:vMerge/>
            <w:shd w:val="clear" w:color="auto" w:fill="F2F2F2"/>
            <w:vAlign w:val="center"/>
            <w:hideMark/>
          </w:tcPr>
          <w:p w14:paraId="2DC0081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B033D56"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0654E410"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2.3263</w:t>
            </w:r>
          </w:p>
        </w:tc>
      </w:tr>
      <w:tr w:rsidR="00A14650" w14:paraId="2ADBCC45" w14:textId="77777777" w:rsidTr="002D4967">
        <w:trPr>
          <w:trHeight w:val="300"/>
          <w:jc w:val="center"/>
        </w:trPr>
        <w:tc>
          <w:tcPr>
            <w:tcW w:w="1838" w:type="dxa"/>
            <w:vMerge/>
            <w:shd w:val="clear" w:color="auto" w:fill="F2F2F2"/>
            <w:vAlign w:val="center"/>
            <w:hideMark/>
          </w:tcPr>
          <w:p w14:paraId="6D988950"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FD8AC8B" w14:textId="77777777" w:rsidR="002D4967" w:rsidRPr="002D4967" w:rsidRDefault="00372933"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065FF8E3" w14:textId="77777777" w:rsidR="002D4967" w:rsidRPr="002D4967" w:rsidRDefault="00372933"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7.5385</w:t>
            </w:r>
          </w:p>
        </w:tc>
      </w:tr>
    </w:tbl>
    <w:p w14:paraId="4D38488F" w14:textId="77777777" w:rsidR="009818E1" w:rsidRDefault="009818E1" w:rsidP="009818E1">
      <w:pPr>
        <w:spacing w:after="200" w:line="276" w:lineRule="auto"/>
        <w:jc w:val="both"/>
        <w:rPr>
          <w:rFonts w:ascii="Calibri" w:eastAsia="Calibri" w:hAnsi="Calibri" w:cs="Times New Roman"/>
          <w:kern w:val="0"/>
          <w14:ligatures w14:val="none"/>
        </w:rPr>
      </w:pPr>
    </w:p>
    <w:p w14:paraId="03447975"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74F4395E"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5849D05F"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22CBBBC8" w14:textId="77777777" w:rsidR="00345BA2" w:rsidRDefault="00345BA2" w:rsidP="009173B9">
      <w:pPr>
        <w:spacing w:after="200" w:line="276" w:lineRule="auto"/>
        <w:jc w:val="right"/>
        <w:rPr>
          <w:rFonts w:ascii="Gothic720 BT" w:eastAsia="Calibri" w:hAnsi="Gothic720 BT" w:cs="Times New Roman"/>
          <w:b/>
          <w:kern w:val="0"/>
          <w:sz w:val="28"/>
          <w:szCs w:val="28"/>
          <w14:ligatures w14:val="none"/>
        </w:rPr>
      </w:pPr>
    </w:p>
    <w:p w14:paraId="7CEFB760"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135AE845" w14:textId="77777777" w:rsidR="009173B9" w:rsidRPr="00C93201" w:rsidRDefault="00372933"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218D656D"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4878CF94" w14:textId="77777777" w:rsidR="009173B9" w:rsidRPr="009818E1" w:rsidRDefault="009173B9" w:rsidP="009173B9">
      <w:pPr>
        <w:spacing w:after="200" w:line="276" w:lineRule="auto"/>
        <w:jc w:val="right"/>
        <w:rPr>
          <w:rFonts w:ascii="Gothic720 BT" w:eastAsia="Calibri" w:hAnsi="Gothic720 BT" w:cs="Times New Roman"/>
          <w:kern w:val="0"/>
          <w14:ligatures w14:val="none"/>
        </w:rPr>
      </w:pPr>
    </w:p>
    <w:p w14:paraId="5DC03775" w14:textId="77777777" w:rsidR="009173B9" w:rsidRDefault="00372933"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41084751" wp14:editId="75A4CC75">
            <wp:extent cx="927735" cy="723265"/>
            <wp:effectExtent l="0" t="0" r="5715" b="635"/>
            <wp:docPr id="1467852833" name="Imagen 1"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2833" name="Imagen 21" descr="C:\Users\Rosy.Gomez\AppData\Local\Temp\Temp1_logos partidos (00000002).zip\logos partidos\VERDE.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27735" cy="723265"/>
                    </a:xfrm>
                    <a:prstGeom prst="rect">
                      <a:avLst/>
                    </a:prstGeom>
                    <a:noFill/>
                    <a:ln>
                      <a:noFill/>
                    </a:ln>
                  </pic:spPr>
                </pic:pic>
              </a:graphicData>
            </a:graphic>
          </wp:inline>
        </w:drawing>
      </w:r>
    </w:p>
    <w:p w14:paraId="321C636A" w14:textId="77777777" w:rsidR="009173B9" w:rsidRDefault="009173B9" w:rsidP="009173B9">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22EF106F" w14:textId="77777777" w:rsidTr="009173B9">
        <w:trPr>
          <w:trHeight w:val="300"/>
          <w:jc w:val="center"/>
        </w:trPr>
        <w:tc>
          <w:tcPr>
            <w:tcW w:w="1696" w:type="dxa"/>
            <w:shd w:val="clear" w:color="auto" w:fill="A6A6A6"/>
            <w:noWrap/>
            <w:vAlign w:val="center"/>
            <w:hideMark/>
          </w:tcPr>
          <w:p w14:paraId="061EA02B"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5FF3501C"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14552EBF"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PVEM</w:t>
            </w:r>
          </w:p>
        </w:tc>
      </w:tr>
      <w:tr w:rsidR="00A14650" w14:paraId="31A06E65" w14:textId="77777777" w:rsidTr="009173B9">
        <w:trPr>
          <w:trHeight w:val="300"/>
          <w:jc w:val="center"/>
        </w:trPr>
        <w:tc>
          <w:tcPr>
            <w:tcW w:w="1696" w:type="dxa"/>
            <w:vMerge w:val="restart"/>
            <w:shd w:val="clear" w:color="auto" w:fill="F2F2F2"/>
            <w:vAlign w:val="center"/>
            <w:hideMark/>
          </w:tcPr>
          <w:p w14:paraId="48562AE5"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2CB8725A"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3B07B466"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0.3387</w:t>
            </w:r>
          </w:p>
        </w:tc>
      </w:tr>
      <w:tr w:rsidR="00A14650" w14:paraId="0A5B38BD" w14:textId="77777777" w:rsidTr="009173B9">
        <w:trPr>
          <w:trHeight w:val="300"/>
          <w:jc w:val="center"/>
        </w:trPr>
        <w:tc>
          <w:tcPr>
            <w:tcW w:w="1696" w:type="dxa"/>
            <w:vMerge/>
            <w:shd w:val="clear" w:color="auto" w:fill="F2F2F2"/>
            <w:vAlign w:val="center"/>
            <w:hideMark/>
          </w:tcPr>
          <w:p w14:paraId="72B7DB2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25F456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6BF753EA"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0.4347</w:t>
            </w:r>
          </w:p>
        </w:tc>
      </w:tr>
      <w:tr w:rsidR="00A14650" w14:paraId="2F2970C6" w14:textId="77777777" w:rsidTr="009173B9">
        <w:trPr>
          <w:trHeight w:val="300"/>
          <w:jc w:val="center"/>
        </w:trPr>
        <w:tc>
          <w:tcPr>
            <w:tcW w:w="1696" w:type="dxa"/>
            <w:vMerge/>
            <w:shd w:val="clear" w:color="auto" w:fill="F2F2F2"/>
            <w:vAlign w:val="center"/>
            <w:hideMark/>
          </w:tcPr>
          <w:p w14:paraId="689C608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230323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1E0489DC"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1.3690</w:t>
            </w:r>
          </w:p>
        </w:tc>
      </w:tr>
      <w:tr w:rsidR="00A14650" w14:paraId="3E4650E4" w14:textId="77777777" w:rsidTr="009173B9">
        <w:trPr>
          <w:trHeight w:val="300"/>
          <w:jc w:val="center"/>
        </w:trPr>
        <w:tc>
          <w:tcPr>
            <w:tcW w:w="1696" w:type="dxa"/>
            <w:vMerge/>
            <w:shd w:val="clear" w:color="auto" w:fill="F2F2F2"/>
            <w:vAlign w:val="center"/>
            <w:hideMark/>
          </w:tcPr>
          <w:p w14:paraId="63D82A1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6D32C69"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1E5BAE9C"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1.5311</w:t>
            </w:r>
          </w:p>
        </w:tc>
      </w:tr>
      <w:tr w:rsidR="00A14650" w14:paraId="7BD7D914" w14:textId="77777777" w:rsidTr="009173B9">
        <w:trPr>
          <w:trHeight w:val="300"/>
          <w:jc w:val="center"/>
        </w:trPr>
        <w:tc>
          <w:tcPr>
            <w:tcW w:w="1696" w:type="dxa"/>
            <w:vMerge/>
            <w:shd w:val="clear" w:color="auto" w:fill="F2F2F2"/>
            <w:vAlign w:val="center"/>
            <w:hideMark/>
          </w:tcPr>
          <w:p w14:paraId="2A9A19D7"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4DE0CD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05A09098"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1.5563</w:t>
            </w:r>
          </w:p>
        </w:tc>
      </w:tr>
      <w:tr w:rsidR="00A14650" w14:paraId="427CC2A6" w14:textId="77777777" w:rsidTr="009173B9">
        <w:trPr>
          <w:trHeight w:val="300"/>
          <w:jc w:val="center"/>
        </w:trPr>
        <w:tc>
          <w:tcPr>
            <w:tcW w:w="1696" w:type="dxa"/>
            <w:vMerge/>
            <w:shd w:val="clear" w:color="auto" w:fill="F2F2F2"/>
            <w:vAlign w:val="center"/>
            <w:hideMark/>
          </w:tcPr>
          <w:p w14:paraId="22AFC78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C8587CA"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39B727C0"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1.6354</w:t>
            </w:r>
          </w:p>
        </w:tc>
      </w:tr>
      <w:tr w:rsidR="00A14650" w14:paraId="257F47DD" w14:textId="77777777" w:rsidTr="009173B9">
        <w:trPr>
          <w:trHeight w:val="300"/>
          <w:jc w:val="center"/>
        </w:trPr>
        <w:tc>
          <w:tcPr>
            <w:tcW w:w="1696" w:type="dxa"/>
            <w:vMerge w:val="restart"/>
            <w:shd w:val="clear" w:color="auto" w:fill="F2F2F2"/>
            <w:vAlign w:val="center"/>
            <w:hideMark/>
          </w:tcPr>
          <w:p w14:paraId="4744223C"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1BE24006"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D9D9D9"/>
            <w:vAlign w:val="center"/>
            <w:hideMark/>
          </w:tcPr>
          <w:p w14:paraId="51BEF30E"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1.7366</w:t>
            </w:r>
          </w:p>
        </w:tc>
      </w:tr>
      <w:tr w:rsidR="00A14650" w14:paraId="2A7D6ED2" w14:textId="77777777" w:rsidTr="009173B9">
        <w:trPr>
          <w:trHeight w:val="300"/>
          <w:jc w:val="center"/>
        </w:trPr>
        <w:tc>
          <w:tcPr>
            <w:tcW w:w="1696" w:type="dxa"/>
            <w:vMerge/>
            <w:shd w:val="clear" w:color="auto" w:fill="F2F2F2"/>
            <w:vAlign w:val="center"/>
            <w:hideMark/>
          </w:tcPr>
          <w:p w14:paraId="1EF4B2B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C78F09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D9D9D9"/>
            <w:vAlign w:val="center"/>
            <w:hideMark/>
          </w:tcPr>
          <w:p w14:paraId="36B3CAF2"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1.8195</w:t>
            </w:r>
          </w:p>
        </w:tc>
      </w:tr>
      <w:tr w:rsidR="00A14650" w14:paraId="65D220DF" w14:textId="77777777" w:rsidTr="009173B9">
        <w:trPr>
          <w:trHeight w:val="300"/>
          <w:jc w:val="center"/>
        </w:trPr>
        <w:tc>
          <w:tcPr>
            <w:tcW w:w="1696" w:type="dxa"/>
            <w:vMerge/>
            <w:shd w:val="clear" w:color="auto" w:fill="F2F2F2"/>
            <w:vAlign w:val="center"/>
            <w:hideMark/>
          </w:tcPr>
          <w:p w14:paraId="29113E0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584DD1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2523B48C"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2.0436</w:t>
            </w:r>
          </w:p>
        </w:tc>
      </w:tr>
      <w:tr w:rsidR="00A14650" w14:paraId="51D9167E" w14:textId="77777777" w:rsidTr="009173B9">
        <w:trPr>
          <w:trHeight w:val="300"/>
          <w:jc w:val="center"/>
        </w:trPr>
        <w:tc>
          <w:tcPr>
            <w:tcW w:w="1696" w:type="dxa"/>
            <w:vMerge/>
            <w:shd w:val="clear" w:color="auto" w:fill="F2F2F2"/>
            <w:vAlign w:val="center"/>
            <w:hideMark/>
          </w:tcPr>
          <w:p w14:paraId="4943E5D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CD4AF2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16518E9F"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2.1371</w:t>
            </w:r>
          </w:p>
        </w:tc>
      </w:tr>
      <w:tr w:rsidR="00A14650" w14:paraId="76ED0149" w14:textId="77777777" w:rsidTr="009173B9">
        <w:trPr>
          <w:trHeight w:val="300"/>
          <w:jc w:val="center"/>
        </w:trPr>
        <w:tc>
          <w:tcPr>
            <w:tcW w:w="1696" w:type="dxa"/>
            <w:vMerge/>
            <w:shd w:val="clear" w:color="auto" w:fill="F2F2F2"/>
            <w:vAlign w:val="center"/>
            <w:hideMark/>
          </w:tcPr>
          <w:p w14:paraId="1040CA7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0A4509C"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5AB5438B"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2.3196</w:t>
            </w:r>
          </w:p>
        </w:tc>
      </w:tr>
      <w:tr w:rsidR="00A14650" w14:paraId="14D0B5DB" w14:textId="77777777" w:rsidTr="009173B9">
        <w:trPr>
          <w:trHeight w:val="300"/>
          <w:jc w:val="center"/>
        </w:trPr>
        <w:tc>
          <w:tcPr>
            <w:tcW w:w="1696" w:type="dxa"/>
            <w:vMerge/>
            <w:shd w:val="clear" w:color="auto" w:fill="F2F2F2"/>
            <w:vAlign w:val="center"/>
            <w:hideMark/>
          </w:tcPr>
          <w:p w14:paraId="7D574CE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92DE54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10C29B69"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2.4494</w:t>
            </w:r>
          </w:p>
        </w:tc>
      </w:tr>
      <w:tr w:rsidR="00A14650" w14:paraId="1F4F7956" w14:textId="77777777" w:rsidTr="009173B9">
        <w:trPr>
          <w:trHeight w:val="300"/>
          <w:jc w:val="center"/>
        </w:trPr>
        <w:tc>
          <w:tcPr>
            <w:tcW w:w="1696" w:type="dxa"/>
            <w:vMerge w:val="restart"/>
            <w:shd w:val="clear" w:color="auto" w:fill="F2F2F2"/>
            <w:vAlign w:val="center"/>
            <w:hideMark/>
          </w:tcPr>
          <w:p w14:paraId="25DD5A91"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37E83582"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625984FB"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2.5871</w:t>
            </w:r>
          </w:p>
        </w:tc>
      </w:tr>
      <w:tr w:rsidR="00A14650" w14:paraId="09FAC814" w14:textId="77777777" w:rsidTr="009173B9">
        <w:trPr>
          <w:trHeight w:val="300"/>
          <w:jc w:val="center"/>
        </w:trPr>
        <w:tc>
          <w:tcPr>
            <w:tcW w:w="1696" w:type="dxa"/>
            <w:vMerge/>
            <w:shd w:val="clear" w:color="auto" w:fill="F2F2F2"/>
            <w:vAlign w:val="center"/>
            <w:hideMark/>
          </w:tcPr>
          <w:p w14:paraId="46EE9E2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B3603B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7238D97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3.0087</w:t>
            </w:r>
          </w:p>
        </w:tc>
      </w:tr>
      <w:tr w:rsidR="00A14650" w14:paraId="444DF6CE" w14:textId="77777777" w:rsidTr="009173B9">
        <w:trPr>
          <w:trHeight w:val="300"/>
          <w:jc w:val="center"/>
        </w:trPr>
        <w:tc>
          <w:tcPr>
            <w:tcW w:w="1696" w:type="dxa"/>
            <w:vMerge/>
            <w:shd w:val="clear" w:color="auto" w:fill="F2F2F2"/>
            <w:vAlign w:val="center"/>
            <w:hideMark/>
          </w:tcPr>
          <w:p w14:paraId="74DA5CD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8287912"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43B9A724"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6.6176</w:t>
            </w:r>
          </w:p>
        </w:tc>
      </w:tr>
      <w:tr w:rsidR="00A14650" w14:paraId="6C0167E4" w14:textId="77777777" w:rsidTr="009173B9">
        <w:trPr>
          <w:trHeight w:val="300"/>
          <w:jc w:val="center"/>
        </w:trPr>
        <w:tc>
          <w:tcPr>
            <w:tcW w:w="1696" w:type="dxa"/>
            <w:vMerge/>
            <w:shd w:val="clear" w:color="auto" w:fill="F2F2F2"/>
            <w:vAlign w:val="center"/>
            <w:hideMark/>
          </w:tcPr>
          <w:p w14:paraId="7E0217CC"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3157DA95"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1269482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28.0034</w:t>
            </w:r>
          </w:p>
        </w:tc>
      </w:tr>
      <w:tr w:rsidR="00A14650" w14:paraId="7D333B3D" w14:textId="77777777" w:rsidTr="009173B9">
        <w:trPr>
          <w:trHeight w:val="300"/>
          <w:jc w:val="center"/>
        </w:trPr>
        <w:tc>
          <w:tcPr>
            <w:tcW w:w="1696" w:type="dxa"/>
            <w:vMerge/>
            <w:shd w:val="clear" w:color="auto" w:fill="F2F2F2"/>
            <w:vAlign w:val="center"/>
            <w:hideMark/>
          </w:tcPr>
          <w:p w14:paraId="0CFB755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5D23B0B"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0D2FC8B3"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42.9166</w:t>
            </w:r>
          </w:p>
        </w:tc>
      </w:tr>
      <w:tr w:rsidR="00A14650" w14:paraId="7E4231BD" w14:textId="77777777" w:rsidTr="009173B9">
        <w:trPr>
          <w:trHeight w:val="300"/>
          <w:jc w:val="center"/>
        </w:trPr>
        <w:tc>
          <w:tcPr>
            <w:tcW w:w="1696" w:type="dxa"/>
            <w:vMerge/>
            <w:shd w:val="clear" w:color="auto" w:fill="F2F2F2"/>
            <w:vAlign w:val="center"/>
            <w:hideMark/>
          </w:tcPr>
          <w:p w14:paraId="3174868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E5A9E92"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55822E97"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47.6481</w:t>
            </w:r>
          </w:p>
        </w:tc>
      </w:tr>
    </w:tbl>
    <w:p w14:paraId="4C7B2C86" w14:textId="77777777" w:rsidR="009173B9" w:rsidRDefault="009173B9" w:rsidP="009173B9">
      <w:pPr>
        <w:spacing w:after="200" w:line="276" w:lineRule="auto"/>
        <w:jc w:val="both"/>
        <w:rPr>
          <w:rFonts w:ascii="Calibri" w:eastAsia="Calibri" w:hAnsi="Calibri" w:cs="Times New Roman"/>
          <w:kern w:val="0"/>
          <w14:ligatures w14:val="none"/>
        </w:rPr>
      </w:pPr>
    </w:p>
    <w:p w14:paraId="2C67FD1A"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2C65A1EB" w14:textId="77777777" w:rsidR="009173B9" w:rsidRDefault="009173B9" w:rsidP="009173B9">
      <w:pPr>
        <w:spacing w:after="200" w:line="276" w:lineRule="auto"/>
        <w:jc w:val="both"/>
        <w:rPr>
          <w:rFonts w:ascii="Calibri" w:eastAsia="Calibri" w:hAnsi="Calibri" w:cs="Times New Roman"/>
          <w:kern w:val="0"/>
          <w14:ligatures w14:val="none"/>
        </w:rPr>
      </w:pPr>
    </w:p>
    <w:p w14:paraId="5201752F" w14:textId="77777777" w:rsidR="009173B9" w:rsidRDefault="009173B9" w:rsidP="009173B9">
      <w:pPr>
        <w:spacing w:after="200" w:line="276" w:lineRule="auto"/>
        <w:jc w:val="both"/>
        <w:rPr>
          <w:rFonts w:ascii="Calibri" w:eastAsia="Calibri" w:hAnsi="Calibri" w:cs="Times New Roman"/>
          <w:kern w:val="0"/>
          <w14:ligatures w14:val="none"/>
        </w:rPr>
      </w:pPr>
    </w:p>
    <w:p w14:paraId="1CF96A7D" w14:textId="77777777" w:rsidR="009173B9" w:rsidRDefault="009173B9" w:rsidP="009173B9">
      <w:pPr>
        <w:spacing w:after="200" w:line="276" w:lineRule="auto"/>
        <w:jc w:val="both"/>
        <w:rPr>
          <w:rFonts w:ascii="Calibri" w:eastAsia="Calibri" w:hAnsi="Calibri" w:cs="Times New Roman"/>
          <w:kern w:val="0"/>
          <w14:ligatures w14:val="none"/>
        </w:rPr>
      </w:pPr>
    </w:p>
    <w:p w14:paraId="2776EBCB" w14:textId="77777777" w:rsidR="009173B9" w:rsidRDefault="009173B9" w:rsidP="009173B9">
      <w:pPr>
        <w:spacing w:after="200" w:line="276" w:lineRule="auto"/>
        <w:jc w:val="both"/>
        <w:rPr>
          <w:rFonts w:ascii="Calibri" w:eastAsia="Calibri" w:hAnsi="Calibri" w:cs="Times New Roman"/>
          <w:kern w:val="0"/>
          <w14:ligatures w14:val="none"/>
        </w:rPr>
      </w:pPr>
    </w:p>
    <w:p w14:paraId="18408EEF" w14:textId="77777777" w:rsidR="009173B9" w:rsidRPr="00C93201" w:rsidRDefault="00372933"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7FB82589"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5684FA3F" w14:textId="77777777" w:rsidR="009173B9" w:rsidRDefault="00372933"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4E44A322" wp14:editId="3A33284B">
            <wp:extent cx="1114425" cy="857250"/>
            <wp:effectExtent l="0" t="0" r="9525" b="0"/>
            <wp:docPr id="1140800722" name="Imagen 1"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00722" name="Imagen 22" descr="C:\Users\Rosy.Gomez\AppData\Local\Temp\Temp1_logos partidos (00000002).zip\logos partidos\MORENA.p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425" cy="857250"/>
                    </a:xfrm>
                    <a:prstGeom prst="rect">
                      <a:avLst/>
                    </a:prstGeom>
                    <a:noFill/>
                    <a:ln>
                      <a:noFill/>
                    </a:ln>
                  </pic:spPr>
                </pic:pic>
              </a:graphicData>
            </a:graphic>
          </wp:inline>
        </w:drawing>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275E0E42" w14:textId="77777777" w:rsidTr="009173B9">
        <w:trPr>
          <w:trHeight w:val="300"/>
          <w:jc w:val="center"/>
        </w:trPr>
        <w:tc>
          <w:tcPr>
            <w:tcW w:w="1696" w:type="dxa"/>
            <w:shd w:val="clear" w:color="auto" w:fill="A6A6A6"/>
            <w:noWrap/>
            <w:vAlign w:val="center"/>
            <w:hideMark/>
          </w:tcPr>
          <w:p w14:paraId="468117EE"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617FE584"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0294F3EA"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MORENA</w:t>
            </w:r>
          </w:p>
        </w:tc>
      </w:tr>
      <w:tr w:rsidR="00A14650" w14:paraId="1BEAB005" w14:textId="77777777" w:rsidTr="009173B9">
        <w:trPr>
          <w:trHeight w:val="300"/>
          <w:jc w:val="center"/>
        </w:trPr>
        <w:tc>
          <w:tcPr>
            <w:tcW w:w="1696" w:type="dxa"/>
            <w:vMerge w:val="restart"/>
            <w:shd w:val="clear" w:color="auto" w:fill="F2F2F2"/>
            <w:vAlign w:val="center"/>
            <w:hideMark/>
          </w:tcPr>
          <w:p w14:paraId="5E55C0E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1AD78231"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58AA64D2"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B4C4359" w14:textId="77777777" w:rsidTr="009173B9">
        <w:trPr>
          <w:trHeight w:val="300"/>
          <w:jc w:val="center"/>
        </w:trPr>
        <w:tc>
          <w:tcPr>
            <w:tcW w:w="1696" w:type="dxa"/>
            <w:vMerge/>
            <w:shd w:val="clear" w:color="auto" w:fill="F2F2F2"/>
            <w:vAlign w:val="center"/>
            <w:hideMark/>
          </w:tcPr>
          <w:p w14:paraId="156F809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1A4F359"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60189D02"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928947E" w14:textId="77777777" w:rsidTr="009173B9">
        <w:trPr>
          <w:trHeight w:val="300"/>
          <w:jc w:val="center"/>
        </w:trPr>
        <w:tc>
          <w:tcPr>
            <w:tcW w:w="1696" w:type="dxa"/>
            <w:vMerge/>
            <w:shd w:val="clear" w:color="auto" w:fill="F2F2F2"/>
            <w:vAlign w:val="center"/>
            <w:hideMark/>
          </w:tcPr>
          <w:p w14:paraId="27C07D3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E9025DC"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1B0926F7"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94D013F" w14:textId="77777777" w:rsidTr="009173B9">
        <w:trPr>
          <w:trHeight w:val="300"/>
          <w:jc w:val="center"/>
        </w:trPr>
        <w:tc>
          <w:tcPr>
            <w:tcW w:w="1696" w:type="dxa"/>
            <w:vMerge/>
            <w:shd w:val="clear" w:color="auto" w:fill="F2F2F2"/>
            <w:vAlign w:val="center"/>
            <w:hideMark/>
          </w:tcPr>
          <w:p w14:paraId="34D5798B"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CA4A62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53882700"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3.3774</w:t>
            </w:r>
          </w:p>
        </w:tc>
      </w:tr>
      <w:tr w:rsidR="00A14650" w14:paraId="455F6183" w14:textId="77777777" w:rsidTr="009173B9">
        <w:trPr>
          <w:trHeight w:val="300"/>
          <w:jc w:val="center"/>
        </w:trPr>
        <w:tc>
          <w:tcPr>
            <w:tcW w:w="1696" w:type="dxa"/>
            <w:vMerge/>
            <w:shd w:val="clear" w:color="auto" w:fill="F2F2F2"/>
            <w:vAlign w:val="center"/>
            <w:hideMark/>
          </w:tcPr>
          <w:p w14:paraId="0A3583F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21539E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435C421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4.7562</w:t>
            </w:r>
          </w:p>
        </w:tc>
      </w:tr>
      <w:tr w:rsidR="00A14650" w14:paraId="09E70138" w14:textId="77777777" w:rsidTr="009173B9">
        <w:trPr>
          <w:trHeight w:val="300"/>
          <w:jc w:val="center"/>
        </w:trPr>
        <w:tc>
          <w:tcPr>
            <w:tcW w:w="1696" w:type="dxa"/>
            <w:vMerge/>
            <w:shd w:val="clear" w:color="auto" w:fill="F2F2F2"/>
            <w:vAlign w:val="center"/>
            <w:hideMark/>
          </w:tcPr>
          <w:p w14:paraId="772CC88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0C1629D5"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494F7FCF"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5.0808</w:t>
            </w:r>
          </w:p>
        </w:tc>
      </w:tr>
      <w:tr w:rsidR="00A14650" w14:paraId="151B7D8C" w14:textId="77777777" w:rsidTr="009173B9">
        <w:trPr>
          <w:trHeight w:val="300"/>
          <w:jc w:val="center"/>
        </w:trPr>
        <w:tc>
          <w:tcPr>
            <w:tcW w:w="1696" w:type="dxa"/>
            <w:vMerge w:val="restart"/>
            <w:shd w:val="clear" w:color="auto" w:fill="F2F2F2"/>
            <w:vAlign w:val="center"/>
            <w:hideMark/>
          </w:tcPr>
          <w:p w14:paraId="7E266CB9"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2325FBE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D9D9D9"/>
            <w:vAlign w:val="center"/>
            <w:hideMark/>
          </w:tcPr>
          <w:p w14:paraId="033EA3B8"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8.1891</w:t>
            </w:r>
          </w:p>
        </w:tc>
      </w:tr>
      <w:tr w:rsidR="00A14650" w14:paraId="40C51F2F" w14:textId="77777777" w:rsidTr="009173B9">
        <w:trPr>
          <w:trHeight w:val="300"/>
          <w:jc w:val="center"/>
        </w:trPr>
        <w:tc>
          <w:tcPr>
            <w:tcW w:w="1696" w:type="dxa"/>
            <w:vMerge/>
            <w:shd w:val="clear" w:color="auto" w:fill="F2F2F2"/>
            <w:vAlign w:val="center"/>
            <w:hideMark/>
          </w:tcPr>
          <w:p w14:paraId="5AAC241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8F0D0E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698C271B"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13.3673</w:t>
            </w:r>
          </w:p>
        </w:tc>
      </w:tr>
      <w:tr w:rsidR="00A14650" w14:paraId="488CE5CE" w14:textId="77777777" w:rsidTr="009173B9">
        <w:trPr>
          <w:trHeight w:val="300"/>
          <w:jc w:val="center"/>
        </w:trPr>
        <w:tc>
          <w:tcPr>
            <w:tcW w:w="1696" w:type="dxa"/>
            <w:vMerge/>
            <w:shd w:val="clear" w:color="auto" w:fill="F2F2F2"/>
            <w:vAlign w:val="center"/>
            <w:hideMark/>
          </w:tcPr>
          <w:p w14:paraId="654A28E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690F6BF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D9D9D9"/>
            <w:vAlign w:val="center"/>
            <w:hideMark/>
          </w:tcPr>
          <w:p w14:paraId="0FAF062F"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15.3992</w:t>
            </w:r>
          </w:p>
        </w:tc>
      </w:tr>
      <w:tr w:rsidR="00A14650" w14:paraId="4A22719A" w14:textId="77777777" w:rsidTr="009173B9">
        <w:trPr>
          <w:trHeight w:val="300"/>
          <w:jc w:val="center"/>
        </w:trPr>
        <w:tc>
          <w:tcPr>
            <w:tcW w:w="1696" w:type="dxa"/>
            <w:vMerge/>
            <w:shd w:val="clear" w:color="auto" w:fill="F2F2F2"/>
            <w:vAlign w:val="center"/>
            <w:hideMark/>
          </w:tcPr>
          <w:p w14:paraId="6058FA8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090266C"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451ED01B"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16.0914</w:t>
            </w:r>
          </w:p>
        </w:tc>
      </w:tr>
      <w:tr w:rsidR="00A14650" w14:paraId="359EB74C" w14:textId="77777777" w:rsidTr="009173B9">
        <w:trPr>
          <w:trHeight w:val="300"/>
          <w:jc w:val="center"/>
        </w:trPr>
        <w:tc>
          <w:tcPr>
            <w:tcW w:w="1696" w:type="dxa"/>
            <w:vMerge/>
            <w:shd w:val="clear" w:color="auto" w:fill="F2F2F2"/>
            <w:vAlign w:val="center"/>
            <w:hideMark/>
          </w:tcPr>
          <w:p w14:paraId="266CF9F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3DBE241D"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427C4CE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16.6072</w:t>
            </w:r>
          </w:p>
        </w:tc>
      </w:tr>
      <w:tr w:rsidR="00A14650" w14:paraId="7E1858BD" w14:textId="77777777" w:rsidTr="009173B9">
        <w:trPr>
          <w:trHeight w:val="300"/>
          <w:jc w:val="center"/>
        </w:trPr>
        <w:tc>
          <w:tcPr>
            <w:tcW w:w="1696" w:type="dxa"/>
            <w:vMerge/>
            <w:shd w:val="clear" w:color="auto" w:fill="F2F2F2"/>
            <w:vAlign w:val="center"/>
            <w:hideMark/>
          </w:tcPr>
          <w:p w14:paraId="24EAAAB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9A4DD1D"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24C3942D"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18.9860</w:t>
            </w:r>
          </w:p>
        </w:tc>
      </w:tr>
      <w:tr w:rsidR="00A14650" w14:paraId="4C682EE9" w14:textId="77777777" w:rsidTr="009173B9">
        <w:trPr>
          <w:trHeight w:val="300"/>
          <w:jc w:val="center"/>
        </w:trPr>
        <w:tc>
          <w:tcPr>
            <w:tcW w:w="1696" w:type="dxa"/>
            <w:vMerge w:val="restart"/>
            <w:shd w:val="clear" w:color="auto" w:fill="F2F2F2"/>
            <w:vAlign w:val="center"/>
            <w:hideMark/>
          </w:tcPr>
          <w:p w14:paraId="07113510"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3A2D5797"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78861F3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19.2358</w:t>
            </w:r>
          </w:p>
        </w:tc>
      </w:tr>
      <w:tr w:rsidR="00A14650" w14:paraId="4870441D" w14:textId="77777777" w:rsidTr="009173B9">
        <w:trPr>
          <w:trHeight w:val="300"/>
          <w:jc w:val="center"/>
        </w:trPr>
        <w:tc>
          <w:tcPr>
            <w:tcW w:w="1696" w:type="dxa"/>
            <w:vMerge/>
            <w:shd w:val="clear" w:color="auto" w:fill="F2F2F2"/>
            <w:vAlign w:val="center"/>
            <w:hideMark/>
          </w:tcPr>
          <w:p w14:paraId="53DC87D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E5361B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6FD7E4C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19.7130</w:t>
            </w:r>
          </w:p>
        </w:tc>
      </w:tr>
      <w:tr w:rsidR="00A14650" w14:paraId="16515A60" w14:textId="77777777" w:rsidTr="009173B9">
        <w:trPr>
          <w:trHeight w:val="300"/>
          <w:jc w:val="center"/>
        </w:trPr>
        <w:tc>
          <w:tcPr>
            <w:tcW w:w="1696" w:type="dxa"/>
            <w:vMerge/>
            <w:shd w:val="clear" w:color="auto" w:fill="F2F2F2"/>
            <w:vAlign w:val="center"/>
            <w:hideMark/>
          </w:tcPr>
          <w:p w14:paraId="15F1F1C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DD4AEE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63462DA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23.5175</w:t>
            </w:r>
          </w:p>
        </w:tc>
      </w:tr>
      <w:tr w:rsidR="00A14650" w14:paraId="74CF36F5" w14:textId="77777777" w:rsidTr="009173B9">
        <w:trPr>
          <w:trHeight w:val="300"/>
          <w:jc w:val="center"/>
        </w:trPr>
        <w:tc>
          <w:tcPr>
            <w:tcW w:w="1696" w:type="dxa"/>
            <w:vMerge/>
            <w:shd w:val="clear" w:color="auto" w:fill="F2F2F2"/>
            <w:vAlign w:val="center"/>
            <w:hideMark/>
          </w:tcPr>
          <w:p w14:paraId="4A04C30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33BADF8D"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231EEF4E"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23.5413</w:t>
            </w:r>
          </w:p>
        </w:tc>
      </w:tr>
      <w:tr w:rsidR="00A14650" w14:paraId="2BCF6D40" w14:textId="77777777" w:rsidTr="009173B9">
        <w:trPr>
          <w:trHeight w:val="300"/>
          <w:jc w:val="center"/>
        </w:trPr>
        <w:tc>
          <w:tcPr>
            <w:tcW w:w="1696" w:type="dxa"/>
            <w:vMerge/>
            <w:shd w:val="clear" w:color="auto" w:fill="F2F2F2"/>
            <w:vAlign w:val="center"/>
            <w:hideMark/>
          </w:tcPr>
          <w:p w14:paraId="4C7C5AF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9BAF9F7"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75146E1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27.6303</w:t>
            </w:r>
          </w:p>
        </w:tc>
      </w:tr>
      <w:tr w:rsidR="00A14650" w14:paraId="2CF1D909" w14:textId="77777777" w:rsidTr="009173B9">
        <w:trPr>
          <w:trHeight w:val="300"/>
          <w:jc w:val="center"/>
        </w:trPr>
        <w:tc>
          <w:tcPr>
            <w:tcW w:w="1696" w:type="dxa"/>
            <w:vMerge/>
            <w:shd w:val="clear" w:color="auto" w:fill="F2F2F2"/>
            <w:vAlign w:val="center"/>
            <w:hideMark/>
          </w:tcPr>
          <w:p w14:paraId="4F9EF97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0D4C2BD"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D3FA03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37.1596</w:t>
            </w:r>
          </w:p>
        </w:tc>
      </w:tr>
    </w:tbl>
    <w:p w14:paraId="5520088F" w14:textId="77777777" w:rsidR="009173B9" w:rsidRDefault="009173B9" w:rsidP="009173B9">
      <w:pPr>
        <w:spacing w:after="200" w:line="276" w:lineRule="auto"/>
        <w:jc w:val="both"/>
        <w:rPr>
          <w:rFonts w:ascii="Calibri" w:eastAsia="Calibri" w:hAnsi="Calibri" w:cs="Times New Roman"/>
          <w:kern w:val="0"/>
          <w14:ligatures w14:val="none"/>
        </w:rPr>
      </w:pPr>
    </w:p>
    <w:p w14:paraId="48F52B11"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00821235" w14:textId="77777777" w:rsidR="009173B9" w:rsidRDefault="009173B9" w:rsidP="009173B9">
      <w:pPr>
        <w:spacing w:after="200" w:line="276" w:lineRule="auto"/>
        <w:jc w:val="both"/>
        <w:rPr>
          <w:rFonts w:ascii="Calibri" w:eastAsia="Calibri" w:hAnsi="Calibri" w:cs="Times New Roman"/>
          <w:kern w:val="0"/>
          <w14:ligatures w14:val="none"/>
        </w:rPr>
      </w:pPr>
    </w:p>
    <w:p w14:paraId="1901255E"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5C033DC5"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0365A3DF"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6D4C5004"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23A69786" w14:textId="77777777" w:rsidR="009173B9" w:rsidRPr="00C93201" w:rsidRDefault="00372933"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490FC313" w14:textId="77777777" w:rsidR="00B7362B" w:rsidRPr="00D435F4" w:rsidRDefault="00372933"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7CBB901B" w14:textId="77777777" w:rsidR="009173B9" w:rsidRDefault="009173B9" w:rsidP="009173B9">
      <w:pPr>
        <w:spacing w:after="200" w:line="276" w:lineRule="auto"/>
        <w:jc w:val="both"/>
        <w:rPr>
          <w:rFonts w:ascii="Calibri" w:eastAsia="Calibri" w:hAnsi="Calibri" w:cs="Times New Roman"/>
          <w:kern w:val="0"/>
          <w14:ligatures w14:val="none"/>
        </w:rPr>
      </w:pPr>
    </w:p>
    <w:p w14:paraId="429464B4" w14:textId="77777777" w:rsidR="009173B9" w:rsidRDefault="00372933"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579D9006" wp14:editId="52AB1AA8">
            <wp:extent cx="845185" cy="666750"/>
            <wp:effectExtent l="0" t="0" r="0" b="0"/>
            <wp:docPr id="1561488689" name="Imagen 1"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8689" name="Imagen 23" descr="C:\Users\Rosy.Gomez\AppData\Local\Temp\Temp1_logos partidos (00000002).zip\logos partidos\PT.p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45185" cy="666750"/>
                    </a:xfrm>
                    <a:prstGeom prst="rect">
                      <a:avLst/>
                    </a:prstGeom>
                    <a:noFill/>
                    <a:ln>
                      <a:noFill/>
                    </a:ln>
                  </pic:spPr>
                </pic:pic>
              </a:graphicData>
            </a:graphic>
          </wp:inline>
        </w:drawing>
      </w:r>
    </w:p>
    <w:p w14:paraId="51E821D6" w14:textId="77777777" w:rsidR="009173B9" w:rsidRDefault="009173B9" w:rsidP="009173B9">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1648804D" w14:textId="77777777" w:rsidTr="009173B9">
        <w:trPr>
          <w:trHeight w:val="300"/>
          <w:jc w:val="center"/>
        </w:trPr>
        <w:tc>
          <w:tcPr>
            <w:tcW w:w="1696" w:type="dxa"/>
            <w:shd w:val="clear" w:color="auto" w:fill="A6A6A6"/>
            <w:noWrap/>
            <w:vAlign w:val="center"/>
            <w:hideMark/>
          </w:tcPr>
          <w:p w14:paraId="5166DD6B"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72492111"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7A868926" w14:textId="77777777" w:rsidR="009173B9" w:rsidRPr="009173B9" w:rsidRDefault="00372933"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PT</w:t>
            </w:r>
          </w:p>
        </w:tc>
      </w:tr>
      <w:tr w:rsidR="00A14650" w14:paraId="43D9A708" w14:textId="77777777" w:rsidTr="009173B9">
        <w:trPr>
          <w:trHeight w:val="300"/>
          <w:jc w:val="center"/>
        </w:trPr>
        <w:tc>
          <w:tcPr>
            <w:tcW w:w="1696" w:type="dxa"/>
            <w:vMerge w:val="restart"/>
            <w:shd w:val="clear" w:color="auto" w:fill="F2F2F2"/>
            <w:vAlign w:val="center"/>
            <w:hideMark/>
          </w:tcPr>
          <w:p w14:paraId="766EC96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1332A1C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87461D3"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5C94CE59" w14:textId="77777777" w:rsidTr="009173B9">
        <w:trPr>
          <w:trHeight w:val="300"/>
          <w:jc w:val="center"/>
        </w:trPr>
        <w:tc>
          <w:tcPr>
            <w:tcW w:w="1696" w:type="dxa"/>
            <w:vMerge/>
            <w:shd w:val="clear" w:color="auto" w:fill="F2F2F2"/>
            <w:vAlign w:val="center"/>
            <w:hideMark/>
          </w:tcPr>
          <w:p w14:paraId="0FE9AD6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2AE3DE9"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4189BFED"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7DCF9AF" w14:textId="77777777" w:rsidTr="009173B9">
        <w:trPr>
          <w:trHeight w:val="300"/>
          <w:jc w:val="center"/>
        </w:trPr>
        <w:tc>
          <w:tcPr>
            <w:tcW w:w="1696" w:type="dxa"/>
            <w:vMerge/>
            <w:shd w:val="clear" w:color="auto" w:fill="F2F2F2"/>
            <w:vAlign w:val="center"/>
            <w:hideMark/>
          </w:tcPr>
          <w:p w14:paraId="53BD11B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75D43B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6FFC949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5D5FE994" w14:textId="77777777" w:rsidTr="009173B9">
        <w:trPr>
          <w:trHeight w:val="300"/>
          <w:jc w:val="center"/>
        </w:trPr>
        <w:tc>
          <w:tcPr>
            <w:tcW w:w="1696" w:type="dxa"/>
            <w:vMerge/>
            <w:shd w:val="clear" w:color="auto" w:fill="F2F2F2"/>
            <w:vAlign w:val="center"/>
            <w:hideMark/>
          </w:tcPr>
          <w:p w14:paraId="03639B9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F54FB1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1A30CE1D"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6E0006B" w14:textId="77777777" w:rsidTr="009173B9">
        <w:trPr>
          <w:trHeight w:val="300"/>
          <w:jc w:val="center"/>
        </w:trPr>
        <w:tc>
          <w:tcPr>
            <w:tcW w:w="1696" w:type="dxa"/>
            <w:vMerge/>
            <w:shd w:val="clear" w:color="auto" w:fill="F2F2F2"/>
            <w:vAlign w:val="center"/>
            <w:hideMark/>
          </w:tcPr>
          <w:p w14:paraId="4390B1B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0FDFF30"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4B33A223"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ABC19E5" w14:textId="77777777" w:rsidTr="009173B9">
        <w:trPr>
          <w:trHeight w:val="300"/>
          <w:jc w:val="center"/>
        </w:trPr>
        <w:tc>
          <w:tcPr>
            <w:tcW w:w="1696" w:type="dxa"/>
            <w:vMerge/>
            <w:shd w:val="clear" w:color="auto" w:fill="F2F2F2"/>
            <w:vAlign w:val="center"/>
            <w:hideMark/>
          </w:tcPr>
          <w:p w14:paraId="2A7CCB5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0915A24"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333BDDE3"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660A3066" w14:textId="77777777" w:rsidTr="009173B9">
        <w:trPr>
          <w:trHeight w:val="300"/>
          <w:jc w:val="center"/>
        </w:trPr>
        <w:tc>
          <w:tcPr>
            <w:tcW w:w="1696" w:type="dxa"/>
            <w:vMerge w:val="restart"/>
            <w:shd w:val="clear" w:color="auto" w:fill="F2F2F2"/>
            <w:vAlign w:val="center"/>
            <w:hideMark/>
          </w:tcPr>
          <w:p w14:paraId="3D3A2428"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7A89F4A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197CDBD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953760A" w14:textId="77777777" w:rsidTr="009173B9">
        <w:trPr>
          <w:trHeight w:val="300"/>
          <w:jc w:val="center"/>
        </w:trPr>
        <w:tc>
          <w:tcPr>
            <w:tcW w:w="1696" w:type="dxa"/>
            <w:vMerge/>
            <w:shd w:val="clear" w:color="auto" w:fill="F2F2F2"/>
            <w:vAlign w:val="center"/>
            <w:hideMark/>
          </w:tcPr>
          <w:p w14:paraId="2FEFB7D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A6C4D1C"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D9D9D9"/>
            <w:vAlign w:val="center"/>
            <w:hideMark/>
          </w:tcPr>
          <w:p w14:paraId="47D6DFC5"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639BE847" w14:textId="77777777" w:rsidTr="009173B9">
        <w:trPr>
          <w:trHeight w:val="300"/>
          <w:jc w:val="center"/>
        </w:trPr>
        <w:tc>
          <w:tcPr>
            <w:tcW w:w="1696" w:type="dxa"/>
            <w:vMerge/>
            <w:shd w:val="clear" w:color="auto" w:fill="F2F2F2"/>
            <w:vAlign w:val="center"/>
            <w:hideMark/>
          </w:tcPr>
          <w:p w14:paraId="31E41F9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79BF7E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D9D9D9"/>
            <w:vAlign w:val="center"/>
            <w:hideMark/>
          </w:tcPr>
          <w:p w14:paraId="55817CC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73C176BB" w14:textId="77777777" w:rsidTr="009173B9">
        <w:trPr>
          <w:trHeight w:val="300"/>
          <w:jc w:val="center"/>
        </w:trPr>
        <w:tc>
          <w:tcPr>
            <w:tcW w:w="1696" w:type="dxa"/>
            <w:vMerge/>
            <w:shd w:val="clear" w:color="auto" w:fill="F2F2F2"/>
            <w:vAlign w:val="center"/>
            <w:hideMark/>
          </w:tcPr>
          <w:p w14:paraId="6F2AE8C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C30CCDE"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573051DD"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8D3DB6E" w14:textId="77777777" w:rsidTr="009173B9">
        <w:trPr>
          <w:trHeight w:val="300"/>
          <w:jc w:val="center"/>
        </w:trPr>
        <w:tc>
          <w:tcPr>
            <w:tcW w:w="1696" w:type="dxa"/>
            <w:vMerge/>
            <w:shd w:val="clear" w:color="auto" w:fill="F2F2F2"/>
            <w:vAlign w:val="center"/>
            <w:hideMark/>
          </w:tcPr>
          <w:p w14:paraId="5FF4CFE7"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DD8C761"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1065B4C0"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87A1031" w14:textId="77777777" w:rsidTr="009173B9">
        <w:trPr>
          <w:trHeight w:val="300"/>
          <w:jc w:val="center"/>
        </w:trPr>
        <w:tc>
          <w:tcPr>
            <w:tcW w:w="1696" w:type="dxa"/>
            <w:vMerge/>
            <w:shd w:val="clear" w:color="auto" w:fill="F2F2F2"/>
            <w:vAlign w:val="center"/>
            <w:hideMark/>
          </w:tcPr>
          <w:p w14:paraId="6295CED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82D240A"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66CC58DD"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0.4896</w:t>
            </w:r>
          </w:p>
        </w:tc>
      </w:tr>
      <w:tr w:rsidR="00A14650" w14:paraId="04664AC2" w14:textId="77777777" w:rsidTr="009173B9">
        <w:trPr>
          <w:trHeight w:val="300"/>
          <w:jc w:val="center"/>
        </w:trPr>
        <w:tc>
          <w:tcPr>
            <w:tcW w:w="1696" w:type="dxa"/>
            <w:vMerge w:val="restart"/>
            <w:shd w:val="clear" w:color="auto" w:fill="F2F2F2"/>
            <w:vAlign w:val="center"/>
            <w:hideMark/>
          </w:tcPr>
          <w:p w14:paraId="0DCC15F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6972BF3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721E0302"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0.7471</w:t>
            </w:r>
          </w:p>
        </w:tc>
      </w:tr>
      <w:tr w:rsidR="00A14650" w14:paraId="7F124A38" w14:textId="77777777" w:rsidTr="009173B9">
        <w:trPr>
          <w:trHeight w:val="300"/>
          <w:jc w:val="center"/>
        </w:trPr>
        <w:tc>
          <w:tcPr>
            <w:tcW w:w="1696" w:type="dxa"/>
            <w:vMerge/>
            <w:shd w:val="clear" w:color="auto" w:fill="F2F2F2"/>
            <w:vAlign w:val="center"/>
            <w:hideMark/>
          </w:tcPr>
          <w:p w14:paraId="634E9EA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A299D59"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09864503"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0.8084</w:t>
            </w:r>
          </w:p>
        </w:tc>
      </w:tr>
      <w:tr w:rsidR="00A14650" w14:paraId="65E9C7B7" w14:textId="77777777" w:rsidTr="009173B9">
        <w:trPr>
          <w:trHeight w:val="300"/>
          <w:jc w:val="center"/>
        </w:trPr>
        <w:tc>
          <w:tcPr>
            <w:tcW w:w="1696" w:type="dxa"/>
            <w:vMerge/>
            <w:shd w:val="clear" w:color="auto" w:fill="F2F2F2"/>
            <w:vAlign w:val="center"/>
            <w:hideMark/>
          </w:tcPr>
          <w:p w14:paraId="7BB6472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AD43993"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5AB17BDE"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1.1644</w:t>
            </w:r>
          </w:p>
        </w:tc>
      </w:tr>
      <w:tr w:rsidR="00A14650" w14:paraId="0DA19557" w14:textId="77777777" w:rsidTr="009173B9">
        <w:trPr>
          <w:trHeight w:val="300"/>
          <w:jc w:val="center"/>
        </w:trPr>
        <w:tc>
          <w:tcPr>
            <w:tcW w:w="1696" w:type="dxa"/>
            <w:vMerge/>
            <w:shd w:val="clear" w:color="auto" w:fill="F2F2F2"/>
            <w:vAlign w:val="center"/>
            <w:hideMark/>
          </w:tcPr>
          <w:p w14:paraId="549FB00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0D315371"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385AC76E"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3.0576</w:t>
            </w:r>
          </w:p>
        </w:tc>
      </w:tr>
      <w:tr w:rsidR="00A14650" w14:paraId="0AFA59AF" w14:textId="77777777" w:rsidTr="009173B9">
        <w:trPr>
          <w:trHeight w:val="300"/>
          <w:jc w:val="center"/>
        </w:trPr>
        <w:tc>
          <w:tcPr>
            <w:tcW w:w="1696" w:type="dxa"/>
            <w:vMerge/>
            <w:shd w:val="clear" w:color="auto" w:fill="F2F2F2"/>
            <w:vAlign w:val="center"/>
            <w:hideMark/>
          </w:tcPr>
          <w:p w14:paraId="0AEADDEF"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6F50DD8F"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0C509896"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3.0766</w:t>
            </w:r>
          </w:p>
        </w:tc>
      </w:tr>
      <w:tr w:rsidR="00A14650" w14:paraId="11BE5DA8" w14:textId="77777777" w:rsidTr="009173B9">
        <w:trPr>
          <w:trHeight w:val="300"/>
          <w:jc w:val="center"/>
        </w:trPr>
        <w:tc>
          <w:tcPr>
            <w:tcW w:w="1696" w:type="dxa"/>
            <w:vMerge/>
            <w:shd w:val="clear" w:color="auto" w:fill="F2F2F2"/>
            <w:vAlign w:val="center"/>
            <w:hideMark/>
          </w:tcPr>
          <w:p w14:paraId="414F41F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8A2DE87" w14:textId="77777777" w:rsidR="009173B9" w:rsidRPr="009173B9" w:rsidRDefault="00372933"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3B3F9831" w14:textId="77777777" w:rsidR="009173B9" w:rsidRPr="009173B9" w:rsidRDefault="00372933"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3.1063</w:t>
            </w:r>
          </w:p>
        </w:tc>
      </w:tr>
    </w:tbl>
    <w:p w14:paraId="4F1B9EF1" w14:textId="77777777" w:rsidR="009173B9" w:rsidRDefault="009173B9" w:rsidP="009173B9">
      <w:pPr>
        <w:spacing w:after="200" w:line="276" w:lineRule="auto"/>
        <w:jc w:val="both"/>
        <w:rPr>
          <w:rFonts w:ascii="Calibri" w:eastAsia="Calibri" w:hAnsi="Calibri" w:cs="Times New Roman"/>
          <w:kern w:val="0"/>
          <w14:ligatures w14:val="none"/>
        </w:rPr>
      </w:pPr>
    </w:p>
    <w:p w14:paraId="71AD6421" w14:textId="77777777" w:rsidR="00345BA2" w:rsidRPr="007D2218" w:rsidRDefault="00372933"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23E74B5D" w14:textId="77777777" w:rsidR="009173B9" w:rsidRDefault="009173B9" w:rsidP="009173B9">
      <w:pPr>
        <w:spacing w:after="200" w:line="276" w:lineRule="auto"/>
        <w:jc w:val="both"/>
        <w:rPr>
          <w:rFonts w:ascii="Calibri" w:eastAsia="Calibri" w:hAnsi="Calibri" w:cs="Times New Roman"/>
          <w:kern w:val="0"/>
          <w14:ligatures w14:val="none"/>
        </w:rPr>
      </w:pPr>
    </w:p>
    <w:sectPr w:rsidR="009173B9">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BB2C" w14:textId="77777777" w:rsidR="00550E5D" w:rsidRDefault="00550E5D">
      <w:pPr>
        <w:spacing w:after="0" w:line="240" w:lineRule="auto"/>
      </w:pPr>
      <w:r>
        <w:separator/>
      </w:r>
    </w:p>
  </w:endnote>
  <w:endnote w:type="continuationSeparator" w:id="0">
    <w:p w14:paraId="212CE3A3" w14:textId="77777777" w:rsidR="00550E5D" w:rsidRDefault="0055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altName w:val="Calibri"/>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15049"/>
      <w:docPartObj>
        <w:docPartGallery w:val="Page Numbers (Bottom of Page)"/>
        <w:docPartUnique/>
      </w:docPartObj>
    </w:sdtPr>
    <w:sdtEndPr>
      <w:rPr>
        <w:rFonts w:ascii="Gothic720 BT" w:hAnsi="Gothic720 BT"/>
        <w:sz w:val="18"/>
        <w:szCs w:val="18"/>
      </w:rPr>
    </w:sdtEndPr>
    <w:sdtContent>
      <w:p w14:paraId="74247FF5" w14:textId="77777777" w:rsidR="00BE6912" w:rsidRPr="00BE6912" w:rsidRDefault="00372933" w:rsidP="00140121">
        <w:pPr>
          <w:pStyle w:val="Piedepgina"/>
          <w:jc w:val="right"/>
          <w:rPr>
            <w:rFonts w:ascii="Gothic720 BT" w:hAnsi="Gothic720 BT"/>
            <w:sz w:val="18"/>
            <w:szCs w:val="18"/>
          </w:rPr>
        </w:pPr>
        <w:r w:rsidRPr="00BE6912">
          <w:rPr>
            <w:rFonts w:ascii="Gothic720 BT" w:hAnsi="Gothic720 BT"/>
            <w:sz w:val="18"/>
            <w:szCs w:val="18"/>
          </w:rPr>
          <w:fldChar w:fldCharType="begin"/>
        </w:r>
        <w:r w:rsidRPr="00BE6912">
          <w:rPr>
            <w:rFonts w:ascii="Gothic720 BT" w:hAnsi="Gothic720 BT"/>
            <w:sz w:val="18"/>
            <w:szCs w:val="18"/>
          </w:rPr>
          <w:instrText>PAGE   \* MERGEFORMAT</w:instrText>
        </w:r>
        <w:r w:rsidRPr="00BE6912">
          <w:rPr>
            <w:rFonts w:ascii="Gothic720 BT" w:hAnsi="Gothic720 BT"/>
            <w:sz w:val="18"/>
            <w:szCs w:val="18"/>
          </w:rPr>
          <w:fldChar w:fldCharType="separate"/>
        </w:r>
        <w:r w:rsidRPr="00BE6912">
          <w:rPr>
            <w:rFonts w:ascii="Gothic720 BT" w:hAnsi="Gothic720 BT"/>
            <w:sz w:val="18"/>
            <w:szCs w:val="18"/>
            <w:lang w:val="es-ES"/>
          </w:rPr>
          <w:t>2</w:t>
        </w:r>
        <w:r w:rsidRPr="00BE6912">
          <w:rPr>
            <w:rFonts w:ascii="Gothic720 BT" w:hAnsi="Gothic720 BT"/>
            <w:sz w:val="18"/>
            <w:szCs w:val="18"/>
          </w:rPr>
          <w:fldChar w:fldCharType="end"/>
        </w:r>
      </w:p>
    </w:sdtContent>
  </w:sdt>
  <w:p w14:paraId="374DCE25" w14:textId="77777777" w:rsidR="00BE6912" w:rsidRDefault="00BE69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1689" w14:textId="77777777" w:rsidR="00550E5D" w:rsidRDefault="00550E5D">
      <w:pPr>
        <w:spacing w:after="0" w:line="240" w:lineRule="auto"/>
      </w:pPr>
      <w:r>
        <w:separator/>
      </w:r>
    </w:p>
  </w:footnote>
  <w:footnote w:type="continuationSeparator" w:id="0">
    <w:p w14:paraId="15094765" w14:textId="77777777" w:rsidR="00550E5D" w:rsidRDefault="0055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FAC2" w14:textId="77777777" w:rsidR="002772AB" w:rsidRDefault="00372933">
    <w:pPr>
      <w:pStyle w:val="Encabezado"/>
    </w:pPr>
    <w:r>
      <w:rPr>
        <w:noProof/>
      </w:rPr>
      <w:drawing>
        <wp:anchor distT="0" distB="0" distL="114300" distR="114300" simplePos="0" relativeHeight="251658240" behindDoc="1" locked="0" layoutInCell="1" allowOverlap="1" wp14:anchorId="42772E71" wp14:editId="713D8C26">
          <wp:simplePos x="0" y="0"/>
          <wp:positionH relativeFrom="page">
            <wp:align>right</wp:align>
          </wp:positionH>
          <wp:positionV relativeFrom="paragraph">
            <wp:posOffset>-449580</wp:posOffset>
          </wp:positionV>
          <wp:extent cx="7762875" cy="10048875"/>
          <wp:effectExtent l="0" t="0" r="9525" b="9525"/>
          <wp:wrapNone/>
          <wp:docPr id="1845329311" name="Imagen 184532931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9311"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28D5" w14:textId="77777777" w:rsidR="000D5060" w:rsidRDefault="00372933">
    <w:pPr>
      <w:pStyle w:val="Encabezado"/>
    </w:pPr>
    <w:r>
      <w:rPr>
        <w:noProof/>
      </w:rPr>
      <w:drawing>
        <wp:anchor distT="0" distB="0" distL="114300" distR="114300" simplePos="0" relativeHeight="251659264" behindDoc="0" locked="0" layoutInCell="1" allowOverlap="1" wp14:anchorId="61368B9C" wp14:editId="0496B89E">
          <wp:simplePos x="0" y="0"/>
          <wp:positionH relativeFrom="page">
            <wp:align>left</wp:align>
          </wp:positionH>
          <wp:positionV relativeFrom="paragraph">
            <wp:posOffset>-449580</wp:posOffset>
          </wp:positionV>
          <wp:extent cx="7972425" cy="10039350"/>
          <wp:effectExtent l="0" t="0" r="9525" b="0"/>
          <wp:wrapNone/>
          <wp:docPr id="64871359"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1359"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97242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4F7" w14:textId="77777777" w:rsidR="00FF19E0" w:rsidRDefault="00372933">
    <w:pPr>
      <w:pStyle w:val="Encabezado"/>
    </w:pPr>
    <w:r>
      <w:rPr>
        <w:noProof/>
      </w:rPr>
      <w:drawing>
        <wp:anchor distT="0" distB="0" distL="114300" distR="114300" simplePos="0" relativeHeight="251660288" behindDoc="0" locked="0" layoutInCell="1" allowOverlap="1" wp14:anchorId="253529D1" wp14:editId="0391F50C">
          <wp:simplePos x="0" y="0"/>
          <wp:positionH relativeFrom="page">
            <wp:align>right</wp:align>
          </wp:positionH>
          <wp:positionV relativeFrom="paragraph">
            <wp:posOffset>-449580</wp:posOffset>
          </wp:positionV>
          <wp:extent cx="7762875" cy="10048875"/>
          <wp:effectExtent l="0" t="0" r="9525" b="9525"/>
          <wp:wrapNone/>
          <wp:docPr id="1990913335"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3335"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719"/>
    <w:multiLevelType w:val="hybridMultilevel"/>
    <w:tmpl w:val="7BD04C32"/>
    <w:lvl w:ilvl="0" w:tplc="AAF270EE">
      <w:start w:val="1"/>
      <w:numFmt w:val="lowerLetter"/>
      <w:lvlText w:val="%1)"/>
      <w:lvlJc w:val="left"/>
      <w:pPr>
        <w:ind w:left="1068" w:hanging="360"/>
      </w:pPr>
      <w:rPr>
        <w:b/>
        <w:bCs/>
      </w:rPr>
    </w:lvl>
    <w:lvl w:ilvl="1" w:tplc="F7BA6092" w:tentative="1">
      <w:start w:val="1"/>
      <w:numFmt w:val="lowerLetter"/>
      <w:lvlText w:val="%2."/>
      <w:lvlJc w:val="left"/>
      <w:pPr>
        <w:ind w:left="1788" w:hanging="360"/>
      </w:pPr>
    </w:lvl>
    <w:lvl w:ilvl="2" w:tplc="42865C88" w:tentative="1">
      <w:start w:val="1"/>
      <w:numFmt w:val="lowerRoman"/>
      <w:lvlText w:val="%3."/>
      <w:lvlJc w:val="right"/>
      <w:pPr>
        <w:ind w:left="2508" w:hanging="180"/>
      </w:pPr>
    </w:lvl>
    <w:lvl w:ilvl="3" w:tplc="4C5E1436" w:tentative="1">
      <w:start w:val="1"/>
      <w:numFmt w:val="decimal"/>
      <w:lvlText w:val="%4."/>
      <w:lvlJc w:val="left"/>
      <w:pPr>
        <w:ind w:left="3228" w:hanging="360"/>
      </w:pPr>
    </w:lvl>
    <w:lvl w:ilvl="4" w:tplc="CA9A219E" w:tentative="1">
      <w:start w:val="1"/>
      <w:numFmt w:val="lowerLetter"/>
      <w:lvlText w:val="%5."/>
      <w:lvlJc w:val="left"/>
      <w:pPr>
        <w:ind w:left="3948" w:hanging="360"/>
      </w:pPr>
    </w:lvl>
    <w:lvl w:ilvl="5" w:tplc="0690156C" w:tentative="1">
      <w:start w:val="1"/>
      <w:numFmt w:val="lowerRoman"/>
      <w:lvlText w:val="%6."/>
      <w:lvlJc w:val="right"/>
      <w:pPr>
        <w:ind w:left="4668" w:hanging="180"/>
      </w:pPr>
    </w:lvl>
    <w:lvl w:ilvl="6" w:tplc="12B299F6" w:tentative="1">
      <w:start w:val="1"/>
      <w:numFmt w:val="decimal"/>
      <w:lvlText w:val="%7."/>
      <w:lvlJc w:val="left"/>
      <w:pPr>
        <w:ind w:left="5388" w:hanging="360"/>
      </w:pPr>
    </w:lvl>
    <w:lvl w:ilvl="7" w:tplc="019056B2" w:tentative="1">
      <w:start w:val="1"/>
      <w:numFmt w:val="lowerLetter"/>
      <w:lvlText w:val="%8."/>
      <w:lvlJc w:val="left"/>
      <w:pPr>
        <w:ind w:left="6108" w:hanging="360"/>
      </w:pPr>
    </w:lvl>
    <w:lvl w:ilvl="8" w:tplc="5A70E7C6" w:tentative="1">
      <w:start w:val="1"/>
      <w:numFmt w:val="lowerRoman"/>
      <w:lvlText w:val="%9."/>
      <w:lvlJc w:val="right"/>
      <w:pPr>
        <w:ind w:left="6828" w:hanging="180"/>
      </w:pPr>
    </w:lvl>
  </w:abstractNum>
  <w:abstractNum w:abstractNumId="1" w15:restartNumberingAfterBreak="0">
    <w:nsid w:val="025A5B19"/>
    <w:multiLevelType w:val="hybridMultilevel"/>
    <w:tmpl w:val="85E8A30A"/>
    <w:lvl w:ilvl="0" w:tplc="1D665D94">
      <w:start w:val="1"/>
      <w:numFmt w:val="upperLetter"/>
      <w:lvlText w:val="%1)"/>
      <w:lvlJc w:val="left"/>
      <w:pPr>
        <w:ind w:left="720" w:hanging="360"/>
      </w:pPr>
      <w:rPr>
        <w:rFonts w:hint="default"/>
      </w:rPr>
    </w:lvl>
    <w:lvl w:ilvl="1" w:tplc="4B243254" w:tentative="1">
      <w:start w:val="1"/>
      <w:numFmt w:val="lowerLetter"/>
      <w:lvlText w:val="%2."/>
      <w:lvlJc w:val="left"/>
      <w:pPr>
        <w:ind w:left="1440" w:hanging="360"/>
      </w:pPr>
    </w:lvl>
    <w:lvl w:ilvl="2" w:tplc="0B9001EA" w:tentative="1">
      <w:start w:val="1"/>
      <w:numFmt w:val="lowerRoman"/>
      <w:lvlText w:val="%3."/>
      <w:lvlJc w:val="right"/>
      <w:pPr>
        <w:ind w:left="2160" w:hanging="180"/>
      </w:pPr>
    </w:lvl>
    <w:lvl w:ilvl="3" w:tplc="D018A9A2" w:tentative="1">
      <w:start w:val="1"/>
      <w:numFmt w:val="decimal"/>
      <w:lvlText w:val="%4."/>
      <w:lvlJc w:val="left"/>
      <w:pPr>
        <w:ind w:left="2880" w:hanging="360"/>
      </w:pPr>
    </w:lvl>
    <w:lvl w:ilvl="4" w:tplc="2AEE4016" w:tentative="1">
      <w:start w:val="1"/>
      <w:numFmt w:val="lowerLetter"/>
      <w:lvlText w:val="%5."/>
      <w:lvlJc w:val="left"/>
      <w:pPr>
        <w:ind w:left="3600" w:hanging="360"/>
      </w:pPr>
    </w:lvl>
    <w:lvl w:ilvl="5" w:tplc="E2CE7904" w:tentative="1">
      <w:start w:val="1"/>
      <w:numFmt w:val="lowerRoman"/>
      <w:lvlText w:val="%6."/>
      <w:lvlJc w:val="right"/>
      <w:pPr>
        <w:ind w:left="4320" w:hanging="180"/>
      </w:pPr>
    </w:lvl>
    <w:lvl w:ilvl="6" w:tplc="0DBE8AF0" w:tentative="1">
      <w:start w:val="1"/>
      <w:numFmt w:val="decimal"/>
      <w:lvlText w:val="%7."/>
      <w:lvlJc w:val="left"/>
      <w:pPr>
        <w:ind w:left="5040" w:hanging="360"/>
      </w:pPr>
    </w:lvl>
    <w:lvl w:ilvl="7" w:tplc="ABC430C4" w:tentative="1">
      <w:start w:val="1"/>
      <w:numFmt w:val="lowerLetter"/>
      <w:lvlText w:val="%8."/>
      <w:lvlJc w:val="left"/>
      <w:pPr>
        <w:ind w:left="5760" w:hanging="360"/>
      </w:pPr>
    </w:lvl>
    <w:lvl w:ilvl="8" w:tplc="28524A88" w:tentative="1">
      <w:start w:val="1"/>
      <w:numFmt w:val="lowerRoman"/>
      <w:lvlText w:val="%9."/>
      <w:lvlJc w:val="right"/>
      <w:pPr>
        <w:ind w:left="6480" w:hanging="180"/>
      </w:pPr>
    </w:lvl>
  </w:abstractNum>
  <w:abstractNum w:abstractNumId="2" w15:restartNumberingAfterBreak="0">
    <w:nsid w:val="043353EC"/>
    <w:multiLevelType w:val="hybridMultilevel"/>
    <w:tmpl w:val="8DAEEC02"/>
    <w:lvl w:ilvl="0" w:tplc="993C2B3A">
      <w:start w:val="1"/>
      <w:numFmt w:val="upperRoman"/>
      <w:lvlText w:val="%1."/>
      <w:lvlJc w:val="right"/>
      <w:pPr>
        <w:ind w:left="720" w:hanging="360"/>
      </w:pPr>
      <w:rPr>
        <w:b/>
        <w:bCs/>
      </w:rPr>
    </w:lvl>
    <w:lvl w:ilvl="1" w:tplc="C0BA128C" w:tentative="1">
      <w:start w:val="1"/>
      <w:numFmt w:val="lowerLetter"/>
      <w:lvlText w:val="%2."/>
      <w:lvlJc w:val="left"/>
      <w:pPr>
        <w:ind w:left="1440" w:hanging="360"/>
      </w:pPr>
    </w:lvl>
    <w:lvl w:ilvl="2" w:tplc="00A899F0" w:tentative="1">
      <w:start w:val="1"/>
      <w:numFmt w:val="lowerRoman"/>
      <w:lvlText w:val="%3."/>
      <w:lvlJc w:val="right"/>
      <w:pPr>
        <w:ind w:left="2160" w:hanging="180"/>
      </w:pPr>
    </w:lvl>
    <w:lvl w:ilvl="3" w:tplc="37563A86" w:tentative="1">
      <w:start w:val="1"/>
      <w:numFmt w:val="decimal"/>
      <w:lvlText w:val="%4."/>
      <w:lvlJc w:val="left"/>
      <w:pPr>
        <w:ind w:left="2880" w:hanging="360"/>
      </w:pPr>
    </w:lvl>
    <w:lvl w:ilvl="4" w:tplc="7F2C3FBA" w:tentative="1">
      <w:start w:val="1"/>
      <w:numFmt w:val="lowerLetter"/>
      <w:lvlText w:val="%5."/>
      <w:lvlJc w:val="left"/>
      <w:pPr>
        <w:ind w:left="3600" w:hanging="360"/>
      </w:pPr>
    </w:lvl>
    <w:lvl w:ilvl="5" w:tplc="0CCE7DAC" w:tentative="1">
      <w:start w:val="1"/>
      <w:numFmt w:val="lowerRoman"/>
      <w:lvlText w:val="%6."/>
      <w:lvlJc w:val="right"/>
      <w:pPr>
        <w:ind w:left="4320" w:hanging="180"/>
      </w:pPr>
    </w:lvl>
    <w:lvl w:ilvl="6" w:tplc="D3C6F368" w:tentative="1">
      <w:start w:val="1"/>
      <w:numFmt w:val="decimal"/>
      <w:lvlText w:val="%7."/>
      <w:lvlJc w:val="left"/>
      <w:pPr>
        <w:ind w:left="5040" w:hanging="360"/>
      </w:pPr>
    </w:lvl>
    <w:lvl w:ilvl="7" w:tplc="8866429A" w:tentative="1">
      <w:start w:val="1"/>
      <w:numFmt w:val="lowerLetter"/>
      <w:lvlText w:val="%8."/>
      <w:lvlJc w:val="left"/>
      <w:pPr>
        <w:ind w:left="5760" w:hanging="360"/>
      </w:pPr>
    </w:lvl>
    <w:lvl w:ilvl="8" w:tplc="74B825EC" w:tentative="1">
      <w:start w:val="1"/>
      <w:numFmt w:val="lowerRoman"/>
      <w:lvlText w:val="%9."/>
      <w:lvlJc w:val="right"/>
      <w:pPr>
        <w:ind w:left="6480" w:hanging="180"/>
      </w:pPr>
    </w:lvl>
  </w:abstractNum>
  <w:abstractNum w:abstractNumId="3" w15:restartNumberingAfterBreak="0">
    <w:nsid w:val="0AF80453"/>
    <w:multiLevelType w:val="hybridMultilevel"/>
    <w:tmpl w:val="D7962650"/>
    <w:lvl w:ilvl="0" w:tplc="DA98A9E0">
      <w:start w:val="1"/>
      <w:numFmt w:val="upperRoman"/>
      <w:lvlText w:val="%1."/>
      <w:lvlJc w:val="right"/>
      <w:pPr>
        <w:ind w:left="720" w:hanging="360"/>
      </w:pPr>
      <w:rPr>
        <w:b/>
        <w:bCs/>
      </w:rPr>
    </w:lvl>
    <w:lvl w:ilvl="1" w:tplc="AB82222E" w:tentative="1">
      <w:start w:val="1"/>
      <w:numFmt w:val="lowerLetter"/>
      <w:lvlText w:val="%2."/>
      <w:lvlJc w:val="left"/>
      <w:pPr>
        <w:ind w:left="1440" w:hanging="360"/>
      </w:pPr>
    </w:lvl>
    <w:lvl w:ilvl="2" w:tplc="A1E44EC4" w:tentative="1">
      <w:start w:val="1"/>
      <w:numFmt w:val="lowerRoman"/>
      <w:lvlText w:val="%3."/>
      <w:lvlJc w:val="right"/>
      <w:pPr>
        <w:ind w:left="2160" w:hanging="180"/>
      </w:pPr>
    </w:lvl>
    <w:lvl w:ilvl="3" w:tplc="04BE3F24" w:tentative="1">
      <w:start w:val="1"/>
      <w:numFmt w:val="decimal"/>
      <w:lvlText w:val="%4."/>
      <w:lvlJc w:val="left"/>
      <w:pPr>
        <w:ind w:left="2880" w:hanging="360"/>
      </w:pPr>
    </w:lvl>
    <w:lvl w:ilvl="4" w:tplc="D5C68418" w:tentative="1">
      <w:start w:val="1"/>
      <w:numFmt w:val="lowerLetter"/>
      <w:lvlText w:val="%5."/>
      <w:lvlJc w:val="left"/>
      <w:pPr>
        <w:ind w:left="3600" w:hanging="360"/>
      </w:pPr>
    </w:lvl>
    <w:lvl w:ilvl="5" w:tplc="197ABF82" w:tentative="1">
      <w:start w:val="1"/>
      <w:numFmt w:val="lowerRoman"/>
      <w:lvlText w:val="%6."/>
      <w:lvlJc w:val="right"/>
      <w:pPr>
        <w:ind w:left="4320" w:hanging="180"/>
      </w:pPr>
    </w:lvl>
    <w:lvl w:ilvl="6" w:tplc="7E46A4B8" w:tentative="1">
      <w:start w:val="1"/>
      <w:numFmt w:val="decimal"/>
      <w:lvlText w:val="%7."/>
      <w:lvlJc w:val="left"/>
      <w:pPr>
        <w:ind w:left="5040" w:hanging="360"/>
      </w:pPr>
    </w:lvl>
    <w:lvl w:ilvl="7" w:tplc="90406C7C" w:tentative="1">
      <w:start w:val="1"/>
      <w:numFmt w:val="lowerLetter"/>
      <w:lvlText w:val="%8."/>
      <w:lvlJc w:val="left"/>
      <w:pPr>
        <w:ind w:left="5760" w:hanging="360"/>
      </w:pPr>
    </w:lvl>
    <w:lvl w:ilvl="8" w:tplc="64DA5D72" w:tentative="1">
      <w:start w:val="1"/>
      <w:numFmt w:val="lowerRoman"/>
      <w:lvlText w:val="%9."/>
      <w:lvlJc w:val="right"/>
      <w:pPr>
        <w:ind w:left="6480" w:hanging="180"/>
      </w:pPr>
    </w:lvl>
  </w:abstractNum>
  <w:abstractNum w:abstractNumId="4" w15:restartNumberingAfterBreak="0">
    <w:nsid w:val="0DB33E29"/>
    <w:multiLevelType w:val="hybridMultilevel"/>
    <w:tmpl w:val="BB82074E"/>
    <w:lvl w:ilvl="0" w:tplc="D780E34A">
      <w:start w:val="1"/>
      <w:numFmt w:val="upperRoman"/>
      <w:lvlText w:val="%1."/>
      <w:lvlJc w:val="right"/>
      <w:pPr>
        <w:ind w:left="720" w:hanging="360"/>
      </w:pPr>
      <w:rPr>
        <w:b/>
        <w:bCs/>
      </w:rPr>
    </w:lvl>
    <w:lvl w:ilvl="1" w:tplc="2DA47BC6" w:tentative="1">
      <w:start w:val="1"/>
      <w:numFmt w:val="lowerLetter"/>
      <w:lvlText w:val="%2."/>
      <w:lvlJc w:val="left"/>
      <w:pPr>
        <w:ind w:left="1440" w:hanging="360"/>
      </w:pPr>
    </w:lvl>
    <w:lvl w:ilvl="2" w:tplc="CA6E663A" w:tentative="1">
      <w:start w:val="1"/>
      <w:numFmt w:val="lowerRoman"/>
      <w:lvlText w:val="%3."/>
      <w:lvlJc w:val="right"/>
      <w:pPr>
        <w:ind w:left="2160" w:hanging="180"/>
      </w:pPr>
    </w:lvl>
    <w:lvl w:ilvl="3" w:tplc="1BAE27F4" w:tentative="1">
      <w:start w:val="1"/>
      <w:numFmt w:val="decimal"/>
      <w:lvlText w:val="%4."/>
      <w:lvlJc w:val="left"/>
      <w:pPr>
        <w:ind w:left="2880" w:hanging="360"/>
      </w:pPr>
    </w:lvl>
    <w:lvl w:ilvl="4" w:tplc="017AF3AE" w:tentative="1">
      <w:start w:val="1"/>
      <w:numFmt w:val="lowerLetter"/>
      <w:lvlText w:val="%5."/>
      <w:lvlJc w:val="left"/>
      <w:pPr>
        <w:ind w:left="3600" w:hanging="360"/>
      </w:pPr>
    </w:lvl>
    <w:lvl w:ilvl="5" w:tplc="DFE63F1E" w:tentative="1">
      <w:start w:val="1"/>
      <w:numFmt w:val="lowerRoman"/>
      <w:lvlText w:val="%6."/>
      <w:lvlJc w:val="right"/>
      <w:pPr>
        <w:ind w:left="4320" w:hanging="180"/>
      </w:pPr>
    </w:lvl>
    <w:lvl w:ilvl="6" w:tplc="C7185596" w:tentative="1">
      <w:start w:val="1"/>
      <w:numFmt w:val="decimal"/>
      <w:lvlText w:val="%7."/>
      <w:lvlJc w:val="left"/>
      <w:pPr>
        <w:ind w:left="5040" w:hanging="360"/>
      </w:pPr>
    </w:lvl>
    <w:lvl w:ilvl="7" w:tplc="EF123050" w:tentative="1">
      <w:start w:val="1"/>
      <w:numFmt w:val="lowerLetter"/>
      <w:lvlText w:val="%8."/>
      <w:lvlJc w:val="left"/>
      <w:pPr>
        <w:ind w:left="5760" w:hanging="360"/>
      </w:pPr>
    </w:lvl>
    <w:lvl w:ilvl="8" w:tplc="C602DF54" w:tentative="1">
      <w:start w:val="1"/>
      <w:numFmt w:val="lowerRoman"/>
      <w:lvlText w:val="%9."/>
      <w:lvlJc w:val="right"/>
      <w:pPr>
        <w:ind w:left="6480" w:hanging="180"/>
      </w:pPr>
    </w:lvl>
  </w:abstractNum>
  <w:abstractNum w:abstractNumId="5" w15:restartNumberingAfterBreak="0">
    <w:nsid w:val="14541811"/>
    <w:multiLevelType w:val="hybridMultilevel"/>
    <w:tmpl w:val="51EC3CE4"/>
    <w:lvl w:ilvl="0" w:tplc="45A061A4">
      <w:start w:val="1"/>
      <w:numFmt w:val="lowerLetter"/>
      <w:lvlText w:val="%1)"/>
      <w:lvlJc w:val="left"/>
      <w:pPr>
        <w:ind w:left="1068" w:hanging="360"/>
      </w:pPr>
      <w:rPr>
        <w:b/>
        <w:bCs/>
      </w:rPr>
    </w:lvl>
    <w:lvl w:ilvl="1" w:tplc="6A56BF20" w:tentative="1">
      <w:start w:val="1"/>
      <w:numFmt w:val="lowerLetter"/>
      <w:lvlText w:val="%2."/>
      <w:lvlJc w:val="left"/>
      <w:pPr>
        <w:ind w:left="1788" w:hanging="360"/>
      </w:pPr>
    </w:lvl>
    <w:lvl w:ilvl="2" w:tplc="A8BE05B2" w:tentative="1">
      <w:start w:val="1"/>
      <w:numFmt w:val="lowerRoman"/>
      <w:lvlText w:val="%3."/>
      <w:lvlJc w:val="right"/>
      <w:pPr>
        <w:ind w:left="2508" w:hanging="180"/>
      </w:pPr>
    </w:lvl>
    <w:lvl w:ilvl="3" w:tplc="FD08BBDA" w:tentative="1">
      <w:start w:val="1"/>
      <w:numFmt w:val="decimal"/>
      <w:lvlText w:val="%4."/>
      <w:lvlJc w:val="left"/>
      <w:pPr>
        <w:ind w:left="3228" w:hanging="360"/>
      </w:pPr>
    </w:lvl>
    <w:lvl w:ilvl="4" w:tplc="2E1AE92A" w:tentative="1">
      <w:start w:val="1"/>
      <w:numFmt w:val="lowerLetter"/>
      <w:lvlText w:val="%5."/>
      <w:lvlJc w:val="left"/>
      <w:pPr>
        <w:ind w:left="3948" w:hanging="360"/>
      </w:pPr>
    </w:lvl>
    <w:lvl w:ilvl="5" w:tplc="B0E25F54" w:tentative="1">
      <w:start w:val="1"/>
      <w:numFmt w:val="lowerRoman"/>
      <w:lvlText w:val="%6."/>
      <w:lvlJc w:val="right"/>
      <w:pPr>
        <w:ind w:left="4668" w:hanging="180"/>
      </w:pPr>
    </w:lvl>
    <w:lvl w:ilvl="6" w:tplc="71648026" w:tentative="1">
      <w:start w:val="1"/>
      <w:numFmt w:val="decimal"/>
      <w:lvlText w:val="%7."/>
      <w:lvlJc w:val="left"/>
      <w:pPr>
        <w:ind w:left="5388" w:hanging="360"/>
      </w:pPr>
    </w:lvl>
    <w:lvl w:ilvl="7" w:tplc="CBF4CFEC" w:tentative="1">
      <w:start w:val="1"/>
      <w:numFmt w:val="lowerLetter"/>
      <w:lvlText w:val="%8."/>
      <w:lvlJc w:val="left"/>
      <w:pPr>
        <w:ind w:left="6108" w:hanging="360"/>
      </w:pPr>
    </w:lvl>
    <w:lvl w:ilvl="8" w:tplc="24AAF7C2" w:tentative="1">
      <w:start w:val="1"/>
      <w:numFmt w:val="lowerRoman"/>
      <w:lvlText w:val="%9."/>
      <w:lvlJc w:val="right"/>
      <w:pPr>
        <w:ind w:left="6828" w:hanging="180"/>
      </w:pPr>
    </w:lvl>
  </w:abstractNum>
  <w:abstractNum w:abstractNumId="6" w15:restartNumberingAfterBreak="0">
    <w:nsid w:val="158C4CED"/>
    <w:multiLevelType w:val="hybridMultilevel"/>
    <w:tmpl w:val="02F49B84"/>
    <w:lvl w:ilvl="0" w:tplc="B09AA16E">
      <w:start w:val="1"/>
      <w:numFmt w:val="upperRoman"/>
      <w:lvlText w:val="%1."/>
      <w:lvlJc w:val="right"/>
      <w:pPr>
        <w:ind w:left="720" w:hanging="360"/>
      </w:pPr>
      <w:rPr>
        <w:b/>
        <w:bCs/>
      </w:rPr>
    </w:lvl>
    <w:lvl w:ilvl="1" w:tplc="A17483FA" w:tentative="1">
      <w:start w:val="1"/>
      <w:numFmt w:val="lowerLetter"/>
      <w:lvlText w:val="%2."/>
      <w:lvlJc w:val="left"/>
      <w:pPr>
        <w:ind w:left="1440" w:hanging="360"/>
      </w:pPr>
    </w:lvl>
    <w:lvl w:ilvl="2" w:tplc="A1C484EC" w:tentative="1">
      <w:start w:val="1"/>
      <w:numFmt w:val="lowerRoman"/>
      <w:lvlText w:val="%3."/>
      <w:lvlJc w:val="right"/>
      <w:pPr>
        <w:ind w:left="2160" w:hanging="180"/>
      </w:pPr>
    </w:lvl>
    <w:lvl w:ilvl="3" w:tplc="E8023416" w:tentative="1">
      <w:start w:val="1"/>
      <w:numFmt w:val="decimal"/>
      <w:lvlText w:val="%4."/>
      <w:lvlJc w:val="left"/>
      <w:pPr>
        <w:ind w:left="2880" w:hanging="360"/>
      </w:pPr>
    </w:lvl>
    <w:lvl w:ilvl="4" w:tplc="A8A693DA" w:tentative="1">
      <w:start w:val="1"/>
      <w:numFmt w:val="lowerLetter"/>
      <w:lvlText w:val="%5."/>
      <w:lvlJc w:val="left"/>
      <w:pPr>
        <w:ind w:left="3600" w:hanging="360"/>
      </w:pPr>
    </w:lvl>
    <w:lvl w:ilvl="5" w:tplc="B8D08BAE" w:tentative="1">
      <w:start w:val="1"/>
      <w:numFmt w:val="lowerRoman"/>
      <w:lvlText w:val="%6."/>
      <w:lvlJc w:val="right"/>
      <w:pPr>
        <w:ind w:left="4320" w:hanging="180"/>
      </w:pPr>
    </w:lvl>
    <w:lvl w:ilvl="6" w:tplc="13BEE612" w:tentative="1">
      <w:start w:val="1"/>
      <w:numFmt w:val="decimal"/>
      <w:lvlText w:val="%7."/>
      <w:lvlJc w:val="left"/>
      <w:pPr>
        <w:ind w:left="5040" w:hanging="360"/>
      </w:pPr>
    </w:lvl>
    <w:lvl w:ilvl="7" w:tplc="C97637CE" w:tentative="1">
      <w:start w:val="1"/>
      <w:numFmt w:val="lowerLetter"/>
      <w:lvlText w:val="%8."/>
      <w:lvlJc w:val="left"/>
      <w:pPr>
        <w:ind w:left="5760" w:hanging="360"/>
      </w:pPr>
    </w:lvl>
    <w:lvl w:ilvl="8" w:tplc="633C5C96" w:tentative="1">
      <w:start w:val="1"/>
      <w:numFmt w:val="lowerRoman"/>
      <w:lvlText w:val="%9."/>
      <w:lvlJc w:val="right"/>
      <w:pPr>
        <w:ind w:left="6480" w:hanging="180"/>
      </w:pPr>
    </w:lvl>
  </w:abstractNum>
  <w:abstractNum w:abstractNumId="7" w15:restartNumberingAfterBreak="0">
    <w:nsid w:val="15B20968"/>
    <w:multiLevelType w:val="hybridMultilevel"/>
    <w:tmpl w:val="003E8416"/>
    <w:lvl w:ilvl="0" w:tplc="972C1DDE">
      <w:start w:val="1"/>
      <w:numFmt w:val="bullet"/>
      <w:lvlText w:val=""/>
      <w:lvlJc w:val="left"/>
      <w:pPr>
        <w:ind w:left="1316" w:hanging="360"/>
      </w:pPr>
      <w:rPr>
        <w:rFonts w:ascii="Symbol" w:hAnsi="Symbol" w:hint="default"/>
      </w:rPr>
    </w:lvl>
    <w:lvl w:ilvl="1" w:tplc="262A820A" w:tentative="1">
      <w:start w:val="1"/>
      <w:numFmt w:val="bullet"/>
      <w:lvlText w:val="o"/>
      <w:lvlJc w:val="left"/>
      <w:pPr>
        <w:ind w:left="2036" w:hanging="360"/>
      </w:pPr>
      <w:rPr>
        <w:rFonts w:ascii="Courier New" w:hAnsi="Courier New" w:cs="Courier New" w:hint="default"/>
      </w:rPr>
    </w:lvl>
    <w:lvl w:ilvl="2" w:tplc="433A8748" w:tentative="1">
      <w:start w:val="1"/>
      <w:numFmt w:val="bullet"/>
      <w:lvlText w:val=""/>
      <w:lvlJc w:val="left"/>
      <w:pPr>
        <w:ind w:left="2756" w:hanging="360"/>
      </w:pPr>
      <w:rPr>
        <w:rFonts w:ascii="Wingdings" w:hAnsi="Wingdings" w:hint="default"/>
      </w:rPr>
    </w:lvl>
    <w:lvl w:ilvl="3" w:tplc="3BAE1140" w:tentative="1">
      <w:start w:val="1"/>
      <w:numFmt w:val="bullet"/>
      <w:lvlText w:val=""/>
      <w:lvlJc w:val="left"/>
      <w:pPr>
        <w:ind w:left="3476" w:hanging="360"/>
      </w:pPr>
      <w:rPr>
        <w:rFonts w:ascii="Symbol" w:hAnsi="Symbol" w:hint="default"/>
      </w:rPr>
    </w:lvl>
    <w:lvl w:ilvl="4" w:tplc="487629BE" w:tentative="1">
      <w:start w:val="1"/>
      <w:numFmt w:val="bullet"/>
      <w:lvlText w:val="o"/>
      <w:lvlJc w:val="left"/>
      <w:pPr>
        <w:ind w:left="4196" w:hanging="360"/>
      </w:pPr>
      <w:rPr>
        <w:rFonts w:ascii="Courier New" w:hAnsi="Courier New" w:cs="Courier New" w:hint="default"/>
      </w:rPr>
    </w:lvl>
    <w:lvl w:ilvl="5" w:tplc="AE28C5A6" w:tentative="1">
      <w:start w:val="1"/>
      <w:numFmt w:val="bullet"/>
      <w:lvlText w:val=""/>
      <w:lvlJc w:val="left"/>
      <w:pPr>
        <w:ind w:left="4916" w:hanging="360"/>
      </w:pPr>
      <w:rPr>
        <w:rFonts w:ascii="Wingdings" w:hAnsi="Wingdings" w:hint="default"/>
      </w:rPr>
    </w:lvl>
    <w:lvl w:ilvl="6" w:tplc="0178B464" w:tentative="1">
      <w:start w:val="1"/>
      <w:numFmt w:val="bullet"/>
      <w:lvlText w:val=""/>
      <w:lvlJc w:val="left"/>
      <w:pPr>
        <w:ind w:left="5636" w:hanging="360"/>
      </w:pPr>
      <w:rPr>
        <w:rFonts w:ascii="Symbol" w:hAnsi="Symbol" w:hint="default"/>
      </w:rPr>
    </w:lvl>
    <w:lvl w:ilvl="7" w:tplc="D8D88E52" w:tentative="1">
      <w:start w:val="1"/>
      <w:numFmt w:val="bullet"/>
      <w:lvlText w:val="o"/>
      <w:lvlJc w:val="left"/>
      <w:pPr>
        <w:ind w:left="6356" w:hanging="360"/>
      </w:pPr>
      <w:rPr>
        <w:rFonts w:ascii="Courier New" w:hAnsi="Courier New" w:cs="Courier New" w:hint="default"/>
      </w:rPr>
    </w:lvl>
    <w:lvl w:ilvl="8" w:tplc="703A00BC" w:tentative="1">
      <w:start w:val="1"/>
      <w:numFmt w:val="bullet"/>
      <w:lvlText w:val=""/>
      <w:lvlJc w:val="left"/>
      <w:pPr>
        <w:ind w:left="7076" w:hanging="360"/>
      </w:pPr>
      <w:rPr>
        <w:rFonts w:ascii="Wingdings" w:hAnsi="Wingdings" w:hint="default"/>
      </w:rPr>
    </w:lvl>
  </w:abstractNum>
  <w:abstractNum w:abstractNumId="8" w15:restartNumberingAfterBreak="0">
    <w:nsid w:val="196909B0"/>
    <w:multiLevelType w:val="hybridMultilevel"/>
    <w:tmpl w:val="11DED120"/>
    <w:lvl w:ilvl="0" w:tplc="4C024618">
      <w:start w:val="1"/>
      <w:numFmt w:val="lowerLetter"/>
      <w:lvlText w:val="%1)"/>
      <w:lvlJc w:val="left"/>
      <w:pPr>
        <w:ind w:left="720" w:hanging="360"/>
      </w:pPr>
      <w:rPr>
        <w:b/>
        <w:bCs/>
      </w:rPr>
    </w:lvl>
    <w:lvl w:ilvl="1" w:tplc="60CCE794" w:tentative="1">
      <w:start w:val="1"/>
      <w:numFmt w:val="lowerLetter"/>
      <w:lvlText w:val="%2."/>
      <w:lvlJc w:val="left"/>
      <w:pPr>
        <w:ind w:left="1440" w:hanging="360"/>
      </w:pPr>
    </w:lvl>
    <w:lvl w:ilvl="2" w:tplc="99F6F538" w:tentative="1">
      <w:start w:val="1"/>
      <w:numFmt w:val="lowerRoman"/>
      <w:lvlText w:val="%3."/>
      <w:lvlJc w:val="right"/>
      <w:pPr>
        <w:ind w:left="2160" w:hanging="180"/>
      </w:pPr>
    </w:lvl>
    <w:lvl w:ilvl="3" w:tplc="04848AB2" w:tentative="1">
      <w:start w:val="1"/>
      <w:numFmt w:val="decimal"/>
      <w:lvlText w:val="%4."/>
      <w:lvlJc w:val="left"/>
      <w:pPr>
        <w:ind w:left="2880" w:hanging="360"/>
      </w:pPr>
    </w:lvl>
    <w:lvl w:ilvl="4" w:tplc="5334793E" w:tentative="1">
      <w:start w:val="1"/>
      <w:numFmt w:val="lowerLetter"/>
      <w:lvlText w:val="%5."/>
      <w:lvlJc w:val="left"/>
      <w:pPr>
        <w:ind w:left="3600" w:hanging="360"/>
      </w:pPr>
    </w:lvl>
    <w:lvl w:ilvl="5" w:tplc="9C84E47A" w:tentative="1">
      <w:start w:val="1"/>
      <w:numFmt w:val="lowerRoman"/>
      <w:lvlText w:val="%6."/>
      <w:lvlJc w:val="right"/>
      <w:pPr>
        <w:ind w:left="4320" w:hanging="180"/>
      </w:pPr>
    </w:lvl>
    <w:lvl w:ilvl="6" w:tplc="DC08D386" w:tentative="1">
      <w:start w:val="1"/>
      <w:numFmt w:val="decimal"/>
      <w:lvlText w:val="%7."/>
      <w:lvlJc w:val="left"/>
      <w:pPr>
        <w:ind w:left="5040" w:hanging="360"/>
      </w:pPr>
    </w:lvl>
    <w:lvl w:ilvl="7" w:tplc="583C8EE0" w:tentative="1">
      <w:start w:val="1"/>
      <w:numFmt w:val="lowerLetter"/>
      <w:lvlText w:val="%8."/>
      <w:lvlJc w:val="left"/>
      <w:pPr>
        <w:ind w:left="5760" w:hanging="360"/>
      </w:pPr>
    </w:lvl>
    <w:lvl w:ilvl="8" w:tplc="A51A6BD2" w:tentative="1">
      <w:start w:val="1"/>
      <w:numFmt w:val="lowerRoman"/>
      <w:lvlText w:val="%9."/>
      <w:lvlJc w:val="right"/>
      <w:pPr>
        <w:ind w:left="6480" w:hanging="180"/>
      </w:pPr>
    </w:lvl>
  </w:abstractNum>
  <w:abstractNum w:abstractNumId="9" w15:restartNumberingAfterBreak="0">
    <w:nsid w:val="1A9629C9"/>
    <w:multiLevelType w:val="hybridMultilevel"/>
    <w:tmpl w:val="02F49B84"/>
    <w:lvl w:ilvl="0" w:tplc="896EB1E0">
      <w:start w:val="1"/>
      <w:numFmt w:val="upperRoman"/>
      <w:lvlText w:val="%1."/>
      <w:lvlJc w:val="right"/>
      <w:pPr>
        <w:ind w:left="720" w:hanging="360"/>
      </w:pPr>
      <w:rPr>
        <w:b/>
        <w:bCs/>
      </w:rPr>
    </w:lvl>
    <w:lvl w:ilvl="1" w:tplc="828A4BD0" w:tentative="1">
      <w:start w:val="1"/>
      <w:numFmt w:val="lowerLetter"/>
      <w:lvlText w:val="%2."/>
      <w:lvlJc w:val="left"/>
      <w:pPr>
        <w:ind w:left="1440" w:hanging="360"/>
      </w:pPr>
    </w:lvl>
    <w:lvl w:ilvl="2" w:tplc="F8268168" w:tentative="1">
      <w:start w:val="1"/>
      <w:numFmt w:val="lowerRoman"/>
      <w:lvlText w:val="%3."/>
      <w:lvlJc w:val="right"/>
      <w:pPr>
        <w:ind w:left="2160" w:hanging="180"/>
      </w:pPr>
    </w:lvl>
    <w:lvl w:ilvl="3" w:tplc="FF7E4638" w:tentative="1">
      <w:start w:val="1"/>
      <w:numFmt w:val="decimal"/>
      <w:lvlText w:val="%4."/>
      <w:lvlJc w:val="left"/>
      <w:pPr>
        <w:ind w:left="2880" w:hanging="360"/>
      </w:pPr>
    </w:lvl>
    <w:lvl w:ilvl="4" w:tplc="4934BA0C" w:tentative="1">
      <w:start w:val="1"/>
      <w:numFmt w:val="lowerLetter"/>
      <w:lvlText w:val="%5."/>
      <w:lvlJc w:val="left"/>
      <w:pPr>
        <w:ind w:left="3600" w:hanging="360"/>
      </w:pPr>
    </w:lvl>
    <w:lvl w:ilvl="5" w:tplc="EDF44C82" w:tentative="1">
      <w:start w:val="1"/>
      <w:numFmt w:val="lowerRoman"/>
      <w:lvlText w:val="%6."/>
      <w:lvlJc w:val="right"/>
      <w:pPr>
        <w:ind w:left="4320" w:hanging="180"/>
      </w:pPr>
    </w:lvl>
    <w:lvl w:ilvl="6" w:tplc="A4C239BA" w:tentative="1">
      <w:start w:val="1"/>
      <w:numFmt w:val="decimal"/>
      <w:lvlText w:val="%7."/>
      <w:lvlJc w:val="left"/>
      <w:pPr>
        <w:ind w:left="5040" w:hanging="360"/>
      </w:pPr>
    </w:lvl>
    <w:lvl w:ilvl="7" w:tplc="1002839C" w:tentative="1">
      <w:start w:val="1"/>
      <w:numFmt w:val="lowerLetter"/>
      <w:lvlText w:val="%8."/>
      <w:lvlJc w:val="left"/>
      <w:pPr>
        <w:ind w:left="5760" w:hanging="360"/>
      </w:pPr>
    </w:lvl>
    <w:lvl w:ilvl="8" w:tplc="7EDC447E" w:tentative="1">
      <w:start w:val="1"/>
      <w:numFmt w:val="lowerRoman"/>
      <w:lvlText w:val="%9."/>
      <w:lvlJc w:val="right"/>
      <w:pPr>
        <w:ind w:left="6480" w:hanging="180"/>
      </w:pPr>
    </w:lvl>
  </w:abstractNum>
  <w:abstractNum w:abstractNumId="10" w15:restartNumberingAfterBreak="0">
    <w:nsid w:val="1ABD0DB1"/>
    <w:multiLevelType w:val="hybridMultilevel"/>
    <w:tmpl w:val="5D668774"/>
    <w:lvl w:ilvl="0" w:tplc="D98A3D74">
      <w:start w:val="1"/>
      <w:numFmt w:val="upperRoman"/>
      <w:lvlText w:val="%1."/>
      <w:lvlJc w:val="right"/>
      <w:pPr>
        <w:ind w:left="720" w:hanging="360"/>
      </w:pPr>
      <w:rPr>
        <w:rFonts w:ascii="Gothic720 BT" w:eastAsiaTheme="minorHAnsi" w:hAnsi="Gothic720 BT" w:cstheme="minorBidi"/>
      </w:rPr>
    </w:lvl>
    <w:lvl w:ilvl="1" w:tplc="E2185C34" w:tentative="1">
      <w:start w:val="1"/>
      <w:numFmt w:val="lowerLetter"/>
      <w:lvlText w:val="%2."/>
      <w:lvlJc w:val="left"/>
      <w:pPr>
        <w:ind w:left="1440" w:hanging="360"/>
      </w:pPr>
    </w:lvl>
    <w:lvl w:ilvl="2" w:tplc="A33834B2" w:tentative="1">
      <w:start w:val="1"/>
      <w:numFmt w:val="lowerRoman"/>
      <w:lvlText w:val="%3."/>
      <w:lvlJc w:val="right"/>
      <w:pPr>
        <w:ind w:left="2160" w:hanging="180"/>
      </w:pPr>
    </w:lvl>
    <w:lvl w:ilvl="3" w:tplc="D9AEA5EE" w:tentative="1">
      <w:start w:val="1"/>
      <w:numFmt w:val="decimal"/>
      <w:lvlText w:val="%4."/>
      <w:lvlJc w:val="left"/>
      <w:pPr>
        <w:ind w:left="2880" w:hanging="360"/>
      </w:pPr>
    </w:lvl>
    <w:lvl w:ilvl="4" w:tplc="05887CEA" w:tentative="1">
      <w:start w:val="1"/>
      <w:numFmt w:val="lowerLetter"/>
      <w:lvlText w:val="%5."/>
      <w:lvlJc w:val="left"/>
      <w:pPr>
        <w:ind w:left="3600" w:hanging="360"/>
      </w:pPr>
    </w:lvl>
    <w:lvl w:ilvl="5" w:tplc="B95C8BD0" w:tentative="1">
      <w:start w:val="1"/>
      <w:numFmt w:val="lowerRoman"/>
      <w:lvlText w:val="%6."/>
      <w:lvlJc w:val="right"/>
      <w:pPr>
        <w:ind w:left="4320" w:hanging="180"/>
      </w:pPr>
    </w:lvl>
    <w:lvl w:ilvl="6" w:tplc="39D627E6" w:tentative="1">
      <w:start w:val="1"/>
      <w:numFmt w:val="decimal"/>
      <w:lvlText w:val="%7."/>
      <w:lvlJc w:val="left"/>
      <w:pPr>
        <w:ind w:left="5040" w:hanging="360"/>
      </w:pPr>
    </w:lvl>
    <w:lvl w:ilvl="7" w:tplc="EC809050" w:tentative="1">
      <w:start w:val="1"/>
      <w:numFmt w:val="lowerLetter"/>
      <w:lvlText w:val="%8."/>
      <w:lvlJc w:val="left"/>
      <w:pPr>
        <w:ind w:left="5760" w:hanging="360"/>
      </w:pPr>
    </w:lvl>
    <w:lvl w:ilvl="8" w:tplc="CBCA8514" w:tentative="1">
      <w:start w:val="1"/>
      <w:numFmt w:val="lowerRoman"/>
      <w:lvlText w:val="%9."/>
      <w:lvlJc w:val="right"/>
      <w:pPr>
        <w:ind w:left="6480" w:hanging="180"/>
      </w:pPr>
    </w:lvl>
  </w:abstractNum>
  <w:abstractNum w:abstractNumId="11" w15:restartNumberingAfterBreak="0">
    <w:nsid w:val="21306D0C"/>
    <w:multiLevelType w:val="hybridMultilevel"/>
    <w:tmpl w:val="9B441056"/>
    <w:lvl w:ilvl="0" w:tplc="285814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219CD"/>
    <w:multiLevelType w:val="hybridMultilevel"/>
    <w:tmpl w:val="4384A06C"/>
    <w:lvl w:ilvl="0" w:tplc="8ADA5C4C">
      <w:start w:val="1"/>
      <w:numFmt w:val="lowerLetter"/>
      <w:lvlText w:val="%1)"/>
      <w:lvlJc w:val="left"/>
      <w:pPr>
        <w:ind w:left="1068" w:hanging="360"/>
      </w:pPr>
      <w:rPr>
        <w:b/>
        <w:bCs/>
      </w:rPr>
    </w:lvl>
    <w:lvl w:ilvl="1" w:tplc="28E8BE68" w:tentative="1">
      <w:start w:val="1"/>
      <w:numFmt w:val="lowerLetter"/>
      <w:lvlText w:val="%2."/>
      <w:lvlJc w:val="left"/>
      <w:pPr>
        <w:ind w:left="1788" w:hanging="360"/>
      </w:pPr>
    </w:lvl>
    <w:lvl w:ilvl="2" w:tplc="0D9ED1F8" w:tentative="1">
      <w:start w:val="1"/>
      <w:numFmt w:val="lowerRoman"/>
      <w:lvlText w:val="%3."/>
      <w:lvlJc w:val="right"/>
      <w:pPr>
        <w:ind w:left="2508" w:hanging="180"/>
      </w:pPr>
    </w:lvl>
    <w:lvl w:ilvl="3" w:tplc="B2D2D442" w:tentative="1">
      <w:start w:val="1"/>
      <w:numFmt w:val="decimal"/>
      <w:lvlText w:val="%4."/>
      <w:lvlJc w:val="left"/>
      <w:pPr>
        <w:ind w:left="3228" w:hanging="360"/>
      </w:pPr>
    </w:lvl>
    <w:lvl w:ilvl="4" w:tplc="A0D20928" w:tentative="1">
      <w:start w:val="1"/>
      <w:numFmt w:val="lowerLetter"/>
      <w:lvlText w:val="%5."/>
      <w:lvlJc w:val="left"/>
      <w:pPr>
        <w:ind w:left="3948" w:hanging="360"/>
      </w:pPr>
    </w:lvl>
    <w:lvl w:ilvl="5" w:tplc="83EEC002" w:tentative="1">
      <w:start w:val="1"/>
      <w:numFmt w:val="lowerRoman"/>
      <w:lvlText w:val="%6."/>
      <w:lvlJc w:val="right"/>
      <w:pPr>
        <w:ind w:left="4668" w:hanging="180"/>
      </w:pPr>
    </w:lvl>
    <w:lvl w:ilvl="6" w:tplc="A26E038E" w:tentative="1">
      <w:start w:val="1"/>
      <w:numFmt w:val="decimal"/>
      <w:lvlText w:val="%7."/>
      <w:lvlJc w:val="left"/>
      <w:pPr>
        <w:ind w:left="5388" w:hanging="360"/>
      </w:pPr>
    </w:lvl>
    <w:lvl w:ilvl="7" w:tplc="D1AE8DF2" w:tentative="1">
      <w:start w:val="1"/>
      <w:numFmt w:val="lowerLetter"/>
      <w:lvlText w:val="%8."/>
      <w:lvlJc w:val="left"/>
      <w:pPr>
        <w:ind w:left="6108" w:hanging="360"/>
      </w:pPr>
    </w:lvl>
    <w:lvl w:ilvl="8" w:tplc="20083034" w:tentative="1">
      <w:start w:val="1"/>
      <w:numFmt w:val="lowerRoman"/>
      <w:lvlText w:val="%9."/>
      <w:lvlJc w:val="right"/>
      <w:pPr>
        <w:ind w:left="6828" w:hanging="180"/>
      </w:pPr>
    </w:lvl>
  </w:abstractNum>
  <w:abstractNum w:abstractNumId="13" w15:restartNumberingAfterBreak="0">
    <w:nsid w:val="29A26251"/>
    <w:multiLevelType w:val="hybridMultilevel"/>
    <w:tmpl w:val="A9607206"/>
    <w:lvl w:ilvl="0" w:tplc="D034E698">
      <w:start w:val="1"/>
      <w:numFmt w:val="upperRoman"/>
      <w:lvlText w:val="%1."/>
      <w:lvlJc w:val="right"/>
      <w:pPr>
        <w:ind w:left="720" w:hanging="360"/>
      </w:pPr>
      <w:rPr>
        <w:b w:val="0"/>
      </w:rPr>
    </w:lvl>
    <w:lvl w:ilvl="1" w:tplc="D6FC0896" w:tentative="1">
      <w:start w:val="1"/>
      <w:numFmt w:val="lowerLetter"/>
      <w:lvlText w:val="%2."/>
      <w:lvlJc w:val="left"/>
      <w:pPr>
        <w:ind w:left="1440" w:hanging="360"/>
      </w:pPr>
    </w:lvl>
    <w:lvl w:ilvl="2" w:tplc="C11496B6" w:tentative="1">
      <w:start w:val="1"/>
      <w:numFmt w:val="lowerRoman"/>
      <w:lvlText w:val="%3."/>
      <w:lvlJc w:val="right"/>
      <w:pPr>
        <w:ind w:left="2160" w:hanging="180"/>
      </w:pPr>
    </w:lvl>
    <w:lvl w:ilvl="3" w:tplc="44747744" w:tentative="1">
      <w:start w:val="1"/>
      <w:numFmt w:val="decimal"/>
      <w:lvlText w:val="%4."/>
      <w:lvlJc w:val="left"/>
      <w:pPr>
        <w:ind w:left="2880" w:hanging="360"/>
      </w:pPr>
    </w:lvl>
    <w:lvl w:ilvl="4" w:tplc="ED8EF4DA" w:tentative="1">
      <w:start w:val="1"/>
      <w:numFmt w:val="lowerLetter"/>
      <w:lvlText w:val="%5."/>
      <w:lvlJc w:val="left"/>
      <w:pPr>
        <w:ind w:left="3600" w:hanging="360"/>
      </w:pPr>
    </w:lvl>
    <w:lvl w:ilvl="5" w:tplc="0B1698A8" w:tentative="1">
      <w:start w:val="1"/>
      <w:numFmt w:val="lowerRoman"/>
      <w:lvlText w:val="%6."/>
      <w:lvlJc w:val="right"/>
      <w:pPr>
        <w:ind w:left="4320" w:hanging="180"/>
      </w:pPr>
    </w:lvl>
    <w:lvl w:ilvl="6" w:tplc="078E0E36" w:tentative="1">
      <w:start w:val="1"/>
      <w:numFmt w:val="decimal"/>
      <w:lvlText w:val="%7."/>
      <w:lvlJc w:val="left"/>
      <w:pPr>
        <w:ind w:left="5040" w:hanging="360"/>
      </w:pPr>
    </w:lvl>
    <w:lvl w:ilvl="7" w:tplc="76F063A6" w:tentative="1">
      <w:start w:val="1"/>
      <w:numFmt w:val="lowerLetter"/>
      <w:lvlText w:val="%8."/>
      <w:lvlJc w:val="left"/>
      <w:pPr>
        <w:ind w:left="5760" w:hanging="360"/>
      </w:pPr>
    </w:lvl>
    <w:lvl w:ilvl="8" w:tplc="37BA42D4" w:tentative="1">
      <w:start w:val="1"/>
      <w:numFmt w:val="lowerRoman"/>
      <w:lvlText w:val="%9."/>
      <w:lvlJc w:val="right"/>
      <w:pPr>
        <w:ind w:left="6480" w:hanging="180"/>
      </w:pPr>
    </w:lvl>
  </w:abstractNum>
  <w:abstractNum w:abstractNumId="14" w15:restartNumberingAfterBreak="0">
    <w:nsid w:val="2E09474A"/>
    <w:multiLevelType w:val="hybridMultilevel"/>
    <w:tmpl w:val="1CC88F46"/>
    <w:lvl w:ilvl="0" w:tplc="B3A44382">
      <w:start w:val="1"/>
      <w:numFmt w:val="lowerLetter"/>
      <w:lvlText w:val="%1)"/>
      <w:lvlJc w:val="left"/>
      <w:pPr>
        <w:ind w:left="1068" w:hanging="360"/>
      </w:pPr>
      <w:rPr>
        <w:b/>
        <w:bCs/>
      </w:rPr>
    </w:lvl>
    <w:lvl w:ilvl="1" w:tplc="451CA4B8" w:tentative="1">
      <w:start w:val="1"/>
      <w:numFmt w:val="lowerLetter"/>
      <w:lvlText w:val="%2."/>
      <w:lvlJc w:val="left"/>
      <w:pPr>
        <w:ind w:left="1788" w:hanging="360"/>
      </w:pPr>
    </w:lvl>
    <w:lvl w:ilvl="2" w:tplc="AAF4F026" w:tentative="1">
      <w:start w:val="1"/>
      <w:numFmt w:val="lowerRoman"/>
      <w:lvlText w:val="%3."/>
      <w:lvlJc w:val="right"/>
      <w:pPr>
        <w:ind w:left="2508" w:hanging="180"/>
      </w:pPr>
    </w:lvl>
    <w:lvl w:ilvl="3" w:tplc="9286A7AA" w:tentative="1">
      <w:start w:val="1"/>
      <w:numFmt w:val="decimal"/>
      <w:lvlText w:val="%4."/>
      <w:lvlJc w:val="left"/>
      <w:pPr>
        <w:ind w:left="3228" w:hanging="360"/>
      </w:pPr>
    </w:lvl>
    <w:lvl w:ilvl="4" w:tplc="C486D71E" w:tentative="1">
      <w:start w:val="1"/>
      <w:numFmt w:val="lowerLetter"/>
      <w:lvlText w:val="%5."/>
      <w:lvlJc w:val="left"/>
      <w:pPr>
        <w:ind w:left="3948" w:hanging="360"/>
      </w:pPr>
    </w:lvl>
    <w:lvl w:ilvl="5" w:tplc="294CA6FC" w:tentative="1">
      <w:start w:val="1"/>
      <w:numFmt w:val="lowerRoman"/>
      <w:lvlText w:val="%6."/>
      <w:lvlJc w:val="right"/>
      <w:pPr>
        <w:ind w:left="4668" w:hanging="180"/>
      </w:pPr>
    </w:lvl>
    <w:lvl w:ilvl="6" w:tplc="90F0C6CC" w:tentative="1">
      <w:start w:val="1"/>
      <w:numFmt w:val="decimal"/>
      <w:lvlText w:val="%7."/>
      <w:lvlJc w:val="left"/>
      <w:pPr>
        <w:ind w:left="5388" w:hanging="360"/>
      </w:pPr>
    </w:lvl>
    <w:lvl w:ilvl="7" w:tplc="2AFC5632" w:tentative="1">
      <w:start w:val="1"/>
      <w:numFmt w:val="lowerLetter"/>
      <w:lvlText w:val="%8."/>
      <w:lvlJc w:val="left"/>
      <w:pPr>
        <w:ind w:left="6108" w:hanging="360"/>
      </w:pPr>
    </w:lvl>
    <w:lvl w:ilvl="8" w:tplc="13EA74FA" w:tentative="1">
      <w:start w:val="1"/>
      <w:numFmt w:val="lowerRoman"/>
      <w:lvlText w:val="%9."/>
      <w:lvlJc w:val="right"/>
      <w:pPr>
        <w:ind w:left="6828" w:hanging="180"/>
      </w:pPr>
    </w:lvl>
  </w:abstractNum>
  <w:abstractNum w:abstractNumId="15" w15:restartNumberingAfterBreak="0">
    <w:nsid w:val="35997368"/>
    <w:multiLevelType w:val="hybridMultilevel"/>
    <w:tmpl w:val="DCEA7F64"/>
    <w:lvl w:ilvl="0" w:tplc="6CEAC82C">
      <w:start w:val="1"/>
      <w:numFmt w:val="upperRoman"/>
      <w:lvlText w:val="%1."/>
      <w:lvlJc w:val="right"/>
      <w:pPr>
        <w:ind w:left="720" w:hanging="360"/>
      </w:pPr>
      <w:rPr>
        <w:b/>
        <w:bCs/>
      </w:rPr>
    </w:lvl>
    <w:lvl w:ilvl="1" w:tplc="DEA0466C" w:tentative="1">
      <w:start w:val="1"/>
      <w:numFmt w:val="lowerLetter"/>
      <w:lvlText w:val="%2."/>
      <w:lvlJc w:val="left"/>
      <w:pPr>
        <w:ind w:left="1440" w:hanging="360"/>
      </w:pPr>
    </w:lvl>
    <w:lvl w:ilvl="2" w:tplc="2D240D0C" w:tentative="1">
      <w:start w:val="1"/>
      <w:numFmt w:val="lowerRoman"/>
      <w:lvlText w:val="%3."/>
      <w:lvlJc w:val="right"/>
      <w:pPr>
        <w:ind w:left="2160" w:hanging="180"/>
      </w:pPr>
    </w:lvl>
    <w:lvl w:ilvl="3" w:tplc="07328774" w:tentative="1">
      <w:start w:val="1"/>
      <w:numFmt w:val="decimal"/>
      <w:lvlText w:val="%4."/>
      <w:lvlJc w:val="left"/>
      <w:pPr>
        <w:ind w:left="2880" w:hanging="360"/>
      </w:pPr>
    </w:lvl>
    <w:lvl w:ilvl="4" w:tplc="FE8C0F68" w:tentative="1">
      <w:start w:val="1"/>
      <w:numFmt w:val="lowerLetter"/>
      <w:lvlText w:val="%5."/>
      <w:lvlJc w:val="left"/>
      <w:pPr>
        <w:ind w:left="3600" w:hanging="360"/>
      </w:pPr>
    </w:lvl>
    <w:lvl w:ilvl="5" w:tplc="503CA3DA" w:tentative="1">
      <w:start w:val="1"/>
      <w:numFmt w:val="lowerRoman"/>
      <w:lvlText w:val="%6."/>
      <w:lvlJc w:val="right"/>
      <w:pPr>
        <w:ind w:left="4320" w:hanging="180"/>
      </w:pPr>
    </w:lvl>
    <w:lvl w:ilvl="6" w:tplc="8CCC12E2" w:tentative="1">
      <w:start w:val="1"/>
      <w:numFmt w:val="decimal"/>
      <w:lvlText w:val="%7."/>
      <w:lvlJc w:val="left"/>
      <w:pPr>
        <w:ind w:left="5040" w:hanging="360"/>
      </w:pPr>
    </w:lvl>
    <w:lvl w:ilvl="7" w:tplc="B798E8DA" w:tentative="1">
      <w:start w:val="1"/>
      <w:numFmt w:val="lowerLetter"/>
      <w:lvlText w:val="%8."/>
      <w:lvlJc w:val="left"/>
      <w:pPr>
        <w:ind w:left="5760" w:hanging="360"/>
      </w:pPr>
    </w:lvl>
    <w:lvl w:ilvl="8" w:tplc="A3C678A0" w:tentative="1">
      <w:start w:val="1"/>
      <w:numFmt w:val="lowerRoman"/>
      <w:lvlText w:val="%9."/>
      <w:lvlJc w:val="right"/>
      <w:pPr>
        <w:ind w:left="6480" w:hanging="180"/>
      </w:pPr>
    </w:lvl>
  </w:abstractNum>
  <w:abstractNum w:abstractNumId="16" w15:restartNumberingAfterBreak="0">
    <w:nsid w:val="36965716"/>
    <w:multiLevelType w:val="hybridMultilevel"/>
    <w:tmpl w:val="7BD04C32"/>
    <w:lvl w:ilvl="0" w:tplc="95B48296">
      <w:start w:val="1"/>
      <w:numFmt w:val="lowerLetter"/>
      <w:lvlText w:val="%1)"/>
      <w:lvlJc w:val="left"/>
      <w:pPr>
        <w:ind w:left="1068" w:hanging="360"/>
      </w:pPr>
      <w:rPr>
        <w:b/>
        <w:bCs/>
      </w:rPr>
    </w:lvl>
    <w:lvl w:ilvl="1" w:tplc="1EE0D246" w:tentative="1">
      <w:start w:val="1"/>
      <w:numFmt w:val="lowerLetter"/>
      <w:lvlText w:val="%2."/>
      <w:lvlJc w:val="left"/>
      <w:pPr>
        <w:ind w:left="1788" w:hanging="360"/>
      </w:pPr>
    </w:lvl>
    <w:lvl w:ilvl="2" w:tplc="7DFA6EF2" w:tentative="1">
      <w:start w:val="1"/>
      <w:numFmt w:val="lowerRoman"/>
      <w:lvlText w:val="%3."/>
      <w:lvlJc w:val="right"/>
      <w:pPr>
        <w:ind w:left="2508" w:hanging="180"/>
      </w:pPr>
    </w:lvl>
    <w:lvl w:ilvl="3" w:tplc="98009DCC" w:tentative="1">
      <w:start w:val="1"/>
      <w:numFmt w:val="decimal"/>
      <w:lvlText w:val="%4."/>
      <w:lvlJc w:val="left"/>
      <w:pPr>
        <w:ind w:left="3228" w:hanging="360"/>
      </w:pPr>
    </w:lvl>
    <w:lvl w:ilvl="4" w:tplc="02C2361E" w:tentative="1">
      <w:start w:val="1"/>
      <w:numFmt w:val="lowerLetter"/>
      <w:lvlText w:val="%5."/>
      <w:lvlJc w:val="left"/>
      <w:pPr>
        <w:ind w:left="3948" w:hanging="360"/>
      </w:pPr>
    </w:lvl>
    <w:lvl w:ilvl="5" w:tplc="88049016" w:tentative="1">
      <w:start w:val="1"/>
      <w:numFmt w:val="lowerRoman"/>
      <w:lvlText w:val="%6."/>
      <w:lvlJc w:val="right"/>
      <w:pPr>
        <w:ind w:left="4668" w:hanging="180"/>
      </w:pPr>
    </w:lvl>
    <w:lvl w:ilvl="6" w:tplc="36BE77DC" w:tentative="1">
      <w:start w:val="1"/>
      <w:numFmt w:val="decimal"/>
      <w:lvlText w:val="%7."/>
      <w:lvlJc w:val="left"/>
      <w:pPr>
        <w:ind w:left="5388" w:hanging="360"/>
      </w:pPr>
    </w:lvl>
    <w:lvl w:ilvl="7" w:tplc="CB200A7E" w:tentative="1">
      <w:start w:val="1"/>
      <w:numFmt w:val="lowerLetter"/>
      <w:lvlText w:val="%8."/>
      <w:lvlJc w:val="left"/>
      <w:pPr>
        <w:ind w:left="6108" w:hanging="360"/>
      </w:pPr>
    </w:lvl>
    <w:lvl w:ilvl="8" w:tplc="06FE9D0C" w:tentative="1">
      <w:start w:val="1"/>
      <w:numFmt w:val="lowerRoman"/>
      <w:lvlText w:val="%9."/>
      <w:lvlJc w:val="right"/>
      <w:pPr>
        <w:ind w:left="6828" w:hanging="180"/>
      </w:pPr>
    </w:lvl>
  </w:abstractNum>
  <w:abstractNum w:abstractNumId="17" w15:restartNumberingAfterBreak="0">
    <w:nsid w:val="397325CF"/>
    <w:multiLevelType w:val="hybridMultilevel"/>
    <w:tmpl w:val="BB82074E"/>
    <w:lvl w:ilvl="0" w:tplc="D040E0CE">
      <w:start w:val="1"/>
      <w:numFmt w:val="upperRoman"/>
      <w:lvlText w:val="%1."/>
      <w:lvlJc w:val="right"/>
      <w:pPr>
        <w:ind w:left="720" w:hanging="360"/>
      </w:pPr>
      <w:rPr>
        <w:b/>
        <w:bCs/>
      </w:rPr>
    </w:lvl>
    <w:lvl w:ilvl="1" w:tplc="EE667DF6" w:tentative="1">
      <w:start w:val="1"/>
      <w:numFmt w:val="lowerLetter"/>
      <w:lvlText w:val="%2."/>
      <w:lvlJc w:val="left"/>
      <w:pPr>
        <w:ind w:left="1440" w:hanging="360"/>
      </w:pPr>
    </w:lvl>
    <w:lvl w:ilvl="2" w:tplc="AB64D048" w:tentative="1">
      <w:start w:val="1"/>
      <w:numFmt w:val="lowerRoman"/>
      <w:lvlText w:val="%3."/>
      <w:lvlJc w:val="right"/>
      <w:pPr>
        <w:ind w:left="2160" w:hanging="180"/>
      </w:pPr>
    </w:lvl>
    <w:lvl w:ilvl="3" w:tplc="D7B4A24E" w:tentative="1">
      <w:start w:val="1"/>
      <w:numFmt w:val="decimal"/>
      <w:lvlText w:val="%4."/>
      <w:lvlJc w:val="left"/>
      <w:pPr>
        <w:ind w:left="2880" w:hanging="360"/>
      </w:pPr>
    </w:lvl>
    <w:lvl w:ilvl="4" w:tplc="F316222A" w:tentative="1">
      <w:start w:val="1"/>
      <w:numFmt w:val="lowerLetter"/>
      <w:lvlText w:val="%5."/>
      <w:lvlJc w:val="left"/>
      <w:pPr>
        <w:ind w:left="3600" w:hanging="360"/>
      </w:pPr>
    </w:lvl>
    <w:lvl w:ilvl="5" w:tplc="26A85556" w:tentative="1">
      <w:start w:val="1"/>
      <w:numFmt w:val="lowerRoman"/>
      <w:lvlText w:val="%6."/>
      <w:lvlJc w:val="right"/>
      <w:pPr>
        <w:ind w:left="4320" w:hanging="180"/>
      </w:pPr>
    </w:lvl>
    <w:lvl w:ilvl="6" w:tplc="52FE354C" w:tentative="1">
      <w:start w:val="1"/>
      <w:numFmt w:val="decimal"/>
      <w:lvlText w:val="%7."/>
      <w:lvlJc w:val="left"/>
      <w:pPr>
        <w:ind w:left="5040" w:hanging="360"/>
      </w:pPr>
    </w:lvl>
    <w:lvl w:ilvl="7" w:tplc="33F6BB2A" w:tentative="1">
      <w:start w:val="1"/>
      <w:numFmt w:val="lowerLetter"/>
      <w:lvlText w:val="%8."/>
      <w:lvlJc w:val="left"/>
      <w:pPr>
        <w:ind w:left="5760" w:hanging="360"/>
      </w:pPr>
    </w:lvl>
    <w:lvl w:ilvl="8" w:tplc="C5444764" w:tentative="1">
      <w:start w:val="1"/>
      <w:numFmt w:val="lowerRoman"/>
      <w:lvlText w:val="%9."/>
      <w:lvlJc w:val="right"/>
      <w:pPr>
        <w:ind w:left="6480" w:hanging="180"/>
      </w:pPr>
    </w:lvl>
  </w:abstractNum>
  <w:abstractNum w:abstractNumId="18" w15:restartNumberingAfterBreak="0">
    <w:nsid w:val="39E83EFC"/>
    <w:multiLevelType w:val="hybridMultilevel"/>
    <w:tmpl w:val="4FEEBCA8"/>
    <w:lvl w:ilvl="0" w:tplc="E20EB452">
      <w:start w:val="1"/>
      <w:numFmt w:val="upperRoman"/>
      <w:lvlText w:val="%1."/>
      <w:lvlJc w:val="left"/>
      <w:pPr>
        <w:ind w:left="1080" w:hanging="720"/>
      </w:pPr>
      <w:rPr>
        <w:rFonts w:eastAsia="Gothic720 BT" w:cs="Gothic720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6B5947"/>
    <w:multiLevelType w:val="hybridMultilevel"/>
    <w:tmpl w:val="F1CCA274"/>
    <w:lvl w:ilvl="0" w:tplc="56A218D4">
      <w:start w:val="1"/>
      <w:numFmt w:val="upperRoman"/>
      <w:lvlText w:val="%1."/>
      <w:lvlJc w:val="right"/>
      <w:pPr>
        <w:ind w:left="720" w:hanging="360"/>
      </w:pPr>
      <w:rPr>
        <w:b/>
        <w:bCs/>
      </w:rPr>
    </w:lvl>
    <w:lvl w:ilvl="1" w:tplc="D6806646" w:tentative="1">
      <w:start w:val="1"/>
      <w:numFmt w:val="lowerLetter"/>
      <w:lvlText w:val="%2."/>
      <w:lvlJc w:val="left"/>
      <w:pPr>
        <w:ind w:left="1440" w:hanging="360"/>
      </w:pPr>
    </w:lvl>
    <w:lvl w:ilvl="2" w:tplc="FF7E0952" w:tentative="1">
      <w:start w:val="1"/>
      <w:numFmt w:val="lowerRoman"/>
      <w:lvlText w:val="%3."/>
      <w:lvlJc w:val="right"/>
      <w:pPr>
        <w:ind w:left="2160" w:hanging="180"/>
      </w:pPr>
    </w:lvl>
    <w:lvl w:ilvl="3" w:tplc="E9A8639A" w:tentative="1">
      <w:start w:val="1"/>
      <w:numFmt w:val="decimal"/>
      <w:lvlText w:val="%4."/>
      <w:lvlJc w:val="left"/>
      <w:pPr>
        <w:ind w:left="2880" w:hanging="360"/>
      </w:pPr>
    </w:lvl>
    <w:lvl w:ilvl="4" w:tplc="8F624D8A" w:tentative="1">
      <w:start w:val="1"/>
      <w:numFmt w:val="lowerLetter"/>
      <w:lvlText w:val="%5."/>
      <w:lvlJc w:val="left"/>
      <w:pPr>
        <w:ind w:left="3600" w:hanging="360"/>
      </w:pPr>
    </w:lvl>
    <w:lvl w:ilvl="5" w:tplc="248A3B44" w:tentative="1">
      <w:start w:val="1"/>
      <w:numFmt w:val="lowerRoman"/>
      <w:lvlText w:val="%6."/>
      <w:lvlJc w:val="right"/>
      <w:pPr>
        <w:ind w:left="4320" w:hanging="180"/>
      </w:pPr>
    </w:lvl>
    <w:lvl w:ilvl="6" w:tplc="31888202" w:tentative="1">
      <w:start w:val="1"/>
      <w:numFmt w:val="decimal"/>
      <w:lvlText w:val="%7."/>
      <w:lvlJc w:val="left"/>
      <w:pPr>
        <w:ind w:left="5040" w:hanging="360"/>
      </w:pPr>
    </w:lvl>
    <w:lvl w:ilvl="7" w:tplc="0C7AE126" w:tentative="1">
      <w:start w:val="1"/>
      <w:numFmt w:val="lowerLetter"/>
      <w:lvlText w:val="%8."/>
      <w:lvlJc w:val="left"/>
      <w:pPr>
        <w:ind w:left="5760" w:hanging="360"/>
      </w:pPr>
    </w:lvl>
    <w:lvl w:ilvl="8" w:tplc="267E31E2" w:tentative="1">
      <w:start w:val="1"/>
      <w:numFmt w:val="lowerRoman"/>
      <w:lvlText w:val="%9."/>
      <w:lvlJc w:val="right"/>
      <w:pPr>
        <w:ind w:left="6480" w:hanging="180"/>
      </w:pPr>
    </w:lvl>
  </w:abstractNum>
  <w:abstractNum w:abstractNumId="20" w15:restartNumberingAfterBreak="0">
    <w:nsid w:val="3F963019"/>
    <w:multiLevelType w:val="hybridMultilevel"/>
    <w:tmpl w:val="4384A06C"/>
    <w:lvl w:ilvl="0" w:tplc="2A1E1906">
      <w:start w:val="1"/>
      <w:numFmt w:val="lowerLetter"/>
      <w:lvlText w:val="%1)"/>
      <w:lvlJc w:val="left"/>
      <w:pPr>
        <w:ind w:left="1068" w:hanging="360"/>
      </w:pPr>
      <w:rPr>
        <w:b/>
        <w:bCs/>
      </w:rPr>
    </w:lvl>
    <w:lvl w:ilvl="1" w:tplc="61103ED2" w:tentative="1">
      <w:start w:val="1"/>
      <w:numFmt w:val="lowerLetter"/>
      <w:lvlText w:val="%2."/>
      <w:lvlJc w:val="left"/>
      <w:pPr>
        <w:ind w:left="1788" w:hanging="360"/>
      </w:pPr>
    </w:lvl>
    <w:lvl w:ilvl="2" w:tplc="4830B88C" w:tentative="1">
      <w:start w:val="1"/>
      <w:numFmt w:val="lowerRoman"/>
      <w:lvlText w:val="%3."/>
      <w:lvlJc w:val="right"/>
      <w:pPr>
        <w:ind w:left="2508" w:hanging="180"/>
      </w:pPr>
    </w:lvl>
    <w:lvl w:ilvl="3" w:tplc="4D7CDCD8" w:tentative="1">
      <w:start w:val="1"/>
      <w:numFmt w:val="decimal"/>
      <w:lvlText w:val="%4."/>
      <w:lvlJc w:val="left"/>
      <w:pPr>
        <w:ind w:left="3228" w:hanging="360"/>
      </w:pPr>
    </w:lvl>
    <w:lvl w:ilvl="4" w:tplc="CB8C2DB8" w:tentative="1">
      <w:start w:val="1"/>
      <w:numFmt w:val="lowerLetter"/>
      <w:lvlText w:val="%5."/>
      <w:lvlJc w:val="left"/>
      <w:pPr>
        <w:ind w:left="3948" w:hanging="360"/>
      </w:pPr>
    </w:lvl>
    <w:lvl w:ilvl="5" w:tplc="32F08FDE" w:tentative="1">
      <w:start w:val="1"/>
      <w:numFmt w:val="lowerRoman"/>
      <w:lvlText w:val="%6."/>
      <w:lvlJc w:val="right"/>
      <w:pPr>
        <w:ind w:left="4668" w:hanging="180"/>
      </w:pPr>
    </w:lvl>
    <w:lvl w:ilvl="6" w:tplc="DB144A42" w:tentative="1">
      <w:start w:val="1"/>
      <w:numFmt w:val="decimal"/>
      <w:lvlText w:val="%7."/>
      <w:lvlJc w:val="left"/>
      <w:pPr>
        <w:ind w:left="5388" w:hanging="360"/>
      </w:pPr>
    </w:lvl>
    <w:lvl w:ilvl="7" w:tplc="40EC1D3A" w:tentative="1">
      <w:start w:val="1"/>
      <w:numFmt w:val="lowerLetter"/>
      <w:lvlText w:val="%8."/>
      <w:lvlJc w:val="left"/>
      <w:pPr>
        <w:ind w:left="6108" w:hanging="360"/>
      </w:pPr>
    </w:lvl>
    <w:lvl w:ilvl="8" w:tplc="BC349BD0" w:tentative="1">
      <w:start w:val="1"/>
      <w:numFmt w:val="lowerRoman"/>
      <w:lvlText w:val="%9."/>
      <w:lvlJc w:val="right"/>
      <w:pPr>
        <w:ind w:left="6828" w:hanging="180"/>
      </w:pPr>
    </w:lvl>
  </w:abstractNum>
  <w:abstractNum w:abstractNumId="21" w15:restartNumberingAfterBreak="0">
    <w:nsid w:val="4D6A2C81"/>
    <w:multiLevelType w:val="hybridMultilevel"/>
    <w:tmpl w:val="A190AF30"/>
    <w:lvl w:ilvl="0" w:tplc="26F010D8">
      <w:start w:val="1"/>
      <w:numFmt w:val="lowerLetter"/>
      <w:lvlText w:val="%1)"/>
      <w:lvlJc w:val="left"/>
      <w:pPr>
        <w:ind w:left="1068" w:hanging="360"/>
      </w:pPr>
      <w:rPr>
        <w:b/>
        <w:bCs/>
      </w:rPr>
    </w:lvl>
    <w:lvl w:ilvl="1" w:tplc="913084C6" w:tentative="1">
      <w:start w:val="1"/>
      <w:numFmt w:val="lowerLetter"/>
      <w:lvlText w:val="%2."/>
      <w:lvlJc w:val="left"/>
      <w:pPr>
        <w:ind w:left="1788" w:hanging="360"/>
      </w:pPr>
    </w:lvl>
    <w:lvl w:ilvl="2" w:tplc="1D48D4EA" w:tentative="1">
      <w:start w:val="1"/>
      <w:numFmt w:val="lowerRoman"/>
      <w:lvlText w:val="%3."/>
      <w:lvlJc w:val="right"/>
      <w:pPr>
        <w:ind w:left="2508" w:hanging="180"/>
      </w:pPr>
    </w:lvl>
    <w:lvl w:ilvl="3" w:tplc="C4966846" w:tentative="1">
      <w:start w:val="1"/>
      <w:numFmt w:val="decimal"/>
      <w:lvlText w:val="%4."/>
      <w:lvlJc w:val="left"/>
      <w:pPr>
        <w:ind w:left="3228" w:hanging="360"/>
      </w:pPr>
    </w:lvl>
    <w:lvl w:ilvl="4" w:tplc="AD5AD5E6" w:tentative="1">
      <w:start w:val="1"/>
      <w:numFmt w:val="lowerLetter"/>
      <w:lvlText w:val="%5."/>
      <w:lvlJc w:val="left"/>
      <w:pPr>
        <w:ind w:left="3948" w:hanging="360"/>
      </w:pPr>
    </w:lvl>
    <w:lvl w:ilvl="5" w:tplc="838C04C6" w:tentative="1">
      <w:start w:val="1"/>
      <w:numFmt w:val="lowerRoman"/>
      <w:lvlText w:val="%6."/>
      <w:lvlJc w:val="right"/>
      <w:pPr>
        <w:ind w:left="4668" w:hanging="180"/>
      </w:pPr>
    </w:lvl>
    <w:lvl w:ilvl="6" w:tplc="9B50EE14" w:tentative="1">
      <w:start w:val="1"/>
      <w:numFmt w:val="decimal"/>
      <w:lvlText w:val="%7."/>
      <w:lvlJc w:val="left"/>
      <w:pPr>
        <w:ind w:left="5388" w:hanging="360"/>
      </w:pPr>
    </w:lvl>
    <w:lvl w:ilvl="7" w:tplc="062E8150" w:tentative="1">
      <w:start w:val="1"/>
      <w:numFmt w:val="lowerLetter"/>
      <w:lvlText w:val="%8."/>
      <w:lvlJc w:val="left"/>
      <w:pPr>
        <w:ind w:left="6108" w:hanging="360"/>
      </w:pPr>
    </w:lvl>
    <w:lvl w:ilvl="8" w:tplc="531A78EE" w:tentative="1">
      <w:start w:val="1"/>
      <w:numFmt w:val="lowerRoman"/>
      <w:lvlText w:val="%9."/>
      <w:lvlJc w:val="right"/>
      <w:pPr>
        <w:ind w:left="6828" w:hanging="180"/>
      </w:pPr>
    </w:lvl>
  </w:abstractNum>
  <w:abstractNum w:abstractNumId="22" w15:restartNumberingAfterBreak="0">
    <w:nsid w:val="51B37415"/>
    <w:multiLevelType w:val="hybridMultilevel"/>
    <w:tmpl w:val="A9F82FBC"/>
    <w:lvl w:ilvl="0" w:tplc="0548E95A">
      <w:start w:val="1"/>
      <w:numFmt w:val="lowerLetter"/>
      <w:lvlText w:val="%1)"/>
      <w:lvlJc w:val="left"/>
      <w:pPr>
        <w:ind w:left="1068" w:hanging="360"/>
      </w:pPr>
      <w:rPr>
        <w:b/>
        <w:bCs/>
      </w:rPr>
    </w:lvl>
    <w:lvl w:ilvl="1" w:tplc="A852F7A6" w:tentative="1">
      <w:start w:val="1"/>
      <w:numFmt w:val="lowerLetter"/>
      <w:lvlText w:val="%2."/>
      <w:lvlJc w:val="left"/>
      <w:pPr>
        <w:ind w:left="1788" w:hanging="360"/>
      </w:pPr>
    </w:lvl>
    <w:lvl w:ilvl="2" w:tplc="262CB664" w:tentative="1">
      <w:start w:val="1"/>
      <w:numFmt w:val="lowerRoman"/>
      <w:lvlText w:val="%3."/>
      <w:lvlJc w:val="right"/>
      <w:pPr>
        <w:ind w:left="2508" w:hanging="180"/>
      </w:pPr>
    </w:lvl>
    <w:lvl w:ilvl="3" w:tplc="CAFA5640" w:tentative="1">
      <w:start w:val="1"/>
      <w:numFmt w:val="decimal"/>
      <w:lvlText w:val="%4."/>
      <w:lvlJc w:val="left"/>
      <w:pPr>
        <w:ind w:left="3228" w:hanging="360"/>
      </w:pPr>
    </w:lvl>
    <w:lvl w:ilvl="4" w:tplc="652A591E" w:tentative="1">
      <w:start w:val="1"/>
      <w:numFmt w:val="lowerLetter"/>
      <w:lvlText w:val="%5."/>
      <w:lvlJc w:val="left"/>
      <w:pPr>
        <w:ind w:left="3948" w:hanging="360"/>
      </w:pPr>
    </w:lvl>
    <w:lvl w:ilvl="5" w:tplc="3604B730" w:tentative="1">
      <w:start w:val="1"/>
      <w:numFmt w:val="lowerRoman"/>
      <w:lvlText w:val="%6."/>
      <w:lvlJc w:val="right"/>
      <w:pPr>
        <w:ind w:left="4668" w:hanging="180"/>
      </w:pPr>
    </w:lvl>
    <w:lvl w:ilvl="6" w:tplc="481822BC" w:tentative="1">
      <w:start w:val="1"/>
      <w:numFmt w:val="decimal"/>
      <w:lvlText w:val="%7."/>
      <w:lvlJc w:val="left"/>
      <w:pPr>
        <w:ind w:left="5388" w:hanging="360"/>
      </w:pPr>
    </w:lvl>
    <w:lvl w:ilvl="7" w:tplc="F8C0A854" w:tentative="1">
      <w:start w:val="1"/>
      <w:numFmt w:val="lowerLetter"/>
      <w:lvlText w:val="%8."/>
      <w:lvlJc w:val="left"/>
      <w:pPr>
        <w:ind w:left="6108" w:hanging="360"/>
      </w:pPr>
    </w:lvl>
    <w:lvl w:ilvl="8" w:tplc="27C62FAA" w:tentative="1">
      <w:start w:val="1"/>
      <w:numFmt w:val="lowerRoman"/>
      <w:lvlText w:val="%9."/>
      <w:lvlJc w:val="right"/>
      <w:pPr>
        <w:ind w:left="6828" w:hanging="180"/>
      </w:pPr>
    </w:lvl>
  </w:abstractNum>
  <w:abstractNum w:abstractNumId="23" w15:restartNumberingAfterBreak="0">
    <w:nsid w:val="551669D3"/>
    <w:multiLevelType w:val="hybridMultilevel"/>
    <w:tmpl w:val="87B6B8CA"/>
    <w:lvl w:ilvl="0" w:tplc="47B20EA2">
      <w:start w:val="1"/>
      <w:numFmt w:val="upperRoman"/>
      <w:lvlText w:val="%1."/>
      <w:lvlJc w:val="right"/>
      <w:pPr>
        <w:ind w:left="720" w:hanging="360"/>
      </w:pPr>
      <w:rPr>
        <w:b/>
        <w:bCs/>
      </w:rPr>
    </w:lvl>
    <w:lvl w:ilvl="1" w:tplc="B7A481CA" w:tentative="1">
      <w:start w:val="1"/>
      <w:numFmt w:val="lowerLetter"/>
      <w:lvlText w:val="%2."/>
      <w:lvlJc w:val="left"/>
      <w:pPr>
        <w:ind w:left="1440" w:hanging="360"/>
      </w:pPr>
    </w:lvl>
    <w:lvl w:ilvl="2" w:tplc="8F44A810" w:tentative="1">
      <w:start w:val="1"/>
      <w:numFmt w:val="lowerRoman"/>
      <w:lvlText w:val="%3."/>
      <w:lvlJc w:val="right"/>
      <w:pPr>
        <w:ind w:left="2160" w:hanging="180"/>
      </w:pPr>
    </w:lvl>
    <w:lvl w:ilvl="3" w:tplc="D78EFAF4" w:tentative="1">
      <w:start w:val="1"/>
      <w:numFmt w:val="decimal"/>
      <w:lvlText w:val="%4."/>
      <w:lvlJc w:val="left"/>
      <w:pPr>
        <w:ind w:left="2880" w:hanging="360"/>
      </w:pPr>
    </w:lvl>
    <w:lvl w:ilvl="4" w:tplc="249CE604" w:tentative="1">
      <w:start w:val="1"/>
      <w:numFmt w:val="lowerLetter"/>
      <w:lvlText w:val="%5."/>
      <w:lvlJc w:val="left"/>
      <w:pPr>
        <w:ind w:left="3600" w:hanging="360"/>
      </w:pPr>
    </w:lvl>
    <w:lvl w:ilvl="5" w:tplc="E6947C8E" w:tentative="1">
      <w:start w:val="1"/>
      <w:numFmt w:val="lowerRoman"/>
      <w:lvlText w:val="%6."/>
      <w:lvlJc w:val="right"/>
      <w:pPr>
        <w:ind w:left="4320" w:hanging="180"/>
      </w:pPr>
    </w:lvl>
    <w:lvl w:ilvl="6" w:tplc="F410A792" w:tentative="1">
      <w:start w:val="1"/>
      <w:numFmt w:val="decimal"/>
      <w:lvlText w:val="%7."/>
      <w:lvlJc w:val="left"/>
      <w:pPr>
        <w:ind w:left="5040" w:hanging="360"/>
      </w:pPr>
    </w:lvl>
    <w:lvl w:ilvl="7" w:tplc="3F18D22A" w:tentative="1">
      <w:start w:val="1"/>
      <w:numFmt w:val="lowerLetter"/>
      <w:lvlText w:val="%8."/>
      <w:lvlJc w:val="left"/>
      <w:pPr>
        <w:ind w:left="5760" w:hanging="360"/>
      </w:pPr>
    </w:lvl>
    <w:lvl w:ilvl="8" w:tplc="30545726" w:tentative="1">
      <w:start w:val="1"/>
      <w:numFmt w:val="lowerRoman"/>
      <w:lvlText w:val="%9."/>
      <w:lvlJc w:val="right"/>
      <w:pPr>
        <w:ind w:left="6480" w:hanging="180"/>
      </w:pPr>
    </w:lvl>
  </w:abstractNum>
  <w:abstractNum w:abstractNumId="24" w15:restartNumberingAfterBreak="0">
    <w:nsid w:val="561B12E4"/>
    <w:multiLevelType w:val="hybridMultilevel"/>
    <w:tmpl w:val="A9F82FBC"/>
    <w:lvl w:ilvl="0" w:tplc="A2005F7C">
      <w:start w:val="1"/>
      <w:numFmt w:val="lowerLetter"/>
      <w:lvlText w:val="%1)"/>
      <w:lvlJc w:val="left"/>
      <w:pPr>
        <w:ind w:left="1068" w:hanging="360"/>
      </w:pPr>
      <w:rPr>
        <w:b/>
        <w:bCs/>
      </w:rPr>
    </w:lvl>
    <w:lvl w:ilvl="1" w:tplc="7E52AAD2" w:tentative="1">
      <w:start w:val="1"/>
      <w:numFmt w:val="lowerLetter"/>
      <w:lvlText w:val="%2."/>
      <w:lvlJc w:val="left"/>
      <w:pPr>
        <w:ind w:left="1788" w:hanging="360"/>
      </w:pPr>
    </w:lvl>
    <w:lvl w:ilvl="2" w:tplc="EB8849AE" w:tentative="1">
      <w:start w:val="1"/>
      <w:numFmt w:val="lowerRoman"/>
      <w:lvlText w:val="%3."/>
      <w:lvlJc w:val="right"/>
      <w:pPr>
        <w:ind w:left="2508" w:hanging="180"/>
      </w:pPr>
    </w:lvl>
    <w:lvl w:ilvl="3" w:tplc="22FA4B06" w:tentative="1">
      <w:start w:val="1"/>
      <w:numFmt w:val="decimal"/>
      <w:lvlText w:val="%4."/>
      <w:lvlJc w:val="left"/>
      <w:pPr>
        <w:ind w:left="3228" w:hanging="360"/>
      </w:pPr>
    </w:lvl>
    <w:lvl w:ilvl="4" w:tplc="7F4E507E" w:tentative="1">
      <w:start w:val="1"/>
      <w:numFmt w:val="lowerLetter"/>
      <w:lvlText w:val="%5."/>
      <w:lvlJc w:val="left"/>
      <w:pPr>
        <w:ind w:left="3948" w:hanging="360"/>
      </w:pPr>
    </w:lvl>
    <w:lvl w:ilvl="5" w:tplc="83EEC37A" w:tentative="1">
      <w:start w:val="1"/>
      <w:numFmt w:val="lowerRoman"/>
      <w:lvlText w:val="%6."/>
      <w:lvlJc w:val="right"/>
      <w:pPr>
        <w:ind w:left="4668" w:hanging="180"/>
      </w:pPr>
    </w:lvl>
    <w:lvl w:ilvl="6" w:tplc="A24E346A" w:tentative="1">
      <w:start w:val="1"/>
      <w:numFmt w:val="decimal"/>
      <w:lvlText w:val="%7."/>
      <w:lvlJc w:val="left"/>
      <w:pPr>
        <w:ind w:left="5388" w:hanging="360"/>
      </w:pPr>
    </w:lvl>
    <w:lvl w:ilvl="7" w:tplc="34EA6A12" w:tentative="1">
      <w:start w:val="1"/>
      <w:numFmt w:val="lowerLetter"/>
      <w:lvlText w:val="%8."/>
      <w:lvlJc w:val="left"/>
      <w:pPr>
        <w:ind w:left="6108" w:hanging="360"/>
      </w:pPr>
    </w:lvl>
    <w:lvl w:ilvl="8" w:tplc="B3622A7A" w:tentative="1">
      <w:start w:val="1"/>
      <w:numFmt w:val="lowerRoman"/>
      <w:lvlText w:val="%9."/>
      <w:lvlJc w:val="right"/>
      <w:pPr>
        <w:ind w:left="6828" w:hanging="180"/>
      </w:pPr>
    </w:lvl>
  </w:abstractNum>
  <w:abstractNum w:abstractNumId="25" w15:restartNumberingAfterBreak="0">
    <w:nsid w:val="56CB711B"/>
    <w:multiLevelType w:val="hybridMultilevel"/>
    <w:tmpl w:val="552044D6"/>
    <w:lvl w:ilvl="0" w:tplc="C1625AAC">
      <w:start w:val="1"/>
      <w:numFmt w:val="upperRoman"/>
      <w:lvlText w:val="%1."/>
      <w:lvlJc w:val="right"/>
      <w:pPr>
        <w:ind w:left="720" w:hanging="360"/>
      </w:pPr>
      <w:rPr>
        <w:b/>
        <w:bCs/>
      </w:rPr>
    </w:lvl>
    <w:lvl w:ilvl="1" w:tplc="FBF47F12" w:tentative="1">
      <w:start w:val="1"/>
      <w:numFmt w:val="lowerLetter"/>
      <w:lvlText w:val="%2."/>
      <w:lvlJc w:val="left"/>
      <w:pPr>
        <w:ind w:left="1440" w:hanging="360"/>
      </w:pPr>
    </w:lvl>
    <w:lvl w:ilvl="2" w:tplc="448E8AD0" w:tentative="1">
      <w:start w:val="1"/>
      <w:numFmt w:val="lowerRoman"/>
      <w:lvlText w:val="%3."/>
      <w:lvlJc w:val="right"/>
      <w:pPr>
        <w:ind w:left="2160" w:hanging="180"/>
      </w:pPr>
    </w:lvl>
    <w:lvl w:ilvl="3" w:tplc="E22C57E0" w:tentative="1">
      <w:start w:val="1"/>
      <w:numFmt w:val="decimal"/>
      <w:lvlText w:val="%4."/>
      <w:lvlJc w:val="left"/>
      <w:pPr>
        <w:ind w:left="2880" w:hanging="360"/>
      </w:pPr>
    </w:lvl>
    <w:lvl w:ilvl="4" w:tplc="ADDC7C04" w:tentative="1">
      <w:start w:val="1"/>
      <w:numFmt w:val="lowerLetter"/>
      <w:lvlText w:val="%5."/>
      <w:lvlJc w:val="left"/>
      <w:pPr>
        <w:ind w:left="3600" w:hanging="360"/>
      </w:pPr>
    </w:lvl>
    <w:lvl w:ilvl="5" w:tplc="1CEE584E" w:tentative="1">
      <w:start w:val="1"/>
      <w:numFmt w:val="lowerRoman"/>
      <w:lvlText w:val="%6."/>
      <w:lvlJc w:val="right"/>
      <w:pPr>
        <w:ind w:left="4320" w:hanging="180"/>
      </w:pPr>
    </w:lvl>
    <w:lvl w:ilvl="6" w:tplc="071C1D56" w:tentative="1">
      <w:start w:val="1"/>
      <w:numFmt w:val="decimal"/>
      <w:lvlText w:val="%7."/>
      <w:lvlJc w:val="left"/>
      <w:pPr>
        <w:ind w:left="5040" w:hanging="360"/>
      </w:pPr>
    </w:lvl>
    <w:lvl w:ilvl="7" w:tplc="D30E39F2" w:tentative="1">
      <w:start w:val="1"/>
      <w:numFmt w:val="lowerLetter"/>
      <w:lvlText w:val="%8."/>
      <w:lvlJc w:val="left"/>
      <w:pPr>
        <w:ind w:left="5760" w:hanging="360"/>
      </w:pPr>
    </w:lvl>
    <w:lvl w:ilvl="8" w:tplc="69263CAE" w:tentative="1">
      <w:start w:val="1"/>
      <w:numFmt w:val="lowerRoman"/>
      <w:lvlText w:val="%9."/>
      <w:lvlJc w:val="right"/>
      <w:pPr>
        <w:ind w:left="6480" w:hanging="180"/>
      </w:pPr>
    </w:lvl>
  </w:abstractNum>
  <w:abstractNum w:abstractNumId="26" w15:restartNumberingAfterBreak="0">
    <w:nsid w:val="605156B9"/>
    <w:multiLevelType w:val="hybridMultilevel"/>
    <w:tmpl w:val="87B6B8CA"/>
    <w:lvl w:ilvl="0" w:tplc="F3E07E1A">
      <w:start w:val="1"/>
      <w:numFmt w:val="upperRoman"/>
      <w:lvlText w:val="%1."/>
      <w:lvlJc w:val="right"/>
      <w:pPr>
        <w:ind w:left="720" w:hanging="360"/>
      </w:pPr>
      <w:rPr>
        <w:b/>
        <w:bCs/>
      </w:rPr>
    </w:lvl>
    <w:lvl w:ilvl="1" w:tplc="0F1603E4" w:tentative="1">
      <w:start w:val="1"/>
      <w:numFmt w:val="lowerLetter"/>
      <w:lvlText w:val="%2."/>
      <w:lvlJc w:val="left"/>
      <w:pPr>
        <w:ind w:left="1440" w:hanging="360"/>
      </w:pPr>
    </w:lvl>
    <w:lvl w:ilvl="2" w:tplc="C10EBD52" w:tentative="1">
      <w:start w:val="1"/>
      <w:numFmt w:val="lowerRoman"/>
      <w:lvlText w:val="%3."/>
      <w:lvlJc w:val="right"/>
      <w:pPr>
        <w:ind w:left="2160" w:hanging="180"/>
      </w:pPr>
    </w:lvl>
    <w:lvl w:ilvl="3" w:tplc="ACF49A9E" w:tentative="1">
      <w:start w:val="1"/>
      <w:numFmt w:val="decimal"/>
      <w:lvlText w:val="%4."/>
      <w:lvlJc w:val="left"/>
      <w:pPr>
        <w:ind w:left="2880" w:hanging="360"/>
      </w:pPr>
    </w:lvl>
    <w:lvl w:ilvl="4" w:tplc="24FE86D0" w:tentative="1">
      <w:start w:val="1"/>
      <w:numFmt w:val="lowerLetter"/>
      <w:lvlText w:val="%5."/>
      <w:lvlJc w:val="left"/>
      <w:pPr>
        <w:ind w:left="3600" w:hanging="360"/>
      </w:pPr>
    </w:lvl>
    <w:lvl w:ilvl="5" w:tplc="5B4AA4E0" w:tentative="1">
      <w:start w:val="1"/>
      <w:numFmt w:val="lowerRoman"/>
      <w:lvlText w:val="%6."/>
      <w:lvlJc w:val="right"/>
      <w:pPr>
        <w:ind w:left="4320" w:hanging="180"/>
      </w:pPr>
    </w:lvl>
    <w:lvl w:ilvl="6" w:tplc="CBBEAB92" w:tentative="1">
      <w:start w:val="1"/>
      <w:numFmt w:val="decimal"/>
      <w:lvlText w:val="%7."/>
      <w:lvlJc w:val="left"/>
      <w:pPr>
        <w:ind w:left="5040" w:hanging="360"/>
      </w:pPr>
    </w:lvl>
    <w:lvl w:ilvl="7" w:tplc="AD448AFA" w:tentative="1">
      <w:start w:val="1"/>
      <w:numFmt w:val="lowerLetter"/>
      <w:lvlText w:val="%8."/>
      <w:lvlJc w:val="left"/>
      <w:pPr>
        <w:ind w:left="5760" w:hanging="360"/>
      </w:pPr>
    </w:lvl>
    <w:lvl w:ilvl="8" w:tplc="FAA8C334" w:tentative="1">
      <w:start w:val="1"/>
      <w:numFmt w:val="lowerRoman"/>
      <w:lvlText w:val="%9."/>
      <w:lvlJc w:val="right"/>
      <w:pPr>
        <w:ind w:left="6480" w:hanging="180"/>
      </w:pPr>
    </w:lvl>
  </w:abstractNum>
  <w:abstractNum w:abstractNumId="27" w15:restartNumberingAfterBreak="0">
    <w:nsid w:val="68654A2B"/>
    <w:multiLevelType w:val="hybridMultilevel"/>
    <w:tmpl w:val="7BD04C32"/>
    <w:lvl w:ilvl="0" w:tplc="C67C262A">
      <w:start w:val="1"/>
      <w:numFmt w:val="lowerLetter"/>
      <w:lvlText w:val="%1)"/>
      <w:lvlJc w:val="left"/>
      <w:pPr>
        <w:ind w:left="1068" w:hanging="360"/>
      </w:pPr>
      <w:rPr>
        <w:b/>
        <w:bCs/>
      </w:rPr>
    </w:lvl>
    <w:lvl w:ilvl="1" w:tplc="7938EFE8" w:tentative="1">
      <w:start w:val="1"/>
      <w:numFmt w:val="lowerLetter"/>
      <w:lvlText w:val="%2."/>
      <w:lvlJc w:val="left"/>
      <w:pPr>
        <w:ind w:left="1788" w:hanging="360"/>
      </w:pPr>
    </w:lvl>
    <w:lvl w:ilvl="2" w:tplc="583C5244" w:tentative="1">
      <w:start w:val="1"/>
      <w:numFmt w:val="lowerRoman"/>
      <w:lvlText w:val="%3."/>
      <w:lvlJc w:val="right"/>
      <w:pPr>
        <w:ind w:left="2508" w:hanging="180"/>
      </w:pPr>
    </w:lvl>
    <w:lvl w:ilvl="3" w:tplc="618A535E" w:tentative="1">
      <w:start w:val="1"/>
      <w:numFmt w:val="decimal"/>
      <w:lvlText w:val="%4."/>
      <w:lvlJc w:val="left"/>
      <w:pPr>
        <w:ind w:left="3228" w:hanging="360"/>
      </w:pPr>
    </w:lvl>
    <w:lvl w:ilvl="4" w:tplc="B48C15FE" w:tentative="1">
      <w:start w:val="1"/>
      <w:numFmt w:val="lowerLetter"/>
      <w:lvlText w:val="%5."/>
      <w:lvlJc w:val="left"/>
      <w:pPr>
        <w:ind w:left="3948" w:hanging="360"/>
      </w:pPr>
    </w:lvl>
    <w:lvl w:ilvl="5" w:tplc="1E54F2E6" w:tentative="1">
      <w:start w:val="1"/>
      <w:numFmt w:val="lowerRoman"/>
      <w:lvlText w:val="%6."/>
      <w:lvlJc w:val="right"/>
      <w:pPr>
        <w:ind w:left="4668" w:hanging="180"/>
      </w:pPr>
    </w:lvl>
    <w:lvl w:ilvl="6" w:tplc="EF2899C4" w:tentative="1">
      <w:start w:val="1"/>
      <w:numFmt w:val="decimal"/>
      <w:lvlText w:val="%7."/>
      <w:lvlJc w:val="left"/>
      <w:pPr>
        <w:ind w:left="5388" w:hanging="360"/>
      </w:pPr>
    </w:lvl>
    <w:lvl w:ilvl="7" w:tplc="A170B0C8" w:tentative="1">
      <w:start w:val="1"/>
      <w:numFmt w:val="lowerLetter"/>
      <w:lvlText w:val="%8."/>
      <w:lvlJc w:val="left"/>
      <w:pPr>
        <w:ind w:left="6108" w:hanging="360"/>
      </w:pPr>
    </w:lvl>
    <w:lvl w:ilvl="8" w:tplc="55DAEE30" w:tentative="1">
      <w:start w:val="1"/>
      <w:numFmt w:val="lowerRoman"/>
      <w:lvlText w:val="%9."/>
      <w:lvlJc w:val="right"/>
      <w:pPr>
        <w:ind w:left="6828" w:hanging="180"/>
      </w:pPr>
    </w:lvl>
  </w:abstractNum>
  <w:abstractNum w:abstractNumId="28" w15:restartNumberingAfterBreak="0">
    <w:nsid w:val="692164F5"/>
    <w:multiLevelType w:val="hybridMultilevel"/>
    <w:tmpl w:val="DCEA7F64"/>
    <w:lvl w:ilvl="0" w:tplc="1120442C">
      <w:start w:val="1"/>
      <w:numFmt w:val="upperRoman"/>
      <w:lvlText w:val="%1."/>
      <w:lvlJc w:val="right"/>
      <w:pPr>
        <w:ind w:left="720" w:hanging="360"/>
      </w:pPr>
      <w:rPr>
        <w:b/>
        <w:bCs/>
      </w:rPr>
    </w:lvl>
    <w:lvl w:ilvl="1" w:tplc="D8086336" w:tentative="1">
      <w:start w:val="1"/>
      <w:numFmt w:val="lowerLetter"/>
      <w:lvlText w:val="%2."/>
      <w:lvlJc w:val="left"/>
      <w:pPr>
        <w:ind w:left="1440" w:hanging="360"/>
      </w:pPr>
    </w:lvl>
    <w:lvl w:ilvl="2" w:tplc="9226431E" w:tentative="1">
      <w:start w:val="1"/>
      <w:numFmt w:val="lowerRoman"/>
      <w:lvlText w:val="%3."/>
      <w:lvlJc w:val="right"/>
      <w:pPr>
        <w:ind w:left="2160" w:hanging="180"/>
      </w:pPr>
    </w:lvl>
    <w:lvl w:ilvl="3" w:tplc="549AEB72" w:tentative="1">
      <w:start w:val="1"/>
      <w:numFmt w:val="decimal"/>
      <w:lvlText w:val="%4."/>
      <w:lvlJc w:val="left"/>
      <w:pPr>
        <w:ind w:left="2880" w:hanging="360"/>
      </w:pPr>
    </w:lvl>
    <w:lvl w:ilvl="4" w:tplc="1FA8EDA6" w:tentative="1">
      <w:start w:val="1"/>
      <w:numFmt w:val="lowerLetter"/>
      <w:lvlText w:val="%5."/>
      <w:lvlJc w:val="left"/>
      <w:pPr>
        <w:ind w:left="3600" w:hanging="360"/>
      </w:pPr>
    </w:lvl>
    <w:lvl w:ilvl="5" w:tplc="9D2634A4" w:tentative="1">
      <w:start w:val="1"/>
      <w:numFmt w:val="lowerRoman"/>
      <w:lvlText w:val="%6."/>
      <w:lvlJc w:val="right"/>
      <w:pPr>
        <w:ind w:left="4320" w:hanging="180"/>
      </w:pPr>
    </w:lvl>
    <w:lvl w:ilvl="6" w:tplc="068EBDA6" w:tentative="1">
      <w:start w:val="1"/>
      <w:numFmt w:val="decimal"/>
      <w:lvlText w:val="%7."/>
      <w:lvlJc w:val="left"/>
      <w:pPr>
        <w:ind w:left="5040" w:hanging="360"/>
      </w:pPr>
    </w:lvl>
    <w:lvl w:ilvl="7" w:tplc="054CA282" w:tentative="1">
      <w:start w:val="1"/>
      <w:numFmt w:val="lowerLetter"/>
      <w:lvlText w:val="%8."/>
      <w:lvlJc w:val="left"/>
      <w:pPr>
        <w:ind w:left="5760" w:hanging="360"/>
      </w:pPr>
    </w:lvl>
    <w:lvl w:ilvl="8" w:tplc="DD48D614" w:tentative="1">
      <w:start w:val="1"/>
      <w:numFmt w:val="lowerRoman"/>
      <w:lvlText w:val="%9."/>
      <w:lvlJc w:val="right"/>
      <w:pPr>
        <w:ind w:left="6480" w:hanging="180"/>
      </w:pPr>
    </w:lvl>
  </w:abstractNum>
  <w:abstractNum w:abstractNumId="29" w15:restartNumberingAfterBreak="0">
    <w:nsid w:val="6D8E1F28"/>
    <w:multiLevelType w:val="hybridMultilevel"/>
    <w:tmpl w:val="552044D6"/>
    <w:lvl w:ilvl="0" w:tplc="CDC45EDE">
      <w:start w:val="1"/>
      <w:numFmt w:val="upperRoman"/>
      <w:lvlText w:val="%1."/>
      <w:lvlJc w:val="right"/>
      <w:pPr>
        <w:ind w:left="720" w:hanging="360"/>
      </w:pPr>
      <w:rPr>
        <w:b/>
        <w:bCs/>
      </w:rPr>
    </w:lvl>
    <w:lvl w:ilvl="1" w:tplc="BD923346" w:tentative="1">
      <w:start w:val="1"/>
      <w:numFmt w:val="lowerLetter"/>
      <w:lvlText w:val="%2."/>
      <w:lvlJc w:val="left"/>
      <w:pPr>
        <w:ind w:left="1440" w:hanging="360"/>
      </w:pPr>
    </w:lvl>
    <w:lvl w:ilvl="2" w:tplc="5D24918A" w:tentative="1">
      <w:start w:val="1"/>
      <w:numFmt w:val="lowerRoman"/>
      <w:lvlText w:val="%3."/>
      <w:lvlJc w:val="right"/>
      <w:pPr>
        <w:ind w:left="2160" w:hanging="180"/>
      </w:pPr>
    </w:lvl>
    <w:lvl w:ilvl="3" w:tplc="CF3A941A" w:tentative="1">
      <w:start w:val="1"/>
      <w:numFmt w:val="decimal"/>
      <w:lvlText w:val="%4."/>
      <w:lvlJc w:val="left"/>
      <w:pPr>
        <w:ind w:left="2880" w:hanging="360"/>
      </w:pPr>
    </w:lvl>
    <w:lvl w:ilvl="4" w:tplc="3D4C1A8C" w:tentative="1">
      <w:start w:val="1"/>
      <w:numFmt w:val="lowerLetter"/>
      <w:lvlText w:val="%5."/>
      <w:lvlJc w:val="left"/>
      <w:pPr>
        <w:ind w:left="3600" w:hanging="360"/>
      </w:pPr>
    </w:lvl>
    <w:lvl w:ilvl="5" w:tplc="CE8A1B72" w:tentative="1">
      <w:start w:val="1"/>
      <w:numFmt w:val="lowerRoman"/>
      <w:lvlText w:val="%6."/>
      <w:lvlJc w:val="right"/>
      <w:pPr>
        <w:ind w:left="4320" w:hanging="180"/>
      </w:pPr>
    </w:lvl>
    <w:lvl w:ilvl="6" w:tplc="3CF87B10" w:tentative="1">
      <w:start w:val="1"/>
      <w:numFmt w:val="decimal"/>
      <w:lvlText w:val="%7."/>
      <w:lvlJc w:val="left"/>
      <w:pPr>
        <w:ind w:left="5040" w:hanging="360"/>
      </w:pPr>
    </w:lvl>
    <w:lvl w:ilvl="7" w:tplc="76F89A2E" w:tentative="1">
      <w:start w:val="1"/>
      <w:numFmt w:val="lowerLetter"/>
      <w:lvlText w:val="%8."/>
      <w:lvlJc w:val="left"/>
      <w:pPr>
        <w:ind w:left="5760" w:hanging="360"/>
      </w:pPr>
    </w:lvl>
    <w:lvl w:ilvl="8" w:tplc="48BA6F3E" w:tentative="1">
      <w:start w:val="1"/>
      <w:numFmt w:val="lowerRoman"/>
      <w:lvlText w:val="%9."/>
      <w:lvlJc w:val="right"/>
      <w:pPr>
        <w:ind w:left="6480" w:hanging="180"/>
      </w:pPr>
    </w:lvl>
  </w:abstractNum>
  <w:abstractNum w:abstractNumId="30" w15:restartNumberingAfterBreak="0">
    <w:nsid w:val="76A279E1"/>
    <w:multiLevelType w:val="hybridMultilevel"/>
    <w:tmpl w:val="D7962650"/>
    <w:lvl w:ilvl="0" w:tplc="7C36B9BE">
      <w:start w:val="1"/>
      <w:numFmt w:val="upperRoman"/>
      <w:lvlText w:val="%1."/>
      <w:lvlJc w:val="right"/>
      <w:pPr>
        <w:ind w:left="720" w:hanging="360"/>
      </w:pPr>
      <w:rPr>
        <w:b/>
        <w:bCs/>
      </w:rPr>
    </w:lvl>
    <w:lvl w:ilvl="1" w:tplc="4BBCBA3A" w:tentative="1">
      <w:start w:val="1"/>
      <w:numFmt w:val="lowerLetter"/>
      <w:lvlText w:val="%2."/>
      <w:lvlJc w:val="left"/>
      <w:pPr>
        <w:ind w:left="1440" w:hanging="360"/>
      </w:pPr>
    </w:lvl>
    <w:lvl w:ilvl="2" w:tplc="B4F6C860" w:tentative="1">
      <w:start w:val="1"/>
      <w:numFmt w:val="lowerRoman"/>
      <w:lvlText w:val="%3."/>
      <w:lvlJc w:val="right"/>
      <w:pPr>
        <w:ind w:left="2160" w:hanging="180"/>
      </w:pPr>
    </w:lvl>
    <w:lvl w:ilvl="3" w:tplc="AA809FEC" w:tentative="1">
      <w:start w:val="1"/>
      <w:numFmt w:val="decimal"/>
      <w:lvlText w:val="%4."/>
      <w:lvlJc w:val="left"/>
      <w:pPr>
        <w:ind w:left="2880" w:hanging="360"/>
      </w:pPr>
    </w:lvl>
    <w:lvl w:ilvl="4" w:tplc="B5F4D3D4" w:tentative="1">
      <w:start w:val="1"/>
      <w:numFmt w:val="lowerLetter"/>
      <w:lvlText w:val="%5."/>
      <w:lvlJc w:val="left"/>
      <w:pPr>
        <w:ind w:left="3600" w:hanging="360"/>
      </w:pPr>
    </w:lvl>
    <w:lvl w:ilvl="5" w:tplc="F160A198" w:tentative="1">
      <w:start w:val="1"/>
      <w:numFmt w:val="lowerRoman"/>
      <w:lvlText w:val="%6."/>
      <w:lvlJc w:val="right"/>
      <w:pPr>
        <w:ind w:left="4320" w:hanging="180"/>
      </w:pPr>
    </w:lvl>
    <w:lvl w:ilvl="6" w:tplc="EC32ED1E" w:tentative="1">
      <w:start w:val="1"/>
      <w:numFmt w:val="decimal"/>
      <w:lvlText w:val="%7."/>
      <w:lvlJc w:val="left"/>
      <w:pPr>
        <w:ind w:left="5040" w:hanging="360"/>
      </w:pPr>
    </w:lvl>
    <w:lvl w:ilvl="7" w:tplc="29CA8A18" w:tentative="1">
      <w:start w:val="1"/>
      <w:numFmt w:val="lowerLetter"/>
      <w:lvlText w:val="%8."/>
      <w:lvlJc w:val="left"/>
      <w:pPr>
        <w:ind w:left="5760" w:hanging="360"/>
      </w:pPr>
    </w:lvl>
    <w:lvl w:ilvl="8" w:tplc="3A52CFE6" w:tentative="1">
      <w:start w:val="1"/>
      <w:numFmt w:val="lowerRoman"/>
      <w:lvlText w:val="%9."/>
      <w:lvlJc w:val="right"/>
      <w:pPr>
        <w:ind w:left="6480" w:hanging="180"/>
      </w:pPr>
    </w:lvl>
  </w:abstractNum>
  <w:abstractNum w:abstractNumId="31" w15:restartNumberingAfterBreak="0">
    <w:nsid w:val="7758447C"/>
    <w:multiLevelType w:val="hybridMultilevel"/>
    <w:tmpl w:val="A190AF30"/>
    <w:lvl w:ilvl="0" w:tplc="F9E217D2">
      <w:start w:val="1"/>
      <w:numFmt w:val="lowerLetter"/>
      <w:lvlText w:val="%1)"/>
      <w:lvlJc w:val="left"/>
      <w:pPr>
        <w:ind w:left="1068" w:hanging="360"/>
      </w:pPr>
      <w:rPr>
        <w:b/>
        <w:bCs/>
      </w:rPr>
    </w:lvl>
    <w:lvl w:ilvl="1" w:tplc="33F25644" w:tentative="1">
      <w:start w:val="1"/>
      <w:numFmt w:val="lowerLetter"/>
      <w:lvlText w:val="%2."/>
      <w:lvlJc w:val="left"/>
      <w:pPr>
        <w:ind w:left="1788" w:hanging="360"/>
      </w:pPr>
    </w:lvl>
    <w:lvl w:ilvl="2" w:tplc="00C250E4" w:tentative="1">
      <w:start w:val="1"/>
      <w:numFmt w:val="lowerRoman"/>
      <w:lvlText w:val="%3."/>
      <w:lvlJc w:val="right"/>
      <w:pPr>
        <w:ind w:left="2508" w:hanging="180"/>
      </w:pPr>
    </w:lvl>
    <w:lvl w:ilvl="3" w:tplc="CDD295CC" w:tentative="1">
      <w:start w:val="1"/>
      <w:numFmt w:val="decimal"/>
      <w:lvlText w:val="%4."/>
      <w:lvlJc w:val="left"/>
      <w:pPr>
        <w:ind w:left="3228" w:hanging="360"/>
      </w:pPr>
    </w:lvl>
    <w:lvl w:ilvl="4" w:tplc="1752229A" w:tentative="1">
      <w:start w:val="1"/>
      <w:numFmt w:val="lowerLetter"/>
      <w:lvlText w:val="%5."/>
      <w:lvlJc w:val="left"/>
      <w:pPr>
        <w:ind w:left="3948" w:hanging="360"/>
      </w:pPr>
    </w:lvl>
    <w:lvl w:ilvl="5" w:tplc="C4AC713E" w:tentative="1">
      <w:start w:val="1"/>
      <w:numFmt w:val="lowerRoman"/>
      <w:lvlText w:val="%6."/>
      <w:lvlJc w:val="right"/>
      <w:pPr>
        <w:ind w:left="4668" w:hanging="180"/>
      </w:pPr>
    </w:lvl>
    <w:lvl w:ilvl="6" w:tplc="F92A6802" w:tentative="1">
      <w:start w:val="1"/>
      <w:numFmt w:val="decimal"/>
      <w:lvlText w:val="%7."/>
      <w:lvlJc w:val="left"/>
      <w:pPr>
        <w:ind w:left="5388" w:hanging="360"/>
      </w:pPr>
    </w:lvl>
    <w:lvl w:ilvl="7" w:tplc="6FB4D736" w:tentative="1">
      <w:start w:val="1"/>
      <w:numFmt w:val="lowerLetter"/>
      <w:lvlText w:val="%8."/>
      <w:lvlJc w:val="left"/>
      <w:pPr>
        <w:ind w:left="6108" w:hanging="360"/>
      </w:pPr>
    </w:lvl>
    <w:lvl w:ilvl="8" w:tplc="DC7C25A6" w:tentative="1">
      <w:start w:val="1"/>
      <w:numFmt w:val="lowerRoman"/>
      <w:lvlText w:val="%9."/>
      <w:lvlJc w:val="right"/>
      <w:pPr>
        <w:ind w:left="6828" w:hanging="180"/>
      </w:pPr>
    </w:lvl>
  </w:abstractNum>
  <w:abstractNum w:abstractNumId="32" w15:restartNumberingAfterBreak="0">
    <w:nsid w:val="784840C6"/>
    <w:multiLevelType w:val="hybridMultilevel"/>
    <w:tmpl w:val="F1CCA274"/>
    <w:lvl w:ilvl="0" w:tplc="7B1AFEF0">
      <w:start w:val="1"/>
      <w:numFmt w:val="upperRoman"/>
      <w:lvlText w:val="%1."/>
      <w:lvlJc w:val="right"/>
      <w:pPr>
        <w:ind w:left="720" w:hanging="360"/>
      </w:pPr>
      <w:rPr>
        <w:b/>
        <w:bCs/>
      </w:rPr>
    </w:lvl>
    <w:lvl w:ilvl="1" w:tplc="F466A1A2" w:tentative="1">
      <w:start w:val="1"/>
      <w:numFmt w:val="lowerLetter"/>
      <w:lvlText w:val="%2."/>
      <w:lvlJc w:val="left"/>
      <w:pPr>
        <w:ind w:left="1440" w:hanging="360"/>
      </w:pPr>
    </w:lvl>
    <w:lvl w:ilvl="2" w:tplc="4DEE0682" w:tentative="1">
      <w:start w:val="1"/>
      <w:numFmt w:val="lowerRoman"/>
      <w:lvlText w:val="%3."/>
      <w:lvlJc w:val="right"/>
      <w:pPr>
        <w:ind w:left="2160" w:hanging="180"/>
      </w:pPr>
    </w:lvl>
    <w:lvl w:ilvl="3" w:tplc="FC54C6A6" w:tentative="1">
      <w:start w:val="1"/>
      <w:numFmt w:val="decimal"/>
      <w:lvlText w:val="%4."/>
      <w:lvlJc w:val="left"/>
      <w:pPr>
        <w:ind w:left="2880" w:hanging="360"/>
      </w:pPr>
    </w:lvl>
    <w:lvl w:ilvl="4" w:tplc="76F05E68" w:tentative="1">
      <w:start w:val="1"/>
      <w:numFmt w:val="lowerLetter"/>
      <w:lvlText w:val="%5."/>
      <w:lvlJc w:val="left"/>
      <w:pPr>
        <w:ind w:left="3600" w:hanging="360"/>
      </w:pPr>
    </w:lvl>
    <w:lvl w:ilvl="5" w:tplc="4A3C59E0" w:tentative="1">
      <w:start w:val="1"/>
      <w:numFmt w:val="lowerRoman"/>
      <w:lvlText w:val="%6."/>
      <w:lvlJc w:val="right"/>
      <w:pPr>
        <w:ind w:left="4320" w:hanging="180"/>
      </w:pPr>
    </w:lvl>
    <w:lvl w:ilvl="6" w:tplc="6D3ABC78" w:tentative="1">
      <w:start w:val="1"/>
      <w:numFmt w:val="decimal"/>
      <w:lvlText w:val="%7."/>
      <w:lvlJc w:val="left"/>
      <w:pPr>
        <w:ind w:left="5040" w:hanging="360"/>
      </w:pPr>
    </w:lvl>
    <w:lvl w:ilvl="7" w:tplc="E6B2EEE0" w:tentative="1">
      <w:start w:val="1"/>
      <w:numFmt w:val="lowerLetter"/>
      <w:lvlText w:val="%8."/>
      <w:lvlJc w:val="left"/>
      <w:pPr>
        <w:ind w:left="5760" w:hanging="360"/>
      </w:pPr>
    </w:lvl>
    <w:lvl w:ilvl="8" w:tplc="959C03A2" w:tentative="1">
      <w:start w:val="1"/>
      <w:numFmt w:val="lowerRoman"/>
      <w:lvlText w:val="%9."/>
      <w:lvlJc w:val="right"/>
      <w:pPr>
        <w:ind w:left="6480" w:hanging="180"/>
      </w:pPr>
    </w:lvl>
  </w:abstractNum>
  <w:abstractNum w:abstractNumId="33" w15:restartNumberingAfterBreak="0">
    <w:nsid w:val="795E6A03"/>
    <w:multiLevelType w:val="hybridMultilevel"/>
    <w:tmpl w:val="51EC3CE4"/>
    <w:lvl w:ilvl="0" w:tplc="5D6A363E">
      <w:start w:val="1"/>
      <w:numFmt w:val="lowerLetter"/>
      <w:lvlText w:val="%1)"/>
      <w:lvlJc w:val="left"/>
      <w:pPr>
        <w:ind w:left="1068" w:hanging="360"/>
      </w:pPr>
      <w:rPr>
        <w:b/>
        <w:bCs/>
      </w:rPr>
    </w:lvl>
    <w:lvl w:ilvl="1" w:tplc="6C6E59DE" w:tentative="1">
      <w:start w:val="1"/>
      <w:numFmt w:val="lowerLetter"/>
      <w:lvlText w:val="%2."/>
      <w:lvlJc w:val="left"/>
      <w:pPr>
        <w:ind w:left="1788" w:hanging="360"/>
      </w:pPr>
    </w:lvl>
    <w:lvl w:ilvl="2" w:tplc="12E88B7E" w:tentative="1">
      <w:start w:val="1"/>
      <w:numFmt w:val="lowerRoman"/>
      <w:lvlText w:val="%3."/>
      <w:lvlJc w:val="right"/>
      <w:pPr>
        <w:ind w:left="2508" w:hanging="180"/>
      </w:pPr>
    </w:lvl>
    <w:lvl w:ilvl="3" w:tplc="03FAD750" w:tentative="1">
      <w:start w:val="1"/>
      <w:numFmt w:val="decimal"/>
      <w:lvlText w:val="%4."/>
      <w:lvlJc w:val="left"/>
      <w:pPr>
        <w:ind w:left="3228" w:hanging="360"/>
      </w:pPr>
    </w:lvl>
    <w:lvl w:ilvl="4" w:tplc="9CF292F6" w:tentative="1">
      <w:start w:val="1"/>
      <w:numFmt w:val="lowerLetter"/>
      <w:lvlText w:val="%5."/>
      <w:lvlJc w:val="left"/>
      <w:pPr>
        <w:ind w:left="3948" w:hanging="360"/>
      </w:pPr>
    </w:lvl>
    <w:lvl w:ilvl="5" w:tplc="8BF8221E" w:tentative="1">
      <w:start w:val="1"/>
      <w:numFmt w:val="lowerRoman"/>
      <w:lvlText w:val="%6."/>
      <w:lvlJc w:val="right"/>
      <w:pPr>
        <w:ind w:left="4668" w:hanging="180"/>
      </w:pPr>
    </w:lvl>
    <w:lvl w:ilvl="6" w:tplc="5C127B3E" w:tentative="1">
      <w:start w:val="1"/>
      <w:numFmt w:val="decimal"/>
      <w:lvlText w:val="%7."/>
      <w:lvlJc w:val="left"/>
      <w:pPr>
        <w:ind w:left="5388" w:hanging="360"/>
      </w:pPr>
    </w:lvl>
    <w:lvl w:ilvl="7" w:tplc="76A2B112" w:tentative="1">
      <w:start w:val="1"/>
      <w:numFmt w:val="lowerLetter"/>
      <w:lvlText w:val="%8."/>
      <w:lvlJc w:val="left"/>
      <w:pPr>
        <w:ind w:left="6108" w:hanging="360"/>
      </w:pPr>
    </w:lvl>
    <w:lvl w:ilvl="8" w:tplc="80C0DDCC" w:tentative="1">
      <w:start w:val="1"/>
      <w:numFmt w:val="lowerRoman"/>
      <w:lvlText w:val="%9."/>
      <w:lvlJc w:val="right"/>
      <w:pPr>
        <w:ind w:left="6828" w:hanging="180"/>
      </w:pPr>
    </w:lvl>
  </w:abstractNum>
  <w:abstractNum w:abstractNumId="34" w15:restartNumberingAfterBreak="0">
    <w:nsid w:val="7ABD76EB"/>
    <w:multiLevelType w:val="hybridMultilevel"/>
    <w:tmpl w:val="8DAEEC02"/>
    <w:lvl w:ilvl="0" w:tplc="90EA0818">
      <w:start w:val="1"/>
      <w:numFmt w:val="upperRoman"/>
      <w:lvlText w:val="%1."/>
      <w:lvlJc w:val="right"/>
      <w:pPr>
        <w:ind w:left="720" w:hanging="360"/>
      </w:pPr>
      <w:rPr>
        <w:b/>
        <w:bCs/>
      </w:rPr>
    </w:lvl>
    <w:lvl w:ilvl="1" w:tplc="CBAAAC34" w:tentative="1">
      <w:start w:val="1"/>
      <w:numFmt w:val="lowerLetter"/>
      <w:lvlText w:val="%2."/>
      <w:lvlJc w:val="left"/>
      <w:pPr>
        <w:ind w:left="1440" w:hanging="360"/>
      </w:pPr>
    </w:lvl>
    <w:lvl w:ilvl="2" w:tplc="C2362AB8" w:tentative="1">
      <w:start w:val="1"/>
      <w:numFmt w:val="lowerRoman"/>
      <w:lvlText w:val="%3."/>
      <w:lvlJc w:val="right"/>
      <w:pPr>
        <w:ind w:left="2160" w:hanging="180"/>
      </w:pPr>
    </w:lvl>
    <w:lvl w:ilvl="3" w:tplc="2CE0ECA8" w:tentative="1">
      <w:start w:val="1"/>
      <w:numFmt w:val="decimal"/>
      <w:lvlText w:val="%4."/>
      <w:lvlJc w:val="left"/>
      <w:pPr>
        <w:ind w:left="2880" w:hanging="360"/>
      </w:pPr>
    </w:lvl>
    <w:lvl w:ilvl="4" w:tplc="AA46C320" w:tentative="1">
      <w:start w:val="1"/>
      <w:numFmt w:val="lowerLetter"/>
      <w:lvlText w:val="%5."/>
      <w:lvlJc w:val="left"/>
      <w:pPr>
        <w:ind w:left="3600" w:hanging="360"/>
      </w:pPr>
    </w:lvl>
    <w:lvl w:ilvl="5" w:tplc="13784ED8" w:tentative="1">
      <w:start w:val="1"/>
      <w:numFmt w:val="lowerRoman"/>
      <w:lvlText w:val="%6."/>
      <w:lvlJc w:val="right"/>
      <w:pPr>
        <w:ind w:left="4320" w:hanging="180"/>
      </w:pPr>
    </w:lvl>
    <w:lvl w:ilvl="6" w:tplc="4B4E3D76" w:tentative="1">
      <w:start w:val="1"/>
      <w:numFmt w:val="decimal"/>
      <w:lvlText w:val="%7."/>
      <w:lvlJc w:val="left"/>
      <w:pPr>
        <w:ind w:left="5040" w:hanging="360"/>
      </w:pPr>
    </w:lvl>
    <w:lvl w:ilvl="7" w:tplc="67FC96B0" w:tentative="1">
      <w:start w:val="1"/>
      <w:numFmt w:val="lowerLetter"/>
      <w:lvlText w:val="%8."/>
      <w:lvlJc w:val="left"/>
      <w:pPr>
        <w:ind w:left="5760" w:hanging="360"/>
      </w:pPr>
    </w:lvl>
    <w:lvl w:ilvl="8" w:tplc="494A04FE" w:tentative="1">
      <w:start w:val="1"/>
      <w:numFmt w:val="lowerRoman"/>
      <w:lvlText w:val="%9."/>
      <w:lvlJc w:val="right"/>
      <w:pPr>
        <w:ind w:left="6480" w:hanging="180"/>
      </w:pPr>
    </w:lvl>
  </w:abstractNum>
  <w:abstractNum w:abstractNumId="35" w15:restartNumberingAfterBreak="0">
    <w:nsid w:val="7DF7393F"/>
    <w:multiLevelType w:val="hybridMultilevel"/>
    <w:tmpl w:val="1CC88F46"/>
    <w:lvl w:ilvl="0" w:tplc="EF88B466">
      <w:start w:val="1"/>
      <w:numFmt w:val="lowerLetter"/>
      <w:lvlText w:val="%1)"/>
      <w:lvlJc w:val="left"/>
      <w:pPr>
        <w:ind w:left="1068" w:hanging="360"/>
      </w:pPr>
      <w:rPr>
        <w:b/>
        <w:bCs/>
      </w:rPr>
    </w:lvl>
    <w:lvl w:ilvl="1" w:tplc="4B126F88" w:tentative="1">
      <w:start w:val="1"/>
      <w:numFmt w:val="lowerLetter"/>
      <w:lvlText w:val="%2."/>
      <w:lvlJc w:val="left"/>
      <w:pPr>
        <w:ind w:left="1788" w:hanging="360"/>
      </w:pPr>
    </w:lvl>
    <w:lvl w:ilvl="2" w:tplc="135050B4" w:tentative="1">
      <w:start w:val="1"/>
      <w:numFmt w:val="lowerRoman"/>
      <w:lvlText w:val="%3."/>
      <w:lvlJc w:val="right"/>
      <w:pPr>
        <w:ind w:left="2508" w:hanging="180"/>
      </w:pPr>
    </w:lvl>
    <w:lvl w:ilvl="3" w:tplc="A0566A22" w:tentative="1">
      <w:start w:val="1"/>
      <w:numFmt w:val="decimal"/>
      <w:lvlText w:val="%4."/>
      <w:lvlJc w:val="left"/>
      <w:pPr>
        <w:ind w:left="3228" w:hanging="360"/>
      </w:pPr>
    </w:lvl>
    <w:lvl w:ilvl="4" w:tplc="FCBC803A" w:tentative="1">
      <w:start w:val="1"/>
      <w:numFmt w:val="lowerLetter"/>
      <w:lvlText w:val="%5."/>
      <w:lvlJc w:val="left"/>
      <w:pPr>
        <w:ind w:left="3948" w:hanging="360"/>
      </w:pPr>
    </w:lvl>
    <w:lvl w:ilvl="5" w:tplc="98569A78" w:tentative="1">
      <w:start w:val="1"/>
      <w:numFmt w:val="lowerRoman"/>
      <w:lvlText w:val="%6."/>
      <w:lvlJc w:val="right"/>
      <w:pPr>
        <w:ind w:left="4668" w:hanging="180"/>
      </w:pPr>
    </w:lvl>
    <w:lvl w:ilvl="6" w:tplc="85D6CF9C" w:tentative="1">
      <w:start w:val="1"/>
      <w:numFmt w:val="decimal"/>
      <w:lvlText w:val="%7."/>
      <w:lvlJc w:val="left"/>
      <w:pPr>
        <w:ind w:left="5388" w:hanging="360"/>
      </w:pPr>
    </w:lvl>
    <w:lvl w:ilvl="7" w:tplc="241E00E0" w:tentative="1">
      <w:start w:val="1"/>
      <w:numFmt w:val="lowerLetter"/>
      <w:lvlText w:val="%8."/>
      <w:lvlJc w:val="left"/>
      <w:pPr>
        <w:ind w:left="6108" w:hanging="360"/>
      </w:pPr>
    </w:lvl>
    <w:lvl w:ilvl="8" w:tplc="E9B0B998" w:tentative="1">
      <w:start w:val="1"/>
      <w:numFmt w:val="lowerRoman"/>
      <w:lvlText w:val="%9."/>
      <w:lvlJc w:val="right"/>
      <w:pPr>
        <w:ind w:left="6828" w:hanging="180"/>
      </w:pPr>
    </w:lvl>
  </w:abstractNum>
  <w:num w:numId="1" w16cid:durableId="1539124348">
    <w:abstractNumId w:val="13"/>
  </w:num>
  <w:num w:numId="2" w16cid:durableId="553739139">
    <w:abstractNumId w:val="15"/>
  </w:num>
  <w:num w:numId="3" w16cid:durableId="1611938802">
    <w:abstractNumId w:val="14"/>
  </w:num>
  <w:num w:numId="4" w16cid:durableId="1782532138">
    <w:abstractNumId w:val="0"/>
  </w:num>
  <w:num w:numId="5" w16cid:durableId="1229220262">
    <w:abstractNumId w:val="12"/>
  </w:num>
  <w:num w:numId="6" w16cid:durableId="1998268487">
    <w:abstractNumId w:val="3"/>
  </w:num>
  <w:num w:numId="7" w16cid:durableId="1208833141">
    <w:abstractNumId w:val="34"/>
  </w:num>
  <w:num w:numId="8" w16cid:durableId="1731222069">
    <w:abstractNumId w:val="26"/>
  </w:num>
  <w:num w:numId="9" w16cid:durableId="1525365565">
    <w:abstractNumId w:val="22"/>
  </w:num>
  <w:num w:numId="10" w16cid:durableId="1168211353">
    <w:abstractNumId w:val="4"/>
  </w:num>
  <w:num w:numId="11" w16cid:durableId="954143512">
    <w:abstractNumId w:val="33"/>
  </w:num>
  <w:num w:numId="12" w16cid:durableId="1417241238">
    <w:abstractNumId w:val="19"/>
  </w:num>
  <w:num w:numId="13" w16cid:durableId="1782260273">
    <w:abstractNumId w:val="21"/>
  </w:num>
  <w:num w:numId="14" w16cid:durableId="432672864">
    <w:abstractNumId w:val="9"/>
  </w:num>
  <w:num w:numId="15" w16cid:durableId="343828977">
    <w:abstractNumId w:val="29"/>
  </w:num>
  <w:num w:numId="16" w16cid:durableId="1685546791">
    <w:abstractNumId w:val="10"/>
  </w:num>
  <w:num w:numId="17" w16cid:durableId="1482959902">
    <w:abstractNumId w:val="28"/>
  </w:num>
  <w:num w:numId="18" w16cid:durableId="1925337042">
    <w:abstractNumId w:val="35"/>
  </w:num>
  <w:num w:numId="19" w16cid:durableId="1656495069">
    <w:abstractNumId w:val="20"/>
  </w:num>
  <w:num w:numId="20" w16cid:durableId="323823376">
    <w:abstractNumId w:val="27"/>
  </w:num>
  <w:num w:numId="21" w16cid:durableId="55976503">
    <w:abstractNumId w:val="30"/>
  </w:num>
  <w:num w:numId="22" w16cid:durableId="1107385172">
    <w:abstractNumId w:val="2"/>
  </w:num>
  <w:num w:numId="23" w16cid:durableId="581795715">
    <w:abstractNumId w:val="23"/>
  </w:num>
  <w:num w:numId="24" w16cid:durableId="1776753134">
    <w:abstractNumId w:val="24"/>
  </w:num>
  <w:num w:numId="25" w16cid:durableId="919288576">
    <w:abstractNumId w:val="17"/>
  </w:num>
  <w:num w:numId="26" w16cid:durableId="1931111682">
    <w:abstractNumId w:val="5"/>
  </w:num>
  <w:num w:numId="27" w16cid:durableId="467362370">
    <w:abstractNumId w:val="32"/>
  </w:num>
  <w:num w:numId="28" w16cid:durableId="227812004">
    <w:abstractNumId w:val="31"/>
  </w:num>
  <w:num w:numId="29" w16cid:durableId="1671057291">
    <w:abstractNumId w:val="6"/>
  </w:num>
  <w:num w:numId="30" w16cid:durableId="1773629105">
    <w:abstractNumId w:val="25"/>
  </w:num>
  <w:num w:numId="31" w16cid:durableId="567542405">
    <w:abstractNumId w:val="16"/>
  </w:num>
  <w:num w:numId="32" w16cid:durableId="990866556">
    <w:abstractNumId w:val="7"/>
  </w:num>
  <w:num w:numId="33" w16cid:durableId="1762413756">
    <w:abstractNumId w:val="1"/>
  </w:num>
  <w:num w:numId="34" w16cid:durableId="1106729136">
    <w:abstractNumId w:val="8"/>
  </w:num>
  <w:num w:numId="35" w16cid:durableId="1160731410">
    <w:abstractNumId w:val="11"/>
  </w:num>
  <w:num w:numId="36" w16cid:durableId="4013272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5F"/>
    <w:rsid w:val="000044D9"/>
    <w:rsid w:val="00004B80"/>
    <w:rsid w:val="00006578"/>
    <w:rsid w:val="00007291"/>
    <w:rsid w:val="00007322"/>
    <w:rsid w:val="000113E3"/>
    <w:rsid w:val="0002058D"/>
    <w:rsid w:val="00020C40"/>
    <w:rsid w:val="00025CA1"/>
    <w:rsid w:val="000276AB"/>
    <w:rsid w:val="00027D7D"/>
    <w:rsid w:val="00034038"/>
    <w:rsid w:val="00034973"/>
    <w:rsid w:val="00034EBE"/>
    <w:rsid w:val="00041A56"/>
    <w:rsid w:val="00043BFF"/>
    <w:rsid w:val="000500A0"/>
    <w:rsid w:val="00050856"/>
    <w:rsid w:val="00054AC1"/>
    <w:rsid w:val="0005648F"/>
    <w:rsid w:val="00062A75"/>
    <w:rsid w:val="00063349"/>
    <w:rsid w:val="000659B8"/>
    <w:rsid w:val="00071C33"/>
    <w:rsid w:val="0007365E"/>
    <w:rsid w:val="000765BD"/>
    <w:rsid w:val="000800F8"/>
    <w:rsid w:val="0008085F"/>
    <w:rsid w:val="00082051"/>
    <w:rsid w:val="000848DC"/>
    <w:rsid w:val="000877C7"/>
    <w:rsid w:val="0009061D"/>
    <w:rsid w:val="000935AB"/>
    <w:rsid w:val="000A081E"/>
    <w:rsid w:val="000A406C"/>
    <w:rsid w:val="000A6ECC"/>
    <w:rsid w:val="000B5760"/>
    <w:rsid w:val="000B6DEE"/>
    <w:rsid w:val="000C32DE"/>
    <w:rsid w:val="000C32E9"/>
    <w:rsid w:val="000C5402"/>
    <w:rsid w:val="000C55A0"/>
    <w:rsid w:val="000C5752"/>
    <w:rsid w:val="000D209C"/>
    <w:rsid w:val="000D317D"/>
    <w:rsid w:val="000D5060"/>
    <w:rsid w:val="000E1898"/>
    <w:rsid w:val="000E36BF"/>
    <w:rsid w:val="000E4598"/>
    <w:rsid w:val="000E56D0"/>
    <w:rsid w:val="000E57D3"/>
    <w:rsid w:val="000E60E5"/>
    <w:rsid w:val="000F565C"/>
    <w:rsid w:val="000F5827"/>
    <w:rsid w:val="000F5D1E"/>
    <w:rsid w:val="001009AB"/>
    <w:rsid w:val="001037E9"/>
    <w:rsid w:val="0010431B"/>
    <w:rsid w:val="00105AF6"/>
    <w:rsid w:val="00121F79"/>
    <w:rsid w:val="00125F1E"/>
    <w:rsid w:val="00136508"/>
    <w:rsid w:val="00136970"/>
    <w:rsid w:val="00136EAB"/>
    <w:rsid w:val="00140121"/>
    <w:rsid w:val="0014122F"/>
    <w:rsid w:val="001427D0"/>
    <w:rsid w:val="00146B24"/>
    <w:rsid w:val="00150380"/>
    <w:rsid w:val="00150C91"/>
    <w:rsid w:val="00150FA6"/>
    <w:rsid w:val="001607FF"/>
    <w:rsid w:val="00163242"/>
    <w:rsid w:val="00165E1F"/>
    <w:rsid w:val="0017025A"/>
    <w:rsid w:val="00182BAF"/>
    <w:rsid w:val="00191270"/>
    <w:rsid w:val="001A1C2B"/>
    <w:rsid w:val="001A498A"/>
    <w:rsid w:val="001B0EB2"/>
    <w:rsid w:val="001B1ADB"/>
    <w:rsid w:val="001B1F00"/>
    <w:rsid w:val="001B440C"/>
    <w:rsid w:val="001B771D"/>
    <w:rsid w:val="001C10CD"/>
    <w:rsid w:val="001C2779"/>
    <w:rsid w:val="001C3097"/>
    <w:rsid w:val="001C5A48"/>
    <w:rsid w:val="001C70CC"/>
    <w:rsid w:val="001C7387"/>
    <w:rsid w:val="001D00C4"/>
    <w:rsid w:val="001D0513"/>
    <w:rsid w:val="001D377E"/>
    <w:rsid w:val="001D67A6"/>
    <w:rsid w:val="001D7BD2"/>
    <w:rsid w:val="001E2C39"/>
    <w:rsid w:val="001E4DAA"/>
    <w:rsid w:val="001F0FFB"/>
    <w:rsid w:val="001F2996"/>
    <w:rsid w:val="001F4767"/>
    <w:rsid w:val="00203737"/>
    <w:rsid w:val="00203A38"/>
    <w:rsid w:val="00204C3B"/>
    <w:rsid w:val="00206C1F"/>
    <w:rsid w:val="00212FE0"/>
    <w:rsid w:val="00213C61"/>
    <w:rsid w:val="002142B4"/>
    <w:rsid w:val="002174EF"/>
    <w:rsid w:val="00217D4D"/>
    <w:rsid w:val="00220271"/>
    <w:rsid w:val="002211D8"/>
    <w:rsid w:val="00224383"/>
    <w:rsid w:val="00227715"/>
    <w:rsid w:val="002335C4"/>
    <w:rsid w:val="00233DD6"/>
    <w:rsid w:val="00234D50"/>
    <w:rsid w:val="00235E96"/>
    <w:rsid w:val="00236482"/>
    <w:rsid w:val="002454A5"/>
    <w:rsid w:val="0024760F"/>
    <w:rsid w:val="00252811"/>
    <w:rsid w:val="00261BE5"/>
    <w:rsid w:val="00262697"/>
    <w:rsid w:val="00271C1E"/>
    <w:rsid w:val="00273D76"/>
    <w:rsid w:val="002772AB"/>
    <w:rsid w:val="00280C63"/>
    <w:rsid w:val="00281C01"/>
    <w:rsid w:val="00283411"/>
    <w:rsid w:val="0028360D"/>
    <w:rsid w:val="0028686C"/>
    <w:rsid w:val="0028709F"/>
    <w:rsid w:val="00290EB5"/>
    <w:rsid w:val="002914CE"/>
    <w:rsid w:val="00294775"/>
    <w:rsid w:val="00294886"/>
    <w:rsid w:val="002A0BA9"/>
    <w:rsid w:val="002A0BC2"/>
    <w:rsid w:val="002A341B"/>
    <w:rsid w:val="002A3ADC"/>
    <w:rsid w:val="002A5293"/>
    <w:rsid w:val="002B02FB"/>
    <w:rsid w:val="002B0C85"/>
    <w:rsid w:val="002B21F8"/>
    <w:rsid w:val="002C0773"/>
    <w:rsid w:val="002C15E3"/>
    <w:rsid w:val="002C1C24"/>
    <w:rsid w:val="002C56AF"/>
    <w:rsid w:val="002C6384"/>
    <w:rsid w:val="002D443F"/>
    <w:rsid w:val="002D4967"/>
    <w:rsid w:val="002D576F"/>
    <w:rsid w:val="002D6B18"/>
    <w:rsid w:val="002E1547"/>
    <w:rsid w:val="002E51BE"/>
    <w:rsid w:val="002E5E85"/>
    <w:rsid w:val="002E6D0A"/>
    <w:rsid w:val="002F58C6"/>
    <w:rsid w:val="002F5DAF"/>
    <w:rsid w:val="002F5DD2"/>
    <w:rsid w:val="002F6AE3"/>
    <w:rsid w:val="0030196B"/>
    <w:rsid w:val="00304B32"/>
    <w:rsid w:val="003052E9"/>
    <w:rsid w:val="0030584A"/>
    <w:rsid w:val="003111A5"/>
    <w:rsid w:val="00312185"/>
    <w:rsid w:val="00312688"/>
    <w:rsid w:val="003134E5"/>
    <w:rsid w:val="00313B1A"/>
    <w:rsid w:val="00313BFF"/>
    <w:rsid w:val="00323774"/>
    <w:rsid w:val="003338F8"/>
    <w:rsid w:val="00335E6C"/>
    <w:rsid w:val="00345BA2"/>
    <w:rsid w:val="003466E9"/>
    <w:rsid w:val="00351234"/>
    <w:rsid w:val="00351316"/>
    <w:rsid w:val="00351741"/>
    <w:rsid w:val="0035208B"/>
    <w:rsid w:val="003530D5"/>
    <w:rsid w:val="003537C5"/>
    <w:rsid w:val="00355BC3"/>
    <w:rsid w:val="00361BFD"/>
    <w:rsid w:val="00362075"/>
    <w:rsid w:val="0036394E"/>
    <w:rsid w:val="00366B26"/>
    <w:rsid w:val="00370BB5"/>
    <w:rsid w:val="00372933"/>
    <w:rsid w:val="0037293E"/>
    <w:rsid w:val="00372F2A"/>
    <w:rsid w:val="00374C59"/>
    <w:rsid w:val="00376929"/>
    <w:rsid w:val="00383CE2"/>
    <w:rsid w:val="003916F7"/>
    <w:rsid w:val="00394430"/>
    <w:rsid w:val="00394CF8"/>
    <w:rsid w:val="00395709"/>
    <w:rsid w:val="003959A8"/>
    <w:rsid w:val="00396E98"/>
    <w:rsid w:val="003A2A0C"/>
    <w:rsid w:val="003A3380"/>
    <w:rsid w:val="003A3DE7"/>
    <w:rsid w:val="003A4288"/>
    <w:rsid w:val="003A510D"/>
    <w:rsid w:val="003B1209"/>
    <w:rsid w:val="003B33E6"/>
    <w:rsid w:val="003C54FA"/>
    <w:rsid w:val="003C6A66"/>
    <w:rsid w:val="003D7A3F"/>
    <w:rsid w:val="003E1DA3"/>
    <w:rsid w:val="003E2C6D"/>
    <w:rsid w:val="003E2CA9"/>
    <w:rsid w:val="003E6B0E"/>
    <w:rsid w:val="003E7D1F"/>
    <w:rsid w:val="003F3C38"/>
    <w:rsid w:val="003F4F45"/>
    <w:rsid w:val="003F59E4"/>
    <w:rsid w:val="003F6A47"/>
    <w:rsid w:val="003F73FD"/>
    <w:rsid w:val="004007FC"/>
    <w:rsid w:val="00402C85"/>
    <w:rsid w:val="00405DDB"/>
    <w:rsid w:val="004111D9"/>
    <w:rsid w:val="00417C73"/>
    <w:rsid w:val="00421A37"/>
    <w:rsid w:val="0042229C"/>
    <w:rsid w:val="0042622D"/>
    <w:rsid w:val="00426BD8"/>
    <w:rsid w:val="004312DE"/>
    <w:rsid w:val="004330B8"/>
    <w:rsid w:val="00436CA9"/>
    <w:rsid w:val="004445F5"/>
    <w:rsid w:val="00452B52"/>
    <w:rsid w:val="004553B7"/>
    <w:rsid w:val="00461D09"/>
    <w:rsid w:val="00462DD0"/>
    <w:rsid w:val="00462F32"/>
    <w:rsid w:val="00463FA2"/>
    <w:rsid w:val="004664A2"/>
    <w:rsid w:val="004700AA"/>
    <w:rsid w:val="00471067"/>
    <w:rsid w:val="00471ADB"/>
    <w:rsid w:val="0048056C"/>
    <w:rsid w:val="00482E5C"/>
    <w:rsid w:val="00483204"/>
    <w:rsid w:val="004843EA"/>
    <w:rsid w:val="00485358"/>
    <w:rsid w:val="00487B14"/>
    <w:rsid w:val="0049176D"/>
    <w:rsid w:val="00492075"/>
    <w:rsid w:val="00496A4A"/>
    <w:rsid w:val="004A10EA"/>
    <w:rsid w:val="004A641F"/>
    <w:rsid w:val="004B26CE"/>
    <w:rsid w:val="004B54FE"/>
    <w:rsid w:val="004B6F0A"/>
    <w:rsid w:val="004C02A7"/>
    <w:rsid w:val="004C4BC8"/>
    <w:rsid w:val="004C7D7D"/>
    <w:rsid w:val="004D091B"/>
    <w:rsid w:val="004D207F"/>
    <w:rsid w:val="004D341F"/>
    <w:rsid w:val="004D6B4B"/>
    <w:rsid w:val="004D7FCA"/>
    <w:rsid w:val="004E09DD"/>
    <w:rsid w:val="004E3410"/>
    <w:rsid w:val="004E488D"/>
    <w:rsid w:val="004E49BB"/>
    <w:rsid w:val="004E5555"/>
    <w:rsid w:val="004E7D23"/>
    <w:rsid w:val="004F015F"/>
    <w:rsid w:val="004F0364"/>
    <w:rsid w:val="004F5A02"/>
    <w:rsid w:val="004F7BDF"/>
    <w:rsid w:val="00501C4D"/>
    <w:rsid w:val="00506869"/>
    <w:rsid w:val="005170D0"/>
    <w:rsid w:val="00522FF1"/>
    <w:rsid w:val="00525C96"/>
    <w:rsid w:val="0052667B"/>
    <w:rsid w:val="00530A31"/>
    <w:rsid w:val="00530CEF"/>
    <w:rsid w:val="00531623"/>
    <w:rsid w:val="00532D02"/>
    <w:rsid w:val="00536356"/>
    <w:rsid w:val="00537D54"/>
    <w:rsid w:val="00541E1A"/>
    <w:rsid w:val="005502FA"/>
    <w:rsid w:val="00550E5D"/>
    <w:rsid w:val="00551C94"/>
    <w:rsid w:val="00552D39"/>
    <w:rsid w:val="00554F1F"/>
    <w:rsid w:val="00555A0A"/>
    <w:rsid w:val="0055792F"/>
    <w:rsid w:val="00557E17"/>
    <w:rsid w:val="0056606E"/>
    <w:rsid w:val="005663FD"/>
    <w:rsid w:val="0056681F"/>
    <w:rsid w:val="005672EF"/>
    <w:rsid w:val="005712A0"/>
    <w:rsid w:val="0057491C"/>
    <w:rsid w:val="005755E3"/>
    <w:rsid w:val="00576A44"/>
    <w:rsid w:val="00577E90"/>
    <w:rsid w:val="005803FF"/>
    <w:rsid w:val="00581026"/>
    <w:rsid w:val="0058539A"/>
    <w:rsid w:val="00585AF6"/>
    <w:rsid w:val="00586EAD"/>
    <w:rsid w:val="005873AD"/>
    <w:rsid w:val="005874A2"/>
    <w:rsid w:val="005908DC"/>
    <w:rsid w:val="00595D1D"/>
    <w:rsid w:val="005A1E97"/>
    <w:rsid w:val="005A246B"/>
    <w:rsid w:val="005A4D92"/>
    <w:rsid w:val="005A769A"/>
    <w:rsid w:val="005A78E5"/>
    <w:rsid w:val="005B2073"/>
    <w:rsid w:val="005B3D9B"/>
    <w:rsid w:val="005B4CEE"/>
    <w:rsid w:val="005B5AF1"/>
    <w:rsid w:val="005B7B42"/>
    <w:rsid w:val="005C0629"/>
    <w:rsid w:val="005C0A43"/>
    <w:rsid w:val="005C13C2"/>
    <w:rsid w:val="005C1706"/>
    <w:rsid w:val="005C2978"/>
    <w:rsid w:val="005C2C50"/>
    <w:rsid w:val="005C7ED2"/>
    <w:rsid w:val="005D00C7"/>
    <w:rsid w:val="005D4D55"/>
    <w:rsid w:val="005E3625"/>
    <w:rsid w:val="005E600F"/>
    <w:rsid w:val="005F0D4F"/>
    <w:rsid w:val="005F41E6"/>
    <w:rsid w:val="0060326A"/>
    <w:rsid w:val="00603920"/>
    <w:rsid w:val="00605AAE"/>
    <w:rsid w:val="00605DD9"/>
    <w:rsid w:val="00607B5E"/>
    <w:rsid w:val="006107E7"/>
    <w:rsid w:val="00610BA0"/>
    <w:rsid w:val="00612A77"/>
    <w:rsid w:val="00612AD1"/>
    <w:rsid w:val="00616FA8"/>
    <w:rsid w:val="0062260C"/>
    <w:rsid w:val="00631DAD"/>
    <w:rsid w:val="006334B4"/>
    <w:rsid w:val="0063465C"/>
    <w:rsid w:val="00636A23"/>
    <w:rsid w:val="00641763"/>
    <w:rsid w:val="0064326D"/>
    <w:rsid w:val="00643F64"/>
    <w:rsid w:val="006449A7"/>
    <w:rsid w:val="00647EFA"/>
    <w:rsid w:val="006527EB"/>
    <w:rsid w:val="0065513C"/>
    <w:rsid w:val="00655AAF"/>
    <w:rsid w:val="00655ACF"/>
    <w:rsid w:val="006578FA"/>
    <w:rsid w:val="0066150B"/>
    <w:rsid w:val="00662A45"/>
    <w:rsid w:val="0066330C"/>
    <w:rsid w:val="0066658D"/>
    <w:rsid w:val="00667202"/>
    <w:rsid w:val="006705E0"/>
    <w:rsid w:val="00670788"/>
    <w:rsid w:val="00671675"/>
    <w:rsid w:val="00672FF8"/>
    <w:rsid w:val="00675F25"/>
    <w:rsid w:val="00677856"/>
    <w:rsid w:val="00677940"/>
    <w:rsid w:val="00677C3D"/>
    <w:rsid w:val="00687B36"/>
    <w:rsid w:val="00694E05"/>
    <w:rsid w:val="006A6A85"/>
    <w:rsid w:val="006A6D0F"/>
    <w:rsid w:val="006B029E"/>
    <w:rsid w:val="006B059A"/>
    <w:rsid w:val="006B5691"/>
    <w:rsid w:val="006B5DAF"/>
    <w:rsid w:val="006C02D5"/>
    <w:rsid w:val="006C1B7A"/>
    <w:rsid w:val="006C472A"/>
    <w:rsid w:val="006C63C0"/>
    <w:rsid w:val="006C6C0D"/>
    <w:rsid w:val="006C7709"/>
    <w:rsid w:val="006D22E6"/>
    <w:rsid w:val="006D321D"/>
    <w:rsid w:val="006D5C87"/>
    <w:rsid w:val="006E00EE"/>
    <w:rsid w:val="006E53F6"/>
    <w:rsid w:val="006E7044"/>
    <w:rsid w:val="007005E7"/>
    <w:rsid w:val="00701905"/>
    <w:rsid w:val="00702D20"/>
    <w:rsid w:val="00703BBD"/>
    <w:rsid w:val="00704A47"/>
    <w:rsid w:val="00705317"/>
    <w:rsid w:val="00705615"/>
    <w:rsid w:val="00705D5F"/>
    <w:rsid w:val="00707F15"/>
    <w:rsid w:val="00712E4F"/>
    <w:rsid w:val="007163EE"/>
    <w:rsid w:val="00721CB7"/>
    <w:rsid w:val="00724821"/>
    <w:rsid w:val="00724A4C"/>
    <w:rsid w:val="00731AFE"/>
    <w:rsid w:val="00733518"/>
    <w:rsid w:val="00742E1D"/>
    <w:rsid w:val="00747539"/>
    <w:rsid w:val="00747850"/>
    <w:rsid w:val="00757544"/>
    <w:rsid w:val="00757748"/>
    <w:rsid w:val="00763644"/>
    <w:rsid w:val="00763D93"/>
    <w:rsid w:val="00771033"/>
    <w:rsid w:val="00773B0D"/>
    <w:rsid w:val="0077505F"/>
    <w:rsid w:val="00775C45"/>
    <w:rsid w:val="007820B4"/>
    <w:rsid w:val="00782B0F"/>
    <w:rsid w:val="00782B3F"/>
    <w:rsid w:val="007871E5"/>
    <w:rsid w:val="00794879"/>
    <w:rsid w:val="0079606F"/>
    <w:rsid w:val="007A23E9"/>
    <w:rsid w:val="007A4366"/>
    <w:rsid w:val="007A57FB"/>
    <w:rsid w:val="007A74D9"/>
    <w:rsid w:val="007B44FA"/>
    <w:rsid w:val="007B457F"/>
    <w:rsid w:val="007B5B0C"/>
    <w:rsid w:val="007C64B7"/>
    <w:rsid w:val="007D2218"/>
    <w:rsid w:val="007D4056"/>
    <w:rsid w:val="007E1C69"/>
    <w:rsid w:val="007E26F7"/>
    <w:rsid w:val="007E68A7"/>
    <w:rsid w:val="007E6DB9"/>
    <w:rsid w:val="007E7B20"/>
    <w:rsid w:val="007E7CFC"/>
    <w:rsid w:val="007F1DD5"/>
    <w:rsid w:val="007F20C6"/>
    <w:rsid w:val="007F50AB"/>
    <w:rsid w:val="007F575A"/>
    <w:rsid w:val="008055E2"/>
    <w:rsid w:val="00811871"/>
    <w:rsid w:val="008177DA"/>
    <w:rsid w:val="0082081B"/>
    <w:rsid w:val="00825612"/>
    <w:rsid w:val="00826FAB"/>
    <w:rsid w:val="00827A74"/>
    <w:rsid w:val="00832061"/>
    <w:rsid w:val="00833DED"/>
    <w:rsid w:val="008409CD"/>
    <w:rsid w:val="00841395"/>
    <w:rsid w:val="00843FC4"/>
    <w:rsid w:val="00851454"/>
    <w:rsid w:val="008520BC"/>
    <w:rsid w:val="00854A09"/>
    <w:rsid w:val="00855898"/>
    <w:rsid w:val="008568B0"/>
    <w:rsid w:val="00860109"/>
    <w:rsid w:val="00860840"/>
    <w:rsid w:val="00866992"/>
    <w:rsid w:val="00873C2E"/>
    <w:rsid w:val="00876D2F"/>
    <w:rsid w:val="008772A0"/>
    <w:rsid w:val="00881589"/>
    <w:rsid w:val="008919D2"/>
    <w:rsid w:val="00891DA7"/>
    <w:rsid w:val="00892891"/>
    <w:rsid w:val="008A02C5"/>
    <w:rsid w:val="008A3719"/>
    <w:rsid w:val="008A4CA9"/>
    <w:rsid w:val="008A5243"/>
    <w:rsid w:val="008A70EB"/>
    <w:rsid w:val="008B2375"/>
    <w:rsid w:val="008B48D5"/>
    <w:rsid w:val="008B4940"/>
    <w:rsid w:val="008B5E03"/>
    <w:rsid w:val="008B5EE1"/>
    <w:rsid w:val="008C052A"/>
    <w:rsid w:val="008C1593"/>
    <w:rsid w:val="008C1AE2"/>
    <w:rsid w:val="008C1F10"/>
    <w:rsid w:val="008C50B8"/>
    <w:rsid w:val="008C54F2"/>
    <w:rsid w:val="008D3806"/>
    <w:rsid w:val="008D799C"/>
    <w:rsid w:val="008E2923"/>
    <w:rsid w:val="008E3256"/>
    <w:rsid w:val="008E41D1"/>
    <w:rsid w:val="008F141A"/>
    <w:rsid w:val="008F3B05"/>
    <w:rsid w:val="008F7253"/>
    <w:rsid w:val="00902E3E"/>
    <w:rsid w:val="009036C1"/>
    <w:rsid w:val="00903C91"/>
    <w:rsid w:val="00905813"/>
    <w:rsid w:val="0090639F"/>
    <w:rsid w:val="00907CCA"/>
    <w:rsid w:val="00915AE7"/>
    <w:rsid w:val="00916FF9"/>
    <w:rsid w:val="009173B9"/>
    <w:rsid w:val="0092025F"/>
    <w:rsid w:val="009203B3"/>
    <w:rsid w:val="00923057"/>
    <w:rsid w:val="0092592C"/>
    <w:rsid w:val="00925F52"/>
    <w:rsid w:val="00926F9E"/>
    <w:rsid w:val="009271A3"/>
    <w:rsid w:val="00931FC1"/>
    <w:rsid w:val="009339B2"/>
    <w:rsid w:val="009344BA"/>
    <w:rsid w:val="00936BEC"/>
    <w:rsid w:val="00936CB0"/>
    <w:rsid w:val="00936CDE"/>
    <w:rsid w:val="00942264"/>
    <w:rsid w:val="00943751"/>
    <w:rsid w:val="009475AC"/>
    <w:rsid w:val="00952FE3"/>
    <w:rsid w:val="00957485"/>
    <w:rsid w:val="00965039"/>
    <w:rsid w:val="00970EAA"/>
    <w:rsid w:val="009818E1"/>
    <w:rsid w:val="00983606"/>
    <w:rsid w:val="009851DC"/>
    <w:rsid w:val="00985ADC"/>
    <w:rsid w:val="00986E03"/>
    <w:rsid w:val="00987EE1"/>
    <w:rsid w:val="00990BD8"/>
    <w:rsid w:val="00990F30"/>
    <w:rsid w:val="0099532E"/>
    <w:rsid w:val="0099754C"/>
    <w:rsid w:val="009A3A43"/>
    <w:rsid w:val="009A5641"/>
    <w:rsid w:val="009A694F"/>
    <w:rsid w:val="009A755D"/>
    <w:rsid w:val="009B2DD8"/>
    <w:rsid w:val="009B494C"/>
    <w:rsid w:val="009B585F"/>
    <w:rsid w:val="009B68E9"/>
    <w:rsid w:val="009C09FE"/>
    <w:rsid w:val="009C386E"/>
    <w:rsid w:val="009C5DAF"/>
    <w:rsid w:val="009C6E6B"/>
    <w:rsid w:val="009E0F60"/>
    <w:rsid w:val="009F1039"/>
    <w:rsid w:val="009F16C2"/>
    <w:rsid w:val="00A01DEB"/>
    <w:rsid w:val="00A0240E"/>
    <w:rsid w:val="00A051A5"/>
    <w:rsid w:val="00A1010D"/>
    <w:rsid w:val="00A11816"/>
    <w:rsid w:val="00A12AA8"/>
    <w:rsid w:val="00A13743"/>
    <w:rsid w:val="00A14650"/>
    <w:rsid w:val="00A17219"/>
    <w:rsid w:val="00A20AFF"/>
    <w:rsid w:val="00A215E3"/>
    <w:rsid w:val="00A25CDC"/>
    <w:rsid w:val="00A2787C"/>
    <w:rsid w:val="00A328F1"/>
    <w:rsid w:val="00A35ADC"/>
    <w:rsid w:val="00A4276F"/>
    <w:rsid w:val="00A43D32"/>
    <w:rsid w:val="00A461FA"/>
    <w:rsid w:val="00A47CB9"/>
    <w:rsid w:val="00A53437"/>
    <w:rsid w:val="00A57C67"/>
    <w:rsid w:val="00A612C1"/>
    <w:rsid w:val="00A67FAE"/>
    <w:rsid w:val="00A709BE"/>
    <w:rsid w:val="00A7137A"/>
    <w:rsid w:val="00A72D59"/>
    <w:rsid w:val="00A737CF"/>
    <w:rsid w:val="00A74027"/>
    <w:rsid w:val="00A74A93"/>
    <w:rsid w:val="00A75E14"/>
    <w:rsid w:val="00A81032"/>
    <w:rsid w:val="00A8599A"/>
    <w:rsid w:val="00A870CC"/>
    <w:rsid w:val="00A87177"/>
    <w:rsid w:val="00A90EC6"/>
    <w:rsid w:val="00A91609"/>
    <w:rsid w:val="00A9277B"/>
    <w:rsid w:val="00A9393A"/>
    <w:rsid w:val="00A93FCA"/>
    <w:rsid w:val="00A94518"/>
    <w:rsid w:val="00A959E7"/>
    <w:rsid w:val="00A95C18"/>
    <w:rsid w:val="00AA5239"/>
    <w:rsid w:val="00AA5F05"/>
    <w:rsid w:val="00AA637D"/>
    <w:rsid w:val="00AA7E36"/>
    <w:rsid w:val="00AB18F3"/>
    <w:rsid w:val="00AB7FB8"/>
    <w:rsid w:val="00AC0141"/>
    <w:rsid w:val="00AC3826"/>
    <w:rsid w:val="00AC3E00"/>
    <w:rsid w:val="00AC6D20"/>
    <w:rsid w:val="00AC78FF"/>
    <w:rsid w:val="00AD044E"/>
    <w:rsid w:val="00AD0D7F"/>
    <w:rsid w:val="00AD102A"/>
    <w:rsid w:val="00AD4D17"/>
    <w:rsid w:val="00AD5C0E"/>
    <w:rsid w:val="00AD6D47"/>
    <w:rsid w:val="00AE2943"/>
    <w:rsid w:val="00AE3876"/>
    <w:rsid w:val="00AE7863"/>
    <w:rsid w:val="00AF5BD9"/>
    <w:rsid w:val="00AF6388"/>
    <w:rsid w:val="00B03DD7"/>
    <w:rsid w:val="00B0457A"/>
    <w:rsid w:val="00B13DD3"/>
    <w:rsid w:val="00B14B04"/>
    <w:rsid w:val="00B17B5A"/>
    <w:rsid w:val="00B2157B"/>
    <w:rsid w:val="00B21757"/>
    <w:rsid w:val="00B2218B"/>
    <w:rsid w:val="00B25465"/>
    <w:rsid w:val="00B25AFC"/>
    <w:rsid w:val="00B332C4"/>
    <w:rsid w:val="00B3701C"/>
    <w:rsid w:val="00B452E1"/>
    <w:rsid w:val="00B52174"/>
    <w:rsid w:val="00B539BF"/>
    <w:rsid w:val="00B62CAE"/>
    <w:rsid w:val="00B66759"/>
    <w:rsid w:val="00B6705D"/>
    <w:rsid w:val="00B672DD"/>
    <w:rsid w:val="00B72736"/>
    <w:rsid w:val="00B73393"/>
    <w:rsid w:val="00B7362B"/>
    <w:rsid w:val="00B73F8E"/>
    <w:rsid w:val="00B76C65"/>
    <w:rsid w:val="00B800FB"/>
    <w:rsid w:val="00B80F1C"/>
    <w:rsid w:val="00B830B0"/>
    <w:rsid w:val="00B9590C"/>
    <w:rsid w:val="00B97A03"/>
    <w:rsid w:val="00BA3BB6"/>
    <w:rsid w:val="00BA4721"/>
    <w:rsid w:val="00BA7A48"/>
    <w:rsid w:val="00BB070F"/>
    <w:rsid w:val="00BB1140"/>
    <w:rsid w:val="00BB24DB"/>
    <w:rsid w:val="00BB7286"/>
    <w:rsid w:val="00BB7DF5"/>
    <w:rsid w:val="00BC2E3F"/>
    <w:rsid w:val="00BD1BF2"/>
    <w:rsid w:val="00BD3302"/>
    <w:rsid w:val="00BD7739"/>
    <w:rsid w:val="00BE252E"/>
    <w:rsid w:val="00BE27B2"/>
    <w:rsid w:val="00BE3851"/>
    <w:rsid w:val="00BE4E3A"/>
    <w:rsid w:val="00BE5375"/>
    <w:rsid w:val="00BE6912"/>
    <w:rsid w:val="00BF483E"/>
    <w:rsid w:val="00C00417"/>
    <w:rsid w:val="00C0132E"/>
    <w:rsid w:val="00C03D39"/>
    <w:rsid w:val="00C044F7"/>
    <w:rsid w:val="00C05D8E"/>
    <w:rsid w:val="00C06F73"/>
    <w:rsid w:val="00C10AEA"/>
    <w:rsid w:val="00C10F98"/>
    <w:rsid w:val="00C12B99"/>
    <w:rsid w:val="00C1601F"/>
    <w:rsid w:val="00C1687C"/>
    <w:rsid w:val="00C17234"/>
    <w:rsid w:val="00C173D3"/>
    <w:rsid w:val="00C22A41"/>
    <w:rsid w:val="00C253CA"/>
    <w:rsid w:val="00C31017"/>
    <w:rsid w:val="00C338FF"/>
    <w:rsid w:val="00C411AE"/>
    <w:rsid w:val="00C5049B"/>
    <w:rsid w:val="00C50B54"/>
    <w:rsid w:val="00C524EF"/>
    <w:rsid w:val="00C532F5"/>
    <w:rsid w:val="00C5445E"/>
    <w:rsid w:val="00C55946"/>
    <w:rsid w:val="00C57067"/>
    <w:rsid w:val="00C62D3B"/>
    <w:rsid w:val="00C724C2"/>
    <w:rsid w:val="00C72A70"/>
    <w:rsid w:val="00C741E8"/>
    <w:rsid w:val="00C765CE"/>
    <w:rsid w:val="00C802C3"/>
    <w:rsid w:val="00C810E1"/>
    <w:rsid w:val="00C8115C"/>
    <w:rsid w:val="00C83584"/>
    <w:rsid w:val="00C83730"/>
    <w:rsid w:val="00C85B77"/>
    <w:rsid w:val="00C8760E"/>
    <w:rsid w:val="00C900B7"/>
    <w:rsid w:val="00C919C8"/>
    <w:rsid w:val="00C91A8B"/>
    <w:rsid w:val="00C925DD"/>
    <w:rsid w:val="00C93201"/>
    <w:rsid w:val="00C933E4"/>
    <w:rsid w:val="00C9769A"/>
    <w:rsid w:val="00CA051F"/>
    <w:rsid w:val="00CA095A"/>
    <w:rsid w:val="00CA19F4"/>
    <w:rsid w:val="00CA1D12"/>
    <w:rsid w:val="00CA2169"/>
    <w:rsid w:val="00CA2571"/>
    <w:rsid w:val="00CA2E0B"/>
    <w:rsid w:val="00CB45B1"/>
    <w:rsid w:val="00CC07F2"/>
    <w:rsid w:val="00CC1029"/>
    <w:rsid w:val="00CC2633"/>
    <w:rsid w:val="00CC3DFE"/>
    <w:rsid w:val="00CD069C"/>
    <w:rsid w:val="00CD2A8D"/>
    <w:rsid w:val="00CD70A3"/>
    <w:rsid w:val="00CE1745"/>
    <w:rsid w:val="00CE7C1C"/>
    <w:rsid w:val="00CF3490"/>
    <w:rsid w:val="00D034F5"/>
    <w:rsid w:val="00D0571D"/>
    <w:rsid w:val="00D108F5"/>
    <w:rsid w:val="00D14381"/>
    <w:rsid w:val="00D209BA"/>
    <w:rsid w:val="00D21C94"/>
    <w:rsid w:val="00D221F8"/>
    <w:rsid w:val="00D317CB"/>
    <w:rsid w:val="00D31842"/>
    <w:rsid w:val="00D3433F"/>
    <w:rsid w:val="00D34898"/>
    <w:rsid w:val="00D34EDB"/>
    <w:rsid w:val="00D35E78"/>
    <w:rsid w:val="00D36CDF"/>
    <w:rsid w:val="00D377BE"/>
    <w:rsid w:val="00D435F4"/>
    <w:rsid w:val="00D52AD6"/>
    <w:rsid w:val="00D6110D"/>
    <w:rsid w:val="00D63650"/>
    <w:rsid w:val="00D64C63"/>
    <w:rsid w:val="00D6721B"/>
    <w:rsid w:val="00D677B2"/>
    <w:rsid w:val="00D71120"/>
    <w:rsid w:val="00D722B3"/>
    <w:rsid w:val="00D74287"/>
    <w:rsid w:val="00D76C54"/>
    <w:rsid w:val="00D770C0"/>
    <w:rsid w:val="00D772A4"/>
    <w:rsid w:val="00D835BD"/>
    <w:rsid w:val="00D83C4B"/>
    <w:rsid w:val="00D8434D"/>
    <w:rsid w:val="00D8760E"/>
    <w:rsid w:val="00D90645"/>
    <w:rsid w:val="00D9205F"/>
    <w:rsid w:val="00D96914"/>
    <w:rsid w:val="00DA111C"/>
    <w:rsid w:val="00DA18E0"/>
    <w:rsid w:val="00DA2378"/>
    <w:rsid w:val="00DA7998"/>
    <w:rsid w:val="00DB16BB"/>
    <w:rsid w:val="00DB3251"/>
    <w:rsid w:val="00DB41FA"/>
    <w:rsid w:val="00DB6569"/>
    <w:rsid w:val="00DB79EB"/>
    <w:rsid w:val="00DC0204"/>
    <w:rsid w:val="00DC0BF3"/>
    <w:rsid w:val="00DC0D75"/>
    <w:rsid w:val="00DC1DA8"/>
    <w:rsid w:val="00DC25C2"/>
    <w:rsid w:val="00DC4E4F"/>
    <w:rsid w:val="00DC7D80"/>
    <w:rsid w:val="00DD065C"/>
    <w:rsid w:val="00DD34A6"/>
    <w:rsid w:val="00DD6476"/>
    <w:rsid w:val="00DE0AD9"/>
    <w:rsid w:val="00DE4EED"/>
    <w:rsid w:val="00E01BAB"/>
    <w:rsid w:val="00E056C2"/>
    <w:rsid w:val="00E05B6B"/>
    <w:rsid w:val="00E1304B"/>
    <w:rsid w:val="00E14AD1"/>
    <w:rsid w:val="00E14DBF"/>
    <w:rsid w:val="00E15818"/>
    <w:rsid w:val="00E17E0D"/>
    <w:rsid w:val="00E227EF"/>
    <w:rsid w:val="00E27DDF"/>
    <w:rsid w:val="00E32A79"/>
    <w:rsid w:val="00E338E4"/>
    <w:rsid w:val="00E34AAF"/>
    <w:rsid w:val="00E44D32"/>
    <w:rsid w:val="00E5389D"/>
    <w:rsid w:val="00E56952"/>
    <w:rsid w:val="00E60146"/>
    <w:rsid w:val="00E61724"/>
    <w:rsid w:val="00E67A3F"/>
    <w:rsid w:val="00E72291"/>
    <w:rsid w:val="00E740FB"/>
    <w:rsid w:val="00E80DE5"/>
    <w:rsid w:val="00E813B3"/>
    <w:rsid w:val="00E828E5"/>
    <w:rsid w:val="00E82D1B"/>
    <w:rsid w:val="00E911B8"/>
    <w:rsid w:val="00E914F4"/>
    <w:rsid w:val="00E91D1B"/>
    <w:rsid w:val="00E91FC9"/>
    <w:rsid w:val="00E94BC3"/>
    <w:rsid w:val="00EA1D5F"/>
    <w:rsid w:val="00EA3FE0"/>
    <w:rsid w:val="00EA453A"/>
    <w:rsid w:val="00EB0A6B"/>
    <w:rsid w:val="00EB1A73"/>
    <w:rsid w:val="00EB4157"/>
    <w:rsid w:val="00EB4495"/>
    <w:rsid w:val="00EB4AD3"/>
    <w:rsid w:val="00EB5CAA"/>
    <w:rsid w:val="00EB79B2"/>
    <w:rsid w:val="00EC0D16"/>
    <w:rsid w:val="00EC37FF"/>
    <w:rsid w:val="00EC77DB"/>
    <w:rsid w:val="00ED0C16"/>
    <w:rsid w:val="00ED61A3"/>
    <w:rsid w:val="00ED6390"/>
    <w:rsid w:val="00EE14A5"/>
    <w:rsid w:val="00EE1A7A"/>
    <w:rsid w:val="00EE1F5A"/>
    <w:rsid w:val="00EE7D9C"/>
    <w:rsid w:val="00EF2FA0"/>
    <w:rsid w:val="00EF3F1D"/>
    <w:rsid w:val="00EF48FE"/>
    <w:rsid w:val="00EF5531"/>
    <w:rsid w:val="00EF67C2"/>
    <w:rsid w:val="00F01B4A"/>
    <w:rsid w:val="00F032A0"/>
    <w:rsid w:val="00F0513E"/>
    <w:rsid w:val="00F06D88"/>
    <w:rsid w:val="00F122BE"/>
    <w:rsid w:val="00F143DF"/>
    <w:rsid w:val="00F1582C"/>
    <w:rsid w:val="00F15D49"/>
    <w:rsid w:val="00F15DA5"/>
    <w:rsid w:val="00F2211B"/>
    <w:rsid w:val="00F234AA"/>
    <w:rsid w:val="00F24E5C"/>
    <w:rsid w:val="00F2611D"/>
    <w:rsid w:val="00F26903"/>
    <w:rsid w:val="00F26E43"/>
    <w:rsid w:val="00F348E7"/>
    <w:rsid w:val="00F353B3"/>
    <w:rsid w:val="00F361F4"/>
    <w:rsid w:val="00F37132"/>
    <w:rsid w:val="00F504E8"/>
    <w:rsid w:val="00F5138F"/>
    <w:rsid w:val="00F52A8A"/>
    <w:rsid w:val="00F531FF"/>
    <w:rsid w:val="00F54054"/>
    <w:rsid w:val="00F54D3A"/>
    <w:rsid w:val="00F556E2"/>
    <w:rsid w:val="00F63A2D"/>
    <w:rsid w:val="00F64082"/>
    <w:rsid w:val="00F640A2"/>
    <w:rsid w:val="00F71848"/>
    <w:rsid w:val="00F7328F"/>
    <w:rsid w:val="00F73692"/>
    <w:rsid w:val="00F747FC"/>
    <w:rsid w:val="00F76617"/>
    <w:rsid w:val="00FA0697"/>
    <w:rsid w:val="00FA3753"/>
    <w:rsid w:val="00FA5D34"/>
    <w:rsid w:val="00FB015A"/>
    <w:rsid w:val="00FB217C"/>
    <w:rsid w:val="00FB57CC"/>
    <w:rsid w:val="00FB726F"/>
    <w:rsid w:val="00FC1D26"/>
    <w:rsid w:val="00FC57AA"/>
    <w:rsid w:val="00FC7069"/>
    <w:rsid w:val="00FD41AA"/>
    <w:rsid w:val="00FD4BE3"/>
    <w:rsid w:val="00FD4EDE"/>
    <w:rsid w:val="00FE1818"/>
    <w:rsid w:val="00FE202C"/>
    <w:rsid w:val="00FE5245"/>
    <w:rsid w:val="00FE6C30"/>
    <w:rsid w:val="00FE70E0"/>
    <w:rsid w:val="00FF19E0"/>
    <w:rsid w:val="00FF2F92"/>
    <w:rsid w:val="00FF49CE"/>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5F37"/>
  <w15:chartTrackingRefBased/>
  <w15:docId w15:val="{27B4C9F5-DA05-4F44-888E-26E949C3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0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C6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77505F"/>
    <w:pPr>
      <w:spacing w:after="200" w:line="276" w:lineRule="auto"/>
      <w:ind w:left="720"/>
      <w:contextualSpacing/>
    </w:pPr>
    <w:rPr>
      <w:kern w:val="0"/>
      <w14:ligatures w14:val="none"/>
    </w:rPr>
  </w:style>
  <w:style w:type="paragraph" w:styleId="Sinespaciado">
    <w:name w:val="No Spacing"/>
    <w:uiPriority w:val="1"/>
    <w:qFormat/>
    <w:rsid w:val="0077505F"/>
    <w:pPr>
      <w:spacing w:after="0" w:line="240" w:lineRule="auto"/>
    </w:pPr>
    <w:rPr>
      <w:kern w:val="0"/>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77505F"/>
    <w:rPr>
      <w:kern w:val="0"/>
      <w14:ligatures w14:val="none"/>
    </w:rPr>
  </w:style>
  <w:style w:type="paragraph" w:styleId="Textonotapie">
    <w:name w:val="footnote text"/>
    <w:aliases w:val="Ca,Car1 Car Car,Car10,FA Fu,FA Fu?notentext,FA Fußnotentext,FA Fuﬂnotentext,Footnote Text Cha,Footnote Text Char Char,Footnote Text Char Char Char,Footnote Text Char Char Char Char,Footnote Text Char Char Char Char Char,Footnote reference"/>
    <w:basedOn w:val="Normal"/>
    <w:link w:val="TextonotapieCar"/>
    <w:uiPriority w:val="99"/>
    <w:unhideWhenUsed/>
    <w:qFormat/>
    <w:rsid w:val="00E056C2"/>
    <w:pPr>
      <w:spacing w:after="0" w:line="240" w:lineRule="auto"/>
    </w:pPr>
    <w:rPr>
      <w:kern w:val="0"/>
      <w:sz w:val="20"/>
      <w:szCs w:val="20"/>
      <w14:ligatures w14:val="none"/>
    </w:rPr>
  </w:style>
  <w:style w:type="character" w:customStyle="1" w:styleId="TextonotapieCar">
    <w:name w:val="Texto nota pie Car"/>
    <w:aliases w:val="Ca Car,Car1 Car Car Car,Car10 Car,FA Fu Car,FA Fu?notentext Car,FA Fußnotentext Car,FA Fuﬂnotentext Car,Footnote Text Cha Car,Footnote Text Char Char Car,Footnote Text Char Char Char Car,Footnote Text Char Char Char Char Car"/>
    <w:basedOn w:val="Fuentedeprrafopredeter"/>
    <w:link w:val="Textonotapie"/>
    <w:uiPriority w:val="99"/>
    <w:rsid w:val="00E056C2"/>
    <w:rPr>
      <w:kern w:val="0"/>
      <w:sz w:val="20"/>
      <w:szCs w:val="20"/>
      <w14:ligatures w14:val="none"/>
    </w:rPr>
  </w:style>
  <w:style w:type="character" w:styleId="Refdenotaalpie">
    <w:name w:val="footnote reference"/>
    <w:aliases w:val="16 Point,4_G,Appel note de bas de page,BVI fnr,Footnote Reference Char3,Footnote number,Footnotes refss,Ref. de nota al,Ref. de nota al pie 2,Superscript 6 Point,Texto de nota al pie,Texto nota al pie,f,referencia nota al pie"/>
    <w:basedOn w:val="Fuentedeprrafopredeter"/>
    <w:uiPriority w:val="99"/>
    <w:unhideWhenUsed/>
    <w:qFormat/>
    <w:rsid w:val="00E056C2"/>
    <w:rPr>
      <w:vertAlign w:val="superscript"/>
    </w:rPr>
  </w:style>
  <w:style w:type="paragraph" w:styleId="Encabezado">
    <w:name w:val="header"/>
    <w:basedOn w:val="Normal"/>
    <w:link w:val="EncabezadoCar"/>
    <w:uiPriority w:val="99"/>
    <w:unhideWhenUsed/>
    <w:rsid w:val="00BE69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912"/>
  </w:style>
  <w:style w:type="paragraph" w:styleId="Piedepgina">
    <w:name w:val="footer"/>
    <w:basedOn w:val="Normal"/>
    <w:link w:val="PiedepginaCar"/>
    <w:uiPriority w:val="99"/>
    <w:unhideWhenUsed/>
    <w:rsid w:val="00BE69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912"/>
  </w:style>
  <w:style w:type="character" w:customStyle="1" w:styleId="Ttulo1Car">
    <w:name w:val="Título 1 Car"/>
    <w:basedOn w:val="Fuentedeprrafopredeter"/>
    <w:link w:val="Ttulo1"/>
    <w:uiPriority w:val="9"/>
    <w:rsid w:val="0014012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40121"/>
    <w:pPr>
      <w:outlineLvl w:val="9"/>
    </w:pPr>
    <w:rPr>
      <w:kern w:val="0"/>
      <w:lang w:eastAsia="es-MX"/>
      <w14:ligatures w14:val="none"/>
    </w:rPr>
  </w:style>
  <w:style w:type="paragraph" w:styleId="TDC1">
    <w:name w:val="toc 1"/>
    <w:basedOn w:val="Normal"/>
    <w:next w:val="Normal"/>
    <w:autoRedefine/>
    <w:uiPriority w:val="39"/>
    <w:unhideWhenUsed/>
    <w:rsid w:val="00BE252E"/>
    <w:pPr>
      <w:tabs>
        <w:tab w:val="right" w:leader="dot" w:pos="9678"/>
      </w:tabs>
      <w:spacing w:after="100" w:line="240" w:lineRule="auto"/>
    </w:pPr>
    <w:rPr>
      <w:rFonts w:ascii="Gothic720 BT" w:eastAsia="SimSun" w:hAnsi="Gothic720 BT"/>
      <w:b/>
      <w:bCs/>
      <w:noProof/>
      <w:lang w:eastAsia="es-MX"/>
    </w:rPr>
  </w:style>
  <w:style w:type="character" w:styleId="Hipervnculo">
    <w:name w:val="Hyperlink"/>
    <w:basedOn w:val="Fuentedeprrafopredeter"/>
    <w:uiPriority w:val="99"/>
    <w:unhideWhenUsed/>
    <w:rsid w:val="00140121"/>
    <w:rPr>
      <w:color w:val="0563C1" w:themeColor="hyperlink"/>
      <w:u w:val="single"/>
    </w:rPr>
  </w:style>
  <w:style w:type="character" w:customStyle="1" w:styleId="Ttulo2Car">
    <w:name w:val="Título 2 Car"/>
    <w:basedOn w:val="Fuentedeprrafopredeter"/>
    <w:link w:val="Ttulo2"/>
    <w:uiPriority w:val="9"/>
    <w:semiHidden/>
    <w:rsid w:val="003C6A66"/>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BE252E"/>
    <w:pPr>
      <w:tabs>
        <w:tab w:val="right" w:leader="dot" w:pos="9678"/>
      </w:tabs>
      <w:spacing w:after="100" w:line="240" w:lineRule="auto"/>
      <w:ind w:left="220"/>
    </w:pPr>
    <w:rPr>
      <w:rFonts w:ascii="Gothic720 BT" w:eastAsia="SimSun" w:hAnsi="Gothic720 BT"/>
      <w:b/>
      <w:bCs/>
      <w:noProo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056D8-F147-42C3-9A26-1CEFA38CA167}">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2.xml><?xml version="1.0" encoding="utf-8"?>
<ds:datastoreItem xmlns:ds="http://schemas.openxmlformats.org/officeDocument/2006/customXml" ds:itemID="{0F22EE8E-F658-4FF9-98DF-7A0BE3A24FC2}">
  <ds:schemaRefs>
    <ds:schemaRef ds:uri="http://schemas.microsoft.com/sharepoint/v3/contenttype/forms"/>
  </ds:schemaRefs>
</ds:datastoreItem>
</file>

<file path=customXml/itemProps3.xml><?xml version="1.0" encoding="utf-8"?>
<ds:datastoreItem xmlns:ds="http://schemas.openxmlformats.org/officeDocument/2006/customXml" ds:itemID="{A8F6237D-ECBD-47B1-8812-DEB24744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6A9156-0823-42DF-82D6-993C8F67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8186</Words>
  <Characters>45026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Jazmin Rangel Gomez</dc:creator>
  <cp:lastModifiedBy>Maria Jazmin Rangel Gomez</cp:lastModifiedBy>
  <cp:revision>6</cp:revision>
  <cp:lastPrinted>2024-01-19T18:29:00Z</cp:lastPrinted>
  <dcterms:created xsi:type="dcterms:W3CDTF">2024-01-19T17:32:00Z</dcterms:created>
  <dcterms:modified xsi:type="dcterms:W3CDTF">2024-01-19T18:30:00Z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