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34E20" w14:textId="518E9D29" w:rsidR="004845DE" w:rsidRPr="008A3E43" w:rsidRDefault="004845DE" w:rsidP="004845DE">
      <w:pPr>
        <w:spacing w:before="85"/>
        <w:ind w:left="3000" w:right="3057"/>
        <w:jc w:val="center"/>
        <w:rPr>
          <w:rFonts w:ascii="Gothic720 BT" w:hAnsi="Gothic720 BT"/>
          <w:b/>
        </w:rPr>
      </w:pPr>
      <w:r w:rsidRPr="008A3E43">
        <w:rPr>
          <w:rFonts w:ascii="Gothic720 BT" w:hAnsi="Gothic720 BT"/>
          <w:b/>
        </w:rPr>
        <w:t xml:space="preserve">ANEXO </w:t>
      </w:r>
      <w:r w:rsidR="007F7F1C" w:rsidRPr="008A3E43">
        <w:rPr>
          <w:rFonts w:ascii="Gothic720 BT" w:hAnsi="Gothic720 BT"/>
          <w:b/>
        </w:rPr>
        <w:t>5</w:t>
      </w:r>
    </w:p>
    <w:p w14:paraId="1AB904FC" w14:textId="77777777" w:rsidR="004845DE" w:rsidRPr="008A3E43" w:rsidRDefault="004845DE" w:rsidP="004845DE">
      <w:pPr>
        <w:rPr>
          <w:b/>
          <w:sz w:val="20"/>
        </w:rPr>
      </w:pPr>
    </w:p>
    <w:p w14:paraId="4700E57A" w14:textId="6B1059AD" w:rsidR="004845DE" w:rsidRPr="008A3E43" w:rsidRDefault="004845DE" w:rsidP="004845DE">
      <w:pPr>
        <w:spacing w:line="252" w:lineRule="auto"/>
        <w:ind w:left="7447" w:right="108" w:hanging="161"/>
        <w:rPr>
          <w:rFonts w:ascii="Liberation Sans Narrow"/>
          <w:sz w:val="24"/>
        </w:rPr>
      </w:pPr>
    </w:p>
    <w:p w14:paraId="0870606D" w14:textId="77777777" w:rsidR="004845DE" w:rsidRPr="008A3E43" w:rsidRDefault="004845DE" w:rsidP="004845DE">
      <w:pPr>
        <w:pStyle w:val="Textoindependiente"/>
        <w:spacing w:before="10"/>
        <w:rPr>
          <w:rFonts w:ascii="Liberation Sans Narrow"/>
          <w:sz w:val="27"/>
        </w:rPr>
      </w:pPr>
    </w:p>
    <w:p w14:paraId="5A2FE6AD" w14:textId="77777777" w:rsidR="004845DE" w:rsidRPr="008A3E43" w:rsidRDefault="004845DE" w:rsidP="004845DE">
      <w:pPr>
        <w:pStyle w:val="Ttulo"/>
      </w:pPr>
    </w:p>
    <w:p w14:paraId="7AB153B6" w14:textId="77777777" w:rsidR="004845DE" w:rsidRPr="008A3E43" w:rsidRDefault="004845DE" w:rsidP="004845DE">
      <w:pPr>
        <w:pStyle w:val="Ttulo2"/>
        <w:tabs>
          <w:tab w:val="left" w:pos="4619"/>
          <w:tab w:val="left" w:leader="underscore" w:pos="6327"/>
          <w:tab w:val="left" w:pos="7197"/>
        </w:tabs>
        <w:spacing w:before="208"/>
        <w:ind w:left="2553"/>
        <w:rPr>
          <w:color w:val="221F1F"/>
          <w:w w:val="105"/>
          <w:u w:val="thick" w:color="211E1E"/>
        </w:rPr>
      </w:pPr>
    </w:p>
    <w:p w14:paraId="2536049D" w14:textId="77777777" w:rsidR="00DE5611" w:rsidRPr="008A3E43" w:rsidRDefault="00856528">
      <w:pPr>
        <w:pStyle w:val="Textoindependiente"/>
        <w:spacing w:before="107"/>
        <w:ind w:left="721" w:right="656"/>
        <w:jc w:val="center"/>
        <w:rPr>
          <w:rFonts w:ascii="Gothic720 BT" w:hAnsi="Gothic720 BT"/>
          <w:b/>
          <w:bCs/>
          <w:sz w:val="18"/>
          <w:szCs w:val="18"/>
        </w:rPr>
      </w:pPr>
      <w:r w:rsidRPr="008A3E43">
        <w:rPr>
          <w:rFonts w:ascii="Gothic720 BT" w:hAnsi="Gothic720 BT"/>
          <w:b/>
          <w:bCs/>
          <w:sz w:val="18"/>
          <w:szCs w:val="18"/>
        </w:rPr>
        <w:t>DECLARACIÓN DE AUTOADSCRIPCIÓN INDÍGENA</w:t>
      </w:r>
    </w:p>
    <w:p w14:paraId="7C54CAD5" w14:textId="77777777" w:rsidR="004845DE" w:rsidRPr="008A3E43" w:rsidRDefault="004845DE">
      <w:pPr>
        <w:pStyle w:val="Textoindependiente"/>
        <w:tabs>
          <w:tab w:val="left" w:pos="5051"/>
          <w:tab w:val="left" w:pos="6941"/>
          <w:tab w:val="left" w:pos="8616"/>
        </w:tabs>
        <w:spacing w:before="191"/>
        <w:ind w:left="3287"/>
        <w:rPr>
          <w:rFonts w:ascii="Gothic720 BT" w:hAnsi="Gothic720 BT"/>
          <w:w w:val="92"/>
          <w:sz w:val="18"/>
          <w:szCs w:val="18"/>
          <w:u w:val="single"/>
        </w:rPr>
      </w:pPr>
    </w:p>
    <w:p w14:paraId="245BCEBB" w14:textId="1324FDA4" w:rsidR="00DE5611" w:rsidRPr="008A3E43" w:rsidRDefault="00856528">
      <w:pPr>
        <w:pStyle w:val="Textoindependiente"/>
        <w:tabs>
          <w:tab w:val="left" w:pos="5051"/>
          <w:tab w:val="left" w:pos="6941"/>
          <w:tab w:val="left" w:pos="8616"/>
        </w:tabs>
        <w:spacing w:before="191"/>
        <w:ind w:left="3287"/>
        <w:rPr>
          <w:rFonts w:ascii="Gothic720 BT" w:hAnsi="Gothic720 BT"/>
          <w:sz w:val="18"/>
          <w:szCs w:val="18"/>
        </w:rPr>
      </w:pPr>
      <w:r w:rsidRPr="008A3E43">
        <w:rPr>
          <w:rFonts w:ascii="Gothic720 BT" w:hAnsi="Gothic720 BT"/>
          <w:w w:val="92"/>
          <w:sz w:val="18"/>
          <w:szCs w:val="18"/>
          <w:u w:val="single"/>
        </w:rPr>
        <w:t xml:space="preserve"> </w:t>
      </w:r>
      <w:r w:rsidRPr="008A3E43">
        <w:rPr>
          <w:rFonts w:ascii="Gothic720 BT" w:hAnsi="Gothic720 BT"/>
          <w:sz w:val="18"/>
          <w:szCs w:val="18"/>
          <w:u w:val="single"/>
        </w:rPr>
        <w:tab/>
      </w:r>
      <w:r w:rsidRPr="008A3E43">
        <w:rPr>
          <w:rFonts w:ascii="Gothic720 BT" w:hAnsi="Gothic720 BT"/>
          <w:sz w:val="18"/>
          <w:szCs w:val="18"/>
        </w:rPr>
        <w:t>,</w:t>
      </w:r>
      <w:r w:rsidRPr="008A3E43">
        <w:rPr>
          <w:rFonts w:ascii="Gothic720 BT" w:hAnsi="Gothic720 BT"/>
          <w:spacing w:val="-9"/>
          <w:sz w:val="18"/>
          <w:szCs w:val="18"/>
        </w:rPr>
        <w:t xml:space="preserve"> </w:t>
      </w:r>
      <w:r w:rsidRPr="008A3E43">
        <w:rPr>
          <w:rFonts w:ascii="Gothic720 BT" w:hAnsi="Gothic720 BT"/>
          <w:sz w:val="18"/>
          <w:szCs w:val="18"/>
        </w:rPr>
        <w:t>Querétaro,</w:t>
      </w:r>
      <w:r w:rsidRPr="008A3E43">
        <w:rPr>
          <w:rFonts w:ascii="Gothic720 BT" w:hAnsi="Gothic720 BT"/>
          <w:spacing w:val="-8"/>
          <w:sz w:val="18"/>
          <w:szCs w:val="18"/>
        </w:rPr>
        <w:t xml:space="preserve"> </w:t>
      </w:r>
      <w:r w:rsidRPr="008A3E43">
        <w:rPr>
          <w:rFonts w:ascii="Gothic720 BT" w:hAnsi="Gothic720 BT"/>
          <w:sz w:val="18"/>
          <w:szCs w:val="18"/>
        </w:rPr>
        <w:t>a</w:t>
      </w:r>
      <w:r w:rsidRPr="008A3E43">
        <w:rPr>
          <w:rFonts w:ascii="Gothic720 BT" w:hAnsi="Gothic720 BT"/>
          <w:sz w:val="18"/>
          <w:szCs w:val="18"/>
          <w:u w:val="single"/>
        </w:rPr>
        <w:t xml:space="preserve"> </w:t>
      </w:r>
      <w:r w:rsidRPr="008A3E43">
        <w:rPr>
          <w:rFonts w:ascii="Gothic720 BT" w:hAnsi="Gothic720 BT"/>
          <w:sz w:val="18"/>
          <w:szCs w:val="18"/>
          <w:u w:val="single"/>
        </w:rPr>
        <w:tab/>
      </w:r>
      <w:r w:rsidRPr="008A3E43">
        <w:rPr>
          <w:rFonts w:ascii="Gothic720 BT" w:hAnsi="Gothic720 BT"/>
          <w:sz w:val="18"/>
          <w:szCs w:val="18"/>
        </w:rPr>
        <w:t>de</w:t>
      </w:r>
      <w:r w:rsidRPr="008A3E43">
        <w:rPr>
          <w:rFonts w:ascii="Gothic720 BT" w:hAnsi="Gothic720 BT"/>
          <w:sz w:val="18"/>
          <w:szCs w:val="18"/>
          <w:u w:val="single"/>
        </w:rPr>
        <w:t xml:space="preserve"> </w:t>
      </w:r>
      <w:r w:rsidRPr="008A3E43">
        <w:rPr>
          <w:rFonts w:ascii="Gothic720 BT" w:hAnsi="Gothic720 BT"/>
          <w:sz w:val="18"/>
          <w:szCs w:val="18"/>
          <w:u w:val="single"/>
        </w:rPr>
        <w:tab/>
      </w:r>
      <w:r w:rsidRPr="008A3E43">
        <w:rPr>
          <w:rFonts w:ascii="Gothic720 BT" w:hAnsi="Gothic720 BT"/>
          <w:sz w:val="18"/>
          <w:szCs w:val="18"/>
        </w:rPr>
        <w:t>del</w:t>
      </w:r>
      <w:r w:rsidRPr="008A3E43">
        <w:rPr>
          <w:rFonts w:ascii="Gothic720 BT" w:hAnsi="Gothic720 BT"/>
          <w:spacing w:val="-17"/>
          <w:sz w:val="18"/>
          <w:szCs w:val="18"/>
        </w:rPr>
        <w:t xml:space="preserve"> </w:t>
      </w:r>
      <w:r w:rsidRPr="008A3E43">
        <w:rPr>
          <w:rFonts w:ascii="Gothic720 BT" w:hAnsi="Gothic720 BT"/>
          <w:sz w:val="18"/>
          <w:szCs w:val="18"/>
        </w:rPr>
        <w:t>202</w:t>
      </w:r>
      <w:r w:rsidR="004845DE" w:rsidRPr="008A3E43">
        <w:rPr>
          <w:rFonts w:ascii="Gothic720 BT" w:hAnsi="Gothic720 BT"/>
          <w:sz w:val="18"/>
          <w:szCs w:val="18"/>
        </w:rPr>
        <w:t>3</w:t>
      </w:r>
      <w:r w:rsidRPr="008A3E43">
        <w:rPr>
          <w:rFonts w:ascii="Gothic720 BT" w:hAnsi="Gothic720 BT"/>
          <w:sz w:val="18"/>
          <w:szCs w:val="18"/>
        </w:rPr>
        <w:t>.</w:t>
      </w:r>
    </w:p>
    <w:p w14:paraId="7116B1A6" w14:textId="77777777" w:rsidR="00DE5611" w:rsidRPr="008A3E43" w:rsidRDefault="00DE5611">
      <w:pPr>
        <w:pStyle w:val="Textoindependiente"/>
        <w:rPr>
          <w:rFonts w:ascii="Gothic720 BT" w:hAnsi="Gothic720 BT"/>
          <w:sz w:val="18"/>
          <w:szCs w:val="18"/>
        </w:rPr>
      </w:pPr>
    </w:p>
    <w:p w14:paraId="6FBF198F" w14:textId="77777777" w:rsidR="004845DE" w:rsidRPr="008A3E43" w:rsidRDefault="00856528" w:rsidP="004845DE">
      <w:pPr>
        <w:pStyle w:val="Textoindependiente"/>
        <w:ind w:left="222" w:right="5732"/>
        <w:rPr>
          <w:rFonts w:ascii="Gothic720 BT" w:hAnsi="Gothic720 BT"/>
          <w:sz w:val="18"/>
          <w:szCs w:val="18"/>
        </w:rPr>
      </w:pPr>
      <w:r w:rsidRPr="008A3E43">
        <w:rPr>
          <w:rFonts w:ascii="Gothic720 BT" w:hAnsi="Gothic720 BT"/>
          <w:sz w:val="18"/>
          <w:szCs w:val="18"/>
        </w:rPr>
        <w:t>Consejo</w:t>
      </w:r>
      <w:r w:rsidR="004845DE" w:rsidRPr="008A3E43">
        <w:rPr>
          <w:rFonts w:ascii="Gothic720 BT" w:hAnsi="Gothic720 BT"/>
          <w:sz w:val="18"/>
          <w:szCs w:val="18"/>
        </w:rPr>
        <w:t xml:space="preserve"> Distrital o Municipal</w:t>
      </w:r>
    </w:p>
    <w:p w14:paraId="1A16F956" w14:textId="11447691" w:rsidR="004845DE" w:rsidRPr="008A3E43" w:rsidRDefault="00856528" w:rsidP="004845DE">
      <w:pPr>
        <w:pStyle w:val="Textoindependiente"/>
        <w:ind w:left="222" w:right="5732"/>
        <w:rPr>
          <w:rFonts w:ascii="Gothic720 BT" w:hAnsi="Gothic720 BT"/>
          <w:sz w:val="18"/>
          <w:szCs w:val="18"/>
        </w:rPr>
      </w:pPr>
      <w:r w:rsidRPr="008A3E43">
        <w:rPr>
          <w:rFonts w:ascii="Gothic720 BT" w:hAnsi="Gothic720 BT"/>
          <w:sz w:val="18"/>
          <w:szCs w:val="18"/>
        </w:rPr>
        <w:t xml:space="preserve">que corresponda </w:t>
      </w:r>
    </w:p>
    <w:p w14:paraId="0EAA25B8" w14:textId="0D2330E2" w:rsidR="00DE5611" w:rsidRPr="008A3E43" w:rsidRDefault="00856528" w:rsidP="004845DE">
      <w:pPr>
        <w:pStyle w:val="Textoindependiente"/>
        <w:ind w:left="222" w:right="5732"/>
        <w:rPr>
          <w:rFonts w:ascii="Gothic720 BT" w:hAnsi="Gothic720 BT"/>
          <w:b/>
          <w:bCs/>
          <w:sz w:val="18"/>
          <w:szCs w:val="18"/>
        </w:rPr>
      </w:pPr>
      <w:r w:rsidRPr="008A3E43">
        <w:rPr>
          <w:rFonts w:ascii="Gothic720 BT" w:hAnsi="Gothic720 BT"/>
          <w:b/>
          <w:bCs/>
          <w:sz w:val="18"/>
          <w:szCs w:val="18"/>
        </w:rPr>
        <w:t>PRESENTE</w:t>
      </w:r>
    </w:p>
    <w:p w14:paraId="3075B36D" w14:textId="77777777" w:rsidR="00DE5611" w:rsidRPr="008A3E43" w:rsidRDefault="00DE5611">
      <w:pPr>
        <w:pStyle w:val="Textoindependiente"/>
        <w:spacing w:before="6"/>
        <w:rPr>
          <w:rFonts w:ascii="Gothic720 BT" w:hAnsi="Gothic720 BT"/>
          <w:sz w:val="18"/>
          <w:szCs w:val="18"/>
        </w:rPr>
      </w:pPr>
    </w:p>
    <w:p w14:paraId="2E711D30" w14:textId="20B9651E" w:rsidR="00DE5611" w:rsidRPr="008A3E43" w:rsidRDefault="000D5AAA" w:rsidP="00387BF4">
      <w:pPr>
        <w:pStyle w:val="Textoindependiente"/>
        <w:tabs>
          <w:tab w:val="left" w:pos="9487"/>
        </w:tabs>
        <w:spacing w:line="285" w:lineRule="auto"/>
        <w:ind w:left="222" w:right="153"/>
        <w:jc w:val="both"/>
        <w:rPr>
          <w:rFonts w:ascii="Gothic720 BT" w:hAnsi="Gothic720 BT"/>
          <w:sz w:val="18"/>
          <w:szCs w:val="18"/>
        </w:rPr>
      </w:pPr>
      <w:r w:rsidRPr="008A3E43">
        <w:rPr>
          <w:rFonts w:ascii="Gothic720 BT" w:hAnsi="Gothic720 BT"/>
          <w:w w:val="105"/>
          <w:sz w:val="18"/>
          <w:szCs w:val="18"/>
        </w:rPr>
        <w:t>Por propio derecho y en</w:t>
      </w:r>
      <w:r w:rsidRPr="008A3E43">
        <w:rPr>
          <w:rFonts w:ascii="Gothic720 BT" w:hAnsi="Gothic720 BT"/>
          <w:spacing w:val="-15"/>
          <w:w w:val="105"/>
          <w:sz w:val="18"/>
          <w:szCs w:val="18"/>
        </w:rPr>
        <w:t xml:space="preserve"> </w:t>
      </w:r>
      <w:r w:rsidRPr="008A3E43">
        <w:rPr>
          <w:rFonts w:ascii="Gothic720 BT" w:hAnsi="Gothic720 BT"/>
          <w:w w:val="105"/>
          <w:sz w:val="18"/>
          <w:szCs w:val="18"/>
        </w:rPr>
        <w:t>términos</w:t>
      </w:r>
      <w:r w:rsidRPr="008A3E43">
        <w:rPr>
          <w:rFonts w:ascii="Gothic720 BT" w:hAnsi="Gothic720 BT"/>
          <w:spacing w:val="-15"/>
          <w:w w:val="105"/>
          <w:sz w:val="18"/>
          <w:szCs w:val="18"/>
        </w:rPr>
        <w:t xml:space="preserve"> </w:t>
      </w:r>
      <w:r w:rsidRPr="008A3E43">
        <w:rPr>
          <w:rFonts w:ascii="Gothic720 BT" w:hAnsi="Gothic720 BT"/>
          <w:w w:val="105"/>
          <w:sz w:val="18"/>
          <w:szCs w:val="18"/>
        </w:rPr>
        <w:t>del</w:t>
      </w:r>
      <w:r w:rsidRPr="008A3E43">
        <w:rPr>
          <w:rFonts w:ascii="Gothic720 BT" w:hAnsi="Gothic720 BT"/>
          <w:spacing w:val="-15"/>
          <w:w w:val="105"/>
          <w:sz w:val="18"/>
          <w:szCs w:val="18"/>
        </w:rPr>
        <w:t xml:space="preserve"> </w:t>
      </w:r>
      <w:r w:rsidRPr="008A3E43">
        <w:rPr>
          <w:rFonts w:ascii="Gothic720 BT" w:hAnsi="Gothic720 BT"/>
          <w:w w:val="105"/>
          <w:sz w:val="18"/>
          <w:szCs w:val="18"/>
        </w:rPr>
        <w:t>artículo</w:t>
      </w:r>
      <w:r w:rsidRPr="008A3E43">
        <w:rPr>
          <w:rFonts w:ascii="Gothic720 BT" w:hAnsi="Gothic720 BT"/>
          <w:spacing w:val="-14"/>
          <w:w w:val="105"/>
          <w:sz w:val="18"/>
          <w:szCs w:val="18"/>
        </w:rPr>
        <w:t xml:space="preserve"> </w:t>
      </w:r>
      <w:r w:rsidRPr="008A3E43">
        <w:rPr>
          <w:rFonts w:ascii="Gothic720 BT" w:hAnsi="Gothic720 BT"/>
          <w:w w:val="105"/>
          <w:sz w:val="18"/>
          <w:szCs w:val="18"/>
        </w:rPr>
        <w:t>2°,</w:t>
      </w:r>
      <w:r w:rsidRPr="008A3E43">
        <w:rPr>
          <w:rFonts w:ascii="Gothic720 BT" w:hAnsi="Gothic720 BT"/>
          <w:spacing w:val="-15"/>
          <w:w w:val="105"/>
          <w:sz w:val="18"/>
          <w:szCs w:val="18"/>
        </w:rPr>
        <w:t xml:space="preserve"> </w:t>
      </w:r>
      <w:r w:rsidRPr="008A3E43">
        <w:rPr>
          <w:rFonts w:ascii="Gothic720 BT" w:hAnsi="Gothic720 BT"/>
          <w:w w:val="105"/>
          <w:sz w:val="18"/>
          <w:szCs w:val="18"/>
        </w:rPr>
        <w:t>párrafo</w:t>
      </w:r>
      <w:r w:rsidRPr="008A3E43">
        <w:rPr>
          <w:rFonts w:ascii="Gothic720 BT" w:hAnsi="Gothic720 BT"/>
          <w:spacing w:val="-15"/>
          <w:w w:val="105"/>
          <w:sz w:val="18"/>
          <w:szCs w:val="18"/>
        </w:rPr>
        <w:t xml:space="preserve"> </w:t>
      </w:r>
      <w:r w:rsidRPr="008A3E43">
        <w:rPr>
          <w:rFonts w:ascii="Gothic720 BT" w:hAnsi="Gothic720 BT"/>
          <w:w w:val="105"/>
          <w:sz w:val="18"/>
          <w:szCs w:val="18"/>
        </w:rPr>
        <w:t>tercero</w:t>
      </w:r>
      <w:r w:rsidRPr="008A3E43">
        <w:rPr>
          <w:rFonts w:ascii="Gothic720 BT" w:hAnsi="Gothic720 BT"/>
          <w:spacing w:val="-15"/>
          <w:w w:val="105"/>
          <w:sz w:val="18"/>
          <w:szCs w:val="18"/>
        </w:rPr>
        <w:t xml:space="preserve"> </w:t>
      </w:r>
      <w:r w:rsidRPr="008A3E43">
        <w:rPr>
          <w:rFonts w:ascii="Gothic720 BT" w:hAnsi="Gothic720 BT"/>
          <w:w w:val="105"/>
          <w:sz w:val="18"/>
          <w:szCs w:val="18"/>
        </w:rPr>
        <w:t>de</w:t>
      </w:r>
      <w:r w:rsidRPr="008A3E43">
        <w:rPr>
          <w:rFonts w:ascii="Gothic720 BT" w:hAnsi="Gothic720 BT"/>
          <w:spacing w:val="-14"/>
          <w:w w:val="105"/>
          <w:sz w:val="18"/>
          <w:szCs w:val="18"/>
        </w:rPr>
        <w:t xml:space="preserve"> </w:t>
      </w:r>
      <w:r w:rsidRPr="008A3E43">
        <w:rPr>
          <w:rFonts w:ascii="Gothic720 BT" w:hAnsi="Gothic720 BT"/>
          <w:w w:val="105"/>
          <w:sz w:val="18"/>
          <w:szCs w:val="18"/>
        </w:rPr>
        <w:t>la</w:t>
      </w:r>
      <w:r w:rsidRPr="008A3E43">
        <w:rPr>
          <w:rFonts w:ascii="Gothic720 BT" w:hAnsi="Gothic720 BT"/>
          <w:spacing w:val="-16"/>
          <w:w w:val="105"/>
          <w:sz w:val="18"/>
          <w:szCs w:val="18"/>
        </w:rPr>
        <w:t xml:space="preserve"> </w:t>
      </w:r>
      <w:r w:rsidRPr="008A3E43">
        <w:rPr>
          <w:rFonts w:ascii="Gothic720 BT" w:hAnsi="Gothic720 BT"/>
          <w:w w:val="105"/>
          <w:sz w:val="18"/>
          <w:szCs w:val="18"/>
        </w:rPr>
        <w:t>Constitución</w:t>
      </w:r>
      <w:r w:rsidRPr="008A3E43">
        <w:rPr>
          <w:rFonts w:ascii="Gothic720 BT" w:hAnsi="Gothic720 BT"/>
          <w:spacing w:val="-14"/>
          <w:w w:val="105"/>
          <w:sz w:val="18"/>
          <w:szCs w:val="18"/>
        </w:rPr>
        <w:t xml:space="preserve"> </w:t>
      </w:r>
      <w:r w:rsidRPr="008A3E43">
        <w:rPr>
          <w:rFonts w:ascii="Gothic720 BT" w:hAnsi="Gothic720 BT"/>
          <w:w w:val="105"/>
          <w:sz w:val="18"/>
          <w:szCs w:val="18"/>
        </w:rPr>
        <w:t>Política</w:t>
      </w:r>
      <w:r w:rsidRPr="008A3E43">
        <w:rPr>
          <w:rFonts w:ascii="Gothic720 BT" w:hAnsi="Gothic720 BT"/>
          <w:spacing w:val="-14"/>
          <w:w w:val="105"/>
          <w:sz w:val="18"/>
          <w:szCs w:val="18"/>
        </w:rPr>
        <w:t xml:space="preserve"> </w:t>
      </w:r>
      <w:r w:rsidRPr="008A3E43">
        <w:rPr>
          <w:rFonts w:ascii="Gothic720 BT" w:hAnsi="Gothic720 BT"/>
          <w:w w:val="105"/>
          <w:sz w:val="18"/>
          <w:szCs w:val="18"/>
        </w:rPr>
        <w:t>de</w:t>
      </w:r>
      <w:r w:rsidRPr="008A3E43">
        <w:rPr>
          <w:rFonts w:ascii="Gothic720 BT" w:hAnsi="Gothic720 BT"/>
          <w:spacing w:val="-14"/>
          <w:w w:val="105"/>
          <w:sz w:val="18"/>
          <w:szCs w:val="18"/>
        </w:rPr>
        <w:t xml:space="preserve"> </w:t>
      </w:r>
      <w:r w:rsidRPr="008A3E43">
        <w:rPr>
          <w:rFonts w:ascii="Gothic720 BT" w:hAnsi="Gothic720 BT"/>
          <w:w w:val="105"/>
          <w:sz w:val="18"/>
          <w:szCs w:val="18"/>
        </w:rPr>
        <w:t>los</w:t>
      </w:r>
      <w:r w:rsidRPr="008A3E43">
        <w:rPr>
          <w:rFonts w:ascii="Gothic720 BT" w:hAnsi="Gothic720 BT"/>
          <w:spacing w:val="-16"/>
          <w:w w:val="105"/>
          <w:sz w:val="18"/>
          <w:szCs w:val="18"/>
        </w:rPr>
        <w:t xml:space="preserve"> </w:t>
      </w:r>
      <w:r w:rsidRPr="008A3E43">
        <w:rPr>
          <w:rFonts w:ascii="Gothic720 BT" w:hAnsi="Gothic720 BT"/>
          <w:w w:val="105"/>
          <w:sz w:val="18"/>
          <w:szCs w:val="18"/>
        </w:rPr>
        <w:t>Estados</w:t>
      </w:r>
      <w:r w:rsidRPr="008A3E43">
        <w:rPr>
          <w:rFonts w:ascii="Gothic720 BT" w:hAnsi="Gothic720 BT"/>
          <w:spacing w:val="-15"/>
          <w:w w:val="105"/>
          <w:sz w:val="18"/>
          <w:szCs w:val="18"/>
        </w:rPr>
        <w:t xml:space="preserve"> </w:t>
      </w:r>
      <w:r w:rsidRPr="008A3E43">
        <w:rPr>
          <w:rFonts w:ascii="Gothic720 BT" w:hAnsi="Gothic720 BT"/>
          <w:w w:val="105"/>
          <w:sz w:val="18"/>
          <w:szCs w:val="18"/>
        </w:rPr>
        <w:t xml:space="preserve">Unidos Mexicanos, así como de las jurisprudencias 12/2013 y 3/2023 de rubros: </w:t>
      </w:r>
      <w:r w:rsidRPr="008A3E43">
        <w:rPr>
          <w:rFonts w:ascii="Gothic720 BT" w:hAnsi="Gothic720 BT"/>
          <w:i/>
          <w:iCs/>
          <w:w w:val="105"/>
          <w:sz w:val="18"/>
          <w:szCs w:val="18"/>
        </w:rPr>
        <w:t xml:space="preserve">Comunidades indígenas. El criterio de </w:t>
      </w:r>
      <w:proofErr w:type="spellStart"/>
      <w:r w:rsidRPr="008A3E43">
        <w:rPr>
          <w:rFonts w:ascii="Gothic720 BT" w:hAnsi="Gothic720 BT"/>
          <w:i/>
          <w:iCs/>
          <w:w w:val="105"/>
          <w:sz w:val="18"/>
          <w:szCs w:val="18"/>
        </w:rPr>
        <w:t>autoadscripción</w:t>
      </w:r>
      <w:proofErr w:type="spellEnd"/>
      <w:r w:rsidRPr="008A3E43">
        <w:rPr>
          <w:rFonts w:ascii="Gothic720 BT" w:hAnsi="Gothic720 BT"/>
          <w:i/>
          <w:iCs/>
          <w:w w:val="105"/>
          <w:sz w:val="18"/>
          <w:szCs w:val="18"/>
        </w:rPr>
        <w:t xml:space="preserve"> es suficiente para reconocer a sus integrantes; Comunidades indígenas. Los partidos políticos deben presentar elementos que demuestren el vínculo de la persona que pretenden postular con la comunidad a la que pertenece, en cumplimiento a una acción afirmativa</w:t>
      </w:r>
      <w:r w:rsidRPr="008A3E43">
        <w:rPr>
          <w:rFonts w:ascii="Gothic720 BT" w:hAnsi="Gothic720 BT"/>
          <w:w w:val="105"/>
          <w:sz w:val="18"/>
          <w:szCs w:val="18"/>
        </w:rPr>
        <w:t>,</w:t>
      </w:r>
      <w:r w:rsidRPr="008A3E43">
        <w:rPr>
          <w:rFonts w:ascii="Gothic720 BT" w:hAnsi="Gothic720 BT"/>
          <w:i/>
          <w:iCs/>
          <w:w w:val="105"/>
          <w:sz w:val="18"/>
          <w:szCs w:val="18"/>
        </w:rPr>
        <w:t xml:space="preserve"> </w:t>
      </w:r>
      <w:r w:rsidRPr="008A3E43">
        <w:rPr>
          <w:rFonts w:ascii="Gothic720 BT" w:hAnsi="Gothic720 BT"/>
          <w:w w:val="105"/>
          <w:sz w:val="18"/>
          <w:szCs w:val="18"/>
        </w:rPr>
        <w:t>respectivamente,</w:t>
      </w:r>
      <w:r w:rsidR="00B52749" w:rsidRPr="008A3E43">
        <w:rPr>
          <w:rFonts w:ascii="Gothic720 BT" w:hAnsi="Gothic720 BT"/>
          <w:w w:val="105"/>
          <w:sz w:val="18"/>
          <w:szCs w:val="18"/>
        </w:rPr>
        <w:t xml:space="preserve"> por lo que</w:t>
      </w:r>
      <w:r w:rsidRPr="008A3E43">
        <w:rPr>
          <w:rFonts w:ascii="Gothic720 BT" w:hAnsi="Gothic720 BT"/>
          <w:w w:val="105"/>
          <w:sz w:val="18"/>
          <w:szCs w:val="18"/>
        </w:rPr>
        <w:t xml:space="preserve"> vengo a manifestar bajo protesta de decir verdad y de manera voluntaria, </w:t>
      </w:r>
      <w:r w:rsidR="00A47144" w:rsidRPr="008A3E43">
        <w:rPr>
          <w:rFonts w:ascii="Gothic720 BT" w:hAnsi="Gothic720 BT"/>
          <w:w w:val="105"/>
          <w:sz w:val="18"/>
          <w:szCs w:val="18"/>
        </w:rPr>
        <w:t>que,</w:t>
      </w:r>
      <w:r w:rsidRPr="008A3E43">
        <w:rPr>
          <w:rFonts w:ascii="Gothic720 BT" w:hAnsi="Gothic720 BT"/>
          <w:w w:val="105"/>
          <w:sz w:val="18"/>
          <w:szCs w:val="18"/>
        </w:rPr>
        <w:t xml:space="preserve"> de acuerdo con mis vínculos culturales, históricos, políticos, lingüísticos, entre otros, me</w:t>
      </w:r>
      <w:r w:rsidRPr="008A3E43">
        <w:rPr>
          <w:rFonts w:ascii="Gothic720 BT" w:hAnsi="Gothic720 BT"/>
          <w:spacing w:val="-12"/>
          <w:w w:val="105"/>
          <w:sz w:val="18"/>
          <w:szCs w:val="18"/>
        </w:rPr>
        <w:t xml:space="preserve"> </w:t>
      </w:r>
      <w:r w:rsidRPr="008A3E43">
        <w:rPr>
          <w:rFonts w:ascii="Gothic720 BT" w:hAnsi="Gothic720 BT"/>
          <w:w w:val="105"/>
          <w:sz w:val="18"/>
          <w:szCs w:val="18"/>
        </w:rPr>
        <w:t>considero</w:t>
      </w:r>
      <w:r w:rsidRPr="008A3E43">
        <w:rPr>
          <w:rFonts w:ascii="Gothic720 BT" w:hAnsi="Gothic720 BT"/>
          <w:spacing w:val="-13"/>
          <w:w w:val="105"/>
          <w:sz w:val="18"/>
          <w:szCs w:val="18"/>
        </w:rPr>
        <w:t xml:space="preserve"> </w:t>
      </w:r>
      <w:r w:rsidRPr="008A3E43">
        <w:rPr>
          <w:rFonts w:ascii="Gothic720 BT" w:hAnsi="Gothic720 BT"/>
          <w:w w:val="105"/>
          <w:sz w:val="18"/>
          <w:szCs w:val="18"/>
        </w:rPr>
        <w:t>y</w:t>
      </w:r>
      <w:r w:rsidRPr="008A3E43">
        <w:rPr>
          <w:rFonts w:ascii="Gothic720 BT" w:hAnsi="Gothic720 BT"/>
          <w:spacing w:val="-13"/>
          <w:w w:val="105"/>
          <w:sz w:val="18"/>
          <w:szCs w:val="18"/>
        </w:rPr>
        <w:t xml:space="preserve"> </w:t>
      </w:r>
      <w:r w:rsidRPr="008A3E43">
        <w:rPr>
          <w:rFonts w:ascii="Gothic720 BT" w:hAnsi="Gothic720 BT"/>
          <w:w w:val="105"/>
          <w:sz w:val="18"/>
          <w:szCs w:val="18"/>
        </w:rPr>
        <w:t>soy</w:t>
      </w:r>
      <w:r w:rsidRPr="008A3E43">
        <w:rPr>
          <w:rFonts w:ascii="Gothic720 BT" w:hAnsi="Gothic720 BT"/>
          <w:spacing w:val="-12"/>
          <w:w w:val="105"/>
          <w:sz w:val="18"/>
          <w:szCs w:val="18"/>
        </w:rPr>
        <w:t xml:space="preserve"> </w:t>
      </w:r>
      <w:r w:rsidRPr="008A3E43">
        <w:rPr>
          <w:rFonts w:ascii="Gothic720 BT" w:hAnsi="Gothic720 BT"/>
          <w:w w:val="105"/>
          <w:sz w:val="18"/>
          <w:szCs w:val="18"/>
        </w:rPr>
        <w:t>perteneciente</w:t>
      </w:r>
      <w:r w:rsidRPr="008A3E43">
        <w:rPr>
          <w:rFonts w:ascii="Gothic720 BT" w:hAnsi="Gothic720 BT"/>
          <w:spacing w:val="-11"/>
          <w:w w:val="105"/>
          <w:sz w:val="18"/>
          <w:szCs w:val="18"/>
        </w:rPr>
        <w:t xml:space="preserve"> </w:t>
      </w:r>
      <w:r w:rsidRPr="008A3E43">
        <w:rPr>
          <w:rFonts w:ascii="Gothic720 BT" w:hAnsi="Gothic720 BT"/>
          <w:w w:val="105"/>
          <w:sz w:val="18"/>
          <w:szCs w:val="18"/>
        </w:rPr>
        <w:t>a</w:t>
      </w:r>
      <w:r w:rsidRPr="008A3E43">
        <w:rPr>
          <w:rFonts w:ascii="Gothic720 BT" w:hAnsi="Gothic720 BT"/>
          <w:spacing w:val="-12"/>
          <w:w w:val="105"/>
          <w:sz w:val="18"/>
          <w:szCs w:val="18"/>
        </w:rPr>
        <w:t xml:space="preserve"> </w:t>
      </w:r>
      <w:r w:rsidRPr="008A3E43">
        <w:rPr>
          <w:rFonts w:ascii="Gothic720 BT" w:hAnsi="Gothic720 BT"/>
          <w:w w:val="105"/>
          <w:sz w:val="18"/>
          <w:szCs w:val="18"/>
        </w:rPr>
        <w:t>una</w:t>
      </w:r>
      <w:r w:rsidRPr="008A3E43">
        <w:rPr>
          <w:rFonts w:ascii="Gothic720 BT" w:hAnsi="Gothic720 BT"/>
          <w:spacing w:val="-12"/>
          <w:w w:val="105"/>
          <w:sz w:val="18"/>
          <w:szCs w:val="18"/>
        </w:rPr>
        <w:t xml:space="preserve"> </w:t>
      </w:r>
      <w:r w:rsidRPr="008A3E43">
        <w:rPr>
          <w:rFonts w:ascii="Gothic720 BT" w:hAnsi="Gothic720 BT"/>
          <w:w w:val="105"/>
          <w:sz w:val="18"/>
          <w:szCs w:val="18"/>
        </w:rPr>
        <w:t>comunidad</w:t>
      </w:r>
      <w:r w:rsidRPr="008A3E43">
        <w:rPr>
          <w:rFonts w:ascii="Gothic720 BT" w:hAnsi="Gothic720 BT"/>
          <w:spacing w:val="-13"/>
          <w:w w:val="105"/>
          <w:sz w:val="18"/>
          <w:szCs w:val="18"/>
        </w:rPr>
        <w:t xml:space="preserve"> </w:t>
      </w:r>
      <w:r w:rsidRPr="008A3E43">
        <w:rPr>
          <w:rFonts w:ascii="Gothic720 BT" w:hAnsi="Gothic720 BT"/>
          <w:w w:val="105"/>
          <w:sz w:val="18"/>
          <w:szCs w:val="18"/>
        </w:rPr>
        <w:t>indígena.</w:t>
      </w:r>
    </w:p>
    <w:p w14:paraId="447983F1" w14:textId="0BDE647E" w:rsidR="00DE5611" w:rsidRPr="008A3E43" w:rsidRDefault="00856528">
      <w:pPr>
        <w:pStyle w:val="Textoindependiente"/>
        <w:tabs>
          <w:tab w:val="left" w:pos="2133"/>
          <w:tab w:val="left" w:pos="2346"/>
          <w:tab w:val="left" w:pos="3420"/>
        </w:tabs>
        <w:spacing w:before="168"/>
        <w:ind w:left="222"/>
        <w:rPr>
          <w:rFonts w:ascii="Gothic720 BT" w:hAnsi="Gothic720 BT"/>
          <w:sz w:val="18"/>
          <w:szCs w:val="18"/>
        </w:rPr>
      </w:pPr>
      <w:r w:rsidRPr="008A3E43">
        <w:rPr>
          <w:rFonts w:ascii="Gothic720 BT" w:hAnsi="Gothic720 BT"/>
          <w:w w:val="105"/>
          <w:sz w:val="18"/>
          <w:szCs w:val="18"/>
        </w:rPr>
        <w:t>Hombre</w:t>
      </w:r>
      <w:r w:rsidRPr="008A3E43">
        <w:rPr>
          <w:rFonts w:ascii="Gothic720 BT" w:hAnsi="Gothic720 BT"/>
          <w:w w:val="105"/>
          <w:sz w:val="18"/>
          <w:szCs w:val="18"/>
          <w:u w:val="single"/>
        </w:rPr>
        <w:t xml:space="preserve"> </w:t>
      </w:r>
      <w:r w:rsidRPr="008A3E43">
        <w:rPr>
          <w:rFonts w:ascii="Gothic720 BT" w:hAnsi="Gothic720 BT"/>
          <w:w w:val="105"/>
          <w:sz w:val="18"/>
          <w:szCs w:val="18"/>
          <w:u w:val="single"/>
        </w:rPr>
        <w:tab/>
      </w:r>
      <w:r w:rsidRPr="008A3E43">
        <w:rPr>
          <w:rFonts w:ascii="Gothic720 BT" w:hAnsi="Gothic720 BT"/>
          <w:w w:val="105"/>
          <w:sz w:val="18"/>
          <w:szCs w:val="18"/>
        </w:rPr>
        <w:tab/>
        <w:t>Mujer</w:t>
      </w:r>
      <w:r w:rsidRPr="008A3E43">
        <w:rPr>
          <w:rFonts w:ascii="Gothic720 BT" w:hAnsi="Gothic720 BT"/>
          <w:w w:val="92"/>
          <w:sz w:val="18"/>
          <w:szCs w:val="18"/>
          <w:u w:val="single"/>
        </w:rPr>
        <w:t xml:space="preserve"> </w:t>
      </w:r>
      <w:r w:rsidRPr="008A3E43">
        <w:rPr>
          <w:rFonts w:ascii="Gothic720 BT" w:hAnsi="Gothic720 BT"/>
          <w:sz w:val="18"/>
          <w:szCs w:val="18"/>
          <w:u w:val="single"/>
        </w:rPr>
        <w:tab/>
      </w:r>
      <w:r w:rsidR="004845DE" w:rsidRPr="008A3E43">
        <w:rPr>
          <w:rFonts w:ascii="Gothic720 BT" w:hAnsi="Gothic720 BT"/>
          <w:sz w:val="18"/>
          <w:szCs w:val="18"/>
          <w:u w:val="single"/>
        </w:rPr>
        <w:t xml:space="preserve"> </w:t>
      </w:r>
      <w:r w:rsidR="000D5AAA" w:rsidRPr="008A3E43">
        <w:rPr>
          <w:rFonts w:ascii="Gothic720 BT" w:hAnsi="Gothic720 BT"/>
          <w:sz w:val="18"/>
          <w:szCs w:val="18"/>
          <w:u w:val="single"/>
        </w:rPr>
        <w:t xml:space="preserve"> </w:t>
      </w:r>
      <w:r w:rsidR="00EB02B0" w:rsidRPr="008A3E43">
        <w:rPr>
          <w:rFonts w:ascii="Gothic720 BT" w:hAnsi="Gothic720 BT"/>
          <w:sz w:val="18"/>
          <w:szCs w:val="18"/>
          <w:u w:val="single"/>
        </w:rPr>
        <w:t xml:space="preserve"> </w:t>
      </w:r>
      <w:r w:rsidR="00882A34" w:rsidRPr="008A3E43">
        <w:rPr>
          <w:rFonts w:ascii="Gothic720 BT" w:hAnsi="Gothic720 BT"/>
          <w:sz w:val="18"/>
          <w:szCs w:val="18"/>
          <w:u w:val="single"/>
        </w:rPr>
        <w:t xml:space="preserve">  </w:t>
      </w:r>
      <w:r w:rsidR="00316D62" w:rsidRPr="008A3E43">
        <w:rPr>
          <w:rFonts w:ascii="Gothic720 BT" w:hAnsi="Gothic720 BT"/>
          <w:sz w:val="18"/>
          <w:szCs w:val="18"/>
        </w:rPr>
        <w:tab/>
      </w:r>
      <w:r w:rsidR="00882A34" w:rsidRPr="008A3E43">
        <w:rPr>
          <w:rFonts w:ascii="Gothic720 BT" w:hAnsi="Gothic720 BT"/>
          <w:sz w:val="18"/>
          <w:szCs w:val="18"/>
        </w:rPr>
        <w:t>N</w:t>
      </w:r>
      <w:r w:rsidR="000D5AAA" w:rsidRPr="008A3E43">
        <w:rPr>
          <w:rFonts w:ascii="Gothic720 BT" w:hAnsi="Gothic720 BT"/>
          <w:sz w:val="18"/>
          <w:szCs w:val="18"/>
        </w:rPr>
        <w:t>o Binario_______</w:t>
      </w:r>
    </w:p>
    <w:p w14:paraId="04C795A9" w14:textId="641AE103" w:rsidR="00DE5611" w:rsidRPr="00F71C92" w:rsidRDefault="00856528">
      <w:pPr>
        <w:pStyle w:val="Textoindependiente"/>
        <w:tabs>
          <w:tab w:val="left" w:pos="9473"/>
          <w:tab w:val="left" w:pos="9531"/>
        </w:tabs>
        <w:spacing w:before="193" w:line="422" w:lineRule="auto"/>
        <w:ind w:left="222" w:right="106"/>
        <w:rPr>
          <w:rFonts w:ascii="Gothic720 BT" w:hAnsi="Gothic720 BT"/>
          <w:sz w:val="18"/>
          <w:szCs w:val="18"/>
        </w:rPr>
      </w:pPr>
      <w:r w:rsidRPr="008A3E43">
        <w:rPr>
          <w:rFonts w:ascii="Gothic720 BT" w:hAnsi="Gothic720 BT"/>
          <w:w w:val="105"/>
          <w:sz w:val="18"/>
          <w:szCs w:val="18"/>
        </w:rPr>
        <w:t>Comunidad:</w:t>
      </w:r>
      <w:r w:rsidRPr="008A3E43">
        <w:rPr>
          <w:rFonts w:ascii="Gothic720 BT" w:hAnsi="Gothic720 BT"/>
          <w:w w:val="105"/>
          <w:sz w:val="18"/>
          <w:szCs w:val="18"/>
          <w:u w:val="single"/>
        </w:rPr>
        <w:tab/>
      </w:r>
      <w:r w:rsidRPr="008A3E43">
        <w:rPr>
          <w:rFonts w:ascii="Gothic720 BT" w:hAnsi="Gothic720 BT"/>
          <w:w w:val="105"/>
          <w:sz w:val="18"/>
          <w:szCs w:val="18"/>
        </w:rPr>
        <w:t xml:space="preserve"> </w:t>
      </w:r>
      <w:r w:rsidRPr="00F71C92">
        <w:rPr>
          <w:rFonts w:ascii="Gothic720 BT" w:hAnsi="Gothic720 BT"/>
          <w:w w:val="105"/>
          <w:sz w:val="18"/>
          <w:szCs w:val="18"/>
        </w:rPr>
        <w:t>Municipio:</w:t>
      </w:r>
      <w:r w:rsidRPr="00F71C92">
        <w:rPr>
          <w:rFonts w:ascii="Gothic720 BT" w:hAnsi="Gothic720 BT"/>
          <w:spacing w:val="-5"/>
          <w:sz w:val="18"/>
          <w:szCs w:val="18"/>
        </w:rPr>
        <w:t xml:space="preserve"> </w:t>
      </w:r>
      <w:r w:rsidRPr="00F71C92">
        <w:rPr>
          <w:rFonts w:ascii="Gothic720 BT" w:hAnsi="Gothic720 BT"/>
          <w:w w:val="92"/>
          <w:sz w:val="18"/>
          <w:szCs w:val="18"/>
          <w:u w:val="single"/>
        </w:rPr>
        <w:t xml:space="preserve"> </w:t>
      </w:r>
      <w:r w:rsidRPr="00F71C92">
        <w:rPr>
          <w:rFonts w:ascii="Gothic720 BT" w:hAnsi="Gothic720 BT"/>
          <w:sz w:val="18"/>
          <w:szCs w:val="18"/>
          <w:u w:val="single"/>
        </w:rPr>
        <w:tab/>
      </w:r>
    </w:p>
    <w:p w14:paraId="4CB035DA" w14:textId="77777777" w:rsidR="00B13EB3" w:rsidRPr="00F71C92" w:rsidRDefault="00B13EB3" w:rsidP="00387BF4">
      <w:pPr>
        <w:pStyle w:val="Textoindependiente"/>
        <w:spacing w:line="271" w:lineRule="auto"/>
        <w:ind w:left="222" w:right="142"/>
        <w:jc w:val="both"/>
        <w:rPr>
          <w:rFonts w:ascii="Gothic720 BT" w:hAnsi="Gothic720 BT"/>
          <w:b/>
          <w:bCs/>
          <w:w w:val="105"/>
          <w:sz w:val="18"/>
          <w:szCs w:val="18"/>
        </w:rPr>
      </w:pPr>
    </w:p>
    <w:p w14:paraId="6E114619" w14:textId="0008BF5B" w:rsidR="00A47144" w:rsidRDefault="00856528" w:rsidP="00772414">
      <w:pPr>
        <w:pStyle w:val="Textoindependiente"/>
        <w:spacing w:line="271" w:lineRule="auto"/>
        <w:ind w:left="222" w:right="142"/>
        <w:jc w:val="both"/>
        <w:rPr>
          <w:rFonts w:ascii="Gothic720 BT" w:hAnsi="Gothic720 BT" w:cstheme="minorHAnsi"/>
          <w:b/>
          <w:bCs/>
          <w:sz w:val="18"/>
          <w:szCs w:val="18"/>
        </w:rPr>
      </w:pPr>
      <w:r w:rsidRPr="00F71C92">
        <w:rPr>
          <w:rFonts w:ascii="Gothic720 BT" w:hAnsi="Gothic720 BT"/>
          <w:b/>
          <w:bCs/>
          <w:w w:val="105"/>
          <w:sz w:val="18"/>
          <w:szCs w:val="18"/>
        </w:rPr>
        <w:t xml:space="preserve">Para efectos de lo anterior, adjunto a este formato </w:t>
      </w:r>
      <w:r w:rsidR="00772414" w:rsidRPr="00F71C92">
        <w:rPr>
          <w:rFonts w:ascii="Gothic720 BT" w:hAnsi="Gothic720 BT" w:cstheme="minorHAnsi"/>
          <w:b/>
          <w:bCs/>
          <w:sz w:val="18"/>
          <w:szCs w:val="18"/>
        </w:rPr>
        <w:t xml:space="preserve">la documentación para acreditar la </w:t>
      </w:r>
      <w:proofErr w:type="spellStart"/>
      <w:r w:rsidR="00772414" w:rsidRPr="00F71C92">
        <w:rPr>
          <w:rFonts w:ascii="Gothic720 BT" w:hAnsi="Gothic720 BT" w:cstheme="minorHAnsi"/>
          <w:b/>
          <w:bCs/>
          <w:sz w:val="18"/>
          <w:szCs w:val="18"/>
        </w:rPr>
        <w:t>autoadscripación</w:t>
      </w:r>
      <w:proofErr w:type="spellEnd"/>
      <w:r w:rsidR="00772414" w:rsidRPr="00F71C92">
        <w:rPr>
          <w:rFonts w:ascii="Gothic720 BT" w:hAnsi="Gothic720 BT" w:cstheme="minorHAnsi"/>
          <w:b/>
          <w:bCs/>
          <w:sz w:val="18"/>
          <w:szCs w:val="18"/>
        </w:rPr>
        <w:t xml:space="preserve"> calificada, misma que </w:t>
      </w:r>
      <w:r w:rsidR="005A56AB" w:rsidRPr="00F71C92">
        <w:rPr>
          <w:rFonts w:ascii="Gothic720 BT" w:hAnsi="Gothic720 BT" w:cstheme="minorHAnsi"/>
          <w:b/>
          <w:bCs/>
          <w:sz w:val="18"/>
          <w:szCs w:val="18"/>
        </w:rPr>
        <w:t>ha sido</w:t>
      </w:r>
      <w:r w:rsidR="00772414" w:rsidRPr="00F71C92">
        <w:rPr>
          <w:rFonts w:ascii="Gothic720 BT" w:hAnsi="Gothic720 BT" w:cstheme="minorHAnsi"/>
          <w:b/>
          <w:bCs/>
          <w:sz w:val="18"/>
          <w:szCs w:val="18"/>
        </w:rPr>
        <w:t xml:space="preserve"> expedida por las autoridades internas de la comunidad indígena identificadas en los “Reportes etnográficos para la identificación y determinación de la existencia histórica de sistemas normativos internos de las comunidades indígenas de Querétaro</w:t>
      </w:r>
      <w:r w:rsidR="00E11A92" w:rsidRPr="00F71C92">
        <w:rPr>
          <w:rFonts w:ascii="Gothic720 BT" w:hAnsi="Gothic720 BT" w:cstheme="minorHAnsi"/>
          <w:b/>
          <w:bCs/>
          <w:sz w:val="18"/>
          <w:szCs w:val="18"/>
        </w:rPr>
        <w:t>”</w:t>
      </w:r>
      <w:r w:rsidR="00772414" w:rsidRPr="00F71C92">
        <w:rPr>
          <w:rFonts w:ascii="Gothic720 BT" w:hAnsi="Gothic720 BT" w:cstheme="minorHAnsi"/>
          <w:b/>
          <w:bCs/>
          <w:sz w:val="18"/>
          <w:szCs w:val="18"/>
        </w:rPr>
        <w:t xml:space="preserve"> con que cuenta el Instituto</w:t>
      </w:r>
      <w:r w:rsidR="00E11A92" w:rsidRPr="00F71C92">
        <w:rPr>
          <w:rFonts w:ascii="Gothic720 BT" w:hAnsi="Gothic720 BT" w:cstheme="minorHAnsi"/>
          <w:b/>
          <w:bCs/>
          <w:sz w:val="18"/>
          <w:szCs w:val="18"/>
        </w:rPr>
        <w:t>.</w:t>
      </w:r>
      <w:r w:rsidR="005A56AB">
        <w:rPr>
          <w:rFonts w:ascii="Gothic720 BT" w:hAnsi="Gothic720 BT" w:cstheme="minorHAnsi"/>
          <w:b/>
          <w:bCs/>
          <w:sz w:val="18"/>
          <w:szCs w:val="18"/>
        </w:rPr>
        <w:t xml:space="preserve"> </w:t>
      </w:r>
    </w:p>
    <w:p w14:paraId="326E21A3" w14:textId="77777777" w:rsidR="005A56AB" w:rsidRDefault="005A56AB" w:rsidP="00772414">
      <w:pPr>
        <w:pStyle w:val="Textoindependiente"/>
        <w:spacing w:line="271" w:lineRule="auto"/>
        <w:ind w:left="222" w:right="142"/>
        <w:jc w:val="both"/>
        <w:rPr>
          <w:rFonts w:ascii="Gothic720 BT" w:hAnsi="Gothic720 BT"/>
          <w:sz w:val="18"/>
          <w:szCs w:val="18"/>
        </w:rPr>
      </w:pPr>
    </w:p>
    <w:p w14:paraId="21A78760" w14:textId="18CB1F5D" w:rsidR="00DE5611" w:rsidRPr="008A3E43" w:rsidRDefault="00856528" w:rsidP="00387BF4">
      <w:pPr>
        <w:spacing w:before="158"/>
        <w:ind w:left="222" w:right="142"/>
        <w:jc w:val="both"/>
        <w:rPr>
          <w:rFonts w:ascii="Gothic720 BT" w:hAnsi="Gothic720 BT"/>
          <w:sz w:val="18"/>
          <w:szCs w:val="18"/>
        </w:rPr>
      </w:pPr>
      <w:r w:rsidRPr="008A3E43">
        <w:rPr>
          <w:rFonts w:ascii="Gothic720 BT" w:hAnsi="Gothic720 BT"/>
          <w:w w:val="105"/>
          <w:sz w:val="18"/>
          <w:szCs w:val="18"/>
        </w:rPr>
        <w:t xml:space="preserve">Asimismo, manifiesto que </w:t>
      </w:r>
      <w:r w:rsidRPr="008A3E43">
        <w:rPr>
          <w:rFonts w:ascii="Gothic720 BT" w:hAnsi="Gothic720 BT"/>
          <w:b/>
          <w:w w:val="105"/>
          <w:sz w:val="18"/>
          <w:szCs w:val="18"/>
        </w:rPr>
        <w:t>S</w:t>
      </w:r>
      <w:r w:rsidR="00707593" w:rsidRPr="008A3E43">
        <w:rPr>
          <w:rFonts w:ascii="Gothic720 BT" w:hAnsi="Gothic720 BT"/>
          <w:b/>
          <w:w w:val="105"/>
          <w:sz w:val="18"/>
          <w:szCs w:val="18"/>
        </w:rPr>
        <w:t>Í</w:t>
      </w:r>
      <w:r w:rsidRPr="008A3E43">
        <w:rPr>
          <w:rFonts w:ascii="Gothic720 BT" w:hAnsi="Gothic720 BT"/>
          <w:b/>
          <w:w w:val="105"/>
          <w:sz w:val="18"/>
          <w:szCs w:val="18"/>
        </w:rPr>
        <w:t xml:space="preserve"> ________ NO_______ </w:t>
      </w:r>
      <w:r w:rsidRPr="008A3E43">
        <w:rPr>
          <w:rFonts w:ascii="Gothic720 BT" w:hAnsi="Gothic720 BT"/>
          <w:w w:val="105"/>
          <w:sz w:val="18"/>
          <w:szCs w:val="18"/>
        </w:rPr>
        <w:t>requiero el apoyo de una</w:t>
      </w:r>
      <w:r w:rsidRPr="008A3E43">
        <w:rPr>
          <w:rFonts w:ascii="Gothic720 BT" w:hAnsi="Gothic720 BT"/>
          <w:spacing w:val="56"/>
          <w:w w:val="105"/>
          <w:sz w:val="18"/>
          <w:szCs w:val="18"/>
        </w:rPr>
        <w:t xml:space="preserve"> </w:t>
      </w:r>
      <w:r w:rsidRPr="008A3E43">
        <w:rPr>
          <w:rFonts w:ascii="Gothic720 BT" w:hAnsi="Gothic720 BT"/>
          <w:w w:val="105"/>
          <w:sz w:val="18"/>
          <w:szCs w:val="18"/>
        </w:rPr>
        <w:t>persona</w:t>
      </w:r>
      <w:r w:rsidR="00A47144" w:rsidRPr="008A3E43">
        <w:rPr>
          <w:rFonts w:ascii="Gothic720 BT" w:hAnsi="Gothic720 BT"/>
          <w:w w:val="105"/>
          <w:sz w:val="18"/>
          <w:szCs w:val="18"/>
        </w:rPr>
        <w:t xml:space="preserve"> </w:t>
      </w:r>
      <w:r w:rsidRPr="008A3E43">
        <w:rPr>
          <w:rFonts w:ascii="Gothic720 BT" w:hAnsi="Gothic720 BT"/>
          <w:w w:val="105"/>
          <w:sz w:val="18"/>
          <w:szCs w:val="18"/>
        </w:rPr>
        <w:t>traductora o intérprete en el desarrollo del procedimiento vinculado con mi candidatura</w:t>
      </w:r>
      <w:r w:rsidR="006E53BA" w:rsidRPr="008A3E43">
        <w:rPr>
          <w:rFonts w:ascii="Gothic720 BT" w:hAnsi="Gothic720 BT"/>
          <w:w w:val="105"/>
          <w:sz w:val="18"/>
          <w:szCs w:val="18"/>
        </w:rPr>
        <w:t>.</w:t>
      </w:r>
    </w:p>
    <w:p w14:paraId="330124E0" w14:textId="248A9A14" w:rsidR="00DE5611" w:rsidRPr="008A3E43" w:rsidRDefault="00856528">
      <w:pPr>
        <w:pStyle w:val="Ttulo"/>
        <w:rPr>
          <w:rFonts w:ascii="Gothic720 BT" w:hAnsi="Gothic720 BT"/>
          <w:sz w:val="18"/>
          <w:szCs w:val="18"/>
        </w:rPr>
      </w:pPr>
      <w:r w:rsidRPr="008A3E43">
        <w:rPr>
          <w:rFonts w:ascii="Gothic720 BT" w:hAnsi="Gothic720 BT"/>
          <w:w w:val="105"/>
          <w:sz w:val="18"/>
          <w:szCs w:val="18"/>
        </w:rPr>
        <w:t>ATENTAMENTE</w:t>
      </w:r>
    </w:p>
    <w:p w14:paraId="4DF0654A" w14:textId="77777777" w:rsidR="00DE5611" w:rsidRPr="008A3E43" w:rsidRDefault="00DE5611">
      <w:pPr>
        <w:pStyle w:val="Textoindependiente"/>
        <w:rPr>
          <w:rFonts w:ascii="Gothic720 BT" w:hAnsi="Gothic720 BT"/>
          <w:b/>
          <w:sz w:val="18"/>
          <w:szCs w:val="18"/>
        </w:rPr>
      </w:pPr>
    </w:p>
    <w:p w14:paraId="1A8FE178" w14:textId="77777777" w:rsidR="007F7F1C" w:rsidRPr="008A3E43" w:rsidRDefault="007F7F1C">
      <w:pPr>
        <w:pStyle w:val="Textoindependiente"/>
        <w:rPr>
          <w:rFonts w:ascii="Gothic720 BT" w:hAnsi="Gothic720 BT"/>
          <w:b/>
          <w:sz w:val="18"/>
          <w:szCs w:val="18"/>
        </w:rPr>
      </w:pPr>
    </w:p>
    <w:p w14:paraId="1A6A9F67" w14:textId="77777777" w:rsidR="00DE5611" w:rsidRPr="008A3E43" w:rsidRDefault="00DE5611">
      <w:pPr>
        <w:pStyle w:val="Textoindependiente"/>
        <w:spacing w:before="1"/>
        <w:rPr>
          <w:rFonts w:ascii="Gothic720 BT" w:hAnsi="Gothic720 BT"/>
          <w:b/>
          <w:sz w:val="18"/>
          <w:szCs w:val="18"/>
        </w:rPr>
      </w:pPr>
    </w:p>
    <w:p w14:paraId="64297A6D" w14:textId="77777777" w:rsidR="00387BF4" w:rsidRPr="008A3E43" w:rsidRDefault="00856528">
      <w:pPr>
        <w:pStyle w:val="Textoindependiente"/>
        <w:ind w:left="721" w:right="660"/>
        <w:jc w:val="center"/>
        <w:rPr>
          <w:rFonts w:ascii="Gothic720 BT" w:hAnsi="Gothic720 BT"/>
          <w:b/>
          <w:bCs/>
          <w:w w:val="105"/>
          <w:sz w:val="18"/>
          <w:szCs w:val="18"/>
        </w:rPr>
      </w:pPr>
      <w:r w:rsidRPr="008A3E43">
        <w:rPr>
          <w:rFonts w:ascii="Gothic720 BT" w:hAnsi="Gothic720 BT"/>
          <w:b/>
          <w:bCs/>
          <w:w w:val="105"/>
          <w:sz w:val="18"/>
          <w:szCs w:val="18"/>
        </w:rPr>
        <w:t xml:space="preserve">Nombre(s) y firma o huella dactilar </w:t>
      </w:r>
    </w:p>
    <w:p w14:paraId="0771EBE4" w14:textId="79EBBFC9" w:rsidR="00DE5611" w:rsidRPr="008A3E43" w:rsidRDefault="00856528">
      <w:pPr>
        <w:pStyle w:val="Textoindependiente"/>
        <w:ind w:left="721" w:right="660"/>
        <w:jc w:val="center"/>
        <w:rPr>
          <w:rFonts w:ascii="Gothic720 BT" w:hAnsi="Gothic720 BT"/>
          <w:b/>
          <w:bCs/>
          <w:sz w:val="18"/>
          <w:szCs w:val="18"/>
        </w:rPr>
      </w:pPr>
      <w:r w:rsidRPr="008A3E43">
        <w:rPr>
          <w:rFonts w:ascii="Gothic720 BT" w:hAnsi="Gothic720 BT"/>
          <w:b/>
          <w:bCs/>
          <w:w w:val="105"/>
          <w:sz w:val="18"/>
          <w:szCs w:val="18"/>
        </w:rPr>
        <w:t>de la ciudadana o el ciudadano interesado(a)</w:t>
      </w:r>
    </w:p>
    <w:p w14:paraId="3699B14C" w14:textId="77777777" w:rsidR="00DE5611" w:rsidRPr="008A3E43" w:rsidRDefault="00DE5611">
      <w:pPr>
        <w:pStyle w:val="Textoindependiente"/>
        <w:rPr>
          <w:rFonts w:ascii="Gothic720 BT" w:hAnsi="Gothic720 BT"/>
          <w:sz w:val="18"/>
          <w:szCs w:val="18"/>
        </w:rPr>
      </w:pPr>
    </w:p>
    <w:p w14:paraId="77C4EEE1" w14:textId="77777777" w:rsidR="007F7F1C" w:rsidRPr="008A3E43" w:rsidRDefault="007F7F1C" w:rsidP="00387BF4">
      <w:pPr>
        <w:rPr>
          <w:b/>
          <w:sz w:val="23"/>
        </w:rPr>
      </w:pPr>
    </w:p>
    <w:p w14:paraId="10A3ED44" w14:textId="5FB94AAC" w:rsidR="00387BF4" w:rsidRDefault="00387BF4" w:rsidP="00387BF4">
      <w:pPr>
        <w:ind w:left="284" w:right="142"/>
        <w:jc w:val="both"/>
        <w:rPr>
          <w:rFonts w:ascii="Gothic720 BT" w:hAnsi="Gothic720 BT"/>
          <w:sz w:val="14"/>
          <w:szCs w:val="14"/>
        </w:rPr>
      </w:pPr>
      <w:r w:rsidRPr="008A3E43">
        <w:rPr>
          <w:rFonts w:ascii="Gothic720 BT" w:hAnsi="Gothic720 BT"/>
          <w:b/>
          <w:bCs/>
          <w:sz w:val="14"/>
          <w:szCs w:val="14"/>
        </w:rPr>
        <w:t>Aviso de privacidad simplificado</w:t>
      </w:r>
      <w:r w:rsidRPr="008A3E43">
        <w:rPr>
          <w:rFonts w:ascii="Gothic720 BT" w:hAnsi="Gothic720 BT"/>
          <w:sz w:val="14"/>
          <w:szCs w:val="14"/>
        </w:rPr>
        <w:t>. El Instituto Electoral del Estado de Querétaro con domicilio en Av. Las Torres 102, Residencial Galindas, Querétaro, C.P. 76177, teléfono 442 101 98 00 es responsable del uso y protección de los datos recabados con motivo de</w:t>
      </w:r>
      <w:r w:rsidR="007F7F1C" w:rsidRPr="008A3E43">
        <w:rPr>
          <w:rFonts w:ascii="Gothic720 BT" w:hAnsi="Gothic720 BT"/>
          <w:sz w:val="14"/>
          <w:szCs w:val="14"/>
        </w:rPr>
        <w:t xml:space="preserve"> </w:t>
      </w:r>
      <w:r w:rsidRPr="008A3E43">
        <w:rPr>
          <w:rFonts w:ascii="Gothic720 BT" w:hAnsi="Gothic720 BT"/>
          <w:sz w:val="14"/>
          <w:szCs w:val="14"/>
        </w:rPr>
        <w:t>l</w:t>
      </w:r>
      <w:r w:rsidR="007F7F1C" w:rsidRPr="008A3E43">
        <w:rPr>
          <w:rFonts w:ascii="Gothic720 BT" w:hAnsi="Gothic720 BT"/>
          <w:sz w:val="14"/>
          <w:szCs w:val="14"/>
        </w:rPr>
        <w:t xml:space="preserve">a declaración de </w:t>
      </w:r>
      <w:proofErr w:type="spellStart"/>
      <w:r w:rsidR="007F7F1C" w:rsidRPr="008A3E43">
        <w:rPr>
          <w:rFonts w:ascii="Gothic720 BT" w:hAnsi="Gothic720 BT"/>
          <w:sz w:val="14"/>
          <w:szCs w:val="14"/>
        </w:rPr>
        <w:t>autoadscripción</w:t>
      </w:r>
      <w:proofErr w:type="spellEnd"/>
      <w:r w:rsidR="007F7F1C" w:rsidRPr="008A3E43">
        <w:rPr>
          <w:rFonts w:ascii="Gothic720 BT" w:hAnsi="Gothic720 BT"/>
          <w:sz w:val="14"/>
          <w:szCs w:val="14"/>
        </w:rPr>
        <w:t xml:space="preserve"> indígena </w:t>
      </w:r>
      <w:r w:rsidRPr="008A3E43">
        <w:rPr>
          <w:rFonts w:ascii="Gothic720 BT" w:hAnsi="Gothic720 BT"/>
          <w:sz w:val="14"/>
          <w:szCs w:val="14"/>
        </w:rPr>
        <w:t>de conformidad con las facultades previstas por la Constitución Política de los Estados Unidos Mexicanos, la propia del Estado y la normativa en materia electoral que resulte aplicable. Los datos personales que podrán recabarse son: nombre completo, clave de elector, firma o huella dactilar. Estos datos serán utilizados exclusivamente para las finalidades establecidas los</w:t>
      </w:r>
      <w:r w:rsidRPr="008A3E43">
        <w:rPr>
          <w:rFonts w:ascii="Gothic720 BT" w:hAnsi="Gothic720 BT"/>
          <w:bCs/>
          <w:i/>
          <w:iCs/>
          <w:color w:val="221F1F"/>
          <w:w w:val="110"/>
          <w:sz w:val="18"/>
          <w:szCs w:val="18"/>
        </w:rPr>
        <w:t xml:space="preserve"> </w:t>
      </w:r>
      <w:r w:rsidRPr="008A3E43">
        <w:rPr>
          <w:rFonts w:ascii="Gothic720 BT" w:hAnsi="Gothic720 BT"/>
          <w:i/>
          <w:iCs/>
          <w:sz w:val="14"/>
          <w:szCs w:val="14"/>
        </w:rPr>
        <w:t xml:space="preserve">Lineamientos </w:t>
      </w:r>
      <w:r w:rsidR="00956FE7" w:rsidRPr="008A3E43">
        <w:rPr>
          <w:rFonts w:ascii="Gothic720 BT" w:hAnsi="Gothic720 BT"/>
          <w:i/>
          <w:iCs/>
          <w:sz w:val="14"/>
          <w:szCs w:val="14"/>
        </w:rPr>
        <w:t xml:space="preserve">del Instituto Electoral del Estado de Querétaro </w:t>
      </w:r>
      <w:r w:rsidRPr="008A3E43">
        <w:rPr>
          <w:rFonts w:ascii="Gothic720 BT" w:hAnsi="Gothic720 BT"/>
          <w:i/>
          <w:iCs/>
          <w:sz w:val="14"/>
          <w:szCs w:val="14"/>
        </w:rPr>
        <w:t>para el Registro de las Candidaturas Independientes en el Proceso Electoral Local 2023-2024</w:t>
      </w:r>
      <w:r w:rsidRPr="008A3E43">
        <w:rPr>
          <w:rFonts w:ascii="Gothic720 BT" w:hAnsi="Gothic720 BT"/>
          <w:sz w:val="14"/>
          <w:szCs w:val="14"/>
        </w:rPr>
        <w:t xml:space="preserve">, así como para fines estadísticos. El Instituto no realizará transferencias de datos personales, salvo aquellas que sean necesarias para atender requerimientos de información de una autoridad competente que estén debidamente fundados y motivados. Los datos se utilizarán únicamente durante el periodo en el que se desahogue el procedimiento descrito en los citados Lineamientos y durante el mismo, usted podrá manifestar la negativa al tratamiento adicional de sus datos, directamente ante la Unidad de Transparencia del Instituto, la cual puede contactarse a través de los datos señalados en este aviso. Para conocer el aviso de privacidad integral, puede acudir directamente a la Unidad de Transparencia o ingresar al sitio de Internet del Instituto </w:t>
      </w:r>
      <w:hyperlink r:id="rId6" w:history="1">
        <w:r w:rsidRPr="008A3E43">
          <w:rPr>
            <w:rStyle w:val="Hipervnculo"/>
            <w:rFonts w:ascii="Gothic720 BT" w:hAnsi="Gothic720 BT"/>
            <w:sz w:val="14"/>
            <w:szCs w:val="14"/>
          </w:rPr>
          <w:t>https://ieeq.mx/instituto/avisode-privacidad</w:t>
        </w:r>
      </w:hyperlink>
      <w:r w:rsidRPr="008A3E43">
        <w:rPr>
          <w:rFonts w:ascii="Gothic720 BT" w:hAnsi="Gothic720 BT"/>
          <w:sz w:val="14"/>
          <w:szCs w:val="14"/>
        </w:rPr>
        <w:t>.</w:t>
      </w:r>
    </w:p>
    <w:p w14:paraId="7BD2026C" w14:textId="77777777" w:rsidR="00387BF4" w:rsidRPr="008A34DB" w:rsidRDefault="00387BF4" w:rsidP="00387BF4">
      <w:pPr>
        <w:ind w:left="709" w:right="1136"/>
        <w:jc w:val="both"/>
        <w:rPr>
          <w:rFonts w:ascii="Gothic720 BT" w:hAnsi="Gothic720 BT"/>
          <w:b/>
          <w:sz w:val="12"/>
          <w:szCs w:val="14"/>
        </w:rPr>
      </w:pPr>
    </w:p>
    <w:p w14:paraId="42B3D655" w14:textId="77777777" w:rsidR="00387BF4" w:rsidRPr="008A34DB" w:rsidRDefault="00387BF4" w:rsidP="00387BF4">
      <w:pPr>
        <w:ind w:left="709" w:right="1136"/>
        <w:jc w:val="both"/>
        <w:rPr>
          <w:b/>
          <w:sz w:val="18"/>
          <w:szCs w:val="16"/>
        </w:rPr>
      </w:pPr>
    </w:p>
    <w:p w14:paraId="41336F2D" w14:textId="77777777" w:rsidR="00DE5611" w:rsidRPr="004845DE" w:rsidRDefault="00DE5611">
      <w:pPr>
        <w:pStyle w:val="Textoindependiente"/>
        <w:rPr>
          <w:rFonts w:ascii="Gothic720 BT" w:hAnsi="Gothic720 BT"/>
          <w:sz w:val="20"/>
          <w:szCs w:val="20"/>
        </w:rPr>
      </w:pPr>
    </w:p>
    <w:sectPr w:rsidR="00DE5611" w:rsidRPr="004845DE" w:rsidSect="004845DE">
      <w:headerReference w:type="default" r:id="rId7"/>
      <w:type w:val="continuous"/>
      <w:pgSz w:w="12240" w:h="15840"/>
      <w:pgMar w:top="993" w:right="112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B6A8D" w14:textId="77777777" w:rsidR="00AE5B19" w:rsidRDefault="00AE5B19" w:rsidP="00AE5B19">
      <w:r>
        <w:separator/>
      </w:r>
    </w:p>
  </w:endnote>
  <w:endnote w:type="continuationSeparator" w:id="0">
    <w:p w14:paraId="68565E41" w14:textId="77777777" w:rsidR="00AE5B19" w:rsidRDefault="00AE5B19" w:rsidP="00AE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ic720 BT">
    <w:altName w:val="Calibri"/>
    <w:panose1 w:val="020C0603020203020204"/>
    <w:charset w:val="00"/>
    <w:family w:val="swiss"/>
    <w:pitch w:val="variable"/>
    <w:sig w:usb0="00000087" w:usb1="00000000" w:usb2="00000000" w:usb3="00000000" w:csb0="0000001B" w:csb1="00000000"/>
  </w:font>
  <w:font w:name="Liberation Sans Narrow">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2D0E8" w14:textId="77777777" w:rsidR="00AE5B19" w:rsidRDefault="00AE5B19" w:rsidP="00AE5B19">
      <w:r>
        <w:separator/>
      </w:r>
    </w:p>
  </w:footnote>
  <w:footnote w:type="continuationSeparator" w:id="0">
    <w:p w14:paraId="1B8D602E" w14:textId="77777777" w:rsidR="00AE5B19" w:rsidRDefault="00AE5B19" w:rsidP="00AE5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A67C" w14:textId="001D6708" w:rsidR="00AE5B19" w:rsidRDefault="00AE5B19">
    <w:pPr>
      <w:pStyle w:val="Encabezado"/>
    </w:pPr>
    <w:r>
      <w:rPr>
        <w:noProof/>
      </w:rPr>
      <w:drawing>
        <wp:anchor distT="0" distB="0" distL="114300" distR="114300" simplePos="0" relativeHeight="251658240" behindDoc="0" locked="0" layoutInCell="1" allowOverlap="1" wp14:anchorId="03065B5A" wp14:editId="0DC19C77">
          <wp:simplePos x="0" y="0"/>
          <wp:positionH relativeFrom="page">
            <wp:align>right</wp:align>
          </wp:positionH>
          <wp:positionV relativeFrom="paragraph">
            <wp:posOffset>-457200</wp:posOffset>
          </wp:positionV>
          <wp:extent cx="7753350" cy="10115550"/>
          <wp:effectExtent l="0" t="0" r="0" b="0"/>
          <wp:wrapNone/>
          <wp:docPr id="1419477593" name="Imagen 1" descr="C:\Users\Daniel.Dorantes\AppData\Local\Microsoft\Windows\INetCache\Content.Outlook\QHIQYAIR\hoja membretada OFICIAL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77593" name="Imagen 1419477593" descr="C:\Users\Daniel.Dorantes\AppData\Local\Microsoft\Windows\INetCache\Content.Outlook\QHIQYAIR\hoja membretada OFICIAL (00000002).jpg"/>
                  <pic:cNvPicPr>
                    <a:picLocks noChangeAspect="1"/>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753350" cy="10115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11"/>
    <w:rsid w:val="000225B0"/>
    <w:rsid w:val="000D5AAA"/>
    <w:rsid w:val="0012713A"/>
    <w:rsid w:val="00316D62"/>
    <w:rsid w:val="00387BF4"/>
    <w:rsid w:val="004845DE"/>
    <w:rsid w:val="005A56AB"/>
    <w:rsid w:val="006E53BA"/>
    <w:rsid w:val="006F1782"/>
    <w:rsid w:val="00707593"/>
    <w:rsid w:val="00772414"/>
    <w:rsid w:val="007F7F1C"/>
    <w:rsid w:val="00807F39"/>
    <w:rsid w:val="00856528"/>
    <w:rsid w:val="00882A34"/>
    <w:rsid w:val="008A3E43"/>
    <w:rsid w:val="00944831"/>
    <w:rsid w:val="00956FE7"/>
    <w:rsid w:val="009F7B55"/>
    <w:rsid w:val="00A47144"/>
    <w:rsid w:val="00AE5B19"/>
    <w:rsid w:val="00B13EB3"/>
    <w:rsid w:val="00B52749"/>
    <w:rsid w:val="00C450BA"/>
    <w:rsid w:val="00DE5611"/>
    <w:rsid w:val="00E11A92"/>
    <w:rsid w:val="00EB02B0"/>
    <w:rsid w:val="00F67FE9"/>
    <w:rsid w:val="00F71C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7DE8"/>
  <w15:docId w15:val="{DAB04C42-A685-4E27-80E7-064EDCCA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2">
    <w:name w:val="heading 2"/>
    <w:basedOn w:val="Normal"/>
    <w:link w:val="Ttulo2Car"/>
    <w:uiPriority w:val="9"/>
    <w:unhideWhenUsed/>
    <w:qFormat/>
    <w:rsid w:val="004845DE"/>
    <w:pPr>
      <w:ind w:left="820"/>
      <w:outlineLvl w:val="1"/>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link w:val="TtuloCar"/>
    <w:uiPriority w:val="10"/>
    <w:qFormat/>
    <w:pPr>
      <w:spacing w:before="166"/>
      <w:ind w:left="721" w:right="652"/>
      <w:jc w:val="center"/>
    </w:pPr>
    <w:rPr>
      <w:b/>
      <w:bCs/>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customStyle="1" w:styleId="Ttulo2Car">
    <w:name w:val="Título 2 Car"/>
    <w:basedOn w:val="Fuentedeprrafopredeter"/>
    <w:link w:val="Ttulo2"/>
    <w:uiPriority w:val="9"/>
    <w:rsid w:val="004845DE"/>
    <w:rPr>
      <w:rFonts w:ascii="Arial" w:eastAsia="Arial" w:hAnsi="Arial" w:cs="Arial"/>
      <w:b/>
      <w:bCs/>
      <w:sz w:val="18"/>
      <w:szCs w:val="18"/>
      <w:lang w:val="es-ES"/>
    </w:rPr>
  </w:style>
  <w:style w:type="character" w:customStyle="1" w:styleId="TtuloCar">
    <w:name w:val="Título Car"/>
    <w:basedOn w:val="Fuentedeprrafopredeter"/>
    <w:link w:val="Ttulo"/>
    <w:uiPriority w:val="10"/>
    <w:rsid w:val="004845DE"/>
    <w:rPr>
      <w:rFonts w:ascii="Arial" w:eastAsia="Arial" w:hAnsi="Arial" w:cs="Arial"/>
      <w:b/>
      <w:bCs/>
      <w:lang w:val="es-ES"/>
    </w:rPr>
  </w:style>
  <w:style w:type="character" w:styleId="Hipervnculo">
    <w:name w:val="Hyperlink"/>
    <w:basedOn w:val="Fuentedeprrafopredeter"/>
    <w:uiPriority w:val="99"/>
    <w:unhideWhenUsed/>
    <w:rsid w:val="00387BF4"/>
    <w:rPr>
      <w:color w:val="0000FF" w:themeColor="hyperlink"/>
      <w:u w:val="single"/>
    </w:rPr>
  </w:style>
  <w:style w:type="paragraph" w:styleId="Encabezado">
    <w:name w:val="header"/>
    <w:basedOn w:val="Normal"/>
    <w:link w:val="EncabezadoCar"/>
    <w:uiPriority w:val="99"/>
    <w:unhideWhenUsed/>
    <w:rsid w:val="00AE5B19"/>
    <w:pPr>
      <w:tabs>
        <w:tab w:val="center" w:pos="4419"/>
        <w:tab w:val="right" w:pos="8838"/>
      </w:tabs>
    </w:pPr>
  </w:style>
  <w:style w:type="character" w:customStyle="1" w:styleId="EncabezadoCar">
    <w:name w:val="Encabezado Car"/>
    <w:basedOn w:val="Fuentedeprrafopredeter"/>
    <w:link w:val="Encabezado"/>
    <w:uiPriority w:val="99"/>
    <w:rsid w:val="00AE5B19"/>
    <w:rPr>
      <w:rFonts w:ascii="Arial" w:eastAsia="Arial" w:hAnsi="Arial" w:cs="Arial"/>
      <w:lang w:val="es-ES"/>
    </w:rPr>
  </w:style>
  <w:style w:type="paragraph" w:styleId="Piedepgina">
    <w:name w:val="footer"/>
    <w:basedOn w:val="Normal"/>
    <w:link w:val="PiedepginaCar"/>
    <w:uiPriority w:val="99"/>
    <w:unhideWhenUsed/>
    <w:rsid w:val="00AE5B19"/>
    <w:pPr>
      <w:tabs>
        <w:tab w:val="center" w:pos="4419"/>
        <w:tab w:val="right" w:pos="8838"/>
      </w:tabs>
    </w:pPr>
  </w:style>
  <w:style w:type="character" w:customStyle="1" w:styleId="PiedepginaCar">
    <w:name w:val="Pie de página Car"/>
    <w:basedOn w:val="Fuentedeprrafopredeter"/>
    <w:link w:val="Piedepgina"/>
    <w:uiPriority w:val="99"/>
    <w:rsid w:val="00AE5B19"/>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eeq.mx/instituto/avisode-privacida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513</Words>
  <Characters>2827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Lucero Lugo Camacho</cp:lastModifiedBy>
  <cp:revision>9</cp:revision>
  <dcterms:created xsi:type="dcterms:W3CDTF">2023-09-19T18:55:00Z</dcterms:created>
  <dcterms:modified xsi:type="dcterms:W3CDTF">2023-09-25T22:12:00Z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Microsoft® Word 2010</vt:lpwstr>
  </property>
  <property fmtid="{D5CDD505-2E9C-101B-9397-08002B2CF9AE}" pid="4" name="LastSaved">
    <vt:filetime>2023-09-05T00:00:00Z</vt:filetime>
  </property>
</Properties>
</file>