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23B" w:rsidRPr="007F575A" w:rsidRDefault="00D2523B" w:rsidP="00D2523B">
      <w:pPr>
        <w:pStyle w:val="Sinespaciado"/>
        <w:jc w:val="center"/>
        <w:rPr>
          <w:rFonts w:ascii="Gothic720 BT" w:hAnsi="Gothic720 BT"/>
          <w:b/>
          <w:sz w:val="24"/>
          <w:szCs w:val="24"/>
          <w:lang w:eastAsia="es-MX"/>
        </w:rPr>
      </w:pPr>
      <w:r w:rsidRPr="007F575A">
        <w:rPr>
          <w:rFonts w:ascii="Gothic720 BT" w:hAnsi="Gothic720 BT"/>
          <w:b/>
          <w:sz w:val="24"/>
          <w:szCs w:val="24"/>
          <w:lang w:eastAsia="es-MX"/>
        </w:rPr>
        <w:t>Lineamientos para garantizar el cumplimiento del principio de paridad de género en el registro y asignación de candidaturas en el proceso electoral local 2020-2021 en el estado de Querétaro.</w:t>
      </w:r>
    </w:p>
    <w:p w:rsidR="00D2523B" w:rsidRPr="007F46DF" w:rsidRDefault="00D2523B" w:rsidP="00D2523B">
      <w:pPr>
        <w:pStyle w:val="Sinespaciado"/>
        <w:spacing w:line="276" w:lineRule="auto"/>
        <w:jc w:val="both"/>
        <w:rPr>
          <w:rFonts w:ascii="Gothic720 BT" w:hAnsi="Gothic720 BT"/>
          <w:b/>
        </w:rPr>
      </w:pPr>
    </w:p>
    <w:tbl>
      <w:tblPr>
        <w:tblStyle w:val="Tablaconcuadrcula"/>
        <w:tblW w:w="9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6973"/>
        <w:gridCol w:w="1073"/>
      </w:tblGrid>
      <w:tr w:rsidR="00D2523B" w:rsidRPr="006A2971" w:rsidTr="0096040F">
        <w:tc>
          <w:tcPr>
            <w:tcW w:w="8046" w:type="dxa"/>
            <w:gridSpan w:val="2"/>
          </w:tcPr>
          <w:p w:rsidR="00D2523B" w:rsidRPr="006A2971" w:rsidRDefault="00D2523B" w:rsidP="0096040F">
            <w:pPr>
              <w:tabs>
                <w:tab w:val="left" w:pos="7126"/>
                <w:tab w:val="left" w:pos="8789"/>
              </w:tabs>
              <w:ind w:right="49"/>
              <w:jc w:val="center"/>
              <w:rPr>
                <w:rFonts w:ascii="Gothic720 BT" w:hAnsi="Gothic720 BT"/>
                <w:b/>
              </w:rPr>
            </w:pPr>
            <w:r w:rsidRPr="006A2971">
              <w:rPr>
                <w:rFonts w:ascii="Gothic720 BT" w:hAnsi="Gothic720 BT"/>
                <w:b/>
              </w:rPr>
              <w:t>Índice</w:t>
            </w:r>
          </w:p>
        </w:tc>
        <w:tc>
          <w:tcPr>
            <w:tcW w:w="1073" w:type="dxa"/>
          </w:tcPr>
          <w:p w:rsidR="00D2523B" w:rsidRPr="006A2971" w:rsidRDefault="00D2523B" w:rsidP="0096040F">
            <w:pPr>
              <w:pStyle w:val="Sinespaciado"/>
              <w:spacing w:line="276" w:lineRule="auto"/>
              <w:jc w:val="center"/>
              <w:rPr>
                <w:rFonts w:ascii="Gothic720 BT" w:hAnsi="Gothic720 BT"/>
                <w:b/>
              </w:rPr>
            </w:pPr>
          </w:p>
        </w:tc>
      </w:tr>
      <w:tr w:rsidR="00D2523B" w:rsidRPr="006A2971" w:rsidTr="0096040F">
        <w:tc>
          <w:tcPr>
            <w:tcW w:w="8046" w:type="dxa"/>
            <w:gridSpan w:val="2"/>
          </w:tcPr>
          <w:p w:rsidR="00D2523B" w:rsidRPr="006A2971" w:rsidRDefault="00D2523B" w:rsidP="0096040F">
            <w:pPr>
              <w:pStyle w:val="Sinespaciado"/>
              <w:rPr>
                <w:rFonts w:ascii="Gothic720 BT" w:hAnsi="Gothic720 BT"/>
              </w:rPr>
            </w:pPr>
          </w:p>
          <w:p w:rsidR="00D2523B" w:rsidRPr="006A2971" w:rsidRDefault="009A2B9E" w:rsidP="0096040F">
            <w:pPr>
              <w:pStyle w:val="Sinespaciado"/>
              <w:rPr>
                <w:rFonts w:ascii="Gothic720 BT" w:hAnsi="Gothic720 BT"/>
              </w:rPr>
            </w:pPr>
            <w:r>
              <w:rPr>
                <w:rFonts w:ascii="Gothic720 BT" w:hAnsi="Gothic720 BT"/>
              </w:rPr>
              <w:t>Exposición de motivos</w:t>
            </w:r>
          </w:p>
          <w:p w:rsidR="00D2523B" w:rsidRPr="006A2971" w:rsidRDefault="00D2523B" w:rsidP="0096040F">
            <w:pPr>
              <w:pStyle w:val="Sinespaciado"/>
              <w:rPr>
                <w:rFonts w:ascii="Gothic720 BT" w:hAnsi="Gothic720 BT"/>
              </w:rPr>
            </w:pPr>
          </w:p>
          <w:p w:rsidR="00D2523B" w:rsidRPr="006A2971" w:rsidRDefault="00D2523B" w:rsidP="0096040F">
            <w:pPr>
              <w:pStyle w:val="Sinespaciado"/>
              <w:rPr>
                <w:rFonts w:ascii="Gothic720 BT" w:hAnsi="Gothic720 BT"/>
              </w:rPr>
            </w:pPr>
            <w:r w:rsidRPr="006A2971">
              <w:rPr>
                <w:rFonts w:ascii="Gothic720 BT" w:hAnsi="Gothic720 BT"/>
              </w:rPr>
              <w:t xml:space="preserve">Título Primero </w:t>
            </w:r>
          </w:p>
          <w:p w:rsidR="00D2523B" w:rsidRPr="006A2971" w:rsidRDefault="00D2523B" w:rsidP="0096040F">
            <w:pPr>
              <w:pStyle w:val="Sinespaciado"/>
              <w:rPr>
                <w:rFonts w:ascii="Gothic720 BT" w:hAnsi="Gothic720 BT"/>
              </w:rPr>
            </w:pPr>
            <w:r w:rsidRPr="006A2971">
              <w:rPr>
                <w:rFonts w:ascii="Gothic720 BT" w:hAnsi="Gothic720 BT"/>
              </w:rPr>
              <w:t>Disposiciones Preliminares</w:t>
            </w:r>
          </w:p>
          <w:p w:rsidR="00D2523B" w:rsidRPr="006A2971" w:rsidRDefault="00D2523B" w:rsidP="0096040F">
            <w:pPr>
              <w:pStyle w:val="Sinespaciado"/>
              <w:rPr>
                <w:rFonts w:ascii="Gothic720 BT" w:hAnsi="Gothic720 BT"/>
              </w:rPr>
            </w:pPr>
          </w:p>
        </w:tc>
        <w:tc>
          <w:tcPr>
            <w:tcW w:w="1073" w:type="dxa"/>
          </w:tcPr>
          <w:p w:rsidR="00D2523B" w:rsidRPr="006A2971" w:rsidRDefault="00D2523B" w:rsidP="0096040F">
            <w:pPr>
              <w:pStyle w:val="Sinespaciado"/>
              <w:spacing w:line="276" w:lineRule="auto"/>
              <w:jc w:val="center"/>
              <w:rPr>
                <w:rFonts w:ascii="Gothic720 BT" w:hAnsi="Gothic720 BT"/>
              </w:rPr>
            </w:pPr>
          </w:p>
          <w:p w:rsidR="00D2523B" w:rsidRPr="006A2971" w:rsidRDefault="00D2523B" w:rsidP="0096040F">
            <w:pPr>
              <w:pStyle w:val="Sinespaciado"/>
              <w:spacing w:line="276" w:lineRule="auto"/>
              <w:jc w:val="center"/>
              <w:rPr>
                <w:rFonts w:ascii="Gothic720 BT" w:hAnsi="Gothic720 BT"/>
              </w:rPr>
            </w:pPr>
            <w:r w:rsidRPr="006A2971">
              <w:rPr>
                <w:rFonts w:ascii="Gothic720 BT" w:hAnsi="Gothic720 BT"/>
              </w:rPr>
              <w:t>1</w:t>
            </w:r>
          </w:p>
        </w:tc>
      </w:tr>
      <w:tr w:rsidR="00D2523B" w:rsidRPr="006A2971" w:rsidTr="0096040F">
        <w:tc>
          <w:tcPr>
            <w:tcW w:w="8046" w:type="dxa"/>
            <w:gridSpan w:val="2"/>
          </w:tcPr>
          <w:p w:rsidR="00D2523B" w:rsidRPr="006A2971" w:rsidRDefault="00D2523B" w:rsidP="0096040F">
            <w:pPr>
              <w:pStyle w:val="Sinespaciado"/>
              <w:rPr>
                <w:rFonts w:ascii="Gothic720 BT" w:hAnsi="Gothic720 BT"/>
              </w:rPr>
            </w:pPr>
            <w:r w:rsidRPr="006A2971">
              <w:rPr>
                <w:rFonts w:ascii="Gothic720 BT" w:hAnsi="Gothic720 BT"/>
              </w:rPr>
              <w:t xml:space="preserve">       Capítulo Único</w:t>
            </w:r>
          </w:p>
          <w:p w:rsidR="00D2523B" w:rsidRPr="006A2971" w:rsidRDefault="00D2523B" w:rsidP="009A2B9E">
            <w:pPr>
              <w:pStyle w:val="Sinespaciado"/>
              <w:rPr>
                <w:rFonts w:ascii="Gothic720 BT" w:hAnsi="Gothic720 BT"/>
              </w:rPr>
            </w:pPr>
            <w:r w:rsidRPr="006A2971">
              <w:rPr>
                <w:rFonts w:ascii="Gothic720 BT" w:hAnsi="Gothic720 BT"/>
              </w:rPr>
              <w:t xml:space="preserve">       Disposiciones Preliminares</w:t>
            </w:r>
          </w:p>
        </w:tc>
        <w:tc>
          <w:tcPr>
            <w:tcW w:w="1073" w:type="dxa"/>
          </w:tcPr>
          <w:p w:rsidR="00D2523B" w:rsidRPr="006A2971" w:rsidRDefault="00D2523B" w:rsidP="0096040F">
            <w:pPr>
              <w:pStyle w:val="Sinespaciado"/>
              <w:spacing w:line="276" w:lineRule="auto"/>
              <w:jc w:val="center"/>
              <w:rPr>
                <w:rFonts w:ascii="Gothic720 BT" w:hAnsi="Gothic720 BT"/>
              </w:rPr>
            </w:pPr>
          </w:p>
          <w:p w:rsidR="00D2523B" w:rsidRPr="006A2971" w:rsidRDefault="00D2523B" w:rsidP="0096040F">
            <w:pPr>
              <w:pStyle w:val="Sinespaciado"/>
              <w:spacing w:line="276" w:lineRule="auto"/>
              <w:jc w:val="center"/>
              <w:rPr>
                <w:rFonts w:ascii="Gothic720 BT" w:hAnsi="Gothic720 BT"/>
              </w:rPr>
            </w:pPr>
            <w:r w:rsidRPr="006A2971">
              <w:rPr>
                <w:rFonts w:ascii="Gothic720 BT" w:hAnsi="Gothic720 BT"/>
              </w:rPr>
              <w:t>3</w:t>
            </w:r>
          </w:p>
        </w:tc>
      </w:tr>
      <w:tr w:rsidR="00D2523B" w:rsidRPr="006A2971" w:rsidTr="0096040F">
        <w:trPr>
          <w:gridAfter w:val="2"/>
          <w:wAfter w:w="8046" w:type="dxa"/>
        </w:trPr>
        <w:tc>
          <w:tcPr>
            <w:tcW w:w="1073" w:type="dxa"/>
          </w:tcPr>
          <w:p w:rsidR="00D2523B" w:rsidRPr="006A2971" w:rsidRDefault="00D2523B" w:rsidP="0096040F">
            <w:pPr>
              <w:pStyle w:val="Sinespaciado"/>
              <w:spacing w:line="276" w:lineRule="auto"/>
              <w:jc w:val="center"/>
              <w:rPr>
                <w:rFonts w:ascii="Gothic720 BT" w:hAnsi="Gothic720 BT"/>
              </w:rPr>
            </w:pPr>
          </w:p>
        </w:tc>
      </w:tr>
      <w:tr w:rsidR="00D2523B" w:rsidRPr="006A2971" w:rsidTr="0096040F">
        <w:tc>
          <w:tcPr>
            <w:tcW w:w="8046" w:type="dxa"/>
            <w:gridSpan w:val="2"/>
          </w:tcPr>
          <w:p w:rsidR="00D2523B" w:rsidRPr="006A2971" w:rsidRDefault="00D2523B" w:rsidP="0096040F">
            <w:pPr>
              <w:pStyle w:val="Sinespaciado"/>
              <w:rPr>
                <w:rFonts w:ascii="Gothic720 BT" w:hAnsi="Gothic720 BT"/>
              </w:rPr>
            </w:pPr>
            <w:r w:rsidRPr="006A2971">
              <w:rPr>
                <w:rFonts w:ascii="Gothic720 BT" w:hAnsi="Gothic720 BT"/>
              </w:rPr>
              <w:t>Título Segundo</w:t>
            </w:r>
          </w:p>
          <w:p w:rsidR="00D2523B" w:rsidRPr="006A2971" w:rsidRDefault="00D2523B" w:rsidP="0096040F">
            <w:pPr>
              <w:rPr>
                <w:rFonts w:ascii="Gothic720 BT" w:eastAsia="SimSun" w:hAnsi="Gothic720 BT"/>
                <w:color w:val="000000"/>
              </w:rPr>
            </w:pPr>
            <w:r w:rsidRPr="006A2971">
              <w:rPr>
                <w:rFonts w:ascii="Gothic720 BT" w:eastAsia="SimSun" w:hAnsi="Gothic720 BT"/>
                <w:color w:val="000000"/>
              </w:rPr>
              <w:t xml:space="preserve">Registro de candidaturas </w:t>
            </w:r>
          </w:p>
          <w:p w:rsidR="00D2523B" w:rsidRPr="006A2971" w:rsidRDefault="00D2523B" w:rsidP="0096040F">
            <w:pPr>
              <w:pStyle w:val="Sinespaciado"/>
              <w:rPr>
                <w:rFonts w:ascii="Gothic720 BT" w:hAnsi="Gothic720 BT"/>
              </w:rPr>
            </w:pPr>
          </w:p>
        </w:tc>
        <w:tc>
          <w:tcPr>
            <w:tcW w:w="1073" w:type="dxa"/>
          </w:tcPr>
          <w:p w:rsidR="00D2523B" w:rsidRPr="006A2971" w:rsidRDefault="00D2523B" w:rsidP="0096040F">
            <w:pPr>
              <w:pStyle w:val="Sinespaciado"/>
              <w:spacing w:line="276" w:lineRule="auto"/>
              <w:jc w:val="center"/>
              <w:rPr>
                <w:rFonts w:ascii="Gothic720 BT" w:hAnsi="Gothic720 BT"/>
              </w:rPr>
            </w:pPr>
          </w:p>
        </w:tc>
      </w:tr>
      <w:tr w:rsidR="00D2523B" w:rsidRPr="006A2971" w:rsidTr="0096040F">
        <w:tc>
          <w:tcPr>
            <w:tcW w:w="8046" w:type="dxa"/>
            <w:gridSpan w:val="2"/>
          </w:tcPr>
          <w:p w:rsidR="00D2523B" w:rsidRPr="006A2971" w:rsidRDefault="00D2523B" w:rsidP="0096040F">
            <w:pPr>
              <w:pStyle w:val="Sinespaciado"/>
              <w:rPr>
                <w:rFonts w:ascii="Gothic720 BT" w:hAnsi="Gothic720 BT"/>
              </w:rPr>
            </w:pPr>
            <w:r w:rsidRPr="006A2971">
              <w:rPr>
                <w:rFonts w:ascii="Gothic720 BT" w:hAnsi="Gothic720 BT"/>
              </w:rPr>
              <w:t xml:space="preserve">       Capítulo Primero</w:t>
            </w:r>
          </w:p>
          <w:p w:rsidR="00D2523B" w:rsidRPr="006A2971" w:rsidRDefault="00D2523B" w:rsidP="009A2B9E">
            <w:pPr>
              <w:rPr>
                <w:rFonts w:ascii="Gothic720 BT" w:hAnsi="Gothic720 BT"/>
              </w:rPr>
            </w:pPr>
            <w:r w:rsidRPr="006A2971">
              <w:rPr>
                <w:rFonts w:ascii="Gothic720 BT" w:hAnsi="Gothic720 BT"/>
              </w:rPr>
              <w:t xml:space="preserve">       </w:t>
            </w:r>
            <w:r w:rsidRPr="006A2971">
              <w:rPr>
                <w:rFonts w:ascii="Gothic720 BT" w:eastAsia="SimSun" w:hAnsi="Gothic720 BT"/>
                <w:color w:val="000000"/>
              </w:rPr>
              <w:t>Registro de candidaturas</w:t>
            </w:r>
          </w:p>
        </w:tc>
        <w:tc>
          <w:tcPr>
            <w:tcW w:w="1073" w:type="dxa"/>
          </w:tcPr>
          <w:p w:rsidR="00D2523B" w:rsidRPr="006A2971" w:rsidRDefault="00D2523B" w:rsidP="0096040F">
            <w:pPr>
              <w:pStyle w:val="Sinespaciado"/>
              <w:spacing w:line="276" w:lineRule="auto"/>
              <w:jc w:val="center"/>
              <w:rPr>
                <w:rFonts w:ascii="Gothic720 BT" w:hAnsi="Gothic720 BT"/>
              </w:rPr>
            </w:pPr>
          </w:p>
          <w:p w:rsidR="00D2523B" w:rsidRPr="006A2971" w:rsidRDefault="00A46E87" w:rsidP="0096040F">
            <w:pPr>
              <w:pStyle w:val="Sinespaciado"/>
              <w:spacing w:line="276" w:lineRule="auto"/>
              <w:jc w:val="center"/>
              <w:rPr>
                <w:rFonts w:ascii="Gothic720 BT" w:hAnsi="Gothic720 BT"/>
              </w:rPr>
            </w:pPr>
            <w:r w:rsidRPr="006A2971">
              <w:rPr>
                <w:rFonts w:ascii="Gothic720 BT" w:hAnsi="Gothic720 BT"/>
              </w:rPr>
              <w:t>6</w:t>
            </w:r>
          </w:p>
        </w:tc>
      </w:tr>
      <w:tr w:rsidR="00D2523B" w:rsidRPr="006A2971" w:rsidTr="0096040F">
        <w:tc>
          <w:tcPr>
            <w:tcW w:w="8046" w:type="dxa"/>
            <w:gridSpan w:val="2"/>
          </w:tcPr>
          <w:p w:rsidR="00D2523B" w:rsidRPr="006A2971" w:rsidRDefault="00D2523B" w:rsidP="0096040F">
            <w:pPr>
              <w:pStyle w:val="Sinespaciado"/>
              <w:rPr>
                <w:rFonts w:ascii="Gothic720 BT" w:hAnsi="Gothic720 BT"/>
              </w:rPr>
            </w:pPr>
            <w:r w:rsidRPr="006A2971">
              <w:rPr>
                <w:rFonts w:ascii="Gothic720 BT" w:hAnsi="Gothic720 BT"/>
              </w:rPr>
              <w:t xml:space="preserve">       Capítulo Segundo</w:t>
            </w:r>
          </w:p>
          <w:p w:rsidR="00D2523B" w:rsidRPr="006A2971" w:rsidRDefault="00D2523B" w:rsidP="009A2B9E">
            <w:pPr>
              <w:rPr>
                <w:rFonts w:ascii="Gothic720 BT" w:hAnsi="Gothic720 BT"/>
              </w:rPr>
            </w:pPr>
            <w:r w:rsidRPr="006A2971">
              <w:rPr>
                <w:rFonts w:ascii="Gothic720 BT" w:hAnsi="Gothic720 BT"/>
              </w:rPr>
              <w:t xml:space="preserve">       </w:t>
            </w:r>
            <w:r w:rsidRPr="006A2971">
              <w:rPr>
                <w:rFonts w:ascii="Gothic720 BT" w:eastAsia="SimSun" w:hAnsi="Gothic720 BT"/>
                <w:color w:val="000000"/>
              </w:rPr>
              <w:t>Registro de candidaturas para la integración de la legislatura</w:t>
            </w:r>
          </w:p>
        </w:tc>
        <w:tc>
          <w:tcPr>
            <w:tcW w:w="1073" w:type="dxa"/>
          </w:tcPr>
          <w:p w:rsidR="00D2523B" w:rsidRPr="006A2971" w:rsidRDefault="00D2523B" w:rsidP="0096040F">
            <w:pPr>
              <w:pStyle w:val="Sinespaciado"/>
              <w:spacing w:line="276" w:lineRule="auto"/>
              <w:jc w:val="center"/>
              <w:rPr>
                <w:rFonts w:ascii="Gothic720 BT" w:hAnsi="Gothic720 BT"/>
              </w:rPr>
            </w:pPr>
          </w:p>
          <w:p w:rsidR="00D2523B" w:rsidRPr="006A2971" w:rsidRDefault="00A46E87" w:rsidP="0096040F">
            <w:pPr>
              <w:pStyle w:val="Sinespaciado"/>
              <w:spacing w:line="276" w:lineRule="auto"/>
              <w:jc w:val="center"/>
              <w:rPr>
                <w:rFonts w:ascii="Gothic720 BT" w:hAnsi="Gothic720 BT"/>
              </w:rPr>
            </w:pPr>
            <w:r w:rsidRPr="006A2971">
              <w:rPr>
                <w:rFonts w:ascii="Gothic720 BT" w:hAnsi="Gothic720 BT"/>
              </w:rPr>
              <w:t>7</w:t>
            </w:r>
          </w:p>
        </w:tc>
      </w:tr>
      <w:tr w:rsidR="00D2523B" w:rsidRPr="006A2971" w:rsidTr="0096040F">
        <w:tc>
          <w:tcPr>
            <w:tcW w:w="8046" w:type="dxa"/>
            <w:gridSpan w:val="2"/>
          </w:tcPr>
          <w:p w:rsidR="00D2523B" w:rsidRPr="006A2971" w:rsidRDefault="00D2523B" w:rsidP="0096040F">
            <w:pPr>
              <w:ind w:right="49"/>
              <w:rPr>
                <w:rFonts w:ascii="Gothic720 BT" w:hAnsi="Gothic720 BT"/>
              </w:rPr>
            </w:pPr>
            <w:r w:rsidRPr="006A2971">
              <w:rPr>
                <w:rFonts w:ascii="Gothic720 BT" w:hAnsi="Gothic720 BT"/>
              </w:rPr>
              <w:t xml:space="preserve">       Capítulo Tercero</w:t>
            </w:r>
          </w:p>
          <w:p w:rsidR="00D2523B" w:rsidRPr="006A2971" w:rsidRDefault="00D2523B" w:rsidP="009A2B9E">
            <w:pPr>
              <w:ind w:right="49"/>
              <w:rPr>
                <w:rFonts w:ascii="Gothic720 BT" w:hAnsi="Gothic720 BT"/>
              </w:rPr>
            </w:pPr>
            <w:r w:rsidRPr="006A2971">
              <w:rPr>
                <w:rFonts w:ascii="Gothic720 BT" w:hAnsi="Gothic720 BT"/>
              </w:rPr>
              <w:t xml:space="preserve">       </w:t>
            </w:r>
            <w:r w:rsidRPr="006A2971">
              <w:rPr>
                <w:rFonts w:ascii="Gothic720 BT" w:eastAsia="SimSun" w:hAnsi="Gothic720 BT"/>
                <w:color w:val="000000"/>
              </w:rPr>
              <w:t>Registro de candidaturas para la integración de los ayuntamientos</w:t>
            </w:r>
          </w:p>
        </w:tc>
        <w:tc>
          <w:tcPr>
            <w:tcW w:w="1073" w:type="dxa"/>
          </w:tcPr>
          <w:p w:rsidR="00D2523B" w:rsidRPr="006A2971" w:rsidRDefault="00D2523B" w:rsidP="0096040F">
            <w:pPr>
              <w:pStyle w:val="Sinespaciado"/>
              <w:spacing w:line="276" w:lineRule="auto"/>
              <w:jc w:val="center"/>
              <w:rPr>
                <w:rFonts w:ascii="Gothic720 BT" w:hAnsi="Gothic720 BT"/>
              </w:rPr>
            </w:pPr>
          </w:p>
          <w:p w:rsidR="00D2523B" w:rsidRPr="006A2971" w:rsidRDefault="00D2523B" w:rsidP="0096040F">
            <w:pPr>
              <w:pStyle w:val="Sinespaciado"/>
              <w:spacing w:line="276" w:lineRule="auto"/>
              <w:jc w:val="center"/>
              <w:rPr>
                <w:rFonts w:ascii="Gothic720 BT" w:hAnsi="Gothic720 BT"/>
              </w:rPr>
            </w:pPr>
            <w:r w:rsidRPr="006A2971">
              <w:rPr>
                <w:rFonts w:ascii="Gothic720 BT" w:hAnsi="Gothic720 BT"/>
              </w:rPr>
              <w:t>9</w:t>
            </w:r>
          </w:p>
        </w:tc>
      </w:tr>
      <w:tr w:rsidR="00D2523B" w:rsidRPr="006A2971" w:rsidTr="0096040F">
        <w:tc>
          <w:tcPr>
            <w:tcW w:w="8046" w:type="dxa"/>
            <w:gridSpan w:val="2"/>
          </w:tcPr>
          <w:p w:rsidR="00D2523B" w:rsidRPr="006A2971" w:rsidRDefault="00D2523B" w:rsidP="0096040F">
            <w:pPr>
              <w:pStyle w:val="Sinespaciado"/>
              <w:rPr>
                <w:rFonts w:ascii="Gothic720 BT" w:hAnsi="Gothic720 BT"/>
              </w:rPr>
            </w:pPr>
          </w:p>
          <w:p w:rsidR="00D2523B" w:rsidRPr="006A2971" w:rsidRDefault="00D2523B" w:rsidP="0096040F">
            <w:pPr>
              <w:pStyle w:val="Sinespaciado"/>
              <w:rPr>
                <w:rFonts w:ascii="Gothic720 BT" w:hAnsi="Gothic720 BT"/>
              </w:rPr>
            </w:pPr>
            <w:r w:rsidRPr="006A2971">
              <w:rPr>
                <w:rFonts w:ascii="Gothic720 BT" w:hAnsi="Gothic720 BT"/>
              </w:rPr>
              <w:t>Título Tercero</w:t>
            </w:r>
          </w:p>
          <w:p w:rsidR="00D2523B" w:rsidRPr="006A2971" w:rsidRDefault="00D2523B" w:rsidP="0096040F">
            <w:pPr>
              <w:pStyle w:val="Sinespaciado"/>
              <w:rPr>
                <w:rFonts w:ascii="Gothic720 BT" w:hAnsi="Gothic720 BT"/>
              </w:rPr>
            </w:pPr>
            <w:r w:rsidRPr="006A2971">
              <w:rPr>
                <w:rFonts w:ascii="Gothic720 BT" w:eastAsia="SimSun" w:hAnsi="Gothic720 BT"/>
                <w:color w:val="000000"/>
              </w:rPr>
              <w:t>Negativa de registro y sustitución</w:t>
            </w:r>
            <w:r w:rsidRPr="006A2971">
              <w:rPr>
                <w:rFonts w:ascii="Gothic720 BT" w:hAnsi="Gothic720 BT"/>
              </w:rPr>
              <w:t xml:space="preserve"> </w:t>
            </w:r>
          </w:p>
          <w:p w:rsidR="00D2523B" w:rsidRPr="006A2971" w:rsidRDefault="00D2523B" w:rsidP="0096040F">
            <w:pPr>
              <w:pStyle w:val="Sinespaciado"/>
              <w:rPr>
                <w:rFonts w:ascii="Gothic720 BT" w:hAnsi="Gothic720 BT"/>
              </w:rPr>
            </w:pPr>
          </w:p>
        </w:tc>
        <w:tc>
          <w:tcPr>
            <w:tcW w:w="1073" w:type="dxa"/>
          </w:tcPr>
          <w:p w:rsidR="00D2523B" w:rsidRPr="006A2971" w:rsidRDefault="00D2523B" w:rsidP="0096040F">
            <w:pPr>
              <w:pStyle w:val="Sinespaciado"/>
              <w:spacing w:line="276" w:lineRule="auto"/>
              <w:jc w:val="center"/>
              <w:rPr>
                <w:rFonts w:ascii="Gothic720 BT" w:hAnsi="Gothic720 BT"/>
              </w:rPr>
            </w:pPr>
          </w:p>
        </w:tc>
      </w:tr>
      <w:tr w:rsidR="00D2523B" w:rsidRPr="006A2971" w:rsidTr="0096040F">
        <w:tc>
          <w:tcPr>
            <w:tcW w:w="8046" w:type="dxa"/>
            <w:gridSpan w:val="2"/>
          </w:tcPr>
          <w:p w:rsidR="00D2523B" w:rsidRPr="006A2971" w:rsidRDefault="00D2523B" w:rsidP="0096040F">
            <w:pPr>
              <w:pStyle w:val="Sinespaciado"/>
              <w:rPr>
                <w:rFonts w:ascii="Gothic720 BT" w:hAnsi="Gothic720 BT"/>
              </w:rPr>
            </w:pPr>
            <w:r w:rsidRPr="006A2971">
              <w:rPr>
                <w:rFonts w:ascii="Gothic720 BT" w:hAnsi="Gothic720 BT"/>
              </w:rPr>
              <w:t xml:space="preserve">       Capítulo Primero</w:t>
            </w:r>
          </w:p>
          <w:p w:rsidR="00D2523B" w:rsidRPr="006A2971" w:rsidRDefault="00D2523B" w:rsidP="009A2B9E">
            <w:pPr>
              <w:pStyle w:val="Sinespaciado"/>
              <w:rPr>
                <w:rFonts w:ascii="Gothic720 BT" w:hAnsi="Gothic720 BT"/>
              </w:rPr>
            </w:pPr>
            <w:r w:rsidRPr="006A2971">
              <w:rPr>
                <w:rFonts w:ascii="Gothic720 BT" w:hAnsi="Gothic720 BT"/>
              </w:rPr>
              <w:t xml:space="preserve">       </w:t>
            </w:r>
            <w:r w:rsidRPr="006A2971">
              <w:rPr>
                <w:rFonts w:ascii="Gothic720 BT" w:eastAsia="SimSun" w:hAnsi="Gothic720 BT"/>
                <w:color w:val="000000"/>
              </w:rPr>
              <w:t>Negativa de registro de candidaturas</w:t>
            </w:r>
          </w:p>
        </w:tc>
        <w:tc>
          <w:tcPr>
            <w:tcW w:w="1073" w:type="dxa"/>
          </w:tcPr>
          <w:p w:rsidR="00D2523B" w:rsidRPr="006A2971" w:rsidRDefault="00D2523B" w:rsidP="0096040F">
            <w:pPr>
              <w:pStyle w:val="Sinespaciado"/>
              <w:spacing w:line="276" w:lineRule="auto"/>
              <w:jc w:val="center"/>
              <w:rPr>
                <w:rFonts w:ascii="Gothic720 BT" w:hAnsi="Gothic720 BT"/>
              </w:rPr>
            </w:pPr>
          </w:p>
          <w:p w:rsidR="00D2523B" w:rsidRPr="006A2971" w:rsidRDefault="00D2523B" w:rsidP="0096040F">
            <w:pPr>
              <w:pStyle w:val="Sinespaciado"/>
              <w:spacing w:line="276" w:lineRule="auto"/>
              <w:jc w:val="center"/>
              <w:rPr>
                <w:rFonts w:ascii="Gothic720 BT" w:hAnsi="Gothic720 BT"/>
              </w:rPr>
            </w:pPr>
            <w:r w:rsidRPr="006A2971">
              <w:rPr>
                <w:rFonts w:ascii="Gothic720 BT" w:hAnsi="Gothic720 BT"/>
              </w:rPr>
              <w:t>11</w:t>
            </w:r>
          </w:p>
        </w:tc>
      </w:tr>
      <w:tr w:rsidR="00D2523B" w:rsidRPr="006A2971" w:rsidTr="0096040F">
        <w:tc>
          <w:tcPr>
            <w:tcW w:w="8046" w:type="dxa"/>
            <w:gridSpan w:val="2"/>
          </w:tcPr>
          <w:p w:rsidR="00D2523B" w:rsidRPr="006A2971" w:rsidRDefault="00D2523B" w:rsidP="0096040F">
            <w:pPr>
              <w:pStyle w:val="Sinespaciado"/>
              <w:rPr>
                <w:rFonts w:ascii="Gothic720 BT" w:hAnsi="Gothic720 BT"/>
              </w:rPr>
            </w:pPr>
            <w:r w:rsidRPr="006A2971">
              <w:rPr>
                <w:rFonts w:ascii="Gothic720 BT" w:hAnsi="Gothic720 BT"/>
              </w:rPr>
              <w:t xml:space="preserve">       Capítulo Segundo</w:t>
            </w:r>
          </w:p>
          <w:p w:rsidR="00D2523B" w:rsidRPr="006A2971" w:rsidRDefault="00D2523B" w:rsidP="009A2B9E">
            <w:pPr>
              <w:rPr>
                <w:rFonts w:ascii="Gothic720 BT" w:hAnsi="Gothic720 BT"/>
              </w:rPr>
            </w:pPr>
            <w:r w:rsidRPr="006A2971">
              <w:rPr>
                <w:rFonts w:ascii="Gothic720 BT" w:hAnsi="Gothic720 BT"/>
              </w:rPr>
              <w:t xml:space="preserve">       </w:t>
            </w:r>
            <w:r w:rsidR="009A2B9E">
              <w:rPr>
                <w:rFonts w:ascii="Gothic720 BT" w:eastAsia="SimSun" w:hAnsi="Gothic720 BT"/>
                <w:color w:val="000000"/>
              </w:rPr>
              <w:t>Sustitución de candidaturas</w:t>
            </w:r>
          </w:p>
        </w:tc>
        <w:tc>
          <w:tcPr>
            <w:tcW w:w="1073" w:type="dxa"/>
          </w:tcPr>
          <w:p w:rsidR="00D2523B" w:rsidRPr="006A2971" w:rsidRDefault="00D2523B" w:rsidP="0096040F">
            <w:pPr>
              <w:pStyle w:val="Sinespaciado"/>
              <w:spacing w:line="276" w:lineRule="auto"/>
              <w:jc w:val="center"/>
              <w:rPr>
                <w:rFonts w:ascii="Gothic720 BT" w:hAnsi="Gothic720 BT"/>
              </w:rPr>
            </w:pPr>
          </w:p>
          <w:p w:rsidR="00D2523B" w:rsidRPr="006A2971" w:rsidRDefault="00D2523B" w:rsidP="0096040F">
            <w:pPr>
              <w:pStyle w:val="Sinespaciado"/>
              <w:spacing w:line="276" w:lineRule="auto"/>
              <w:jc w:val="center"/>
              <w:rPr>
                <w:rFonts w:ascii="Gothic720 BT" w:hAnsi="Gothic720 BT"/>
              </w:rPr>
            </w:pPr>
            <w:r w:rsidRPr="006A2971">
              <w:rPr>
                <w:rFonts w:ascii="Gothic720 BT" w:hAnsi="Gothic720 BT"/>
              </w:rPr>
              <w:t>13</w:t>
            </w:r>
          </w:p>
        </w:tc>
      </w:tr>
      <w:tr w:rsidR="00D2523B" w:rsidRPr="006A2971" w:rsidTr="0096040F">
        <w:tc>
          <w:tcPr>
            <w:tcW w:w="8046" w:type="dxa"/>
            <w:gridSpan w:val="2"/>
          </w:tcPr>
          <w:p w:rsidR="00D2523B" w:rsidRPr="006A2971" w:rsidRDefault="00D2523B" w:rsidP="0096040F">
            <w:pPr>
              <w:pStyle w:val="Sinespaciado"/>
              <w:rPr>
                <w:rFonts w:ascii="Gothic720 BT" w:hAnsi="Gothic720 BT"/>
              </w:rPr>
            </w:pPr>
          </w:p>
          <w:p w:rsidR="00D2523B" w:rsidRPr="006A2971" w:rsidRDefault="00D2523B" w:rsidP="0096040F">
            <w:pPr>
              <w:pStyle w:val="Sinespaciado"/>
              <w:rPr>
                <w:rFonts w:ascii="Gothic720 BT" w:hAnsi="Gothic720 BT"/>
              </w:rPr>
            </w:pPr>
            <w:r w:rsidRPr="006A2971">
              <w:rPr>
                <w:rFonts w:ascii="Gothic720 BT" w:hAnsi="Gothic720 BT"/>
              </w:rPr>
              <w:t>Título Cuarto</w:t>
            </w:r>
          </w:p>
          <w:p w:rsidR="00D2523B" w:rsidRPr="006A2971" w:rsidRDefault="00D2523B" w:rsidP="0096040F">
            <w:pPr>
              <w:rPr>
                <w:rFonts w:ascii="Gothic720 BT" w:eastAsia="SimSun" w:hAnsi="Gothic720 BT"/>
                <w:color w:val="000000"/>
              </w:rPr>
            </w:pPr>
            <w:r w:rsidRPr="006A2971">
              <w:rPr>
                <w:rFonts w:ascii="Gothic720 BT" w:eastAsia="SimSun" w:hAnsi="Gothic720 BT"/>
                <w:color w:val="000000"/>
              </w:rPr>
              <w:t xml:space="preserve">Integración de los órganos de gobierno </w:t>
            </w:r>
          </w:p>
          <w:p w:rsidR="00D2523B" w:rsidRPr="006A2971" w:rsidRDefault="00D2523B" w:rsidP="0096040F">
            <w:pPr>
              <w:pStyle w:val="Sinespaciado"/>
              <w:rPr>
                <w:rFonts w:ascii="Gothic720 BT" w:hAnsi="Gothic720 BT"/>
              </w:rPr>
            </w:pPr>
          </w:p>
        </w:tc>
        <w:tc>
          <w:tcPr>
            <w:tcW w:w="1073" w:type="dxa"/>
          </w:tcPr>
          <w:p w:rsidR="00D2523B" w:rsidRPr="006A2971" w:rsidRDefault="00D2523B" w:rsidP="0096040F">
            <w:pPr>
              <w:pStyle w:val="Sinespaciado"/>
              <w:spacing w:line="276" w:lineRule="auto"/>
              <w:jc w:val="center"/>
              <w:rPr>
                <w:rFonts w:ascii="Gothic720 BT" w:hAnsi="Gothic720 BT"/>
              </w:rPr>
            </w:pPr>
          </w:p>
        </w:tc>
      </w:tr>
      <w:tr w:rsidR="00D2523B" w:rsidRPr="006A2971" w:rsidTr="0096040F">
        <w:tc>
          <w:tcPr>
            <w:tcW w:w="8046" w:type="dxa"/>
            <w:gridSpan w:val="2"/>
          </w:tcPr>
          <w:p w:rsidR="00D2523B" w:rsidRPr="006A2971" w:rsidRDefault="00D2523B" w:rsidP="0096040F">
            <w:pPr>
              <w:pStyle w:val="Sinespaciado"/>
              <w:rPr>
                <w:rFonts w:ascii="Gothic720 BT" w:hAnsi="Gothic720 BT"/>
              </w:rPr>
            </w:pPr>
            <w:r w:rsidRPr="006A2971">
              <w:rPr>
                <w:rFonts w:ascii="Gothic720 BT" w:hAnsi="Gothic720 BT"/>
              </w:rPr>
              <w:t xml:space="preserve">       Capítulo Único</w:t>
            </w:r>
          </w:p>
          <w:p w:rsidR="00D2523B" w:rsidRPr="006A2971" w:rsidRDefault="00D2523B" w:rsidP="009A2B9E">
            <w:pPr>
              <w:pStyle w:val="Sinespaciado"/>
              <w:rPr>
                <w:rFonts w:ascii="Gothic720 BT" w:hAnsi="Gothic720 BT"/>
              </w:rPr>
            </w:pPr>
            <w:r w:rsidRPr="006A2971">
              <w:rPr>
                <w:rFonts w:ascii="Gothic720 BT" w:hAnsi="Gothic720 BT"/>
              </w:rPr>
              <w:t xml:space="preserve">       </w:t>
            </w:r>
            <w:r w:rsidRPr="006A2971">
              <w:rPr>
                <w:rFonts w:ascii="Gothic720 BT" w:eastAsia="SimSun" w:hAnsi="Gothic720 BT"/>
                <w:color w:val="000000"/>
              </w:rPr>
              <w:t>Asignación de diputaciones y ayuntamientos</w:t>
            </w:r>
          </w:p>
        </w:tc>
        <w:tc>
          <w:tcPr>
            <w:tcW w:w="1073" w:type="dxa"/>
          </w:tcPr>
          <w:p w:rsidR="00D2523B" w:rsidRPr="006A2971" w:rsidRDefault="00D2523B" w:rsidP="0096040F">
            <w:pPr>
              <w:pStyle w:val="Sinespaciado"/>
              <w:spacing w:line="276" w:lineRule="auto"/>
              <w:jc w:val="center"/>
              <w:rPr>
                <w:rFonts w:ascii="Gothic720 BT" w:hAnsi="Gothic720 BT"/>
              </w:rPr>
            </w:pPr>
          </w:p>
          <w:p w:rsidR="00D2523B" w:rsidRPr="006A2971" w:rsidRDefault="00D2523B" w:rsidP="0096040F">
            <w:pPr>
              <w:pStyle w:val="Sinespaciado"/>
              <w:spacing w:line="276" w:lineRule="auto"/>
              <w:jc w:val="center"/>
              <w:rPr>
                <w:rFonts w:ascii="Gothic720 BT" w:hAnsi="Gothic720 BT"/>
              </w:rPr>
            </w:pPr>
            <w:r w:rsidRPr="006A2971">
              <w:rPr>
                <w:rFonts w:ascii="Gothic720 BT" w:hAnsi="Gothic720 BT"/>
              </w:rPr>
              <w:t>14</w:t>
            </w:r>
          </w:p>
        </w:tc>
      </w:tr>
      <w:tr w:rsidR="00D2523B" w:rsidRPr="006A2971" w:rsidTr="0096040F">
        <w:tc>
          <w:tcPr>
            <w:tcW w:w="8046" w:type="dxa"/>
            <w:gridSpan w:val="2"/>
          </w:tcPr>
          <w:p w:rsidR="00D2523B" w:rsidRPr="006A2971" w:rsidRDefault="00D2523B" w:rsidP="0096040F">
            <w:pPr>
              <w:pStyle w:val="Sinespaciado"/>
              <w:rPr>
                <w:rFonts w:ascii="Gothic720 BT" w:hAnsi="Gothic720 BT"/>
              </w:rPr>
            </w:pPr>
          </w:p>
          <w:p w:rsidR="00D2523B" w:rsidRPr="006A2971" w:rsidRDefault="00D2523B" w:rsidP="0096040F">
            <w:pPr>
              <w:pStyle w:val="Sinespaciado"/>
              <w:rPr>
                <w:rFonts w:ascii="Gothic720 BT" w:hAnsi="Gothic720 BT"/>
              </w:rPr>
            </w:pPr>
            <w:r w:rsidRPr="006A2971">
              <w:rPr>
                <w:rFonts w:ascii="Gothic720 BT" w:hAnsi="Gothic720 BT"/>
              </w:rPr>
              <w:t>Título Quinto</w:t>
            </w:r>
          </w:p>
          <w:p w:rsidR="00D2523B" w:rsidRPr="006A2971" w:rsidRDefault="00D2523B" w:rsidP="0096040F">
            <w:pPr>
              <w:pStyle w:val="Sinespaciado"/>
              <w:rPr>
                <w:rFonts w:ascii="Gothic720 BT" w:eastAsia="SimSun" w:hAnsi="Gothic720 BT"/>
                <w:color w:val="000000"/>
              </w:rPr>
            </w:pPr>
            <w:r w:rsidRPr="006A2971">
              <w:rPr>
                <w:rFonts w:ascii="Gothic720 BT" w:eastAsia="SimSun" w:hAnsi="Gothic720 BT"/>
                <w:color w:val="000000"/>
              </w:rPr>
              <w:t xml:space="preserve">Elecciones extraordinarias </w:t>
            </w:r>
          </w:p>
          <w:p w:rsidR="00D2523B" w:rsidRPr="006A2971" w:rsidRDefault="00D2523B" w:rsidP="0096040F">
            <w:pPr>
              <w:pStyle w:val="Sinespaciado"/>
              <w:rPr>
                <w:rFonts w:ascii="Gothic720 BT" w:hAnsi="Gothic720 BT"/>
              </w:rPr>
            </w:pPr>
          </w:p>
        </w:tc>
        <w:tc>
          <w:tcPr>
            <w:tcW w:w="1073" w:type="dxa"/>
          </w:tcPr>
          <w:p w:rsidR="00D2523B" w:rsidRPr="006A2971" w:rsidRDefault="00D2523B" w:rsidP="0096040F">
            <w:pPr>
              <w:pStyle w:val="Sinespaciado"/>
              <w:spacing w:line="276" w:lineRule="auto"/>
              <w:jc w:val="center"/>
              <w:rPr>
                <w:rFonts w:ascii="Gothic720 BT" w:hAnsi="Gothic720 BT"/>
              </w:rPr>
            </w:pPr>
          </w:p>
        </w:tc>
      </w:tr>
      <w:tr w:rsidR="00D2523B" w:rsidRPr="006A2971" w:rsidTr="0096040F">
        <w:tc>
          <w:tcPr>
            <w:tcW w:w="8046" w:type="dxa"/>
            <w:gridSpan w:val="2"/>
          </w:tcPr>
          <w:p w:rsidR="00D2523B" w:rsidRPr="006A2971" w:rsidRDefault="00D2523B" w:rsidP="0096040F">
            <w:pPr>
              <w:pStyle w:val="Sinespaciado"/>
              <w:rPr>
                <w:rFonts w:ascii="Gothic720 BT" w:hAnsi="Gothic720 BT"/>
              </w:rPr>
            </w:pPr>
            <w:r w:rsidRPr="006A2971">
              <w:rPr>
                <w:rFonts w:ascii="Gothic720 BT" w:hAnsi="Gothic720 BT"/>
              </w:rPr>
              <w:t xml:space="preserve">       Capítulo Único</w:t>
            </w:r>
          </w:p>
          <w:p w:rsidR="00D2523B" w:rsidRPr="006A2971" w:rsidRDefault="00D2523B" w:rsidP="009A2B9E">
            <w:pPr>
              <w:rPr>
                <w:rFonts w:ascii="Gothic720 BT" w:hAnsi="Gothic720 BT"/>
              </w:rPr>
            </w:pPr>
            <w:r w:rsidRPr="006A2971">
              <w:rPr>
                <w:rFonts w:ascii="Gothic720 BT" w:hAnsi="Gothic720 BT"/>
              </w:rPr>
              <w:t xml:space="preserve">       </w:t>
            </w:r>
            <w:r w:rsidRPr="006A2971">
              <w:rPr>
                <w:rFonts w:ascii="Gothic720 BT" w:eastAsia="SimSun" w:hAnsi="Gothic720 BT"/>
                <w:color w:val="000000"/>
              </w:rPr>
              <w:t>Elecciones extraordinarias</w:t>
            </w:r>
          </w:p>
        </w:tc>
        <w:tc>
          <w:tcPr>
            <w:tcW w:w="1073" w:type="dxa"/>
          </w:tcPr>
          <w:p w:rsidR="00D2523B" w:rsidRPr="006A2971" w:rsidRDefault="00D2523B" w:rsidP="0096040F">
            <w:pPr>
              <w:pStyle w:val="Sinespaciado"/>
              <w:spacing w:line="276" w:lineRule="auto"/>
              <w:jc w:val="center"/>
              <w:rPr>
                <w:rFonts w:ascii="Gothic720 BT" w:hAnsi="Gothic720 BT"/>
              </w:rPr>
            </w:pPr>
          </w:p>
          <w:p w:rsidR="00D2523B" w:rsidRPr="006A2971" w:rsidRDefault="00D2523B" w:rsidP="0096040F">
            <w:pPr>
              <w:pStyle w:val="Sinespaciado"/>
              <w:spacing w:line="276" w:lineRule="auto"/>
              <w:jc w:val="center"/>
              <w:rPr>
                <w:rFonts w:ascii="Gothic720 BT" w:hAnsi="Gothic720 BT"/>
              </w:rPr>
            </w:pPr>
            <w:r w:rsidRPr="006A2971">
              <w:rPr>
                <w:rFonts w:ascii="Gothic720 BT" w:hAnsi="Gothic720 BT"/>
              </w:rPr>
              <w:t>15</w:t>
            </w:r>
          </w:p>
          <w:p w:rsidR="00D2523B" w:rsidRPr="006A2971" w:rsidRDefault="00D2523B" w:rsidP="0096040F">
            <w:pPr>
              <w:pStyle w:val="Sinespaciado"/>
              <w:spacing w:line="276" w:lineRule="auto"/>
              <w:rPr>
                <w:rFonts w:ascii="Gothic720 BT" w:hAnsi="Gothic720 BT"/>
              </w:rPr>
            </w:pPr>
          </w:p>
        </w:tc>
      </w:tr>
      <w:tr w:rsidR="006A2971" w:rsidRPr="006A2971" w:rsidTr="0096040F">
        <w:tc>
          <w:tcPr>
            <w:tcW w:w="8046" w:type="dxa"/>
            <w:gridSpan w:val="2"/>
          </w:tcPr>
          <w:p w:rsidR="006A2971" w:rsidRPr="006A2971" w:rsidRDefault="006A2971" w:rsidP="009A2B9E">
            <w:pPr>
              <w:pStyle w:val="Sinespaciado"/>
              <w:rPr>
                <w:rFonts w:ascii="Gothic720 BT" w:hAnsi="Gothic720 BT"/>
              </w:rPr>
            </w:pPr>
            <w:r w:rsidRPr="006A2971">
              <w:rPr>
                <w:rFonts w:ascii="Gothic720 BT" w:hAnsi="Gothic720 BT"/>
              </w:rPr>
              <w:t xml:space="preserve">Transitorios           </w:t>
            </w:r>
          </w:p>
        </w:tc>
        <w:tc>
          <w:tcPr>
            <w:tcW w:w="1073" w:type="dxa"/>
          </w:tcPr>
          <w:p w:rsidR="006A2971" w:rsidRPr="006A2971" w:rsidRDefault="006A2971" w:rsidP="006A2971">
            <w:pPr>
              <w:pStyle w:val="Sinespaciado"/>
              <w:spacing w:line="276" w:lineRule="auto"/>
              <w:jc w:val="center"/>
              <w:rPr>
                <w:rFonts w:ascii="Gothic720 BT" w:hAnsi="Gothic720 BT"/>
              </w:rPr>
            </w:pPr>
            <w:r w:rsidRPr="006A2971">
              <w:rPr>
                <w:rFonts w:ascii="Gothic720 BT" w:hAnsi="Gothic720 BT"/>
              </w:rPr>
              <w:t>15</w:t>
            </w:r>
          </w:p>
          <w:p w:rsidR="006A2971" w:rsidRPr="006A2971" w:rsidRDefault="006A2971" w:rsidP="0096040F">
            <w:pPr>
              <w:pStyle w:val="Sinespaciado"/>
              <w:spacing w:line="276" w:lineRule="auto"/>
              <w:jc w:val="center"/>
              <w:rPr>
                <w:rFonts w:ascii="Gothic720 BT" w:hAnsi="Gothic720 BT"/>
              </w:rPr>
            </w:pPr>
          </w:p>
        </w:tc>
      </w:tr>
      <w:tr w:rsidR="006A2971" w:rsidRPr="006A2971" w:rsidTr="0096040F">
        <w:tc>
          <w:tcPr>
            <w:tcW w:w="8046" w:type="dxa"/>
            <w:gridSpan w:val="2"/>
          </w:tcPr>
          <w:p w:rsidR="006A2971" w:rsidRPr="006A2971" w:rsidRDefault="006A2971" w:rsidP="006A2971">
            <w:pPr>
              <w:rPr>
                <w:rFonts w:ascii="Gothic720 BT" w:hAnsi="Gothic720 BT"/>
              </w:rPr>
            </w:pPr>
            <w:r w:rsidRPr="006A2971">
              <w:rPr>
                <w:rFonts w:ascii="Gothic720 BT" w:hAnsi="Gothic720 BT"/>
              </w:rPr>
              <w:lastRenderedPageBreak/>
              <w:t>Anexo 1. Bloques de votación de la elección de diputaciones</w:t>
            </w:r>
          </w:p>
          <w:p w:rsidR="006A2971" w:rsidRPr="006A2971" w:rsidRDefault="006A2971" w:rsidP="0096040F">
            <w:pPr>
              <w:pStyle w:val="Sinespaciado"/>
              <w:rPr>
                <w:rFonts w:ascii="Gothic720 BT" w:hAnsi="Gothic720 BT"/>
              </w:rPr>
            </w:pPr>
          </w:p>
        </w:tc>
        <w:tc>
          <w:tcPr>
            <w:tcW w:w="1073" w:type="dxa"/>
            <w:vAlign w:val="center"/>
          </w:tcPr>
          <w:p w:rsidR="006A2971" w:rsidRPr="006A2971" w:rsidRDefault="006A2971" w:rsidP="006A2971">
            <w:pPr>
              <w:pStyle w:val="Sinespaciado"/>
              <w:spacing w:line="276" w:lineRule="auto"/>
              <w:jc w:val="center"/>
              <w:rPr>
                <w:rFonts w:ascii="Gothic720 BT" w:hAnsi="Gothic720 BT"/>
              </w:rPr>
            </w:pPr>
            <w:r>
              <w:rPr>
                <w:rFonts w:ascii="Gothic720 BT" w:hAnsi="Gothic720 BT"/>
              </w:rPr>
              <w:t>16</w:t>
            </w:r>
          </w:p>
        </w:tc>
      </w:tr>
      <w:tr w:rsidR="006A2971" w:rsidRPr="006A2971" w:rsidTr="0096040F">
        <w:tc>
          <w:tcPr>
            <w:tcW w:w="8046" w:type="dxa"/>
            <w:gridSpan w:val="2"/>
          </w:tcPr>
          <w:p w:rsidR="006A2971" w:rsidRPr="006A2971" w:rsidRDefault="006A2971" w:rsidP="009A2B9E">
            <w:pPr>
              <w:rPr>
                <w:rFonts w:ascii="Gothic720 BT" w:hAnsi="Gothic720 BT"/>
              </w:rPr>
            </w:pPr>
            <w:r w:rsidRPr="006A2971">
              <w:rPr>
                <w:rFonts w:ascii="Gothic720 BT" w:hAnsi="Gothic720 BT"/>
              </w:rPr>
              <w:t>Anexo 2. Bloques de votación de la elección de ayuntamientos</w:t>
            </w:r>
          </w:p>
        </w:tc>
        <w:tc>
          <w:tcPr>
            <w:tcW w:w="1073" w:type="dxa"/>
            <w:vAlign w:val="center"/>
          </w:tcPr>
          <w:p w:rsidR="006A2971" w:rsidRPr="006A2971" w:rsidRDefault="006A2971" w:rsidP="006A2971">
            <w:pPr>
              <w:pStyle w:val="Sinespaciado"/>
              <w:spacing w:line="276" w:lineRule="auto"/>
              <w:jc w:val="center"/>
              <w:rPr>
                <w:rFonts w:ascii="Gothic720 BT" w:hAnsi="Gothic720 BT"/>
              </w:rPr>
            </w:pPr>
            <w:r>
              <w:rPr>
                <w:rFonts w:ascii="Gothic720 BT" w:hAnsi="Gothic720 BT"/>
              </w:rPr>
              <w:t>25</w:t>
            </w:r>
          </w:p>
        </w:tc>
      </w:tr>
    </w:tbl>
    <w:p w:rsidR="00D2523B" w:rsidRPr="00AC63A1" w:rsidRDefault="00D2523B" w:rsidP="00D2523B">
      <w:pPr>
        <w:pStyle w:val="Sinespaciado"/>
        <w:spacing w:line="276" w:lineRule="auto"/>
        <w:jc w:val="both"/>
        <w:rPr>
          <w:rFonts w:ascii="Gothic720 BT" w:hAnsi="Gothic720 BT"/>
        </w:rPr>
      </w:pPr>
    </w:p>
    <w:p w:rsidR="00D2523B" w:rsidRDefault="00D2523B" w:rsidP="002C3F9E">
      <w:pPr>
        <w:jc w:val="center"/>
        <w:rPr>
          <w:rFonts w:ascii="Gothic720 BT" w:hAnsi="Gothic720 BT"/>
          <w:b/>
        </w:rPr>
      </w:pPr>
    </w:p>
    <w:p w:rsidR="0074640F" w:rsidRDefault="0074640F" w:rsidP="002C3F9E">
      <w:pPr>
        <w:jc w:val="center"/>
        <w:rPr>
          <w:rFonts w:ascii="Gothic720 BT" w:hAnsi="Gothic720 BT"/>
          <w:b/>
        </w:rPr>
        <w:sectPr w:rsidR="0074640F" w:rsidSect="0074640F">
          <w:footerReference w:type="default" r:id="rId8"/>
          <w:footerReference w:type="first" r:id="rId9"/>
          <w:pgSz w:w="12240" w:h="15840"/>
          <w:pgMar w:top="1417" w:right="1701" w:bottom="1417" w:left="1701" w:header="708" w:footer="708" w:gutter="0"/>
          <w:pgNumType w:start="1"/>
          <w:cols w:space="708"/>
          <w:titlePg/>
          <w:docGrid w:linePitch="360"/>
        </w:sectPr>
      </w:pPr>
    </w:p>
    <w:p w:rsidR="002C3F9E" w:rsidRDefault="002C3F9E" w:rsidP="002C3F9E">
      <w:pPr>
        <w:jc w:val="center"/>
        <w:rPr>
          <w:rFonts w:ascii="Gothic720 BT" w:hAnsi="Gothic720 BT"/>
          <w:b/>
        </w:rPr>
      </w:pPr>
      <w:r>
        <w:rPr>
          <w:rFonts w:ascii="Gothic720 BT" w:hAnsi="Gothic720 BT"/>
          <w:b/>
        </w:rPr>
        <w:lastRenderedPageBreak/>
        <w:t>Exposición de motivos</w:t>
      </w:r>
    </w:p>
    <w:p w:rsidR="002C3F9E" w:rsidRDefault="002C3F9E" w:rsidP="002C3F9E">
      <w:pPr>
        <w:jc w:val="both"/>
        <w:rPr>
          <w:rFonts w:ascii="Gothic720 BT" w:hAnsi="Gothic720 BT"/>
        </w:rPr>
      </w:pPr>
      <w:r>
        <w:rPr>
          <w:rFonts w:ascii="Gothic720 BT" w:hAnsi="Gothic720 BT"/>
        </w:rPr>
        <w:t xml:space="preserve">El principio de paridad de género establecido en nuestro orden jurídico constitucional y legal, </w:t>
      </w:r>
      <w:r w:rsidR="00BB45B4">
        <w:rPr>
          <w:rFonts w:ascii="Gothic720 BT" w:hAnsi="Gothic720 BT"/>
        </w:rPr>
        <w:t xml:space="preserve">encuentra </w:t>
      </w:r>
      <w:r>
        <w:rPr>
          <w:rFonts w:ascii="Gothic720 BT" w:hAnsi="Gothic720 BT"/>
        </w:rPr>
        <w:t xml:space="preserve">una vía para su materialización en los criterios de paridad establecidos en los presentes lineamientos, los cuales serán aplicables para el proceso electoral local 2020-2021 y los extraordinarios que, en su caso, deriven de este, asimismo, dicho ordenamiento es acorde con las disposiciones establecidas en la Ley Electoral del Estado de Querétaro. </w:t>
      </w:r>
    </w:p>
    <w:p w:rsidR="002C3F9E" w:rsidRDefault="002C3F9E" w:rsidP="002C3F9E">
      <w:pPr>
        <w:jc w:val="both"/>
        <w:rPr>
          <w:rFonts w:ascii="Gothic720 BT" w:hAnsi="Gothic720 BT"/>
        </w:rPr>
      </w:pPr>
      <w:r>
        <w:rPr>
          <w:rFonts w:ascii="Gothic720 BT" w:hAnsi="Gothic720 BT"/>
        </w:rPr>
        <w:t xml:space="preserve">Cabe destacar que, a partir de la reforma constitucional en materia política-electoral del 2014, es la tercera ocasión que este organismo público local elabora y aplica este tipo de ordenamiento en los procesos electorales ordinarios y en una ocasión en elecciones extraordinarias; dicha disposición tiene por objeto coadyuvar al acceso de las mujeres en los cargos de elección popular, proteger, fomentar y hacer efectivo el derecho de igualdad entre los géneros en la postulación e integración de los órganos de gobierno. </w:t>
      </w:r>
    </w:p>
    <w:p w:rsidR="002C3F9E" w:rsidRDefault="002C3F9E" w:rsidP="002C3F9E">
      <w:pPr>
        <w:jc w:val="both"/>
        <w:rPr>
          <w:rFonts w:ascii="Gothic720 BT" w:hAnsi="Gothic720 BT"/>
        </w:rPr>
      </w:pPr>
      <w:r>
        <w:rPr>
          <w:rFonts w:ascii="Gothic720 BT" w:hAnsi="Gothic720 BT"/>
        </w:rPr>
        <w:t>Así, los Lineamientos se integran con un Título Primero, Capitulo Único, relativo a las disposiciones generales, asimismo, establece el objeto de los mismos, sus criterios de interpretación, un glosario de ordenamientos legales y de conceptos, aportando con ello claridad en su aplicación e interpretación.</w:t>
      </w:r>
    </w:p>
    <w:p w:rsidR="002C3F9E" w:rsidRPr="00B30FD4" w:rsidRDefault="002C3F9E" w:rsidP="002C3F9E">
      <w:pPr>
        <w:jc w:val="both"/>
        <w:rPr>
          <w:rFonts w:ascii="Gothic720 BT" w:hAnsi="Gothic720 BT"/>
        </w:rPr>
      </w:pPr>
      <w:r>
        <w:rPr>
          <w:rFonts w:ascii="Gothic720 BT" w:hAnsi="Gothic720 BT"/>
        </w:rPr>
        <w:t>El Titulo Segundo, Capítulo I, denominado del registro de candidaturas dispone que los partidos políticos, las coaliciones y las candidaturas independientes, están obligadas a cumplir con los criterios de paridad de género al momento de la postulación de candidaturas, aunado, a que deberán precisar que candidaturas optan por la elección consecutiva, así como la manifestación del número de veces que han ocupado la misma posición de manera consecutiva</w:t>
      </w:r>
      <w:r w:rsidR="00EE02C6">
        <w:rPr>
          <w:rFonts w:ascii="Gothic720 BT" w:hAnsi="Gothic720 BT"/>
        </w:rPr>
        <w:t xml:space="preserve">, de igual manera, </w:t>
      </w:r>
      <w:r w:rsidR="00EE02C6" w:rsidRPr="00B30FD4">
        <w:rPr>
          <w:rFonts w:ascii="Gothic720 BT" w:hAnsi="Gothic720 BT"/>
        </w:rPr>
        <w:t xml:space="preserve">se prevé el supuesto y las acciones a realizar, en caso de que alguna de las personas que se postulen haya sido sancionada por violencia política </w:t>
      </w:r>
      <w:r w:rsidR="00843035" w:rsidRPr="00B30FD4">
        <w:rPr>
          <w:rFonts w:ascii="Gothic720 BT" w:hAnsi="Gothic720 BT"/>
        </w:rPr>
        <w:t xml:space="preserve">contras las mujeres </w:t>
      </w:r>
      <w:r w:rsidR="00EE02C6" w:rsidRPr="00B30FD4">
        <w:rPr>
          <w:rFonts w:ascii="Gothic720 BT" w:hAnsi="Gothic720 BT"/>
        </w:rPr>
        <w:t>en razón de género</w:t>
      </w:r>
      <w:r w:rsidRPr="00B30FD4">
        <w:rPr>
          <w:rFonts w:ascii="Gothic720 BT" w:hAnsi="Gothic720 BT"/>
        </w:rPr>
        <w:t>.</w:t>
      </w:r>
    </w:p>
    <w:p w:rsidR="002C3F9E" w:rsidRDefault="002C3F9E" w:rsidP="002C3F9E">
      <w:pPr>
        <w:jc w:val="both"/>
        <w:rPr>
          <w:rFonts w:ascii="Gothic720 BT" w:hAnsi="Gothic720 BT"/>
        </w:rPr>
      </w:pPr>
      <w:r>
        <w:rPr>
          <w:rFonts w:ascii="Gothic720 BT" w:hAnsi="Gothic720 BT"/>
        </w:rPr>
        <w:t>Por su parte el Capítulo II, aborda que el registro de candidaturas para integrar la legislatura del estado por el principio de mayoría relativa, se realizará bajo fórmulas homogéneas o mixtas e incluye los bloques de competitividad para la elección de las diputaciones que integran el Congreso del Estado.</w:t>
      </w:r>
    </w:p>
    <w:p w:rsidR="002C3F9E" w:rsidRDefault="002C3F9E" w:rsidP="002C3F9E">
      <w:pPr>
        <w:jc w:val="both"/>
        <w:rPr>
          <w:rFonts w:ascii="Gothic720 BT" w:hAnsi="Gothic720 BT"/>
        </w:rPr>
      </w:pPr>
      <w:r>
        <w:rPr>
          <w:rFonts w:ascii="Gothic720 BT" w:hAnsi="Gothic720 BT"/>
        </w:rPr>
        <w:t xml:space="preserve">El </w:t>
      </w:r>
      <w:r w:rsidR="00813CF7">
        <w:rPr>
          <w:rFonts w:ascii="Gothic720 BT" w:hAnsi="Gothic720 BT"/>
        </w:rPr>
        <w:t xml:space="preserve">Capítulo III, regula el </w:t>
      </w:r>
      <w:r>
        <w:rPr>
          <w:rFonts w:ascii="Gothic720 BT" w:hAnsi="Gothic720 BT"/>
        </w:rPr>
        <w:t xml:space="preserve">registro de candidaturas para la integración de </w:t>
      </w:r>
      <w:r w:rsidR="00813CF7">
        <w:rPr>
          <w:rFonts w:ascii="Gothic720 BT" w:hAnsi="Gothic720 BT"/>
        </w:rPr>
        <w:t>los ayuntamientos en el estado y se prevén los criterios</w:t>
      </w:r>
      <w:r>
        <w:rPr>
          <w:rFonts w:ascii="Gothic720 BT" w:hAnsi="Gothic720 BT"/>
        </w:rPr>
        <w:t xml:space="preserve"> de paridad vertical y horizontal, así como los bloques de competitividad para la elección de los Ayuntamientos.</w:t>
      </w:r>
    </w:p>
    <w:p w:rsidR="002C3F9E" w:rsidRDefault="002C3F9E" w:rsidP="002C3F9E">
      <w:pPr>
        <w:jc w:val="both"/>
        <w:rPr>
          <w:rFonts w:ascii="Gothic720 BT" w:hAnsi="Gothic720 BT"/>
        </w:rPr>
      </w:pPr>
      <w:r>
        <w:rPr>
          <w:rFonts w:ascii="Gothic720 BT" w:hAnsi="Gothic720 BT"/>
        </w:rPr>
        <w:t xml:space="preserve">En el Titulo Tercero, Capítulo I, referente a la negativa de registro de candidaturas, regula el plazo para la emisión de requerimientos, tutelando con ello, la garantía de audiencia y las formalidades esenciales del procedimiento. </w:t>
      </w:r>
    </w:p>
    <w:p w:rsidR="002C3F9E" w:rsidRDefault="002C3F9E" w:rsidP="002C3F9E">
      <w:pPr>
        <w:jc w:val="both"/>
        <w:rPr>
          <w:rFonts w:ascii="Gothic720 BT" w:hAnsi="Gothic720 BT"/>
        </w:rPr>
      </w:pPr>
      <w:r>
        <w:rPr>
          <w:rFonts w:ascii="Gothic720 BT" w:hAnsi="Gothic720 BT"/>
        </w:rPr>
        <w:lastRenderedPageBreak/>
        <w:t>La sustitución de candidaturas reguladas en el Capítulo II, dispone que en ese supuesto se deben observar las reglas y el principio de paridad de género, las cuales deberán resolverse por el órgano colegiado que conoció del registro.</w:t>
      </w:r>
    </w:p>
    <w:p w:rsidR="002C3F9E" w:rsidRDefault="002C3F9E" w:rsidP="002C3F9E">
      <w:pPr>
        <w:jc w:val="both"/>
        <w:rPr>
          <w:rFonts w:ascii="Gothic720 BT" w:hAnsi="Gothic720 BT"/>
        </w:rPr>
      </w:pPr>
      <w:r>
        <w:rPr>
          <w:rFonts w:ascii="Gothic720 BT" w:hAnsi="Gothic720 BT"/>
        </w:rPr>
        <w:t xml:space="preserve">El Titulo Cuarto, Capítulo único, relativo a la asignación de diputaciones y ayuntamientos, prevé que el género femenino quede representado en por lo menos el cincuenta por ciento de la integración final de los órganos legislativos y municipales.   </w:t>
      </w:r>
    </w:p>
    <w:p w:rsidR="002C3F9E" w:rsidRDefault="002C3F9E" w:rsidP="002C3F9E">
      <w:pPr>
        <w:jc w:val="both"/>
        <w:rPr>
          <w:rFonts w:ascii="Gothic720 BT" w:hAnsi="Gothic720 BT"/>
        </w:rPr>
      </w:pPr>
      <w:r>
        <w:rPr>
          <w:rFonts w:ascii="Gothic720 BT" w:hAnsi="Gothic720 BT"/>
        </w:rPr>
        <w:t>Asimismo, se establece en el Titulo Quinto, Capitulo Único que tratándose de elecciones extraordinarias de ayuntamientos o de la legislatura se deben atender los criterios de paridad horizontal y vertical de la elección ordinaria que le dio origen.</w:t>
      </w:r>
    </w:p>
    <w:p w:rsidR="002C3F9E" w:rsidRDefault="002C3F9E" w:rsidP="002C3F9E">
      <w:pPr>
        <w:spacing w:after="0"/>
        <w:jc w:val="both"/>
        <w:rPr>
          <w:rFonts w:ascii="Gothic720 BT" w:eastAsia="Gothic720 BT" w:hAnsi="Gothic720 BT" w:cs="Arial"/>
          <w:color w:val="000000"/>
          <w:lang w:eastAsia="es-MX"/>
        </w:rPr>
      </w:pPr>
      <w:r>
        <w:rPr>
          <w:rFonts w:ascii="Gothic720 BT" w:hAnsi="Gothic720 BT"/>
        </w:rPr>
        <w:t xml:space="preserve">Por último, contiene dos artículos transitorios referentes a la entrada en vigor de los lineamientos, así como su publicación en </w:t>
      </w:r>
      <w:r>
        <w:rPr>
          <w:rFonts w:ascii="Gothic720 BT" w:eastAsia="Gothic720 BT" w:hAnsi="Gothic720 BT" w:cs="Arial"/>
          <w:color w:val="000000"/>
          <w:lang w:eastAsia="es-MX"/>
        </w:rPr>
        <w:t>el Periódico Oficial del Gobierno del Estado de Querétaro “La Sombra de Arteaga”, en los estrados y en el sitio de internet del Instituto.</w:t>
      </w:r>
    </w:p>
    <w:p w:rsidR="002C3F9E" w:rsidRDefault="002C3F9E" w:rsidP="002C3F9E">
      <w:pPr>
        <w:jc w:val="both"/>
        <w:rPr>
          <w:rFonts w:ascii="Gothic720 BT" w:hAnsi="Gothic720 BT"/>
        </w:rPr>
      </w:pPr>
    </w:p>
    <w:p w:rsidR="002C3F9E" w:rsidRDefault="002C3F9E" w:rsidP="002C3F9E">
      <w:pPr>
        <w:jc w:val="both"/>
        <w:rPr>
          <w:rFonts w:ascii="Gothic720 BT" w:hAnsi="Gothic720 BT"/>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2C3F9E" w:rsidRDefault="002C3F9E" w:rsidP="00EE73A6">
      <w:pPr>
        <w:pStyle w:val="Sinespaciado"/>
        <w:jc w:val="center"/>
        <w:rPr>
          <w:rFonts w:ascii="Gothic720 BT" w:hAnsi="Gothic720 BT"/>
          <w:b/>
          <w:sz w:val="24"/>
          <w:szCs w:val="24"/>
          <w:lang w:eastAsia="es-MX"/>
        </w:rPr>
      </w:pPr>
    </w:p>
    <w:p w:rsidR="004E3386" w:rsidRPr="007F575A" w:rsidRDefault="004E3386" w:rsidP="004E3386">
      <w:pPr>
        <w:pStyle w:val="Sinespaciado"/>
        <w:jc w:val="center"/>
        <w:rPr>
          <w:rFonts w:ascii="Gothic720 BT" w:hAnsi="Gothic720 BT"/>
          <w:b/>
          <w:sz w:val="24"/>
          <w:szCs w:val="24"/>
          <w:lang w:eastAsia="es-MX"/>
        </w:rPr>
      </w:pPr>
      <w:r w:rsidRPr="007F575A">
        <w:rPr>
          <w:rFonts w:ascii="Gothic720 BT" w:hAnsi="Gothic720 BT"/>
          <w:b/>
          <w:sz w:val="24"/>
          <w:szCs w:val="24"/>
          <w:lang w:eastAsia="es-MX"/>
        </w:rPr>
        <w:lastRenderedPageBreak/>
        <w:t>Lineamientos para garantizar el cumplimiento del principio de paridad de género en el registro y asignación de candidaturas en el proceso electoral local 2020</w:t>
      </w:r>
      <w:r>
        <w:rPr>
          <w:rFonts w:ascii="Gothic720 BT" w:hAnsi="Gothic720 BT"/>
          <w:b/>
          <w:sz w:val="24"/>
          <w:szCs w:val="24"/>
          <w:lang w:eastAsia="es-MX"/>
        </w:rPr>
        <w:t>-2021 en el estado de Querétaro</w:t>
      </w:r>
    </w:p>
    <w:p w:rsidR="004E3386" w:rsidRPr="008A2482" w:rsidRDefault="004E3386" w:rsidP="00EE73A6">
      <w:pPr>
        <w:pStyle w:val="Sinespaciado"/>
        <w:jc w:val="center"/>
        <w:rPr>
          <w:rFonts w:ascii="Gothic720 BT" w:hAnsi="Gothic720 BT"/>
          <w:b/>
          <w:sz w:val="14"/>
          <w:szCs w:val="24"/>
          <w:lang w:eastAsia="es-MX"/>
        </w:rPr>
      </w:pPr>
    </w:p>
    <w:p w:rsidR="00EE73A6" w:rsidRDefault="00EE73A6" w:rsidP="00EE73A6">
      <w:pPr>
        <w:pStyle w:val="Sinespaciado"/>
        <w:jc w:val="center"/>
        <w:rPr>
          <w:rFonts w:ascii="Gothic720 BT" w:hAnsi="Gothic720 BT"/>
          <w:b/>
          <w:sz w:val="24"/>
          <w:szCs w:val="24"/>
          <w:lang w:eastAsia="es-MX"/>
        </w:rPr>
      </w:pPr>
      <w:r w:rsidRPr="007F575A">
        <w:rPr>
          <w:rFonts w:ascii="Gothic720 BT" w:hAnsi="Gothic720 BT"/>
          <w:b/>
          <w:sz w:val="24"/>
          <w:szCs w:val="24"/>
          <w:lang w:eastAsia="es-MX"/>
        </w:rPr>
        <w:t>Título Primero</w:t>
      </w:r>
    </w:p>
    <w:p w:rsidR="00627E83" w:rsidRDefault="00627E83" w:rsidP="00EE73A6">
      <w:pPr>
        <w:pStyle w:val="Sinespaciado"/>
        <w:jc w:val="center"/>
        <w:rPr>
          <w:rFonts w:ascii="Gothic720 BT" w:hAnsi="Gothic720 BT"/>
          <w:b/>
          <w:sz w:val="24"/>
          <w:szCs w:val="24"/>
          <w:lang w:eastAsia="es-MX"/>
        </w:rPr>
      </w:pPr>
      <w:r>
        <w:rPr>
          <w:rFonts w:ascii="Gothic720 BT" w:hAnsi="Gothic720 BT"/>
          <w:b/>
          <w:sz w:val="24"/>
          <w:szCs w:val="24"/>
          <w:lang w:eastAsia="es-MX"/>
        </w:rPr>
        <w:t xml:space="preserve">Disposiciones generales </w:t>
      </w:r>
    </w:p>
    <w:p w:rsidR="00627E83" w:rsidRPr="007F575A" w:rsidRDefault="00627E83" w:rsidP="00EE73A6">
      <w:pPr>
        <w:pStyle w:val="Sinespaciado"/>
        <w:jc w:val="center"/>
        <w:rPr>
          <w:rFonts w:ascii="Gothic720 BT" w:hAnsi="Gothic720 BT"/>
          <w:b/>
          <w:sz w:val="24"/>
          <w:szCs w:val="24"/>
          <w:lang w:eastAsia="es-MX"/>
        </w:rPr>
      </w:pPr>
    </w:p>
    <w:p w:rsidR="00EE73A6" w:rsidRPr="007F575A" w:rsidRDefault="00EE73A6" w:rsidP="00EE73A6">
      <w:pPr>
        <w:pStyle w:val="Sinespaciado"/>
        <w:jc w:val="center"/>
        <w:rPr>
          <w:rFonts w:ascii="Gothic720 BT" w:hAnsi="Gothic720 BT"/>
          <w:b/>
          <w:sz w:val="24"/>
          <w:szCs w:val="24"/>
          <w:lang w:eastAsia="es-MX"/>
        </w:rPr>
      </w:pPr>
      <w:r w:rsidRPr="007F575A">
        <w:rPr>
          <w:rFonts w:ascii="Gothic720 BT" w:hAnsi="Gothic720 BT"/>
          <w:b/>
          <w:sz w:val="24"/>
          <w:szCs w:val="24"/>
          <w:lang w:eastAsia="es-MX"/>
        </w:rPr>
        <w:t>Capítulo Único</w:t>
      </w:r>
    </w:p>
    <w:p w:rsidR="00EE73A6" w:rsidRPr="007F575A" w:rsidRDefault="00EE73A6" w:rsidP="00EE73A6">
      <w:pPr>
        <w:pStyle w:val="Sinespaciado"/>
        <w:jc w:val="center"/>
        <w:rPr>
          <w:rFonts w:ascii="Gothic720 BT" w:hAnsi="Gothic720 BT"/>
          <w:b/>
          <w:sz w:val="24"/>
          <w:szCs w:val="24"/>
          <w:lang w:eastAsia="es-MX"/>
        </w:rPr>
      </w:pPr>
      <w:r w:rsidRPr="007F575A">
        <w:rPr>
          <w:rFonts w:ascii="Gothic720 BT" w:hAnsi="Gothic720 BT"/>
          <w:b/>
          <w:sz w:val="24"/>
          <w:szCs w:val="24"/>
          <w:lang w:eastAsia="es-MX"/>
        </w:rPr>
        <w:t>Disposiciones generales</w:t>
      </w:r>
    </w:p>
    <w:p w:rsidR="00E51047" w:rsidRPr="007F575A" w:rsidRDefault="00E51047" w:rsidP="00EE73A6">
      <w:pPr>
        <w:pStyle w:val="Sinespaciado"/>
        <w:jc w:val="center"/>
        <w:rPr>
          <w:rFonts w:ascii="Gothic720 BT" w:hAnsi="Gothic720 BT"/>
          <w:b/>
          <w:lang w:eastAsia="es-MX"/>
        </w:rPr>
      </w:pPr>
    </w:p>
    <w:p w:rsidR="009F74B3" w:rsidRPr="00110E3E" w:rsidRDefault="00EE73A6" w:rsidP="00E51047">
      <w:pPr>
        <w:pStyle w:val="Sinespaciado"/>
        <w:spacing w:line="276" w:lineRule="auto"/>
        <w:jc w:val="both"/>
        <w:rPr>
          <w:rFonts w:ascii="Gothic720 BT" w:hAnsi="Gothic720 BT"/>
          <w:lang w:eastAsia="es-MX"/>
        </w:rPr>
      </w:pPr>
      <w:r w:rsidRPr="007F575A">
        <w:rPr>
          <w:rFonts w:ascii="Gothic720 BT" w:hAnsi="Gothic720 BT"/>
          <w:b/>
          <w:lang w:eastAsia="es-MX"/>
        </w:rPr>
        <w:t>Artículo 1.</w:t>
      </w:r>
      <w:r w:rsidRPr="007F575A">
        <w:rPr>
          <w:rFonts w:ascii="Gothic720 BT" w:hAnsi="Gothic720 BT"/>
          <w:lang w:eastAsia="es-MX"/>
        </w:rPr>
        <w:t xml:space="preserve"> </w:t>
      </w:r>
      <w:r w:rsidRPr="00110E3E">
        <w:rPr>
          <w:rFonts w:ascii="Gothic720 BT" w:hAnsi="Gothic720 BT"/>
          <w:lang w:eastAsia="es-MX"/>
        </w:rPr>
        <w:t>Los presentes Lineamientos son de orden público y serán aplicables en el Proceso Electoral Local 2020-2021 en el estado de Querétaro, y en su caso, los extraordinarios que se deriven del citado proceso electoral.</w:t>
      </w:r>
    </w:p>
    <w:p w:rsidR="00E51047" w:rsidRPr="007F575A" w:rsidRDefault="00E51047" w:rsidP="00E51047">
      <w:pPr>
        <w:pStyle w:val="Sinespaciado"/>
        <w:spacing w:line="276" w:lineRule="auto"/>
        <w:jc w:val="both"/>
        <w:rPr>
          <w:rFonts w:ascii="Gothic720 BT" w:hAnsi="Gothic720 BT"/>
          <w:b/>
          <w:lang w:eastAsia="es-MX"/>
        </w:rPr>
      </w:pPr>
    </w:p>
    <w:p w:rsidR="00EE73A6" w:rsidRPr="00110E3E" w:rsidRDefault="00EE73A6" w:rsidP="00E51047">
      <w:pPr>
        <w:pStyle w:val="Sinespaciado"/>
        <w:spacing w:line="276" w:lineRule="auto"/>
        <w:jc w:val="both"/>
        <w:rPr>
          <w:rFonts w:ascii="Gothic720 BT" w:eastAsia="SimSun" w:hAnsi="Gothic720 BT"/>
          <w:color w:val="000000"/>
          <w:lang w:eastAsia="es-MX"/>
        </w:rPr>
      </w:pPr>
      <w:r w:rsidRPr="007F575A">
        <w:rPr>
          <w:rFonts w:ascii="Gothic720 BT" w:eastAsia="SimSun" w:hAnsi="Gothic720 BT"/>
          <w:b/>
          <w:color w:val="000000"/>
          <w:lang w:eastAsia="es-MX"/>
        </w:rPr>
        <w:t>Artículo 2.</w:t>
      </w:r>
      <w:r w:rsidRPr="007F575A">
        <w:rPr>
          <w:rFonts w:ascii="Gothic720 BT" w:eastAsia="SimSun" w:hAnsi="Gothic720 BT"/>
          <w:color w:val="000000"/>
          <w:lang w:eastAsia="es-MX"/>
        </w:rPr>
        <w:t xml:space="preserve"> </w:t>
      </w:r>
      <w:r w:rsidRPr="00110E3E">
        <w:rPr>
          <w:rFonts w:ascii="Gothic720 BT" w:eastAsia="SimSun" w:hAnsi="Gothic720 BT"/>
          <w:color w:val="000000"/>
          <w:lang w:eastAsia="es-MX"/>
        </w:rPr>
        <w:t>El objeto de estos Lineamientos es proteger, fomentar y hacer efectivo el derecho de igualdad de trato y oportunidades entre los géneros, en la postulación e integración paritaria de la Legislatura y los Ayuntamientos del Estado.</w:t>
      </w:r>
    </w:p>
    <w:p w:rsidR="00E51047" w:rsidRPr="008A2482" w:rsidRDefault="00E51047" w:rsidP="00E51047">
      <w:pPr>
        <w:pStyle w:val="Sinespaciado"/>
        <w:spacing w:line="276" w:lineRule="auto"/>
        <w:jc w:val="both"/>
        <w:rPr>
          <w:rFonts w:ascii="Gothic720 BT" w:eastAsia="SimSun" w:hAnsi="Gothic720 BT"/>
          <w:b/>
          <w:color w:val="000000"/>
          <w:sz w:val="18"/>
          <w:lang w:eastAsia="es-MX"/>
        </w:rPr>
      </w:pPr>
    </w:p>
    <w:p w:rsidR="00EE73A6" w:rsidRPr="00110E3E" w:rsidRDefault="00EE73A6" w:rsidP="00E51047">
      <w:pPr>
        <w:pStyle w:val="Sinespaciado"/>
        <w:spacing w:line="276" w:lineRule="auto"/>
        <w:jc w:val="both"/>
        <w:rPr>
          <w:rFonts w:ascii="Gothic720 BT" w:eastAsia="SimSun" w:hAnsi="Gothic720 BT"/>
          <w:color w:val="000000"/>
          <w:lang w:eastAsia="es-MX"/>
        </w:rPr>
      </w:pPr>
      <w:r w:rsidRPr="007F575A">
        <w:rPr>
          <w:rFonts w:ascii="Gothic720 BT" w:eastAsia="SimSun" w:hAnsi="Gothic720 BT"/>
          <w:b/>
          <w:color w:val="000000"/>
          <w:lang w:eastAsia="es-MX"/>
        </w:rPr>
        <w:t>Artículo 3.</w:t>
      </w:r>
      <w:r w:rsidRPr="007F575A">
        <w:rPr>
          <w:rFonts w:ascii="Gothic720 BT" w:eastAsia="SimSun" w:hAnsi="Gothic720 BT"/>
          <w:color w:val="000000"/>
          <w:lang w:eastAsia="es-MX"/>
        </w:rPr>
        <w:t xml:space="preserve"> </w:t>
      </w:r>
      <w:r w:rsidRPr="00110E3E">
        <w:rPr>
          <w:rFonts w:ascii="Gothic720 BT" w:eastAsia="SimSun" w:hAnsi="Gothic720 BT"/>
          <w:color w:val="000000"/>
          <w:lang w:eastAsia="es-MX"/>
        </w:rPr>
        <w:t>Los presentes Lineamientos son de observancia obligatoria para los partidos políticos, coaliciones, candidaturas comunes y candidaturas independientes.</w:t>
      </w:r>
    </w:p>
    <w:p w:rsidR="00E51047" w:rsidRPr="008A2482" w:rsidRDefault="00E51047" w:rsidP="00E51047">
      <w:pPr>
        <w:pStyle w:val="Sinespaciado"/>
        <w:spacing w:line="276" w:lineRule="auto"/>
        <w:jc w:val="both"/>
        <w:rPr>
          <w:rFonts w:ascii="Gothic720 BT" w:eastAsia="SimSun" w:hAnsi="Gothic720 BT"/>
          <w:color w:val="000000"/>
          <w:sz w:val="16"/>
          <w:lang w:eastAsia="es-MX"/>
        </w:rPr>
      </w:pPr>
    </w:p>
    <w:p w:rsidR="00EE73A6" w:rsidRPr="007F575A" w:rsidRDefault="00EE73A6" w:rsidP="00EE73A6">
      <w:pPr>
        <w:spacing w:after="0" w:line="240" w:lineRule="auto"/>
        <w:jc w:val="both"/>
        <w:rPr>
          <w:rFonts w:ascii="Gothic720 BT" w:eastAsia="SimSun" w:hAnsi="Gothic720 BT"/>
          <w:color w:val="000000"/>
          <w:lang w:eastAsia="es-MX"/>
        </w:rPr>
      </w:pPr>
      <w:r w:rsidRPr="007F575A">
        <w:rPr>
          <w:rFonts w:ascii="Gothic720 BT" w:eastAsia="SimSun" w:hAnsi="Gothic720 BT"/>
          <w:b/>
          <w:color w:val="000000"/>
          <w:lang w:eastAsia="es-MX"/>
        </w:rPr>
        <w:t>Artículo 4.</w:t>
      </w:r>
      <w:r w:rsidRPr="007F575A">
        <w:rPr>
          <w:rFonts w:ascii="Gothic720 BT" w:eastAsia="SimSun" w:hAnsi="Gothic720 BT"/>
          <w:color w:val="000000"/>
          <w:lang w:eastAsia="es-MX"/>
        </w:rPr>
        <w:t xml:space="preserve"> La interpretación de estos Lineamientos se hará de conformidad con:</w:t>
      </w:r>
    </w:p>
    <w:p w:rsidR="00E51047" w:rsidRPr="007F575A" w:rsidRDefault="00E51047" w:rsidP="00EE73A6">
      <w:pPr>
        <w:spacing w:after="0" w:line="240" w:lineRule="auto"/>
        <w:jc w:val="both"/>
        <w:rPr>
          <w:rFonts w:ascii="Gothic720 BT" w:eastAsia="SimSun" w:hAnsi="Gothic720 BT"/>
          <w:color w:val="000000"/>
          <w:lang w:eastAsia="es-MX"/>
        </w:rPr>
      </w:pPr>
    </w:p>
    <w:p w:rsidR="00EE73A6" w:rsidRPr="00110E3E" w:rsidRDefault="00EE73A6" w:rsidP="00E51047">
      <w:pPr>
        <w:pStyle w:val="Prrafodelista"/>
        <w:numPr>
          <w:ilvl w:val="0"/>
          <w:numId w:val="1"/>
        </w:numPr>
        <w:spacing w:after="0"/>
        <w:ind w:left="608"/>
        <w:contextualSpacing w:val="0"/>
        <w:jc w:val="both"/>
        <w:rPr>
          <w:rFonts w:ascii="Gothic720 BT" w:eastAsia="SimSun" w:hAnsi="Gothic720 BT"/>
          <w:color w:val="000000"/>
          <w:lang w:eastAsia="es-MX"/>
        </w:rPr>
      </w:pPr>
      <w:r w:rsidRPr="00110E3E">
        <w:rPr>
          <w:rFonts w:ascii="Gothic720 BT" w:eastAsia="SimSun" w:hAnsi="Gothic720 BT"/>
          <w:color w:val="000000"/>
          <w:lang w:eastAsia="es-MX"/>
        </w:rPr>
        <w:t xml:space="preserve">La Constitución Política de los Estados Unidos Mexicanos, </w:t>
      </w:r>
      <w:r w:rsidRPr="00110E3E">
        <w:rPr>
          <w:rFonts w:ascii="Gothic720 BT" w:eastAsia="SimSun" w:hAnsi="Gothic720 BT"/>
          <w:lang w:eastAsia="es-MX"/>
        </w:rPr>
        <w:t>la Constitución Política del Estado Libre y Soberano de Querétaro,</w:t>
      </w:r>
      <w:r w:rsidRPr="00110E3E">
        <w:rPr>
          <w:rFonts w:ascii="Gothic720 BT" w:eastAsia="SimSun" w:hAnsi="Gothic720 BT"/>
          <w:color w:val="000000"/>
          <w:lang w:eastAsia="es-MX"/>
        </w:rPr>
        <w:t xml:space="preserve"> los tratados y disposiciones internacionales en materia de derechos humanos, favoreciendo en todo momento a las personas la protección más amplia;</w:t>
      </w:r>
    </w:p>
    <w:p w:rsidR="00E51047" w:rsidRPr="007F575A" w:rsidRDefault="00E51047" w:rsidP="00E51047">
      <w:pPr>
        <w:pStyle w:val="Prrafodelista"/>
        <w:spacing w:after="0" w:line="240" w:lineRule="auto"/>
        <w:ind w:left="608"/>
        <w:contextualSpacing w:val="0"/>
        <w:jc w:val="both"/>
        <w:rPr>
          <w:rFonts w:ascii="Gothic720 BT" w:eastAsia="SimSun" w:hAnsi="Gothic720 BT"/>
          <w:color w:val="000000"/>
          <w:lang w:eastAsia="es-MX"/>
        </w:rPr>
      </w:pPr>
    </w:p>
    <w:p w:rsidR="00EE73A6" w:rsidRPr="007F575A" w:rsidRDefault="00EE73A6" w:rsidP="00E51047">
      <w:pPr>
        <w:pStyle w:val="Prrafodelista"/>
        <w:numPr>
          <w:ilvl w:val="0"/>
          <w:numId w:val="1"/>
        </w:numPr>
        <w:spacing w:after="0"/>
        <w:ind w:left="608"/>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La Ley General de Instituciones y Procedimientos Electorales; Ley General de Partidos Políticos, Ley Electoral del Estado de Querétaro y Reglamento de Elecciones, y</w:t>
      </w:r>
    </w:p>
    <w:p w:rsidR="00E51047" w:rsidRPr="007F575A" w:rsidRDefault="00E51047" w:rsidP="00E51047">
      <w:pPr>
        <w:pStyle w:val="Prrafodelista"/>
        <w:rPr>
          <w:rFonts w:ascii="Gothic720 BT" w:eastAsia="SimSun" w:hAnsi="Gothic720 BT"/>
          <w:color w:val="000000"/>
          <w:lang w:eastAsia="es-MX"/>
        </w:rPr>
      </w:pPr>
    </w:p>
    <w:p w:rsidR="00EE73A6" w:rsidRPr="00110E3E" w:rsidRDefault="00EE73A6" w:rsidP="00E51047">
      <w:pPr>
        <w:pStyle w:val="Prrafodelista"/>
        <w:numPr>
          <w:ilvl w:val="0"/>
          <w:numId w:val="1"/>
        </w:numPr>
        <w:spacing w:after="0"/>
        <w:ind w:left="608"/>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 xml:space="preserve">Los criterios gramatical, sistemático y funcional, así como la jurisprudencia, los principios generales del </w:t>
      </w:r>
      <w:r w:rsidRPr="00110E3E">
        <w:rPr>
          <w:rFonts w:ascii="Gothic720 BT" w:eastAsia="SimSun" w:hAnsi="Gothic720 BT"/>
          <w:color w:val="000000"/>
          <w:lang w:eastAsia="es-MX"/>
        </w:rPr>
        <w:t>derecho y los criterios jurisdiccionales.</w:t>
      </w:r>
    </w:p>
    <w:p w:rsidR="00E51047" w:rsidRPr="00110E3E" w:rsidRDefault="00E51047" w:rsidP="00E51047">
      <w:pPr>
        <w:pStyle w:val="Prrafodelista"/>
        <w:rPr>
          <w:rFonts w:ascii="Gothic720 BT" w:eastAsia="SimSun" w:hAnsi="Gothic720 BT"/>
          <w:color w:val="000000"/>
          <w:sz w:val="8"/>
          <w:lang w:eastAsia="es-MX"/>
        </w:rPr>
      </w:pPr>
    </w:p>
    <w:p w:rsidR="00EE73A6" w:rsidRPr="007F575A" w:rsidRDefault="00EE73A6" w:rsidP="00E51047">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5.</w:t>
      </w:r>
      <w:r w:rsidRPr="007F575A">
        <w:rPr>
          <w:rFonts w:ascii="Gothic720 BT" w:eastAsia="SimSun" w:hAnsi="Gothic720 BT"/>
          <w:color w:val="000000"/>
          <w:lang w:eastAsia="es-MX"/>
        </w:rPr>
        <w:t xml:space="preserve"> En los casos no previstos en los presentes Lineamientos, se estará a lo dispuesto en la Ley Electoral </w:t>
      </w:r>
      <w:r w:rsidRPr="00110E3E">
        <w:rPr>
          <w:rFonts w:ascii="Gothic720 BT" w:eastAsia="SimSun" w:hAnsi="Gothic720 BT"/>
          <w:color w:val="000000"/>
          <w:lang w:eastAsia="es-MX"/>
        </w:rPr>
        <w:t>del Estado de Querétaro y la</w:t>
      </w:r>
      <w:r w:rsidRPr="007F575A">
        <w:rPr>
          <w:rFonts w:ascii="Gothic720 BT" w:eastAsia="SimSun" w:hAnsi="Gothic720 BT"/>
          <w:color w:val="000000"/>
          <w:lang w:eastAsia="es-MX"/>
        </w:rPr>
        <w:t xml:space="preserve"> Ley de Medios de Impugnación en Materia Electoral del Estado de Querétaro, en lo que resulten aplicables.</w:t>
      </w:r>
    </w:p>
    <w:p w:rsidR="00E51047" w:rsidRPr="007F575A" w:rsidRDefault="00E51047" w:rsidP="00EE73A6">
      <w:pPr>
        <w:spacing w:after="0" w:line="240" w:lineRule="auto"/>
        <w:jc w:val="both"/>
        <w:rPr>
          <w:rFonts w:ascii="Gothic720 BT" w:eastAsia="SimSun" w:hAnsi="Gothic720 BT"/>
          <w:color w:val="000000"/>
          <w:lang w:eastAsia="es-MX"/>
        </w:rPr>
      </w:pPr>
    </w:p>
    <w:p w:rsidR="00EE73A6" w:rsidRPr="007F575A" w:rsidRDefault="00EE73A6" w:rsidP="00EE73A6">
      <w:pPr>
        <w:spacing w:after="0" w:line="240" w:lineRule="auto"/>
        <w:jc w:val="both"/>
        <w:rPr>
          <w:rFonts w:ascii="Gothic720 BT" w:eastAsia="SimSun" w:hAnsi="Gothic720 BT"/>
          <w:color w:val="000000"/>
          <w:lang w:eastAsia="es-MX"/>
        </w:rPr>
      </w:pPr>
      <w:r w:rsidRPr="007F575A">
        <w:rPr>
          <w:rFonts w:ascii="Gothic720 BT" w:eastAsia="SimSun" w:hAnsi="Gothic720 BT"/>
          <w:b/>
          <w:color w:val="000000"/>
          <w:lang w:eastAsia="es-MX"/>
        </w:rPr>
        <w:t>Artículo 6.</w:t>
      </w:r>
      <w:r w:rsidRPr="007F575A">
        <w:rPr>
          <w:rFonts w:ascii="Gothic720 BT" w:eastAsia="SimSun" w:hAnsi="Gothic720 BT"/>
          <w:color w:val="000000"/>
          <w:lang w:eastAsia="es-MX"/>
        </w:rPr>
        <w:t xml:space="preserve"> Para los efectos de estos Lineamientos, se entiende por:</w:t>
      </w:r>
    </w:p>
    <w:p w:rsidR="00E51047" w:rsidRPr="007F575A" w:rsidRDefault="00E51047" w:rsidP="00EE73A6">
      <w:pPr>
        <w:spacing w:after="0" w:line="240" w:lineRule="auto"/>
        <w:jc w:val="both"/>
        <w:rPr>
          <w:rFonts w:ascii="Gothic720 BT" w:eastAsia="SimSun" w:hAnsi="Gothic720 BT"/>
          <w:color w:val="000000"/>
          <w:lang w:eastAsia="es-MX"/>
        </w:rPr>
      </w:pPr>
    </w:p>
    <w:p w:rsidR="00EE73A6" w:rsidRDefault="00EE73A6" w:rsidP="00EE73A6">
      <w:pPr>
        <w:pStyle w:val="Prrafodelista"/>
        <w:numPr>
          <w:ilvl w:val="0"/>
          <w:numId w:val="2"/>
        </w:numPr>
        <w:spacing w:after="0" w:line="240" w:lineRule="auto"/>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En cuanto a ordenamientos legales:</w:t>
      </w:r>
    </w:p>
    <w:p w:rsidR="00890430" w:rsidRPr="007F575A" w:rsidRDefault="00890430" w:rsidP="00890430">
      <w:pPr>
        <w:pStyle w:val="Prrafodelista"/>
        <w:spacing w:after="0" w:line="240" w:lineRule="auto"/>
        <w:contextualSpacing w:val="0"/>
        <w:jc w:val="both"/>
        <w:rPr>
          <w:rFonts w:ascii="Gothic720 BT" w:eastAsia="SimSun" w:hAnsi="Gothic720 BT"/>
          <w:color w:val="000000"/>
          <w:lang w:eastAsia="es-MX"/>
        </w:rPr>
      </w:pPr>
    </w:p>
    <w:p w:rsidR="00EE73A6" w:rsidRDefault="00EE73A6" w:rsidP="00EE73A6">
      <w:pPr>
        <w:pStyle w:val="Prrafodelista"/>
        <w:numPr>
          <w:ilvl w:val="0"/>
          <w:numId w:val="3"/>
        </w:numPr>
        <w:spacing w:after="0" w:line="240" w:lineRule="auto"/>
        <w:contextualSpacing w:val="0"/>
        <w:jc w:val="both"/>
        <w:rPr>
          <w:rFonts w:ascii="Gothic720 BT" w:eastAsia="SimSun" w:hAnsi="Gothic720 BT"/>
          <w:color w:val="000000"/>
          <w:lang w:eastAsia="es-MX"/>
        </w:rPr>
      </w:pPr>
      <w:r w:rsidRPr="007F575A">
        <w:rPr>
          <w:rFonts w:ascii="Gothic720 BT" w:eastAsia="SimSun" w:hAnsi="Gothic720 BT"/>
          <w:b/>
          <w:color w:val="000000"/>
          <w:lang w:eastAsia="es-MX"/>
        </w:rPr>
        <w:t>Ley Electoral:</w:t>
      </w:r>
      <w:r w:rsidRPr="007F575A">
        <w:rPr>
          <w:rFonts w:ascii="Gothic720 BT" w:eastAsia="SimSun" w:hAnsi="Gothic720 BT"/>
          <w:color w:val="000000"/>
          <w:lang w:eastAsia="es-MX"/>
        </w:rPr>
        <w:t xml:space="preserve"> Ley Electoral del Estado de Querétaro, y</w:t>
      </w:r>
    </w:p>
    <w:p w:rsidR="00EE73A6" w:rsidRPr="00110E3E" w:rsidRDefault="00EE73A6" w:rsidP="00E51047">
      <w:pPr>
        <w:pStyle w:val="Prrafodelista"/>
        <w:numPr>
          <w:ilvl w:val="0"/>
          <w:numId w:val="3"/>
        </w:numPr>
        <w:spacing w:after="0"/>
        <w:contextualSpacing w:val="0"/>
        <w:jc w:val="both"/>
        <w:rPr>
          <w:rFonts w:ascii="Gothic720 BT" w:eastAsia="SimSun" w:hAnsi="Gothic720 BT"/>
          <w:color w:val="000000"/>
          <w:lang w:eastAsia="es-MX"/>
        </w:rPr>
      </w:pPr>
      <w:r w:rsidRPr="007F575A">
        <w:rPr>
          <w:rFonts w:ascii="Gothic720 BT" w:eastAsia="SimSun" w:hAnsi="Gothic720 BT"/>
          <w:b/>
          <w:color w:val="000000"/>
          <w:lang w:eastAsia="es-MX"/>
        </w:rPr>
        <w:lastRenderedPageBreak/>
        <w:t>Lineamientos:</w:t>
      </w:r>
      <w:r w:rsidRPr="007F575A">
        <w:rPr>
          <w:rFonts w:ascii="Gothic720 BT" w:eastAsia="SimSun" w:hAnsi="Gothic720 BT"/>
          <w:color w:val="000000"/>
          <w:lang w:eastAsia="es-MX"/>
        </w:rPr>
        <w:t xml:space="preserve"> Lineamientos para garantizar el </w:t>
      </w:r>
      <w:r w:rsidRPr="00110E3E">
        <w:rPr>
          <w:rFonts w:ascii="Gothic720 BT" w:eastAsia="SimSun" w:hAnsi="Gothic720 BT"/>
          <w:color w:val="000000"/>
          <w:lang w:eastAsia="es-MX"/>
        </w:rPr>
        <w:t>cumplimiento del principio de paridad de género en el registro y asignación de candidaturas en el Proceso Electoral Local 2020-2021 en el Estado de Querétaro.</w:t>
      </w:r>
    </w:p>
    <w:p w:rsidR="00E51047" w:rsidRPr="008A2482" w:rsidRDefault="00E51047" w:rsidP="00E51047">
      <w:pPr>
        <w:pStyle w:val="Prrafodelista"/>
        <w:rPr>
          <w:rFonts w:ascii="Gothic720 BT" w:eastAsia="SimSun" w:hAnsi="Gothic720 BT"/>
          <w:color w:val="000000"/>
          <w:sz w:val="16"/>
          <w:lang w:eastAsia="es-MX"/>
        </w:rPr>
      </w:pPr>
    </w:p>
    <w:p w:rsidR="00EE73A6" w:rsidRPr="007F575A" w:rsidRDefault="00EE73A6" w:rsidP="00EE73A6">
      <w:pPr>
        <w:pStyle w:val="Prrafodelista"/>
        <w:numPr>
          <w:ilvl w:val="0"/>
          <w:numId w:val="2"/>
        </w:numPr>
        <w:spacing w:after="0" w:line="240" w:lineRule="auto"/>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En cuanto a los órganos y autoridades:</w:t>
      </w:r>
    </w:p>
    <w:p w:rsidR="00E51047" w:rsidRPr="007F575A" w:rsidRDefault="00E51047" w:rsidP="00E51047">
      <w:pPr>
        <w:pStyle w:val="Prrafodelista"/>
        <w:spacing w:after="0" w:line="240" w:lineRule="auto"/>
        <w:contextualSpacing w:val="0"/>
        <w:jc w:val="both"/>
        <w:rPr>
          <w:rFonts w:ascii="Gothic720 BT" w:eastAsia="SimSun" w:hAnsi="Gothic720 BT"/>
          <w:color w:val="000000"/>
          <w:lang w:eastAsia="es-MX"/>
        </w:rPr>
      </w:pPr>
    </w:p>
    <w:p w:rsidR="00EE73A6" w:rsidRDefault="00EE73A6" w:rsidP="00EE73A6">
      <w:pPr>
        <w:pStyle w:val="Prrafodelista"/>
        <w:numPr>
          <w:ilvl w:val="0"/>
          <w:numId w:val="5"/>
        </w:numPr>
        <w:spacing w:after="0" w:line="240" w:lineRule="auto"/>
        <w:contextualSpacing w:val="0"/>
        <w:jc w:val="both"/>
        <w:rPr>
          <w:rFonts w:ascii="Gothic720 BT" w:eastAsia="SimSun" w:hAnsi="Gothic720 BT"/>
          <w:color w:val="000000"/>
          <w:lang w:eastAsia="es-MX"/>
        </w:rPr>
      </w:pPr>
      <w:r w:rsidRPr="007F575A">
        <w:rPr>
          <w:rFonts w:ascii="Gothic720 BT" w:eastAsia="SimSun" w:hAnsi="Gothic720 BT"/>
          <w:b/>
          <w:color w:val="000000"/>
          <w:lang w:eastAsia="es-MX"/>
        </w:rPr>
        <w:t>Instituto:</w:t>
      </w:r>
      <w:r w:rsidRPr="007F575A">
        <w:rPr>
          <w:rFonts w:ascii="Gothic720 BT" w:eastAsia="SimSun" w:hAnsi="Gothic720 BT"/>
          <w:color w:val="000000"/>
          <w:lang w:eastAsia="es-MX"/>
        </w:rPr>
        <w:t xml:space="preserve"> Instituto Electoral del Estado de Querétaro.</w:t>
      </w:r>
    </w:p>
    <w:p w:rsidR="007F575A" w:rsidRPr="007F575A" w:rsidRDefault="007F575A" w:rsidP="007F575A">
      <w:pPr>
        <w:pStyle w:val="Prrafodelista"/>
        <w:spacing w:after="0" w:line="240" w:lineRule="auto"/>
        <w:ind w:left="1068"/>
        <w:contextualSpacing w:val="0"/>
        <w:jc w:val="both"/>
        <w:rPr>
          <w:rFonts w:ascii="Gothic720 BT" w:eastAsia="SimSun" w:hAnsi="Gothic720 BT"/>
          <w:color w:val="000000"/>
          <w:sz w:val="12"/>
          <w:lang w:eastAsia="es-MX"/>
        </w:rPr>
      </w:pPr>
    </w:p>
    <w:p w:rsidR="00EE73A6" w:rsidRPr="007F575A" w:rsidRDefault="00EE73A6" w:rsidP="00EE73A6">
      <w:pPr>
        <w:pStyle w:val="Prrafodelista"/>
        <w:numPr>
          <w:ilvl w:val="0"/>
          <w:numId w:val="5"/>
        </w:numPr>
        <w:spacing w:after="0" w:line="240" w:lineRule="auto"/>
        <w:contextualSpacing w:val="0"/>
        <w:jc w:val="both"/>
        <w:rPr>
          <w:rFonts w:ascii="Gothic720 BT" w:eastAsia="SimSun" w:hAnsi="Gothic720 BT"/>
          <w:color w:val="000000"/>
          <w:lang w:eastAsia="es-MX"/>
        </w:rPr>
      </w:pPr>
      <w:r w:rsidRPr="007F575A">
        <w:rPr>
          <w:rFonts w:ascii="Gothic720 BT" w:eastAsia="SimSun" w:hAnsi="Gothic720 BT"/>
          <w:b/>
          <w:color w:val="000000"/>
          <w:lang w:eastAsia="es-MX"/>
        </w:rPr>
        <w:t>Consejo General:</w:t>
      </w:r>
      <w:r w:rsidRPr="007F575A">
        <w:rPr>
          <w:rFonts w:ascii="Gothic720 BT" w:eastAsia="SimSun" w:hAnsi="Gothic720 BT"/>
          <w:color w:val="000000"/>
          <w:lang w:eastAsia="es-MX"/>
        </w:rPr>
        <w:t xml:space="preserve"> Consejo General del Instituto, y</w:t>
      </w:r>
    </w:p>
    <w:p w:rsidR="00E51047" w:rsidRPr="007F575A" w:rsidRDefault="00E51047" w:rsidP="00E51047">
      <w:pPr>
        <w:pStyle w:val="Prrafodelista"/>
        <w:spacing w:after="0" w:line="240" w:lineRule="auto"/>
        <w:ind w:left="1068"/>
        <w:contextualSpacing w:val="0"/>
        <w:jc w:val="both"/>
        <w:rPr>
          <w:rFonts w:ascii="Gothic720 BT" w:eastAsia="SimSun" w:hAnsi="Gothic720 BT"/>
          <w:color w:val="000000"/>
          <w:sz w:val="12"/>
          <w:lang w:eastAsia="es-MX"/>
        </w:rPr>
      </w:pPr>
    </w:p>
    <w:p w:rsidR="00EE73A6" w:rsidRPr="007F575A" w:rsidRDefault="00EE73A6" w:rsidP="00E51047">
      <w:pPr>
        <w:pStyle w:val="Prrafodelista"/>
        <w:numPr>
          <w:ilvl w:val="0"/>
          <w:numId w:val="5"/>
        </w:numPr>
        <w:spacing w:after="0"/>
        <w:contextualSpacing w:val="0"/>
        <w:jc w:val="both"/>
        <w:rPr>
          <w:rFonts w:ascii="Gothic720 BT" w:eastAsia="SimSun" w:hAnsi="Gothic720 BT"/>
          <w:color w:val="000000"/>
          <w:lang w:eastAsia="es-MX"/>
        </w:rPr>
      </w:pPr>
      <w:r w:rsidRPr="007F575A">
        <w:rPr>
          <w:rFonts w:ascii="Gothic720 BT" w:eastAsia="SimSun" w:hAnsi="Gothic720 BT"/>
          <w:b/>
          <w:color w:val="000000"/>
          <w:lang w:eastAsia="es-MX"/>
        </w:rPr>
        <w:t>Consejos Distritales y Municipales:</w:t>
      </w:r>
      <w:r w:rsidRPr="007F575A">
        <w:rPr>
          <w:rFonts w:ascii="Gothic720 BT" w:eastAsia="SimSun" w:hAnsi="Gothic720 BT"/>
          <w:color w:val="000000"/>
          <w:lang w:eastAsia="es-MX"/>
        </w:rPr>
        <w:t xml:space="preserve"> Los órganos que tienen por objeto la preparación, desarrollo y vigilancia de los procesos electorales en sus respectivos distritos y municipios, que ejercen sus funciones solo durante el proceso electoral.</w:t>
      </w:r>
    </w:p>
    <w:p w:rsidR="00E51047" w:rsidRPr="008A2482" w:rsidRDefault="00E51047" w:rsidP="00E51047">
      <w:pPr>
        <w:pStyle w:val="Prrafodelista"/>
        <w:rPr>
          <w:rFonts w:ascii="Gothic720 BT" w:eastAsia="SimSun" w:hAnsi="Gothic720 BT"/>
          <w:color w:val="000000"/>
          <w:sz w:val="18"/>
          <w:lang w:eastAsia="es-MX"/>
        </w:rPr>
      </w:pPr>
    </w:p>
    <w:p w:rsidR="00EE73A6" w:rsidRPr="007F575A" w:rsidRDefault="00EE73A6" w:rsidP="00EE73A6">
      <w:pPr>
        <w:pStyle w:val="Prrafodelista"/>
        <w:numPr>
          <w:ilvl w:val="0"/>
          <w:numId w:val="2"/>
        </w:numPr>
        <w:spacing w:after="0" w:line="240" w:lineRule="auto"/>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En cuanto a los conceptos:</w:t>
      </w:r>
    </w:p>
    <w:p w:rsidR="00E51047" w:rsidRPr="004E3386" w:rsidRDefault="00E51047" w:rsidP="00E51047">
      <w:pPr>
        <w:pStyle w:val="Prrafodelista"/>
        <w:spacing w:after="0" w:line="240" w:lineRule="auto"/>
        <w:contextualSpacing w:val="0"/>
        <w:jc w:val="both"/>
        <w:rPr>
          <w:rFonts w:ascii="Gothic720 BT" w:eastAsia="SimSun" w:hAnsi="Gothic720 BT"/>
          <w:color w:val="000000"/>
          <w:sz w:val="2"/>
          <w:lang w:eastAsia="es-MX"/>
        </w:rPr>
      </w:pPr>
    </w:p>
    <w:p w:rsidR="00E51047" w:rsidRPr="007F575A" w:rsidRDefault="00E51047" w:rsidP="00E51047">
      <w:pPr>
        <w:pStyle w:val="Prrafodelista"/>
        <w:spacing w:after="0" w:line="240" w:lineRule="auto"/>
        <w:ind w:left="1068"/>
        <w:contextualSpacing w:val="0"/>
        <w:jc w:val="both"/>
        <w:rPr>
          <w:rFonts w:ascii="Gothic720 BT" w:eastAsia="SimSun" w:hAnsi="Gothic720 BT"/>
          <w:color w:val="000000"/>
          <w:lang w:eastAsia="es-MX"/>
        </w:rPr>
      </w:pPr>
    </w:p>
    <w:p w:rsidR="00EE73A6" w:rsidRPr="007F575A" w:rsidRDefault="00EE73A6" w:rsidP="00257B5E">
      <w:pPr>
        <w:pStyle w:val="Prrafodelista"/>
        <w:numPr>
          <w:ilvl w:val="0"/>
          <w:numId w:val="4"/>
        </w:numPr>
        <w:spacing w:after="0"/>
        <w:contextualSpacing w:val="0"/>
        <w:jc w:val="both"/>
        <w:rPr>
          <w:rFonts w:ascii="Gothic720 BT" w:eastAsia="SimSun" w:hAnsi="Gothic720 BT"/>
          <w:color w:val="000000"/>
          <w:lang w:eastAsia="es-MX"/>
        </w:rPr>
      </w:pPr>
      <w:r w:rsidRPr="007F575A">
        <w:rPr>
          <w:rFonts w:ascii="Gothic720 BT" w:eastAsia="SimSun" w:hAnsi="Gothic720 BT"/>
          <w:b/>
          <w:color w:val="000000"/>
          <w:lang w:eastAsia="es-MX"/>
        </w:rPr>
        <w:t>Alternancia de género:</w:t>
      </w:r>
      <w:r w:rsidRPr="007F575A">
        <w:rPr>
          <w:rFonts w:ascii="Gothic720 BT" w:eastAsia="SimSun" w:hAnsi="Gothic720 BT"/>
          <w:color w:val="000000"/>
          <w:lang w:eastAsia="es-MX"/>
        </w:rPr>
        <w:t xml:space="preserve"> Integración de las listas o planillas por fórmulas de género distinto en forma alternada hasta agotar cada lista.</w:t>
      </w:r>
    </w:p>
    <w:p w:rsidR="00E51047" w:rsidRPr="004E3386" w:rsidRDefault="00E51047" w:rsidP="00257B5E">
      <w:pPr>
        <w:pStyle w:val="Prrafodelista"/>
        <w:spacing w:after="0"/>
        <w:ind w:left="1068"/>
        <w:contextualSpacing w:val="0"/>
        <w:jc w:val="both"/>
        <w:rPr>
          <w:rFonts w:ascii="Gothic720 BT" w:eastAsia="SimSun" w:hAnsi="Gothic720 BT"/>
          <w:color w:val="000000"/>
          <w:sz w:val="16"/>
          <w:lang w:eastAsia="es-MX"/>
        </w:rPr>
      </w:pPr>
    </w:p>
    <w:p w:rsidR="00EE73A6" w:rsidRPr="007F575A" w:rsidRDefault="00EE73A6" w:rsidP="00257B5E">
      <w:pPr>
        <w:pStyle w:val="Prrafodelista"/>
        <w:numPr>
          <w:ilvl w:val="0"/>
          <w:numId w:val="4"/>
        </w:numPr>
        <w:spacing w:after="0"/>
        <w:contextualSpacing w:val="0"/>
        <w:jc w:val="both"/>
        <w:rPr>
          <w:rFonts w:ascii="Gothic720 BT" w:eastAsia="SimSun" w:hAnsi="Gothic720 BT"/>
          <w:color w:val="000000"/>
          <w:lang w:eastAsia="es-MX"/>
        </w:rPr>
      </w:pPr>
      <w:r w:rsidRPr="007F575A">
        <w:rPr>
          <w:rFonts w:ascii="Gothic720 BT" w:eastAsia="SimSun" w:hAnsi="Gothic720 BT"/>
          <w:b/>
          <w:color w:val="000000"/>
          <w:lang w:eastAsia="es-MX"/>
        </w:rPr>
        <w:t>Autodeterminación:</w:t>
      </w:r>
      <w:r w:rsidRPr="007F575A">
        <w:rPr>
          <w:rFonts w:ascii="Gothic720 BT" w:eastAsia="SimSun" w:hAnsi="Gothic720 BT"/>
          <w:color w:val="000000"/>
          <w:lang w:eastAsia="es-MX"/>
        </w:rPr>
        <w:t xml:space="preserve"> La facultad de los partidos políticos mediante la cual pueden establecer su normatividad interna, definir sus programas, contenidos y principios políticos, así como establecer los mecanismos de selección de candidaturas, como también determinar y hacer públicos los criterios para garantizar la paridad de género en las candidaturas.</w:t>
      </w:r>
    </w:p>
    <w:p w:rsidR="00E51047" w:rsidRPr="008A2482" w:rsidRDefault="00E51047" w:rsidP="00E51047">
      <w:pPr>
        <w:pStyle w:val="Prrafodelista"/>
        <w:rPr>
          <w:rFonts w:ascii="Gothic720 BT" w:eastAsia="SimSun" w:hAnsi="Gothic720 BT"/>
          <w:color w:val="000000"/>
          <w:sz w:val="18"/>
          <w:lang w:eastAsia="es-MX"/>
        </w:rPr>
      </w:pPr>
    </w:p>
    <w:p w:rsidR="00EE73A6" w:rsidRPr="007F575A" w:rsidRDefault="00EE73A6" w:rsidP="00257B5E">
      <w:pPr>
        <w:pStyle w:val="Prrafodelista"/>
        <w:numPr>
          <w:ilvl w:val="0"/>
          <w:numId w:val="4"/>
        </w:numPr>
        <w:spacing w:after="0"/>
        <w:ind w:left="1066" w:hanging="357"/>
        <w:contextualSpacing w:val="0"/>
        <w:jc w:val="both"/>
        <w:rPr>
          <w:rFonts w:ascii="Gothic720 BT" w:eastAsia="SimSun" w:hAnsi="Gothic720 BT"/>
          <w:color w:val="000000"/>
          <w:lang w:eastAsia="es-MX"/>
        </w:rPr>
      </w:pPr>
      <w:r w:rsidRPr="007F575A">
        <w:rPr>
          <w:rFonts w:ascii="Gothic720 BT" w:eastAsia="SimSun" w:hAnsi="Gothic720 BT"/>
          <w:b/>
          <w:color w:val="000000"/>
          <w:lang w:eastAsia="es-MX"/>
        </w:rPr>
        <w:t>Bloques:</w:t>
      </w:r>
      <w:r w:rsidRPr="007F575A">
        <w:rPr>
          <w:rFonts w:ascii="Gothic720 BT" w:eastAsia="SimSun" w:hAnsi="Gothic720 BT"/>
          <w:color w:val="000000"/>
          <w:lang w:eastAsia="es-MX"/>
        </w:rPr>
        <w:t xml:space="preserve"> Listado de municipios y distritos que conforman el Estado, los cuales contienen el porcentaje de votación que obtuvo un partido político con base en los resultados de la última elección que corresponda.</w:t>
      </w:r>
    </w:p>
    <w:p w:rsidR="00E51047" w:rsidRPr="007F575A" w:rsidRDefault="00E51047" w:rsidP="00257B5E">
      <w:pPr>
        <w:pStyle w:val="Prrafodelista"/>
        <w:rPr>
          <w:rFonts w:ascii="Gothic720 BT" w:eastAsia="SimSun" w:hAnsi="Gothic720 BT"/>
          <w:color w:val="000000"/>
          <w:lang w:eastAsia="es-MX"/>
        </w:rPr>
      </w:pPr>
    </w:p>
    <w:p w:rsidR="00EE73A6" w:rsidRPr="007F575A" w:rsidRDefault="00EE73A6" w:rsidP="00257B5E">
      <w:pPr>
        <w:pStyle w:val="Prrafodelista"/>
        <w:numPr>
          <w:ilvl w:val="0"/>
          <w:numId w:val="4"/>
        </w:numPr>
        <w:spacing w:after="0"/>
        <w:ind w:left="1066" w:hanging="357"/>
        <w:contextualSpacing w:val="0"/>
        <w:jc w:val="both"/>
        <w:rPr>
          <w:rFonts w:ascii="Gothic720 BT" w:eastAsia="SimSun" w:hAnsi="Gothic720 BT"/>
          <w:b/>
          <w:color w:val="000000"/>
          <w:lang w:eastAsia="es-MX"/>
        </w:rPr>
      </w:pPr>
      <w:r w:rsidRPr="007F575A">
        <w:rPr>
          <w:rFonts w:ascii="Gothic720 BT" w:eastAsia="SimSun" w:hAnsi="Gothic720 BT"/>
          <w:b/>
          <w:color w:val="000000"/>
          <w:lang w:eastAsia="es-MX"/>
        </w:rPr>
        <w:t>Candidatura común:</w:t>
      </w:r>
      <w:r w:rsidRPr="007F575A">
        <w:rPr>
          <w:rFonts w:ascii="Gothic720 BT" w:eastAsia="SimSun" w:hAnsi="Gothic720 BT"/>
          <w:color w:val="000000"/>
          <w:lang w:eastAsia="es-MX"/>
        </w:rPr>
        <w:t xml:space="preserve"> Cuando dos o más partidos políticos, sin mediar coalición, postulan a la misma candidata o candidato, fórmula o planilla. </w:t>
      </w:r>
    </w:p>
    <w:p w:rsidR="00E51047" w:rsidRPr="007F575A" w:rsidRDefault="00E51047" w:rsidP="00257B5E">
      <w:pPr>
        <w:pStyle w:val="Prrafodelista"/>
        <w:rPr>
          <w:rFonts w:ascii="Gothic720 BT" w:eastAsia="SimSun" w:hAnsi="Gothic720 BT"/>
          <w:b/>
          <w:color w:val="000000"/>
          <w:lang w:eastAsia="es-MX"/>
        </w:rPr>
      </w:pPr>
    </w:p>
    <w:p w:rsidR="00EE73A6" w:rsidRPr="00110E3E" w:rsidRDefault="00EE73A6" w:rsidP="00257B5E">
      <w:pPr>
        <w:pStyle w:val="Prrafodelista"/>
        <w:numPr>
          <w:ilvl w:val="0"/>
          <w:numId w:val="4"/>
        </w:numPr>
        <w:spacing w:after="0"/>
        <w:ind w:left="1026"/>
        <w:contextualSpacing w:val="0"/>
        <w:jc w:val="both"/>
        <w:rPr>
          <w:rFonts w:ascii="Gothic720 BT" w:hAnsi="Gothic720 BT" w:cs="Arial"/>
        </w:rPr>
      </w:pPr>
      <w:r w:rsidRPr="007F575A">
        <w:rPr>
          <w:rFonts w:ascii="Gothic720 BT" w:eastAsia="SimSun" w:hAnsi="Gothic720 BT"/>
          <w:b/>
          <w:color w:val="000000"/>
          <w:lang w:eastAsia="es-MX"/>
        </w:rPr>
        <w:t xml:space="preserve">Candidatura independiente: </w:t>
      </w:r>
      <w:r w:rsidRPr="00110E3E">
        <w:rPr>
          <w:rFonts w:ascii="Gothic720 BT" w:hAnsi="Gothic720 BT" w:cs="Calibri Light"/>
        </w:rPr>
        <w:t xml:space="preserve">Persona ciudadana que una vez cumplidos los requisitos y condiciones establecidas en la normatividad, obtuvo su registro ante el Consejo General o los Consejos Distritales y Municipales. </w:t>
      </w:r>
    </w:p>
    <w:p w:rsidR="00E51047" w:rsidRPr="008A2482" w:rsidRDefault="00E51047" w:rsidP="00257B5E">
      <w:pPr>
        <w:pStyle w:val="Prrafodelista"/>
        <w:rPr>
          <w:rFonts w:ascii="Gothic720 BT" w:hAnsi="Gothic720 BT" w:cs="Arial"/>
          <w:b/>
          <w:sz w:val="18"/>
        </w:rPr>
      </w:pPr>
    </w:p>
    <w:p w:rsidR="00EE73A6" w:rsidRPr="00110E3E" w:rsidRDefault="00EE73A6" w:rsidP="007F575A">
      <w:pPr>
        <w:pStyle w:val="Prrafodelista"/>
        <w:numPr>
          <w:ilvl w:val="0"/>
          <w:numId w:val="4"/>
        </w:numPr>
        <w:spacing w:after="0"/>
        <w:contextualSpacing w:val="0"/>
        <w:jc w:val="both"/>
        <w:rPr>
          <w:rFonts w:ascii="Gothic720 BT" w:eastAsia="SimSun" w:hAnsi="Gothic720 BT"/>
          <w:color w:val="000000"/>
          <w:lang w:eastAsia="es-MX"/>
        </w:rPr>
      </w:pPr>
      <w:r w:rsidRPr="007F575A">
        <w:rPr>
          <w:rFonts w:ascii="Gothic720 BT" w:eastAsia="SimSun" w:hAnsi="Gothic720 BT"/>
          <w:b/>
          <w:color w:val="000000"/>
          <w:lang w:eastAsia="es-MX"/>
        </w:rPr>
        <w:t>Coalición:</w:t>
      </w:r>
      <w:r w:rsidRPr="007F575A">
        <w:rPr>
          <w:rFonts w:ascii="Gothic720 BT" w:eastAsia="SimSun" w:hAnsi="Gothic720 BT"/>
          <w:color w:val="000000"/>
          <w:lang w:eastAsia="es-MX"/>
        </w:rPr>
        <w:t xml:space="preserve"> </w:t>
      </w:r>
      <w:r w:rsidRPr="00110E3E">
        <w:rPr>
          <w:rFonts w:ascii="Gothic720 BT" w:eastAsia="SimSun" w:hAnsi="Gothic720 BT"/>
          <w:color w:val="000000"/>
          <w:lang w:eastAsia="es-MX"/>
        </w:rPr>
        <w:t>Alianza transitoria entre dos o más partidos políticos que mediante un convenio postulan a la o las mismas candidaturas bajo el principio de mayoría relativa, ya sea total, parcial o flexible.</w:t>
      </w:r>
    </w:p>
    <w:p w:rsidR="00E51047" w:rsidRPr="008A2482" w:rsidRDefault="00E51047" w:rsidP="007F575A">
      <w:pPr>
        <w:pStyle w:val="Prrafodelista"/>
        <w:rPr>
          <w:rFonts w:ascii="Gothic720 BT" w:eastAsia="SimSun" w:hAnsi="Gothic720 BT"/>
          <w:color w:val="000000"/>
          <w:sz w:val="16"/>
          <w:lang w:eastAsia="es-MX"/>
        </w:rPr>
      </w:pPr>
    </w:p>
    <w:p w:rsidR="00EE73A6" w:rsidRPr="007F575A" w:rsidRDefault="00EE73A6" w:rsidP="007F575A">
      <w:pPr>
        <w:pStyle w:val="Prrafodelista"/>
        <w:numPr>
          <w:ilvl w:val="0"/>
          <w:numId w:val="4"/>
        </w:numPr>
        <w:spacing w:after="0"/>
        <w:contextualSpacing w:val="0"/>
        <w:jc w:val="both"/>
        <w:rPr>
          <w:rFonts w:ascii="Gothic720 BT" w:eastAsia="SimSun" w:hAnsi="Gothic720 BT"/>
          <w:color w:val="000000"/>
          <w:lang w:eastAsia="es-MX"/>
        </w:rPr>
      </w:pPr>
      <w:r w:rsidRPr="007F575A">
        <w:rPr>
          <w:rFonts w:ascii="Gothic720 BT" w:eastAsia="SimSun" w:hAnsi="Gothic720 BT"/>
          <w:b/>
          <w:color w:val="000000"/>
          <w:lang w:eastAsia="es-MX"/>
        </w:rPr>
        <w:t xml:space="preserve">Fórmulas: </w:t>
      </w:r>
      <w:r w:rsidRPr="007F575A">
        <w:rPr>
          <w:rFonts w:ascii="Gothic720 BT" w:eastAsia="SimSun" w:hAnsi="Gothic720 BT"/>
          <w:color w:val="000000"/>
          <w:lang w:eastAsia="es-MX"/>
        </w:rPr>
        <w:t>Se compone de dos personas, una propietaria y otra suplente.</w:t>
      </w:r>
    </w:p>
    <w:p w:rsidR="00E51047" w:rsidRPr="008A2482" w:rsidRDefault="00E51047" w:rsidP="007F575A">
      <w:pPr>
        <w:pStyle w:val="Prrafodelista"/>
        <w:rPr>
          <w:rFonts w:ascii="Gothic720 BT" w:eastAsia="SimSun" w:hAnsi="Gothic720 BT"/>
          <w:color w:val="000000"/>
          <w:sz w:val="16"/>
          <w:lang w:eastAsia="es-MX"/>
        </w:rPr>
      </w:pPr>
    </w:p>
    <w:p w:rsidR="00EE73A6" w:rsidRPr="007F575A" w:rsidRDefault="00EE73A6" w:rsidP="007F575A">
      <w:pPr>
        <w:pStyle w:val="Prrafodelista"/>
        <w:numPr>
          <w:ilvl w:val="0"/>
          <w:numId w:val="4"/>
        </w:numPr>
        <w:spacing w:after="0"/>
        <w:contextualSpacing w:val="0"/>
        <w:jc w:val="both"/>
        <w:rPr>
          <w:rFonts w:ascii="Gothic720 BT" w:eastAsia="SimSun" w:hAnsi="Gothic720 BT"/>
          <w:color w:val="000000"/>
          <w:lang w:eastAsia="es-MX"/>
        </w:rPr>
      </w:pPr>
      <w:r w:rsidRPr="007F575A">
        <w:rPr>
          <w:rFonts w:ascii="Gothic720 BT" w:eastAsia="SimSun" w:hAnsi="Gothic720 BT"/>
          <w:b/>
          <w:color w:val="000000"/>
          <w:lang w:eastAsia="es-MX"/>
        </w:rPr>
        <w:t xml:space="preserve">Fórmulas homogéneas o </w:t>
      </w:r>
      <w:proofErr w:type="spellStart"/>
      <w:r w:rsidRPr="007F575A">
        <w:rPr>
          <w:rFonts w:ascii="Gothic720 BT" w:eastAsia="SimSun" w:hAnsi="Gothic720 BT"/>
          <w:b/>
          <w:color w:val="000000"/>
          <w:lang w:eastAsia="es-MX"/>
        </w:rPr>
        <w:t>unigénero</w:t>
      </w:r>
      <w:proofErr w:type="spellEnd"/>
      <w:r w:rsidRPr="007F575A">
        <w:rPr>
          <w:rFonts w:ascii="Gothic720 BT" w:eastAsia="SimSun" w:hAnsi="Gothic720 BT"/>
          <w:b/>
          <w:color w:val="000000"/>
          <w:lang w:eastAsia="es-MX"/>
        </w:rPr>
        <w:t>:</w:t>
      </w:r>
      <w:r w:rsidRPr="007F575A">
        <w:rPr>
          <w:rFonts w:ascii="Gothic720 BT" w:eastAsia="SimSun" w:hAnsi="Gothic720 BT"/>
          <w:color w:val="000000"/>
          <w:lang w:eastAsia="es-MX"/>
        </w:rPr>
        <w:t xml:space="preserve"> Se componen de dos personas, una propietaria y una suplente, ambas del mismo género.</w:t>
      </w:r>
    </w:p>
    <w:p w:rsidR="00EE73A6" w:rsidRPr="007F575A" w:rsidRDefault="00EE73A6" w:rsidP="007F575A">
      <w:pPr>
        <w:pStyle w:val="Prrafodelista"/>
        <w:spacing w:after="0"/>
        <w:rPr>
          <w:rFonts w:ascii="Gothic720 BT" w:eastAsia="SimSun" w:hAnsi="Gothic720 BT"/>
          <w:color w:val="000000"/>
          <w:lang w:eastAsia="es-MX"/>
        </w:rPr>
      </w:pPr>
    </w:p>
    <w:p w:rsidR="00EE73A6" w:rsidRPr="007F575A" w:rsidRDefault="00EE73A6" w:rsidP="007F575A">
      <w:pPr>
        <w:pStyle w:val="Prrafodelista"/>
        <w:numPr>
          <w:ilvl w:val="0"/>
          <w:numId w:val="4"/>
        </w:numPr>
        <w:spacing w:after="0"/>
        <w:contextualSpacing w:val="0"/>
        <w:jc w:val="both"/>
        <w:rPr>
          <w:rFonts w:ascii="Gothic720 BT" w:eastAsia="SimSun" w:hAnsi="Gothic720 BT"/>
          <w:color w:val="000000"/>
          <w:lang w:eastAsia="es-MX"/>
        </w:rPr>
      </w:pPr>
      <w:r w:rsidRPr="007F575A">
        <w:rPr>
          <w:rFonts w:ascii="Gothic720 BT" w:eastAsia="SimSun" w:hAnsi="Gothic720 BT"/>
          <w:b/>
          <w:color w:val="000000"/>
          <w:lang w:eastAsia="es-MX"/>
        </w:rPr>
        <w:lastRenderedPageBreak/>
        <w:t xml:space="preserve">Fórmulas mixtas: </w:t>
      </w:r>
      <w:r w:rsidRPr="007F575A">
        <w:rPr>
          <w:rFonts w:ascii="Gothic720 BT" w:eastAsia="SimSun" w:hAnsi="Gothic720 BT"/>
          <w:color w:val="000000"/>
          <w:lang w:eastAsia="es-MX"/>
        </w:rPr>
        <w:t>Se componen de dos personas, la propietaria del género masculino y la suplente del género femenino.</w:t>
      </w:r>
    </w:p>
    <w:p w:rsidR="00E51047" w:rsidRPr="008A2482" w:rsidRDefault="00E51047" w:rsidP="007F575A">
      <w:pPr>
        <w:pStyle w:val="Prrafodelista"/>
        <w:rPr>
          <w:rFonts w:ascii="Gothic720 BT" w:eastAsia="SimSun" w:hAnsi="Gothic720 BT"/>
          <w:color w:val="000000"/>
          <w:sz w:val="16"/>
          <w:lang w:eastAsia="es-MX"/>
        </w:rPr>
      </w:pPr>
    </w:p>
    <w:p w:rsidR="00EE73A6" w:rsidRPr="007F575A" w:rsidRDefault="00EE73A6" w:rsidP="007F575A">
      <w:pPr>
        <w:pStyle w:val="Prrafodelista"/>
        <w:numPr>
          <w:ilvl w:val="0"/>
          <w:numId w:val="4"/>
        </w:numPr>
        <w:spacing w:after="0"/>
        <w:contextualSpacing w:val="0"/>
        <w:jc w:val="both"/>
        <w:rPr>
          <w:rFonts w:ascii="Gothic720 BT" w:eastAsia="SimSun" w:hAnsi="Gothic720 BT"/>
          <w:color w:val="000000"/>
          <w:lang w:eastAsia="es-MX"/>
        </w:rPr>
      </w:pPr>
      <w:r w:rsidRPr="007F575A">
        <w:rPr>
          <w:rFonts w:ascii="Gothic720 BT" w:eastAsia="SimSun" w:hAnsi="Gothic720 BT"/>
          <w:b/>
          <w:color w:val="000000"/>
          <w:lang w:eastAsia="es-MX"/>
        </w:rPr>
        <w:t>Fuerza política:</w:t>
      </w:r>
      <w:r w:rsidRPr="007F575A">
        <w:rPr>
          <w:rFonts w:ascii="Gothic720 BT" w:eastAsia="SimSun" w:hAnsi="Gothic720 BT"/>
          <w:color w:val="000000"/>
          <w:lang w:eastAsia="es-MX"/>
        </w:rPr>
        <w:t xml:space="preserve"> Partido político, coalición, candidatura común o candidatura independiente, en favor de quien se pueda emitir votación válida en los procesos electorales de la entidad o contienda en los mismos.</w:t>
      </w:r>
    </w:p>
    <w:p w:rsidR="00E51047" w:rsidRPr="008A2482" w:rsidRDefault="00E51047" w:rsidP="007F575A">
      <w:pPr>
        <w:pStyle w:val="Prrafodelista"/>
        <w:rPr>
          <w:rFonts w:ascii="Gothic720 BT" w:eastAsia="SimSun" w:hAnsi="Gothic720 BT"/>
          <w:color w:val="000000"/>
          <w:sz w:val="16"/>
          <w:lang w:eastAsia="es-MX"/>
        </w:rPr>
      </w:pPr>
    </w:p>
    <w:p w:rsidR="00EE73A6" w:rsidRPr="007F575A" w:rsidRDefault="00EE73A6" w:rsidP="007F575A">
      <w:pPr>
        <w:pStyle w:val="Prrafodelista"/>
        <w:numPr>
          <w:ilvl w:val="0"/>
          <w:numId w:val="4"/>
        </w:numPr>
        <w:spacing w:after="0"/>
        <w:contextualSpacing w:val="0"/>
        <w:jc w:val="both"/>
        <w:rPr>
          <w:rFonts w:ascii="Gothic720 BT" w:eastAsia="SimSun" w:hAnsi="Gothic720 BT"/>
          <w:color w:val="000000"/>
          <w:lang w:eastAsia="es-MX"/>
        </w:rPr>
      </w:pPr>
      <w:r w:rsidRPr="007F575A">
        <w:rPr>
          <w:rFonts w:ascii="Gothic720 BT" w:eastAsia="SimSun" w:hAnsi="Gothic720 BT"/>
          <w:b/>
          <w:color w:val="000000"/>
          <w:lang w:eastAsia="es-MX"/>
        </w:rPr>
        <w:t>Igualdad de género:</w:t>
      </w:r>
      <w:r w:rsidRPr="007F575A">
        <w:rPr>
          <w:rFonts w:ascii="Gothic720 BT" w:eastAsia="SimSun" w:hAnsi="Gothic720 BT"/>
          <w:color w:val="000000"/>
          <w:lang w:eastAsia="es-MX"/>
        </w:rPr>
        <w:t xml:space="preserve"> </w:t>
      </w:r>
      <w:r w:rsidRPr="006B5A76">
        <w:rPr>
          <w:rFonts w:ascii="Gothic720 BT" w:eastAsia="SimSun" w:hAnsi="Gothic720 BT"/>
          <w:color w:val="000000"/>
          <w:lang w:eastAsia="es-MX"/>
        </w:rPr>
        <w:t xml:space="preserve">Derecho por el </w:t>
      </w:r>
      <w:r w:rsidRPr="007F575A">
        <w:rPr>
          <w:rFonts w:ascii="Gothic720 BT" w:eastAsia="SimSun" w:hAnsi="Gothic720 BT"/>
          <w:color w:val="000000"/>
          <w:lang w:eastAsia="es-MX"/>
        </w:rPr>
        <w:t>cual mujeres y hombres acceden con las mismas posibilidades y oportunidades, a la postulación y asignación de candidaturas a cargos de elección popular.</w:t>
      </w:r>
    </w:p>
    <w:p w:rsidR="00E51047" w:rsidRPr="008A2482" w:rsidRDefault="00E51047" w:rsidP="007F575A">
      <w:pPr>
        <w:pStyle w:val="Prrafodelista"/>
        <w:rPr>
          <w:rFonts w:ascii="Gothic720 BT" w:eastAsia="SimSun" w:hAnsi="Gothic720 BT"/>
          <w:color w:val="000000"/>
          <w:sz w:val="16"/>
          <w:lang w:eastAsia="es-MX"/>
        </w:rPr>
      </w:pPr>
    </w:p>
    <w:p w:rsidR="00EE73A6" w:rsidRPr="007F575A" w:rsidRDefault="00EE73A6" w:rsidP="007F575A">
      <w:pPr>
        <w:pStyle w:val="Prrafodelista"/>
        <w:numPr>
          <w:ilvl w:val="0"/>
          <w:numId w:val="4"/>
        </w:numPr>
        <w:spacing w:after="0"/>
        <w:contextualSpacing w:val="0"/>
        <w:jc w:val="both"/>
        <w:rPr>
          <w:rFonts w:ascii="Gothic720 BT" w:eastAsia="SimSun" w:hAnsi="Gothic720 BT"/>
          <w:color w:val="000000"/>
          <w:lang w:eastAsia="es-MX"/>
        </w:rPr>
      </w:pPr>
      <w:r w:rsidRPr="007F575A">
        <w:rPr>
          <w:rFonts w:ascii="Gothic720 BT" w:eastAsia="SimSun" w:hAnsi="Gothic720 BT"/>
          <w:b/>
          <w:color w:val="000000"/>
          <w:lang w:eastAsia="es-MX"/>
        </w:rPr>
        <w:t>Igualdad sustantiva:</w:t>
      </w:r>
      <w:r w:rsidRPr="007F575A">
        <w:rPr>
          <w:rFonts w:ascii="Gothic720 BT" w:eastAsia="SimSun" w:hAnsi="Gothic720 BT"/>
          <w:color w:val="000000"/>
          <w:lang w:eastAsia="es-MX"/>
        </w:rPr>
        <w:t xml:space="preserve"> Es el acceso al mismo trato y oportunidades para el reconocimiento, goce o ejercicio de los derechos humanos y las libertades fundamentales.</w:t>
      </w:r>
    </w:p>
    <w:p w:rsidR="00E51047" w:rsidRPr="008A2482" w:rsidRDefault="00E51047" w:rsidP="007F575A">
      <w:pPr>
        <w:pStyle w:val="Prrafodelista"/>
        <w:rPr>
          <w:rFonts w:ascii="Gothic720 BT" w:eastAsia="SimSun" w:hAnsi="Gothic720 BT"/>
          <w:color w:val="000000"/>
          <w:sz w:val="14"/>
          <w:lang w:eastAsia="es-MX"/>
        </w:rPr>
      </w:pPr>
    </w:p>
    <w:p w:rsidR="00EE73A6" w:rsidRPr="007F575A" w:rsidRDefault="00EE73A6" w:rsidP="007F575A">
      <w:pPr>
        <w:pStyle w:val="Prrafodelista"/>
        <w:numPr>
          <w:ilvl w:val="0"/>
          <w:numId w:val="4"/>
        </w:numPr>
        <w:spacing w:after="0"/>
        <w:contextualSpacing w:val="0"/>
        <w:jc w:val="both"/>
        <w:rPr>
          <w:rFonts w:ascii="Gothic720 BT" w:eastAsia="SimSun" w:hAnsi="Gothic720 BT"/>
          <w:b/>
          <w:color w:val="000000"/>
          <w:lang w:eastAsia="es-MX"/>
        </w:rPr>
      </w:pPr>
      <w:r w:rsidRPr="007F575A">
        <w:rPr>
          <w:rFonts w:ascii="Gothic720 BT" w:eastAsia="SimSun" w:hAnsi="Gothic720 BT"/>
          <w:b/>
          <w:color w:val="000000"/>
          <w:lang w:eastAsia="es-MX"/>
        </w:rPr>
        <w:t xml:space="preserve">Lista: </w:t>
      </w:r>
      <w:r w:rsidRPr="007F575A">
        <w:rPr>
          <w:rFonts w:ascii="Gothic720 BT" w:eastAsia="SimSun" w:hAnsi="Gothic720 BT"/>
          <w:color w:val="000000"/>
          <w:lang w:eastAsia="es-MX"/>
        </w:rPr>
        <w:t>Documento que presentan los partidos políticos y coaliciones que contiene las fórmulas de las candidaturas por el principio de representación proporcional.</w:t>
      </w:r>
    </w:p>
    <w:p w:rsidR="00E51047" w:rsidRPr="008A2482" w:rsidRDefault="00E51047" w:rsidP="007F575A">
      <w:pPr>
        <w:pStyle w:val="Prrafodelista"/>
        <w:rPr>
          <w:rFonts w:ascii="Gothic720 BT" w:eastAsia="SimSun" w:hAnsi="Gothic720 BT"/>
          <w:b/>
          <w:color w:val="000000"/>
          <w:sz w:val="14"/>
          <w:lang w:eastAsia="es-MX"/>
        </w:rPr>
      </w:pPr>
    </w:p>
    <w:p w:rsidR="00EE73A6" w:rsidRPr="007F575A" w:rsidRDefault="00EE73A6" w:rsidP="007F575A">
      <w:pPr>
        <w:pStyle w:val="Prrafodelista"/>
        <w:numPr>
          <w:ilvl w:val="0"/>
          <w:numId w:val="4"/>
        </w:numPr>
        <w:spacing w:after="0"/>
        <w:contextualSpacing w:val="0"/>
        <w:jc w:val="both"/>
        <w:rPr>
          <w:rFonts w:ascii="Gothic720 BT" w:eastAsia="SimSun" w:hAnsi="Gothic720 BT"/>
          <w:color w:val="000000"/>
          <w:lang w:eastAsia="es-MX"/>
        </w:rPr>
      </w:pPr>
      <w:r w:rsidRPr="007F575A">
        <w:rPr>
          <w:rFonts w:ascii="Gothic720 BT" w:eastAsia="SimSun" w:hAnsi="Gothic720 BT"/>
          <w:b/>
          <w:color w:val="000000"/>
          <w:lang w:eastAsia="es-MX"/>
        </w:rPr>
        <w:t>Paridad vertical:</w:t>
      </w:r>
      <w:r w:rsidRPr="007F575A">
        <w:rPr>
          <w:rFonts w:ascii="Gothic720 BT" w:eastAsia="SimSun" w:hAnsi="Gothic720 BT"/>
          <w:color w:val="000000"/>
          <w:lang w:eastAsia="es-MX"/>
        </w:rPr>
        <w:t xml:space="preserve"> Principio conforme al cual los partidos políticos y coaliciones deben presentar listas y planillas compuestas por ambos géneros, para la postulación de candidaturas, en un mismo ayuntamiento y en la legislatura. Las candidaturas independientes deberán observar este principio en las planillas que presenten.</w:t>
      </w:r>
    </w:p>
    <w:p w:rsidR="00E51047" w:rsidRPr="008A2482" w:rsidRDefault="00E51047" w:rsidP="007F575A">
      <w:pPr>
        <w:pStyle w:val="Prrafodelista"/>
        <w:rPr>
          <w:rFonts w:ascii="Gothic720 BT" w:eastAsia="SimSun" w:hAnsi="Gothic720 BT"/>
          <w:color w:val="000000"/>
          <w:sz w:val="16"/>
          <w:lang w:eastAsia="es-MX"/>
        </w:rPr>
      </w:pPr>
    </w:p>
    <w:p w:rsidR="00EE73A6" w:rsidRPr="007F575A" w:rsidRDefault="00EE73A6" w:rsidP="007F575A">
      <w:pPr>
        <w:pStyle w:val="Prrafodelista"/>
        <w:numPr>
          <w:ilvl w:val="0"/>
          <w:numId w:val="4"/>
        </w:numPr>
        <w:spacing w:after="0"/>
        <w:contextualSpacing w:val="0"/>
        <w:jc w:val="both"/>
        <w:rPr>
          <w:rFonts w:ascii="Gothic720 BT" w:eastAsia="SimSun" w:hAnsi="Gothic720 BT"/>
          <w:color w:val="000000"/>
          <w:lang w:eastAsia="es-MX"/>
        </w:rPr>
      </w:pPr>
      <w:r w:rsidRPr="007F575A">
        <w:rPr>
          <w:rFonts w:ascii="Gothic720 BT" w:eastAsia="SimSun" w:hAnsi="Gothic720 BT"/>
          <w:b/>
          <w:color w:val="000000"/>
          <w:lang w:eastAsia="es-MX"/>
        </w:rPr>
        <w:t>Paridad horizontal:</w:t>
      </w:r>
      <w:r w:rsidRPr="007F575A">
        <w:rPr>
          <w:rFonts w:ascii="Gothic720 BT" w:eastAsia="SimSun" w:hAnsi="Gothic720 BT"/>
          <w:color w:val="000000"/>
          <w:lang w:eastAsia="es-MX"/>
        </w:rPr>
        <w:t xml:space="preserve"> Principio conforme al cual los partidos políticos y las coaliciones que participan en el proceso electoral, deben asegurar la paridad de género en la postulación de candidaturas al cargo de la presidencia municipal, encabezando con el género femenino, por lo menos el cincuenta por ciento del total de las planillas de los diferentes ayuntamientos de la entidad.</w:t>
      </w:r>
    </w:p>
    <w:p w:rsidR="00E51047" w:rsidRPr="008A2482" w:rsidRDefault="00E51047" w:rsidP="007F575A">
      <w:pPr>
        <w:pStyle w:val="Prrafodelista"/>
        <w:rPr>
          <w:rFonts w:ascii="Gothic720 BT" w:eastAsia="SimSun" w:hAnsi="Gothic720 BT"/>
          <w:color w:val="000000"/>
          <w:sz w:val="16"/>
          <w:lang w:eastAsia="es-MX"/>
        </w:rPr>
      </w:pPr>
    </w:p>
    <w:p w:rsidR="00EE73A6" w:rsidRPr="007F575A" w:rsidRDefault="00EE73A6" w:rsidP="007F575A">
      <w:pPr>
        <w:pStyle w:val="Prrafodelista"/>
        <w:numPr>
          <w:ilvl w:val="0"/>
          <w:numId w:val="4"/>
        </w:numPr>
        <w:spacing w:after="0"/>
        <w:contextualSpacing w:val="0"/>
        <w:jc w:val="both"/>
        <w:rPr>
          <w:rFonts w:ascii="Gothic720 BT" w:eastAsia="SimSun" w:hAnsi="Gothic720 BT"/>
          <w:color w:val="000000"/>
          <w:lang w:eastAsia="es-MX"/>
        </w:rPr>
      </w:pPr>
      <w:r w:rsidRPr="007F575A">
        <w:rPr>
          <w:rFonts w:ascii="Gothic720 BT" w:eastAsia="SimSun" w:hAnsi="Gothic720 BT"/>
          <w:b/>
          <w:color w:val="000000"/>
          <w:lang w:eastAsia="es-MX"/>
        </w:rPr>
        <w:t>Planilla:</w:t>
      </w:r>
      <w:r w:rsidRPr="007F575A">
        <w:rPr>
          <w:rFonts w:ascii="Gothic720 BT" w:eastAsia="SimSun" w:hAnsi="Gothic720 BT"/>
          <w:color w:val="000000"/>
          <w:lang w:eastAsia="es-MX"/>
        </w:rPr>
        <w:t xml:space="preserve"> Listado de nombres de personas postuladas por partidos políticos, coaliciones y candidaturas independientes, con el fin de ser registrados para contender por cargos de elección popular en un mismo ayuntamiento.</w:t>
      </w:r>
    </w:p>
    <w:p w:rsidR="00E51047" w:rsidRPr="008A2482" w:rsidRDefault="00E51047" w:rsidP="007F575A">
      <w:pPr>
        <w:pStyle w:val="Prrafodelista"/>
        <w:rPr>
          <w:rFonts w:ascii="Gothic720 BT" w:eastAsia="SimSun" w:hAnsi="Gothic720 BT"/>
          <w:color w:val="000000"/>
          <w:sz w:val="16"/>
          <w:lang w:eastAsia="es-MX"/>
        </w:rPr>
      </w:pPr>
    </w:p>
    <w:p w:rsidR="00EE73A6" w:rsidRDefault="00EE73A6" w:rsidP="007F575A">
      <w:pPr>
        <w:pStyle w:val="Prrafodelista"/>
        <w:numPr>
          <w:ilvl w:val="0"/>
          <w:numId w:val="4"/>
        </w:numPr>
        <w:spacing w:after="0"/>
        <w:contextualSpacing w:val="0"/>
        <w:jc w:val="both"/>
        <w:rPr>
          <w:rFonts w:ascii="Gothic720 BT" w:eastAsia="SimSun" w:hAnsi="Gothic720 BT"/>
          <w:color w:val="000000"/>
          <w:lang w:eastAsia="es-MX"/>
        </w:rPr>
      </w:pPr>
      <w:r w:rsidRPr="007F575A">
        <w:rPr>
          <w:rFonts w:ascii="Gothic720 BT" w:eastAsia="SimSun" w:hAnsi="Gothic720 BT"/>
          <w:b/>
          <w:color w:val="000000"/>
          <w:lang w:eastAsia="es-MX"/>
        </w:rPr>
        <w:t>Principio de no discriminación:</w:t>
      </w:r>
      <w:r w:rsidRPr="007F575A">
        <w:rPr>
          <w:rFonts w:ascii="Gothic720 BT" w:eastAsia="SimSun" w:hAnsi="Gothic720 BT"/>
          <w:color w:val="000000"/>
          <w:lang w:eastAsia="es-MX"/>
        </w:rPr>
        <w:t xml:space="preserve"> Establecimiento de medidas para fortalecer el acceso de las mujeres al ejercicio de la función pública y la aplicación efectiva del principio de igualdad de trato entre mujeres y hombres.</w:t>
      </w:r>
    </w:p>
    <w:p w:rsidR="008A2482" w:rsidRPr="008A2482" w:rsidRDefault="008A2482" w:rsidP="008A2482">
      <w:pPr>
        <w:pStyle w:val="Prrafodelista"/>
        <w:rPr>
          <w:rFonts w:ascii="Gothic720 BT" w:eastAsia="SimSun" w:hAnsi="Gothic720 BT"/>
          <w:color w:val="000000"/>
          <w:sz w:val="14"/>
          <w:lang w:eastAsia="es-MX"/>
        </w:rPr>
      </w:pPr>
    </w:p>
    <w:p w:rsidR="00EE73A6" w:rsidRPr="007F575A" w:rsidRDefault="00EE73A6" w:rsidP="007F575A">
      <w:pPr>
        <w:pStyle w:val="Prrafodelista"/>
        <w:numPr>
          <w:ilvl w:val="0"/>
          <w:numId w:val="4"/>
        </w:numPr>
        <w:spacing w:after="0"/>
        <w:contextualSpacing w:val="0"/>
        <w:jc w:val="both"/>
        <w:rPr>
          <w:rFonts w:ascii="Gothic720 BT" w:eastAsia="SimSun" w:hAnsi="Gothic720 BT"/>
          <w:color w:val="000000"/>
          <w:lang w:eastAsia="es-MX"/>
        </w:rPr>
      </w:pPr>
      <w:r w:rsidRPr="007F575A">
        <w:rPr>
          <w:rFonts w:ascii="Gothic720 BT" w:eastAsia="SimSun" w:hAnsi="Gothic720 BT"/>
          <w:b/>
          <w:color w:val="000000"/>
          <w:lang w:eastAsia="es-MX"/>
        </w:rPr>
        <w:t>Votación total emitida:</w:t>
      </w:r>
      <w:r w:rsidRPr="007F575A">
        <w:rPr>
          <w:rFonts w:ascii="Gothic720 BT" w:eastAsia="SimSun" w:hAnsi="Gothic720 BT"/>
          <w:color w:val="000000"/>
          <w:lang w:eastAsia="es-MX"/>
        </w:rPr>
        <w:t xml:space="preserve"> La suma de todos los votos totales depositados en las urnas, en términos del </w:t>
      </w:r>
      <w:r w:rsidRPr="00110E3E">
        <w:rPr>
          <w:rFonts w:ascii="Gothic720 BT" w:eastAsia="SimSun" w:hAnsi="Gothic720 BT"/>
          <w:bCs/>
          <w:color w:val="000000"/>
          <w:lang w:eastAsia="es-MX"/>
        </w:rPr>
        <w:t>artículo 128, párrafo cuarto</w:t>
      </w:r>
      <w:r w:rsidRPr="007F575A">
        <w:rPr>
          <w:rFonts w:ascii="Gothic720 BT" w:eastAsia="SimSun" w:hAnsi="Gothic720 BT"/>
          <w:color w:val="000000"/>
          <w:lang w:eastAsia="es-MX"/>
        </w:rPr>
        <w:t>, de la Ley Electoral, y</w:t>
      </w:r>
    </w:p>
    <w:p w:rsidR="00E51047" w:rsidRPr="008A2482" w:rsidRDefault="00E51047" w:rsidP="007F575A">
      <w:pPr>
        <w:pStyle w:val="Prrafodelista"/>
        <w:rPr>
          <w:rFonts w:ascii="Gothic720 BT" w:eastAsia="SimSun" w:hAnsi="Gothic720 BT"/>
          <w:color w:val="000000"/>
          <w:sz w:val="16"/>
          <w:lang w:eastAsia="es-MX"/>
        </w:rPr>
      </w:pPr>
    </w:p>
    <w:p w:rsidR="00EE73A6" w:rsidRPr="007F575A" w:rsidRDefault="00EE73A6" w:rsidP="007F575A">
      <w:pPr>
        <w:pStyle w:val="Prrafodelista"/>
        <w:numPr>
          <w:ilvl w:val="0"/>
          <w:numId w:val="4"/>
        </w:numPr>
        <w:spacing w:after="0"/>
        <w:contextualSpacing w:val="0"/>
        <w:jc w:val="both"/>
        <w:rPr>
          <w:rFonts w:ascii="Gothic720 BT" w:eastAsia="SimSun" w:hAnsi="Gothic720 BT"/>
          <w:color w:val="000000"/>
          <w:lang w:eastAsia="es-MX"/>
        </w:rPr>
      </w:pPr>
      <w:r w:rsidRPr="007F575A">
        <w:rPr>
          <w:rFonts w:ascii="Gothic720 BT" w:eastAsia="SimSun" w:hAnsi="Gothic720 BT"/>
          <w:b/>
          <w:color w:val="000000"/>
          <w:lang w:eastAsia="es-MX"/>
        </w:rPr>
        <w:t>Votación válida emitida:</w:t>
      </w:r>
      <w:r w:rsidRPr="007F575A">
        <w:rPr>
          <w:rFonts w:ascii="Gothic720 BT" w:eastAsia="SimSun" w:hAnsi="Gothic720 BT"/>
          <w:color w:val="000000"/>
          <w:lang w:eastAsia="es-MX"/>
        </w:rPr>
        <w:t xml:space="preserve"> Se entiende la resultante de deducir de la votación total emitida</w:t>
      </w:r>
      <w:r w:rsidRPr="007F575A">
        <w:rPr>
          <w:rFonts w:ascii="Gothic720 BT" w:eastAsia="SimSun" w:hAnsi="Gothic720 BT"/>
          <w:b/>
          <w:lang w:eastAsia="es-MX"/>
        </w:rPr>
        <w:t xml:space="preserve"> </w:t>
      </w:r>
      <w:r w:rsidRPr="00110E3E">
        <w:rPr>
          <w:rFonts w:ascii="Gothic720 BT" w:eastAsia="SimSun" w:hAnsi="Gothic720 BT"/>
          <w:lang w:eastAsia="es-MX"/>
        </w:rPr>
        <w:t>en el Estado</w:t>
      </w:r>
      <w:r w:rsidRPr="00110E3E">
        <w:rPr>
          <w:rFonts w:ascii="Gothic720 BT" w:eastAsia="SimSun" w:hAnsi="Gothic720 BT"/>
          <w:color w:val="000000"/>
          <w:lang w:eastAsia="es-MX"/>
        </w:rPr>
        <w:t>,</w:t>
      </w:r>
      <w:r w:rsidRPr="007F575A">
        <w:rPr>
          <w:rFonts w:ascii="Gothic720 BT" w:eastAsia="SimSun" w:hAnsi="Gothic720 BT"/>
          <w:color w:val="000000"/>
          <w:lang w:eastAsia="es-MX"/>
        </w:rPr>
        <w:t xml:space="preserve"> los votos nulos obtenidos y los votos de </w:t>
      </w:r>
      <w:r w:rsidRPr="007F575A">
        <w:rPr>
          <w:rFonts w:ascii="Gothic720 BT" w:eastAsia="SimSun" w:hAnsi="Gothic720 BT"/>
          <w:color w:val="000000"/>
          <w:lang w:eastAsia="es-MX"/>
        </w:rPr>
        <w:lastRenderedPageBreak/>
        <w:t xml:space="preserve">candidaturas no registradas, en términos del artículo </w:t>
      </w:r>
      <w:r w:rsidRPr="00110E3E">
        <w:rPr>
          <w:rFonts w:ascii="Gothic720 BT" w:eastAsia="SimSun" w:hAnsi="Gothic720 BT"/>
          <w:bCs/>
          <w:color w:val="000000"/>
          <w:lang w:eastAsia="es-MX"/>
        </w:rPr>
        <w:t>128</w:t>
      </w:r>
      <w:r w:rsidRPr="007F575A">
        <w:rPr>
          <w:rFonts w:ascii="Gothic720 BT" w:eastAsia="SimSun" w:hAnsi="Gothic720 BT"/>
          <w:color w:val="000000"/>
          <w:lang w:eastAsia="es-MX"/>
        </w:rPr>
        <w:t>,</w:t>
      </w:r>
      <w:r w:rsidRPr="007F575A">
        <w:rPr>
          <w:rFonts w:ascii="Gothic720 BT" w:eastAsia="SimSun" w:hAnsi="Gothic720 BT"/>
          <w:b/>
          <w:bCs/>
          <w:color w:val="000000"/>
          <w:lang w:eastAsia="es-MX"/>
        </w:rPr>
        <w:t xml:space="preserve"> </w:t>
      </w:r>
      <w:r w:rsidRPr="007F575A">
        <w:rPr>
          <w:rFonts w:ascii="Gothic720 BT" w:eastAsia="SimSun" w:hAnsi="Gothic720 BT"/>
          <w:color w:val="000000"/>
          <w:lang w:eastAsia="es-MX"/>
        </w:rPr>
        <w:t>párrafo quinto de la Ley Electoral.</w:t>
      </w:r>
    </w:p>
    <w:p w:rsidR="007F575A" w:rsidRPr="008A2482" w:rsidRDefault="007F575A" w:rsidP="007F575A">
      <w:pPr>
        <w:pStyle w:val="Prrafodelista"/>
        <w:rPr>
          <w:rFonts w:ascii="Gothic720 BT" w:eastAsia="SimSun" w:hAnsi="Gothic720 BT"/>
          <w:color w:val="000000"/>
          <w:sz w:val="4"/>
          <w:lang w:eastAsia="es-MX"/>
        </w:rPr>
      </w:pPr>
    </w:p>
    <w:p w:rsidR="00EE73A6" w:rsidRPr="007F575A" w:rsidRDefault="00EE73A6"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7.</w:t>
      </w:r>
      <w:r w:rsidRPr="007F575A">
        <w:rPr>
          <w:rFonts w:ascii="Gothic720 BT" w:eastAsia="SimSun" w:hAnsi="Gothic720 BT"/>
          <w:color w:val="000000"/>
          <w:lang w:eastAsia="es-MX"/>
        </w:rPr>
        <w:t xml:space="preserve"> Los partidos políticos con independencia de las coaliciones que conformen, o del mecanismo de selección interna por el que hayan sido electas las personas que integren las candidaturas, deberán: </w:t>
      </w:r>
    </w:p>
    <w:p w:rsidR="00E51047" w:rsidRPr="007F575A" w:rsidRDefault="00E51047" w:rsidP="007F575A">
      <w:pPr>
        <w:spacing w:after="0"/>
        <w:jc w:val="both"/>
        <w:rPr>
          <w:rFonts w:ascii="Gothic720 BT" w:eastAsia="SimSun" w:hAnsi="Gothic720 BT"/>
          <w:color w:val="000000"/>
          <w:lang w:eastAsia="es-MX"/>
        </w:rPr>
      </w:pPr>
    </w:p>
    <w:p w:rsidR="00EE73A6" w:rsidRPr="007F575A" w:rsidRDefault="00EE73A6" w:rsidP="007F575A">
      <w:pPr>
        <w:pStyle w:val="Prrafodelista"/>
        <w:numPr>
          <w:ilvl w:val="0"/>
          <w:numId w:val="6"/>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Observar como un valor constitucionalmente relevante, la conformación paritaria de los órganos legislativo y municipales, y</w:t>
      </w:r>
    </w:p>
    <w:p w:rsidR="00E51047" w:rsidRPr="007F575A" w:rsidRDefault="00E51047" w:rsidP="007F575A">
      <w:pPr>
        <w:pStyle w:val="Prrafodelista"/>
        <w:spacing w:after="0"/>
        <w:contextualSpacing w:val="0"/>
        <w:jc w:val="both"/>
        <w:rPr>
          <w:rFonts w:ascii="Gothic720 BT" w:eastAsia="SimSun" w:hAnsi="Gothic720 BT"/>
          <w:color w:val="000000"/>
          <w:lang w:eastAsia="es-MX"/>
        </w:rPr>
      </w:pPr>
    </w:p>
    <w:p w:rsidR="00EE73A6" w:rsidRPr="007F575A" w:rsidRDefault="00EE73A6" w:rsidP="007F575A">
      <w:pPr>
        <w:pStyle w:val="Prrafodelista"/>
        <w:numPr>
          <w:ilvl w:val="0"/>
          <w:numId w:val="6"/>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Promover y establecer los mecanismos que permitan la participación efectiva de ambos géneros en la postulación de candidaturas a los cargos de elección popular.</w:t>
      </w:r>
    </w:p>
    <w:p w:rsidR="00E51047" w:rsidRPr="008A2482" w:rsidRDefault="00E51047" w:rsidP="00E51047">
      <w:pPr>
        <w:pStyle w:val="Prrafodelista"/>
        <w:rPr>
          <w:rFonts w:ascii="Gothic720 BT" w:eastAsia="SimSun" w:hAnsi="Gothic720 BT"/>
          <w:color w:val="000000"/>
          <w:sz w:val="2"/>
          <w:lang w:eastAsia="es-MX"/>
        </w:rPr>
      </w:pPr>
    </w:p>
    <w:p w:rsidR="00EE73A6" w:rsidRDefault="00EE73A6" w:rsidP="007F575A">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Los partidos políticos que participen bajo la figura de candidatura común, se estarán a lo previsto en la Ley General de Instituciones y Procedimientos Electorales, Ley General de Partidos Políticos, Ley Electoral y el Reglamento de Elecciones, con relación a las coaliciones.</w:t>
      </w:r>
    </w:p>
    <w:p w:rsidR="0028146E" w:rsidRPr="008A2482" w:rsidRDefault="0028146E" w:rsidP="007F575A">
      <w:pPr>
        <w:spacing w:after="0"/>
        <w:jc w:val="both"/>
        <w:rPr>
          <w:rFonts w:ascii="Gothic720 BT" w:eastAsia="SimSun" w:hAnsi="Gothic720 BT"/>
          <w:color w:val="000000"/>
          <w:sz w:val="16"/>
          <w:lang w:eastAsia="es-MX"/>
        </w:rPr>
      </w:pPr>
    </w:p>
    <w:p w:rsidR="00EE73A6" w:rsidRPr="007F575A" w:rsidRDefault="00EE73A6"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8.</w:t>
      </w:r>
      <w:r w:rsidRPr="007F575A">
        <w:rPr>
          <w:rFonts w:ascii="Gothic720 BT" w:eastAsia="SimSun" w:hAnsi="Gothic720 BT"/>
          <w:color w:val="000000"/>
          <w:lang w:eastAsia="es-MX"/>
        </w:rPr>
        <w:t xml:space="preserve"> Los partidos políticos tienen la obligación de no destinar exclusivamente un solo género a aquellos distritos o municipios en los que tuvieron los porcentajes de votación más bajos en la última elección. </w:t>
      </w:r>
    </w:p>
    <w:p w:rsidR="00E51047" w:rsidRPr="008A2482" w:rsidRDefault="00E51047" w:rsidP="007F575A">
      <w:pPr>
        <w:spacing w:after="0"/>
        <w:jc w:val="both"/>
        <w:rPr>
          <w:rFonts w:ascii="Gothic720 BT" w:eastAsia="SimSun" w:hAnsi="Gothic720 BT"/>
          <w:color w:val="000000"/>
          <w:sz w:val="16"/>
          <w:lang w:eastAsia="es-MX"/>
        </w:rPr>
      </w:pPr>
    </w:p>
    <w:p w:rsidR="00EE73A6" w:rsidRPr="007F575A" w:rsidRDefault="00EE73A6" w:rsidP="007F575A">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Esta disposición no aplica a los partidos políticos que contiendan en su primera elección.</w:t>
      </w:r>
    </w:p>
    <w:p w:rsidR="00E51047" w:rsidRPr="008A2482" w:rsidRDefault="00E51047" w:rsidP="007F575A">
      <w:pPr>
        <w:spacing w:after="0"/>
        <w:jc w:val="both"/>
        <w:rPr>
          <w:rFonts w:ascii="Gothic720 BT" w:eastAsia="SimSun" w:hAnsi="Gothic720 BT"/>
          <w:color w:val="000000"/>
          <w:sz w:val="16"/>
          <w:lang w:eastAsia="es-MX"/>
        </w:rPr>
      </w:pPr>
    </w:p>
    <w:p w:rsidR="00EE73A6" w:rsidRPr="007F575A" w:rsidRDefault="00EE73A6" w:rsidP="007F575A">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Para dar cumplimiento a lo anterior, deberán atenderse criterios objetivos con los cuales se armonicen los principios de paridad, alternancia de género, igualdad sustantiva y no discriminación, así como el de autodeterminación de los partidos políticos.</w:t>
      </w:r>
    </w:p>
    <w:p w:rsidR="00E51047" w:rsidRPr="008A2482" w:rsidRDefault="00E51047" w:rsidP="007F575A">
      <w:pPr>
        <w:spacing w:after="0"/>
        <w:jc w:val="both"/>
        <w:rPr>
          <w:rFonts w:ascii="Gothic720 BT" w:eastAsia="SimSun" w:hAnsi="Gothic720 BT"/>
          <w:color w:val="000000"/>
          <w:sz w:val="18"/>
          <w:lang w:eastAsia="es-MX"/>
        </w:rPr>
      </w:pPr>
    </w:p>
    <w:p w:rsidR="00EE73A6" w:rsidRPr="007F575A" w:rsidRDefault="00EE73A6"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9.</w:t>
      </w:r>
      <w:r w:rsidRPr="007F575A">
        <w:rPr>
          <w:rFonts w:ascii="Gothic720 BT" w:eastAsia="SimSun" w:hAnsi="Gothic720 BT"/>
          <w:color w:val="000000"/>
          <w:lang w:eastAsia="es-MX"/>
        </w:rPr>
        <w:t xml:space="preserve"> En la postulación de candidaturas a los cargos de elección popular, se debe promover y garantizar la paridad entre los géneros, y observar los principios de certeza, imparcialidad, independencia, legalidad, máxima publicidad y objetividad.</w:t>
      </w:r>
    </w:p>
    <w:p w:rsidR="00E51047" w:rsidRPr="007F575A" w:rsidRDefault="00E51047" w:rsidP="007F575A">
      <w:pPr>
        <w:spacing w:after="0"/>
        <w:jc w:val="both"/>
        <w:rPr>
          <w:rFonts w:ascii="Gothic720 BT" w:eastAsia="SimSun" w:hAnsi="Gothic720 BT"/>
          <w:color w:val="000000"/>
          <w:lang w:eastAsia="es-MX"/>
        </w:rPr>
      </w:pPr>
    </w:p>
    <w:p w:rsidR="00EE73A6" w:rsidRDefault="00EE73A6" w:rsidP="007F575A">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 xml:space="preserve">En la postulación se privilegiará la conformación paritaria de las candidaturas en distritos y municipios </w:t>
      </w:r>
      <w:r w:rsidRPr="00110E3E">
        <w:rPr>
          <w:rFonts w:ascii="Gothic720 BT" w:eastAsia="SimSun" w:hAnsi="Gothic720 BT"/>
          <w:color w:val="000000"/>
          <w:lang w:eastAsia="es-MX"/>
        </w:rPr>
        <w:t>en términos de la Ley Electoral y estos Lineamientos,</w:t>
      </w:r>
      <w:r w:rsidRPr="007F575A">
        <w:rPr>
          <w:rFonts w:ascii="Gothic720 BT" w:eastAsia="SimSun" w:hAnsi="Gothic720 BT"/>
          <w:color w:val="000000"/>
          <w:lang w:eastAsia="es-MX"/>
        </w:rPr>
        <w:t xml:space="preserve"> sobre cualquier derecho individual que pudiera alegarse.</w:t>
      </w:r>
    </w:p>
    <w:p w:rsidR="008A2482" w:rsidRPr="008A2482" w:rsidRDefault="008A2482" w:rsidP="00EE73A6">
      <w:pPr>
        <w:spacing w:after="0" w:line="240" w:lineRule="auto"/>
        <w:jc w:val="center"/>
        <w:rPr>
          <w:rFonts w:ascii="Gothic720 BT" w:eastAsia="SimSun" w:hAnsi="Gothic720 BT"/>
          <w:b/>
          <w:color w:val="000000"/>
          <w:sz w:val="16"/>
          <w:lang w:eastAsia="es-MX"/>
        </w:rPr>
      </w:pPr>
    </w:p>
    <w:p w:rsidR="00EE73A6" w:rsidRDefault="00EE73A6" w:rsidP="00EE73A6">
      <w:pPr>
        <w:spacing w:after="0" w:line="240" w:lineRule="auto"/>
        <w:jc w:val="center"/>
        <w:rPr>
          <w:rFonts w:ascii="Gothic720 BT" w:eastAsia="SimSun" w:hAnsi="Gothic720 BT"/>
          <w:b/>
          <w:color w:val="000000"/>
          <w:lang w:eastAsia="es-MX"/>
        </w:rPr>
      </w:pPr>
      <w:r w:rsidRPr="007F575A">
        <w:rPr>
          <w:rFonts w:ascii="Gothic720 BT" w:eastAsia="SimSun" w:hAnsi="Gothic720 BT"/>
          <w:b/>
          <w:color w:val="000000"/>
          <w:lang w:eastAsia="es-MX"/>
        </w:rPr>
        <w:t>Título Segundo</w:t>
      </w:r>
    </w:p>
    <w:p w:rsidR="001F5B15" w:rsidRDefault="001F5B15" w:rsidP="001F5B15">
      <w:pPr>
        <w:spacing w:after="0" w:line="240" w:lineRule="auto"/>
        <w:jc w:val="center"/>
        <w:rPr>
          <w:rFonts w:ascii="Gothic720 BT" w:eastAsia="SimSun" w:hAnsi="Gothic720 BT"/>
          <w:b/>
          <w:color w:val="000000"/>
          <w:lang w:eastAsia="es-MX"/>
        </w:rPr>
      </w:pPr>
      <w:r>
        <w:rPr>
          <w:rFonts w:ascii="Gothic720 BT" w:eastAsia="SimSun" w:hAnsi="Gothic720 BT"/>
          <w:b/>
          <w:color w:val="000000"/>
          <w:lang w:eastAsia="es-MX"/>
        </w:rPr>
        <w:t xml:space="preserve">Registro de candidaturas </w:t>
      </w:r>
    </w:p>
    <w:p w:rsidR="001F5B15" w:rsidRPr="008A2482" w:rsidRDefault="001F5B15" w:rsidP="001F5B15">
      <w:pPr>
        <w:spacing w:after="0" w:line="240" w:lineRule="auto"/>
        <w:jc w:val="center"/>
        <w:rPr>
          <w:rFonts w:ascii="Gothic720 BT" w:eastAsia="SimSun" w:hAnsi="Gothic720 BT"/>
          <w:b/>
          <w:color w:val="000000"/>
          <w:sz w:val="10"/>
          <w:lang w:eastAsia="es-MX"/>
        </w:rPr>
      </w:pPr>
    </w:p>
    <w:p w:rsidR="00EE73A6" w:rsidRPr="007F575A" w:rsidRDefault="00EE73A6" w:rsidP="00EE73A6">
      <w:pPr>
        <w:spacing w:after="0" w:line="240" w:lineRule="auto"/>
        <w:jc w:val="center"/>
        <w:rPr>
          <w:rFonts w:ascii="Gothic720 BT" w:eastAsia="SimSun" w:hAnsi="Gothic720 BT"/>
          <w:b/>
          <w:color w:val="000000"/>
          <w:lang w:eastAsia="es-MX"/>
        </w:rPr>
      </w:pPr>
      <w:r w:rsidRPr="007F575A">
        <w:rPr>
          <w:rFonts w:ascii="Gothic720 BT" w:eastAsia="SimSun" w:hAnsi="Gothic720 BT"/>
          <w:b/>
          <w:color w:val="000000"/>
          <w:lang w:eastAsia="es-MX"/>
        </w:rPr>
        <w:t xml:space="preserve">Capítulo </w:t>
      </w:r>
      <w:r w:rsidR="0028146E">
        <w:rPr>
          <w:rFonts w:ascii="Gothic720 BT" w:eastAsia="SimSun" w:hAnsi="Gothic720 BT"/>
          <w:b/>
          <w:color w:val="000000"/>
          <w:lang w:eastAsia="es-MX"/>
        </w:rPr>
        <w:t>Primero</w:t>
      </w:r>
    </w:p>
    <w:p w:rsidR="00EE73A6" w:rsidRPr="007F575A" w:rsidRDefault="00EE73A6" w:rsidP="00EE73A6">
      <w:pPr>
        <w:spacing w:after="0" w:line="240" w:lineRule="auto"/>
        <w:jc w:val="center"/>
        <w:rPr>
          <w:rFonts w:ascii="Gothic720 BT" w:eastAsia="SimSun" w:hAnsi="Gothic720 BT"/>
          <w:b/>
          <w:color w:val="000000"/>
          <w:lang w:eastAsia="es-MX"/>
        </w:rPr>
      </w:pPr>
      <w:r w:rsidRPr="007F575A">
        <w:rPr>
          <w:rFonts w:ascii="Gothic720 BT" w:eastAsia="SimSun" w:hAnsi="Gothic720 BT"/>
          <w:b/>
          <w:color w:val="000000"/>
          <w:lang w:eastAsia="es-MX"/>
        </w:rPr>
        <w:t>Registro de candidaturas</w:t>
      </w:r>
    </w:p>
    <w:p w:rsidR="00E51047" w:rsidRPr="008A2482" w:rsidRDefault="00E51047" w:rsidP="00EE73A6">
      <w:pPr>
        <w:spacing w:after="0" w:line="240" w:lineRule="auto"/>
        <w:jc w:val="center"/>
        <w:rPr>
          <w:rFonts w:ascii="Gothic720 BT" w:eastAsia="SimSun" w:hAnsi="Gothic720 BT"/>
          <w:color w:val="000000"/>
          <w:sz w:val="18"/>
          <w:lang w:eastAsia="es-MX"/>
        </w:rPr>
      </w:pPr>
    </w:p>
    <w:p w:rsidR="00EE73A6" w:rsidRPr="007F575A" w:rsidRDefault="00EE73A6"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10</w:t>
      </w:r>
      <w:r w:rsidRPr="007F575A">
        <w:rPr>
          <w:rFonts w:ascii="Gothic720 BT" w:eastAsia="SimSun" w:hAnsi="Gothic720 BT"/>
          <w:color w:val="000000"/>
          <w:lang w:eastAsia="es-MX"/>
        </w:rPr>
        <w:t xml:space="preserve">. Los partidos políticos y coaliciones, podrán registrar candidaturas a cargos de elección popular en los plazos y ante los órganos competentes del Instituto. La </w:t>
      </w:r>
      <w:r w:rsidRPr="007F575A">
        <w:rPr>
          <w:rFonts w:ascii="Gothic720 BT" w:eastAsia="SimSun" w:hAnsi="Gothic720 BT"/>
          <w:color w:val="000000"/>
          <w:lang w:eastAsia="es-MX"/>
        </w:rPr>
        <w:lastRenderedPageBreak/>
        <w:t>postulación de candidaturas deberá realizarse de conformidad con los estatutos correspondientes o en términos de lo previsto en el convenio de coalición, según sea el caso.</w:t>
      </w:r>
    </w:p>
    <w:p w:rsidR="00E51047" w:rsidRPr="007F575A" w:rsidRDefault="00E51047" w:rsidP="007F575A">
      <w:pPr>
        <w:spacing w:after="0"/>
        <w:jc w:val="both"/>
        <w:rPr>
          <w:rFonts w:ascii="Gothic720 BT" w:eastAsia="SimSun" w:hAnsi="Gothic720 BT"/>
          <w:color w:val="000000"/>
          <w:lang w:eastAsia="es-MX"/>
        </w:rPr>
      </w:pPr>
    </w:p>
    <w:p w:rsidR="001F1772" w:rsidRPr="00110E3E" w:rsidRDefault="001F1772" w:rsidP="001F1772">
      <w:pPr>
        <w:jc w:val="both"/>
        <w:rPr>
          <w:rFonts w:ascii="Gothic720 BT" w:hAnsi="Gothic720 BT"/>
          <w:bCs/>
          <w:color w:val="000000"/>
          <w:lang w:eastAsia="es-MX"/>
        </w:rPr>
      </w:pPr>
      <w:r w:rsidRPr="001F1772">
        <w:rPr>
          <w:rFonts w:ascii="Gothic720 BT" w:hAnsi="Gothic720 BT"/>
          <w:color w:val="000000"/>
          <w:lang w:eastAsia="es-MX"/>
        </w:rPr>
        <w:t xml:space="preserve">Los partidos políticos que pretendan coaligarse, </w:t>
      </w:r>
      <w:r w:rsidRPr="00110E3E">
        <w:rPr>
          <w:rFonts w:ascii="Gothic720 BT" w:hAnsi="Gothic720 BT"/>
          <w:bCs/>
          <w:color w:val="000000"/>
          <w:lang w:eastAsia="es-MX"/>
        </w:rPr>
        <w:t>o postular candidaturas comunes,</w:t>
      </w:r>
      <w:r w:rsidRPr="001F1772">
        <w:rPr>
          <w:rFonts w:ascii="Gothic720 BT" w:hAnsi="Gothic720 BT"/>
          <w:color w:val="000000"/>
          <w:lang w:eastAsia="es-MX"/>
        </w:rPr>
        <w:t xml:space="preserve"> están obligados a cumplir con los criterios de paridad de género de manera individual en la conformación de los bloques en términos de estos Lineamientos. En caso contrario, se prevendrá a los partidos políticos solicitantes, a efecto de que realicen los ajustes pertinentes, y en el plazo correspondiente se resolverá lo conducente sobre la solicitud de registro del convenio de la coalición </w:t>
      </w:r>
      <w:r w:rsidRPr="00110E3E">
        <w:rPr>
          <w:rFonts w:ascii="Gothic720 BT" w:hAnsi="Gothic720 BT"/>
          <w:bCs/>
          <w:color w:val="000000"/>
          <w:lang w:eastAsia="es-MX"/>
        </w:rPr>
        <w:t>o candidatura común.</w:t>
      </w:r>
    </w:p>
    <w:p w:rsidR="001F1772" w:rsidRDefault="001F1772" w:rsidP="001F1772">
      <w:pPr>
        <w:spacing w:after="0"/>
        <w:jc w:val="both"/>
        <w:rPr>
          <w:rFonts w:ascii="Gothic720 BT" w:hAnsi="Gothic720 BT"/>
          <w:bCs/>
          <w:color w:val="000000"/>
          <w:lang w:eastAsia="es-MX"/>
        </w:rPr>
      </w:pPr>
      <w:r w:rsidRPr="00110E3E">
        <w:rPr>
          <w:rFonts w:ascii="Gothic720 BT" w:hAnsi="Gothic720 BT"/>
          <w:bCs/>
          <w:color w:val="000000"/>
          <w:lang w:eastAsia="es-MX"/>
        </w:rPr>
        <w:t>En el supuesto de que los partidos políticos postulen una sola candidatura común, estarán obligados a cumplir los criterios de paridad establecidos de manera individual, para cada partido político.</w:t>
      </w:r>
    </w:p>
    <w:p w:rsidR="00BB45B4" w:rsidRPr="005F271C" w:rsidRDefault="00BB45B4" w:rsidP="00BB45B4">
      <w:pPr>
        <w:spacing w:before="240"/>
        <w:jc w:val="both"/>
        <w:rPr>
          <w:rFonts w:ascii="Gothic720 BT" w:eastAsiaTheme="minorHAnsi" w:hAnsi="Gothic720 BT"/>
        </w:rPr>
      </w:pPr>
      <w:r w:rsidRPr="005F271C">
        <w:rPr>
          <w:rFonts w:ascii="Gothic720 BT" w:hAnsi="Gothic720 BT"/>
        </w:rPr>
        <w:t xml:space="preserve">El Consejo General o los Consejos Distritales o Municipales, en el ámbito de su competencia, deberán verificar que las candidaturas que se pretendan postular, no se encuentren registradas en la lista de personas sancionadas por violencia política contra las mujeres en razón de género que corresponda. </w:t>
      </w:r>
    </w:p>
    <w:p w:rsidR="00BB45B4" w:rsidRPr="005F271C" w:rsidRDefault="00BB45B4" w:rsidP="00BB45B4">
      <w:pPr>
        <w:spacing w:before="240"/>
        <w:jc w:val="both"/>
        <w:rPr>
          <w:rFonts w:ascii="Gothic720 BT" w:hAnsi="Gothic720 BT"/>
        </w:rPr>
      </w:pPr>
      <w:r w:rsidRPr="005F271C">
        <w:rPr>
          <w:rFonts w:ascii="Gothic720 BT" w:hAnsi="Gothic720 BT"/>
        </w:rPr>
        <w:t>En caso de que alguna candidatura se encuentre en la referida lista, el Consejo competente deberá analizar la procedencia o improcedencia de la solicitud de registro, de acuerdo con la sentencia de carácter firme que se haya dictado, debiendo garantizar el derecho de audiencia.</w:t>
      </w:r>
    </w:p>
    <w:p w:rsidR="00EE73A6" w:rsidRPr="007F575A" w:rsidRDefault="00EE73A6" w:rsidP="001F1772">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11.</w:t>
      </w:r>
      <w:r w:rsidRPr="007F575A">
        <w:rPr>
          <w:rFonts w:ascii="Gothic720 BT" w:eastAsia="SimSun" w:hAnsi="Gothic720 BT"/>
          <w:color w:val="000000"/>
          <w:lang w:eastAsia="es-MX"/>
        </w:rPr>
        <w:t xml:space="preserve"> Las solicitudes de registro que presenten los partidos políticos,</w:t>
      </w:r>
      <w:r w:rsidR="003A1B9D">
        <w:rPr>
          <w:rFonts w:ascii="Gothic720 BT" w:eastAsia="SimSun" w:hAnsi="Gothic720 BT"/>
          <w:color w:val="000000"/>
          <w:lang w:eastAsia="es-MX"/>
        </w:rPr>
        <w:t xml:space="preserve"> candidaturas comunes, </w:t>
      </w:r>
      <w:r w:rsidRPr="007F575A">
        <w:rPr>
          <w:rFonts w:ascii="Gothic720 BT" w:eastAsia="SimSun" w:hAnsi="Gothic720 BT"/>
          <w:color w:val="000000"/>
          <w:lang w:eastAsia="es-MX"/>
        </w:rPr>
        <w:t>coaliciones y las candidaturas independientes, deberán cumplir con los criterios de paridad de género.</w:t>
      </w:r>
    </w:p>
    <w:p w:rsidR="00E51047" w:rsidRPr="007F575A" w:rsidRDefault="00E51047" w:rsidP="007F575A">
      <w:pPr>
        <w:spacing w:after="0"/>
        <w:jc w:val="both"/>
        <w:rPr>
          <w:rFonts w:ascii="Gothic720 BT" w:eastAsia="SimSun" w:hAnsi="Gothic720 BT"/>
          <w:color w:val="000000"/>
          <w:lang w:eastAsia="es-MX"/>
        </w:rPr>
      </w:pPr>
      <w:bookmarkStart w:id="0" w:name="_GoBack"/>
      <w:bookmarkEnd w:id="0"/>
    </w:p>
    <w:p w:rsidR="00EE73A6" w:rsidRPr="007F575A" w:rsidRDefault="00EE73A6" w:rsidP="007F575A">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Las candidaturas tanto de mayoría relativa como de representación proporcional, se registrarán por fórmulas.</w:t>
      </w:r>
    </w:p>
    <w:p w:rsidR="00E51047" w:rsidRPr="007F575A" w:rsidRDefault="00E51047" w:rsidP="007F575A">
      <w:pPr>
        <w:spacing w:after="0"/>
        <w:jc w:val="both"/>
        <w:rPr>
          <w:rFonts w:ascii="Gothic720 BT" w:eastAsia="SimSun" w:hAnsi="Gothic720 BT"/>
          <w:color w:val="000000"/>
          <w:lang w:eastAsia="es-MX"/>
        </w:rPr>
      </w:pPr>
    </w:p>
    <w:p w:rsidR="00EE73A6" w:rsidRPr="007F575A" w:rsidRDefault="00EE73A6"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12.</w:t>
      </w:r>
      <w:r w:rsidRPr="007F575A">
        <w:rPr>
          <w:rFonts w:ascii="Gothic720 BT" w:eastAsia="SimSun" w:hAnsi="Gothic720 BT"/>
          <w:color w:val="000000"/>
          <w:lang w:eastAsia="es-MX"/>
        </w:rPr>
        <w:t xml:space="preserve"> En la postulación de candidaturas, se podrán utilizar fórmulas homogéneas y mixtas.</w:t>
      </w:r>
    </w:p>
    <w:p w:rsidR="00EE73A6" w:rsidRPr="007F575A" w:rsidRDefault="00EE73A6" w:rsidP="007F575A">
      <w:pPr>
        <w:spacing w:after="0"/>
        <w:jc w:val="both"/>
        <w:rPr>
          <w:rFonts w:ascii="Gothic720 BT" w:eastAsia="SimSun" w:hAnsi="Gothic720 BT"/>
          <w:color w:val="000000"/>
          <w:lang w:eastAsia="es-MX"/>
        </w:rPr>
      </w:pPr>
    </w:p>
    <w:p w:rsidR="00EE73A6" w:rsidRPr="007F575A" w:rsidRDefault="00EE73A6" w:rsidP="007F575A">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Los partidos políticos observarán la paridad de género en las planillas de mayoría relativa correspondiente a los municipios, en los siguientes términos:</w:t>
      </w:r>
    </w:p>
    <w:p w:rsidR="00E51047" w:rsidRPr="007F575A" w:rsidRDefault="00E51047" w:rsidP="007F575A">
      <w:pPr>
        <w:spacing w:after="0"/>
        <w:jc w:val="both"/>
        <w:rPr>
          <w:rFonts w:ascii="Gothic720 BT" w:eastAsia="SimSun" w:hAnsi="Gothic720 BT"/>
          <w:color w:val="000000"/>
          <w:lang w:eastAsia="es-MX"/>
        </w:rPr>
      </w:pPr>
    </w:p>
    <w:p w:rsidR="00EE73A6" w:rsidRPr="007F575A" w:rsidRDefault="00EE73A6" w:rsidP="007F575A">
      <w:pPr>
        <w:pStyle w:val="Prrafodelista"/>
        <w:numPr>
          <w:ilvl w:val="0"/>
          <w:numId w:val="7"/>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La conformación de los ayuntamientos de Cadereyta de Montes, Querétaro y Tequisquiapan, deberá integrarse con el cincuenta por ciento de cada género, y</w:t>
      </w:r>
    </w:p>
    <w:p w:rsidR="00257B5E" w:rsidRPr="007F575A" w:rsidRDefault="00257B5E" w:rsidP="007F575A">
      <w:pPr>
        <w:pStyle w:val="Prrafodelista"/>
        <w:spacing w:after="0"/>
        <w:contextualSpacing w:val="0"/>
        <w:jc w:val="both"/>
        <w:rPr>
          <w:rFonts w:ascii="Gothic720 BT" w:eastAsia="SimSun" w:hAnsi="Gothic720 BT"/>
          <w:color w:val="000000"/>
          <w:lang w:eastAsia="es-MX"/>
        </w:rPr>
      </w:pPr>
    </w:p>
    <w:p w:rsidR="00EE73A6" w:rsidRPr="007F575A" w:rsidRDefault="00EE73A6" w:rsidP="007F575A">
      <w:pPr>
        <w:pStyle w:val="Prrafodelista"/>
        <w:numPr>
          <w:ilvl w:val="0"/>
          <w:numId w:val="7"/>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 xml:space="preserve">Deberá integrarse con por lo menos el cincuenta por ciento del género femenino, la conformación de los ayuntamientos de Arroyo Seco, </w:t>
      </w:r>
      <w:proofErr w:type="spellStart"/>
      <w:r w:rsidRPr="007F575A">
        <w:rPr>
          <w:rFonts w:ascii="Gothic720 BT" w:eastAsia="SimSun" w:hAnsi="Gothic720 BT"/>
          <w:color w:val="000000"/>
          <w:lang w:eastAsia="es-MX"/>
        </w:rPr>
        <w:t>Amealco</w:t>
      </w:r>
      <w:proofErr w:type="spellEnd"/>
      <w:r w:rsidRPr="007F575A">
        <w:rPr>
          <w:rFonts w:ascii="Gothic720 BT" w:eastAsia="SimSun" w:hAnsi="Gothic720 BT"/>
          <w:color w:val="000000"/>
          <w:lang w:eastAsia="es-MX"/>
        </w:rPr>
        <w:t xml:space="preserve"> de Bonfil, Colón, Corregidora, El Marqués, Ezequiel Montes, </w:t>
      </w:r>
      <w:proofErr w:type="spellStart"/>
      <w:r w:rsidRPr="007F575A">
        <w:rPr>
          <w:rFonts w:ascii="Gothic720 BT" w:eastAsia="SimSun" w:hAnsi="Gothic720 BT"/>
          <w:color w:val="000000"/>
          <w:lang w:eastAsia="es-MX"/>
        </w:rPr>
        <w:t>Huimilpan</w:t>
      </w:r>
      <w:proofErr w:type="spellEnd"/>
      <w:r w:rsidRPr="007F575A">
        <w:rPr>
          <w:rFonts w:ascii="Gothic720 BT" w:eastAsia="SimSun" w:hAnsi="Gothic720 BT"/>
          <w:color w:val="000000"/>
          <w:lang w:eastAsia="es-MX"/>
        </w:rPr>
        <w:t xml:space="preserve">, </w:t>
      </w:r>
      <w:proofErr w:type="spellStart"/>
      <w:r w:rsidRPr="007F575A">
        <w:rPr>
          <w:rFonts w:ascii="Gothic720 BT" w:eastAsia="SimSun" w:hAnsi="Gothic720 BT"/>
          <w:color w:val="000000"/>
          <w:lang w:eastAsia="es-MX"/>
        </w:rPr>
        <w:t>Jalpan</w:t>
      </w:r>
      <w:proofErr w:type="spellEnd"/>
      <w:r w:rsidRPr="007F575A">
        <w:rPr>
          <w:rFonts w:ascii="Gothic720 BT" w:eastAsia="SimSun" w:hAnsi="Gothic720 BT"/>
          <w:color w:val="000000"/>
          <w:lang w:eastAsia="es-MX"/>
        </w:rPr>
        <w:t xml:space="preserve"> de Serra, Landa de </w:t>
      </w:r>
      <w:r w:rsidRPr="007F575A">
        <w:rPr>
          <w:rFonts w:ascii="Gothic720 BT" w:eastAsia="SimSun" w:hAnsi="Gothic720 BT"/>
          <w:color w:val="000000"/>
          <w:lang w:eastAsia="es-MX"/>
        </w:rPr>
        <w:lastRenderedPageBreak/>
        <w:t xml:space="preserve">Matamoros, Pedro Escobedo, </w:t>
      </w:r>
      <w:proofErr w:type="spellStart"/>
      <w:r w:rsidRPr="007F575A">
        <w:rPr>
          <w:rFonts w:ascii="Gothic720 BT" w:eastAsia="SimSun" w:hAnsi="Gothic720 BT"/>
          <w:color w:val="000000"/>
          <w:lang w:eastAsia="es-MX"/>
        </w:rPr>
        <w:t>Peñamiller</w:t>
      </w:r>
      <w:proofErr w:type="spellEnd"/>
      <w:r w:rsidRPr="007F575A">
        <w:rPr>
          <w:rFonts w:ascii="Gothic720 BT" w:eastAsia="SimSun" w:hAnsi="Gothic720 BT"/>
          <w:color w:val="000000"/>
          <w:lang w:eastAsia="es-MX"/>
        </w:rPr>
        <w:t xml:space="preserve">, Pinal de Amoles, San Joaquín, San Juan del Río y </w:t>
      </w:r>
      <w:proofErr w:type="spellStart"/>
      <w:r w:rsidRPr="007F575A">
        <w:rPr>
          <w:rFonts w:ascii="Gothic720 BT" w:eastAsia="SimSun" w:hAnsi="Gothic720 BT"/>
          <w:color w:val="000000"/>
          <w:lang w:eastAsia="es-MX"/>
        </w:rPr>
        <w:t>Tolimán</w:t>
      </w:r>
      <w:proofErr w:type="spellEnd"/>
      <w:r w:rsidRPr="007F575A">
        <w:rPr>
          <w:rFonts w:ascii="Gothic720 BT" w:eastAsia="SimSun" w:hAnsi="Gothic720 BT"/>
          <w:color w:val="000000"/>
          <w:lang w:eastAsia="es-MX"/>
        </w:rPr>
        <w:t>. En estos ayuntamientos se privilegiará el principio de paridad sobre el de alternancia a favor del género femenino.</w:t>
      </w:r>
    </w:p>
    <w:p w:rsidR="00257B5E" w:rsidRPr="008A2482" w:rsidRDefault="00257B5E" w:rsidP="007F575A">
      <w:pPr>
        <w:pStyle w:val="Prrafodelista"/>
        <w:rPr>
          <w:rFonts w:ascii="Gothic720 BT" w:eastAsia="SimSun" w:hAnsi="Gothic720 BT"/>
          <w:color w:val="000000"/>
          <w:sz w:val="10"/>
          <w:lang w:eastAsia="es-MX"/>
        </w:rPr>
      </w:pPr>
    </w:p>
    <w:p w:rsidR="00EE73A6" w:rsidRPr="00110E3E" w:rsidRDefault="00EE73A6" w:rsidP="007F575A">
      <w:pPr>
        <w:pStyle w:val="Sinespaciado"/>
        <w:spacing w:line="276" w:lineRule="auto"/>
        <w:jc w:val="both"/>
        <w:rPr>
          <w:rFonts w:ascii="Gothic720 BT" w:eastAsia="SimSun" w:hAnsi="Gothic720 BT"/>
          <w:lang w:eastAsia="es-MX"/>
        </w:rPr>
      </w:pPr>
      <w:r w:rsidRPr="007F575A">
        <w:rPr>
          <w:rFonts w:ascii="Gothic720 BT" w:eastAsia="SimSun" w:hAnsi="Gothic720 BT"/>
          <w:b/>
          <w:color w:val="000000"/>
          <w:lang w:eastAsia="es-MX"/>
        </w:rPr>
        <w:t>Artículo 13.</w:t>
      </w:r>
      <w:r w:rsidRPr="007F575A">
        <w:rPr>
          <w:rFonts w:ascii="Gothic720 BT" w:eastAsia="SimSun" w:hAnsi="Gothic720 BT"/>
          <w:color w:val="000000"/>
          <w:lang w:eastAsia="es-MX"/>
        </w:rPr>
        <w:t xml:space="preserve"> </w:t>
      </w:r>
      <w:r w:rsidRPr="007F575A">
        <w:rPr>
          <w:rFonts w:ascii="Gothic720 BT" w:eastAsia="SimSun" w:hAnsi="Gothic720 BT"/>
          <w:lang w:eastAsia="es-MX"/>
        </w:rPr>
        <w:t xml:space="preserve">Las solicitudes de registro deberán señalar cuáles candidaturas están optando por </w:t>
      </w:r>
      <w:r w:rsidRPr="00110E3E">
        <w:rPr>
          <w:rFonts w:ascii="Gothic720 BT" w:eastAsia="SimSun" w:hAnsi="Gothic720 BT"/>
          <w:lang w:eastAsia="es-MX"/>
        </w:rPr>
        <w:t>elección consecutiva en sus cargos y el número de veces que han ocupado la misma posición de manera consecutiva.</w:t>
      </w:r>
    </w:p>
    <w:p w:rsidR="007F575A" w:rsidRDefault="007F575A" w:rsidP="00EE73A6">
      <w:pPr>
        <w:pStyle w:val="Sinespaciado"/>
        <w:rPr>
          <w:rFonts w:ascii="Gothic720 BT" w:hAnsi="Gothic720 BT"/>
        </w:rPr>
      </w:pPr>
    </w:p>
    <w:p w:rsidR="00EE73A6" w:rsidRPr="007F575A" w:rsidRDefault="0028146E" w:rsidP="00EE73A6">
      <w:pPr>
        <w:spacing w:after="0" w:line="240" w:lineRule="auto"/>
        <w:jc w:val="center"/>
        <w:rPr>
          <w:rFonts w:ascii="Gothic720 BT" w:eastAsia="SimSun" w:hAnsi="Gothic720 BT"/>
          <w:b/>
          <w:color w:val="000000"/>
          <w:lang w:eastAsia="es-MX"/>
        </w:rPr>
      </w:pPr>
      <w:r>
        <w:rPr>
          <w:rFonts w:ascii="Gothic720 BT" w:eastAsia="SimSun" w:hAnsi="Gothic720 BT"/>
          <w:b/>
          <w:color w:val="000000"/>
          <w:lang w:eastAsia="es-MX"/>
        </w:rPr>
        <w:t>Capítulo Segundo</w:t>
      </w:r>
    </w:p>
    <w:p w:rsidR="00EE73A6" w:rsidRPr="007F575A" w:rsidRDefault="00EE73A6" w:rsidP="00EE73A6">
      <w:pPr>
        <w:spacing w:after="0" w:line="240" w:lineRule="auto"/>
        <w:jc w:val="center"/>
        <w:rPr>
          <w:rFonts w:ascii="Gothic720 BT" w:eastAsia="SimSun" w:hAnsi="Gothic720 BT"/>
          <w:b/>
          <w:color w:val="000000"/>
          <w:lang w:eastAsia="es-MX"/>
        </w:rPr>
      </w:pPr>
      <w:r w:rsidRPr="007F575A">
        <w:rPr>
          <w:rFonts w:ascii="Gothic720 BT" w:eastAsia="SimSun" w:hAnsi="Gothic720 BT"/>
          <w:b/>
          <w:color w:val="000000"/>
          <w:lang w:eastAsia="es-MX"/>
        </w:rPr>
        <w:t>Registro de candidaturas para la integración de la legislatura</w:t>
      </w:r>
    </w:p>
    <w:p w:rsidR="00257B5E" w:rsidRPr="007F575A" w:rsidRDefault="00257B5E" w:rsidP="00EE73A6">
      <w:pPr>
        <w:spacing w:after="0" w:line="240" w:lineRule="auto"/>
        <w:jc w:val="center"/>
        <w:rPr>
          <w:rFonts w:ascii="Gothic720 BT" w:eastAsia="SimSun" w:hAnsi="Gothic720 BT"/>
          <w:color w:val="000000"/>
          <w:lang w:eastAsia="es-MX"/>
        </w:rPr>
      </w:pPr>
    </w:p>
    <w:p w:rsidR="00EE73A6" w:rsidRPr="007F575A" w:rsidRDefault="00EE73A6"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14.</w:t>
      </w:r>
      <w:r w:rsidRPr="007F575A">
        <w:rPr>
          <w:rFonts w:ascii="Gothic720 BT" w:eastAsia="SimSun" w:hAnsi="Gothic720 BT"/>
          <w:color w:val="000000"/>
          <w:lang w:eastAsia="es-MX"/>
        </w:rPr>
        <w:t xml:space="preserve"> Las candidaturas para la integración de la legislatura por el principio de mayoría relativa, se realizarán mediante fórmulas homogéneas o mixtas.</w:t>
      </w:r>
    </w:p>
    <w:p w:rsidR="00257B5E" w:rsidRPr="007F575A" w:rsidRDefault="00257B5E" w:rsidP="007F575A">
      <w:pPr>
        <w:spacing w:after="0"/>
        <w:jc w:val="both"/>
        <w:rPr>
          <w:rFonts w:ascii="Gothic720 BT" w:eastAsia="SimSun" w:hAnsi="Gothic720 BT"/>
          <w:color w:val="000000"/>
          <w:lang w:eastAsia="es-MX"/>
        </w:rPr>
      </w:pPr>
    </w:p>
    <w:p w:rsidR="00EE73A6" w:rsidRPr="007F575A" w:rsidRDefault="00EE73A6"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15.</w:t>
      </w:r>
      <w:r w:rsidRPr="007F575A">
        <w:rPr>
          <w:rFonts w:ascii="Gothic720 BT" w:eastAsia="SimSun" w:hAnsi="Gothic720 BT"/>
          <w:color w:val="000000"/>
          <w:lang w:eastAsia="es-MX"/>
        </w:rPr>
        <w:t xml:space="preserve"> Con la finalidad de evitar que a algún género le sean asignados los distritos en los que el partido político haya obtenido los porcentajes de votación más bajos en la última elección, el Consejo General realizará el siguiente procedimiento:</w:t>
      </w:r>
    </w:p>
    <w:p w:rsidR="00257B5E" w:rsidRPr="007F575A" w:rsidRDefault="00257B5E" w:rsidP="007F575A">
      <w:pPr>
        <w:spacing w:after="0"/>
        <w:jc w:val="both"/>
        <w:rPr>
          <w:rFonts w:ascii="Gothic720 BT" w:eastAsia="SimSun" w:hAnsi="Gothic720 BT"/>
          <w:color w:val="000000"/>
          <w:lang w:eastAsia="es-MX"/>
        </w:rPr>
      </w:pPr>
    </w:p>
    <w:p w:rsidR="00EE73A6" w:rsidRPr="007F575A" w:rsidRDefault="00EE73A6" w:rsidP="007F575A">
      <w:pPr>
        <w:pStyle w:val="Prrafodelista"/>
        <w:numPr>
          <w:ilvl w:val="0"/>
          <w:numId w:val="8"/>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Concentrará la votación emitida en cada sección electoral, con base en los resultados obtenidos por cada fuerza política que participó en la última elección, agrupándola a nivel de distrito.</w:t>
      </w:r>
    </w:p>
    <w:p w:rsidR="00257B5E" w:rsidRPr="007F575A" w:rsidRDefault="00257B5E" w:rsidP="007F575A">
      <w:pPr>
        <w:pStyle w:val="Prrafodelista"/>
        <w:spacing w:after="0"/>
        <w:contextualSpacing w:val="0"/>
        <w:jc w:val="both"/>
        <w:rPr>
          <w:rFonts w:ascii="Gothic720 BT" w:eastAsia="SimSun" w:hAnsi="Gothic720 BT"/>
          <w:color w:val="000000"/>
          <w:lang w:eastAsia="es-MX"/>
        </w:rPr>
      </w:pPr>
    </w:p>
    <w:p w:rsidR="00EE73A6" w:rsidRPr="007F575A" w:rsidRDefault="00EE73A6" w:rsidP="007F575A">
      <w:pPr>
        <w:pStyle w:val="Prrafodelista"/>
        <w:numPr>
          <w:ilvl w:val="0"/>
          <w:numId w:val="8"/>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Distribuirá, en su caso, los votos de manera igualitaria entre los partidos políticos que participaron en la elección bajo las modalidades de coalición y candidatura común, según corresponda; de existir alguna fracción, los votos correspondientes se asignarán a los partidos de más alta votación.</w:t>
      </w:r>
    </w:p>
    <w:p w:rsidR="00257B5E" w:rsidRPr="007F575A" w:rsidRDefault="00257B5E" w:rsidP="007F575A">
      <w:pPr>
        <w:pStyle w:val="Prrafodelista"/>
        <w:rPr>
          <w:rFonts w:ascii="Gothic720 BT" w:eastAsia="SimSun" w:hAnsi="Gothic720 BT"/>
          <w:color w:val="000000"/>
          <w:lang w:eastAsia="es-MX"/>
        </w:rPr>
      </w:pPr>
    </w:p>
    <w:p w:rsidR="00EE73A6" w:rsidRPr="007F575A" w:rsidRDefault="00EE73A6" w:rsidP="007F575A">
      <w:pPr>
        <w:pStyle w:val="Prrafodelista"/>
        <w:numPr>
          <w:ilvl w:val="0"/>
          <w:numId w:val="8"/>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Establecerá la votación total emitida, con base en los resultados obtenidos.</w:t>
      </w:r>
    </w:p>
    <w:p w:rsidR="00257B5E" w:rsidRPr="007F575A" w:rsidRDefault="00257B5E" w:rsidP="007F575A">
      <w:pPr>
        <w:pStyle w:val="Prrafodelista"/>
        <w:rPr>
          <w:rFonts w:ascii="Gothic720 BT" w:eastAsia="SimSun" w:hAnsi="Gothic720 BT"/>
          <w:color w:val="000000"/>
          <w:lang w:eastAsia="es-MX"/>
        </w:rPr>
      </w:pPr>
    </w:p>
    <w:p w:rsidR="00EE73A6" w:rsidRPr="007F575A" w:rsidRDefault="00EE73A6" w:rsidP="007F575A">
      <w:pPr>
        <w:pStyle w:val="Prrafodelista"/>
        <w:numPr>
          <w:ilvl w:val="0"/>
          <w:numId w:val="8"/>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Obtendrá la votación válida emitida en cada uno de los distritos.</w:t>
      </w:r>
    </w:p>
    <w:p w:rsidR="00257B5E" w:rsidRPr="007F575A" w:rsidRDefault="00257B5E" w:rsidP="007F575A">
      <w:pPr>
        <w:pStyle w:val="Prrafodelista"/>
        <w:rPr>
          <w:rFonts w:ascii="Gothic720 BT" w:eastAsia="SimSun" w:hAnsi="Gothic720 BT"/>
          <w:color w:val="000000"/>
          <w:lang w:eastAsia="es-MX"/>
        </w:rPr>
      </w:pPr>
    </w:p>
    <w:p w:rsidR="00EE73A6" w:rsidRDefault="00EE73A6" w:rsidP="007F575A">
      <w:pPr>
        <w:pStyle w:val="Prrafodelista"/>
        <w:numPr>
          <w:ilvl w:val="0"/>
          <w:numId w:val="8"/>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Calculará el porcentaje que cada partido político obtuvo en los distritos correspondientes, respecto de la votación válida emitida. El porcentaje deberá expresarse en puntos decimales a cuatro posiciones.</w:t>
      </w:r>
    </w:p>
    <w:p w:rsidR="00231B51" w:rsidRPr="00231B51" w:rsidRDefault="00231B51" w:rsidP="00231B51">
      <w:pPr>
        <w:pStyle w:val="Prrafodelista"/>
        <w:rPr>
          <w:rFonts w:ascii="Gothic720 BT" w:eastAsia="SimSun" w:hAnsi="Gothic720 BT"/>
          <w:color w:val="000000"/>
          <w:lang w:eastAsia="es-MX"/>
        </w:rPr>
      </w:pPr>
    </w:p>
    <w:p w:rsidR="00EE73A6" w:rsidRPr="007F575A" w:rsidRDefault="00EE73A6" w:rsidP="007F575A">
      <w:pPr>
        <w:pStyle w:val="Prrafodelista"/>
        <w:numPr>
          <w:ilvl w:val="0"/>
          <w:numId w:val="8"/>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 xml:space="preserve">Elaborará una lista por partido político con el porcentaje total de votos obtenidos en cada distrito, ordenado de menor a mayor. </w:t>
      </w:r>
    </w:p>
    <w:p w:rsidR="00257B5E" w:rsidRPr="007F575A" w:rsidRDefault="00257B5E" w:rsidP="007F575A">
      <w:pPr>
        <w:pStyle w:val="Prrafodelista"/>
        <w:spacing w:after="0"/>
        <w:contextualSpacing w:val="0"/>
        <w:jc w:val="both"/>
        <w:rPr>
          <w:rFonts w:ascii="Gothic720 BT" w:eastAsia="SimSun" w:hAnsi="Gothic720 BT"/>
          <w:color w:val="000000"/>
          <w:lang w:eastAsia="es-MX"/>
        </w:rPr>
      </w:pPr>
    </w:p>
    <w:p w:rsidR="00EE73A6" w:rsidRPr="007F575A" w:rsidRDefault="00EE73A6" w:rsidP="007F575A">
      <w:pPr>
        <w:pStyle w:val="Prrafodelista"/>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En caso de que algún partido político, en la última elección, no haya participado en alguno de los distritos, su porcentaje respecto de esa demarcación equivaldrá a 0%, y</w:t>
      </w:r>
    </w:p>
    <w:p w:rsidR="00257B5E" w:rsidRPr="007F575A" w:rsidRDefault="00257B5E" w:rsidP="007F575A">
      <w:pPr>
        <w:pStyle w:val="Prrafodelista"/>
        <w:spacing w:after="0"/>
        <w:contextualSpacing w:val="0"/>
        <w:jc w:val="both"/>
        <w:rPr>
          <w:rFonts w:ascii="Gothic720 BT" w:eastAsia="SimSun" w:hAnsi="Gothic720 BT"/>
          <w:color w:val="000000"/>
          <w:lang w:eastAsia="es-MX"/>
        </w:rPr>
      </w:pPr>
    </w:p>
    <w:p w:rsidR="00EE73A6" w:rsidRDefault="00EE73A6" w:rsidP="007F575A">
      <w:pPr>
        <w:pStyle w:val="Prrafodelista"/>
        <w:numPr>
          <w:ilvl w:val="0"/>
          <w:numId w:val="8"/>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lastRenderedPageBreak/>
        <w:t>Dividirá la totalidad de distritos en tres bloques con cinco distritos cada uno, de conformidad con la siguiente clasificación:</w:t>
      </w:r>
    </w:p>
    <w:p w:rsidR="009A2B9E" w:rsidRPr="009A2B9E" w:rsidRDefault="009A2B9E" w:rsidP="009A2B9E">
      <w:pPr>
        <w:pStyle w:val="Prrafodelista"/>
        <w:spacing w:after="0"/>
        <w:contextualSpacing w:val="0"/>
        <w:jc w:val="both"/>
        <w:rPr>
          <w:rFonts w:ascii="Gothic720 BT" w:eastAsia="SimSun" w:hAnsi="Gothic720 BT"/>
          <w:color w:val="000000"/>
          <w:sz w:val="10"/>
          <w:lang w:eastAsia="es-MX"/>
        </w:rPr>
      </w:pPr>
    </w:p>
    <w:p w:rsidR="00EE73A6" w:rsidRPr="007F575A" w:rsidRDefault="00EE73A6" w:rsidP="007F575A">
      <w:pPr>
        <w:pStyle w:val="Prrafodelista"/>
        <w:numPr>
          <w:ilvl w:val="0"/>
          <w:numId w:val="9"/>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El primero con el porcentaje de votación más baja.</w:t>
      </w:r>
    </w:p>
    <w:p w:rsidR="00257B5E" w:rsidRPr="007F575A" w:rsidRDefault="00257B5E" w:rsidP="007F575A">
      <w:pPr>
        <w:pStyle w:val="Prrafodelista"/>
        <w:spacing w:after="0"/>
        <w:ind w:left="1068"/>
        <w:contextualSpacing w:val="0"/>
        <w:jc w:val="both"/>
        <w:rPr>
          <w:rFonts w:ascii="Gothic720 BT" w:eastAsia="SimSun" w:hAnsi="Gothic720 BT"/>
          <w:color w:val="000000"/>
          <w:lang w:eastAsia="es-MX"/>
        </w:rPr>
      </w:pPr>
    </w:p>
    <w:p w:rsidR="00EE73A6" w:rsidRPr="007F575A" w:rsidRDefault="00EE73A6" w:rsidP="007F575A">
      <w:pPr>
        <w:pStyle w:val="Prrafodelista"/>
        <w:numPr>
          <w:ilvl w:val="0"/>
          <w:numId w:val="9"/>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El segundo con el porcentaje de votación media, y</w:t>
      </w:r>
    </w:p>
    <w:p w:rsidR="00257B5E" w:rsidRPr="007F575A" w:rsidRDefault="00257B5E" w:rsidP="007F575A">
      <w:pPr>
        <w:pStyle w:val="Prrafodelista"/>
        <w:rPr>
          <w:rFonts w:ascii="Gothic720 BT" w:eastAsia="SimSun" w:hAnsi="Gothic720 BT"/>
          <w:color w:val="000000"/>
          <w:lang w:eastAsia="es-MX"/>
        </w:rPr>
      </w:pPr>
    </w:p>
    <w:p w:rsidR="00EE73A6" w:rsidRPr="007F575A" w:rsidRDefault="00EE73A6" w:rsidP="007F575A">
      <w:pPr>
        <w:pStyle w:val="Prrafodelista"/>
        <w:numPr>
          <w:ilvl w:val="0"/>
          <w:numId w:val="9"/>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El tercero con el porcentaje de votación más alta.</w:t>
      </w:r>
    </w:p>
    <w:p w:rsidR="00257B5E" w:rsidRPr="00231B51" w:rsidRDefault="00257B5E" w:rsidP="007F575A">
      <w:pPr>
        <w:pStyle w:val="Prrafodelista"/>
        <w:rPr>
          <w:rFonts w:ascii="Gothic720 BT" w:eastAsia="SimSun" w:hAnsi="Gothic720 BT"/>
          <w:color w:val="000000"/>
          <w:sz w:val="6"/>
          <w:lang w:eastAsia="es-MX"/>
        </w:rPr>
      </w:pPr>
    </w:p>
    <w:p w:rsidR="00EE73A6" w:rsidRPr="00110E3E" w:rsidRDefault="00EE73A6" w:rsidP="007F575A">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 xml:space="preserve">La base de resultados que deberá considerar el Consejo General para la conformación de los bloques, será la que resulte de las secciones electorales </w:t>
      </w:r>
      <w:r w:rsidRPr="00110E3E">
        <w:rPr>
          <w:rFonts w:ascii="Gothic720 BT" w:eastAsia="SimSun" w:hAnsi="Gothic720 BT"/>
          <w:color w:val="000000"/>
          <w:lang w:eastAsia="es-MX"/>
        </w:rPr>
        <w:t xml:space="preserve">que conforman los distritos en el Estado. </w:t>
      </w:r>
    </w:p>
    <w:p w:rsidR="00257B5E" w:rsidRPr="00110E3E" w:rsidRDefault="00257B5E" w:rsidP="007F575A">
      <w:pPr>
        <w:spacing w:after="0"/>
        <w:jc w:val="both"/>
        <w:rPr>
          <w:rFonts w:ascii="Gothic720 BT" w:eastAsia="SimSun" w:hAnsi="Gothic720 BT"/>
          <w:color w:val="000000"/>
          <w:lang w:eastAsia="es-MX"/>
        </w:rPr>
      </w:pPr>
    </w:p>
    <w:p w:rsidR="00EE73A6" w:rsidRPr="007F575A" w:rsidRDefault="00EE73A6" w:rsidP="007F575A">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 xml:space="preserve">La lista de cada partido político que contiene los bloques obtenidos con base en los resultados de la última elección de diputados por el principio de mayoría relativa, será notificada en términos de lo previsto en el artículo </w:t>
      </w:r>
      <w:r w:rsidRPr="00110E3E">
        <w:rPr>
          <w:rFonts w:ascii="Gothic720 BT" w:eastAsia="SimSun" w:hAnsi="Gothic720 BT"/>
          <w:bCs/>
          <w:color w:val="000000"/>
          <w:lang w:eastAsia="es-MX"/>
        </w:rPr>
        <w:t>167</w:t>
      </w:r>
      <w:r w:rsidRPr="007F575A">
        <w:rPr>
          <w:rFonts w:ascii="Gothic720 BT" w:eastAsia="SimSun" w:hAnsi="Gothic720 BT"/>
          <w:color w:val="000000"/>
          <w:lang w:eastAsia="es-MX"/>
        </w:rPr>
        <w:t xml:space="preserve"> de la Ley Electoral.</w:t>
      </w:r>
    </w:p>
    <w:p w:rsidR="00257B5E" w:rsidRPr="007F575A" w:rsidRDefault="00257B5E" w:rsidP="007F575A">
      <w:pPr>
        <w:spacing w:after="0"/>
        <w:jc w:val="both"/>
        <w:rPr>
          <w:rFonts w:ascii="Gothic720 BT" w:eastAsia="SimSun" w:hAnsi="Gothic720 BT"/>
          <w:color w:val="000000"/>
          <w:lang w:eastAsia="es-MX"/>
        </w:rPr>
      </w:pPr>
    </w:p>
    <w:p w:rsidR="00EE73A6" w:rsidRPr="007F575A" w:rsidRDefault="00EE73A6"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16.</w:t>
      </w:r>
      <w:r w:rsidRPr="007F575A">
        <w:rPr>
          <w:rFonts w:ascii="Gothic720 BT" w:eastAsia="SimSun" w:hAnsi="Gothic720 BT"/>
          <w:color w:val="000000"/>
          <w:lang w:eastAsia="es-MX"/>
        </w:rPr>
        <w:t xml:space="preserve"> En la conformación de la lista de candidaturas a la legislatura, los partidos políticos integrarán paritariamente cada bloque, y en ningún caso, podrán destinar exclusivamente el género femenino a los tres distritos con votación más baja de cada bloque.</w:t>
      </w:r>
    </w:p>
    <w:p w:rsidR="00257B5E" w:rsidRPr="007F575A" w:rsidRDefault="00257B5E" w:rsidP="007F575A">
      <w:pPr>
        <w:spacing w:after="0"/>
        <w:jc w:val="both"/>
        <w:rPr>
          <w:rFonts w:ascii="Gothic720 BT" w:eastAsia="SimSun" w:hAnsi="Gothic720 BT"/>
          <w:color w:val="000000"/>
          <w:lang w:eastAsia="es-MX"/>
        </w:rPr>
      </w:pPr>
    </w:p>
    <w:p w:rsidR="00EE73A6" w:rsidRDefault="00EE73A6" w:rsidP="007F575A">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Cuando el total de sus postulaciones se conforme por número impar, se deberá garantizar que el género femenino esté representado en por lo menos el cincuenta por ciento.</w:t>
      </w:r>
    </w:p>
    <w:p w:rsidR="00231B51" w:rsidRPr="008A2482" w:rsidRDefault="00231B51" w:rsidP="007F575A">
      <w:pPr>
        <w:spacing w:after="0"/>
        <w:jc w:val="both"/>
        <w:rPr>
          <w:rFonts w:ascii="Gothic720 BT" w:eastAsia="SimSun" w:hAnsi="Gothic720 BT"/>
          <w:color w:val="000000"/>
          <w:sz w:val="4"/>
          <w:lang w:eastAsia="es-MX"/>
        </w:rPr>
      </w:pPr>
    </w:p>
    <w:p w:rsidR="00EE73A6" w:rsidRPr="007F575A" w:rsidRDefault="0028146E" w:rsidP="007F575A">
      <w:pPr>
        <w:spacing w:after="0"/>
        <w:jc w:val="center"/>
        <w:rPr>
          <w:rFonts w:ascii="Gothic720 BT" w:eastAsia="SimSun" w:hAnsi="Gothic720 BT"/>
          <w:b/>
          <w:color w:val="000000"/>
          <w:lang w:eastAsia="es-MX"/>
        </w:rPr>
      </w:pPr>
      <w:r>
        <w:rPr>
          <w:rFonts w:ascii="Gothic720 BT" w:eastAsia="SimSun" w:hAnsi="Gothic720 BT"/>
          <w:b/>
          <w:color w:val="000000"/>
          <w:lang w:eastAsia="es-MX"/>
        </w:rPr>
        <w:t>Capítulo Tercero</w:t>
      </w:r>
    </w:p>
    <w:p w:rsidR="00EE73A6" w:rsidRPr="007F575A" w:rsidRDefault="00EE73A6" w:rsidP="007F575A">
      <w:pPr>
        <w:spacing w:after="0"/>
        <w:jc w:val="center"/>
        <w:rPr>
          <w:rFonts w:ascii="Gothic720 BT" w:eastAsia="SimSun" w:hAnsi="Gothic720 BT"/>
          <w:b/>
          <w:color w:val="000000"/>
          <w:lang w:eastAsia="es-MX"/>
        </w:rPr>
      </w:pPr>
      <w:r w:rsidRPr="007F575A">
        <w:rPr>
          <w:rFonts w:ascii="Gothic720 BT" w:eastAsia="SimSun" w:hAnsi="Gothic720 BT"/>
          <w:b/>
          <w:color w:val="000000"/>
          <w:lang w:eastAsia="es-MX"/>
        </w:rPr>
        <w:t>Registro de candidaturas para la integración de los ayuntamientos</w:t>
      </w:r>
    </w:p>
    <w:p w:rsidR="00257B5E" w:rsidRPr="007F575A" w:rsidRDefault="00257B5E" w:rsidP="007F575A">
      <w:pPr>
        <w:spacing w:after="0"/>
        <w:jc w:val="center"/>
        <w:rPr>
          <w:rFonts w:ascii="Gothic720 BT" w:eastAsia="SimSun" w:hAnsi="Gothic720 BT"/>
          <w:color w:val="000000"/>
          <w:lang w:eastAsia="es-MX"/>
        </w:rPr>
      </w:pPr>
    </w:p>
    <w:p w:rsidR="00EE73A6" w:rsidRDefault="00EE73A6"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17.</w:t>
      </w:r>
      <w:r w:rsidRPr="007F575A">
        <w:rPr>
          <w:rFonts w:ascii="Gothic720 BT" w:eastAsia="SimSun" w:hAnsi="Gothic720 BT"/>
          <w:color w:val="000000"/>
          <w:lang w:eastAsia="es-MX"/>
        </w:rPr>
        <w:t xml:space="preserve"> En los municipios en que los partidos políticos y coaliciones presenten la solicitud de candidaturas, para la elección de ayuntamientos, las planillas deberán cumplir con los criterios de paridad de género vertical y horizontal. </w:t>
      </w:r>
    </w:p>
    <w:p w:rsidR="00231B51" w:rsidRPr="007F575A" w:rsidRDefault="00231B51" w:rsidP="007F575A">
      <w:pPr>
        <w:spacing w:after="0"/>
        <w:jc w:val="both"/>
        <w:rPr>
          <w:rFonts w:ascii="Gothic720 BT" w:eastAsia="SimSun" w:hAnsi="Gothic720 BT"/>
          <w:color w:val="000000"/>
          <w:lang w:eastAsia="es-MX"/>
        </w:rPr>
      </w:pPr>
    </w:p>
    <w:p w:rsidR="00EE73A6" w:rsidRPr="007F575A" w:rsidRDefault="00EE73A6" w:rsidP="007F575A">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Quienes participen bajo la modalidad de candidatura independiente deberán observar las reglas de paridad vertical.</w:t>
      </w:r>
    </w:p>
    <w:p w:rsidR="00257B5E" w:rsidRPr="007F575A" w:rsidRDefault="00257B5E" w:rsidP="007F575A">
      <w:pPr>
        <w:spacing w:after="0"/>
        <w:jc w:val="both"/>
        <w:rPr>
          <w:rFonts w:ascii="Gothic720 BT" w:eastAsia="SimSun" w:hAnsi="Gothic720 BT"/>
          <w:color w:val="000000"/>
          <w:lang w:eastAsia="es-MX"/>
        </w:rPr>
      </w:pPr>
    </w:p>
    <w:p w:rsidR="00EE73A6" w:rsidRPr="007F575A" w:rsidRDefault="00EE73A6" w:rsidP="007F575A">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En el caso de que la última fórmula de una planilla para integrar ayuntamientos sea impar, los partidos políticos, coaliciones y candidaturas independientes, deberán asignarla al género femenino, aun cuando la alternancia se derive encabezada por el género masculino.</w:t>
      </w:r>
    </w:p>
    <w:p w:rsidR="00257B5E" w:rsidRPr="007F575A" w:rsidRDefault="00257B5E" w:rsidP="007F575A">
      <w:pPr>
        <w:spacing w:after="0"/>
        <w:jc w:val="both"/>
        <w:rPr>
          <w:rFonts w:ascii="Gothic720 BT" w:eastAsia="SimSun" w:hAnsi="Gothic720 BT"/>
          <w:color w:val="000000"/>
          <w:lang w:eastAsia="es-MX"/>
        </w:rPr>
      </w:pPr>
    </w:p>
    <w:p w:rsidR="00257B5E" w:rsidRDefault="00257B5E"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18.</w:t>
      </w:r>
      <w:r w:rsidRPr="007F575A">
        <w:rPr>
          <w:rFonts w:ascii="Gothic720 BT" w:eastAsia="SimSun" w:hAnsi="Gothic720 BT"/>
          <w:color w:val="000000"/>
          <w:lang w:eastAsia="es-MX"/>
        </w:rPr>
        <w:t xml:space="preserve"> Las coaliciones, los partidos políticos que participen bajo la modalidad de candidatura común, los que no hubiesen postulado candidaturas en la última elección, así como aquellos que contiendan en su primera elección, deberán garantizar el </w:t>
      </w:r>
      <w:r w:rsidRPr="007F575A">
        <w:rPr>
          <w:rFonts w:ascii="Gothic720 BT" w:eastAsia="SimSun" w:hAnsi="Gothic720 BT"/>
          <w:color w:val="000000"/>
          <w:lang w:eastAsia="es-MX"/>
        </w:rPr>
        <w:lastRenderedPageBreak/>
        <w:t>cumplimiento de los criterios de paridad vertical y horizontal, representando con el género femenino por lo menos el cincuenta por ciento del total de sus candidaturas conforme a lo previsto en estos Lineamientos.</w:t>
      </w:r>
    </w:p>
    <w:p w:rsidR="00231B51" w:rsidRPr="007F575A" w:rsidRDefault="00231B51" w:rsidP="007F575A">
      <w:pPr>
        <w:spacing w:after="0"/>
        <w:jc w:val="both"/>
        <w:rPr>
          <w:rFonts w:ascii="Gothic720 BT" w:eastAsia="SimSun" w:hAnsi="Gothic720 BT"/>
          <w:color w:val="000000"/>
          <w:lang w:eastAsia="es-MX"/>
        </w:rPr>
      </w:pPr>
    </w:p>
    <w:p w:rsidR="00257B5E" w:rsidRPr="007F575A" w:rsidRDefault="00257B5E" w:rsidP="007F575A">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Las listas de candidaturas de representación proporcional, así como las planillas para ayuntamientos, se integrarán por fórmulas de género distinto en forma alternada hasta agotar cada lista.</w:t>
      </w:r>
    </w:p>
    <w:p w:rsidR="00257B5E" w:rsidRPr="007F575A" w:rsidRDefault="00257B5E" w:rsidP="007F575A">
      <w:pPr>
        <w:spacing w:after="0"/>
        <w:jc w:val="both"/>
        <w:rPr>
          <w:rFonts w:ascii="Gothic720 BT" w:eastAsia="SimSun" w:hAnsi="Gothic720 BT"/>
          <w:color w:val="000000"/>
          <w:lang w:eastAsia="es-MX"/>
        </w:rPr>
      </w:pPr>
    </w:p>
    <w:p w:rsidR="00257B5E" w:rsidRPr="007F575A" w:rsidRDefault="00257B5E" w:rsidP="007F575A">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 xml:space="preserve">En caso de incumplimiento a lo dispuesto en los párrafos anteriores, se realizará el procedimiento establecido en los artículos </w:t>
      </w:r>
      <w:r w:rsidRPr="00110E3E">
        <w:rPr>
          <w:rFonts w:ascii="Gothic720 BT" w:eastAsia="SimSun" w:hAnsi="Gothic720 BT"/>
          <w:bCs/>
          <w:color w:val="000000"/>
          <w:lang w:eastAsia="es-MX"/>
        </w:rPr>
        <w:t>168</w:t>
      </w:r>
      <w:r w:rsidRPr="00110E3E">
        <w:rPr>
          <w:rFonts w:ascii="Gothic720 BT" w:eastAsia="SimSun" w:hAnsi="Gothic720 BT"/>
          <w:color w:val="000000"/>
          <w:lang w:eastAsia="es-MX"/>
        </w:rPr>
        <w:t xml:space="preserve">, </w:t>
      </w:r>
      <w:r w:rsidRPr="00110E3E">
        <w:rPr>
          <w:rFonts w:ascii="Gothic720 BT" w:eastAsia="SimSun" w:hAnsi="Gothic720 BT"/>
          <w:bCs/>
          <w:color w:val="000000"/>
          <w:lang w:eastAsia="es-MX"/>
        </w:rPr>
        <w:t>apartado A,</w:t>
      </w:r>
      <w:r w:rsidRPr="007F575A">
        <w:rPr>
          <w:rFonts w:ascii="Gothic720 BT" w:eastAsia="SimSun" w:hAnsi="Gothic720 BT"/>
          <w:color w:val="000000"/>
          <w:lang w:eastAsia="es-MX"/>
        </w:rPr>
        <w:t xml:space="preserve"> fracción III de la Ley Electoral y 22, fracción II de estos Lineamientos.</w:t>
      </w:r>
    </w:p>
    <w:p w:rsidR="00257B5E" w:rsidRPr="007F575A" w:rsidRDefault="00257B5E" w:rsidP="007F575A">
      <w:pPr>
        <w:spacing w:after="0"/>
        <w:jc w:val="both"/>
        <w:rPr>
          <w:rFonts w:ascii="Gothic720 BT" w:eastAsia="SimSun" w:hAnsi="Gothic720 BT"/>
          <w:color w:val="000000"/>
          <w:lang w:eastAsia="es-MX"/>
        </w:rPr>
      </w:pPr>
    </w:p>
    <w:p w:rsidR="00EE73A6" w:rsidRPr="007F575A" w:rsidRDefault="00EE73A6"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19.</w:t>
      </w:r>
      <w:r w:rsidRPr="007F575A">
        <w:rPr>
          <w:rFonts w:ascii="Gothic720 BT" w:eastAsia="SimSun" w:hAnsi="Gothic720 BT"/>
          <w:color w:val="000000"/>
          <w:lang w:eastAsia="es-MX"/>
        </w:rPr>
        <w:t xml:space="preserve"> Para evitar que los partidos políticos destinen exclusivamente un solo género en los municipios en los que tuvieran los porcentajes de votación más bajos, el Consejo General realizará el siguiente procedimiento:</w:t>
      </w:r>
    </w:p>
    <w:p w:rsidR="00EE73A6" w:rsidRPr="007F575A" w:rsidRDefault="00EE73A6" w:rsidP="007F575A">
      <w:pPr>
        <w:spacing w:after="0"/>
        <w:jc w:val="both"/>
        <w:rPr>
          <w:rFonts w:ascii="Gothic720 BT" w:eastAsia="SimSun" w:hAnsi="Gothic720 BT"/>
          <w:color w:val="000000"/>
          <w:lang w:eastAsia="es-MX"/>
        </w:rPr>
      </w:pPr>
    </w:p>
    <w:p w:rsidR="00EE73A6" w:rsidRPr="007F575A" w:rsidRDefault="00EE73A6" w:rsidP="007F575A">
      <w:pPr>
        <w:pStyle w:val="Prrafodelista"/>
        <w:numPr>
          <w:ilvl w:val="0"/>
          <w:numId w:val="10"/>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Establecerá la votación total emitida en cada municipio en el último proceso electoral, para la renovación de los ayuntamientos, con base en los resultados obtenidos en el mismo.</w:t>
      </w:r>
    </w:p>
    <w:p w:rsidR="00257B5E" w:rsidRPr="007F575A" w:rsidRDefault="00257B5E" w:rsidP="007F575A">
      <w:pPr>
        <w:pStyle w:val="Prrafodelista"/>
        <w:spacing w:after="0"/>
        <w:contextualSpacing w:val="0"/>
        <w:jc w:val="both"/>
        <w:rPr>
          <w:rFonts w:ascii="Gothic720 BT" w:eastAsia="SimSun" w:hAnsi="Gothic720 BT"/>
          <w:color w:val="000000"/>
          <w:lang w:eastAsia="es-MX"/>
        </w:rPr>
      </w:pPr>
    </w:p>
    <w:p w:rsidR="00EE73A6" w:rsidRPr="007F575A" w:rsidRDefault="00EE73A6" w:rsidP="007F575A">
      <w:pPr>
        <w:pStyle w:val="Prrafodelista"/>
        <w:numPr>
          <w:ilvl w:val="0"/>
          <w:numId w:val="10"/>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 xml:space="preserve">Obtendrá la votación válida emitida de los partidos políticos en cada municipio; tomando en cuenta la votación total emitida de la última elección, respecto de cada uno de los municipios que conforman la entidad. </w:t>
      </w:r>
    </w:p>
    <w:p w:rsidR="00257B5E" w:rsidRPr="007F575A" w:rsidRDefault="00257B5E" w:rsidP="007F575A">
      <w:pPr>
        <w:pStyle w:val="Prrafodelista"/>
        <w:rPr>
          <w:rFonts w:ascii="Gothic720 BT" w:eastAsia="SimSun" w:hAnsi="Gothic720 BT"/>
          <w:color w:val="000000"/>
          <w:lang w:eastAsia="es-MX"/>
        </w:rPr>
      </w:pPr>
    </w:p>
    <w:p w:rsidR="00EE73A6" w:rsidRPr="007F575A" w:rsidRDefault="00EE73A6" w:rsidP="007F575A">
      <w:pPr>
        <w:pStyle w:val="Prrafodelista"/>
        <w:numPr>
          <w:ilvl w:val="0"/>
          <w:numId w:val="10"/>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Calculará el porcentaje que cada partido político obtuvo en los municipios correspondientes, respecto de la votación válida emitida. El porcentaje deberá expresarse con puntos decimales a cuatro posiciones.</w:t>
      </w:r>
    </w:p>
    <w:p w:rsidR="00257B5E" w:rsidRPr="007F575A" w:rsidRDefault="00257B5E" w:rsidP="007F575A">
      <w:pPr>
        <w:pStyle w:val="Prrafodelista"/>
        <w:rPr>
          <w:rFonts w:ascii="Gothic720 BT" w:eastAsia="SimSun" w:hAnsi="Gothic720 BT"/>
          <w:color w:val="000000"/>
          <w:lang w:eastAsia="es-MX"/>
        </w:rPr>
      </w:pPr>
    </w:p>
    <w:p w:rsidR="00EE73A6" w:rsidRDefault="00EE73A6" w:rsidP="007F575A">
      <w:pPr>
        <w:pStyle w:val="Prrafodelista"/>
        <w:numPr>
          <w:ilvl w:val="0"/>
          <w:numId w:val="10"/>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Elaborará una lista por partido político de acuerdo al porcentaje total de votos obtenidos en cada municipio, ordenado de menor a mayor.</w:t>
      </w:r>
    </w:p>
    <w:p w:rsidR="002D5A22" w:rsidRPr="002D5A22" w:rsidRDefault="002D5A22" w:rsidP="002D5A22">
      <w:pPr>
        <w:pStyle w:val="Prrafodelista"/>
        <w:rPr>
          <w:rFonts w:ascii="Gothic720 BT" w:eastAsia="SimSun" w:hAnsi="Gothic720 BT"/>
          <w:color w:val="000000"/>
          <w:sz w:val="6"/>
          <w:lang w:eastAsia="es-MX"/>
        </w:rPr>
      </w:pPr>
    </w:p>
    <w:p w:rsidR="00EE73A6" w:rsidRPr="007F575A" w:rsidRDefault="00EE73A6" w:rsidP="007F575A">
      <w:pPr>
        <w:pStyle w:val="Prrafodelista"/>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En caso de que algún partido político, en la última elección, no haya participado en alguno de los municipios, su porcentaje respecto de esa demarcación equivaldrá a 0%, y</w:t>
      </w:r>
    </w:p>
    <w:p w:rsidR="00257B5E" w:rsidRPr="007F575A" w:rsidRDefault="00257B5E" w:rsidP="007F575A">
      <w:pPr>
        <w:pStyle w:val="Prrafodelista"/>
        <w:spacing w:after="0"/>
        <w:contextualSpacing w:val="0"/>
        <w:jc w:val="both"/>
        <w:rPr>
          <w:rFonts w:ascii="Gothic720 BT" w:eastAsia="SimSun" w:hAnsi="Gothic720 BT"/>
          <w:color w:val="000000"/>
          <w:lang w:eastAsia="es-MX"/>
        </w:rPr>
      </w:pPr>
    </w:p>
    <w:p w:rsidR="00EE73A6" w:rsidRPr="007F575A" w:rsidRDefault="00EE73A6" w:rsidP="002D5A22">
      <w:pPr>
        <w:pStyle w:val="Prrafodelista"/>
        <w:numPr>
          <w:ilvl w:val="0"/>
          <w:numId w:val="10"/>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Dividirá la totalidad de municipios en tres bloques cada uno con seis municipios, de conformidad con la siguiente clasificación:</w:t>
      </w:r>
    </w:p>
    <w:p w:rsidR="00257B5E" w:rsidRPr="007F575A" w:rsidRDefault="00257B5E" w:rsidP="007F575A">
      <w:pPr>
        <w:pStyle w:val="Prrafodelista"/>
        <w:spacing w:after="0"/>
        <w:contextualSpacing w:val="0"/>
        <w:jc w:val="both"/>
        <w:rPr>
          <w:rFonts w:ascii="Gothic720 BT" w:eastAsia="SimSun" w:hAnsi="Gothic720 BT"/>
          <w:color w:val="000000"/>
          <w:lang w:eastAsia="es-MX"/>
        </w:rPr>
      </w:pPr>
    </w:p>
    <w:p w:rsidR="00EE73A6" w:rsidRPr="007F575A" w:rsidRDefault="00EE73A6" w:rsidP="007F575A">
      <w:pPr>
        <w:pStyle w:val="Prrafodelista"/>
        <w:numPr>
          <w:ilvl w:val="0"/>
          <w:numId w:val="11"/>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El primero con el porcentaje de votación más baja.</w:t>
      </w:r>
    </w:p>
    <w:p w:rsidR="00257B5E" w:rsidRPr="007F575A" w:rsidRDefault="00257B5E" w:rsidP="007F575A">
      <w:pPr>
        <w:pStyle w:val="Prrafodelista"/>
        <w:spacing w:after="0"/>
        <w:ind w:left="1068"/>
        <w:contextualSpacing w:val="0"/>
        <w:jc w:val="both"/>
        <w:rPr>
          <w:rFonts w:ascii="Gothic720 BT" w:eastAsia="SimSun" w:hAnsi="Gothic720 BT"/>
          <w:color w:val="000000"/>
          <w:lang w:eastAsia="es-MX"/>
        </w:rPr>
      </w:pPr>
    </w:p>
    <w:p w:rsidR="00EE73A6" w:rsidRPr="007F575A" w:rsidRDefault="00EE73A6" w:rsidP="007F575A">
      <w:pPr>
        <w:pStyle w:val="Prrafodelista"/>
        <w:numPr>
          <w:ilvl w:val="0"/>
          <w:numId w:val="11"/>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El segundo con el porcentaje de votación media, y</w:t>
      </w:r>
    </w:p>
    <w:p w:rsidR="00257B5E" w:rsidRPr="007F575A" w:rsidRDefault="00257B5E" w:rsidP="007F575A">
      <w:pPr>
        <w:pStyle w:val="Prrafodelista"/>
        <w:rPr>
          <w:rFonts w:ascii="Gothic720 BT" w:eastAsia="SimSun" w:hAnsi="Gothic720 BT"/>
          <w:color w:val="000000"/>
          <w:lang w:eastAsia="es-MX"/>
        </w:rPr>
      </w:pPr>
    </w:p>
    <w:p w:rsidR="00EE73A6" w:rsidRPr="007F575A" w:rsidRDefault="00EE73A6" w:rsidP="007F575A">
      <w:pPr>
        <w:pStyle w:val="Prrafodelista"/>
        <w:numPr>
          <w:ilvl w:val="0"/>
          <w:numId w:val="11"/>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El tercero con el porcentaje de votación más alta.</w:t>
      </w:r>
    </w:p>
    <w:p w:rsidR="00257B5E" w:rsidRPr="006505C2" w:rsidRDefault="00257B5E" w:rsidP="007F575A">
      <w:pPr>
        <w:pStyle w:val="Prrafodelista"/>
        <w:rPr>
          <w:rFonts w:ascii="Gothic720 BT" w:eastAsia="SimSun" w:hAnsi="Gothic720 BT"/>
          <w:color w:val="000000"/>
          <w:sz w:val="8"/>
          <w:lang w:eastAsia="es-MX"/>
        </w:rPr>
      </w:pPr>
    </w:p>
    <w:p w:rsidR="00EE73A6" w:rsidRDefault="00EE73A6" w:rsidP="002D5A22">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lastRenderedPageBreak/>
        <w:t xml:space="preserve">La lista de cada partido político que contiene los bloques obtenidos con base en los resultados de la última elección de ayuntamientos, será notificada en términos de lo previsto en el artículo </w:t>
      </w:r>
      <w:r w:rsidRPr="00110E3E">
        <w:rPr>
          <w:rFonts w:ascii="Gothic720 BT" w:eastAsia="SimSun" w:hAnsi="Gothic720 BT"/>
          <w:bCs/>
          <w:color w:val="000000"/>
          <w:lang w:eastAsia="es-MX"/>
        </w:rPr>
        <w:t>167</w:t>
      </w:r>
      <w:r w:rsidRPr="007F575A">
        <w:rPr>
          <w:rFonts w:ascii="Gothic720 BT" w:eastAsia="SimSun" w:hAnsi="Gothic720 BT"/>
          <w:color w:val="000000"/>
          <w:lang w:eastAsia="es-MX"/>
        </w:rPr>
        <w:t xml:space="preserve"> de la Ley Electoral.</w:t>
      </w:r>
    </w:p>
    <w:p w:rsidR="00231B51" w:rsidRPr="007F575A" w:rsidRDefault="00231B51" w:rsidP="002D5A22">
      <w:pPr>
        <w:spacing w:after="0"/>
        <w:jc w:val="both"/>
        <w:rPr>
          <w:rFonts w:ascii="Gothic720 BT" w:eastAsia="SimSun" w:hAnsi="Gothic720 BT"/>
          <w:color w:val="000000"/>
          <w:lang w:eastAsia="es-MX"/>
        </w:rPr>
      </w:pPr>
    </w:p>
    <w:p w:rsidR="00EE73A6" w:rsidRPr="007F575A" w:rsidRDefault="00EE73A6" w:rsidP="002D5A22">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Los partidos políticos integrarán paritariamente cada bloque y, cuando el total de sus postulaciones se conforme por número impar, se deberá garantizar que el género femenino esté representado en por lo menos el cincuenta por ciento. En ningún caso, podrán destinar exclusivamente el género femenino a los tres municipios con votación más baja de cada bloque.</w:t>
      </w:r>
    </w:p>
    <w:p w:rsidR="00257B5E" w:rsidRPr="008A2482" w:rsidRDefault="00257B5E" w:rsidP="007F575A">
      <w:pPr>
        <w:spacing w:after="0"/>
        <w:jc w:val="both"/>
        <w:rPr>
          <w:rFonts w:ascii="Gothic720 BT" w:eastAsia="SimSun" w:hAnsi="Gothic720 BT"/>
          <w:color w:val="000000"/>
          <w:sz w:val="4"/>
          <w:lang w:eastAsia="es-MX"/>
        </w:rPr>
      </w:pPr>
    </w:p>
    <w:p w:rsidR="001210E1" w:rsidRDefault="001210E1" w:rsidP="00EE73A6">
      <w:pPr>
        <w:spacing w:after="0" w:line="240" w:lineRule="auto"/>
        <w:jc w:val="center"/>
        <w:rPr>
          <w:rFonts w:ascii="Gothic720 BT" w:eastAsia="SimSun" w:hAnsi="Gothic720 BT"/>
          <w:b/>
          <w:color w:val="000000"/>
          <w:lang w:eastAsia="es-MX"/>
        </w:rPr>
      </w:pPr>
    </w:p>
    <w:p w:rsidR="00EE73A6" w:rsidRDefault="00EE73A6" w:rsidP="00EE73A6">
      <w:pPr>
        <w:spacing w:after="0" w:line="240" w:lineRule="auto"/>
        <w:jc w:val="center"/>
        <w:rPr>
          <w:rFonts w:ascii="Gothic720 BT" w:eastAsia="SimSun" w:hAnsi="Gothic720 BT"/>
          <w:b/>
          <w:color w:val="000000"/>
          <w:lang w:eastAsia="es-MX"/>
        </w:rPr>
      </w:pPr>
      <w:r w:rsidRPr="007F575A">
        <w:rPr>
          <w:rFonts w:ascii="Gothic720 BT" w:eastAsia="SimSun" w:hAnsi="Gothic720 BT"/>
          <w:b/>
          <w:color w:val="000000"/>
          <w:lang w:eastAsia="es-MX"/>
        </w:rPr>
        <w:t>Título Tercero</w:t>
      </w:r>
    </w:p>
    <w:p w:rsidR="001F1772" w:rsidRDefault="001F1772" w:rsidP="00EE73A6">
      <w:pPr>
        <w:spacing w:after="0" w:line="240" w:lineRule="auto"/>
        <w:jc w:val="center"/>
        <w:rPr>
          <w:rFonts w:ascii="Gothic720 BT" w:eastAsia="SimSun" w:hAnsi="Gothic720 BT"/>
          <w:b/>
          <w:color w:val="000000"/>
          <w:lang w:eastAsia="es-MX"/>
        </w:rPr>
      </w:pPr>
      <w:r>
        <w:rPr>
          <w:rFonts w:ascii="Gothic720 BT" w:eastAsia="SimSun" w:hAnsi="Gothic720 BT"/>
          <w:b/>
          <w:color w:val="000000"/>
          <w:lang w:eastAsia="es-MX"/>
        </w:rPr>
        <w:t xml:space="preserve">Negativa de registro y sustitución </w:t>
      </w:r>
    </w:p>
    <w:p w:rsidR="001F1772" w:rsidRDefault="001F1772" w:rsidP="00EE73A6">
      <w:pPr>
        <w:spacing w:after="0" w:line="240" w:lineRule="auto"/>
        <w:jc w:val="center"/>
        <w:rPr>
          <w:rFonts w:ascii="Gothic720 BT" w:eastAsia="SimSun" w:hAnsi="Gothic720 BT"/>
          <w:b/>
          <w:color w:val="000000"/>
          <w:lang w:eastAsia="es-MX"/>
        </w:rPr>
      </w:pPr>
    </w:p>
    <w:p w:rsidR="00EE73A6" w:rsidRPr="007F575A" w:rsidRDefault="0028146E" w:rsidP="00EE73A6">
      <w:pPr>
        <w:spacing w:after="0" w:line="240" w:lineRule="auto"/>
        <w:jc w:val="center"/>
        <w:rPr>
          <w:rFonts w:ascii="Gothic720 BT" w:eastAsia="SimSun" w:hAnsi="Gothic720 BT"/>
          <w:b/>
          <w:color w:val="000000"/>
          <w:lang w:eastAsia="es-MX"/>
        </w:rPr>
      </w:pPr>
      <w:r>
        <w:rPr>
          <w:rFonts w:ascii="Gothic720 BT" w:eastAsia="SimSun" w:hAnsi="Gothic720 BT"/>
          <w:b/>
          <w:color w:val="000000"/>
          <w:lang w:eastAsia="es-MX"/>
        </w:rPr>
        <w:t>Capítulo Primero</w:t>
      </w:r>
    </w:p>
    <w:p w:rsidR="00EE73A6" w:rsidRPr="007F575A" w:rsidRDefault="00EE73A6" w:rsidP="00EE73A6">
      <w:pPr>
        <w:spacing w:after="0" w:line="240" w:lineRule="auto"/>
        <w:jc w:val="center"/>
        <w:rPr>
          <w:rFonts w:ascii="Gothic720 BT" w:eastAsia="SimSun" w:hAnsi="Gothic720 BT"/>
          <w:b/>
          <w:color w:val="000000"/>
          <w:lang w:eastAsia="es-MX"/>
        </w:rPr>
      </w:pPr>
      <w:r w:rsidRPr="007F575A">
        <w:rPr>
          <w:rFonts w:ascii="Gothic720 BT" w:eastAsia="SimSun" w:hAnsi="Gothic720 BT"/>
          <w:b/>
          <w:color w:val="000000"/>
          <w:lang w:eastAsia="es-MX"/>
        </w:rPr>
        <w:t>Negativa de registro de candidaturas</w:t>
      </w:r>
    </w:p>
    <w:p w:rsidR="00257B5E" w:rsidRPr="007F575A" w:rsidRDefault="00257B5E" w:rsidP="00EE73A6">
      <w:pPr>
        <w:spacing w:after="0" w:line="240" w:lineRule="auto"/>
        <w:jc w:val="center"/>
        <w:rPr>
          <w:rFonts w:ascii="Gothic720 BT" w:eastAsia="SimSun" w:hAnsi="Gothic720 BT"/>
          <w:b/>
          <w:color w:val="000000"/>
          <w:lang w:eastAsia="es-MX"/>
        </w:rPr>
      </w:pPr>
    </w:p>
    <w:p w:rsidR="00EE73A6" w:rsidRPr="007F575A" w:rsidRDefault="00EE73A6"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20.</w:t>
      </w:r>
      <w:r w:rsidRPr="007F575A">
        <w:rPr>
          <w:rFonts w:ascii="Gothic720 BT" w:eastAsia="SimSun" w:hAnsi="Gothic720 BT"/>
          <w:color w:val="000000"/>
          <w:lang w:eastAsia="es-MX"/>
        </w:rPr>
        <w:t xml:space="preserve"> Recibida la solicitud de registro de candidaturas, la Secretaría Ejecutiva del Instituto, a través de la Dirección Ejecutiva de Asuntos Jurídicos, o la Secretaría Técnica del consejo municipal o distrital, según corresponda, verificará que los partidos políticos, coaliciones o candidaturas independientes cumplan con las disposiciones en materia de paridad de género. </w:t>
      </w:r>
    </w:p>
    <w:p w:rsidR="00257B5E" w:rsidRPr="007F575A" w:rsidRDefault="00257B5E" w:rsidP="007F575A">
      <w:pPr>
        <w:spacing w:after="0"/>
        <w:jc w:val="both"/>
        <w:rPr>
          <w:rFonts w:ascii="Gothic720 BT" w:eastAsia="SimSun" w:hAnsi="Gothic720 BT"/>
          <w:color w:val="000000"/>
          <w:lang w:eastAsia="es-MX"/>
        </w:rPr>
      </w:pPr>
    </w:p>
    <w:p w:rsidR="00EE73A6" w:rsidRPr="007F575A" w:rsidRDefault="00EE73A6" w:rsidP="007F575A">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En caso contrario, dentro de las veinticuatro horas siguientes a la presentación de la solicitud, requerirán a los partidos políticos, coaliciones o candidaturas independientes, según corresponda, para que, en un término de hasta cuarenta y ocho horas contadas a partir de su notificación, rectifiquen la solicitud de registro correspondiente.</w:t>
      </w:r>
    </w:p>
    <w:p w:rsidR="00257B5E" w:rsidRPr="007F575A" w:rsidRDefault="00257B5E" w:rsidP="007F575A">
      <w:pPr>
        <w:spacing w:after="0"/>
        <w:jc w:val="both"/>
        <w:rPr>
          <w:rFonts w:ascii="Gothic720 BT" w:eastAsia="SimSun" w:hAnsi="Gothic720 BT"/>
          <w:color w:val="000000"/>
          <w:lang w:eastAsia="es-MX"/>
        </w:rPr>
      </w:pPr>
    </w:p>
    <w:p w:rsidR="00257B5E" w:rsidRPr="007F575A" w:rsidRDefault="00EE73A6" w:rsidP="007F575A">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 xml:space="preserve">Lo anterior con el apercibimiento de que, en caso de no realizar la rectificación de la solicitud, se estará a lo previsto en los artículos </w:t>
      </w:r>
      <w:r w:rsidRPr="00110E3E">
        <w:rPr>
          <w:rFonts w:ascii="Gothic720 BT" w:eastAsia="SimSun" w:hAnsi="Gothic720 BT"/>
          <w:bCs/>
          <w:color w:val="000000"/>
          <w:lang w:eastAsia="es-MX"/>
        </w:rPr>
        <w:t>168</w:t>
      </w:r>
      <w:r w:rsidRPr="00110E3E">
        <w:rPr>
          <w:rFonts w:ascii="Gothic720 BT" w:eastAsia="SimSun" w:hAnsi="Gothic720 BT"/>
          <w:color w:val="000000"/>
          <w:lang w:eastAsia="es-MX"/>
        </w:rPr>
        <w:t xml:space="preserve">, </w:t>
      </w:r>
      <w:r w:rsidRPr="00110E3E">
        <w:rPr>
          <w:rFonts w:ascii="Gothic720 BT" w:eastAsia="SimSun" w:hAnsi="Gothic720 BT"/>
          <w:bCs/>
          <w:color w:val="000000"/>
          <w:lang w:eastAsia="es-MX"/>
        </w:rPr>
        <w:t>apartado A,</w:t>
      </w:r>
      <w:r w:rsidRPr="007F575A">
        <w:rPr>
          <w:rFonts w:ascii="Gothic720 BT" w:eastAsia="SimSun" w:hAnsi="Gothic720 BT"/>
          <w:b/>
          <w:bCs/>
          <w:color w:val="000000"/>
          <w:lang w:eastAsia="es-MX"/>
        </w:rPr>
        <w:t xml:space="preserve"> </w:t>
      </w:r>
      <w:r w:rsidRPr="007F575A">
        <w:rPr>
          <w:rFonts w:ascii="Gothic720 BT" w:eastAsia="SimSun" w:hAnsi="Gothic720 BT"/>
          <w:color w:val="000000"/>
          <w:lang w:eastAsia="es-MX"/>
        </w:rPr>
        <w:t>fracciones II, III y IV de la Ley Electoral y 22 de estos Lineamientos.</w:t>
      </w:r>
    </w:p>
    <w:p w:rsidR="00257B5E" w:rsidRPr="007F575A" w:rsidRDefault="00257B5E" w:rsidP="007F575A">
      <w:pPr>
        <w:spacing w:after="0"/>
        <w:jc w:val="both"/>
        <w:rPr>
          <w:rFonts w:ascii="Gothic720 BT" w:eastAsia="SimSun" w:hAnsi="Gothic720 BT"/>
          <w:color w:val="000000"/>
          <w:lang w:eastAsia="es-MX"/>
        </w:rPr>
      </w:pPr>
    </w:p>
    <w:p w:rsidR="00EE73A6" w:rsidRPr="007F575A" w:rsidRDefault="00EE73A6"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21.</w:t>
      </w:r>
      <w:r w:rsidRPr="007F575A">
        <w:rPr>
          <w:rFonts w:ascii="Gothic720 BT" w:eastAsia="SimSun" w:hAnsi="Gothic720 BT"/>
          <w:color w:val="000000"/>
          <w:lang w:eastAsia="es-MX"/>
        </w:rPr>
        <w:t xml:space="preserve"> En caso de que se detecte alguna omisión en el cumplimiento de uno o varios de los requisitos establecidos en los artículos </w:t>
      </w:r>
      <w:r w:rsidRPr="00110E3E">
        <w:rPr>
          <w:rFonts w:ascii="Gothic720 BT" w:eastAsia="SimSun" w:hAnsi="Gothic720 BT"/>
          <w:bCs/>
          <w:color w:val="000000"/>
          <w:lang w:eastAsia="es-MX"/>
        </w:rPr>
        <w:t>170 y 171</w:t>
      </w:r>
      <w:r w:rsidRPr="00110E3E">
        <w:rPr>
          <w:rFonts w:ascii="Gothic720 BT" w:eastAsia="SimSun" w:hAnsi="Gothic720 BT"/>
          <w:color w:val="000000"/>
          <w:lang w:eastAsia="es-MX"/>
        </w:rPr>
        <w:t xml:space="preserve"> </w:t>
      </w:r>
      <w:r w:rsidRPr="007F575A">
        <w:rPr>
          <w:rFonts w:ascii="Gothic720 BT" w:eastAsia="SimSun" w:hAnsi="Gothic720 BT"/>
          <w:color w:val="000000"/>
          <w:lang w:eastAsia="es-MX"/>
        </w:rPr>
        <w:t xml:space="preserve">de la Ley Electoral, o los documentos se encuentren alterados se estará </w:t>
      </w:r>
      <w:r w:rsidRPr="00110E3E">
        <w:rPr>
          <w:rFonts w:ascii="Gothic720 BT" w:eastAsia="SimSun" w:hAnsi="Gothic720 BT"/>
          <w:color w:val="000000"/>
          <w:lang w:eastAsia="es-MX"/>
        </w:rPr>
        <w:t>a lo señalado</w:t>
      </w:r>
      <w:r w:rsidRPr="007F575A">
        <w:rPr>
          <w:rFonts w:ascii="Gothic720 BT" w:eastAsia="SimSun" w:hAnsi="Gothic720 BT"/>
          <w:color w:val="000000"/>
          <w:lang w:eastAsia="es-MX"/>
        </w:rPr>
        <w:t xml:space="preserve"> en el artículo </w:t>
      </w:r>
      <w:r w:rsidRPr="00110E3E">
        <w:rPr>
          <w:rFonts w:ascii="Gothic720 BT" w:eastAsia="SimSun" w:hAnsi="Gothic720 BT"/>
          <w:bCs/>
          <w:color w:val="000000"/>
          <w:lang w:eastAsia="es-MX"/>
        </w:rPr>
        <w:t>177</w:t>
      </w:r>
      <w:r w:rsidRPr="007F575A">
        <w:rPr>
          <w:rFonts w:ascii="Gothic720 BT" w:eastAsia="SimSun" w:hAnsi="Gothic720 BT"/>
          <w:color w:val="000000"/>
          <w:lang w:eastAsia="es-MX"/>
        </w:rPr>
        <w:t xml:space="preserve"> de la Ley Electoral.</w:t>
      </w:r>
    </w:p>
    <w:p w:rsidR="00257B5E" w:rsidRPr="007F575A" w:rsidRDefault="00257B5E" w:rsidP="007F575A">
      <w:pPr>
        <w:spacing w:after="0"/>
        <w:jc w:val="both"/>
        <w:rPr>
          <w:rFonts w:ascii="Gothic720 BT" w:eastAsia="SimSun" w:hAnsi="Gothic720 BT"/>
          <w:color w:val="000000"/>
          <w:lang w:eastAsia="es-MX"/>
        </w:rPr>
      </w:pPr>
    </w:p>
    <w:p w:rsidR="008E04A6" w:rsidRPr="007F575A" w:rsidRDefault="008E04A6"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22.</w:t>
      </w:r>
      <w:r w:rsidRPr="007F575A">
        <w:rPr>
          <w:rFonts w:ascii="Gothic720 BT" w:eastAsia="SimSun" w:hAnsi="Gothic720 BT"/>
          <w:color w:val="000000"/>
          <w:lang w:eastAsia="es-MX"/>
        </w:rPr>
        <w:t xml:space="preserve"> Para determinar a qué candidatura se le negará el registro, por no cumplir con los criterios de paridad de género previstos en estos Lineamientos, se estará a lo siguiente: </w:t>
      </w:r>
    </w:p>
    <w:p w:rsidR="00257B5E" w:rsidRPr="007F575A" w:rsidRDefault="00257B5E" w:rsidP="007F575A">
      <w:pPr>
        <w:spacing w:after="0"/>
        <w:jc w:val="both"/>
        <w:rPr>
          <w:rFonts w:ascii="Gothic720 BT" w:eastAsia="SimSun" w:hAnsi="Gothic720 BT"/>
          <w:color w:val="000000"/>
          <w:lang w:eastAsia="es-MX"/>
        </w:rPr>
      </w:pPr>
    </w:p>
    <w:p w:rsidR="008E04A6" w:rsidRPr="007F575A" w:rsidRDefault="008E04A6" w:rsidP="007F575A">
      <w:pPr>
        <w:pStyle w:val="Prrafodelista"/>
        <w:numPr>
          <w:ilvl w:val="0"/>
          <w:numId w:val="12"/>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 xml:space="preserve">Para el caso de las candidaturas de mayoría relativa, en la sesión que corresponda del Consejo General, para hacer cumplir el principio de paridad en los bloques en que se hayan dividido el total de distritos y ayuntamientos, se </w:t>
      </w:r>
      <w:r w:rsidRPr="007F575A">
        <w:rPr>
          <w:rFonts w:ascii="Gothic720 BT" w:eastAsia="SimSun" w:hAnsi="Gothic720 BT"/>
          <w:color w:val="000000"/>
          <w:lang w:eastAsia="es-MX"/>
        </w:rPr>
        <w:lastRenderedPageBreak/>
        <w:t>realizará un sorteo entre las fórmulas del género masculino registradas por el partido político o coalición para determinar cuál de ellas perderá su registro, hasta satisfacer el requisito de paridad entre los géneros, siempre guardando la proporción en la distribución de los distritos y municipios en relación con su votación.</w:t>
      </w:r>
    </w:p>
    <w:p w:rsidR="00257B5E" w:rsidRPr="007F575A" w:rsidRDefault="00257B5E" w:rsidP="007F575A">
      <w:pPr>
        <w:pStyle w:val="Prrafodelista"/>
        <w:spacing w:after="0"/>
        <w:contextualSpacing w:val="0"/>
        <w:jc w:val="both"/>
        <w:rPr>
          <w:rFonts w:ascii="Gothic720 BT" w:eastAsia="SimSun" w:hAnsi="Gothic720 BT"/>
          <w:color w:val="000000"/>
          <w:lang w:eastAsia="es-MX"/>
        </w:rPr>
      </w:pPr>
    </w:p>
    <w:p w:rsidR="008E04A6" w:rsidRPr="007F575A" w:rsidRDefault="008E04A6" w:rsidP="007F575A">
      <w:pPr>
        <w:pStyle w:val="Prrafodelista"/>
        <w:numPr>
          <w:ilvl w:val="0"/>
          <w:numId w:val="12"/>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Para el caso de las candidaturas de representación proporcional o por planilla, el Consejo General o los consejos distritales y municipales, según sea el caso, en la sesión que corresponda, realizará</w:t>
      </w:r>
      <w:r w:rsidRPr="00110E3E">
        <w:rPr>
          <w:rFonts w:ascii="Gothic720 BT" w:eastAsia="SimSun" w:hAnsi="Gothic720 BT"/>
          <w:color w:val="000000"/>
          <w:lang w:eastAsia="es-MX"/>
        </w:rPr>
        <w:t>n</w:t>
      </w:r>
      <w:r w:rsidRPr="007F575A">
        <w:rPr>
          <w:rFonts w:ascii="Gothic720 BT" w:eastAsia="SimSun" w:hAnsi="Gothic720 BT"/>
          <w:color w:val="000000"/>
          <w:lang w:eastAsia="es-MX"/>
        </w:rPr>
        <w:t xml:space="preserve"> lo siguiente:</w:t>
      </w:r>
    </w:p>
    <w:p w:rsidR="00257B5E" w:rsidRPr="007F575A" w:rsidRDefault="00257B5E" w:rsidP="007F575A">
      <w:pPr>
        <w:pStyle w:val="Prrafodelista"/>
        <w:rPr>
          <w:rFonts w:ascii="Gothic720 BT" w:eastAsia="SimSun" w:hAnsi="Gothic720 BT"/>
          <w:color w:val="000000"/>
          <w:lang w:eastAsia="es-MX"/>
        </w:rPr>
      </w:pPr>
    </w:p>
    <w:p w:rsidR="008E04A6" w:rsidRPr="007F575A" w:rsidRDefault="008E04A6" w:rsidP="007F575A">
      <w:pPr>
        <w:pStyle w:val="Prrafodelista"/>
        <w:numPr>
          <w:ilvl w:val="0"/>
          <w:numId w:val="13"/>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 xml:space="preserve">Si de la lista o planilla se desprende que numéricamente cumple con el requisito de paridad, pero las fórmulas no se encuentran alternadas, se tomará como base para el orden de la lista o planilla el género de los integrantes de la primera fórmula y se procederá a ubicar en el segundo lugar de la </w:t>
      </w:r>
      <w:r w:rsidRPr="00110E3E">
        <w:rPr>
          <w:rFonts w:ascii="Gothic720 BT" w:eastAsia="SimSun" w:hAnsi="Gothic720 BT"/>
          <w:color w:val="000000"/>
          <w:lang w:eastAsia="es-MX"/>
        </w:rPr>
        <w:t>lista o planilla</w:t>
      </w:r>
      <w:r w:rsidRPr="007F575A">
        <w:rPr>
          <w:rFonts w:ascii="Gothic720 BT" w:eastAsia="SimSun" w:hAnsi="Gothic720 BT"/>
          <w:color w:val="000000"/>
          <w:lang w:eastAsia="es-MX"/>
        </w:rPr>
        <w:t xml:space="preserve"> a la fórmula inmediata de género distinto al de la primera, recorriendo los lugares sucesivamente en forma alternada entre los géneros hasta cumplir con el requisito, y</w:t>
      </w:r>
    </w:p>
    <w:p w:rsidR="00257B5E" w:rsidRPr="007F575A" w:rsidRDefault="00257B5E" w:rsidP="007F575A">
      <w:pPr>
        <w:pStyle w:val="Prrafodelista"/>
        <w:spacing w:after="0"/>
        <w:ind w:left="1068"/>
        <w:contextualSpacing w:val="0"/>
        <w:jc w:val="both"/>
        <w:rPr>
          <w:rFonts w:ascii="Gothic720 BT" w:eastAsia="SimSun" w:hAnsi="Gothic720 BT"/>
          <w:color w:val="000000"/>
          <w:lang w:eastAsia="es-MX"/>
        </w:rPr>
      </w:pPr>
    </w:p>
    <w:p w:rsidR="008E04A6" w:rsidRPr="007F575A" w:rsidRDefault="008E04A6" w:rsidP="007F575A">
      <w:pPr>
        <w:pStyle w:val="Sinespaciado"/>
        <w:numPr>
          <w:ilvl w:val="0"/>
          <w:numId w:val="13"/>
        </w:numPr>
        <w:spacing w:line="276" w:lineRule="auto"/>
        <w:jc w:val="both"/>
        <w:rPr>
          <w:rFonts w:ascii="Gothic720 BT" w:hAnsi="Gothic720 BT"/>
          <w:lang w:eastAsia="es-MX"/>
        </w:rPr>
      </w:pPr>
      <w:r w:rsidRPr="007F575A">
        <w:rPr>
          <w:rFonts w:ascii="Gothic720 BT" w:hAnsi="Gothic720 BT"/>
          <w:lang w:eastAsia="es-MX"/>
        </w:rPr>
        <w:t xml:space="preserve">Si numéricamente la lista o planilla no se ajusta al requisito de paridad, salvo que el género femenino se encuentre sobrerrepresentado, se suprimirán de la respectiva lista o planilla las fórmulas necesarias hasta ajustarse a la paridad de género, iniciando con los registros ubicados en los últimos lugares de cada una de las listas o planillas, constatando la alternancia de las fórmulas de distinto género para lo cual, en su caso, se seguirá el procedimiento establecido en el inciso anterior. </w:t>
      </w:r>
    </w:p>
    <w:p w:rsidR="00257B5E" w:rsidRPr="004E3386" w:rsidRDefault="00257B5E" w:rsidP="00257B5E">
      <w:pPr>
        <w:pStyle w:val="Prrafodelista"/>
        <w:rPr>
          <w:rFonts w:ascii="Gothic720 BT" w:hAnsi="Gothic720 BT"/>
          <w:sz w:val="6"/>
          <w:lang w:eastAsia="es-MX"/>
        </w:rPr>
      </w:pPr>
    </w:p>
    <w:p w:rsidR="008E04A6" w:rsidRPr="007F575A" w:rsidRDefault="008E04A6" w:rsidP="008A2482">
      <w:pPr>
        <w:pStyle w:val="Sinespaciado"/>
        <w:numPr>
          <w:ilvl w:val="0"/>
          <w:numId w:val="12"/>
        </w:numPr>
        <w:spacing w:line="276" w:lineRule="auto"/>
        <w:jc w:val="both"/>
        <w:rPr>
          <w:rFonts w:ascii="Gothic720 BT" w:hAnsi="Gothic720 BT"/>
          <w:lang w:eastAsia="es-MX"/>
        </w:rPr>
      </w:pPr>
      <w:r w:rsidRPr="007F575A">
        <w:rPr>
          <w:rFonts w:ascii="Gothic720 BT" w:hAnsi="Gothic720 BT"/>
          <w:lang w:eastAsia="es-MX"/>
        </w:rPr>
        <w:t>Tanto en el caso de mayoría relativa como de representación proporcional, la negativa del registro de candidaturas se realizará respecto de la fórmula completa, es decir, propietario y suplente.</w:t>
      </w:r>
    </w:p>
    <w:p w:rsidR="00257B5E" w:rsidRPr="007F575A" w:rsidRDefault="00257B5E" w:rsidP="007F575A">
      <w:pPr>
        <w:pStyle w:val="Sinespaciado"/>
        <w:spacing w:line="276" w:lineRule="auto"/>
        <w:rPr>
          <w:rFonts w:ascii="Gothic720 BT" w:hAnsi="Gothic720 BT"/>
          <w:lang w:eastAsia="es-MX"/>
        </w:rPr>
      </w:pPr>
    </w:p>
    <w:p w:rsidR="008E04A6" w:rsidRPr="007F575A" w:rsidRDefault="008E04A6"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 xml:space="preserve">Artículo 23. </w:t>
      </w:r>
      <w:r w:rsidRPr="007F575A">
        <w:rPr>
          <w:rFonts w:ascii="Gothic720 BT" w:eastAsia="SimSun" w:hAnsi="Gothic720 BT"/>
          <w:color w:val="000000"/>
          <w:lang w:eastAsia="es-MX"/>
        </w:rPr>
        <w:t>Para llevar a cabo el sorteo a que se refiere la fracción primera del artículo anterior, se efectuará el siguiente procedimiento:</w:t>
      </w:r>
    </w:p>
    <w:p w:rsidR="00257B5E" w:rsidRPr="007F575A" w:rsidRDefault="00257B5E" w:rsidP="007F575A">
      <w:pPr>
        <w:spacing w:after="0"/>
        <w:jc w:val="both"/>
        <w:rPr>
          <w:rFonts w:ascii="Gothic720 BT" w:eastAsia="SimSun" w:hAnsi="Gothic720 BT"/>
          <w:color w:val="000000"/>
          <w:lang w:eastAsia="es-MX"/>
        </w:rPr>
      </w:pPr>
    </w:p>
    <w:p w:rsidR="008E04A6" w:rsidRPr="007F575A" w:rsidRDefault="008E04A6" w:rsidP="007F575A">
      <w:pPr>
        <w:numPr>
          <w:ilvl w:val="0"/>
          <w:numId w:val="14"/>
        </w:num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Una vez que se haya identificado cuáles partidos políticos, coaliciones o candidaturas comunes no cumplen con los criterios de paridad de género en la totalidad de sus postulaciones, se convocará a sesión para que el Consejo General, por cada partido político, lleve a cabo el sorteo para determinar las candidaturas a las que se les negará el registro.</w:t>
      </w:r>
    </w:p>
    <w:p w:rsidR="00257B5E" w:rsidRPr="007F575A" w:rsidRDefault="00257B5E" w:rsidP="007F575A">
      <w:pPr>
        <w:spacing w:after="0"/>
        <w:ind w:left="720"/>
        <w:jc w:val="both"/>
        <w:rPr>
          <w:rFonts w:ascii="Gothic720 BT" w:eastAsia="SimSun" w:hAnsi="Gothic720 BT"/>
          <w:color w:val="000000"/>
          <w:lang w:eastAsia="es-MX"/>
        </w:rPr>
      </w:pPr>
    </w:p>
    <w:p w:rsidR="008E04A6" w:rsidRPr="007F575A" w:rsidRDefault="008E04A6" w:rsidP="007F575A">
      <w:pPr>
        <w:numPr>
          <w:ilvl w:val="0"/>
          <w:numId w:val="14"/>
        </w:num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 xml:space="preserve">Iniciada la sesión </w:t>
      </w:r>
      <w:r w:rsidRPr="00110E3E">
        <w:rPr>
          <w:rFonts w:ascii="Gothic720 BT" w:eastAsia="SimSun" w:hAnsi="Gothic720 BT"/>
          <w:color w:val="000000"/>
          <w:lang w:eastAsia="es-MX"/>
        </w:rPr>
        <w:t>la persona titular de la Secretaría Ejecutiva</w:t>
      </w:r>
      <w:r w:rsidRPr="007F575A">
        <w:rPr>
          <w:rFonts w:ascii="Gothic720 BT" w:eastAsia="SimSun" w:hAnsi="Gothic720 BT"/>
          <w:b/>
          <w:color w:val="000000"/>
          <w:lang w:eastAsia="es-MX"/>
        </w:rPr>
        <w:t xml:space="preserve"> </w:t>
      </w:r>
      <w:r w:rsidRPr="007F575A">
        <w:rPr>
          <w:rFonts w:ascii="Gothic720 BT" w:eastAsia="SimSun" w:hAnsi="Gothic720 BT"/>
          <w:color w:val="000000"/>
          <w:lang w:eastAsia="es-MX"/>
        </w:rPr>
        <w:t>informará</w:t>
      </w:r>
      <w:r w:rsidRPr="007F575A">
        <w:rPr>
          <w:rFonts w:ascii="Gothic720 BT" w:eastAsia="SimSun" w:hAnsi="Gothic720 BT"/>
          <w:b/>
          <w:color w:val="000000"/>
          <w:lang w:eastAsia="es-MX"/>
        </w:rPr>
        <w:t xml:space="preserve"> </w:t>
      </w:r>
      <w:r w:rsidRPr="007F575A">
        <w:rPr>
          <w:rFonts w:ascii="Gothic720 BT" w:eastAsia="SimSun" w:hAnsi="Gothic720 BT"/>
          <w:color w:val="000000"/>
          <w:lang w:eastAsia="es-MX"/>
        </w:rPr>
        <w:t>a los integrantes del Consejo General sobre los partidos políticos, candidaturas comunes o coaliciones que incumplieron con el requerimiento formulado</w:t>
      </w:r>
      <w:r w:rsidRPr="007F575A">
        <w:rPr>
          <w:rFonts w:ascii="Gothic720 BT" w:eastAsia="SimSun" w:hAnsi="Gothic720 BT"/>
          <w:b/>
          <w:color w:val="000000"/>
          <w:lang w:eastAsia="es-MX"/>
        </w:rPr>
        <w:t xml:space="preserve"> </w:t>
      </w:r>
      <w:r w:rsidRPr="007F575A">
        <w:rPr>
          <w:rFonts w:ascii="Gothic720 BT" w:eastAsia="SimSun" w:hAnsi="Gothic720 BT"/>
          <w:color w:val="000000"/>
          <w:lang w:eastAsia="es-MX"/>
        </w:rPr>
        <w:t xml:space="preserve">en materia de paridad de género. De igual manera, hará de su conocimiento las </w:t>
      </w:r>
      <w:r w:rsidRPr="007F575A">
        <w:rPr>
          <w:rFonts w:ascii="Gothic720 BT" w:eastAsia="SimSun" w:hAnsi="Gothic720 BT"/>
          <w:color w:val="000000"/>
          <w:lang w:eastAsia="es-MX"/>
        </w:rPr>
        <w:lastRenderedPageBreak/>
        <w:t>fórmulas de diputaciones y ayuntamientos por el principio de mayoría relativa que inicien con el género masculino que serán sometidas a sorteo.</w:t>
      </w:r>
    </w:p>
    <w:p w:rsidR="00257B5E" w:rsidRPr="00F306D0" w:rsidRDefault="00257B5E" w:rsidP="007F575A">
      <w:pPr>
        <w:pStyle w:val="Prrafodelista"/>
        <w:rPr>
          <w:rFonts w:ascii="Gothic720 BT" w:eastAsia="SimSun" w:hAnsi="Gothic720 BT"/>
          <w:color w:val="000000"/>
          <w:sz w:val="4"/>
          <w:szCs w:val="16"/>
          <w:lang w:eastAsia="es-MX"/>
        </w:rPr>
      </w:pPr>
    </w:p>
    <w:p w:rsidR="00F306D0" w:rsidRPr="00F306D0" w:rsidRDefault="00F306D0" w:rsidP="007F575A">
      <w:pPr>
        <w:pStyle w:val="Prrafodelista"/>
        <w:rPr>
          <w:rFonts w:ascii="Gothic720 BT" w:eastAsia="SimSun" w:hAnsi="Gothic720 BT"/>
          <w:color w:val="000000"/>
          <w:sz w:val="2"/>
          <w:szCs w:val="16"/>
          <w:lang w:eastAsia="es-MX"/>
        </w:rPr>
      </w:pPr>
    </w:p>
    <w:p w:rsidR="008E04A6" w:rsidRPr="007F575A" w:rsidRDefault="008E04A6" w:rsidP="007F575A">
      <w:pPr>
        <w:numPr>
          <w:ilvl w:val="0"/>
          <w:numId w:val="14"/>
        </w:num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Realizado lo anterior, se colocará una urna para efectuar el sorteo correspondiente.</w:t>
      </w:r>
    </w:p>
    <w:p w:rsidR="00257B5E" w:rsidRPr="00F306D0" w:rsidRDefault="00257B5E" w:rsidP="007F575A">
      <w:pPr>
        <w:pStyle w:val="Prrafodelista"/>
        <w:rPr>
          <w:rFonts w:ascii="Gothic720 BT" w:eastAsia="SimSun" w:hAnsi="Gothic720 BT"/>
          <w:color w:val="000000"/>
          <w:sz w:val="2"/>
          <w:szCs w:val="16"/>
          <w:lang w:eastAsia="es-MX"/>
        </w:rPr>
      </w:pPr>
    </w:p>
    <w:p w:rsidR="008E04A6" w:rsidRPr="007F575A" w:rsidRDefault="008E04A6" w:rsidP="007F575A">
      <w:pPr>
        <w:numPr>
          <w:ilvl w:val="0"/>
          <w:numId w:val="14"/>
        </w:num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Se depositará una boleta en la urna por cada fórmula del género masculino registrada para las elecciones de diputaciones y ayuntamientos por el principio de mayoría relativa que se encuentren en el supuesto, y</w:t>
      </w:r>
    </w:p>
    <w:p w:rsidR="00257B5E" w:rsidRPr="00F306D0" w:rsidRDefault="00257B5E" w:rsidP="007F575A">
      <w:pPr>
        <w:pStyle w:val="Prrafodelista"/>
        <w:rPr>
          <w:rFonts w:ascii="Gothic720 BT" w:eastAsia="SimSun" w:hAnsi="Gothic720 BT"/>
          <w:color w:val="000000"/>
          <w:sz w:val="10"/>
          <w:lang w:eastAsia="es-MX"/>
        </w:rPr>
      </w:pPr>
    </w:p>
    <w:p w:rsidR="008E04A6" w:rsidRPr="007F575A" w:rsidRDefault="008E04A6" w:rsidP="007F575A">
      <w:pPr>
        <w:numPr>
          <w:ilvl w:val="0"/>
          <w:numId w:val="14"/>
        </w:num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Se extraerán las boletas necesarias para que numéricamente el total de las fórmulas se ajusten al requisito de paridad. Las boletas que se extraigan corresponderán a aquellas candidaturas o fórmulas a las cuales se les negará el registro correspondiente.</w:t>
      </w:r>
    </w:p>
    <w:p w:rsidR="00257B5E" w:rsidRPr="004E3386" w:rsidRDefault="00257B5E" w:rsidP="007F575A">
      <w:pPr>
        <w:pStyle w:val="Prrafodelista"/>
        <w:rPr>
          <w:rFonts w:ascii="Gothic720 BT" w:eastAsia="SimSun" w:hAnsi="Gothic720 BT"/>
          <w:color w:val="000000"/>
          <w:sz w:val="2"/>
          <w:lang w:eastAsia="es-MX"/>
        </w:rPr>
      </w:pPr>
    </w:p>
    <w:p w:rsidR="008E04A6" w:rsidRPr="007F575A" w:rsidRDefault="008E04A6" w:rsidP="007F575A">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La determinación del Consejo General se notificará a los consejos distritales y municipales, para que en el ejercicio de sus atribuciones resuelvan sobre la negativa que recaerá a la solicitud de registro respectiva.</w:t>
      </w:r>
    </w:p>
    <w:p w:rsidR="00257B5E" w:rsidRPr="007F575A" w:rsidRDefault="00257B5E" w:rsidP="008E04A6">
      <w:pPr>
        <w:spacing w:after="0" w:line="240" w:lineRule="auto"/>
        <w:jc w:val="both"/>
        <w:rPr>
          <w:rFonts w:ascii="Gothic720 BT" w:eastAsia="SimSun" w:hAnsi="Gothic720 BT"/>
          <w:color w:val="000000"/>
          <w:lang w:eastAsia="es-MX"/>
        </w:rPr>
      </w:pPr>
    </w:p>
    <w:p w:rsidR="008E04A6" w:rsidRPr="007F575A" w:rsidRDefault="0028146E" w:rsidP="008E04A6">
      <w:pPr>
        <w:spacing w:after="0" w:line="240" w:lineRule="auto"/>
        <w:jc w:val="center"/>
        <w:rPr>
          <w:rFonts w:ascii="Gothic720 BT" w:eastAsia="SimSun" w:hAnsi="Gothic720 BT"/>
          <w:b/>
          <w:color w:val="000000"/>
          <w:lang w:eastAsia="es-MX"/>
        </w:rPr>
      </w:pPr>
      <w:r>
        <w:rPr>
          <w:rFonts w:ascii="Gothic720 BT" w:eastAsia="SimSun" w:hAnsi="Gothic720 BT"/>
          <w:b/>
          <w:color w:val="000000"/>
          <w:lang w:eastAsia="es-MX"/>
        </w:rPr>
        <w:t>Capítulo Segundo</w:t>
      </w:r>
    </w:p>
    <w:p w:rsidR="008E04A6" w:rsidRPr="007F575A" w:rsidRDefault="008E04A6" w:rsidP="008E04A6">
      <w:pPr>
        <w:spacing w:after="0" w:line="240" w:lineRule="auto"/>
        <w:jc w:val="center"/>
        <w:rPr>
          <w:rFonts w:ascii="Gothic720 BT" w:eastAsia="SimSun" w:hAnsi="Gothic720 BT"/>
          <w:b/>
          <w:color w:val="000000"/>
          <w:lang w:eastAsia="es-MX"/>
        </w:rPr>
      </w:pPr>
      <w:r w:rsidRPr="007F575A">
        <w:rPr>
          <w:rFonts w:ascii="Gothic720 BT" w:eastAsia="SimSun" w:hAnsi="Gothic720 BT"/>
          <w:b/>
          <w:color w:val="000000"/>
          <w:lang w:eastAsia="es-MX"/>
        </w:rPr>
        <w:t>Sustitución de candidaturas</w:t>
      </w:r>
    </w:p>
    <w:p w:rsidR="00257B5E" w:rsidRPr="007F575A" w:rsidRDefault="00257B5E" w:rsidP="008E04A6">
      <w:pPr>
        <w:spacing w:after="0" w:line="240" w:lineRule="auto"/>
        <w:jc w:val="center"/>
        <w:rPr>
          <w:rFonts w:ascii="Gothic720 BT" w:eastAsia="SimSun" w:hAnsi="Gothic720 BT"/>
          <w:color w:val="000000"/>
          <w:lang w:eastAsia="es-MX"/>
        </w:rPr>
      </w:pPr>
    </w:p>
    <w:p w:rsidR="008E04A6" w:rsidRPr="007F575A" w:rsidRDefault="008E04A6"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24.</w:t>
      </w:r>
      <w:r w:rsidRPr="007F575A">
        <w:rPr>
          <w:rFonts w:ascii="Gothic720 BT" w:eastAsia="SimSun" w:hAnsi="Gothic720 BT"/>
          <w:color w:val="000000"/>
          <w:lang w:eastAsia="es-MX"/>
        </w:rPr>
        <w:t xml:space="preserve"> Los partidos políticos o coaliciones tendrán derecho a sustituir a sus candidaturas registradas. </w:t>
      </w:r>
    </w:p>
    <w:p w:rsidR="00257B5E" w:rsidRPr="007F575A" w:rsidRDefault="00257B5E" w:rsidP="007F575A">
      <w:pPr>
        <w:spacing w:after="0"/>
        <w:jc w:val="both"/>
        <w:rPr>
          <w:rFonts w:ascii="Gothic720 BT" w:eastAsia="SimSun" w:hAnsi="Gothic720 BT"/>
          <w:color w:val="000000"/>
          <w:lang w:eastAsia="es-MX"/>
        </w:rPr>
      </w:pPr>
    </w:p>
    <w:p w:rsidR="008E04A6" w:rsidRDefault="008E04A6" w:rsidP="007F575A">
      <w:pPr>
        <w:tabs>
          <w:tab w:val="left" w:pos="1027"/>
        </w:tabs>
        <w:spacing w:after="0"/>
        <w:jc w:val="both"/>
        <w:rPr>
          <w:rFonts w:ascii="Gothic720 BT" w:eastAsia="SimSun" w:hAnsi="Gothic720 BT"/>
          <w:color w:val="000000"/>
          <w:lang w:eastAsia="es-MX"/>
        </w:rPr>
      </w:pPr>
      <w:r w:rsidRPr="007F575A">
        <w:rPr>
          <w:rFonts w:ascii="Gothic720 BT" w:eastAsia="SimSun" w:hAnsi="Gothic720 BT"/>
          <w:color w:val="000000"/>
          <w:lang w:eastAsia="es-MX"/>
        </w:rPr>
        <w:t xml:space="preserve">Será competente para conocer y resolver sobre la sustitución de candidaturas, el </w:t>
      </w:r>
      <w:r w:rsidRPr="00110E3E">
        <w:rPr>
          <w:rFonts w:ascii="Gothic720 BT" w:eastAsia="SimSun" w:hAnsi="Gothic720 BT"/>
          <w:color w:val="000000"/>
          <w:lang w:eastAsia="es-MX"/>
        </w:rPr>
        <w:t>Consejo General o los Consejo Distritales o Municipales</w:t>
      </w:r>
      <w:r w:rsidRPr="007F575A">
        <w:rPr>
          <w:rFonts w:ascii="Gothic720 BT" w:eastAsia="SimSun" w:hAnsi="Gothic720 BT"/>
          <w:b/>
          <w:color w:val="000000"/>
          <w:lang w:eastAsia="es-MX"/>
        </w:rPr>
        <w:t xml:space="preserve"> </w:t>
      </w:r>
      <w:r w:rsidRPr="007F575A">
        <w:rPr>
          <w:rFonts w:ascii="Gothic720 BT" w:eastAsia="SimSun" w:hAnsi="Gothic720 BT"/>
          <w:color w:val="000000"/>
          <w:lang w:eastAsia="es-MX"/>
        </w:rPr>
        <w:t>que conocieron del registro de candidaturas que se pretendan sustituir.</w:t>
      </w:r>
    </w:p>
    <w:p w:rsidR="00E85A48" w:rsidRPr="007F575A" w:rsidRDefault="00E85A48" w:rsidP="007F575A">
      <w:pPr>
        <w:tabs>
          <w:tab w:val="left" w:pos="1027"/>
        </w:tabs>
        <w:spacing w:after="0"/>
        <w:jc w:val="both"/>
        <w:rPr>
          <w:rFonts w:ascii="Gothic720 BT" w:eastAsia="SimSun" w:hAnsi="Gothic720 BT"/>
          <w:color w:val="000000"/>
          <w:lang w:eastAsia="es-MX"/>
        </w:rPr>
      </w:pPr>
    </w:p>
    <w:p w:rsidR="008E04A6" w:rsidRPr="007F575A" w:rsidRDefault="008E04A6" w:rsidP="007F575A">
      <w:pPr>
        <w:tabs>
          <w:tab w:val="left" w:pos="1027"/>
        </w:tabs>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25.</w:t>
      </w:r>
      <w:r w:rsidRPr="007F575A">
        <w:rPr>
          <w:rFonts w:ascii="Gothic720 BT" w:eastAsia="SimSun" w:hAnsi="Gothic720 BT"/>
          <w:color w:val="000000"/>
          <w:lang w:eastAsia="es-MX"/>
        </w:rPr>
        <w:t xml:space="preserve"> Para la sustitución de candidaturas deberán observarse las reglas y el principio de </w:t>
      </w:r>
      <w:r w:rsidRPr="00110E3E">
        <w:rPr>
          <w:rFonts w:ascii="Gothic720 BT" w:eastAsia="SimSun" w:hAnsi="Gothic720 BT"/>
          <w:color w:val="000000"/>
          <w:lang w:eastAsia="es-MX"/>
        </w:rPr>
        <w:t>paridad entre los géneros, así como lo dispuesto en la Ley Electoral</w:t>
      </w:r>
      <w:r w:rsidRPr="007F575A">
        <w:rPr>
          <w:rFonts w:ascii="Gothic720 BT" w:eastAsia="SimSun" w:hAnsi="Gothic720 BT"/>
          <w:b/>
          <w:color w:val="000000"/>
          <w:lang w:eastAsia="es-MX"/>
        </w:rPr>
        <w:t xml:space="preserve"> </w:t>
      </w:r>
      <w:r w:rsidRPr="007F575A">
        <w:rPr>
          <w:rFonts w:ascii="Gothic720 BT" w:eastAsia="SimSun" w:hAnsi="Gothic720 BT"/>
          <w:color w:val="000000"/>
          <w:lang w:eastAsia="es-MX"/>
        </w:rPr>
        <w:t>y estos Lineamientos.</w:t>
      </w:r>
    </w:p>
    <w:p w:rsidR="00257B5E" w:rsidRPr="007F575A" w:rsidRDefault="00257B5E" w:rsidP="007F575A">
      <w:pPr>
        <w:tabs>
          <w:tab w:val="left" w:pos="1027"/>
        </w:tabs>
        <w:spacing w:after="0"/>
        <w:jc w:val="both"/>
        <w:rPr>
          <w:rFonts w:ascii="Gothic720 BT" w:eastAsia="SimSun" w:hAnsi="Gothic720 BT"/>
          <w:color w:val="000000"/>
          <w:lang w:eastAsia="es-MX"/>
        </w:rPr>
      </w:pPr>
    </w:p>
    <w:p w:rsidR="00D80622" w:rsidRPr="007F575A" w:rsidRDefault="00D80622"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26.</w:t>
      </w:r>
      <w:r w:rsidRPr="007F575A">
        <w:rPr>
          <w:rFonts w:ascii="Gothic720 BT" w:eastAsia="SimSun" w:hAnsi="Gothic720 BT"/>
          <w:color w:val="000000"/>
          <w:lang w:eastAsia="es-MX"/>
        </w:rPr>
        <w:t xml:space="preserve"> La sustitución de aspirantes a candidaturas independientes, solo procederá para la planilla de Ayuntamiento y lista de regidurías por el principio de representación proporcional, con excepción de la candidatura a presidencia municipal, así como a diputaciones por el principio de mayoría relativa, que no podrán ser sustituidas en ninguna de las etapas del proceso electoral.</w:t>
      </w:r>
    </w:p>
    <w:p w:rsidR="00257B5E" w:rsidRPr="007F575A" w:rsidRDefault="00257B5E" w:rsidP="007F575A">
      <w:pPr>
        <w:spacing w:after="0"/>
        <w:jc w:val="both"/>
        <w:rPr>
          <w:rFonts w:ascii="Gothic720 BT" w:eastAsia="SimSun" w:hAnsi="Gothic720 BT"/>
          <w:color w:val="000000"/>
          <w:lang w:eastAsia="es-MX"/>
        </w:rPr>
      </w:pPr>
    </w:p>
    <w:p w:rsidR="00D80622" w:rsidRPr="007F575A" w:rsidRDefault="00D80622" w:rsidP="007F575A">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 xml:space="preserve">Se cancelará el registro de la fórmula o planilla, según corresponda, en caso de renuncia, fallecimiento, inhabilitación o incapacidad por resolución administrativa o judicial de las personas propietarias en los cargos de candidaturas a la presidencia </w:t>
      </w:r>
      <w:r w:rsidRPr="007F575A">
        <w:rPr>
          <w:rFonts w:ascii="Gothic720 BT" w:eastAsia="SimSun" w:hAnsi="Gothic720 BT"/>
          <w:color w:val="000000"/>
          <w:lang w:eastAsia="es-MX"/>
        </w:rPr>
        <w:lastRenderedPageBreak/>
        <w:t>municipal y a las diputaciones por el principio de mayoría relativa. La ausencia del suplente no invalidará la fórmula.</w:t>
      </w:r>
    </w:p>
    <w:p w:rsidR="00257B5E" w:rsidRPr="007F575A" w:rsidRDefault="00257B5E" w:rsidP="007F575A">
      <w:pPr>
        <w:spacing w:after="0"/>
        <w:jc w:val="both"/>
        <w:rPr>
          <w:rFonts w:ascii="Gothic720 BT" w:eastAsia="SimSun" w:hAnsi="Gothic720 BT"/>
          <w:color w:val="000000"/>
          <w:lang w:eastAsia="es-MX"/>
        </w:rPr>
      </w:pPr>
    </w:p>
    <w:p w:rsidR="00D80622" w:rsidRPr="00110E3E" w:rsidRDefault="00D80622" w:rsidP="007F575A">
      <w:pPr>
        <w:spacing w:after="0"/>
        <w:jc w:val="both"/>
        <w:rPr>
          <w:rFonts w:ascii="Gothic720 BT" w:eastAsia="SimSun" w:hAnsi="Gothic720 BT"/>
          <w:color w:val="000000"/>
          <w:lang w:eastAsia="es-MX"/>
        </w:rPr>
      </w:pPr>
      <w:r w:rsidRPr="00110E3E">
        <w:rPr>
          <w:rFonts w:ascii="Gothic720 BT" w:eastAsia="SimSun" w:hAnsi="Gothic720 BT"/>
          <w:color w:val="000000"/>
          <w:lang w:eastAsia="es-MX"/>
        </w:rPr>
        <w:t xml:space="preserve">Se negará o cancelará, en su caso, el registro de la planilla de Ayuntamiento que se encuentre o quede incompleta, de conformidad con lo previsto en la Ley Electoral. </w:t>
      </w:r>
    </w:p>
    <w:p w:rsidR="009A2B9E" w:rsidRDefault="009A2B9E" w:rsidP="00D80622">
      <w:pPr>
        <w:spacing w:after="0" w:line="240" w:lineRule="auto"/>
        <w:jc w:val="center"/>
        <w:rPr>
          <w:rFonts w:ascii="Gothic720 BT" w:eastAsia="SimSun" w:hAnsi="Gothic720 BT"/>
          <w:b/>
          <w:color w:val="000000"/>
          <w:lang w:eastAsia="es-MX"/>
        </w:rPr>
      </w:pPr>
    </w:p>
    <w:p w:rsidR="00D80622" w:rsidRDefault="00D80622" w:rsidP="00D80622">
      <w:pPr>
        <w:spacing w:after="0" w:line="240" w:lineRule="auto"/>
        <w:jc w:val="center"/>
        <w:rPr>
          <w:rFonts w:ascii="Gothic720 BT" w:eastAsia="SimSun" w:hAnsi="Gothic720 BT"/>
          <w:b/>
          <w:color w:val="000000"/>
          <w:lang w:eastAsia="es-MX"/>
        </w:rPr>
      </w:pPr>
      <w:r w:rsidRPr="007F575A">
        <w:rPr>
          <w:rFonts w:ascii="Gothic720 BT" w:eastAsia="SimSun" w:hAnsi="Gothic720 BT"/>
          <w:b/>
          <w:color w:val="000000"/>
          <w:lang w:eastAsia="es-MX"/>
        </w:rPr>
        <w:t>Título Cuarto</w:t>
      </w:r>
    </w:p>
    <w:p w:rsidR="001F1772" w:rsidRDefault="001F1772" w:rsidP="00D80622">
      <w:pPr>
        <w:spacing w:after="0" w:line="240" w:lineRule="auto"/>
        <w:jc w:val="center"/>
        <w:rPr>
          <w:rFonts w:ascii="Gothic720 BT" w:eastAsia="SimSun" w:hAnsi="Gothic720 BT"/>
          <w:b/>
          <w:color w:val="000000"/>
          <w:lang w:eastAsia="es-MX"/>
        </w:rPr>
      </w:pPr>
      <w:r>
        <w:rPr>
          <w:rFonts w:ascii="Gothic720 BT" w:eastAsia="SimSun" w:hAnsi="Gothic720 BT"/>
          <w:b/>
          <w:color w:val="000000"/>
          <w:lang w:eastAsia="es-MX"/>
        </w:rPr>
        <w:t xml:space="preserve">Integración de los órganos de gobierno </w:t>
      </w:r>
    </w:p>
    <w:p w:rsidR="001F1772" w:rsidRPr="007F575A" w:rsidRDefault="001F1772" w:rsidP="00D80622">
      <w:pPr>
        <w:spacing w:after="0" w:line="240" w:lineRule="auto"/>
        <w:jc w:val="center"/>
        <w:rPr>
          <w:rFonts w:ascii="Gothic720 BT" w:eastAsia="SimSun" w:hAnsi="Gothic720 BT"/>
          <w:b/>
          <w:color w:val="000000"/>
          <w:lang w:eastAsia="es-MX"/>
        </w:rPr>
      </w:pPr>
    </w:p>
    <w:p w:rsidR="00D80622" w:rsidRPr="007F575A" w:rsidRDefault="00D80622" w:rsidP="00D80622">
      <w:pPr>
        <w:spacing w:after="0" w:line="240" w:lineRule="auto"/>
        <w:jc w:val="center"/>
        <w:rPr>
          <w:rFonts w:ascii="Gothic720 BT" w:eastAsia="SimSun" w:hAnsi="Gothic720 BT"/>
          <w:b/>
          <w:color w:val="000000"/>
          <w:lang w:eastAsia="es-MX"/>
        </w:rPr>
      </w:pPr>
      <w:r w:rsidRPr="007F575A">
        <w:rPr>
          <w:rFonts w:ascii="Gothic720 BT" w:eastAsia="SimSun" w:hAnsi="Gothic720 BT"/>
          <w:b/>
          <w:color w:val="000000"/>
          <w:lang w:eastAsia="es-MX"/>
        </w:rPr>
        <w:t>Capítulo Único</w:t>
      </w:r>
    </w:p>
    <w:p w:rsidR="00D80622" w:rsidRPr="007F575A" w:rsidRDefault="00A0234E" w:rsidP="00A0234E">
      <w:pPr>
        <w:spacing w:after="0" w:line="240" w:lineRule="auto"/>
        <w:jc w:val="center"/>
        <w:rPr>
          <w:rFonts w:ascii="Gothic720 BT" w:eastAsia="SimSun" w:hAnsi="Gothic720 BT"/>
          <w:b/>
          <w:color w:val="000000"/>
          <w:lang w:eastAsia="es-MX"/>
        </w:rPr>
      </w:pPr>
      <w:r>
        <w:rPr>
          <w:rFonts w:ascii="Gothic720 BT" w:eastAsia="SimSun" w:hAnsi="Gothic720 BT"/>
          <w:b/>
          <w:color w:val="000000"/>
          <w:lang w:eastAsia="es-MX"/>
        </w:rPr>
        <w:t>A</w:t>
      </w:r>
      <w:r w:rsidR="00D80622" w:rsidRPr="007F575A">
        <w:rPr>
          <w:rFonts w:ascii="Gothic720 BT" w:eastAsia="SimSun" w:hAnsi="Gothic720 BT"/>
          <w:b/>
          <w:color w:val="000000"/>
          <w:lang w:eastAsia="es-MX"/>
        </w:rPr>
        <w:t>signación de diputaciones y ayuntamientos</w:t>
      </w:r>
    </w:p>
    <w:p w:rsidR="00257B5E" w:rsidRPr="007F575A" w:rsidRDefault="00257B5E" w:rsidP="00D80622">
      <w:pPr>
        <w:spacing w:after="0" w:line="240" w:lineRule="auto"/>
        <w:jc w:val="center"/>
        <w:rPr>
          <w:rFonts w:ascii="Gothic720 BT" w:eastAsia="SimSun" w:hAnsi="Gothic720 BT"/>
          <w:color w:val="000000"/>
          <w:lang w:eastAsia="es-MX"/>
        </w:rPr>
      </w:pPr>
    </w:p>
    <w:p w:rsidR="00D80622" w:rsidRPr="007F575A" w:rsidRDefault="00D80622"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27.</w:t>
      </w:r>
      <w:r w:rsidRPr="007F575A">
        <w:rPr>
          <w:rFonts w:ascii="Gothic720 BT" w:eastAsia="SimSun" w:hAnsi="Gothic720 BT"/>
          <w:color w:val="000000"/>
          <w:lang w:eastAsia="es-MX"/>
        </w:rPr>
        <w:t xml:space="preserve"> Los presentes Lineamientos buscarán en todo momento una participación equilibrada en la postulación de candidaturas a los cargos de elección popular, con la finalidad de procurar una representación paritaria en la toma de decisiones en los órganos de gobierno.</w:t>
      </w:r>
    </w:p>
    <w:p w:rsidR="00257B5E" w:rsidRPr="007F575A" w:rsidRDefault="00257B5E" w:rsidP="007F575A">
      <w:pPr>
        <w:spacing w:after="0"/>
        <w:jc w:val="both"/>
        <w:rPr>
          <w:rFonts w:ascii="Gothic720 BT" w:eastAsia="SimSun" w:hAnsi="Gothic720 BT"/>
          <w:color w:val="000000"/>
          <w:lang w:eastAsia="es-MX"/>
        </w:rPr>
      </w:pPr>
    </w:p>
    <w:p w:rsidR="00D80622" w:rsidRPr="007F575A" w:rsidRDefault="00D80622"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28.</w:t>
      </w:r>
      <w:r w:rsidRPr="007F575A">
        <w:rPr>
          <w:rFonts w:ascii="Gothic720 BT" w:eastAsia="SimSun" w:hAnsi="Gothic720 BT"/>
          <w:color w:val="000000"/>
          <w:lang w:eastAsia="es-MX"/>
        </w:rPr>
        <w:t xml:space="preserve"> La lista de candidaturas para la integración de la legislatura por el principio de representación proporcional que presente cada partido político, se conformará por fórmulas de </w:t>
      </w:r>
      <w:r w:rsidRPr="00110E3E">
        <w:rPr>
          <w:rFonts w:ascii="Gothic720 BT" w:eastAsia="SimSun" w:hAnsi="Gothic720 BT"/>
          <w:bCs/>
          <w:color w:val="000000"/>
          <w:lang w:eastAsia="es-MX"/>
        </w:rPr>
        <w:t>personas</w:t>
      </w:r>
      <w:r w:rsidRPr="00110E3E">
        <w:rPr>
          <w:rFonts w:ascii="Gothic720 BT" w:eastAsia="SimSun" w:hAnsi="Gothic720 BT"/>
          <w:color w:val="000000"/>
          <w:lang w:eastAsia="es-MX"/>
        </w:rPr>
        <w:t xml:space="preserve"> propietari</w:t>
      </w:r>
      <w:r w:rsidRPr="00110E3E">
        <w:rPr>
          <w:rFonts w:ascii="Gothic720 BT" w:eastAsia="SimSun" w:hAnsi="Gothic720 BT"/>
          <w:bCs/>
          <w:color w:val="000000"/>
          <w:lang w:eastAsia="es-MX"/>
        </w:rPr>
        <w:t>a</w:t>
      </w:r>
      <w:r w:rsidRPr="007F575A">
        <w:rPr>
          <w:rFonts w:ascii="Gothic720 BT" w:eastAsia="SimSun" w:hAnsi="Gothic720 BT"/>
          <w:color w:val="000000"/>
          <w:lang w:eastAsia="es-MX"/>
        </w:rPr>
        <w:t xml:space="preserve"> y suplente, listados en orden de prelación, alternando los géneros entre sí.</w:t>
      </w:r>
    </w:p>
    <w:p w:rsidR="00257B5E" w:rsidRPr="007F575A" w:rsidRDefault="00257B5E" w:rsidP="007F575A">
      <w:pPr>
        <w:spacing w:after="0"/>
        <w:jc w:val="both"/>
        <w:rPr>
          <w:rFonts w:ascii="Gothic720 BT" w:eastAsia="SimSun" w:hAnsi="Gothic720 BT"/>
          <w:color w:val="000000"/>
          <w:lang w:eastAsia="es-MX"/>
        </w:rPr>
      </w:pPr>
    </w:p>
    <w:p w:rsidR="00D80622" w:rsidRPr="007F575A" w:rsidRDefault="00D80622" w:rsidP="007F575A">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Se alternarán las fórmulas de distinto género hasta agotar cada lista, tomando como referencia el género de las personas que encabecen la fórmula correspondiente; a efecto de que se alcance una representación de por lo menos el cincuenta por ciento del género femenino.</w:t>
      </w:r>
    </w:p>
    <w:p w:rsidR="00257B5E" w:rsidRPr="007F575A" w:rsidRDefault="00257B5E" w:rsidP="007F575A">
      <w:pPr>
        <w:spacing w:after="0"/>
        <w:jc w:val="both"/>
        <w:rPr>
          <w:rFonts w:ascii="Gothic720 BT" w:eastAsia="SimSun" w:hAnsi="Gothic720 BT"/>
          <w:color w:val="000000"/>
          <w:lang w:eastAsia="es-MX"/>
        </w:rPr>
      </w:pPr>
    </w:p>
    <w:p w:rsidR="00D80622" w:rsidRPr="007F575A" w:rsidRDefault="00D80622"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29.</w:t>
      </w:r>
      <w:r w:rsidRPr="007F575A">
        <w:rPr>
          <w:rFonts w:ascii="Gothic720 BT" w:eastAsia="SimSun" w:hAnsi="Gothic720 BT"/>
          <w:color w:val="000000"/>
          <w:lang w:eastAsia="es-MX"/>
        </w:rPr>
        <w:t xml:space="preserve"> El Consejo General es competente para conocer y resolver la asignación de diputaciones por el principio de representación proporcional y realizar las sustituciones respectivas.</w:t>
      </w:r>
    </w:p>
    <w:p w:rsidR="00257B5E" w:rsidRPr="007F575A" w:rsidRDefault="00257B5E" w:rsidP="007F575A">
      <w:pPr>
        <w:spacing w:after="0"/>
        <w:jc w:val="both"/>
        <w:rPr>
          <w:rFonts w:ascii="Gothic720 BT" w:eastAsia="SimSun" w:hAnsi="Gothic720 BT"/>
          <w:color w:val="000000"/>
          <w:lang w:eastAsia="es-MX"/>
        </w:rPr>
      </w:pPr>
    </w:p>
    <w:p w:rsidR="00D80622" w:rsidRPr="007F575A" w:rsidRDefault="00D80622"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30.</w:t>
      </w:r>
      <w:r w:rsidRPr="007F575A">
        <w:rPr>
          <w:rFonts w:ascii="Gothic720 BT" w:eastAsia="SimSun" w:hAnsi="Gothic720 BT"/>
          <w:color w:val="000000"/>
          <w:lang w:eastAsia="es-MX"/>
        </w:rPr>
        <w:t xml:space="preserve"> El Consejo General, así como los consejos distritales y municipales, en la asignación de candidaturas por el principio de representación proporcional para la conformación de la legislatura y los ayuntamientos, deberán cuidar que el género femenino quede representado en por lo menos el cincuenta por ciento de dichas candidaturas.</w:t>
      </w:r>
    </w:p>
    <w:p w:rsidR="00257B5E" w:rsidRPr="007F575A" w:rsidRDefault="00257B5E" w:rsidP="007F575A">
      <w:pPr>
        <w:spacing w:after="0"/>
        <w:jc w:val="both"/>
        <w:rPr>
          <w:rFonts w:ascii="Gothic720 BT" w:eastAsia="SimSun" w:hAnsi="Gothic720 BT"/>
          <w:color w:val="000000"/>
          <w:lang w:eastAsia="es-MX"/>
        </w:rPr>
      </w:pPr>
    </w:p>
    <w:p w:rsidR="00D80622" w:rsidRPr="007F575A" w:rsidRDefault="00D80622" w:rsidP="007F575A">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En términos de los Lineamientos, existe integración equilibrada de los órganos legislativos y municipales, cuando en cada uno de ellos el género femenino goza de una representación mínima del cincuenta por ciento.</w:t>
      </w:r>
    </w:p>
    <w:p w:rsidR="00257B5E" w:rsidRPr="007F575A" w:rsidRDefault="00257B5E" w:rsidP="007F575A">
      <w:pPr>
        <w:spacing w:after="0"/>
        <w:jc w:val="both"/>
        <w:rPr>
          <w:rFonts w:ascii="Gothic720 BT" w:eastAsia="SimSun" w:hAnsi="Gothic720 BT"/>
          <w:color w:val="000000"/>
          <w:lang w:eastAsia="es-MX"/>
        </w:rPr>
      </w:pPr>
    </w:p>
    <w:p w:rsidR="00E51047" w:rsidRPr="007F575A" w:rsidRDefault="00E51047"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31.</w:t>
      </w:r>
      <w:r w:rsidRPr="007F575A">
        <w:rPr>
          <w:rFonts w:ascii="Gothic720 BT" w:eastAsia="SimSun" w:hAnsi="Gothic720 BT"/>
          <w:color w:val="000000"/>
          <w:lang w:eastAsia="es-MX"/>
        </w:rPr>
        <w:t xml:space="preserve"> Con la finalidad de garantizar la integración paritaria de la legislatura, si al término de la asignación de fórmulas, se observa en su conformación, que el género </w:t>
      </w:r>
      <w:r w:rsidRPr="007F575A">
        <w:rPr>
          <w:rFonts w:ascii="Gothic720 BT" w:eastAsia="SimSun" w:hAnsi="Gothic720 BT"/>
          <w:color w:val="000000"/>
          <w:lang w:eastAsia="es-MX"/>
        </w:rPr>
        <w:lastRenderedPageBreak/>
        <w:t xml:space="preserve">femenino se encuentra </w:t>
      </w:r>
      <w:proofErr w:type="spellStart"/>
      <w:r w:rsidRPr="007F575A">
        <w:rPr>
          <w:rFonts w:ascii="Gothic720 BT" w:eastAsia="SimSun" w:hAnsi="Gothic720 BT"/>
          <w:color w:val="000000"/>
          <w:lang w:eastAsia="es-MX"/>
        </w:rPr>
        <w:t>subrepresentado</w:t>
      </w:r>
      <w:proofErr w:type="spellEnd"/>
      <w:r w:rsidRPr="007F575A">
        <w:rPr>
          <w:rFonts w:ascii="Gothic720 BT" w:eastAsia="SimSun" w:hAnsi="Gothic720 BT"/>
          <w:color w:val="000000"/>
          <w:lang w:eastAsia="es-MX"/>
        </w:rPr>
        <w:t>, el Consejo General sustituirá tantas fórmulas como sean necesarias en su favor hasta alcanzar la paridad, empezando por el partido político con menor porcentaje de votación válida emitida.</w:t>
      </w:r>
    </w:p>
    <w:p w:rsidR="00257B5E" w:rsidRPr="007F575A" w:rsidRDefault="00257B5E" w:rsidP="007F575A">
      <w:pPr>
        <w:spacing w:after="0"/>
        <w:jc w:val="both"/>
        <w:rPr>
          <w:rFonts w:ascii="Gothic720 BT" w:eastAsia="SimSun" w:hAnsi="Gothic720 BT"/>
          <w:color w:val="000000"/>
          <w:lang w:eastAsia="es-MX"/>
        </w:rPr>
      </w:pPr>
    </w:p>
    <w:p w:rsidR="00E51047" w:rsidRPr="007F575A" w:rsidRDefault="00E51047" w:rsidP="007F575A">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 xml:space="preserve">Las sustituciones se realizarán por la fórmula del género distinto que siga dentro de la lista a la que corresponda la fórmula sustituida, iniciando por la última asignación del partido que corresponda. </w:t>
      </w:r>
    </w:p>
    <w:p w:rsidR="00257B5E" w:rsidRPr="007F575A" w:rsidRDefault="00257B5E" w:rsidP="007F575A">
      <w:pPr>
        <w:spacing w:after="0"/>
        <w:jc w:val="both"/>
        <w:rPr>
          <w:rFonts w:ascii="Gothic720 BT" w:eastAsia="SimSun" w:hAnsi="Gothic720 BT"/>
          <w:color w:val="000000"/>
          <w:lang w:eastAsia="es-MX"/>
        </w:rPr>
      </w:pPr>
    </w:p>
    <w:p w:rsidR="00E51047" w:rsidRPr="007F575A" w:rsidRDefault="00E51047" w:rsidP="009C2512">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32.</w:t>
      </w:r>
      <w:r w:rsidRPr="007F575A">
        <w:rPr>
          <w:rFonts w:ascii="Gothic720 BT" w:eastAsia="SimSun" w:hAnsi="Gothic720 BT"/>
          <w:color w:val="000000"/>
          <w:lang w:eastAsia="es-MX"/>
        </w:rPr>
        <w:t xml:space="preserve"> Los consejos municipales o distritales, según el caso, mediante acuerdo realizarán la asignación de las regidurías de representación proporcional del ayuntamiento que corresponda, atendiendo la paridad de género; para tal efecto podrán realizar los ajustes necesarios conforme a lo siguiente:</w:t>
      </w:r>
    </w:p>
    <w:p w:rsidR="00257B5E" w:rsidRPr="007F575A" w:rsidRDefault="00257B5E" w:rsidP="007F575A">
      <w:pPr>
        <w:spacing w:after="0"/>
        <w:jc w:val="both"/>
        <w:rPr>
          <w:rFonts w:ascii="Gothic720 BT" w:eastAsia="SimSun" w:hAnsi="Gothic720 BT"/>
          <w:color w:val="000000"/>
          <w:lang w:eastAsia="es-MX"/>
        </w:rPr>
      </w:pPr>
    </w:p>
    <w:p w:rsidR="00E51047" w:rsidRPr="007F575A" w:rsidRDefault="00E51047" w:rsidP="007F575A">
      <w:pPr>
        <w:pStyle w:val="Prrafodelista"/>
        <w:numPr>
          <w:ilvl w:val="0"/>
          <w:numId w:val="15"/>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Tomando como referencia los resultados obtenidos en la elección correspondiente, comenzarán con el ejercicio de asignación de regidurías en el orden de prelación que ocupen las candidaturas de las listas registradas, siempre que ese orden garantice la paridad en la integración del ayuntamiento, y</w:t>
      </w:r>
    </w:p>
    <w:p w:rsidR="00257B5E" w:rsidRPr="007F575A" w:rsidRDefault="00257B5E" w:rsidP="007F575A">
      <w:pPr>
        <w:pStyle w:val="Prrafodelista"/>
        <w:spacing w:after="0"/>
        <w:contextualSpacing w:val="0"/>
        <w:jc w:val="both"/>
        <w:rPr>
          <w:rFonts w:ascii="Gothic720 BT" w:eastAsia="SimSun" w:hAnsi="Gothic720 BT"/>
          <w:color w:val="000000"/>
          <w:lang w:eastAsia="es-MX"/>
        </w:rPr>
      </w:pPr>
    </w:p>
    <w:p w:rsidR="00E51047" w:rsidRPr="007F575A" w:rsidRDefault="00E51047" w:rsidP="007F575A">
      <w:pPr>
        <w:pStyle w:val="Prrafodelista"/>
        <w:numPr>
          <w:ilvl w:val="0"/>
          <w:numId w:val="15"/>
        </w:numPr>
        <w:spacing w:after="0"/>
        <w:contextualSpacing w:val="0"/>
        <w:jc w:val="both"/>
        <w:rPr>
          <w:rFonts w:ascii="Gothic720 BT" w:eastAsia="SimSun" w:hAnsi="Gothic720 BT"/>
          <w:color w:val="000000"/>
          <w:lang w:eastAsia="es-MX"/>
        </w:rPr>
      </w:pPr>
      <w:r w:rsidRPr="007F575A">
        <w:rPr>
          <w:rFonts w:ascii="Gothic720 BT" w:eastAsia="SimSun" w:hAnsi="Gothic720 BT"/>
          <w:color w:val="000000"/>
          <w:lang w:eastAsia="es-MX"/>
        </w:rPr>
        <w:t>En caso de que el orden de la lista no garantice el principio de paridad, se asignará la regiduría a la candidata que se ubique en la siguiente posición de la lista del partido que haya obtenido la menor votación, en caso de que corresponda otra regiduría al partido, deberá asignarse a un integrante de sexo distinto.</w:t>
      </w:r>
    </w:p>
    <w:p w:rsidR="00E51047" w:rsidRPr="007F575A" w:rsidRDefault="00E51047" w:rsidP="007F575A">
      <w:pPr>
        <w:pStyle w:val="Prrafodelista"/>
        <w:spacing w:after="0"/>
        <w:rPr>
          <w:rFonts w:ascii="Gothic720 BT" w:eastAsia="SimSun" w:hAnsi="Gothic720 BT"/>
          <w:color w:val="000000"/>
          <w:lang w:eastAsia="es-MX"/>
        </w:rPr>
      </w:pPr>
    </w:p>
    <w:p w:rsidR="00E51047" w:rsidRDefault="00E51047" w:rsidP="00526F14">
      <w:pPr>
        <w:spacing w:after="0"/>
        <w:jc w:val="both"/>
        <w:rPr>
          <w:rFonts w:ascii="Gothic720 BT" w:eastAsia="SimSun" w:hAnsi="Gothic720 BT"/>
          <w:color w:val="000000"/>
          <w:lang w:eastAsia="es-MX"/>
        </w:rPr>
      </w:pPr>
      <w:r w:rsidRPr="007F575A">
        <w:rPr>
          <w:rFonts w:ascii="Gothic720 BT" w:eastAsia="SimSun" w:hAnsi="Gothic720 BT"/>
          <w:color w:val="000000"/>
          <w:lang w:eastAsia="es-MX"/>
        </w:rPr>
        <w:t>Se garantiza el principio de paridad en la conformación del ayuntamiento, cuando en su integración el género femenino se encuentra representado en por lo menos el cincuenta por ciento del total de la planilla.</w:t>
      </w:r>
    </w:p>
    <w:p w:rsidR="006505C2" w:rsidRPr="008A2482" w:rsidRDefault="006505C2" w:rsidP="00526F14">
      <w:pPr>
        <w:spacing w:after="0"/>
        <w:jc w:val="both"/>
        <w:rPr>
          <w:rFonts w:ascii="Gothic720 BT" w:eastAsia="SimSun" w:hAnsi="Gothic720 BT"/>
          <w:color w:val="000000"/>
          <w:sz w:val="14"/>
          <w:lang w:eastAsia="es-MX"/>
        </w:rPr>
      </w:pPr>
    </w:p>
    <w:p w:rsidR="00E51047" w:rsidRDefault="00E51047" w:rsidP="00E51047">
      <w:pPr>
        <w:spacing w:after="0" w:line="240" w:lineRule="auto"/>
        <w:jc w:val="center"/>
        <w:rPr>
          <w:rFonts w:ascii="Gothic720 BT" w:eastAsia="SimSun" w:hAnsi="Gothic720 BT"/>
          <w:b/>
          <w:color w:val="000000"/>
          <w:lang w:eastAsia="es-MX"/>
        </w:rPr>
      </w:pPr>
      <w:r w:rsidRPr="007F575A">
        <w:rPr>
          <w:rFonts w:ascii="Gothic720 BT" w:eastAsia="SimSun" w:hAnsi="Gothic720 BT"/>
          <w:b/>
          <w:color w:val="000000"/>
          <w:lang w:eastAsia="es-MX"/>
        </w:rPr>
        <w:t>Título Quinto</w:t>
      </w:r>
    </w:p>
    <w:p w:rsidR="001F1772" w:rsidRDefault="001F1772" w:rsidP="00E51047">
      <w:pPr>
        <w:spacing w:after="0" w:line="240" w:lineRule="auto"/>
        <w:jc w:val="center"/>
        <w:rPr>
          <w:rFonts w:ascii="Gothic720 BT" w:eastAsia="SimSun" w:hAnsi="Gothic720 BT"/>
          <w:b/>
          <w:color w:val="000000"/>
          <w:lang w:eastAsia="es-MX"/>
        </w:rPr>
      </w:pPr>
      <w:r>
        <w:rPr>
          <w:rFonts w:ascii="Gothic720 BT" w:eastAsia="SimSun" w:hAnsi="Gothic720 BT"/>
          <w:b/>
          <w:color w:val="000000"/>
          <w:lang w:eastAsia="es-MX"/>
        </w:rPr>
        <w:t xml:space="preserve">Elecciones extraordinarias </w:t>
      </w:r>
    </w:p>
    <w:p w:rsidR="001F1772" w:rsidRPr="007F575A" w:rsidRDefault="001F1772" w:rsidP="00E51047">
      <w:pPr>
        <w:spacing w:after="0" w:line="240" w:lineRule="auto"/>
        <w:jc w:val="center"/>
        <w:rPr>
          <w:rFonts w:ascii="Gothic720 BT" w:eastAsia="SimSun" w:hAnsi="Gothic720 BT"/>
          <w:b/>
          <w:color w:val="000000"/>
          <w:lang w:eastAsia="es-MX"/>
        </w:rPr>
      </w:pPr>
    </w:p>
    <w:p w:rsidR="00E51047" w:rsidRPr="007F575A" w:rsidRDefault="00E51047" w:rsidP="00E51047">
      <w:pPr>
        <w:spacing w:after="0" w:line="240" w:lineRule="auto"/>
        <w:jc w:val="center"/>
        <w:rPr>
          <w:rFonts w:ascii="Gothic720 BT" w:eastAsia="SimSun" w:hAnsi="Gothic720 BT"/>
          <w:b/>
          <w:color w:val="000000"/>
          <w:lang w:eastAsia="es-MX"/>
        </w:rPr>
      </w:pPr>
      <w:r w:rsidRPr="007F575A">
        <w:rPr>
          <w:rFonts w:ascii="Gothic720 BT" w:eastAsia="SimSun" w:hAnsi="Gothic720 BT"/>
          <w:b/>
          <w:color w:val="000000"/>
          <w:lang w:eastAsia="es-MX"/>
        </w:rPr>
        <w:t>Capítulo Único</w:t>
      </w:r>
    </w:p>
    <w:p w:rsidR="00E51047" w:rsidRPr="007F575A" w:rsidRDefault="001F1772" w:rsidP="00E51047">
      <w:pPr>
        <w:spacing w:after="0" w:line="240" w:lineRule="auto"/>
        <w:jc w:val="center"/>
        <w:rPr>
          <w:rFonts w:ascii="Gothic720 BT" w:eastAsia="SimSun" w:hAnsi="Gothic720 BT"/>
          <w:b/>
          <w:color w:val="000000"/>
          <w:lang w:eastAsia="es-MX"/>
        </w:rPr>
      </w:pPr>
      <w:r>
        <w:rPr>
          <w:rFonts w:ascii="Gothic720 BT" w:eastAsia="SimSun" w:hAnsi="Gothic720 BT"/>
          <w:b/>
          <w:color w:val="000000"/>
          <w:lang w:eastAsia="es-MX"/>
        </w:rPr>
        <w:t>E</w:t>
      </w:r>
      <w:r w:rsidR="00E51047" w:rsidRPr="007F575A">
        <w:rPr>
          <w:rFonts w:ascii="Gothic720 BT" w:eastAsia="SimSun" w:hAnsi="Gothic720 BT"/>
          <w:b/>
          <w:color w:val="000000"/>
          <w:lang w:eastAsia="es-MX"/>
        </w:rPr>
        <w:t>lecciones extraordinarias</w:t>
      </w:r>
    </w:p>
    <w:p w:rsidR="00257B5E" w:rsidRPr="007F575A" w:rsidRDefault="00257B5E" w:rsidP="00E51047">
      <w:pPr>
        <w:spacing w:after="0" w:line="240" w:lineRule="auto"/>
        <w:jc w:val="center"/>
        <w:rPr>
          <w:rFonts w:ascii="Gothic720 BT" w:eastAsia="SimSun" w:hAnsi="Gothic720 BT"/>
          <w:b/>
          <w:color w:val="000000"/>
          <w:lang w:eastAsia="es-MX"/>
        </w:rPr>
      </w:pPr>
    </w:p>
    <w:p w:rsidR="00E51047" w:rsidRPr="007F575A" w:rsidRDefault="00E51047"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Artículo 33.</w:t>
      </w:r>
      <w:r w:rsidRPr="007F575A">
        <w:rPr>
          <w:rFonts w:ascii="Gothic720 BT" w:eastAsia="SimSun" w:hAnsi="Gothic720 BT"/>
          <w:color w:val="000000"/>
          <w:lang w:eastAsia="es-MX"/>
        </w:rPr>
        <w:t xml:space="preserve"> Tratándose de elección extraordinaria de la legislatura o ayuntamientos, se deberá observar el cumplimiento de los criterios de paridad vertical y horizontal de la elección ordinaria que le dio origen.</w:t>
      </w:r>
    </w:p>
    <w:p w:rsidR="00257B5E" w:rsidRPr="007F575A" w:rsidRDefault="00257B5E" w:rsidP="007F575A">
      <w:pPr>
        <w:spacing w:after="0"/>
        <w:jc w:val="both"/>
        <w:rPr>
          <w:rFonts w:ascii="Gothic720 BT" w:eastAsia="SimSun" w:hAnsi="Gothic720 BT"/>
          <w:color w:val="000000"/>
          <w:lang w:eastAsia="es-MX"/>
        </w:rPr>
      </w:pPr>
    </w:p>
    <w:p w:rsidR="00E51047" w:rsidRPr="007F575A" w:rsidRDefault="00E51047" w:rsidP="007F575A">
      <w:pPr>
        <w:spacing w:after="0"/>
        <w:jc w:val="center"/>
        <w:rPr>
          <w:rFonts w:ascii="Gothic720 BT" w:eastAsia="SimSun" w:hAnsi="Gothic720 BT"/>
          <w:b/>
          <w:color w:val="000000"/>
          <w:lang w:eastAsia="es-MX"/>
        </w:rPr>
      </w:pPr>
      <w:r w:rsidRPr="007F575A">
        <w:rPr>
          <w:rFonts w:ascii="Gothic720 BT" w:eastAsia="SimSun" w:hAnsi="Gothic720 BT"/>
          <w:b/>
          <w:color w:val="000000"/>
          <w:lang w:eastAsia="es-MX"/>
        </w:rPr>
        <w:t>Transitorios</w:t>
      </w:r>
    </w:p>
    <w:p w:rsidR="00257B5E" w:rsidRPr="008A2482" w:rsidRDefault="00257B5E" w:rsidP="007F575A">
      <w:pPr>
        <w:spacing w:after="0"/>
        <w:jc w:val="center"/>
        <w:rPr>
          <w:rFonts w:ascii="Gothic720 BT" w:eastAsia="SimSun" w:hAnsi="Gothic720 BT"/>
          <w:b/>
          <w:color w:val="000000"/>
          <w:sz w:val="12"/>
          <w:lang w:eastAsia="es-MX"/>
        </w:rPr>
      </w:pPr>
    </w:p>
    <w:p w:rsidR="00E51047" w:rsidRDefault="00E51047" w:rsidP="007F575A">
      <w:pPr>
        <w:spacing w:after="0"/>
        <w:jc w:val="both"/>
        <w:rPr>
          <w:rFonts w:ascii="Gothic720 BT" w:eastAsia="SimSun" w:hAnsi="Gothic720 BT"/>
          <w:color w:val="000000"/>
          <w:lang w:eastAsia="es-MX"/>
        </w:rPr>
      </w:pPr>
      <w:r w:rsidRPr="007F575A">
        <w:rPr>
          <w:rFonts w:ascii="Gothic720 BT" w:eastAsia="SimSun" w:hAnsi="Gothic720 BT"/>
          <w:b/>
          <w:color w:val="000000"/>
          <w:lang w:eastAsia="es-MX"/>
        </w:rPr>
        <w:t>Primero.</w:t>
      </w:r>
      <w:r w:rsidRPr="007F575A">
        <w:rPr>
          <w:rFonts w:ascii="Gothic720 BT" w:eastAsia="SimSun" w:hAnsi="Gothic720 BT"/>
          <w:color w:val="000000"/>
          <w:lang w:eastAsia="es-MX"/>
        </w:rPr>
        <w:t xml:space="preserve"> Los Lineamientos entrarán en vigor a partir de su aprobación por el Consejo General.</w:t>
      </w:r>
    </w:p>
    <w:p w:rsidR="008A2482" w:rsidRPr="007F575A" w:rsidRDefault="008A2482" w:rsidP="007F575A">
      <w:pPr>
        <w:spacing w:after="0"/>
        <w:jc w:val="both"/>
        <w:rPr>
          <w:rFonts w:ascii="Gothic720 BT" w:eastAsia="SimSun" w:hAnsi="Gothic720 BT"/>
          <w:color w:val="000000"/>
          <w:lang w:eastAsia="es-MX"/>
        </w:rPr>
      </w:pPr>
    </w:p>
    <w:p w:rsidR="00257B5E" w:rsidRPr="008A2482" w:rsidRDefault="00257B5E" w:rsidP="007F575A">
      <w:pPr>
        <w:spacing w:after="0"/>
        <w:jc w:val="both"/>
        <w:rPr>
          <w:rFonts w:ascii="Gothic720 BT" w:eastAsia="SimSun" w:hAnsi="Gothic720 BT"/>
          <w:color w:val="000000"/>
          <w:sz w:val="4"/>
          <w:lang w:eastAsia="es-MX"/>
        </w:rPr>
      </w:pPr>
    </w:p>
    <w:p w:rsidR="00E51047" w:rsidRDefault="00E51047" w:rsidP="004E3386">
      <w:pPr>
        <w:spacing w:after="0"/>
        <w:jc w:val="both"/>
        <w:rPr>
          <w:rFonts w:ascii="Gothic720 BT" w:eastAsia="Gothic720 BT" w:hAnsi="Gothic720 BT" w:cs="Arial"/>
          <w:color w:val="000000"/>
          <w:lang w:eastAsia="es-MX"/>
        </w:rPr>
      </w:pPr>
      <w:r w:rsidRPr="007F575A">
        <w:rPr>
          <w:rFonts w:ascii="Gothic720 BT" w:eastAsia="SimSun" w:hAnsi="Gothic720 BT"/>
          <w:b/>
          <w:color w:val="000000"/>
          <w:lang w:eastAsia="es-MX"/>
        </w:rPr>
        <w:lastRenderedPageBreak/>
        <w:t xml:space="preserve">Segundo. </w:t>
      </w:r>
      <w:r w:rsidRPr="007F575A">
        <w:rPr>
          <w:rFonts w:ascii="Gothic720 BT" w:eastAsia="Gothic720 BT" w:hAnsi="Gothic720 BT" w:cs="Arial"/>
          <w:color w:val="000000"/>
          <w:lang w:eastAsia="es-MX"/>
        </w:rPr>
        <w:t>Se ordena la publicación de los presentes Lineamientos en el Periódico Oficial del Gobierno del Estado de Querétaro “La Sombra de Arteaga”, en los estrados y en el sitio de internet del Instituto.</w:t>
      </w:r>
    </w:p>
    <w:p w:rsidR="00471067" w:rsidRDefault="00471067" w:rsidP="004E3386">
      <w:pPr>
        <w:spacing w:after="0"/>
        <w:jc w:val="both"/>
        <w:rPr>
          <w:rFonts w:ascii="Gothic720 BT" w:eastAsia="Gothic720 BT" w:hAnsi="Gothic720 BT" w:cs="Arial"/>
          <w:color w:val="000000"/>
          <w:lang w:eastAsia="es-MX"/>
        </w:rPr>
      </w:pPr>
    </w:p>
    <w:p w:rsidR="00471067" w:rsidRDefault="00471067" w:rsidP="004E3386">
      <w:pPr>
        <w:spacing w:after="0"/>
        <w:jc w:val="both"/>
        <w:rPr>
          <w:rFonts w:ascii="Gothic720 BT" w:eastAsia="Gothic720 BT" w:hAnsi="Gothic720 BT" w:cs="Arial"/>
          <w:color w:val="000000"/>
          <w:lang w:eastAsia="es-MX"/>
        </w:rPr>
      </w:pPr>
    </w:p>
    <w:p w:rsidR="00471067" w:rsidRDefault="00471067"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9A2B9E" w:rsidRDefault="009A2B9E" w:rsidP="004E3386">
      <w:pPr>
        <w:spacing w:after="0"/>
        <w:jc w:val="both"/>
        <w:rPr>
          <w:rFonts w:ascii="Gothic720 BT" w:eastAsia="Gothic720 BT" w:hAnsi="Gothic720 BT" w:cs="Arial"/>
          <w:color w:val="000000"/>
          <w:lang w:eastAsia="es-MX"/>
        </w:rPr>
      </w:pPr>
    </w:p>
    <w:p w:rsidR="00471067" w:rsidRDefault="00471067" w:rsidP="00CF34E8">
      <w:pPr>
        <w:spacing w:after="0"/>
        <w:jc w:val="both"/>
        <w:rPr>
          <w:rFonts w:ascii="Gothic720 BT" w:hAnsi="Gothic720 BT"/>
          <w:b/>
          <w:sz w:val="28"/>
          <w:szCs w:val="28"/>
        </w:rPr>
      </w:pPr>
      <w:r w:rsidRPr="006A5046">
        <w:rPr>
          <w:noProof/>
          <w:lang w:eastAsia="es-MX"/>
        </w:rPr>
        <w:lastRenderedPageBreak/>
        <w:drawing>
          <wp:anchor distT="0" distB="0" distL="114300" distR="114300" simplePos="0" relativeHeight="251659264" behindDoc="1" locked="0" layoutInCell="1" allowOverlap="1" wp14:anchorId="73B69702" wp14:editId="3ECC26CE">
            <wp:simplePos x="0" y="0"/>
            <wp:positionH relativeFrom="column">
              <wp:posOffset>142875</wp:posOffset>
            </wp:positionH>
            <wp:positionV relativeFrom="paragraph">
              <wp:posOffset>0</wp:posOffset>
            </wp:positionV>
            <wp:extent cx="1295400" cy="1061085"/>
            <wp:effectExtent l="0" t="0" r="0" b="5715"/>
            <wp:wrapTight wrapText="bothSides">
              <wp:wrapPolygon edited="0">
                <wp:start x="6035" y="0"/>
                <wp:lineTo x="0" y="4266"/>
                <wp:lineTo x="0" y="21329"/>
                <wp:lineTo x="20329" y="21329"/>
                <wp:lineTo x="21282" y="12797"/>
                <wp:lineTo x="21282" y="4266"/>
                <wp:lineTo x="7941" y="0"/>
                <wp:lineTo x="6035" y="0"/>
              </wp:wrapPolygon>
            </wp:wrapTight>
            <wp:docPr id="10" name="Imagen 10" descr="C:\Users\Rosy.Gomez\AppData\Local\Microsoft\Windows\INetCache\Content.Outlook\VS9IXTUG\logo ieeq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y.Gomez\AppData\Local\Microsoft\Windows\INetCache\Content.Outlook\VS9IXTUG\logo ieeq Norm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1067" w:rsidRPr="00C93201" w:rsidRDefault="00471067" w:rsidP="00471067">
      <w:pPr>
        <w:jc w:val="center"/>
        <w:rPr>
          <w:rFonts w:ascii="Gothic720 BT" w:hAnsi="Gothic720 BT"/>
          <w:b/>
          <w:sz w:val="28"/>
          <w:szCs w:val="28"/>
        </w:rPr>
      </w:pPr>
      <w:r w:rsidRPr="00C93201">
        <w:rPr>
          <w:rFonts w:ascii="Gothic720 BT" w:hAnsi="Gothic720 BT"/>
          <w:b/>
          <w:sz w:val="28"/>
          <w:szCs w:val="28"/>
        </w:rPr>
        <w:t>Instituto Electoral del Estado de Querétaro</w:t>
      </w:r>
    </w:p>
    <w:p w:rsidR="00471067" w:rsidRDefault="00471067" w:rsidP="00471067">
      <w:pPr>
        <w:spacing w:after="0"/>
        <w:jc w:val="center"/>
        <w:rPr>
          <w:rFonts w:ascii="Gothic720 BT" w:eastAsia="Gothic720 BT" w:hAnsi="Gothic720 BT" w:cs="Arial"/>
          <w:b/>
          <w:color w:val="000000"/>
          <w:lang w:eastAsia="es-MX"/>
        </w:rPr>
      </w:pPr>
    </w:p>
    <w:p w:rsidR="00471067" w:rsidRDefault="00471067" w:rsidP="00471067">
      <w:pPr>
        <w:spacing w:after="0"/>
        <w:jc w:val="center"/>
        <w:rPr>
          <w:rFonts w:ascii="Gothic720 BT" w:eastAsia="Gothic720 BT" w:hAnsi="Gothic720 BT" w:cs="Arial"/>
          <w:b/>
          <w:color w:val="000000"/>
          <w:lang w:eastAsia="es-MX"/>
        </w:rPr>
      </w:pPr>
    </w:p>
    <w:p w:rsidR="00471067" w:rsidRDefault="00471067" w:rsidP="00471067">
      <w:pPr>
        <w:spacing w:after="0"/>
        <w:jc w:val="center"/>
        <w:rPr>
          <w:rFonts w:ascii="Gothic720 BT" w:eastAsia="Gothic720 BT" w:hAnsi="Gothic720 BT" w:cs="Arial"/>
          <w:b/>
          <w:color w:val="000000"/>
          <w:lang w:eastAsia="es-MX"/>
        </w:rPr>
      </w:pPr>
    </w:p>
    <w:p w:rsidR="00471067" w:rsidRDefault="00471067" w:rsidP="00471067">
      <w:pPr>
        <w:spacing w:after="0"/>
        <w:jc w:val="center"/>
        <w:rPr>
          <w:rFonts w:ascii="Gothic720 BT" w:eastAsia="Gothic720 BT" w:hAnsi="Gothic720 BT" w:cs="Arial"/>
          <w:b/>
          <w:color w:val="000000"/>
          <w:lang w:eastAsia="es-MX"/>
        </w:rPr>
      </w:pPr>
    </w:p>
    <w:p w:rsidR="007D63EA" w:rsidRDefault="007D63EA" w:rsidP="00471067">
      <w:pPr>
        <w:spacing w:after="0"/>
        <w:jc w:val="center"/>
        <w:rPr>
          <w:rFonts w:ascii="Gothic720 BT" w:eastAsia="Gothic720 BT" w:hAnsi="Gothic720 BT" w:cs="Arial"/>
          <w:b/>
          <w:color w:val="000000"/>
          <w:lang w:eastAsia="es-MX"/>
        </w:rPr>
      </w:pPr>
    </w:p>
    <w:p w:rsidR="00471067" w:rsidRDefault="00471067" w:rsidP="00471067">
      <w:pPr>
        <w:spacing w:after="0"/>
        <w:jc w:val="center"/>
        <w:rPr>
          <w:rFonts w:ascii="Gothic720 BT" w:eastAsia="Gothic720 BT" w:hAnsi="Gothic720 BT" w:cs="Arial"/>
          <w:b/>
          <w:color w:val="000000"/>
          <w:lang w:eastAsia="es-MX"/>
        </w:rPr>
      </w:pPr>
    </w:p>
    <w:p w:rsidR="00471067" w:rsidRDefault="00471067" w:rsidP="00471067">
      <w:pPr>
        <w:spacing w:after="0"/>
        <w:jc w:val="center"/>
        <w:rPr>
          <w:rFonts w:ascii="Gothic720 BT" w:eastAsia="Gothic720 BT" w:hAnsi="Gothic720 BT" w:cs="Arial"/>
          <w:b/>
          <w:color w:val="000000"/>
          <w:sz w:val="56"/>
          <w:szCs w:val="56"/>
          <w:lang w:eastAsia="es-MX"/>
        </w:rPr>
      </w:pPr>
    </w:p>
    <w:p w:rsidR="00471067" w:rsidRDefault="00471067" w:rsidP="00471067">
      <w:pPr>
        <w:spacing w:after="0"/>
        <w:jc w:val="center"/>
        <w:rPr>
          <w:rFonts w:ascii="Gothic720 BT" w:eastAsia="Gothic720 BT" w:hAnsi="Gothic720 BT" w:cs="Arial"/>
          <w:b/>
          <w:color w:val="000000"/>
          <w:sz w:val="56"/>
          <w:szCs w:val="56"/>
          <w:lang w:eastAsia="es-MX"/>
        </w:rPr>
      </w:pPr>
      <w:r w:rsidRPr="00471067">
        <w:rPr>
          <w:rFonts w:ascii="Gothic720 BT" w:eastAsia="Gothic720 BT" w:hAnsi="Gothic720 BT" w:cs="Arial"/>
          <w:b/>
          <w:color w:val="000000"/>
          <w:sz w:val="56"/>
          <w:szCs w:val="56"/>
          <w:lang w:eastAsia="es-MX"/>
        </w:rPr>
        <w:t>Anexo 1</w:t>
      </w:r>
    </w:p>
    <w:p w:rsidR="00471067" w:rsidRDefault="00471067" w:rsidP="00471067">
      <w:pPr>
        <w:jc w:val="center"/>
        <w:rPr>
          <w:rFonts w:ascii="Gothic720 BT" w:hAnsi="Gothic720 BT"/>
        </w:rPr>
      </w:pPr>
    </w:p>
    <w:p w:rsidR="00471067" w:rsidRPr="00471067" w:rsidRDefault="00471067" w:rsidP="00471067">
      <w:pPr>
        <w:jc w:val="center"/>
        <w:rPr>
          <w:rFonts w:ascii="Gothic720 BT" w:hAnsi="Gothic720 BT"/>
          <w:sz w:val="36"/>
          <w:szCs w:val="36"/>
        </w:rPr>
      </w:pPr>
      <w:r w:rsidRPr="00471067">
        <w:rPr>
          <w:rFonts w:ascii="Gothic720 BT" w:hAnsi="Gothic720 BT"/>
          <w:sz w:val="36"/>
          <w:szCs w:val="36"/>
        </w:rPr>
        <w:t xml:space="preserve">Bloques de votación de la elección de diputaciones </w:t>
      </w:r>
    </w:p>
    <w:p w:rsidR="00471067" w:rsidRPr="007F575A" w:rsidRDefault="00471067" w:rsidP="00471067">
      <w:pPr>
        <w:pStyle w:val="Sinespaciado"/>
        <w:jc w:val="center"/>
        <w:rPr>
          <w:rFonts w:ascii="Gothic720 BT" w:hAnsi="Gothic720 BT"/>
          <w:b/>
          <w:sz w:val="24"/>
          <w:szCs w:val="24"/>
          <w:lang w:eastAsia="es-MX"/>
        </w:rPr>
      </w:pPr>
      <w:r w:rsidRPr="007F575A">
        <w:rPr>
          <w:rFonts w:ascii="Gothic720 BT" w:hAnsi="Gothic720 BT"/>
          <w:b/>
          <w:sz w:val="24"/>
          <w:szCs w:val="24"/>
          <w:lang w:eastAsia="es-MX"/>
        </w:rPr>
        <w:t>Lineamientos para garantizar el cumplimiento del principio de paridad de género en el registro y asignación de candidaturas en el proceso electoral local 2020-2021 en el estado de Querétaro.</w:t>
      </w:r>
    </w:p>
    <w:p w:rsidR="00471067" w:rsidRDefault="00471067" w:rsidP="00471067">
      <w:pPr>
        <w:spacing w:after="0"/>
        <w:jc w:val="center"/>
        <w:rPr>
          <w:rFonts w:ascii="Gothic720 BT" w:eastAsia="Gothic720 BT" w:hAnsi="Gothic720 BT" w:cs="Arial"/>
          <w:b/>
          <w:color w:val="000000"/>
          <w:lang w:eastAsia="es-MX"/>
        </w:rPr>
      </w:pPr>
    </w:p>
    <w:p w:rsidR="00AF5AFC" w:rsidRDefault="00AF5AFC" w:rsidP="00471067">
      <w:pPr>
        <w:spacing w:after="0"/>
        <w:jc w:val="center"/>
        <w:rPr>
          <w:rFonts w:ascii="Gothic720 BT" w:eastAsia="Gothic720 BT" w:hAnsi="Gothic720 BT" w:cs="Arial"/>
          <w:b/>
          <w:color w:val="000000"/>
          <w:lang w:eastAsia="es-MX"/>
        </w:rPr>
      </w:pPr>
    </w:p>
    <w:p w:rsidR="00AF5AFC" w:rsidRDefault="00AF5AFC" w:rsidP="00471067">
      <w:pPr>
        <w:spacing w:after="0"/>
        <w:jc w:val="center"/>
        <w:rPr>
          <w:rFonts w:ascii="Gothic720 BT" w:eastAsia="Gothic720 BT" w:hAnsi="Gothic720 BT" w:cs="Arial"/>
          <w:b/>
          <w:color w:val="000000"/>
          <w:lang w:eastAsia="es-MX"/>
        </w:rPr>
      </w:pPr>
    </w:p>
    <w:p w:rsidR="00AF5AFC" w:rsidRDefault="00AF5AFC" w:rsidP="00471067">
      <w:pPr>
        <w:spacing w:after="0"/>
        <w:jc w:val="center"/>
        <w:rPr>
          <w:rFonts w:ascii="Gothic720 BT" w:eastAsia="Gothic720 BT" w:hAnsi="Gothic720 BT" w:cs="Arial"/>
          <w:b/>
          <w:color w:val="000000"/>
          <w:lang w:eastAsia="es-MX"/>
        </w:rPr>
      </w:pPr>
    </w:p>
    <w:p w:rsidR="00AF5AFC" w:rsidRDefault="00AF5AFC" w:rsidP="00471067">
      <w:pPr>
        <w:spacing w:after="0"/>
        <w:jc w:val="center"/>
        <w:rPr>
          <w:rFonts w:ascii="Gothic720 BT" w:eastAsia="Gothic720 BT" w:hAnsi="Gothic720 BT" w:cs="Arial"/>
          <w:b/>
          <w:color w:val="000000"/>
          <w:lang w:eastAsia="es-MX"/>
        </w:rPr>
      </w:pPr>
    </w:p>
    <w:p w:rsidR="00AF5AFC" w:rsidRDefault="00AF5AFC" w:rsidP="00471067">
      <w:pPr>
        <w:spacing w:after="0"/>
        <w:jc w:val="center"/>
        <w:rPr>
          <w:rFonts w:ascii="Gothic720 BT" w:eastAsia="Gothic720 BT" w:hAnsi="Gothic720 BT" w:cs="Arial"/>
          <w:b/>
          <w:color w:val="000000"/>
          <w:lang w:eastAsia="es-MX"/>
        </w:rPr>
      </w:pPr>
    </w:p>
    <w:p w:rsidR="00AF5AFC" w:rsidRDefault="00AF5AFC" w:rsidP="00471067">
      <w:pPr>
        <w:spacing w:after="0"/>
        <w:jc w:val="center"/>
        <w:rPr>
          <w:rFonts w:ascii="Gothic720 BT" w:eastAsia="Gothic720 BT" w:hAnsi="Gothic720 BT" w:cs="Arial"/>
          <w:b/>
          <w:color w:val="000000"/>
          <w:lang w:eastAsia="es-MX"/>
        </w:rPr>
      </w:pPr>
    </w:p>
    <w:p w:rsidR="00AF5AFC" w:rsidRDefault="00AF5AFC" w:rsidP="00471067">
      <w:pPr>
        <w:spacing w:after="0"/>
        <w:jc w:val="center"/>
        <w:rPr>
          <w:rFonts w:ascii="Gothic720 BT" w:eastAsia="Gothic720 BT" w:hAnsi="Gothic720 BT" w:cs="Arial"/>
          <w:b/>
          <w:color w:val="000000"/>
          <w:lang w:eastAsia="es-MX"/>
        </w:rPr>
      </w:pPr>
    </w:p>
    <w:p w:rsidR="00AF5AFC" w:rsidRDefault="00AF5AFC" w:rsidP="00471067">
      <w:pPr>
        <w:spacing w:after="0"/>
        <w:jc w:val="center"/>
        <w:rPr>
          <w:rFonts w:ascii="Gothic720 BT" w:eastAsia="Gothic720 BT" w:hAnsi="Gothic720 BT" w:cs="Arial"/>
          <w:b/>
          <w:color w:val="000000"/>
          <w:lang w:eastAsia="es-MX"/>
        </w:rPr>
      </w:pPr>
    </w:p>
    <w:p w:rsidR="00AF5AFC" w:rsidRDefault="00AF5AFC" w:rsidP="00471067">
      <w:pPr>
        <w:spacing w:after="0"/>
        <w:jc w:val="center"/>
        <w:rPr>
          <w:rFonts w:ascii="Gothic720 BT" w:eastAsia="Gothic720 BT" w:hAnsi="Gothic720 BT" w:cs="Arial"/>
          <w:b/>
          <w:color w:val="000000"/>
          <w:lang w:eastAsia="es-MX"/>
        </w:rPr>
      </w:pPr>
    </w:p>
    <w:p w:rsidR="00AF5AFC" w:rsidRDefault="00AF5AFC" w:rsidP="00471067">
      <w:pPr>
        <w:spacing w:after="0"/>
        <w:jc w:val="center"/>
        <w:rPr>
          <w:rFonts w:ascii="Gothic720 BT" w:eastAsia="Gothic720 BT" w:hAnsi="Gothic720 BT" w:cs="Arial"/>
          <w:b/>
          <w:color w:val="000000"/>
          <w:lang w:eastAsia="es-MX"/>
        </w:rPr>
      </w:pPr>
    </w:p>
    <w:p w:rsidR="00AF5AFC" w:rsidRDefault="00AF5AFC" w:rsidP="00471067">
      <w:pPr>
        <w:spacing w:after="0"/>
        <w:jc w:val="center"/>
        <w:rPr>
          <w:rFonts w:ascii="Gothic720 BT" w:eastAsia="Gothic720 BT" w:hAnsi="Gothic720 BT" w:cs="Arial"/>
          <w:b/>
          <w:color w:val="000000"/>
          <w:lang w:eastAsia="es-MX"/>
        </w:rPr>
      </w:pPr>
    </w:p>
    <w:p w:rsidR="00AF5AFC" w:rsidRDefault="00AF5AFC" w:rsidP="00471067">
      <w:pPr>
        <w:spacing w:after="0"/>
        <w:jc w:val="center"/>
        <w:rPr>
          <w:rFonts w:ascii="Gothic720 BT" w:eastAsia="Gothic720 BT" w:hAnsi="Gothic720 BT" w:cs="Arial"/>
          <w:b/>
          <w:color w:val="000000"/>
          <w:lang w:eastAsia="es-MX"/>
        </w:rPr>
      </w:pPr>
    </w:p>
    <w:p w:rsidR="00AF5AFC" w:rsidRDefault="00AF5AFC" w:rsidP="00471067">
      <w:pPr>
        <w:spacing w:after="0"/>
        <w:jc w:val="center"/>
        <w:rPr>
          <w:rFonts w:ascii="Gothic720 BT" w:eastAsia="Gothic720 BT" w:hAnsi="Gothic720 BT" w:cs="Arial"/>
          <w:b/>
          <w:color w:val="000000"/>
          <w:lang w:eastAsia="es-MX"/>
        </w:rPr>
      </w:pPr>
    </w:p>
    <w:p w:rsidR="00AF5AFC" w:rsidRDefault="00AF5AFC" w:rsidP="00471067">
      <w:pPr>
        <w:spacing w:after="0"/>
        <w:jc w:val="center"/>
        <w:rPr>
          <w:rFonts w:ascii="Gothic720 BT" w:eastAsia="Gothic720 BT" w:hAnsi="Gothic720 BT" w:cs="Arial"/>
          <w:b/>
          <w:color w:val="000000"/>
          <w:lang w:eastAsia="es-MX"/>
        </w:rPr>
      </w:pPr>
    </w:p>
    <w:p w:rsidR="00AF5AFC" w:rsidRDefault="00AF5AFC" w:rsidP="00471067">
      <w:pPr>
        <w:spacing w:after="0"/>
        <w:jc w:val="center"/>
        <w:rPr>
          <w:rFonts w:ascii="Gothic720 BT" w:eastAsia="Gothic720 BT" w:hAnsi="Gothic720 BT" w:cs="Arial"/>
          <w:b/>
          <w:color w:val="000000"/>
          <w:lang w:eastAsia="es-MX"/>
        </w:rPr>
      </w:pPr>
    </w:p>
    <w:p w:rsidR="00AF5AFC" w:rsidRDefault="00AF5AFC" w:rsidP="00471067">
      <w:pPr>
        <w:spacing w:after="0"/>
        <w:jc w:val="center"/>
        <w:rPr>
          <w:rFonts w:ascii="Gothic720 BT" w:eastAsia="Gothic720 BT" w:hAnsi="Gothic720 BT" w:cs="Arial"/>
          <w:b/>
          <w:color w:val="000000"/>
          <w:lang w:eastAsia="es-MX"/>
        </w:rPr>
      </w:pPr>
    </w:p>
    <w:p w:rsidR="00AF5AFC" w:rsidRDefault="00AF5AFC" w:rsidP="00471067">
      <w:pPr>
        <w:spacing w:after="0"/>
        <w:jc w:val="center"/>
        <w:rPr>
          <w:rFonts w:ascii="Gothic720 BT" w:eastAsia="Gothic720 BT" w:hAnsi="Gothic720 BT" w:cs="Arial"/>
          <w:b/>
          <w:color w:val="000000"/>
          <w:lang w:eastAsia="es-MX"/>
        </w:rPr>
      </w:pPr>
    </w:p>
    <w:p w:rsidR="00AF5AFC" w:rsidRDefault="00AF5AFC" w:rsidP="00471067">
      <w:pPr>
        <w:spacing w:after="0"/>
        <w:jc w:val="center"/>
        <w:rPr>
          <w:rFonts w:ascii="Gothic720 BT" w:eastAsia="Gothic720 BT" w:hAnsi="Gothic720 BT" w:cs="Arial"/>
          <w:b/>
          <w:color w:val="000000"/>
          <w:lang w:eastAsia="es-MX"/>
        </w:rPr>
      </w:pPr>
    </w:p>
    <w:p w:rsidR="00AF5AFC" w:rsidRDefault="00AF5AFC" w:rsidP="00471067">
      <w:pPr>
        <w:spacing w:after="0"/>
        <w:jc w:val="center"/>
        <w:rPr>
          <w:rFonts w:ascii="Gothic720 BT" w:eastAsia="Gothic720 BT" w:hAnsi="Gothic720 BT" w:cs="Arial"/>
          <w:b/>
          <w:color w:val="000000"/>
          <w:lang w:eastAsia="es-MX"/>
        </w:rPr>
      </w:pPr>
    </w:p>
    <w:p w:rsidR="007D63EA" w:rsidRDefault="00AF5AFC" w:rsidP="00AF5AFC">
      <w:pPr>
        <w:jc w:val="center"/>
        <w:rPr>
          <w:rFonts w:ascii="Gothic720 BT" w:hAnsi="Gothic720 BT"/>
          <w:b/>
          <w:sz w:val="28"/>
          <w:szCs w:val="28"/>
        </w:rPr>
      </w:pPr>
      <w:r w:rsidRPr="006A5046">
        <w:rPr>
          <w:noProof/>
          <w:lang w:eastAsia="es-MX"/>
        </w:rPr>
        <w:lastRenderedPageBreak/>
        <w:drawing>
          <wp:anchor distT="0" distB="0" distL="114300" distR="114300" simplePos="0" relativeHeight="251661312" behindDoc="1" locked="0" layoutInCell="1" allowOverlap="1" wp14:anchorId="604B4E16" wp14:editId="43FF9408">
            <wp:simplePos x="0" y="0"/>
            <wp:positionH relativeFrom="column">
              <wp:posOffset>253365</wp:posOffset>
            </wp:positionH>
            <wp:positionV relativeFrom="paragraph">
              <wp:posOffset>0</wp:posOffset>
            </wp:positionV>
            <wp:extent cx="1295400" cy="1061085"/>
            <wp:effectExtent l="0" t="0" r="0" b="5715"/>
            <wp:wrapTight wrapText="bothSides">
              <wp:wrapPolygon edited="0">
                <wp:start x="6035" y="0"/>
                <wp:lineTo x="0" y="4266"/>
                <wp:lineTo x="0" y="21329"/>
                <wp:lineTo x="20329" y="21329"/>
                <wp:lineTo x="21282" y="12797"/>
                <wp:lineTo x="21282" y="4266"/>
                <wp:lineTo x="7941" y="0"/>
                <wp:lineTo x="6035" y="0"/>
              </wp:wrapPolygon>
            </wp:wrapTight>
            <wp:docPr id="1" name="Imagen 1" descr="C:\Users\Rosy.Gomez\AppData\Local\Microsoft\Windows\INetCache\Content.Outlook\VS9IXTUG\logo ieeq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y.Gomez\AppData\Local\Microsoft\Windows\INetCache\Content.Outlook\VS9IXTUG\logo ieeq Norm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AFC" w:rsidRPr="00C93201" w:rsidRDefault="00AF5AFC" w:rsidP="00AF5AFC">
      <w:pPr>
        <w:jc w:val="center"/>
        <w:rPr>
          <w:rFonts w:ascii="Gothic720 BT" w:hAnsi="Gothic720 BT"/>
          <w:b/>
          <w:sz w:val="28"/>
          <w:szCs w:val="28"/>
        </w:rPr>
      </w:pPr>
      <w:r w:rsidRPr="00C93201">
        <w:rPr>
          <w:rFonts w:ascii="Gothic720 BT" w:hAnsi="Gothic720 BT"/>
          <w:b/>
          <w:sz w:val="28"/>
          <w:szCs w:val="28"/>
        </w:rPr>
        <w:t>Instituto Electoral del Estado de Querétaro</w:t>
      </w:r>
    </w:p>
    <w:p w:rsidR="00AF5AFC" w:rsidRDefault="00AF5AFC" w:rsidP="00AF5AFC">
      <w:pPr>
        <w:jc w:val="center"/>
        <w:rPr>
          <w:rFonts w:ascii="Gothic720 BT" w:hAnsi="Gothic720 BT"/>
        </w:rPr>
      </w:pPr>
      <w:r>
        <w:rPr>
          <w:rFonts w:ascii="Gothic720 BT" w:hAnsi="Gothic720 BT"/>
        </w:rPr>
        <w:t xml:space="preserve">Bloques de votación </w:t>
      </w:r>
      <w:r w:rsidRPr="00C93201">
        <w:rPr>
          <w:rFonts w:ascii="Gothic720 BT" w:hAnsi="Gothic720 BT"/>
        </w:rPr>
        <w:t xml:space="preserve">de la elección de diputaciones </w:t>
      </w:r>
    </w:p>
    <w:p w:rsidR="00AF5AFC" w:rsidRDefault="00AF5AFC" w:rsidP="00AF5AFC">
      <w:pPr>
        <w:jc w:val="center"/>
        <w:rPr>
          <w:rFonts w:ascii="Gothic720 BT" w:hAnsi="Gothic720 BT"/>
          <w:b/>
          <w:sz w:val="28"/>
          <w:szCs w:val="28"/>
        </w:rPr>
      </w:pPr>
      <w:r w:rsidRPr="000409B2">
        <w:rPr>
          <w:rFonts w:ascii="Gothic720 BT" w:hAnsi="Gothic720 BT"/>
          <w:b/>
          <w:noProof/>
          <w:sz w:val="28"/>
          <w:szCs w:val="28"/>
          <w:lang w:eastAsia="es-MX"/>
        </w:rPr>
        <w:drawing>
          <wp:anchor distT="0" distB="0" distL="114300" distR="114300" simplePos="0" relativeHeight="251669504" behindDoc="1" locked="0" layoutInCell="1" allowOverlap="1" wp14:anchorId="3EDEE247" wp14:editId="079BA2CD">
            <wp:simplePos x="0" y="0"/>
            <wp:positionH relativeFrom="column">
              <wp:posOffset>2218690</wp:posOffset>
            </wp:positionH>
            <wp:positionV relativeFrom="paragraph">
              <wp:posOffset>78740</wp:posOffset>
            </wp:positionV>
            <wp:extent cx="859155" cy="791210"/>
            <wp:effectExtent l="0" t="0" r="0" b="8890"/>
            <wp:wrapTight wrapText="bothSides">
              <wp:wrapPolygon edited="0">
                <wp:start x="0" y="0"/>
                <wp:lineTo x="0" y="21323"/>
                <wp:lineTo x="21073" y="21323"/>
                <wp:lineTo x="21073" y="0"/>
                <wp:lineTo x="0" y="0"/>
              </wp:wrapPolygon>
            </wp:wrapTight>
            <wp:docPr id="2" name="Imagen 2" descr="C:\Users\Rosy.Gomez\AppData\Local\Temp\Temp1_logos partidos.zip\logos partidos\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y.Gomez\AppData\Local\Temp\Temp1_logos partidos.zip\logos partidos\PA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15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AFC" w:rsidRDefault="00AF5AFC" w:rsidP="00AF5AFC">
      <w:pPr>
        <w:tabs>
          <w:tab w:val="left" w:pos="2515"/>
        </w:tabs>
        <w:rPr>
          <w:rFonts w:ascii="Gothic720 BT" w:hAnsi="Gothic720 BT"/>
          <w:b/>
          <w:sz w:val="28"/>
          <w:szCs w:val="28"/>
        </w:rPr>
      </w:pPr>
      <w:r>
        <w:rPr>
          <w:rFonts w:ascii="Gothic720 BT" w:hAnsi="Gothic720 BT"/>
          <w:b/>
          <w:sz w:val="28"/>
          <w:szCs w:val="28"/>
        </w:rPr>
        <w:tab/>
      </w:r>
    </w:p>
    <w:p w:rsidR="00AF5AFC" w:rsidRDefault="00AF5AFC" w:rsidP="00AF5AFC">
      <w:pPr>
        <w:tabs>
          <w:tab w:val="left" w:pos="2515"/>
        </w:tabs>
        <w:rPr>
          <w:rFonts w:ascii="Gothic720 BT" w:hAnsi="Gothic720 BT"/>
        </w:rPr>
      </w:pPr>
    </w:p>
    <w:tbl>
      <w:tblPr>
        <w:tblW w:w="6212" w:type="dxa"/>
        <w:tblInd w:w="1314" w:type="dxa"/>
        <w:tblCellMar>
          <w:left w:w="70" w:type="dxa"/>
          <w:right w:w="70" w:type="dxa"/>
        </w:tblCellMar>
        <w:tblLook w:val="04A0" w:firstRow="1" w:lastRow="0" w:firstColumn="1" w:lastColumn="0" w:noHBand="0" w:noVBand="1"/>
      </w:tblPr>
      <w:tblGrid>
        <w:gridCol w:w="1843"/>
        <w:gridCol w:w="2405"/>
        <w:gridCol w:w="1964"/>
      </w:tblGrid>
      <w:tr w:rsidR="00AF5AFC" w:rsidRPr="004A5EE5" w:rsidTr="007D63EA">
        <w:trPr>
          <w:trHeight w:val="433"/>
        </w:trPr>
        <w:tc>
          <w:tcPr>
            <w:tcW w:w="1843" w:type="dxa"/>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bottom"/>
            <w:hideMark/>
          </w:tcPr>
          <w:p w:rsidR="00AF5AFC" w:rsidRPr="008B75BD" w:rsidRDefault="00AF5AFC" w:rsidP="0096040F">
            <w:pPr>
              <w:spacing w:after="0" w:line="240" w:lineRule="auto"/>
              <w:jc w:val="center"/>
              <w:rPr>
                <w:rFonts w:ascii="Gothic720 BT" w:eastAsia="Times New Roman" w:hAnsi="Gothic720 BT" w:cs="Calibri"/>
                <w:b/>
                <w:bCs/>
                <w:sz w:val="24"/>
                <w:szCs w:val="24"/>
                <w:lang w:eastAsia="es-MX"/>
              </w:rPr>
            </w:pPr>
            <w:r w:rsidRPr="008B75BD">
              <w:rPr>
                <w:rFonts w:ascii="Gothic720 BT" w:eastAsia="Times New Roman" w:hAnsi="Gothic720 BT" w:cs="Calibri"/>
                <w:b/>
                <w:bCs/>
                <w:sz w:val="24"/>
                <w:szCs w:val="24"/>
                <w:lang w:eastAsia="es-MX"/>
              </w:rPr>
              <w:t>Distrito</w:t>
            </w:r>
          </w:p>
        </w:tc>
        <w:tc>
          <w:tcPr>
            <w:tcW w:w="2405" w:type="dxa"/>
            <w:tcBorders>
              <w:top w:val="single" w:sz="4" w:space="0" w:color="auto"/>
              <w:left w:val="nil"/>
              <w:bottom w:val="single" w:sz="4" w:space="0" w:color="auto"/>
              <w:right w:val="single" w:sz="4" w:space="0" w:color="auto"/>
            </w:tcBorders>
            <w:shd w:val="clear" w:color="auto" w:fill="365F91" w:themeFill="accent1" w:themeFillShade="BF"/>
            <w:noWrap/>
            <w:vAlign w:val="bottom"/>
            <w:hideMark/>
          </w:tcPr>
          <w:p w:rsidR="00AF5AFC" w:rsidRPr="008B75BD" w:rsidRDefault="00AF5AFC" w:rsidP="0096040F">
            <w:pPr>
              <w:spacing w:after="0" w:line="240" w:lineRule="auto"/>
              <w:jc w:val="center"/>
              <w:rPr>
                <w:rFonts w:ascii="Gothic720 BT" w:eastAsia="Times New Roman" w:hAnsi="Gothic720 BT" w:cs="Calibri"/>
                <w:b/>
                <w:bCs/>
                <w:sz w:val="24"/>
                <w:szCs w:val="24"/>
                <w:lang w:eastAsia="es-MX"/>
              </w:rPr>
            </w:pPr>
            <w:r w:rsidRPr="008B75BD">
              <w:rPr>
                <w:rFonts w:ascii="Gothic720 BT" w:eastAsia="Times New Roman" w:hAnsi="Gothic720 BT" w:cs="Calibri"/>
                <w:b/>
                <w:bCs/>
                <w:sz w:val="24"/>
                <w:szCs w:val="24"/>
                <w:lang w:eastAsia="es-MX"/>
              </w:rPr>
              <w:t>% de votación</w:t>
            </w:r>
          </w:p>
        </w:tc>
        <w:tc>
          <w:tcPr>
            <w:tcW w:w="1964" w:type="dxa"/>
            <w:tcBorders>
              <w:top w:val="single" w:sz="4" w:space="0" w:color="auto"/>
              <w:left w:val="nil"/>
              <w:bottom w:val="single" w:sz="4" w:space="0" w:color="auto"/>
              <w:right w:val="single" w:sz="4" w:space="0" w:color="auto"/>
            </w:tcBorders>
            <w:shd w:val="clear" w:color="auto" w:fill="365F91" w:themeFill="accent1" w:themeFillShade="BF"/>
            <w:noWrap/>
            <w:vAlign w:val="bottom"/>
            <w:hideMark/>
          </w:tcPr>
          <w:p w:rsidR="00AF5AFC" w:rsidRPr="008B75BD" w:rsidRDefault="00AF5AFC" w:rsidP="0096040F">
            <w:pPr>
              <w:spacing w:after="0" w:line="240" w:lineRule="auto"/>
              <w:jc w:val="center"/>
              <w:rPr>
                <w:rFonts w:ascii="Gothic720 BT" w:eastAsia="Times New Roman" w:hAnsi="Gothic720 BT" w:cs="Calibri"/>
                <w:b/>
                <w:bCs/>
                <w:sz w:val="24"/>
                <w:szCs w:val="24"/>
                <w:lang w:eastAsia="es-MX"/>
              </w:rPr>
            </w:pPr>
            <w:r w:rsidRPr="008B75BD">
              <w:rPr>
                <w:rFonts w:ascii="Gothic720 BT" w:eastAsia="Times New Roman" w:hAnsi="Gothic720 BT" w:cs="Calibri"/>
                <w:b/>
                <w:bCs/>
                <w:sz w:val="24"/>
                <w:szCs w:val="24"/>
                <w:lang w:eastAsia="es-MX"/>
              </w:rPr>
              <w:t>Bloques </w:t>
            </w:r>
          </w:p>
        </w:tc>
      </w:tr>
      <w:tr w:rsidR="00AF5AFC" w:rsidRPr="00B812F0" w:rsidTr="007D63EA">
        <w:trPr>
          <w:trHeight w:val="43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12</w:t>
            </w:r>
          </w:p>
        </w:tc>
        <w:tc>
          <w:tcPr>
            <w:tcW w:w="2405" w:type="dxa"/>
            <w:tcBorders>
              <w:top w:val="nil"/>
              <w:left w:val="nil"/>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26.5076</w:t>
            </w:r>
          </w:p>
        </w:tc>
        <w:tc>
          <w:tcPr>
            <w:tcW w:w="1964" w:type="dxa"/>
            <w:vMerge w:val="restart"/>
            <w:tcBorders>
              <w:top w:val="nil"/>
              <w:left w:val="single" w:sz="4" w:space="0" w:color="auto"/>
              <w:bottom w:val="single" w:sz="4" w:space="0" w:color="auto"/>
              <w:right w:val="single" w:sz="4" w:space="0" w:color="auto"/>
            </w:tcBorders>
            <w:shd w:val="clear" w:color="000000" w:fill="F8CBAD"/>
            <w:vAlign w:val="center"/>
            <w:hideMark/>
          </w:tcPr>
          <w:p w:rsidR="00AF5AFC" w:rsidRPr="00B812F0" w:rsidRDefault="00AF5AFC" w:rsidP="0096040F">
            <w:pPr>
              <w:spacing w:after="0" w:line="240" w:lineRule="auto"/>
              <w:jc w:val="center"/>
              <w:rPr>
                <w:rFonts w:ascii="Gothic720 BT" w:eastAsia="Times New Roman" w:hAnsi="Gothic720 BT" w:cs="Calibri"/>
                <w:b/>
                <w:bCs/>
                <w:color w:val="000000"/>
                <w:lang w:eastAsia="es-MX"/>
              </w:rPr>
            </w:pPr>
            <w:r w:rsidRPr="00B812F0">
              <w:rPr>
                <w:rFonts w:ascii="Gothic720 BT" w:eastAsia="Times New Roman" w:hAnsi="Gothic720 BT" w:cs="Calibri"/>
                <w:b/>
                <w:bCs/>
                <w:color w:val="000000"/>
                <w:lang w:eastAsia="es-MX"/>
              </w:rPr>
              <w:t>Votación</w:t>
            </w:r>
            <w:r w:rsidRPr="00B812F0">
              <w:rPr>
                <w:rFonts w:ascii="Gothic720 BT" w:eastAsia="Times New Roman" w:hAnsi="Gothic720 BT" w:cs="Calibri"/>
                <w:b/>
                <w:bCs/>
                <w:color w:val="000000"/>
                <w:lang w:eastAsia="es-MX"/>
              </w:rPr>
              <w:br/>
              <w:t>Menor</w:t>
            </w:r>
          </w:p>
        </w:tc>
      </w:tr>
      <w:tr w:rsidR="00AF5AFC" w:rsidRPr="00B812F0" w:rsidTr="007D63EA">
        <w:trPr>
          <w:trHeight w:val="43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15</w:t>
            </w:r>
          </w:p>
        </w:tc>
        <w:tc>
          <w:tcPr>
            <w:tcW w:w="2405" w:type="dxa"/>
            <w:tcBorders>
              <w:top w:val="nil"/>
              <w:left w:val="nil"/>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27.6038</w:t>
            </w:r>
          </w:p>
        </w:tc>
        <w:tc>
          <w:tcPr>
            <w:tcW w:w="1964" w:type="dxa"/>
            <w:vMerge/>
            <w:tcBorders>
              <w:top w:val="nil"/>
              <w:left w:val="single" w:sz="4" w:space="0" w:color="auto"/>
              <w:bottom w:val="single" w:sz="4" w:space="0" w:color="auto"/>
              <w:right w:val="single" w:sz="4" w:space="0" w:color="auto"/>
            </w:tcBorders>
            <w:vAlign w:val="center"/>
            <w:hideMark/>
          </w:tcPr>
          <w:p w:rsidR="00AF5AFC" w:rsidRPr="00B812F0" w:rsidRDefault="00AF5AFC" w:rsidP="0096040F">
            <w:pPr>
              <w:spacing w:after="0" w:line="240" w:lineRule="auto"/>
              <w:rPr>
                <w:rFonts w:ascii="Gothic720 BT" w:eastAsia="Times New Roman" w:hAnsi="Gothic720 BT" w:cs="Calibri"/>
                <w:b/>
                <w:bCs/>
                <w:color w:val="000000"/>
                <w:lang w:eastAsia="es-MX"/>
              </w:rPr>
            </w:pPr>
          </w:p>
        </w:tc>
      </w:tr>
      <w:tr w:rsidR="00AF5AFC" w:rsidRPr="00B812F0" w:rsidTr="007D63EA">
        <w:trPr>
          <w:trHeight w:val="43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2</w:t>
            </w:r>
          </w:p>
        </w:tc>
        <w:tc>
          <w:tcPr>
            <w:tcW w:w="2405" w:type="dxa"/>
            <w:tcBorders>
              <w:top w:val="nil"/>
              <w:left w:val="nil"/>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30.1046</w:t>
            </w:r>
          </w:p>
        </w:tc>
        <w:tc>
          <w:tcPr>
            <w:tcW w:w="1964" w:type="dxa"/>
            <w:vMerge/>
            <w:tcBorders>
              <w:top w:val="nil"/>
              <w:left w:val="single" w:sz="4" w:space="0" w:color="auto"/>
              <w:bottom w:val="single" w:sz="4" w:space="0" w:color="auto"/>
              <w:right w:val="single" w:sz="4" w:space="0" w:color="auto"/>
            </w:tcBorders>
            <w:vAlign w:val="center"/>
            <w:hideMark/>
          </w:tcPr>
          <w:p w:rsidR="00AF5AFC" w:rsidRPr="00B812F0" w:rsidRDefault="00AF5AFC" w:rsidP="0096040F">
            <w:pPr>
              <w:spacing w:after="0" w:line="240" w:lineRule="auto"/>
              <w:rPr>
                <w:rFonts w:ascii="Gothic720 BT" w:eastAsia="Times New Roman" w:hAnsi="Gothic720 BT" w:cs="Calibri"/>
                <w:b/>
                <w:bCs/>
                <w:color w:val="000000"/>
                <w:lang w:eastAsia="es-MX"/>
              </w:rPr>
            </w:pPr>
          </w:p>
        </w:tc>
      </w:tr>
      <w:tr w:rsidR="00AF5AFC" w:rsidRPr="00B812F0" w:rsidTr="007D63EA">
        <w:trPr>
          <w:trHeight w:val="43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1</w:t>
            </w:r>
          </w:p>
        </w:tc>
        <w:tc>
          <w:tcPr>
            <w:tcW w:w="2405" w:type="dxa"/>
            <w:tcBorders>
              <w:top w:val="nil"/>
              <w:left w:val="nil"/>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30.3182</w:t>
            </w:r>
          </w:p>
        </w:tc>
        <w:tc>
          <w:tcPr>
            <w:tcW w:w="1964" w:type="dxa"/>
            <w:vMerge/>
            <w:tcBorders>
              <w:top w:val="nil"/>
              <w:left w:val="single" w:sz="4" w:space="0" w:color="auto"/>
              <w:bottom w:val="single" w:sz="4" w:space="0" w:color="auto"/>
              <w:right w:val="single" w:sz="4" w:space="0" w:color="auto"/>
            </w:tcBorders>
            <w:vAlign w:val="center"/>
            <w:hideMark/>
          </w:tcPr>
          <w:p w:rsidR="00AF5AFC" w:rsidRPr="00B812F0" w:rsidRDefault="00AF5AFC" w:rsidP="0096040F">
            <w:pPr>
              <w:spacing w:after="0" w:line="240" w:lineRule="auto"/>
              <w:rPr>
                <w:rFonts w:ascii="Gothic720 BT" w:eastAsia="Times New Roman" w:hAnsi="Gothic720 BT" w:cs="Calibri"/>
                <w:b/>
                <w:bCs/>
                <w:color w:val="000000"/>
                <w:lang w:eastAsia="es-MX"/>
              </w:rPr>
            </w:pPr>
          </w:p>
        </w:tc>
      </w:tr>
      <w:tr w:rsidR="00AF5AFC" w:rsidRPr="00B812F0" w:rsidTr="007D63EA">
        <w:trPr>
          <w:trHeight w:val="43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3</w:t>
            </w:r>
          </w:p>
        </w:tc>
        <w:tc>
          <w:tcPr>
            <w:tcW w:w="2405" w:type="dxa"/>
            <w:tcBorders>
              <w:top w:val="nil"/>
              <w:left w:val="nil"/>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31.8971</w:t>
            </w:r>
          </w:p>
        </w:tc>
        <w:tc>
          <w:tcPr>
            <w:tcW w:w="1964" w:type="dxa"/>
            <w:vMerge/>
            <w:tcBorders>
              <w:top w:val="nil"/>
              <w:left w:val="single" w:sz="4" w:space="0" w:color="auto"/>
              <w:bottom w:val="single" w:sz="4" w:space="0" w:color="auto"/>
              <w:right w:val="single" w:sz="4" w:space="0" w:color="auto"/>
            </w:tcBorders>
            <w:vAlign w:val="center"/>
            <w:hideMark/>
          </w:tcPr>
          <w:p w:rsidR="00AF5AFC" w:rsidRPr="00B812F0" w:rsidRDefault="00AF5AFC" w:rsidP="0096040F">
            <w:pPr>
              <w:spacing w:after="0" w:line="240" w:lineRule="auto"/>
              <w:rPr>
                <w:rFonts w:ascii="Gothic720 BT" w:eastAsia="Times New Roman" w:hAnsi="Gothic720 BT" w:cs="Calibri"/>
                <w:b/>
                <w:bCs/>
                <w:color w:val="000000"/>
                <w:lang w:eastAsia="es-MX"/>
              </w:rPr>
            </w:pPr>
          </w:p>
        </w:tc>
      </w:tr>
      <w:tr w:rsidR="00AF5AFC" w:rsidRPr="00B812F0" w:rsidTr="007D63EA">
        <w:trPr>
          <w:trHeight w:val="43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10</w:t>
            </w:r>
          </w:p>
        </w:tc>
        <w:tc>
          <w:tcPr>
            <w:tcW w:w="2405" w:type="dxa"/>
            <w:tcBorders>
              <w:top w:val="nil"/>
              <w:left w:val="nil"/>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32.6058</w:t>
            </w:r>
          </w:p>
        </w:tc>
        <w:tc>
          <w:tcPr>
            <w:tcW w:w="1964" w:type="dxa"/>
            <w:vMerge w:val="restart"/>
            <w:tcBorders>
              <w:top w:val="nil"/>
              <w:left w:val="single" w:sz="4" w:space="0" w:color="auto"/>
              <w:bottom w:val="single" w:sz="4" w:space="0" w:color="auto"/>
              <w:right w:val="single" w:sz="4" w:space="0" w:color="auto"/>
            </w:tcBorders>
            <w:shd w:val="clear" w:color="000000" w:fill="FFE699"/>
            <w:vAlign w:val="center"/>
            <w:hideMark/>
          </w:tcPr>
          <w:p w:rsidR="00AF5AFC" w:rsidRPr="00B812F0" w:rsidRDefault="00AF5AFC" w:rsidP="0096040F">
            <w:pPr>
              <w:spacing w:after="0" w:line="240" w:lineRule="auto"/>
              <w:jc w:val="center"/>
              <w:rPr>
                <w:rFonts w:ascii="Gothic720 BT" w:eastAsia="Times New Roman" w:hAnsi="Gothic720 BT" w:cs="Calibri"/>
                <w:b/>
                <w:bCs/>
                <w:color w:val="000000"/>
                <w:lang w:eastAsia="es-MX"/>
              </w:rPr>
            </w:pPr>
            <w:r w:rsidRPr="00B812F0">
              <w:rPr>
                <w:rFonts w:ascii="Gothic720 BT" w:eastAsia="Times New Roman" w:hAnsi="Gothic720 BT" w:cs="Calibri"/>
                <w:b/>
                <w:bCs/>
                <w:color w:val="000000"/>
                <w:lang w:eastAsia="es-MX"/>
              </w:rPr>
              <w:t>Votación</w:t>
            </w:r>
            <w:r w:rsidRPr="00B812F0">
              <w:rPr>
                <w:rFonts w:ascii="Gothic720 BT" w:eastAsia="Times New Roman" w:hAnsi="Gothic720 BT" w:cs="Calibri"/>
                <w:b/>
                <w:bCs/>
                <w:color w:val="000000"/>
                <w:lang w:eastAsia="es-MX"/>
              </w:rPr>
              <w:br/>
              <w:t>Media</w:t>
            </w:r>
          </w:p>
        </w:tc>
      </w:tr>
      <w:tr w:rsidR="00AF5AFC" w:rsidRPr="00B812F0" w:rsidTr="007D63EA">
        <w:trPr>
          <w:trHeight w:val="43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9</w:t>
            </w:r>
          </w:p>
        </w:tc>
        <w:tc>
          <w:tcPr>
            <w:tcW w:w="2405" w:type="dxa"/>
            <w:tcBorders>
              <w:top w:val="nil"/>
              <w:left w:val="nil"/>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34.8132</w:t>
            </w:r>
          </w:p>
        </w:tc>
        <w:tc>
          <w:tcPr>
            <w:tcW w:w="1964" w:type="dxa"/>
            <w:vMerge/>
            <w:tcBorders>
              <w:top w:val="nil"/>
              <w:left w:val="single" w:sz="4" w:space="0" w:color="auto"/>
              <w:bottom w:val="single" w:sz="4" w:space="0" w:color="auto"/>
              <w:right w:val="single" w:sz="4" w:space="0" w:color="auto"/>
            </w:tcBorders>
            <w:vAlign w:val="center"/>
            <w:hideMark/>
          </w:tcPr>
          <w:p w:rsidR="00AF5AFC" w:rsidRPr="00B812F0" w:rsidRDefault="00AF5AFC" w:rsidP="0096040F">
            <w:pPr>
              <w:spacing w:after="0" w:line="240" w:lineRule="auto"/>
              <w:rPr>
                <w:rFonts w:ascii="Gothic720 BT" w:eastAsia="Times New Roman" w:hAnsi="Gothic720 BT" w:cs="Calibri"/>
                <w:b/>
                <w:bCs/>
                <w:color w:val="000000"/>
                <w:lang w:eastAsia="es-MX"/>
              </w:rPr>
            </w:pPr>
          </w:p>
        </w:tc>
      </w:tr>
      <w:tr w:rsidR="00AF5AFC" w:rsidRPr="00B812F0" w:rsidTr="007D63EA">
        <w:trPr>
          <w:trHeight w:val="43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14</w:t>
            </w:r>
          </w:p>
        </w:tc>
        <w:tc>
          <w:tcPr>
            <w:tcW w:w="2405" w:type="dxa"/>
            <w:tcBorders>
              <w:top w:val="nil"/>
              <w:left w:val="nil"/>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35.0658</w:t>
            </w:r>
          </w:p>
        </w:tc>
        <w:tc>
          <w:tcPr>
            <w:tcW w:w="1964" w:type="dxa"/>
            <w:vMerge/>
            <w:tcBorders>
              <w:top w:val="nil"/>
              <w:left w:val="single" w:sz="4" w:space="0" w:color="auto"/>
              <w:bottom w:val="single" w:sz="4" w:space="0" w:color="auto"/>
              <w:right w:val="single" w:sz="4" w:space="0" w:color="auto"/>
            </w:tcBorders>
            <w:vAlign w:val="center"/>
            <w:hideMark/>
          </w:tcPr>
          <w:p w:rsidR="00AF5AFC" w:rsidRPr="00B812F0" w:rsidRDefault="00AF5AFC" w:rsidP="0096040F">
            <w:pPr>
              <w:spacing w:after="0" w:line="240" w:lineRule="auto"/>
              <w:rPr>
                <w:rFonts w:ascii="Gothic720 BT" w:eastAsia="Times New Roman" w:hAnsi="Gothic720 BT" w:cs="Calibri"/>
                <w:b/>
                <w:bCs/>
                <w:color w:val="000000"/>
                <w:lang w:eastAsia="es-MX"/>
              </w:rPr>
            </w:pPr>
          </w:p>
        </w:tc>
      </w:tr>
      <w:tr w:rsidR="00AF5AFC" w:rsidRPr="00B812F0" w:rsidTr="007D63EA">
        <w:trPr>
          <w:trHeight w:val="43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6</w:t>
            </w:r>
          </w:p>
        </w:tc>
        <w:tc>
          <w:tcPr>
            <w:tcW w:w="2405" w:type="dxa"/>
            <w:tcBorders>
              <w:top w:val="nil"/>
              <w:left w:val="nil"/>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36.6162</w:t>
            </w:r>
          </w:p>
        </w:tc>
        <w:tc>
          <w:tcPr>
            <w:tcW w:w="1964" w:type="dxa"/>
            <w:vMerge/>
            <w:tcBorders>
              <w:top w:val="nil"/>
              <w:left w:val="single" w:sz="4" w:space="0" w:color="auto"/>
              <w:bottom w:val="single" w:sz="4" w:space="0" w:color="auto"/>
              <w:right w:val="single" w:sz="4" w:space="0" w:color="auto"/>
            </w:tcBorders>
            <w:vAlign w:val="center"/>
            <w:hideMark/>
          </w:tcPr>
          <w:p w:rsidR="00AF5AFC" w:rsidRPr="00B812F0" w:rsidRDefault="00AF5AFC" w:rsidP="0096040F">
            <w:pPr>
              <w:spacing w:after="0" w:line="240" w:lineRule="auto"/>
              <w:rPr>
                <w:rFonts w:ascii="Gothic720 BT" w:eastAsia="Times New Roman" w:hAnsi="Gothic720 BT" w:cs="Calibri"/>
                <w:b/>
                <w:bCs/>
                <w:color w:val="000000"/>
                <w:lang w:eastAsia="es-MX"/>
              </w:rPr>
            </w:pPr>
          </w:p>
        </w:tc>
      </w:tr>
      <w:tr w:rsidR="00AF5AFC" w:rsidRPr="00B812F0" w:rsidTr="007D63EA">
        <w:trPr>
          <w:trHeight w:val="43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5</w:t>
            </w:r>
          </w:p>
        </w:tc>
        <w:tc>
          <w:tcPr>
            <w:tcW w:w="2405" w:type="dxa"/>
            <w:tcBorders>
              <w:top w:val="nil"/>
              <w:left w:val="nil"/>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36.7022</w:t>
            </w:r>
          </w:p>
        </w:tc>
        <w:tc>
          <w:tcPr>
            <w:tcW w:w="1964" w:type="dxa"/>
            <w:vMerge/>
            <w:tcBorders>
              <w:top w:val="nil"/>
              <w:left w:val="single" w:sz="4" w:space="0" w:color="auto"/>
              <w:bottom w:val="single" w:sz="4" w:space="0" w:color="auto"/>
              <w:right w:val="single" w:sz="4" w:space="0" w:color="auto"/>
            </w:tcBorders>
            <w:vAlign w:val="center"/>
            <w:hideMark/>
          </w:tcPr>
          <w:p w:rsidR="00AF5AFC" w:rsidRPr="00B812F0" w:rsidRDefault="00AF5AFC" w:rsidP="0096040F">
            <w:pPr>
              <w:spacing w:after="0" w:line="240" w:lineRule="auto"/>
              <w:rPr>
                <w:rFonts w:ascii="Gothic720 BT" w:eastAsia="Times New Roman" w:hAnsi="Gothic720 BT" w:cs="Calibri"/>
                <w:b/>
                <w:bCs/>
                <w:color w:val="000000"/>
                <w:lang w:eastAsia="es-MX"/>
              </w:rPr>
            </w:pPr>
          </w:p>
        </w:tc>
      </w:tr>
      <w:tr w:rsidR="00AF5AFC" w:rsidRPr="00B812F0" w:rsidTr="007D63EA">
        <w:trPr>
          <w:trHeight w:val="43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13</w:t>
            </w:r>
          </w:p>
        </w:tc>
        <w:tc>
          <w:tcPr>
            <w:tcW w:w="2405" w:type="dxa"/>
            <w:tcBorders>
              <w:top w:val="nil"/>
              <w:left w:val="nil"/>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38.5297</w:t>
            </w:r>
          </w:p>
        </w:tc>
        <w:tc>
          <w:tcPr>
            <w:tcW w:w="1964" w:type="dxa"/>
            <w:vMerge w:val="restart"/>
            <w:tcBorders>
              <w:top w:val="nil"/>
              <w:left w:val="single" w:sz="4" w:space="0" w:color="auto"/>
              <w:bottom w:val="single" w:sz="4" w:space="0" w:color="auto"/>
              <w:right w:val="single" w:sz="4" w:space="0" w:color="auto"/>
            </w:tcBorders>
            <w:shd w:val="clear" w:color="000000" w:fill="DBDBDB"/>
            <w:vAlign w:val="center"/>
            <w:hideMark/>
          </w:tcPr>
          <w:p w:rsidR="00AF5AFC" w:rsidRPr="00B812F0" w:rsidRDefault="00AF5AFC" w:rsidP="0096040F">
            <w:pPr>
              <w:spacing w:after="0" w:line="240" w:lineRule="auto"/>
              <w:jc w:val="center"/>
              <w:rPr>
                <w:rFonts w:ascii="Gothic720 BT" w:eastAsia="Times New Roman" w:hAnsi="Gothic720 BT" w:cs="Calibri"/>
                <w:b/>
                <w:bCs/>
                <w:color w:val="000000"/>
                <w:lang w:eastAsia="es-MX"/>
              </w:rPr>
            </w:pPr>
            <w:r w:rsidRPr="00B812F0">
              <w:rPr>
                <w:rFonts w:ascii="Gothic720 BT" w:eastAsia="Times New Roman" w:hAnsi="Gothic720 BT" w:cs="Calibri"/>
                <w:b/>
                <w:bCs/>
                <w:color w:val="000000"/>
                <w:lang w:eastAsia="es-MX"/>
              </w:rPr>
              <w:t>Votación</w:t>
            </w:r>
            <w:r w:rsidRPr="00B812F0">
              <w:rPr>
                <w:rFonts w:ascii="Gothic720 BT" w:eastAsia="Times New Roman" w:hAnsi="Gothic720 BT" w:cs="Calibri"/>
                <w:b/>
                <w:bCs/>
                <w:color w:val="000000"/>
                <w:lang w:eastAsia="es-MX"/>
              </w:rPr>
              <w:br/>
              <w:t>Mayor</w:t>
            </w:r>
          </w:p>
        </w:tc>
      </w:tr>
      <w:tr w:rsidR="00AF5AFC" w:rsidRPr="00B812F0" w:rsidTr="007D63EA">
        <w:trPr>
          <w:trHeight w:val="43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11</w:t>
            </w:r>
          </w:p>
        </w:tc>
        <w:tc>
          <w:tcPr>
            <w:tcW w:w="2405" w:type="dxa"/>
            <w:tcBorders>
              <w:top w:val="nil"/>
              <w:left w:val="nil"/>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38.7334</w:t>
            </w:r>
          </w:p>
        </w:tc>
        <w:tc>
          <w:tcPr>
            <w:tcW w:w="1964" w:type="dxa"/>
            <w:vMerge/>
            <w:tcBorders>
              <w:top w:val="nil"/>
              <w:left w:val="single" w:sz="4" w:space="0" w:color="auto"/>
              <w:bottom w:val="single" w:sz="4" w:space="0" w:color="auto"/>
              <w:right w:val="single" w:sz="4" w:space="0" w:color="auto"/>
            </w:tcBorders>
            <w:vAlign w:val="center"/>
            <w:hideMark/>
          </w:tcPr>
          <w:p w:rsidR="00AF5AFC" w:rsidRPr="00B812F0" w:rsidRDefault="00AF5AFC" w:rsidP="0096040F">
            <w:pPr>
              <w:spacing w:after="0" w:line="240" w:lineRule="auto"/>
              <w:rPr>
                <w:rFonts w:ascii="Gothic720 BT" w:eastAsia="Times New Roman" w:hAnsi="Gothic720 BT" w:cs="Calibri"/>
                <w:b/>
                <w:bCs/>
                <w:color w:val="000000"/>
                <w:lang w:eastAsia="es-MX"/>
              </w:rPr>
            </w:pPr>
          </w:p>
        </w:tc>
      </w:tr>
      <w:tr w:rsidR="00AF5AFC" w:rsidRPr="00B812F0" w:rsidTr="007D63EA">
        <w:trPr>
          <w:trHeight w:val="43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8</w:t>
            </w:r>
          </w:p>
        </w:tc>
        <w:tc>
          <w:tcPr>
            <w:tcW w:w="2405" w:type="dxa"/>
            <w:tcBorders>
              <w:top w:val="nil"/>
              <w:left w:val="nil"/>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40.7882</w:t>
            </w:r>
          </w:p>
        </w:tc>
        <w:tc>
          <w:tcPr>
            <w:tcW w:w="1964" w:type="dxa"/>
            <w:vMerge/>
            <w:tcBorders>
              <w:top w:val="nil"/>
              <w:left w:val="single" w:sz="4" w:space="0" w:color="auto"/>
              <w:bottom w:val="single" w:sz="4" w:space="0" w:color="auto"/>
              <w:right w:val="single" w:sz="4" w:space="0" w:color="auto"/>
            </w:tcBorders>
            <w:vAlign w:val="center"/>
            <w:hideMark/>
          </w:tcPr>
          <w:p w:rsidR="00AF5AFC" w:rsidRPr="00B812F0" w:rsidRDefault="00AF5AFC" w:rsidP="0096040F">
            <w:pPr>
              <w:spacing w:after="0" w:line="240" w:lineRule="auto"/>
              <w:rPr>
                <w:rFonts w:ascii="Gothic720 BT" w:eastAsia="Times New Roman" w:hAnsi="Gothic720 BT" w:cs="Calibri"/>
                <w:b/>
                <w:bCs/>
                <w:color w:val="000000"/>
                <w:lang w:eastAsia="es-MX"/>
              </w:rPr>
            </w:pPr>
          </w:p>
        </w:tc>
      </w:tr>
      <w:tr w:rsidR="00AF5AFC" w:rsidRPr="00B812F0" w:rsidTr="007D63EA">
        <w:trPr>
          <w:trHeight w:val="433"/>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7</w:t>
            </w:r>
          </w:p>
        </w:tc>
        <w:tc>
          <w:tcPr>
            <w:tcW w:w="2405" w:type="dxa"/>
            <w:tcBorders>
              <w:top w:val="nil"/>
              <w:left w:val="nil"/>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41.4514</w:t>
            </w:r>
          </w:p>
        </w:tc>
        <w:tc>
          <w:tcPr>
            <w:tcW w:w="1964" w:type="dxa"/>
            <w:vMerge/>
            <w:tcBorders>
              <w:top w:val="nil"/>
              <w:left w:val="single" w:sz="4" w:space="0" w:color="auto"/>
              <w:bottom w:val="single" w:sz="4" w:space="0" w:color="auto"/>
              <w:right w:val="single" w:sz="4" w:space="0" w:color="auto"/>
            </w:tcBorders>
            <w:vAlign w:val="center"/>
            <w:hideMark/>
          </w:tcPr>
          <w:p w:rsidR="00AF5AFC" w:rsidRPr="00B812F0" w:rsidRDefault="00AF5AFC" w:rsidP="0096040F">
            <w:pPr>
              <w:spacing w:after="0" w:line="240" w:lineRule="auto"/>
              <w:rPr>
                <w:rFonts w:ascii="Gothic720 BT" w:eastAsia="Times New Roman" w:hAnsi="Gothic720 BT" w:cs="Calibri"/>
                <w:b/>
                <w:bCs/>
                <w:color w:val="000000"/>
                <w:lang w:eastAsia="es-MX"/>
              </w:rPr>
            </w:pPr>
          </w:p>
        </w:tc>
      </w:tr>
      <w:tr w:rsidR="00AF5AFC" w:rsidRPr="00B812F0" w:rsidTr="007D63EA">
        <w:trPr>
          <w:trHeight w:val="41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4</w:t>
            </w:r>
          </w:p>
        </w:tc>
        <w:tc>
          <w:tcPr>
            <w:tcW w:w="2405" w:type="dxa"/>
            <w:tcBorders>
              <w:top w:val="nil"/>
              <w:left w:val="nil"/>
              <w:bottom w:val="single" w:sz="4" w:space="0" w:color="auto"/>
              <w:right w:val="single" w:sz="4" w:space="0" w:color="auto"/>
            </w:tcBorders>
            <w:shd w:val="clear" w:color="auto" w:fill="auto"/>
            <w:noWrap/>
            <w:vAlign w:val="center"/>
            <w:hideMark/>
          </w:tcPr>
          <w:p w:rsidR="00AF5AFC" w:rsidRPr="00B812F0" w:rsidRDefault="00AF5AFC" w:rsidP="0096040F">
            <w:pPr>
              <w:spacing w:after="0" w:line="240" w:lineRule="auto"/>
              <w:jc w:val="center"/>
              <w:rPr>
                <w:rFonts w:ascii="Gothic720 BT" w:eastAsia="Times New Roman" w:hAnsi="Gothic720 BT" w:cs="Calibri"/>
                <w:color w:val="000000"/>
                <w:lang w:eastAsia="es-MX"/>
              </w:rPr>
            </w:pPr>
            <w:r w:rsidRPr="00B812F0">
              <w:rPr>
                <w:rFonts w:ascii="Gothic720 BT" w:eastAsia="Times New Roman" w:hAnsi="Gothic720 BT" w:cs="Calibri"/>
                <w:color w:val="000000"/>
                <w:lang w:eastAsia="es-MX"/>
              </w:rPr>
              <w:t>44.4458</w:t>
            </w:r>
          </w:p>
        </w:tc>
        <w:tc>
          <w:tcPr>
            <w:tcW w:w="1964" w:type="dxa"/>
            <w:vMerge/>
            <w:tcBorders>
              <w:top w:val="nil"/>
              <w:left w:val="single" w:sz="4" w:space="0" w:color="auto"/>
              <w:bottom w:val="single" w:sz="4" w:space="0" w:color="auto"/>
              <w:right w:val="single" w:sz="4" w:space="0" w:color="auto"/>
            </w:tcBorders>
            <w:vAlign w:val="center"/>
            <w:hideMark/>
          </w:tcPr>
          <w:p w:rsidR="00AF5AFC" w:rsidRPr="00B812F0" w:rsidRDefault="00AF5AFC" w:rsidP="0096040F">
            <w:pPr>
              <w:spacing w:after="0" w:line="240" w:lineRule="auto"/>
              <w:rPr>
                <w:rFonts w:ascii="Gothic720 BT" w:eastAsia="Times New Roman" w:hAnsi="Gothic720 BT" w:cs="Calibri"/>
                <w:b/>
                <w:bCs/>
                <w:color w:val="000000"/>
                <w:lang w:eastAsia="es-MX"/>
              </w:rPr>
            </w:pPr>
          </w:p>
        </w:tc>
      </w:tr>
    </w:tbl>
    <w:p w:rsidR="00AF5AFC" w:rsidRPr="00B812F0" w:rsidRDefault="00AF5AFC" w:rsidP="00AF5AFC">
      <w:pPr>
        <w:jc w:val="center"/>
        <w:rPr>
          <w:rFonts w:ascii="Gothic720 BT" w:hAnsi="Gothic720 BT"/>
        </w:rPr>
      </w:pPr>
    </w:p>
    <w:p w:rsidR="00AF5AFC" w:rsidRDefault="00AF5AFC" w:rsidP="00AF5AFC">
      <w:pPr>
        <w:pStyle w:val="Sinespaciado"/>
        <w:jc w:val="both"/>
        <w:rPr>
          <w:rFonts w:ascii="Gothic720 BT" w:hAnsi="Gothic720 BT"/>
          <w:sz w:val="20"/>
          <w:szCs w:val="20"/>
        </w:rPr>
      </w:pPr>
      <w:r w:rsidRPr="001B553F">
        <w:rPr>
          <w:rFonts w:ascii="Gothic720 BT" w:hAnsi="Gothic720 BT"/>
          <w:sz w:val="20"/>
          <w:szCs w:val="20"/>
        </w:rPr>
        <w:t>Resultados obtenidos conforme a lo establecido en el artículo 166, párrafo segundo de la Ley Electoral del Estado de Querétaro y 15 de los Lineamientos para garantizar el cumplimiento del principio de paridad de género en el registro y asignación de candidaturas en el proceso electoral local 2020-2021 en el estado de Querétaro.</w:t>
      </w:r>
    </w:p>
    <w:p w:rsidR="00AF5AFC" w:rsidRDefault="00AF5AFC" w:rsidP="00AF5AFC">
      <w:pPr>
        <w:pStyle w:val="Sinespaciado"/>
        <w:jc w:val="both"/>
        <w:rPr>
          <w:rFonts w:ascii="Gothic720 BT" w:hAnsi="Gothic720 BT"/>
          <w:sz w:val="20"/>
          <w:szCs w:val="20"/>
        </w:rPr>
      </w:pPr>
    </w:p>
    <w:p w:rsidR="007D63EA" w:rsidRDefault="007D63EA" w:rsidP="00AF5AFC">
      <w:pPr>
        <w:pStyle w:val="Sinespaciado"/>
        <w:jc w:val="both"/>
        <w:rPr>
          <w:rFonts w:ascii="Gothic720 BT" w:hAnsi="Gothic720 BT"/>
          <w:sz w:val="20"/>
          <w:szCs w:val="20"/>
        </w:rPr>
      </w:pPr>
    </w:p>
    <w:p w:rsidR="007D63EA" w:rsidRDefault="007D63EA"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r w:rsidRPr="006A5046">
        <w:rPr>
          <w:noProof/>
          <w:lang w:eastAsia="es-MX"/>
        </w:rPr>
        <w:lastRenderedPageBreak/>
        <w:drawing>
          <wp:anchor distT="0" distB="0" distL="114300" distR="114300" simplePos="0" relativeHeight="251662336" behindDoc="1" locked="0" layoutInCell="1" allowOverlap="1" wp14:anchorId="074554C2" wp14:editId="09D14157">
            <wp:simplePos x="0" y="0"/>
            <wp:positionH relativeFrom="column">
              <wp:posOffset>62865</wp:posOffset>
            </wp:positionH>
            <wp:positionV relativeFrom="paragraph">
              <wp:posOffset>0</wp:posOffset>
            </wp:positionV>
            <wp:extent cx="1172210" cy="1080135"/>
            <wp:effectExtent l="0" t="0" r="8890" b="5715"/>
            <wp:wrapTight wrapText="bothSides">
              <wp:wrapPolygon edited="0">
                <wp:start x="5967" y="0"/>
                <wp:lineTo x="0" y="4190"/>
                <wp:lineTo x="0" y="21333"/>
                <wp:lineTo x="20711" y="21333"/>
                <wp:lineTo x="21413" y="12952"/>
                <wp:lineTo x="21413" y="4190"/>
                <wp:lineTo x="8074" y="0"/>
                <wp:lineTo x="5967" y="0"/>
              </wp:wrapPolygon>
            </wp:wrapTight>
            <wp:docPr id="11" name="Imagen 11" descr="C:\Users\Rosy.Gomez\AppData\Local\Microsoft\Windows\INetCache\Content.Outlook\VS9IXTUG\logo ieeq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y.Gomez\AppData\Local\Microsoft\Windows\INetCache\Content.Outlook\VS9IXTUG\logo ieeq Norm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221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AFC" w:rsidRPr="001B553F" w:rsidRDefault="00AF5AFC" w:rsidP="00AF5AFC">
      <w:pPr>
        <w:pStyle w:val="Sinespaciado"/>
        <w:jc w:val="both"/>
        <w:rPr>
          <w:rFonts w:ascii="Gothic720 BT" w:hAnsi="Gothic720 BT"/>
          <w:sz w:val="20"/>
          <w:szCs w:val="20"/>
        </w:rPr>
      </w:pPr>
    </w:p>
    <w:p w:rsidR="00AF5AFC" w:rsidRPr="00C93201" w:rsidRDefault="00AF5AFC" w:rsidP="00AF5AFC">
      <w:pPr>
        <w:jc w:val="center"/>
        <w:rPr>
          <w:rFonts w:ascii="Gothic720 BT" w:hAnsi="Gothic720 BT"/>
          <w:b/>
          <w:sz w:val="28"/>
          <w:szCs w:val="28"/>
        </w:rPr>
      </w:pPr>
      <w:r w:rsidRPr="00C93201">
        <w:rPr>
          <w:rFonts w:ascii="Gothic720 BT" w:hAnsi="Gothic720 BT"/>
          <w:b/>
          <w:sz w:val="28"/>
          <w:szCs w:val="28"/>
        </w:rPr>
        <w:t>Instituto Electoral del Estado de Querétaro</w:t>
      </w:r>
    </w:p>
    <w:p w:rsidR="00AF5AFC" w:rsidRDefault="00AF5AFC" w:rsidP="00AF5AFC">
      <w:pPr>
        <w:jc w:val="center"/>
        <w:rPr>
          <w:rFonts w:ascii="Gothic720 BT" w:hAnsi="Gothic720 BT"/>
        </w:rPr>
      </w:pPr>
      <w:r>
        <w:rPr>
          <w:rFonts w:ascii="Gothic720 BT" w:hAnsi="Gothic720 BT"/>
        </w:rPr>
        <w:t xml:space="preserve">Bloques de votación </w:t>
      </w:r>
      <w:r w:rsidRPr="00C93201">
        <w:rPr>
          <w:rFonts w:ascii="Gothic720 BT" w:hAnsi="Gothic720 BT"/>
        </w:rPr>
        <w:t xml:space="preserve">de la elección de diputaciones </w:t>
      </w:r>
    </w:p>
    <w:p w:rsidR="00AF5AFC" w:rsidRDefault="00AF5AFC" w:rsidP="00AF5AFC">
      <w:pPr>
        <w:tabs>
          <w:tab w:val="left" w:pos="4943"/>
        </w:tabs>
        <w:rPr>
          <w:rFonts w:ascii="Gothic720 BT" w:hAnsi="Gothic720 BT"/>
          <w:sz w:val="20"/>
          <w:szCs w:val="20"/>
        </w:rPr>
      </w:pPr>
      <w:r w:rsidRPr="000409B2">
        <w:rPr>
          <w:rFonts w:ascii="Gothic720 BT" w:hAnsi="Gothic720 BT"/>
          <w:noProof/>
          <w:sz w:val="20"/>
          <w:szCs w:val="20"/>
          <w:lang w:eastAsia="es-MX"/>
        </w:rPr>
        <w:drawing>
          <wp:anchor distT="0" distB="0" distL="114300" distR="114300" simplePos="0" relativeHeight="251670528" behindDoc="1" locked="0" layoutInCell="1" allowOverlap="1" wp14:anchorId="3BC4562F" wp14:editId="762B3006">
            <wp:simplePos x="0" y="0"/>
            <wp:positionH relativeFrom="column">
              <wp:posOffset>885190</wp:posOffset>
            </wp:positionH>
            <wp:positionV relativeFrom="paragraph">
              <wp:posOffset>76200</wp:posOffset>
            </wp:positionV>
            <wp:extent cx="901700" cy="845820"/>
            <wp:effectExtent l="0" t="0" r="0" b="0"/>
            <wp:wrapTight wrapText="bothSides">
              <wp:wrapPolygon edited="0">
                <wp:start x="0" y="0"/>
                <wp:lineTo x="0" y="20919"/>
                <wp:lineTo x="20992" y="20919"/>
                <wp:lineTo x="20992" y="0"/>
                <wp:lineTo x="0" y="0"/>
              </wp:wrapPolygon>
            </wp:wrapTight>
            <wp:docPr id="18" name="Imagen 18" descr="C:\Users\Rosy.Gomez\AppData\Local\Temp\Temp1_logos partidos.zip\logos partidos\P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y.Gomez\AppData\Local\Temp\Temp1_logos partidos.zip\logos partidos\PRI.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170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othic720 BT" w:hAnsi="Gothic720 BT"/>
          <w:sz w:val="20"/>
          <w:szCs w:val="20"/>
        </w:rPr>
        <w:tab/>
      </w:r>
    </w:p>
    <w:p w:rsidR="00AF5AFC" w:rsidRDefault="00AF5AFC" w:rsidP="00AF5AFC">
      <w:pPr>
        <w:jc w:val="center"/>
        <w:rPr>
          <w:rFonts w:ascii="Gothic720 BT" w:hAnsi="Gothic720 BT"/>
          <w:sz w:val="20"/>
          <w:szCs w:val="20"/>
        </w:rPr>
      </w:pPr>
    </w:p>
    <w:p w:rsidR="00AF5AFC" w:rsidRDefault="00AF5AFC" w:rsidP="00AF5AFC">
      <w:pPr>
        <w:tabs>
          <w:tab w:val="left" w:pos="5201"/>
        </w:tabs>
        <w:rPr>
          <w:rFonts w:ascii="Gothic720 BT" w:hAnsi="Gothic720 BT"/>
          <w:sz w:val="20"/>
          <w:szCs w:val="20"/>
        </w:rPr>
      </w:pPr>
      <w:r>
        <w:rPr>
          <w:rFonts w:ascii="Gothic720 BT" w:hAnsi="Gothic720 BT"/>
          <w:sz w:val="20"/>
          <w:szCs w:val="20"/>
        </w:rPr>
        <w:tab/>
      </w:r>
    </w:p>
    <w:tbl>
      <w:tblPr>
        <w:tblpPr w:leftFromText="141" w:rightFromText="141" w:vertAnchor="text" w:horzAnchor="margin" w:tblpXSpec="center" w:tblpY="6"/>
        <w:tblW w:w="6260" w:type="dxa"/>
        <w:tblCellMar>
          <w:left w:w="70" w:type="dxa"/>
          <w:right w:w="70" w:type="dxa"/>
        </w:tblCellMar>
        <w:tblLook w:val="04A0" w:firstRow="1" w:lastRow="0" w:firstColumn="1" w:lastColumn="0" w:noHBand="0" w:noVBand="1"/>
      </w:tblPr>
      <w:tblGrid>
        <w:gridCol w:w="1843"/>
        <w:gridCol w:w="2064"/>
        <w:gridCol w:w="2353"/>
      </w:tblGrid>
      <w:tr w:rsidR="00CF34E8" w:rsidRPr="004A5EE5" w:rsidTr="00CF34E8">
        <w:trPr>
          <w:trHeight w:val="439"/>
        </w:trPr>
        <w:tc>
          <w:tcPr>
            <w:tcW w:w="1843" w:type="dxa"/>
            <w:tcBorders>
              <w:top w:val="single" w:sz="4" w:space="0" w:color="auto"/>
              <w:left w:val="single" w:sz="4" w:space="0" w:color="auto"/>
              <w:bottom w:val="single" w:sz="4" w:space="0" w:color="auto"/>
              <w:right w:val="single" w:sz="4" w:space="0" w:color="auto"/>
            </w:tcBorders>
            <w:shd w:val="clear" w:color="auto" w:fill="FF0000"/>
            <w:noWrap/>
            <w:vAlign w:val="bottom"/>
            <w:hideMark/>
          </w:tcPr>
          <w:p w:rsidR="00CF34E8" w:rsidRPr="008B75BD" w:rsidRDefault="00CF34E8" w:rsidP="00CF34E8">
            <w:pPr>
              <w:spacing w:after="0" w:line="240" w:lineRule="auto"/>
              <w:jc w:val="center"/>
              <w:rPr>
                <w:rFonts w:ascii="Gothic720 BT" w:eastAsia="Times New Roman" w:hAnsi="Gothic720 BT" w:cs="Calibri"/>
                <w:b/>
                <w:bCs/>
                <w:sz w:val="24"/>
                <w:szCs w:val="24"/>
                <w:lang w:eastAsia="es-MX"/>
              </w:rPr>
            </w:pPr>
            <w:r w:rsidRPr="008B75BD">
              <w:rPr>
                <w:rFonts w:ascii="Gothic720 BT" w:eastAsia="Times New Roman" w:hAnsi="Gothic720 BT" w:cs="Calibri"/>
                <w:b/>
                <w:bCs/>
                <w:sz w:val="24"/>
                <w:szCs w:val="24"/>
                <w:lang w:eastAsia="es-MX"/>
              </w:rPr>
              <w:t>Distrito</w:t>
            </w:r>
          </w:p>
        </w:tc>
        <w:tc>
          <w:tcPr>
            <w:tcW w:w="2064" w:type="dxa"/>
            <w:tcBorders>
              <w:top w:val="single" w:sz="4" w:space="0" w:color="auto"/>
              <w:left w:val="nil"/>
              <w:bottom w:val="single" w:sz="4" w:space="0" w:color="auto"/>
              <w:right w:val="single" w:sz="4" w:space="0" w:color="auto"/>
            </w:tcBorders>
            <w:shd w:val="clear" w:color="auto" w:fill="FF0000"/>
            <w:noWrap/>
            <w:vAlign w:val="bottom"/>
            <w:hideMark/>
          </w:tcPr>
          <w:p w:rsidR="00CF34E8" w:rsidRPr="008B75BD" w:rsidRDefault="00CF34E8" w:rsidP="00CF34E8">
            <w:pPr>
              <w:spacing w:after="0" w:line="240" w:lineRule="auto"/>
              <w:jc w:val="center"/>
              <w:rPr>
                <w:rFonts w:ascii="Gothic720 BT" w:eastAsia="Times New Roman" w:hAnsi="Gothic720 BT" w:cs="Calibri"/>
                <w:b/>
                <w:bCs/>
                <w:sz w:val="24"/>
                <w:szCs w:val="24"/>
                <w:lang w:eastAsia="es-MX"/>
              </w:rPr>
            </w:pPr>
            <w:r w:rsidRPr="008B75BD">
              <w:rPr>
                <w:rFonts w:ascii="Gothic720 BT" w:eastAsia="Times New Roman" w:hAnsi="Gothic720 BT" w:cs="Calibri"/>
                <w:b/>
                <w:bCs/>
                <w:sz w:val="24"/>
                <w:szCs w:val="24"/>
                <w:lang w:eastAsia="es-MX"/>
              </w:rPr>
              <w:t>% de votación</w:t>
            </w:r>
          </w:p>
        </w:tc>
        <w:tc>
          <w:tcPr>
            <w:tcW w:w="2353" w:type="dxa"/>
            <w:tcBorders>
              <w:top w:val="single" w:sz="4" w:space="0" w:color="auto"/>
              <w:left w:val="nil"/>
              <w:bottom w:val="single" w:sz="4" w:space="0" w:color="auto"/>
              <w:right w:val="single" w:sz="4" w:space="0" w:color="auto"/>
            </w:tcBorders>
            <w:shd w:val="clear" w:color="auto" w:fill="FF0000"/>
            <w:noWrap/>
            <w:vAlign w:val="bottom"/>
            <w:hideMark/>
          </w:tcPr>
          <w:p w:rsidR="00CF34E8" w:rsidRPr="008B75BD" w:rsidRDefault="00CF34E8" w:rsidP="00CF34E8">
            <w:pPr>
              <w:spacing w:after="0" w:line="240" w:lineRule="auto"/>
              <w:jc w:val="center"/>
              <w:rPr>
                <w:rFonts w:ascii="Gothic720 BT" w:eastAsia="Times New Roman" w:hAnsi="Gothic720 BT" w:cs="Calibri"/>
                <w:b/>
                <w:bCs/>
                <w:sz w:val="24"/>
                <w:szCs w:val="24"/>
                <w:lang w:eastAsia="es-MX"/>
              </w:rPr>
            </w:pPr>
            <w:r w:rsidRPr="008B75BD">
              <w:rPr>
                <w:rFonts w:ascii="Gothic720 BT" w:eastAsia="Times New Roman" w:hAnsi="Gothic720 BT" w:cs="Calibri"/>
                <w:b/>
                <w:bCs/>
                <w:sz w:val="24"/>
                <w:szCs w:val="24"/>
                <w:lang w:eastAsia="es-MX"/>
              </w:rPr>
              <w:t>Bloques </w:t>
            </w:r>
          </w:p>
        </w:tc>
      </w:tr>
      <w:tr w:rsidR="00CF34E8" w:rsidRPr="008B75BD" w:rsidTr="00CF34E8">
        <w:trPr>
          <w:trHeight w:val="43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4</w:t>
            </w:r>
          </w:p>
        </w:tc>
        <w:tc>
          <w:tcPr>
            <w:tcW w:w="2064" w:type="dxa"/>
            <w:tcBorders>
              <w:top w:val="nil"/>
              <w:left w:val="nil"/>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9.8363</w:t>
            </w:r>
          </w:p>
        </w:tc>
        <w:tc>
          <w:tcPr>
            <w:tcW w:w="2353" w:type="dxa"/>
            <w:vMerge w:val="restart"/>
            <w:tcBorders>
              <w:top w:val="nil"/>
              <w:left w:val="single" w:sz="4" w:space="0" w:color="auto"/>
              <w:bottom w:val="single" w:sz="4" w:space="0" w:color="auto"/>
              <w:right w:val="single" w:sz="4" w:space="0" w:color="auto"/>
            </w:tcBorders>
            <w:shd w:val="clear" w:color="000000" w:fill="F8CBAD"/>
            <w:vAlign w:val="center"/>
            <w:hideMark/>
          </w:tcPr>
          <w:p w:rsidR="00CF34E8" w:rsidRPr="008B75BD" w:rsidRDefault="00CF34E8" w:rsidP="00CF34E8">
            <w:pPr>
              <w:spacing w:after="0" w:line="240" w:lineRule="auto"/>
              <w:jc w:val="center"/>
              <w:rPr>
                <w:rFonts w:ascii="Gothic720 BT" w:eastAsia="Times New Roman" w:hAnsi="Gothic720 BT" w:cs="Calibri"/>
                <w:b/>
                <w:bCs/>
                <w:color w:val="000000"/>
                <w:lang w:eastAsia="es-MX"/>
              </w:rPr>
            </w:pPr>
            <w:r w:rsidRPr="008B75BD">
              <w:rPr>
                <w:rFonts w:ascii="Gothic720 BT" w:eastAsia="Times New Roman" w:hAnsi="Gothic720 BT" w:cs="Calibri"/>
                <w:b/>
                <w:bCs/>
                <w:color w:val="000000"/>
                <w:lang w:eastAsia="es-MX"/>
              </w:rPr>
              <w:t>Votación</w:t>
            </w:r>
            <w:r w:rsidRPr="008B75BD">
              <w:rPr>
                <w:rFonts w:ascii="Gothic720 BT" w:eastAsia="Times New Roman" w:hAnsi="Gothic720 BT" w:cs="Calibri"/>
                <w:b/>
                <w:bCs/>
                <w:color w:val="000000"/>
                <w:lang w:eastAsia="es-MX"/>
              </w:rPr>
              <w:br/>
              <w:t>Menor</w:t>
            </w:r>
          </w:p>
        </w:tc>
      </w:tr>
      <w:tr w:rsidR="00CF34E8" w:rsidRPr="008B75BD" w:rsidTr="00CF34E8">
        <w:trPr>
          <w:trHeight w:val="43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3</w:t>
            </w:r>
          </w:p>
        </w:tc>
        <w:tc>
          <w:tcPr>
            <w:tcW w:w="2064" w:type="dxa"/>
            <w:tcBorders>
              <w:top w:val="nil"/>
              <w:left w:val="nil"/>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10.4688</w:t>
            </w:r>
          </w:p>
        </w:tc>
        <w:tc>
          <w:tcPr>
            <w:tcW w:w="2353" w:type="dxa"/>
            <w:vMerge/>
            <w:tcBorders>
              <w:top w:val="nil"/>
              <w:left w:val="single" w:sz="4" w:space="0" w:color="auto"/>
              <w:bottom w:val="single" w:sz="4" w:space="0" w:color="auto"/>
              <w:right w:val="single" w:sz="4" w:space="0" w:color="auto"/>
            </w:tcBorders>
            <w:vAlign w:val="center"/>
            <w:hideMark/>
          </w:tcPr>
          <w:p w:rsidR="00CF34E8" w:rsidRPr="008B75BD" w:rsidRDefault="00CF34E8" w:rsidP="00CF34E8">
            <w:pPr>
              <w:spacing w:after="0" w:line="240" w:lineRule="auto"/>
              <w:rPr>
                <w:rFonts w:ascii="Gothic720 BT" w:eastAsia="Times New Roman" w:hAnsi="Gothic720 BT" w:cs="Calibri"/>
                <w:b/>
                <w:bCs/>
                <w:color w:val="000000"/>
                <w:lang w:eastAsia="es-MX"/>
              </w:rPr>
            </w:pPr>
          </w:p>
        </w:tc>
      </w:tr>
      <w:tr w:rsidR="00CF34E8" w:rsidRPr="008B75BD" w:rsidTr="00CF34E8">
        <w:trPr>
          <w:trHeight w:val="43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2</w:t>
            </w:r>
          </w:p>
        </w:tc>
        <w:tc>
          <w:tcPr>
            <w:tcW w:w="2064" w:type="dxa"/>
            <w:tcBorders>
              <w:top w:val="nil"/>
              <w:left w:val="nil"/>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11.9742</w:t>
            </w:r>
          </w:p>
        </w:tc>
        <w:tc>
          <w:tcPr>
            <w:tcW w:w="2353" w:type="dxa"/>
            <w:vMerge/>
            <w:tcBorders>
              <w:top w:val="nil"/>
              <w:left w:val="single" w:sz="4" w:space="0" w:color="auto"/>
              <w:bottom w:val="single" w:sz="4" w:space="0" w:color="auto"/>
              <w:right w:val="single" w:sz="4" w:space="0" w:color="auto"/>
            </w:tcBorders>
            <w:vAlign w:val="center"/>
            <w:hideMark/>
          </w:tcPr>
          <w:p w:rsidR="00CF34E8" w:rsidRPr="008B75BD" w:rsidRDefault="00CF34E8" w:rsidP="00CF34E8">
            <w:pPr>
              <w:spacing w:after="0" w:line="240" w:lineRule="auto"/>
              <w:rPr>
                <w:rFonts w:ascii="Gothic720 BT" w:eastAsia="Times New Roman" w:hAnsi="Gothic720 BT" w:cs="Calibri"/>
                <w:b/>
                <w:bCs/>
                <w:color w:val="000000"/>
                <w:lang w:eastAsia="es-MX"/>
              </w:rPr>
            </w:pPr>
          </w:p>
        </w:tc>
      </w:tr>
      <w:tr w:rsidR="00CF34E8" w:rsidRPr="008B75BD" w:rsidTr="00CF34E8">
        <w:trPr>
          <w:trHeight w:val="43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6</w:t>
            </w:r>
          </w:p>
        </w:tc>
        <w:tc>
          <w:tcPr>
            <w:tcW w:w="2064" w:type="dxa"/>
            <w:tcBorders>
              <w:top w:val="nil"/>
              <w:left w:val="nil"/>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12.8756</w:t>
            </w:r>
          </w:p>
        </w:tc>
        <w:tc>
          <w:tcPr>
            <w:tcW w:w="2353" w:type="dxa"/>
            <w:vMerge/>
            <w:tcBorders>
              <w:top w:val="nil"/>
              <w:left w:val="single" w:sz="4" w:space="0" w:color="auto"/>
              <w:bottom w:val="single" w:sz="4" w:space="0" w:color="auto"/>
              <w:right w:val="single" w:sz="4" w:space="0" w:color="auto"/>
            </w:tcBorders>
            <w:vAlign w:val="center"/>
            <w:hideMark/>
          </w:tcPr>
          <w:p w:rsidR="00CF34E8" w:rsidRPr="008B75BD" w:rsidRDefault="00CF34E8" w:rsidP="00CF34E8">
            <w:pPr>
              <w:spacing w:after="0" w:line="240" w:lineRule="auto"/>
              <w:rPr>
                <w:rFonts w:ascii="Gothic720 BT" w:eastAsia="Times New Roman" w:hAnsi="Gothic720 BT" w:cs="Calibri"/>
                <w:b/>
                <w:bCs/>
                <w:color w:val="000000"/>
                <w:lang w:eastAsia="es-MX"/>
              </w:rPr>
            </w:pPr>
          </w:p>
        </w:tc>
      </w:tr>
      <w:tr w:rsidR="00CF34E8" w:rsidRPr="008B75BD" w:rsidTr="00CF34E8">
        <w:trPr>
          <w:trHeight w:val="43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9</w:t>
            </w:r>
          </w:p>
        </w:tc>
        <w:tc>
          <w:tcPr>
            <w:tcW w:w="2064" w:type="dxa"/>
            <w:tcBorders>
              <w:top w:val="nil"/>
              <w:left w:val="nil"/>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13.3478</w:t>
            </w:r>
          </w:p>
        </w:tc>
        <w:tc>
          <w:tcPr>
            <w:tcW w:w="2353" w:type="dxa"/>
            <w:vMerge/>
            <w:tcBorders>
              <w:top w:val="nil"/>
              <w:left w:val="single" w:sz="4" w:space="0" w:color="auto"/>
              <w:bottom w:val="single" w:sz="4" w:space="0" w:color="auto"/>
              <w:right w:val="single" w:sz="4" w:space="0" w:color="auto"/>
            </w:tcBorders>
            <w:vAlign w:val="center"/>
            <w:hideMark/>
          </w:tcPr>
          <w:p w:rsidR="00CF34E8" w:rsidRPr="008B75BD" w:rsidRDefault="00CF34E8" w:rsidP="00CF34E8">
            <w:pPr>
              <w:spacing w:after="0" w:line="240" w:lineRule="auto"/>
              <w:rPr>
                <w:rFonts w:ascii="Gothic720 BT" w:eastAsia="Times New Roman" w:hAnsi="Gothic720 BT" w:cs="Calibri"/>
                <w:b/>
                <w:bCs/>
                <w:color w:val="000000"/>
                <w:lang w:eastAsia="es-MX"/>
              </w:rPr>
            </w:pPr>
          </w:p>
        </w:tc>
      </w:tr>
      <w:tr w:rsidR="00CF34E8" w:rsidRPr="008B75BD" w:rsidTr="00CF34E8">
        <w:trPr>
          <w:trHeight w:val="43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5</w:t>
            </w:r>
          </w:p>
        </w:tc>
        <w:tc>
          <w:tcPr>
            <w:tcW w:w="2064" w:type="dxa"/>
            <w:tcBorders>
              <w:top w:val="nil"/>
              <w:left w:val="nil"/>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14.3940</w:t>
            </w:r>
          </w:p>
        </w:tc>
        <w:tc>
          <w:tcPr>
            <w:tcW w:w="2353" w:type="dxa"/>
            <w:vMerge w:val="restart"/>
            <w:tcBorders>
              <w:top w:val="nil"/>
              <w:left w:val="single" w:sz="4" w:space="0" w:color="auto"/>
              <w:bottom w:val="single" w:sz="4" w:space="0" w:color="auto"/>
              <w:right w:val="single" w:sz="4" w:space="0" w:color="auto"/>
            </w:tcBorders>
            <w:shd w:val="clear" w:color="000000" w:fill="FFE699"/>
            <w:vAlign w:val="center"/>
            <w:hideMark/>
          </w:tcPr>
          <w:p w:rsidR="00CF34E8" w:rsidRPr="008B75BD" w:rsidRDefault="00CF34E8" w:rsidP="00CF34E8">
            <w:pPr>
              <w:spacing w:after="0" w:line="240" w:lineRule="auto"/>
              <w:jc w:val="center"/>
              <w:rPr>
                <w:rFonts w:ascii="Gothic720 BT" w:eastAsia="Times New Roman" w:hAnsi="Gothic720 BT" w:cs="Calibri"/>
                <w:b/>
                <w:bCs/>
                <w:color w:val="000000"/>
                <w:lang w:eastAsia="es-MX"/>
              </w:rPr>
            </w:pPr>
            <w:r w:rsidRPr="008B75BD">
              <w:rPr>
                <w:rFonts w:ascii="Gothic720 BT" w:eastAsia="Times New Roman" w:hAnsi="Gothic720 BT" w:cs="Calibri"/>
                <w:b/>
                <w:bCs/>
                <w:color w:val="000000"/>
                <w:lang w:eastAsia="es-MX"/>
              </w:rPr>
              <w:t>Votación</w:t>
            </w:r>
            <w:r w:rsidRPr="008B75BD">
              <w:rPr>
                <w:rFonts w:ascii="Gothic720 BT" w:eastAsia="Times New Roman" w:hAnsi="Gothic720 BT" w:cs="Calibri"/>
                <w:b/>
                <w:bCs/>
                <w:color w:val="000000"/>
                <w:lang w:eastAsia="es-MX"/>
              </w:rPr>
              <w:br/>
              <w:t>Media</w:t>
            </w:r>
          </w:p>
        </w:tc>
      </w:tr>
      <w:tr w:rsidR="00CF34E8" w:rsidRPr="008B75BD" w:rsidTr="00CF34E8">
        <w:trPr>
          <w:trHeight w:val="43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13</w:t>
            </w:r>
          </w:p>
        </w:tc>
        <w:tc>
          <w:tcPr>
            <w:tcW w:w="2064" w:type="dxa"/>
            <w:tcBorders>
              <w:top w:val="nil"/>
              <w:left w:val="nil"/>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15.6839</w:t>
            </w:r>
          </w:p>
        </w:tc>
        <w:tc>
          <w:tcPr>
            <w:tcW w:w="2353" w:type="dxa"/>
            <w:vMerge/>
            <w:tcBorders>
              <w:top w:val="nil"/>
              <w:left w:val="single" w:sz="4" w:space="0" w:color="auto"/>
              <w:bottom w:val="single" w:sz="4" w:space="0" w:color="auto"/>
              <w:right w:val="single" w:sz="4" w:space="0" w:color="auto"/>
            </w:tcBorders>
            <w:vAlign w:val="center"/>
            <w:hideMark/>
          </w:tcPr>
          <w:p w:rsidR="00CF34E8" w:rsidRPr="008B75BD" w:rsidRDefault="00CF34E8" w:rsidP="00CF34E8">
            <w:pPr>
              <w:spacing w:after="0" w:line="240" w:lineRule="auto"/>
              <w:rPr>
                <w:rFonts w:ascii="Gothic720 BT" w:eastAsia="Times New Roman" w:hAnsi="Gothic720 BT" w:cs="Calibri"/>
                <w:b/>
                <w:bCs/>
                <w:color w:val="000000"/>
                <w:lang w:eastAsia="es-MX"/>
              </w:rPr>
            </w:pPr>
          </w:p>
        </w:tc>
      </w:tr>
      <w:tr w:rsidR="00CF34E8" w:rsidRPr="008B75BD" w:rsidTr="00CF34E8">
        <w:trPr>
          <w:trHeight w:val="43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7</w:t>
            </w:r>
          </w:p>
        </w:tc>
        <w:tc>
          <w:tcPr>
            <w:tcW w:w="2064" w:type="dxa"/>
            <w:tcBorders>
              <w:top w:val="nil"/>
              <w:left w:val="nil"/>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16.4997</w:t>
            </w:r>
          </w:p>
        </w:tc>
        <w:tc>
          <w:tcPr>
            <w:tcW w:w="2353" w:type="dxa"/>
            <w:vMerge/>
            <w:tcBorders>
              <w:top w:val="nil"/>
              <w:left w:val="single" w:sz="4" w:space="0" w:color="auto"/>
              <w:bottom w:val="single" w:sz="4" w:space="0" w:color="auto"/>
              <w:right w:val="single" w:sz="4" w:space="0" w:color="auto"/>
            </w:tcBorders>
            <w:vAlign w:val="center"/>
            <w:hideMark/>
          </w:tcPr>
          <w:p w:rsidR="00CF34E8" w:rsidRPr="008B75BD" w:rsidRDefault="00CF34E8" w:rsidP="00CF34E8">
            <w:pPr>
              <w:spacing w:after="0" w:line="240" w:lineRule="auto"/>
              <w:rPr>
                <w:rFonts w:ascii="Gothic720 BT" w:eastAsia="Times New Roman" w:hAnsi="Gothic720 BT" w:cs="Calibri"/>
                <w:b/>
                <w:bCs/>
                <w:color w:val="000000"/>
                <w:lang w:eastAsia="es-MX"/>
              </w:rPr>
            </w:pPr>
          </w:p>
        </w:tc>
      </w:tr>
      <w:tr w:rsidR="00CF34E8" w:rsidRPr="008B75BD" w:rsidTr="00CF34E8">
        <w:trPr>
          <w:trHeight w:val="43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1</w:t>
            </w:r>
          </w:p>
        </w:tc>
        <w:tc>
          <w:tcPr>
            <w:tcW w:w="2064" w:type="dxa"/>
            <w:tcBorders>
              <w:top w:val="nil"/>
              <w:left w:val="nil"/>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17.3875</w:t>
            </w:r>
          </w:p>
        </w:tc>
        <w:tc>
          <w:tcPr>
            <w:tcW w:w="2353" w:type="dxa"/>
            <w:vMerge/>
            <w:tcBorders>
              <w:top w:val="nil"/>
              <w:left w:val="single" w:sz="4" w:space="0" w:color="auto"/>
              <w:bottom w:val="single" w:sz="4" w:space="0" w:color="auto"/>
              <w:right w:val="single" w:sz="4" w:space="0" w:color="auto"/>
            </w:tcBorders>
            <w:vAlign w:val="center"/>
            <w:hideMark/>
          </w:tcPr>
          <w:p w:rsidR="00CF34E8" w:rsidRPr="008B75BD" w:rsidRDefault="00CF34E8" w:rsidP="00CF34E8">
            <w:pPr>
              <w:spacing w:after="0" w:line="240" w:lineRule="auto"/>
              <w:rPr>
                <w:rFonts w:ascii="Gothic720 BT" w:eastAsia="Times New Roman" w:hAnsi="Gothic720 BT" w:cs="Calibri"/>
                <w:b/>
                <w:bCs/>
                <w:color w:val="000000"/>
                <w:lang w:eastAsia="es-MX"/>
              </w:rPr>
            </w:pPr>
          </w:p>
        </w:tc>
      </w:tr>
      <w:tr w:rsidR="00CF34E8" w:rsidRPr="008B75BD" w:rsidTr="00CF34E8">
        <w:trPr>
          <w:trHeight w:val="43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10</w:t>
            </w:r>
          </w:p>
        </w:tc>
        <w:tc>
          <w:tcPr>
            <w:tcW w:w="2064" w:type="dxa"/>
            <w:tcBorders>
              <w:top w:val="nil"/>
              <w:left w:val="nil"/>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19.1283</w:t>
            </w:r>
          </w:p>
        </w:tc>
        <w:tc>
          <w:tcPr>
            <w:tcW w:w="2353" w:type="dxa"/>
            <w:vMerge/>
            <w:tcBorders>
              <w:top w:val="nil"/>
              <w:left w:val="single" w:sz="4" w:space="0" w:color="auto"/>
              <w:bottom w:val="single" w:sz="4" w:space="0" w:color="auto"/>
              <w:right w:val="single" w:sz="4" w:space="0" w:color="auto"/>
            </w:tcBorders>
            <w:vAlign w:val="center"/>
            <w:hideMark/>
          </w:tcPr>
          <w:p w:rsidR="00CF34E8" w:rsidRPr="008B75BD" w:rsidRDefault="00CF34E8" w:rsidP="00CF34E8">
            <w:pPr>
              <w:spacing w:after="0" w:line="240" w:lineRule="auto"/>
              <w:rPr>
                <w:rFonts w:ascii="Gothic720 BT" w:eastAsia="Times New Roman" w:hAnsi="Gothic720 BT" w:cs="Calibri"/>
                <w:b/>
                <w:bCs/>
                <w:color w:val="000000"/>
                <w:lang w:eastAsia="es-MX"/>
              </w:rPr>
            </w:pPr>
          </w:p>
        </w:tc>
      </w:tr>
      <w:tr w:rsidR="00CF34E8" w:rsidRPr="008B75BD" w:rsidTr="00CF34E8">
        <w:trPr>
          <w:trHeight w:val="43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14</w:t>
            </w:r>
          </w:p>
        </w:tc>
        <w:tc>
          <w:tcPr>
            <w:tcW w:w="2064" w:type="dxa"/>
            <w:tcBorders>
              <w:top w:val="nil"/>
              <w:left w:val="nil"/>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19.1710</w:t>
            </w:r>
          </w:p>
        </w:tc>
        <w:tc>
          <w:tcPr>
            <w:tcW w:w="2353" w:type="dxa"/>
            <w:vMerge w:val="restart"/>
            <w:tcBorders>
              <w:top w:val="nil"/>
              <w:left w:val="single" w:sz="4" w:space="0" w:color="auto"/>
              <w:bottom w:val="single" w:sz="4" w:space="0" w:color="auto"/>
              <w:right w:val="single" w:sz="4" w:space="0" w:color="auto"/>
            </w:tcBorders>
            <w:shd w:val="clear" w:color="000000" w:fill="DBDBDB"/>
            <w:vAlign w:val="center"/>
            <w:hideMark/>
          </w:tcPr>
          <w:p w:rsidR="00CF34E8" w:rsidRPr="008B75BD" w:rsidRDefault="00CF34E8" w:rsidP="00CF34E8">
            <w:pPr>
              <w:spacing w:after="0" w:line="240" w:lineRule="auto"/>
              <w:jc w:val="center"/>
              <w:rPr>
                <w:rFonts w:ascii="Gothic720 BT" w:eastAsia="Times New Roman" w:hAnsi="Gothic720 BT" w:cs="Calibri"/>
                <w:b/>
                <w:bCs/>
                <w:color w:val="000000"/>
                <w:lang w:eastAsia="es-MX"/>
              </w:rPr>
            </w:pPr>
            <w:r w:rsidRPr="008B75BD">
              <w:rPr>
                <w:rFonts w:ascii="Gothic720 BT" w:eastAsia="Times New Roman" w:hAnsi="Gothic720 BT" w:cs="Calibri"/>
                <w:b/>
                <w:bCs/>
                <w:color w:val="000000"/>
                <w:lang w:eastAsia="es-MX"/>
              </w:rPr>
              <w:t>Votación</w:t>
            </w:r>
            <w:r w:rsidRPr="008B75BD">
              <w:rPr>
                <w:rFonts w:ascii="Gothic720 BT" w:eastAsia="Times New Roman" w:hAnsi="Gothic720 BT" w:cs="Calibri"/>
                <w:b/>
                <w:bCs/>
                <w:color w:val="000000"/>
                <w:lang w:eastAsia="es-MX"/>
              </w:rPr>
              <w:br/>
              <w:t>Mayor</w:t>
            </w:r>
          </w:p>
        </w:tc>
      </w:tr>
      <w:tr w:rsidR="00CF34E8" w:rsidRPr="008B75BD" w:rsidTr="00CF34E8">
        <w:trPr>
          <w:trHeight w:val="43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11</w:t>
            </w:r>
          </w:p>
        </w:tc>
        <w:tc>
          <w:tcPr>
            <w:tcW w:w="2064" w:type="dxa"/>
            <w:tcBorders>
              <w:top w:val="nil"/>
              <w:left w:val="nil"/>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20.1677</w:t>
            </w:r>
          </w:p>
        </w:tc>
        <w:tc>
          <w:tcPr>
            <w:tcW w:w="2353" w:type="dxa"/>
            <w:vMerge/>
            <w:tcBorders>
              <w:top w:val="nil"/>
              <w:left w:val="single" w:sz="4" w:space="0" w:color="auto"/>
              <w:bottom w:val="single" w:sz="4" w:space="0" w:color="auto"/>
              <w:right w:val="single" w:sz="4" w:space="0" w:color="auto"/>
            </w:tcBorders>
            <w:vAlign w:val="center"/>
            <w:hideMark/>
          </w:tcPr>
          <w:p w:rsidR="00CF34E8" w:rsidRPr="008B75BD" w:rsidRDefault="00CF34E8" w:rsidP="00CF34E8">
            <w:pPr>
              <w:spacing w:after="0" w:line="240" w:lineRule="auto"/>
              <w:rPr>
                <w:rFonts w:ascii="Gothic720 BT" w:eastAsia="Times New Roman" w:hAnsi="Gothic720 BT" w:cs="Calibri"/>
                <w:b/>
                <w:bCs/>
                <w:color w:val="000000"/>
                <w:lang w:eastAsia="es-MX"/>
              </w:rPr>
            </w:pPr>
          </w:p>
        </w:tc>
      </w:tr>
      <w:tr w:rsidR="00CF34E8" w:rsidRPr="008B75BD" w:rsidTr="00CF34E8">
        <w:trPr>
          <w:trHeight w:val="43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12</w:t>
            </w:r>
          </w:p>
        </w:tc>
        <w:tc>
          <w:tcPr>
            <w:tcW w:w="2064" w:type="dxa"/>
            <w:tcBorders>
              <w:top w:val="nil"/>
              <w:left w:val="nil"/>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25.8614</w:t>
            </w:r>
          </w:p>
        </w:tc>
        <w:tc>
          <w:tcPr>
            <w:tcW w:w="2353" w:type="dxa"/>
            <w:vMerge/>
            <w:tcBorders>
              <w:top w:val="nil"/>
              <w:left w:val="single" w:sz="4" w:space="0" w:color="auto"/>
              <w:bottom w:val="single" w:sz="4" w:space="0" w:color="auto"/>
              <w:right w:val="single" w:sz="4" w:space="0" w:color="auto"/>
            </w:tcBorders>
            <w:vAlign w:val="center"/>
            <w:hideMark/>
          </w:tcPr>
          <w:p w:rsidR="00CF34E8" w:rsidRPr="008B75BD" w:rsidRDefault="00CF34E8" w:rsidP="00CF34E8">
            <w:pPr>
              <w:spacing w:after="0" w:line="240" w:lineRule="auto"/>
              <w:rPr>
                <w:rFonts w:ascii="Gothic720 BT" w:eastAsia="Times New Roman" w:hAnsi="Gothic720 BT" w:cs="Calibri"/>
                <w:b/>
                <w:bCs/>
                <w:color w:val="000000"/>
                <w:lang w:eastAsia="es-MX"/>
              </w:rPr>
            </w:pPr>
          </w:p>
        </w:tc>
      </w:tr>
      <w:tr w:rsidR="00CF34E8" w:rsidRPr="008B75BD" w:rsidTr="00CF34E8">
        <w:trPr>
          <w:trHeight w:val="43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8</w:t>
            </w:r>
          </w:p>
        </w:tc>
        <w:tc>
          <w:tcPr>
            <w:tcW w:w="2064" w:type="dxa"/>
            <w:tcBorders>
              <w:top w:val="nil"/>
              <w:left w:val="nil"/>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26.8228</w:t>
            </w:r>
          </w:p>
        </w:tc>
        <w:tc>
          <w:tcPr>
            <w:tcW w:w="2353" w:type="dxa"/>
            <w:vMerge/>
            <w:tcBorders>
              <w:top w:val="nil"/>
              <w:left w:val="single" w:sz="4" w:space="0" w:color="auto"/>
              <w:bottom w:val="single" w:sz="4" w:space="0" w:color="auto"/>
              <w:right w:val="single" w:sz="4" w:space="0" w:color="auto"/>
            </w:tcBorders>
            <w:vAlign w:val="center"/>
            <w:hideMark/>
          </w:tcPr>
          <w:p w:rsidR="00CF34E8" w:rsidRPr="008B75BD" w:rsidRDefault="00CF34E8" w:rsidP="00CF34E8">
            <w:pPr>
              <w:spacing w:after="0" w:line="240" w:lineRule="auto"/>
              <w:rPr>
                <w:rFonts w:ascii="Gothic720 BT" w:eastAsia="Times New Roman" w:hAnsi="Gothic720 BT" w:cs="Calibri"/>
                <w:b/>
                <w:bCs/>
                <w:color w:val="000000"/>
                <w:lang w:eastAsia="es-MX"/>
              </w:rPr>
            </w:pPr>
          </w:p>
        </w:tc>
      </w:tr>
      <w:tr w:rsidR="00CF34E8" w:rsidRPr="008B75BD" w:rsidTr="00CF34E8">
        <w:trPr>
          <w:trHeight w:val="439"/>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15</w:t>
            </w:r>
          </w:p>
        </w:tc>
        <w:tc>
          <w:tcPr>
            <w:tcW w:w="2064" w:type="dxa"/>
            <w:tcBorders>
              <w:top w:val="nil"/>
              <w:left w:val="nil"/>
              <w:bottom w:val="single" w:sz="4" w:space="0" w:color="auto"/>
              <w:right w:val="single" w:sz="4" w:space="0" w:color="auto"/>
            </w:tcBorders>
            <w:shd w:val="clear" w:color="auto" w:fill="auto"/>
            <w:noWrap/>
            <w:vAlign w:val="center"/>
            <w:hideMark/>
          </w:tcPr>
          <w:p w:rsidR="00CF34E8" w:rsidRPr="008B75BD" w:rsidRDefault="00CF34E8" w:rsidP="00CF34E8">
            <w:pPr>
              <w:spacing w:after="0" w:line="240" w:lineRule="auto"/>
              <w:jc w:val="center"/>
              <w:rPr>
                <w:rFonts w:ascii="Gothic720 BT" w:eastAsia="Times New Roman" w:hAnsi="Gothic720 BT" w:cs="Calibri"/>
                <w:color w:val="000000"/>
                <w:lang w:eastAsia="es-MX"/>
              </w:rPr>
            </w:pPr>
            <w:r w:rsidRPr="008B75BD">
              <w:rPr>
                <w:rFonts w:ascii="Gothic720 BT" w:eastAsia="Times New Roman" w:hAnsi="Gothic720 BT" w:cs="Calibri"/>
                <w:color w:val="000000"/>
                <w:lang w:eastAsia="es-MX"/>
              </w:rPr>
              <w:t>37.8932</w:t>
            </w:r>
          </w:p>
        </w:tc>
        <w:tc>
          <w:tcPr>
            <w:tcW w:w="2353" w:type="dxa"/>
            <w:vMerge/>
            <w:tcBorders>
              <w:top w:val="nil"/>
              <w:left w:val="single" w:sz="4" w:space="0" w:color="auto"/>
              <w:bottom w:val="single" w:sz="4" w:space="0" w:color="auto"/>
              <w:right w:val="single" w:sz="4" w:space="0" w:color="auto"/>
            </w:tcBorders>
            <w:vAlign w:val="center"/>
            <w:hideMark/>
          </w:tcPr>
          <w:p w:rsidR="00CF34E8" w:rsidRPr="008B75BD" w:rsidRDefault="00CF34E8" w:rsidP="00CF34E8">
            <w:pPr>
              <w:spacing w:after="0" w:line="240" w:lineRule="auto"/>
              <w:rPr>
                <w:rFonts w:ascii="Gothic720 BT" w:eastAsia="Times New Roman" w:hAnsi="Gothic720 BT" w:cs="Calibri"/>
                <w:b/>
                <w:bCs/>
                <w:color w:val="000000"/>
                <w:lang w:eastAsia="es-MX"/>
              </w:rPr>
            </w:pPr>
          </w:p>
        </w:tc>
      </w:tr>
    </w:tbl>
    <w:p w:rsidR="00AF5AFC" w:rsidRDefault="00AF5AFC" w:rsidP="00AF5AFC">
      <w:pPr>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jc w:val="center"/>
        <w:rPr>
          <w:rFonts w:ascii="Gothic720 BT" w:hAnsi="Gothic720 BT"/>
          <w:sz w:val="20"/>
          <w:szCs w:val="20"/>
        </w:rPr>
      </w:pPr>
    </w:p>
    <w:p w:rsidR="00AF5AFC" w:rsidRDefault="00AF5AFC" w:rsidP="00AF5AFC">
      <w:pPr>
        <w:pStyle w:val="Sinespaciado"/>
        <w:jc w:val="both"/>
        <w:rPr>
          <w:rFonts w:ascii="Gothic720 BT" w:hAnsi="Gothic720 BT"/>
          <w:sz w:val="20"/>
          <w:szCs w:val="20"/>
        </w:rPr>
      </w:pPr>
      <w:r w:rsidRPr="001B553F">
        <w:rPr>
          <w:rFonts w:ascii="Gothic720 BT" w:hAnsi="Gothic720 BT"/>
          <w:sz w:val="20"/>
          <w:szCs w:val="20"/>
        </w:rPr>
        <w:t>Resultados obtenidos conforme a lo establecido en el artículo 166, párrafo segundo de la Ley Electoral del Estado de Querétaro y 15 de los Lineamientos para garantizar el cumplimiento del principio de paridad de género en el registro y asignación de candidaturas en el proceso electoral local 2020-2021 en el estado de Querétaro.</w:t>
      </w:r>
    </w:p>
    <w:p w:rsidR="00AF5AFC" w:rsidRDefault="00AF5AFC" w:rsidP="00AF5AFC">
      <w:pPr>
        <w:jc w:val="center"/>
        <w:rPr>
          <w:rFonts w:ascii="Gothic720 BT" w:hAnsi="Gothic720 BT"/>
          <w:sz w:val="20"/>
          <w:szCs w:val="20"/>
        </w:rPr>
      </w:pPr>
    </w:p>
    <w:p w:rsidR="00AF5AFC" w:rsidRDefault="00AF5AFC" w:rsidP="00AF5AFC">
      <w:pPr>
        <w:jc w:val="center"/>
        <w:rPr>
          <w:rFonts w:ascii="Gothic720 BT" w:hAnsi="Gothic720 BT"/>
          <w:sz w:val="20"/>
          <w:szCs w:val="20"/>
        </w:rPr>
      </w:pPr>
    </w:p>
    <w:p w:rsidR="007D63EA" w:rsidRDefault="007D63EA" w:rsidP="00AF5AFC">
      <w:pPr>
        <w:jc w:val="center"/>
        <w:rPr>
          <w:rFonts w:ascii="Gothic720 BT" w:hAnsi="Gothic720 BT"/>
          <w:b/>
          <w:sz w:val="28"/>
          <w:szCs w:val="28"/>
        </w:rPr>
      </w:pPr>
      <w:r w:rsidRPr="006A5046">
        <w:rPr>
          <w:noProof/>
          <w:lang w:eastAsia="es-MX"/>
        </w:rPr>
        <w:lastRenderedPageBreak/>
        <w:drawing>
          <wp:anchor distT="0" distB="0" distL="114300" distR="114300" simplePos="0" relativeHeight="251663360" behindDoc="1" locked="0" layoutInCell="1" allowOverlap="1" wp14:anchorId="42D1FBFB" wp14:editId="0CBCAE58">
            <wp:simplePos x="0" y="0"/>
            <wp:positionH relativeFrom="column">
              <wp:posOffset>200660</wp:posOffset>
            </wp:positionH>
            <wp:positionV relativeFrom="paragraph">
              <wp:posOffset>-12700</wp:posOffset>
            </wp:positionV>
            <wp:extent cx="1276350" cy="1080135"/>
            <wp:effectExtent l="0" t="0" r="0" b="5715"/>
            <wp:wrapTight wrapText="bothSides">
              <wp:wrapPolygon edited="0">
                <wp:start x="5803" y="0"/>
                <wp:lineTo x="0" y="4190"/>
                <wp:lineTo x="0" y="21333"/>
                <wp:lineTo x="20310" y="21333"/>
                <wp:lineTo x="21278" y="12952"/>
                <wp:lineTo x="21278" y="4190"/>
                <wp:lineTo x="7737" y="0"/>
                <wp:lineTo x="5803" y="0"/>
              </wp:wrapPolygon>
            </wp:wrapTight>
            <wp:docPr id="12" name="Imagen 12" descr="C:\Users\Rosy.Gomez\AppData\Local\Microsoft\Windows\INetCache\Content.Outlook\VS9IXTUG\logo ieeq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y.Gomez\AppData\Local\Microsoft\Windows\INetCache\Content.Outlook\VS9IXTUG\logo ieeq Norm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7635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AFC" w:rsidRPr="00C93201" w:rsidRDefault="00AF5AFC" w:rsidP="00AF5AFC">
      <w:pPr>
        <w:jc w:val="center"/>
        <w:rPr>
          <w:rFonts w:ascii="Gothic720 BT" w:hAnsi="Gothic720 BT"/>
          <w:b/>
          <w:sz w:val="28"/>
          <w:szCs w:val="28"/>
        </w:rPr>
      </w:pPr>
      <w:r w:rsidRPr="00C93201">
        <w:rPr>
          <w:rFonts w:ascii="Gothic720 BT" w:hAnsi="Gothic720 BT"/>
          <w:b/>
          <w:sz w:val="28"/>
          <w:szCs w:val="28"/>
        </w:rPr>
        <w:t>Instituto Electoral del Estado de Querétaro</w:t>
      </w:r>
    </w:p>
    <w:p w:rsidR="00AF5AFC" w:rsidRDefault="00AF5AFC" w:rsidP="00AF5AFC">
      <w:pPr>
        <w:jc w:val="center"/>
        <w:rPr>
          <w:rFonts w:ascii="Gothic720 BT" w:hAnsi="Gothic720 BT"/>
        </w:rPr>
      </w:pPr>
      <w:r w:rsidRPr="009D357A">
        <w:rPr>
          <w:rFonts w:ascii="Gothic720 BT" w:hAnsi="Gothic720 BT"/>
          <w:noProof/>
          <w:sz w:val="20"/>
          <w:szCs w:val="20"/>
          <w:lang w:eastAsia="es-MX"/>
        </w:rPr>
        <w:drawing>
          <wp:anchor distT="0" distB="0" distL="114300" distR="114300" simplePos="0" relativeHeight="251671552" behindDoc="1" locked="0" layoutInCell="1" allowOverlap="1" wp14:anchorId="262C79AF" wp14:editId="1344E713">
            <wp:simplePos x="0" y="0"/>
            <wp:positionH relativeFrom="column">
              <wp:posOffset>579755</wp:posOffset>
            </wp:positionH>
            <wp:positionV relativeFrom="paragraph">
              <wp:posOffset>321310</wp:posOffset>
            </wp:positionV>
            <wp:extent cx="953135" cy="800100"/>
            <wp:effectExtent l="0" t="0" r="0" b="0"/>
            <wp:wrapTight wrapText="bothSides">
              <wp:wrapPolygon edited="0">
                <wp:start x="0" y="0"/>
                <wp:lineTo x="0" y="21086"/>
                <wp:lineTo x="21154" y="21086"/>
                <wp:lineTo x="21154" y="0"/>
                <wp:lineTo x="0" y="0"/>
              </wp:wrapPolygon>
            </wp:wrapTight>
            <wp:docPr id="19" name="Imagen 19" descr="C:\Users\Rosy.Gomez\AppData\Local\Temp\Temp1_logos partidos (00000002).zip\logos partidos\P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y.Gomez\AppData\Local\Temp\Temp1_logos partidos (00000002).zip\logos partidos\PR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313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othic720 BT" w:hAnsi="Gothic720 BT"/>
        </w:rPr>
        <w:t xml:space="preserve">Bloques de votación </w:t>
      </w:r>
      <w:r w:rsidRPr="00C93201">
        <w:rPr>
          <w:rFonts w:ascii="Gothic720 BT" w:hAnsi="Gothic720 BT"/>
        </w:rPr>
        <w:t xml:space="preserve">de la elección de diputaciones </w:t>
      </w:r>
    </w:p>
    <w:p w:rsidR="00AF5AFC" w:rsidRDefault="00AF5AFC" w:rsidP="00AF5AFC">
      <w:pPr>
        <w:jc w:val="center"/>
        <w:rPr>
          <w:rFonts w:ascii="Gothic720 BT" w:hAnsi="Gothic720 BT"/>
          <w:sz w:val="20"/>
          <w:szCs w:val="20"/>
        </w:rPr>
      </w:pPr>
    </w:p>
    <w:p w:rsidR="00AF5AFC" w:rsidRDefault="00AF5AFC" w:rsidP="00AF5AFC">
      <w:pPr>
        <w:rPr>
          <w:rFonts w:ascii="Gothic720 BT" w:hAnsi="Gothic720 BT"/>
          <w:sz w:val="20"/>
          <w:szCs w:val="20"/>
        </w:rPr>
      </w:pPr>
    </w:p>
    <w:p w:rsidR="00AF5AFC" w:rsidRDefault="00AF5AFC" w:rsidP="00AF5AFC">
      <w:pPr>
        <w:rPr>
          <w:rFonts w:ascii="Gothic720 BT" w:hAnsi="Gothic720 BT"/>
          <w:sz w:val="20"/>
          <w:szCs w:val="20"/>
        </w:rPr>
      </w:pPr>
    </w:p>
    <w:tbl>
      <w:tblPr>
        <w:tblpPr w:leftFromText="141" w:rightFromText="141" w:vertAnchor="text" w:horzAnchor="margin" w:tblpXSpec="center" w:tblpY="86"/>
        <w:tblW w:w="6354" w:type="dxa"/>
        <w:tblCellMar>
          <w:left w:w="70" w:type="dxa"/>
          <w:right w:w="70" w:type="dxa"/>
        </w:tblCellMar>
        <w:tblLook w:val="04A0" w:firstRow="1" w:lastRow="0" w:firstColumn="1" w:lastColumn="0" w:noHBand="0" w:noVBand="1"/>
      </w:tblPr>
      <w:tblGrid>
        <w:gridCol w:w="1842"/>
        <w:gridCol w:w="2292"/>
        <w:gridCol w:w="2220"/>
      </w:tblGrid>
      <w:tr w:rsidR="007D63EA" w:rsidRPr="004A5EE5" w:rsidTr="007D63EA">
        <w:trPr>
          <w:trHeight w:val="443"/>
        </w:trPr>
        <w:tc>
          <w:tcPr>
            <w:tcW w:w="1842" w:type="dxa"/>
            <w:tcBorders>
              <w:top w:val="single" w:sz="4" w:space="0" w:color="auto"/>
              <w:left w:val="single" w:sz="4" w:space="0" w:color="auto"/>
              <w:bottom w:val="single" w:sz="4" w:space="0" w:color="auto"/>
              <w:right w:val="single" w:sz="4" w:space="0" w:color="auto"/>
            </w:tcBorders>
            <w:shd w:val="clear" w:color="auto" w:fill="FFC000"/>
            <w:noWrap/>
            <w:vAlign w:val="bottom"/>
            <w:hideMark/>
          </w:tcPr>
          <w:p w:rsidR="007D63EA" w:rsidRPr="008B75BD" w:rsidRDefault="007D63EA" w:rsidP="007D63EA">
            <w:pPr>
              <w:spacing w:after="0" w:line="240" w:lineRule="auto"/>
              <w:jc w:val="center"/>
              <w:rPr>
                <w:rFonts w:ascii="Gothic720 BT" w:eastAsia="Times New Roman" w:hAnsi="Gothic720 BT" w:cs="Calibri"/>
                <w:b/>
                <w:bCs/>
                <w:sz w:val="24"/>
                <w:szCs w:val="24"/>
                <w:lang w:eastAsia="es-MX"/>
              </w:rPr>
            </w:pPr>
            <w:r w:rsidRPr="008B75BD">
              <w:rPr>
                <w:rFonts w:ascii="Gothic720 BT" w:eastAsia="Times New Roman" w:hAnsi="Gothic720 BT" w:cs="Calibri"/>
                <w:b/>
                <w:bCs/>
                <w:sz w:val="24"/>
                <w:szCs w:val="24"/>
                <w:lang w:eastAsia="es-MX"/>
              </w:rPr>
              <w:t>Distrito</w:t>
            </w:r>
          </w:p>
        </w:tc>
        <w:tc>
          <w:tcPr>
            <w:tcW w:w="2292" w:type="dxa"/>
            <w:tcBorders>
              <w:top w:val="single" w:sz="4" w:space="0" w:color="auto"/>
              <w:left w:val="nil"/>
              <w:bottom w:val="single" w:sz="4" w:space="0" w:color="auto"/>
              <w:right w:val="single" w:sz="4" w:space="0" w:color="auto"/>
            </w:tcBorders>
            <w:shd w:val="clear" w:color="auto" w:fill="FFC000"/>
            <w:noWrap/>
            <w:vAlign w:val="bottom"/>
            <w:hideMark/>
          </w:tcPr>
          <w:p w:rsidR="007D63EA" w:rsidRPr="008B75BD" w:rsidRDefault="007D63EA" w:rsidP="007D63EA">
            <w:pPr>
              <w:spacing w:after="0" w:line="240" w:lineRule="auto"/>
              <w:jc w:val="center"/>
              <w:rPr>
                <w:rFonts w:ascii="Gothic720 BT" w:eastAsia="Times New Roman" w:hAnsi="Gothic720 BT" w:cs="Calibri"/>
                <w:b/>
                <w:bCs/>
                <w:sz w:val="24"/>
                <w:szCs w:val="24"/>
                <w:lang w:eastAsia="es-MX"/>
              </w:rPr>
            </w:pPr>
            <w:r w:rsidRPr="008B75BD">
              <w:rPr>
                <w:rFonts w:ascii="Gothic720 BT" w:eastAsia="Times New Roman" w:hAnsi="Gothic720 BT" w:cs="Calibri"/>
                <w:b/>
                <w:bCs/>
                <w:sz w:val="24"/>
                <w:szCs w:val="24"/>
                <w:lang w:eastAsia="es-MX"/>
              </w:rPr>
              <w:t>% de votación</w:t>
            </w:r>
          </w:p>
        </w:tc>
        <w:tc>
          <w:tcPr>
            <w:tcW w:w="2220" w:type="dxa"/>
            <w:tcBorders>
              <w:top w:val="single" w:sz="4" w:space="0" w:color="auto"/>
              <w:left w:val="nil"/>
              <w:bottom w:val="single" w:sz="4" w:space="0" w:color="auto"/>
              <w:right w:val="single" w:sz="4" w:space="0" w:color="auto"/>
            </w:tcBorders>
            <w:shd w:val="clear" w:color="auto" w:fill="FFC000"/>
            <w:noWrap/>
            <w:vAlign w:val="bottom"/>
            <w:hideMark/>
          </w:tcPr>
          <w:p w:rsidR="007D63EA" w:rsidRPr="008B75BD" w:rsidRDefault="007D63EA" w:rsidP="007D63EA">
            <w:pPr>
              <w:spacing w:after="0" w:line="240" w:lineRule="auto"/>
              <w:jc w:val="center"/>
              <w:rPr>
                <w:rFonts w:ascii="Gothic720 BT" w:eastAsia="Times New Roman" w:hAnsi="Gothic720 BT" w:cs="Calibri"/>
                <w:b/>
                <w:bCs/>
                <w:sz w:val="24"/>
                <w:szCs w:val="24"/>
                <w:lang w:eastAsia="es-MX"/>
              </w:rPr>
            </w:pPr>
            <w:r w:rsidRPr="008B75BD">
              <w:rPr>
                <w:rFonts w:ascii="Gothic720 BT" w:eastAsia="Times New Roman" w:hAnsi="Gothic720 BT" w:cs="Calibri"/>
                <w:b/>
                <w:bCs/>
                <w:sz w:val="24"/>
                <w:szCs w:val="24"/>
                <w:lang w:eastAsia="es-MX"/>
              </w:rPr>
              <w:t>Bloques </w:t>
            </w:r>
          </w:p>
        </w:tc>
      </w:tr>
      <w:tr w:rsidR="007D63EA" w:rsidRPr="0057643D" w:rsidTr="007D63EA">
        <w:trPr>
          <w:trHeight w:val="443"/>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9</w:t>
            </w:r>
          </w:p>
        </w:tc>
        <w:tc>
          <w:tcPr>
            <w:tcW w:w="2292" w:type="dxa"/>
            <w:tcBorders>
              <w:top w:val="nil"/>
              <w:left w:val="nil"/>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1.2120</w:t>
            </w:r>
          </w:p>
        </w:tc>
        <w:tc>
          <w:tcPr>
            <w:tcW w:w="2220" w:type="dxa"/>
            <w:vMerge w:val="restart"/>
            <w:tcBorders>
              <w:top w:val="nil"/>
              <w:left w:val="single" w:sz="4" w:space="0" w:color="auto"/>
              <w:bottom w:val="single" w:sz="4" w:space="0" w:color="auto"/>
              <w:right w:val="single" w:sz="4" w:space="0" w:color="auto"/>
            </w:tcBorders>
            <w:shd w:val="clear" w:color="000000" w:fill="F8CBAD"/>
            <w:vAlign w:val="center"/>
            <w:hideMark/>
          </w:tcPr>
          <w:p w:rsidR="007D63EA" w:rsidRPr="0057643D" w:rsidRDefault="007D63EA" w:rsidP="007D63EA">
            <w:pPr>
              <w:spacing w:after="0" w:line="240" w:lineRule="auto"/>
              <w:jc w:val="center"/>
              <w:rPr>
                <w:rFonts w:ascii="Gothic720 BT" w:eastAsia="Times New Roman" w:hAnsi="Gothic720 BT" w:cs="Calibri"/>
                <w:b/>
                <w:bCs/>
                <w:color w:val="000000"/>
                <w:lang w:eastAsia="es-MX"/>
              </w:rPr>
            </w:pPr>
            <w:r w:rsidRPr="0057643D">
              <w:rPr>
                <w:rFonts w:ascii="Gothic720 BT" w:eastAsia="Times New Roman" w:hAnsi="Gothic720 BT" w:cs="Calibri"/>
                <w:b/>
                <w:bCs/>
                <w:color w:val="000000"/>
                <w:lang w:eastAsia="es-MX"/>
              </w:rPr>
              <w:t>Votación</w:t>
            </w:r>
            <w:r w:rsidRPr="0057643D">
              <w:rPr>
                <w:rFonts w:ascii="Gothic720 BT" w:eastAsia="Times New Roman" w:hAnsi="Gothic720 BT" w:cs="Calibri"/>
                <w:b/>
                <w:bCs/>
                <w:color w:val="000000"/>
                <w:lang w:eastAsia="es-MX"/>
              </w:rPr>
              <w:br/>
              <w:t>Menor</w:t>
            </w:r>
          </w:p>
        </w:tc>
      </w:tr>
      <w:tr w:rsidR="007D63EA" w:rsidRPr="0057643D" w:rsidTr="007D63EA">
        <w:trPr>
          <w:trHeight w:val="443"/>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8</w:t>
            </w:r>
          </w:p>
        </w:tc>
        <w:tc>
          <w:tcPr>
            <w:tcW w:w="2292" w:type="dxa"/>
            <w:tcBorders>
              <w:top w:val="nil"/>
              <w:left w:val="nil"/>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1.4621</w:t>
            </w:r>
          </w:p>
        </w:tc>
        <w:tc>
          <w:tcPr>
            <w:tcW w:w="2220" w:type="dxa"/>
            <w:vMerge/>
            <w:tcBorders>
              <w:top w:val="nil"/>
              <w:left w:val="single" w:sz="4" w:space="0" w:color="auto"/>
              <w:bottom w:val="single" w:sz="4" w:space="0" w:color="auto"/>
              <w:right w:val="single" w:sz="4" w:space="0" w:color="auto"/>
            </w:tcBorders>
            <w:vAlign w:val="center"/>
            <w:hideMark/>
          </w:tcPr>
          <w:p w:rsidR="007D63EA" w:rsidRPr="0057643D" w:rsidRDefault="007D63EA" w:rsidP="007D63EA">
            <w:pPr>
              <w:spacing w:after="0" w:line="240" w:lineRule="auto"/>
              <w:rPr>
                <w:rFonts w:ascii="Gothic720 BT" w:eastAsia="Times New Roman" w:hAnsi="Gothic720 BT" w:cs="Calibri"/>
                <w:b/>
                <w:bCs/>
                <w:color w:val="000000"/>
                <w:lang w:eastAsia="es-MX"/>
              </w:rPr>
            </w:pPr>
          </w:p>
        </w:tc>
      </w:tr>
      <w:tr w:rsidR="007D63EA" w:rsidRPr="0057643D" w:rsidTr="007D63EA">
        <w:trPr>
          <w:trHeight w:val="443"/>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6</w:t>
            </w:r>
          </w:p>
        </w:tc>
        <w:tc>
          <w:tcPr>
            <w:tcW w:w="2292" w:type="dxa"/>
            <w:tcBorders>
              <w:top w:val="nil"/>
              <w:left w:val="nil"/>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1.4774</w:t>
            </w:r>
          </w:p>
        </w:tc>
        <w:tc>
          <w:tcPr>
            <w:tcW w:w="2220" w:type="dxa"/>
            <w:vMerge/>
            <w:tcBorders>
              <w:top w:val="nil"/>
              <w:left w:val="single" w:sz="4" w:space="0" w:color="auto"/>
              <w:bottom w:val="single" w:sz="4" w:space="0" w:color="auto"/>
              <w:right w:val="single" w:sz="4" w:space="0" w:color="auto"/>
            </w:tcBorders>
            <w:vAlign w:val="center"/>
            <w:hideMark/>
          </w:tcPr>
          <w:p w:rsidR="007D63EA" w:rsidRPr="0057643D" w:rsidRDefault="007D63EA" w:rsidP="007D63EA">
            <w:pPr>
              <w:spacing w:after="0" w:line="240" w:lineRule="auto"/>
              <w:rPr>
                <w:rFonts w:ascii="Gothic720 BT" w:eastAsia="Times New Roman" w:hAnsi="Gothic720 BT" w:cs="Calibri"/>
                <w:b/>
                <w:bCs/>
                <w:color w:val="000000"/>
                <w:lang w:eastAsia="es-MX"/>
              </w:rPr>
            </w:pPr>
          </w:p>
        </w:tc>
      </w:tr>
      <w:tr w:rsidR="007D63EA" w:rsidRPr="0057643D" w:rsidTr="007D63EA">
        <w:trPr>
          <w:trHeight w:val="443"/>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5</w:t>
            </w:r>
          </w:p>
        </w:tc>
        <w:tc>
          <w:tcPr>
            <w:tcW w:w="2292" w:type="dxa"/>
            <w:tcBorders>
              <w:top w:val="nil"/>
              <w:left w:val="nil"/>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1.7330</w:t>
            </w:r>
          </w:p>
        </w:tc>
        <w:tc>
          <w:tcPr>
            <w:tcW w:w="2220" w:type="dxa"/>
            <w:vMerge/>
            <w:tcBorders>
              <w:top w:val="nil"/>
              <w:left w:val="single" w:sz="4" w:space="0" w:color="auto"/>
              <w:bottom w:val="single" w:sz="4" w:space="0" w:color="auto"/>
              <w:right w:val="single" w:sz="4" w:space="0" w:color="auto"/>
            </w:tcBorders>
            <w:vAlign w:val="center"/>
            <w:hideMark/>
          </w:tcPr>
          <w:p w:rsidR="007D63EA" w:rsidRPr="0057643D" w:rsidRDefault="007D63EA" w:rsidP="007D63EA">
            <w:pPr>
              <w:spacing w:after="0" w:line="240" w:lineRule="auto"/>
              <w:rPr>
                <w:rFonts w:ascii="Gothic720 BT" w:eastAsia="Times New Roman" w:hAnsi="Gothic720 BT" w:cs="Calibri"/>
                <w:b/>
                <w:bCs/>
                <w:color w:val="000000"/>
                <w:lang w:eastAsia="es-MX"/>
              </w:rPr>
            </w:pPr>
          </w:p>
        </w:tc>
      </w:tr>
      <w:tr w:rsidR="007D63EA" w:rsidRPr="0057643D" w:rsidTr="007D63EA">
        <w:trPr>
          <w:trHeight w:val="443"/>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1</w:t>
            </w:r>
          </w:p>
        </w:tc>
        <w:tc>
          <w:tcPr>
            <w:tcW w:w="2292" w:type="dxa"/>
            <w:tcBorders>
              <w:top w:val="nil"/>
              <w:left w:val="nil"/>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1.8800</w:t>
            </w:r>
          </w:p>
        </w:tc>
        <w:tc>
          <w:tcPr>
            <w:tcW w:w="2220" w:type="dxa"/>
            <w:vMerge/>
            <w:tcBorders>
              <w:top w:val="nil"/>
              <w:left w:val="single" w:sz="4" w:space="0" w:color="auto"/>
              <w:bottom w:val="single" w:sz="4" w:space="0" w:color="auto"/>
              <w:right w:val="single" w:sz="4" w:space="0" w:color="auto"/>
            </w:tcBorders>
            <w:vAlign w:val="center"/>
            <w:hideMark/>
          </w:tcPr>
          <w:p w:rsidR="007D63EA" w:rsidRPr="0057643D" w:rsidRDefault="007D63EA" w:rsidP="007D63EA">
            <w:pPr>
              <w:spacing w:after="0" w:line="240" w:lineRule="auto"/>
              <w:rPr>
                <w:rFonts w:ascii="Gothic720 BT" w:eastAsia="Times New Roman" w:hAnsi="Gothic720 BT" w:cs="Calibri"/>
                <w:b/>
                <w:bCs/>
                <w:color w:val="000000"/>
                <w:lang w:eastAsia="es-MX"/>
              </w:rPr>
            </w:pPr>
          </w:p>
        </w:tc>
      </w:tr>
      <w:tr w:rsidR="007D63EA" w:rsidRPr="0057643D" w:rsidTr="007D63EA">
        <w:trPr>
          <w:trHeight w:val="443"/>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3</w:t>
            </w:r>
          </w:p>
        </w:tc>
        <w:tc>
          <w:tcPr>
            <w:tcW w:w="2292" w:type="dxa"/>
            <w:tcBorders>
              <w:top w:val="nil"/>
              <w:left w:val="nil"/>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1.9579</w:t>
            </w:r>
          </w:p>
        </w:tc>
        <w:tc>
          <w:tcPr>
            <w:tcW w:w="2220" w:type="dxa"/>
            <w:vMerge w:val="restart"/>
            <w:tcBorders>
              <w:top w:val="nil"/>
              <w:left w:val="single" w:sz="4" w:space="0" w:color="auto"/>
              <w:bottom w:val="single" w:sz="4" w:space="0" w:color="auto"/>
              <w:right w:val="single" w:sz="4" w:space="0" w:color="auto"/>
            </w:tcBorders>
            <w:shd w:val="clear" w:color="000000" w:fill="FFE699"/>
            <w:vAlign w:val="center"/>
            <w:hideMark/>
          </w:tcPr>
          <w:p w:rsidR="007D63EA" w:rsidRPr="0057643D" w:rsidRDefault="007D63EA" w:rsidP="007D63EA">
            <w:pPr>
              <w:spacing w:after="0" w:line="240" w:lineRule="auto"/>
              <w:jc w:val="center"/>
              <w:rPr>
                <w:rFonts w:ascii="Gothic720 BT" w:eastAsia="Times New Roman" w:hAnsi="Gothic720 BT" w:cs="Calibri"/>
                <w:b/>
                <w:bCs/>
                <w:color w:val="000000"/>
                <w:lang w:eastAsia="es-MX"/>
              </w:rPr>
            </w:pPr>
            <w:r w:rsidRPr="0057643D">
              <w:rPr>
                <w:rFonts w:ascii="Gothic720 BT" w:eastAsia="Times New Roman" w:hAnsi="Gothic720 BT" w:cs="Calibri"/>
                <w:b/>
                <w:bCs/>
                <w:color w:val="000000"/>
                <w:lang w:eastAsia="es-MX"/>
              </w:rPr>
              <w:t>Votación</w:t>
            </w:r>
            <w:r w:rsidRPr="0057643D">
              <w:rPr>
                <w:rFonts w:ascii="Gothic720 BT" w:eastAsia="Times New Roman" w:hAnsi="Gothic720 BT" w:cs="Calibri"/>
                <w:b/>
                <w:bCs/>
                <w:color w:val="000000"/>
                <w:lang w:eastAsia="es-MX"/>
              </w:rPr>
              <w:br/>
              <w:t>Media</w:t>
            </w:r>
          </w:p>
        </w:tc>
      </w:tr>
      <w:tr w:rsidR="007D63EA" w:rsidRPr="0057643D" w:rsidTr="007D63EA">
        <w:trPr>
          <w:trHeight w:val="443"/>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13</w:t>
            </w:r>
          </w:p>
        </w:tc>
        <w:tc>
          <w:tcPr>
            <w:tcW w:w="2292" w:type="dxa"/>
            <w:tcBorders>
              <w:top w:val="nil"/>
              <w:left w:val="nil"/>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2.0241</w:t>
            </w:r>
          </w:p>
        </w:tc>
        <w:tc>
          <w:tcPr>
            <w:tcW w:w="2220" w:type="dxa"/>
            <w:vMerge/>
            <w:tcBorders>
              <w:top w:val="nil"/>
              <w:left w:val="single" w:sz="4" w:space="0" w:color="auto"/>
              <w:bottom w:val="single" w:sz="4" w:space="0" w:color="auto"/>
              <w:right w:val="single" w:sz="4" w:space="0" w:color="auto"/>
            </w:tcBorders>
            <w:vAlign w:val="center"/>
            <w:hideMark/>
          </w:tcPr>
          <w:p w:rsidR="007D63EA" w:rsidRPr="0057643D" w:rsidRDefault="007D63EA" w:rsidP="007D63EA">
            <w:pPr>
              <w:spacing w:after="0" w:line="240" w:lineRule="auto"/>
              <w:rPr>
                <w:rFonts w:ascii="Gothic720 BT" w:eastAsia="Times New Roman" w:hAnsi="Gothic720 BT" w:cs="Calibri"/>
                <w:b/>
                <w:bCs/>
                <w:color w:val="000000"/>
                <w:lang w:eastAsia="es-MX"/>
              </w:rPr>
            </w:pPr>
          </w:p>
        </w:tc>
      </w:tr>
      <w:tr w:rsidR="007D63EA" w:rsidRPr="0057643D" w:rsidTr="007D63EA">
        <w:trPr>
          <w:trHeight w:val="443"/>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2</w:t>
            </w:r>
          </w:p>
        </w:tc>
        <w:tc>
          <w:tcPr>
            <w:tcW w:w="2292" w:type="dxa"/>
            <w:tcBorders>
              <w:top w:val="nil"/>
              <w:left w:val="nil"/>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2.0375</w:t>
            </w:r>
          </w:p>
        </w:tc>
        <w:tc>
          <w:tcPr>
            <w:tcW w:w="2220" w:type="dxa"/>
            <w:vMerge/>
            <w:tcBorders>
              <w:top w:val="nil"/>
              <w:left w:val="single" w:sz="4" w:space="0" w:color="auto"/>
              <w:bottom w:val="single" w:sz="4" w:space="0" w:color="auto"/>
              <w:right w:val="single" w:sz="4" w:space="0" w:color="auto"/>
            </w:tcBorders>
            <w:vAlign w:val="center"/>
            <w:hideMark/>
          </w:tcPr>
          <w:p w:rsidR="007D63EA" w:rsidRPr="0057643D" w:rsidRDefault="007D63EA" w:rsidP="007D63EA">
            <w:pPr>
              <w:spacing w:after="0" w:line="240" w:lineRule="auto"/>
              <w:rPr>
                <w:rFonts w:ascii="Gothic720 BT" w:eastAsia="Times New Roman" w:hAnsi="Gothic720 BT" w:cs="Calibri"/>
                <w:b/>
                <w:bCs/>
                <w:color w:val="000000"/>
                <w:lang w:eastAsia="es-MX"/>
              </w:rPr>
            </w:pPr>
          </w:p>
        </w:tc>
      </w:tr>
      <w:tr w:rsidR="007D63EA" w:rsidRPr="0057643D" w:rsidTr="007D63EA">
        <w:trPr>
          <w:trHeight w:val="443"/>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7</w:t>
            </w:r>
          </w:p>
        </w:tc>
        <w:tc>
          <w:tcPr>
            <w:tcW w:w="2292" w:type="dxa"/>
            <w:tcBorders>
              <w:top w:val="nil"/>
              <w:left w:val="nil"/>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2.0530</w:t>
            </w:r>
          </w:p>
        </w:tc>
        <w:tc>
          <w:tcPr>
            <w:tcW w:w="2220" w:type="dxa"/>
            <w:vMerge/>
            <w:tcBorders>
              <w:top w:val="nil"/>
              <w:left w:val="single" w:sz="4" w:space="0" w:color="auto"/>
              <w:bottom w:val="single" w:sz="4" w:space="0" w:color="auto"/>
              <w:right w:val="single" w:sz="4" w:space="0" w:color="auto"/>
            </w:tcBorders>
            <w:vAlign w:val="center"/>
            <w:hideMark/>
          </w:tcPr>
          <w:p w:rsidR="007D63EA" w:rsidRPr="0057643D" w:rsidRDefault="007D63EA" w:rsidP="007D63EA">
            <w:pPr>
              <w:spacing w:after="0" w:line="240" w:lineRule="auto"/>
              <w:rPr>
                <w:rFonts w:ascii="Gothic720 BT" w:eastAsia="Times New Roman" w:hAnsi="Gothic720 BT" w:cs="Calibri"/>
                <w:b/>
                <w:bCs/>
                <w:color w:val="000000"/>
                <w:lang w:eastAsia="es-MX"/>
              </w:rPr>
            </w:pPr>
          </w:p>
        </w:tc>
      </w:tr>
      <w:tr w:rsidR="007D63EA" w:rsidRPr="0057643D" w:rsidTr="007D63EA">
        <w:trPr>
          <w:trHeight w:val="443"/>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11</w:t>
            </w:r>
          </w:p>
        </w:tc>
        <w:tc>
          <w:tcPr>
            <w:tcW w:w="2292" w:type="dxa"/>
            <w:tcBorders>
              <w:top w:val="nil"/>
              <w:left w:val="nil"/>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2.6781</w:t>
            </w:r>
          </w:p>
        </w:tc>
        <w:tc>
          <w:tcPr>
            <w:tcW w:w="2220" w:type="dxa"/>
            <w:vMerge/>
            <w:tcBorders>
              <w:top w:val="nil"/>
              <w:left w:val="single" w:sz="4" w:space="0" w:color="auto"/>
              <w:bottom w:val="single" w:sz="4" w:space="0" w:color="auto"/>
              <w:right w:val="single" w:sz="4" w:space="0" w:color="auto"/>
            </w:tcBorders>
            <w:vAlign w:val="center"/>
            <w:hideMark/>
          </w:tcPr>
          <w:p w:rsidR="007D63EA" w:rsidRPr="0057643D" w:rsidRDefault="007D63EA" w:rsidP="007D63EA">
            <w:pPr>
              <w:spacing w:after="0" w:line="240" w:lineRule="auto"/>
              <w:rPr>
                <w:rFonts w:ascii="Gothic720 BT" w:eastAsia="Times New Roman" w:hAnsi="Gothic720 BT" w:cs="Calibri"/>
                <w:b/>
                <w:bCs/>
                <w:color w:val="000000"/>
                <w:lang w:eastAsia="es-MX"/>
              </w:rPr>
            </w:pPr>
          </w:p>
        </w:tc>
      </w:tr>
      <w:tr w:rsidR="007D63EA" w:rsidRPr="0057643D" w:rsidTr="007D63EA">
        <w:trPr>
          <w:trHeight w:val="443"/>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4</w:t>
            </w:r>
          </w:p>
        </w:tc>
        <w:tc>
          <w:tcPr>
            <w:tcW w:w="2292" w:type="dxa"/>
            <w:tcBorders>
              <w:top w:val="nil"/>
              <w:left w:val="nil"/>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2.6879</w:t>
            </w:r>
          </w:p>
        </w:tc>
        <w:tc>
          <w:tcPr>
            <w:tcW w:w="2220" w:type="dxa"/>
            <w:vMerge w:val="restart"/>
            <w:tcBorders>
              <w:top w:val="nil"/>
              <w:left w:val="single" w:sz="4" w:space="0" w:color="auto"/>
              <w:bottom w:val="single" w:sz="4" w:space="0" w:color="auto"/>
              <w:right w:val="single" w:sz="4" w:space="0" w:color="auto"/>
            </w:tcBorders>
            <w:shd w:val="clear" w:color="000000" w:fill="DBDBDB"/>
            <w:vAlign w:val="center"/>
            <w:hideMark/>
          </w:tcPr>
          <w:p w:rsidR="007D63EA" w:rsidRPr="0057643D" w:rsidRDefault="007D63EA" w:rsidP="007D63EA">
            <w:pPr>
              <w:spacing w:after="0" w:line="240" w:lineRule="auto"/>
              <w:jc w:val="center"/>
              <w:rPr>
                <w:rFonts w:ascii="Gothic720 BT" w:eastAsia="Times New Roman" w:hAnsi="Gothic720 BT" w:cs="Calibri"/>
                <w:b/>
                <w:bCs/>
                <w:color w:val="000000"/>
                <w:lang w:eastAsia="es-MX"/>
              </w:rPr>
            </w:pPr>
            <w:r w:rsidRPr="0057643D">
              <w:rPr>
                <w:rFonts w:ascii="Gothic720 BT" w:eastAsia="Times New Roman" w:hAnsi="Gothic720 BT" w:cs="Calibri"/>
                <w:b/>
                <w:bCs/>
                <w:color w:val="000000"/>
                <w:lang w:eastAsia="es-MX"/>
              </w:rPr>
              <w:t>Votación</w:t>
            </w:r>
            <w:r w:rsidRPr="0057643D">
              <w:rPr>
                <w:rFonts w:ascii="Gothic720 BT" w:eastAsia="Times New Roman" w:hAnsi="Gothic720 BT" w:cs="Calibri"/>
                <w:b/>
                <w:bCs/>
                <w:color w:val="000000"/>
                <w:lang w:eastAsia="es-MX"/>
              </w:rPr>
              <w:br/>
              <w:t>Mayor</w:t>
            </w:r>
          </w:p>
        </w:tc>
      </w:tr>
      <w:tr w:rsidR="007D63EA" w:rsidRPr="0057643D" w:rsidTr="007D63EA">
        <w:trPr>
          <w:trHeight w:val="443"/>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10</w:t>
            </w:r>
          </w:p>
        </w:tc>
        <w:tc>
          <w:tcPr>
            <w:tcW w:w="2292" w:type="dxa"/>
            <w:tcBorders>
              <w:top w:val="nil"/>
              <w:left w:val="nil"/>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2.6929</w:t>
            </w:r>
          </w:p>
        </w:tc>
        <w:tc>
          <w:tcPr>
            <w:tcW w:w="2220" w:type="dxa"/>
            <w:vMerge/>
            <w:tcBorders>
              <w:top w:val="nil"/>
              <w:left w:val="single" w:sz="4" w:space="0" w:color="auto"/>
              <w:bottom w:val="single" w:sz="4" w:space="0" w:color="auto"/>
              <w:right w:val="single" w:sz="4" w:space="0" w:color="auto"/>
            </w:tcBorders>
            <w:vAlign w:val="center"/>
            <w:hideMark/>
          </w:tcPr>
          <w:p w:rsidR="007D63EA" w:rsidRPr="0057643D" w:rsidRDefault="007D63EA" w:rsidP="007D63EA">
            <w:pPr>
              <w:spacing w:after="0" w:line="240" w:lineRule="auto"/>
              <w:rPr>
                <w:rFonts w:ascii="Gothic720 BT" w:eastAsia="Times New Roman" w:hAnsi="Gothic720 BT" w:cs="Calibri"/>
                <w:b/>
                <w:bCs/>
                <w:color w:val="000000"/>
                <w:lang w:eastAsia="es-MX"/>
              </w:rPr>
            </w:pPr>
          </w:p>
        </w:tc>
      </w:tr>
      <w:tr w:rsidR="007D63EA" w:rsidRPr="0057643D" w:rsidTr="007D63EA">
        <w:trPr>
          <w:trHeight w:val="443"/>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14</w:t>
            </w:r>
          </w:p>
        </w:tc>
        <w:tc>
          <w:tcPr>
            <w:tcW w:w="2292" w:type="dxa"/>
            <w:tcBorders>
              <w:top w:val="nil"/>
              <w:left w:val="nil"/>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2.9754</w:t>
            </w:r>
          </w:p>
        </w:tc>
        <w:tc>
          <w:tcPr>
            <w:tcW w:w="2220" w:type="dxa"/>
            <w:vMerge/>
            <w:tcBorders>
              <w:top w:val="nil"/>
              <w:left w:val="single" w:sz="4" w:space="0" w:color="auto"/>
              <w:bottom w:val="single" w:sz="4" w:space="0" w:color="auto"/>
              <w:right w:val="single" w:sz="4" w:space="0" w:color="auto"/>
            </w:tcBorders>
            <w:vAlign w:val="center"/>
            <w:hideMark/>
          </w:tcPr>
          <w:p w:rsidR="007D63EA" w:rsidRPr="0057643D" w:rsidRDefault="007D63EA" w:rsidP="007D63EA">
            <w:pPr>
              <w:spacing w:after="0" w:line="240" w:lineRule="auto"/>
              <w:rPr>
                <w:rFonts w:ascii="Gothic720 BT" w:eastAsia="Times New Roman" w:hAnsi="Gothic720 BT" w:cs="Calibri"/>
                <w:b/>
                <w:bCs/>
                <w:color w:val="000000"/>
                <w:lang w:eastAsia="es-MX"/>
              </w:rPr>
            </w:pPr>
          </w:p>
        </w:tc>
      </w:tr>
      <w:tr w:rsidR="007D63EA" w:rsidRPr="0057643D" w:rsidTr="007D63EA">
        <w:trPr>
          <w:trHeight w:val="443"/>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15</w:t>
            </w:r>
          </w:p>
        </w:tc>
        <w:tc>
          <w:tcPr>
            <w:tcW w:w="2292" w:type="dxa"/>
            <w:tcBorders>
              <w:top w:val="nil"/>
              <w:left w:val="nil"/>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4.0471</w:t>
            </w:r>
          </w:p>
        </w:tc>
        <w:tc>
          <w:tcPr>
            <w:tcW w:w="2220" w:type="dxa"/>
            <w:vMerge/>
            <w:tcBorders>
              <w:top w:val="nil"/>
              <w:left w:val="single" w:sz="4" w:space="0" w:color="auto"/>
              <w:bottom w:val="single" w:sz="4" w:space="0" w:color="auto"/>
              <w:right w:val="single" w:sz="4" w:space="0" w:color="auto"/>
            </w:tcBorders>
            <w:vAlign w:val="center"/>
            <w:hideMark/>
          </w:tcPr>
          <w:p w:rsidR="007D63EA" w:rsidRPr="0057643D" w:rsidRDefault="007D63EA" w:rsidP="007D63EA">
            <w:pPr>
              <w:spacing w:after="0" w:line="240" w:lineRule="auto"/>
              <w:rPr>
                <w:rFonts w:ascii="Gothic720 BT" w:eastAsia="Times New Roman" w:hAnsi="Gothic720 BT" w:cs="Calibri"/>
                <w:b/>
                <w:bCs/>
                <w:color w:val="000000"/>
                <w:lang w:eastAsia="es-MX"/>
              </w:rPr>
            </w:pPr>
          </w:p>
        </w:tc>
      </w:tr>
      <w:tr w:rsidR="007D63EA" w:rsidRPr="0057643D" w:rsidTr="007D63EA">
        <w:trPr>
          <w:trHeight w:val="443"/>
        </w:trPr>
        <w:tc>
          <w:tcPr>
            <w:tcW w:w="1842" w:type="dxa"/>
            <w:tcBorders>
              <w:top w:val="nil"/>
              <w:left w:val="single" w:sz="4" w:space="0" w:color="auto"/>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12</w:t>
            </w:r>
          </w:p>
        </w:tc>
        <w:tc>
          <w:tcPr>
            <w:tcW w:w="2292" w:type="dxa"/>
            <w:tcBorders>
              <w:top w:val="nil"/>
              <w:left w:val="nil"/>
              <w:bottom w:val="single" w:sz="4" w:space="0" w:color="auto"/>
              <w:right w:val="single" w:sz="4" w:space="0" w:color="auto"/>
            </w:tcBorders>
            <w:shd w:val="clear" w:color="auto" w:fill="auto"/>
            <w:noWrap/>
            <w:vAlign w:val="center"/>
            <w:hideMark/>
          </w:tcPr>
          <w:p w:rsidR="007D63EA" w:rsidRPr="0057643D" w:rsidRDefault="007D63EA" w:rsidP="007D63EA">
            <w:pPr>
              <w:spacing w:after="0" w:line="240" w:lineRule="auto"/>
              <w:jc w:val="center"/>
              <w:rPr>
                <w:rFonts w:ascii="Gothic720 BT" w:eastAsia="Times New Roman" w:hAnsi="Gothic720 BT" w:cs="Calibri"/>
                <w:color w:val="000000"/>
                <w:lang w:eastAsia="es-MX"/>
              </w:rPr>
            </w:pPr>
            <w:r w:rsidRPr="0057643D">
              <w:rPr>
                <w:rFonts w:ascii="Gothic720 BT" w:eastAsia="Times New Roman" w:hAnsi="Gothic720 BT" w:cs="Calibri"/>
                <w:color w:val="000000"/>
                <w:lang w:eastAsia="es-MX"/>
              </w:rPr>
              <w:t>10.0978</w:t>
            </w:r>
          </w:p>
        </w:tc>
        <w:tc>
          <w:tcPr>
            <w:tcW w:w="2220" w:type="dxa"/>
            <w:vMerge/>
            <w:tcBorders>
              <w:top w:val="nil"/>
              <w:left w:val="single" w:sz="4" w:space="0" w:color="auto"/>
              <w:bottom w:val="single" w:sz="4" w:space="0" w:color="auto"/>
              <w:right w:val="single" w:sz="4" w:space="0" w:color="auto"/>
            </w:tcBorders>
            <w:vAlign w:val="center"/>
            <w:hideMark/>
          </w:tcPr>
          <w:p w:rsidR="007D63EA" w:rsidRPr="0057643D" w:rsidRDefault="007D63EA" w:rsidP="007D63EA">
            <w:pPr>
              <w:spacing w:after="0" w:line="240" w:lineRule="auto"/>
              <w:rPr>
                <w:rFonts w:ascii="Gothic720 BT" w:eastAsia="Times New Roman" w:hAnsi="Gothic720 BT" w:cs="Calibri"/>
                <w:b/>
                <w:bCs/>
                <w:color w:val="000000"/>
                <w:lang w:eastAsia="es-MX"/>
              </w:rPr>
            </w:pPr>
          </w:p>
        </w:tc>
      </w:tr>
    </w:tbl>
    <w:p w:rsidR="00AF5AFC" w:rsidRDefault="00AF5AFC" w:rsidP="00AF5AFC">
      <w:pPr>
        <w:rPr>
          <w:rFonts w:ascii="Gothic720 BT" w:hAnsi="Gothic720 BT"/>
          <w:sz w:val="20"/>
          <w:szCs w:val="20"/>
        </w:rPr>
      </w:pPr>
    </w:p>
    <w:p w:rsidR="00AF5AFC" w:rsidRPr="001B553F" w:rsidRDefault="00AF5AFC" w:rsidP="00AF5AFC">
      <w:pPr>
        <w:rPr>
          <w:rFonts w:ascii="Gothic720 BT" w:hAnsi="Gothic720 BT"/>
          <w:sz w:val="20"/>
          <w:szCs w:val="20"/>
        </w:rPr>
      </w:pPr>
    </w:p>
    <w:p w:rsidR="00AF5AFC" w:rsidRPr="001B553F" w:rsidRDefault="00AF5AFC" w:rsidP="00AF5AFC">
      <w:pPr>
        <w:rPr>
          <w:rFonts w:ascii="Gothic720 BT" w:hAnsi="Gothic720 BT"/>
          <w:sz w:val="20"/>
          <w:szCs w:val="20"/>
        </w:rPr>
      </w:pPr>
    </w:p>
    <w:p w:rsidR="00AF5AFC" w:rsidRPr="001B553F" w:rsidRDefault="00AF5AFC" w:rsidP="00AF5AFC">
      <w:pPr>
        <w:rPr>
          <w:rFonts w:ascii="Gothic720 BT" w:hAnsi="Gothic720 BT"/>
          <w:sz w:val="20"/>
          <w:szCs w:val="20"/>
        </w:rPr>
      </w:pPr>
    </w:p>
    <w:p w:rsidR="00AF5AFC" w:rsidRDefault="00AF5AFC" w:rsidP="00AF5AFC">
      <w:pPr>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jc w:val="center"/>
        <w:rPr>
          <w:rFonts w:ascii="Gothic720 BT" w:hAnsi="Gothic720 BT"/>
          <w:sz w:val="20"/>
          <w:szCs w:val="20"/>
        </w:rPr>
      </w:pPr>
    </w:p>
    <w:p w:rsidR="00AF5AFC" w:rsidRDefault="00AF5AFC" w:rsidP="00AF5AFC">
      <w:pPr>
        <w:pStyle w:val="Sinespaciado"/>
        <w:jc w:val="both"/>
        <w:rPr>
          <w:rFonts w:ascii="Gothic720 BT" w:hAnsi="Gothic720 BT"/>
          <w:sz w:val="20"/>
          <w:szCs w:val="20"/>
        </w:rPr>
      </w:pPr>
      <w:r w:rsidRPr="001B553F">
        <w:rPr>
          <w:rFonts w:ascii="Gothic720 BT" w:hAnsi="Gothic720 BT"/>
          <w:sz w:val="20"/>
          <w:szCs w:val="20"/>
        </w:rPr>
        <w:t>Resultados obtenidos conforme a lo establecido en el artículo 166, párrafo segundo de la Ley Electoral del Estado de Querétaro y 15 de los Lineamientos para garantizar el cumplimiento del principio de paridad de género en el registro y asignación de candidaturas en el proceso electoral local 2020-2021 en el estado de Querétaro.</w:t>
      </w:r>
    </w:p>
    <w:p w:rsidR="00AF5AFC" w:rsidRDefault="00AF5AFC" w:rsidP="00AF5AFC">
      <w:pPr>
        <w:ind w:firstLine="708"/>
        <w:rPr>
          <w:rFonts w:ascii="Gothic720 BT" w:hAnsi="Gothic720 BT"/>
          <w:sz w:val="20"/>
          <w:szCs w:val="20"/>
        </w:rPr>
      </w:pPr>
    </w:p>
    <w:p w:rsidR="00AF5AFC" w:rsidRDefault="00AF5AFC" w:rsidP="00AF5AFC">
      <w:pPr>
        <w:ind w:firstLine="708"/>
        <w:rPr>
          <w:rFonts w:ascii="Gothic720 BT" w:hAnsi="Gothic720 BT"/>
          <w:sz w:val="20"/>
          <w:szCs w:val="20"/>
        </w:rPr>
      </w:pPr>
    </w:p>
    <w:p w:rsidR="00AF5AFC" w:rsidRDefault="00AF5AFC" w:rsidP="00AF5AFC">
      <w:pPr>
        <w:ind w:firstLine="708"/>
        <w:rPr>
          <w:rFonts w:ascii="Gothic720 BT" w:hAnsi="Gothic720 BT"/>
          <w:sz w:val="20"/>
          <w:szCs w:val="20"/>
        </w:rPr>
      </w:pPr>
      <w:r w:rsidRPr="006A5046">
        <w:rPr>
          <w:noProof/>
          <w:lang w:eastAsia="es-MX"/>
        </w:rPr>
        <w:lastRenderedPageBreak/>
        <w:drawing>
          <wp:anchor distT="0" distB="0" distL="114300" distR="114300" simplePos="0" relativeHeight="251664384" behindDoc="1" locked="0" layoutInCell="1" allowOverlap="1" wp14:anchorId="0578763C" wp14:editId="795C7D96">
            <wp:simplePos x="0" y="0"/>
            <wp:positionH relativeFrom="column">
              <wp:posOffset>120015</wp:posOffset>
            </wp:positionH>
            <wp:positionV relativeFrom="paragraph">
              <wp:posOffset>14605</wp:posOffset>
            </wp:positionV>
            <wp:extent cx="1172210" cy="1080135"/>
            <wp:effectExtent l="0" t="0" r="8890" b="5715"/>
            <wp:wrapTight wrapText="bothSides">
              <wp:wrapPolygon edited="0">
                <wp:start x="5967" y="0"/>
                <wp:lineTo x="0" y="4190"/>
                <wp:lineTo x="0" y="21333"/>
                <wp:lineTo x="20711" y="21333"/>
                <wp:lineTo x="21413" y="12952"/>
                <wp:lineTo x="21413" y="4190"/>
                <wp:lineTo x="8074" y="0"/>
                <wp:lineTo x="5967" y="0"/>
              </wp:wrapPolygon>
            </wp:wrapTight>
            <wp:docPr id="13" name="Imagen 13" descr="C:\Users\Rosy.Gomez\AppData\Local\Microsoft\Windows\INetCache\Content.Outlook\VS9IXTUG\logo ieeq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y.Gomez\AppData\Local\Microsoft\Windows\INetCache\Content.Outlook\VS9IXTUG\logo ieeq Norm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2210" cy="1080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AFC" w:rsidRPr="00C93201" w:rsidRDefault="00AF5AFC" w:rsidP="00AF5AFC">
      <w:pPr>
        <w:jc w:val="center"/>
        <w:rPr>
          <w:rFonts w:ascii="Gothic720 BT" w:hAnsi="Gothic720 BT"/>
          <w:b/>
          <w:sz w:val="28"/>
          <w:szCs w:val="28"/>
        </w:rPr>
      </w:pPr>
      <w:r w:rsidRPr="00C93201">
        <w:rPr>
          <w:rFonts w:ascii="Gothic720 BT" w:hAnsi="Gothic720 BT"/>
          <w:b/>
          <w:sz w:val="28"/>
          <w:szCs w:val="28"/>
        </w:rPr>
        <w:t>Instituto Electoral del Estado de Querétaro</w:t>
      </w:r>
    </w:p>
    <w:p w:rsidR="00AF5AFC" w:rsidRDefault="00AF5AFC" w:rsidP="00AF5AFC">
      <w:pPr>
        <w:jc w:val="center"/>
        <w:rPr>
          <w:rFonts w:ascii="Gothic720 BT" w:hAnsi="Gothic720 BT"/>
        </w:rPr>
      </w:pPr>
      <w:r>
        <w:rPr>
          <w:rFonts w:ascii="Gothic720 BT" w:hAnsi="Gothic720 BT"/>
        </w:rPr>
        <w:t xml:space="preserve">Bloques de votación </w:t>
      </w:r>
      <w:r w:rsidRPr="00C93201">
        <w:rPr>
          <w:rFonts w:ascii="Gothic720 BT" w:hAnsi="Gothic720 BT"/>
        </w:rPr>
        <w:t xml:space="preserve">de la elección de diputaciones </w:t>
      </w:r>
    </w:p>
    <w:p w:rsidR="00AF5AFC" w:rsidRDefault="00AF5AFC" w:rsidP="00AF5AFC">
      <w:pPr>
        <w:ind w:firstLine="708"/>
        <w:rPr>
          <w:rFonts w:ascii="Gothic720 BT" w:hAnsi="Gothic720 BT"/>
          <w:sz w:val="20"/>
          <w:szCs w:val="20"/>
        </w:rPr>
      </w:pPr>
      <w:r w:rsidRPr="006B34D0">
        <w:rPr>
          <w:rFonts w:eastAsia="Times New Roman" w:cs="Calibri"/>
          <w:noProof/>
          <w:color w:val="000000"/>
          <w:lang w:eastAsia="es-MX"/>
        </w:rPr>
        <w:drawing>
          <wp:anchor distT="0" distB="0" distL="114300" distR="114300" simplePos="0" relativeHeight="251672576" behindDoc="1" locked="0" layoutInCell="1" allowOverlap="1" wp14:anchorId="3340406E" wp14:editId="42F486BD">
            <wp:simplePos x="0" y="0"/>
            <wp:positionH relativeFrom="column">
              <wp:posOffset>681990</wp:posOffset>
            </wp:positionH>
            <wp:positionV relativeFrom="paragraph">
              <wp:posOffset>241300</wp:posOffset>
            </wp:positionV>
            <wp:extent cx="1063625" cy="819150"/>
            <wp:effectExtent l="0" t="0" r="3175" b="0"/>
            <wp:wrapTight wrapText="bothSides">
              <wp:wrapPolygon edited="0">
                <wp:start x="0" y="0"/>
                <wp:lineTo x="0" y="21098"/>
                <wp:lineTo x="21278" y="21098"/>
                <wp:lineTo x="21278" y="0"/>
                <wp:lineTo x="0" y="0"/>
              </wp:wrapPolygon>
            </wp:wrapTight>
            <wp:docPr id="20" name="Imagen 20" descr="C:\Users\Rosy.Gomez\AppData\Local\Temp\Temp1_logos partidos (00000002).zip\logos partidos\MOV CI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sy.Gomez\AppData\Local\Temp\Temp1_logos partidos (00000002).zip\logos partidos\MOV CIUD.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8518" b="17778"/>
                    <a:stretch/>
                  </pic:blipFill>
                  <pic:spPr bwMode="auto">
                    <a:xfrm>
                      <a:off x="0" y="0"/>
                      <a:ext cx="1063625"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F5AFC" w:rsidRDefault="00AF5AFC" w:rsidP="00AF5AFC">
      <w:pPr>
        <w:ind w:firstLine="708"/>
        <w:rPr>
          <w:rFonts w:ascii="Gothic720 BT" w:hAnsi="Gothic720 BT"/>
          <w:sz w:val="20"/>
          <w:szCs w:val="20"/>
        </w:rPr>
      </w:pPr>
    </w:p>
    <w:p w:rsidR="00AF5AFC" w:rsidRDefault="00AF5AFC" w:rsidP="00AF5AFC">
      <w:pPr>
        <w:ind w:firstLine="708"/>
        <w:rPr>
          <w:rFonts w:ascii="Gothic720 BT" w:hAnsi="Gothic720 BT"/>
          <w:sz w:val="20"/>
          <w:szCs w:val="20"/>
        </w:rPr>
      </w:pPr>
    </w:p>
    <w:p w:rsidR="00AF5AFC" w:rsidRDefault="00AF5AFC" w:rsidP="00AF5AFC">
      <w:pPr>
        <w:ind w:firstLine="708"/>
        <w:rPr>
          <w:rFonts w:ascii="Gothic720 BT" w:hAnsi="Gothic720 BT"/>
          <w:sz w:val="20"/>
          <w:szCs w:val="20"/>
        </w:rPr>
      </w:pPr>
    </w:p>
    <w:tbl>
      <w:tblPr>
        <w:tblW w:w="6193" w:type="dxa"/>
        <w:tblInd w:w="1329" w:type="dxa"/>
        <w:tblCellMar>
          <w:left w:w="70" w:type="dxa"/>
          <w:right w:w="70" w:type="dxa"/>
        </w:tblCellMar>
        <w:tblLook w:val="04A0" w:firstRow="1" w:lastRow="0" w:firstColumn="1" w:lastColumn="0" w:noHBand="0" w:noVBand="1"/>
      </w:tblPr>
      <w:tblGrid>
        <w:gridCol w:w="1560"/>
        <w:gridCol w:w="2409"/>
        <w:gridCol w:w="2224"/>
      </w:tblGrid>
      <w:tr w:rsidR="00AF5AFC" w:rsidRPr="008B75BD" w:rsidTr="007D63EA">
        <w:trPr>
          <w:trHeight w:val="410"/>
        </w:trPr>
        <w:tc>
          <w:tcPr>
            <w:tcW w:w="1560" w:type="dxa"/>
            <w:tcBorders>
              <w:top w:val="single" w:sz="4" w:space="0" w:color="auto"/>
              <w:left w:val="single" w:sz="4" w:space="0" w:color="auto"/>
              <w:bottom w:val="single" w:sz="4" w:space="0" w:color="auto"/>
              <w:right w:val="single" w:sz="4" w:space="0" w:color="auto"/>
            </w:tcBorders>
            <w:shd w:val="clear" w:color="auto" w:fill="E36C0A" w:themeFill="accent6" w:themeFillShade="BF"/>
            <w:noWrap/>
            <w:vAlign w:val="bottom"/>
            <w:hideMark/>
          </w:tcPr>
          <w:p w:rsidR="00AF5AFC" w:rsidRPr="008B75BD" w:rsidRDefault="00AF5AFC" w:rsidP="0096040F">
            <w:pPr>
              <w:spacing w:after="0" w:line="240" w:lineRule="auto"/>
              <w:jc w:val="center"/>
              <w:rPr>
                <w:rFonts w:ascii="Gothic720 BT" w:eastAsia="Times New Roman" w:hAnsi="Gothic720 BT" w:cs="Calibri"/>
                <w:b/>
                <w:bCs/>
                <w:sz w:val="24"/>
                <w:szCs w:val="24"/>
                <w:lang w:eastAsia="es-MX"/>
              </w:rPr>
            </w:pPr>
            <w:r w:rsidRPr="008B75BD">
              <w:rPr>
                <w:rFonts w:ascii="Gothic720 BT" w:eastAsia="Times New Roman" w:hAnsi="Gothic720 BT" w:cs="Calibri"/>
                <w:b/>
                <w:bCs/>
                <w:sz w:val="24"/>
                <w:szCs w:val="24"/>
                <w:lang w:eastAsia="es-MX"/>
              </w:rPr>
              <w:t>Distrito</w:t>
            </w:r>
          </w:p>
        </w:tc>
        <w:tc>
          <w:tcPr>
            <w:tcW w:w="2409" w:type="dxa"/>
            <w:tcBorders>
              <w:top w:val="single" w:sz="4" w:space="0" w:color="auto"/>
              <w:left w:val="nil"/>
              <w:bottom w:val="single" w:sz="4" w:space="0" w:color="auto"/>
              <w:right w:val="single" w:sz="4" w:space="0" w:color="auto"/>
            </w:tcBorders>
            <w:shd w:val="clear" w:color="auto" w:fill="E36C0A" w:themeFill="accent6" w:themeFillShade="BF"/>
            <w:noWrap/>
            <w:vAlign w:val="bottom"/>
            <w:hideMark/>
          </w:tcPr>
          <w:p w:rsidR="00AF5AFC" w:rsidRPr="008B75BD" w:rsidRDefault="00AF5AFC" w:rsidP="0096040F">
            <w:pPr>
              <w:spacing w:after="0" w:line="240" w:lineRule="auto"/>
              <w:jc w:val="center"/>
              <w:rPr>
                <w:rFonts w:ascii="Gothic720 BT" w:eastAsia="Times New Roman" w:hAnsi="Gothic720 BT" w:cs="Calibri"/>
                <w:b/>
                <w:bCs/>
                <w:sz w:val="24"/>
                <w:szCs w:val="24"/>
                <w:lang w:eastAsia="es-MX"/>
              </w:rPr>
            </w:pPr>
            <w:r w:rsidRPr="008B75BD">
              <w:rPr>
                <w:rFonts w:ascii="Gothic720 BT" w:eastAsia="Times New Roman" w:hAnsi="Gothic720 BT" w:cs="Calibri"/>
                <w:b/>
                <w:bCs/>
                <w:sz w:val="24"/>
                <w:szCs w:val="24"/>
                <w:lang w:eastAsia="es-MX"/>
              </w:rPr>
              <w:t>% de votación</w:t>
            </w:r>
          </w:p>
        </w:tc>
        <w:tc>
          <w:tcPr>
            <w:tcW w:w="2224" w:type="dxa"/>
            <w:tcBorders>
              <w:top w:val="single" w:sz="4" w:space="0" w:color="auto"/>
              <w:left w:val="nil"/>
              <w:bottom w:val="single" w:sz="4" w:space="0" w:color="auto"/>
              <w:right w:val="single" w:sz="4" w:space="0" w:color="auto"/>
            </w:tcBorders>
            <w:shd w:val="clear" w:color="auto" w:fill="E36C0A" w:themeFill="accent6" w:themeFillShade="BF"/>
            <w:noWrap/>
            <w:vAlign w:val="bottom"/>
            <w:hideMark/>
          </w:tcPr>
          <w:p w:rsidR="00AF5AFC" w:rsidRPr="008B75BD" w:rsidRDefault="00AF5AFC" w:rsidP="0096040F">
            <w:pPr>
              <w:spacing w:after="0" w:line="240" w:lineRule="auto"/>
              <w:jc w:val="center"/>
              <w:rPr>
                <w:rFonts w:ascii="Gothic720 BT" w:eastAsia="Times New Roman" w:hAnsi="Gothic720 BT" w:cs="Calibri"/>
                <w:b/>
                <w:bCs/>
                <w:sz w:val="24"/>
                <w:szCs w:val="24"/>
                <w:lang w:eastAsia="es-MX"/>
              </w:rPr>
            </w:pPr>
            <w:r w:rsidRPr="008B75BD">
              <w:rPr>
                <w:rFonts w:ascii="Gothic720 BT" w:eastAsia="Times New Roman" w:hAnsi="Gothic720 BT" w:cs="Calibri"/>
                <w:b/>
                <w:bCs/>
                <w:sz w:val="24"/>
                <w:szCs w:val="24"/>
                <w:lang w:eastAsia="es-MX"/>
              </w:rPr>
              <w:t>Bloques </w:t>
            </w:r>
          </w:p>
        </w:tc>
      </w:tr>
      <w:tr w:rsidR="00AF5AFC" w:rsidRPr="001B553F" w:rsidTr="007D63EA">
        <w:trPr>
          <w:trHeight w:val="4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11</w:t>
            </w:r>
          </w:p>
        </w:tc>
        <w:tc>
          <w:tcPr>
            <w:tcW w:w="2409" w:type="dxa"/>
            <w:tcBorders>
              <w:top w:val="nil"/>
              <w:left w:val="nil"/>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0.0000</w:t>
            </w:r>
          </w:p>
        </w:tc>
        <w:tc>
          <w:tcPr>
            <w:tcW w:w="2224" w:type="dxa"/>
            <w:vMerge w:val="restart"/>
            <w:tcBorders>
              <w:top w:val="nil"/>
              <w:left w:val="single" w:sz="4" w:space="0" w:color="auto"/>
              <w:bottom w:val="single" w:sz="4" w:space="0" w:color="auto"/>
              <w:right w:val="single" w:sz="4" w:space="0" w:color="auto"/>
            </w:tcBorders>
            <w:shd w:val="clear" w:color="000000" w:fill="F8CBAD"/>
            <w:vAlign w:val="center"/>
            <w:hideMark/>
          </w:tcPr>
          <w:p w:rsidR="00AF5AFC" w:rsidRPr="001B553F" w:rsidRDefault="00AF5AFC" w:rsidP="0096040F">
            <w:pPr>
              <w:spacing w:after="0" w:line="240" w:lineRule="auto"/>
              <w:jc w:val="center"/>
              <w:rPr>
                <w:rFonts w:ascii="Gothic720 BT" w:eastAsia="Times New Roman" w:hAnsi="Gothic720 BT" w:cs="Calibri"/>
                <w:b/>
                <w:bCs/>
                <w:color w:val="000000"/>
                <w:lang w:eastAsia="es-MX"/>
              </w:rPr>
            </w:pPr>
            <w:r w:rsidRPr="001B553F">
              <w:rPr>
                <w:rFonts w:ascii="Gothic720 BT" w:eastAsia="Times New Roman" w:hAnsi="Gothic720 BT" w:cs="Calibri"/>
                <w:b/>
                <w:bCs/>
                <w:color w:val="000000"/>
                <w:lang w:eastAsia="es-MX"/>
              </w:rPr>
              <w:t>Votación</w:t>
            </w:r>
            <w:r w:rsidRPr="001B553F">
              <w:rPr>
                <w:rFonts w:ascii="Gothic720 BT" w:eastAsia="Times New Roman" w:hAnsi="Gothic720 BT" w:cs="Calibri"/>
                <w:b/>
                <w:bCs/>
                <w:color w:val="000000"/>
                <w:lang w:eastAsia="es-MX"/>
              </w:rPr>
              <w:br/>
              <w:t>Menor</w:t>
            </w:r>
          </w:p>
        </w:tc>
      </w:tr>
      <w:tr w:rsidR="00AF5AFC" w:rsidRPr="001B553F" w:rsidTr="007D63EA">
        <w:trPr>
          <w:trHeight w:val="4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8</w:t>
            </w:r>
          </w:p>
        </w:tc>
        <w:tc>
          <w:tcPr>
            <w:tcW w:w="2409" w:type="dxa"/>
            <w:tcBorders>
              <w:top w:val="nil"/>
              <w:left w:val="nil"/>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1.3512</w:t>
            </w:r>
          </w:p>
        </w:tc>
        <w:tc>
          <w:tcPr>
            <w:tcW w:w="2224" w:type="dxa"/>
            <w:vMerge/>
            <w:tcBorders>
              <w:top w:val="nil"/>
              <w:left w:val="single" w:sz="4" w:space="0" w:color="auto"/>
              <w:bottom w:val="single" w:sz="4" w:space="0" w:color="auto"/>
              <w:right w:val="single" w:sz="4" w:space="0" w:color="auto"/>
            </w:tcBorders>
            <w:vAlign w:val="center"/>
            <w:hideMark/>
          </w:tcPr>
          <w:p w:rsidR="00AF5AFC" w:rsidRPr="001B553F" w:rsidRDefault="00AF5AFC" w:rsidP="0096040F">
            <w:pPr>
              <w:spacing w:after="0" w:line="240" w:lineRule="auto"/>
              <w:rPr>
                <w:rFonts w:ascii="Gothic720 BT" w:eastAsia="Times New Roman" w:hAnsi="Gothic720 BT" w:cs="Calibri"/>
                <w:b/>
                <w:bCs/>
                <w:color w:val="000000"/>
                <w:lang w:eastAsia="es-MX"/>
              </w:rPr>
            </w:pPr>
          </w:p>
        </w:tc>
      </w:tr>
      <w:tr w:rsidR="00AF5AFC" w:rsidRPr="001B553F" w:rsidTr="007D63EA">
        <w:trPr>
          <w:trHeight w:val="4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2</w:t>
            </w:r>
          </w:p>
        </w:tc>
        <w:tc>
          <w:tcPr>
            <w:tcW w:w="2409" w:type="dxa"/>
            <w:tcBorders>
              <w:top w:val="nil"/>
              <w:left w:val="nil"/>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1.4768</w:t>
            </w:r>
          </w:p>
        </w:tc>
        <w:tc>
          <w:tcPr>
            <w:tcW w:w="2224" w:type="dxa"/>
            <w:vMerge/>
            <w:tcBorders>
              <w:top w:val="nil"/>
              <w:left w:val="single" w:sz="4" w:space="0" w:color="auto"/>
              <w:bottom w:val="single" w:sz="4" w:space="0" w:color="auto"/>
              <w:right w:val="single" w:sz="4" w:space="0" w:color="auto"/>
            </w:tcBorders>
            <w:vAlign w:val="center"/>
            <w:hideMark/>
          </w:tcPr>
          <w:p w:rsidR="00AF5AFC" w:rsidRPr="001B553F" w:rsidRDefault="00AF5AFC" w:rsidP="0096040F">
            <w:pPr>
              <w:spacing w:after="0" w:line="240" w:lineRule="auto"/>
              <w:rPr>
                <w:rFonts w:ascii="Gothic720 BT" w:eastAsia="Times New Roman" w:hAnsi="Gothic720 BT" w:cs="Calibri"/>
                <w:b/>
                <w:bCs/>
                <w:color w:val="000000"/>
                <w:lang w:eastAsia="es-MX"/>
              </w:rPr>
            </w:pPr>
          </w:p>
        </w:tc>
      </w:tr>
      <w:tr w:rsidR="00AF5AFC" w:rsidRPr="001B553F" w:rsidTr="007D63EA">
        <w:trPr>
          <w:trHeight w:val="4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1</w:t>
            </w:r>
          </w:p>
        </w:tc>
        <w:tc>
          <w:tcPr>
            <w:tcW w:w="2409" w:type="dxa"/>
            <w:tcBorders>
              <w:top w:val="nil"/>
              <w:left w:val="nil"/>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1.5708</w:t>
            </w:r>
          </w:p>
        </w:tc>
        <w:tc>
          <w:tcPr>
            <w:tcW w:w="2224" w:type="dxa"/>
            <w:vMerge/>
            <w:tcBorders>
              <w:top w:val="nil"/>
              <w:left w:val="single" w:sz="4" w:space="0" w:color="auto"/>
              <w:bottom w:val="single" w:sz="4" w:space="0" w:color="auto"/>
              <w:right w:val="single" w:sz="4" w:space="0" w:color="auto"/>
            </w:tcBorders>
            <w:vAlign w:val="center"/>
            <w:hideMark/>
          </w:tcPr>
          <w:p w:rsidR="00AF5AFC" w:rsidRPr="001B553F" w:rsidRDefault="00AF5AFC" w:rsidP="0096040F">
            <w:pPr>
              <w:spacing w:after="0" w:line="240" w:lineRule="auto"/>
              <w:rPr>
                <w:rFonts w:ascii="Gothic720 BT" w:eastAsia="Times New Roman" w:hAnsi="Gothic720 BT" w:cs="Calibri"/>
                <w:b/>
                <w:bCs/>
                <w:color w:val="000000"/>
                <w:lang w:eastAsia="es-MX"/>
              </w:rPr>
            </w:pPr>
          </w:p>
        </w:tc>
      </w:tr>
      <w:tr w:rsidR="00AF5AFC" w:rsidRPr="001B553F" w:rsidTr="007D63EA">
        <w:trPr>
          <w:trHeight w:val="4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9</w:t>
            </w:r>
          </w:p>
        </w:tc>
        <w:tc>
          <w:tcPr>
            <w:tcW w:w="2409" w:type="dxa"/>
            <w:tcBorders>
              <w:top w:val="nil"/>
              <w:left w:val="nil"/>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1.7146</w:t>
            </w:r>
          </w:p>
        </w:tc>
        <w:tc>
          <w:tcPr>
            <w:tcW w:w="2224" w:type="dxa"/>
            <w:vMerge/>
            <w:tcBorders>
              <w:top w:val="nil"/>
              <w:left w:val="single" w:sz="4" w:space="0" w:color="auto"/>
              <w:bottom w:val="single" w:sz="4" w:space="0" w:color="auto"/>
              <w:right w:val="single" w:sz="4" w:space="0" w:color="auto"/>
            </w:tcBorders>
            <w:vAlign w:val="center"/>
            <w:hideMark/>
          </w:tcPr>
          <w:p w:rsidR="00AF5AFC" w:rsidRPr="001B553F" w:rsidRDefault="00AF5AFC" w:rsidP="0096040F">
            <w:pPr>
              <w:spacing w:after="0" w:line="240" w:lineRule="auto"/>
              <w:rPr>
                <w:rFonts w:ascii="Gothic720 BT" w:eastAsia="Times New Roman" w:hAnsi="Gothic720 BT" w:cs="Calibri"/>
                <w:b/>
                <w:bCs/>
                <w:color w:val="000000"/>
                <w:lang w:eastAsia="es-MX"/>
              </w:rPr>
            </w:pPr>
          </w:p>
        </w:tc>
      </w:tr>
      <w:tr w:rsidR="00AF5AFC" w:rsidRPr="001B553F" w:rsidTr="007D63EA">
        <w:trPr>
          <w:trHeight w:val="4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7</w:t>
            </w:r>
          </w:p>
        </w:tc>
        <w:tc>
          <w:tcPr>
            <w:tcW w:w="2409" w:type="dxa"/>
            <w:tcBorders>
              <w:top w:val="nil"/>
              <w:left w:val="nil"/>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1.8195</w:t>
            </w:r>
          </w:p>
        </w:tc>
        <w:tc>
          <w:tcPr>
            <w:tcW w:w="2224" w:type="dxa"/>
            <w:vMerge w:val="restart"/>
            <w:tcBorders>
              <w:top w:val="nil"/>
              <w:left w:val="single" w:sz="4" w:space="0" w:color="auto"/>
              <w:bottom w:val="single" w:sz="4" w:space="0" w:color="auto"/>
              <w:right w:val="single" w:sz="4" w:space="0" w:color="auto"/>
            </w:tcBorders>
            <w:shd w:val="clear" w:color="000000" w:fill="FFE699"/>
            <w:vAlign w:val="center"/>
            <w:hideMark/>
          </w:tcPr>
          <w:p w:rsidR="00AF5AFC" w:rsidRPr="001B553F" w:rsidRDefault="00AF5AFC" w:rsidP="0096040F">
            <w:pPr>
              <w:spacing w:after="0" w:line="240" w:lineRule="auto"/>
              <w:jc w:val="center"/>
              <w:rPr>
                <w:rFonts w:ascii="Gothic720 BT" w:eastAsia="Times New Roman" w:hAnsi="Gothic720 BT" w:cs="Calibri"/>
                <w:b/>
                <w:bCs/>
                <w:color w:val="000000"/>
                <w:lang w:eastAsia="es-MX"/>
              </w:rPr>
            </w:pPr>
            <w:r w:rsidRPr="001B553F">
              <w:rPr>
                <w:rFonts w:ascii="Gothic720 BT" w:eastAsia="Times New Roman" w:hAnsi="Gothic720 BT" w:cs="Calibri"/>
                <w:b/>
                <w:bCs/>
                <w:color w:val="000000"/>
                <w:lang w:eastAsia="es-MX"/>
              </w:rPr>
              <w:t>Votación</w:t>
            </w:r>
            <w:r w:rsidRPr="001B553F">
              <w:rPr>
                <w:rFonts w:ascii="Gothic720 BT" w:eastAsia="Times New Roman" w:hAnsi="Gothic720 BT" w:cs="Calibri"/>
                <w:b/>
                <w:bCs/>
                <w:color w:val="000000"/>
                <w:lang w:eastAsia="es-MX"/>
              </w:rPr>
              <w:br/>
              <w:t>Media</w:t>
            </w:r>
          </w:p>
        </w:tc>
      </w:tr>
      <w:tr w:rsidR="00AF5AFC" w:rsidRPr="001B553F" w:rsidTr="007D63EA">
        <w:trPr>
          <w:trHeight w:val="4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10</w:t>
            </w:r>
          </w:p>
        </w:tc>
        <w:tc>
          <w:tcPr>
            <w:tcW w:w="2409" w:type="dxa"/>
            <w:tcBorders>
              <w:top w:val="nil"/>
              <w:left w:val="nil"/>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1.8978</w:t>
            </w:r>
          </w:p>
        </w:tc>
        <w:tc>
          <w:tcPr>
            <w:tcW w:w="2224" w:type="dxa"/>
            <w:vMerge/>
            <w:tcBorders>
              <w:top w:val="nil"/>
              <w:left w:val="single" w:sz="4" w:space="0" w:color="auto"/>
              <w:bottom w:val="single" w:sz="4" w:space="0" w:color="auto"/>
              <w:right w:val="single" w:sz="4" w:space="0" w:color="auto"/>
            </w:tcBorders>
            <w:vAlign w:val="center"/>
            <w:hideMark/>
          </w:tcPr>
          <w:p w:rsidR="00AF5AFC" w:rsidRPr="001B553F" w:rsidRDefault="00AF5AFC" w:rsidP="0096040F">
            <w:pPr>
              <w:spacing w:after="0" w:line="240" w:lineRule="auto"/>
              <w:rPr>
                <w:rFonts w:ascii="Gothic720 BT" w:eastAsia="Times New Roman" w:hAnsi="Gothic720 BT" w:cs="Calibri"/>
                <w:b/>
                <w:bCs/>
                <w:color w:val="000000"/>
                <w:lang w:eastAsia="es-MX"/>
              </w:rPr>
            </w:pPr>
          </w:p>
        </w:tc>
      </w:tr>
      <w:tr w:rsidR="00AF5AFC" w:rsidRPr="001B553F" w:rsidTr="007D63EA">
        <w:trPr>
          <w:trHeight w:val="4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13</w:t>
            </w:r>
          </w:p>
        </w:tc>
        <w:tc>
          <w:tcPr>
            <w:tcW w:w="2409" w:type="dxa"/>
            <w:tcBorders>
              <w:top w:val="nil"/>
              <w:left w:val="nil"/>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1.9672</w:t>
            </w:r>
          </w:p>
        </w:tc>
        <w:tc>
          <w:tcPr>
            <w:tcW w:w="2224" w:type="dxa"/>
            <w:vMerge/>
            <w:tcBorders>
              <w:top w:val="nil"/>
              <w:left w:val="single" w:sz="4" w:space="0" w:color="auto"/>
              <w:bottom w:val="single" w:sz="4" w:space="0" w:color="auto"/>
              <w:right w:val="single" w:sz="4" w:space="0" w:color="auto"/>
            </w:tcBorders>
            <w:vAlign w:val="center"/>
            <w:hideMark/>
          </w:tcPr>
          <w:p w:rsidR="00AF5AFC" w:rsidRPr="001B553F" w:rsidRDefault="00AF5AFC" w:rsidP="0096040F">
            <w:pPr>
              <w:spacing w:after="0" w:line="240" w:lineRule="auto"/>
              <w:rPr>
                <w:rFonts w:ascii="Gothic720 BT" w:eastAsia="Times New Roman" w:hAnsi="Gothic720 BT" w:cs="Calibri"/>
                <w:b/>
                <w:bCs/>
                <w:color w:val="000000"/>
                <w:lang w:eastAsia="es-MX"/>
              </w:rPr>
            </w:pPr>
          </w:p>
        </w:tc>
      </w:tr>
      <w:tr w:rsidR="00AF5AFC" w:rsidRPr="001B553F" w:rsidTr="007D63EA">
        <w:trPr>
          <w:trHeight w:val="4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14</w:t>
            </w:r>
          </w:p>
        </w:tc>
        <w:tc>
          <w:tcPr>
            <w:tcW w:w="2409" w:type="dxa"/>
            <w:tcBorders>
              <w:top w:val="nil"/>
              <w:left w:val="nil"/>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2.0420</w:t>
            </w:r>
          </w:p>
        </w:tc>
        <w:tc>
          <w:tcPr>
            <w:tcW w:w="2224" w:type="dxa"/>
            <w:vMerge/>
            <w:tcBorders>
              <w:top w:val="nil"/>
              <w:left w:val="single" w:sz="4" w:space="0" w:color="auto"/>
              <w:bottom w:val="single" w:sz="4" w:space="0" w:color="auto"/>
              <w:right w:val="single" w:sz="4" w:space="0" w:color="auto"/>
            </w:tcBorders>
            <w:vAlign w:val="center"/>
            <w:hideMark/>
          </w:tcPr>
          <w:p w:rsidR="00AF5AFC" w:rsidRPr="001B553F" w:rsidRDefault="00AF5AFC" w:rsidP="0096040F">
            <w:pPr>
              <w:spacing w:after="0" w:line="240" w:lineRule="auto"/>
              <w:rPr>
                <w:rFonts w:ascii="Gothic720 BT" w:eastAsia="Times New Roman" w:hAnsi="Gothic720 BT" w:cs="Calibri"/>
                <w:b/>
                <w:bCs/>
                <w:color w:val="000000"/>
                <w:lang w:eastAsia="es-MX"/>
              </w:rPr>
            </w:pPr>
          </w:p>
        </w:tc>
      </w:tr>
      <w:tr w:rsidR="00AF5AFC" w:rsidRPr="001B553F" w:rsidTr="007D63EA">
        <w:trPr>
          <w:trHeight w:val="4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6</w:t>
            </w:r>
          </w:p>
        </w:tc>
        <w:tc>
          <w:tcPr>
            <w:tcW w:w="2409" w:type="dxa"/>
            <w:tcBorders>
              <w:top w:val="nil"/>
              <w:left w:val="nil"/>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2.0467</w:t>
            </w:r>
          </w:p>
        </w:tc>
        <w:tc>
          <w:tcPr>
            <w:tcW w:w="2224" w:type="dxa"/>
            <w:vMerge/>
            <w:tcBorders>
              <w:top w:val="nil"/>
              <w:left w:val="single" w:sz="4" w:space="0" w:color="auto"/>
              <w:bottom w:val="single" w:sz="4" w:space="0" w:color="auto"/>
              <w:right w:val="single" w:sz="4" w:space="0" w:color="auto"/>
            </w:tcBorders>
            <w:vAlign w:val="center"/>
            <w:hideMark/>
          </w:tcPr>
          <w:p w:rsidR="00AF5AFC" w:rsidRPr="001B553F" w:rsidRDefault="00AF5AFC" w:rsidP="0096040F">
            <w:pPr>
              <w:spacing w:after="0" w:line="240" w:lineRule="auto"/>
              <w:rPr>
                <w:rFonts w:ascii="Gothic720 BT" w:eastAsia="Times New Roman" w:hAnsi="Gothic720 BT" w:cs="Calibri"/>
                <w:b/>
                <w:bCs/>
                <w:color w:val="000000"/>
                <w:lang w:eastAsia="es-MX"/>
              </w:rPr>
            </w:pPr>
          </w:p>
        </w:tc>
      </w:tr>
      <w:tr w:rsidR="00AF5AFC" w:rsidRPr="001B553F" w:rsidTr="007D63EA">
        <w:trPr>
          <w:trHeight w:val="4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12</w:t>
            </w:r>
          </w:p>
        </w:tc>
        <w:tc>
          <w:tcPr>
            <w:tcW w:w="2409" w:type="dxa"/>
            <w:tcBorders>
              <w:top w:val="nil"/>
              <w:left w:val="nil"/>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2.2203</w:t>
            </w:r>
          </w:p>
        </w:tc>
        <w:tc>
          <w:tcPr>
            <w:tcW w:w="2224" w:type="dxa"/>
            <w:vMerge w:val="restart"/>
            <w:tcBorders>
              <w:top w:val="nil"/>
              <w:left w:val="single" w:sz="4" w:space="0" w:color="auto"/>
              <w:bottom w:val="single" w:sz="4" w:space="0" w:color="auto"/>
              <w:right w:val="single" w:sz="4" w:space="0" w:color="auto"/>
            </w:tcBorders>
            <w:shd w:val="clear" w:color="000000" w:fill="DBDBDB"/>
            <w:vAlign w:val="center"/>
            <w:hideMark/>
          </w:tcPr>
          <w:p w:rsidR="00AF5AFC" w:rsidRPr="001B553F" w:rsidRDefault="00AF5AFC" w:rsidP="0096040F">
            <w:pPr>
              <w:spacing w:after="0" w:line="240" w:lineRule="auto"/>
              <w:jc w:val="center"/>
              <w:rPr>
                <w:rFonts w:ascii="Gothic720 BT" w:eastAsia="Times New Roman" w:hAnsi="Gothic720 BT" w:cs="Calibri"/>
                <w:b/>
                <w:bCs/>
                <w:color w:val="000000"/>
                <w:lang w:eastAsia="es-MX"/>
              </w:rPr>
            </w:pPr>
            <w:r w:rsidRPr="001B553F">
              <w:rPr>
                <w:rFonts w:ascii="Gothic720 BT" w:eastAsia="Times New Roman" w:hAnsi="Gothic720 BT" w:cs="Calibri"/>
                <w:b/>
                <w:bCs/>
                <w:color w:val="000000"/>
                <w:lang w:eastAsia="es-MX"/>
              </w:rPr>
              <w:t>Votación</w:t>
            </w:r>
            <w:r w:rsidRPr="001B553F">
              <w:rPr>
                <w:rFonts w:ascii="Gothic720 BT" w:eastAsia="Times New Roman" w:hAnsi="Gothic720 BT" w:cs="Calibri"/>
                <w:b/>
                <w:bCs/>
                <w:color w:val="000000"/>
                <w:lang w:eastAsia="es-MX"/>
              </w:rPr>
              <w:br/>
              <w:t>Mayor</w:t>
            </w:r>
          </w:p>
        </w:tc>
      </w:tr>
      <w:tr w:rsidR="00AF5AFC" w:rsidRPr="001B553F" w:rsidTr="007D63EA">
        <w:trPr>
          <w:trHeight w:val="4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3</w:t>
            </w:r>
          </w:p>
        </w:tc>
        <w:tc>
          <w:tcPr>
            <w:tcW w:w="2409" w:type="dxa"/>
            <w:tcBorders>
              <w:top w:val="nil"/>
              <w:left w:val="nil"/>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2.2444</w:t>
            </w:r>
          </w:p>
        </w:tc>
        <w:tc>
          <w:tcPr>
            <w:tcW w:w="2224" w:type="dxa"/>
            <w:vMerge/>
            <w:tcBorders>
              <w:top w:val="nil"/>
              <w:left w:val="single" w:sz="4" w:space="0" w:color="auto"/>
              <w:bottom w:val="single" w:sz="4" w:space="0" w:color="auto"/>
              <w:right w:val="single" w:sz="4" w:space="0" w:color="auto"/>
            </w:tcBorders>
            <w:vAlign w:val="center"/>
            <w:hideMark/>
          </w:tcPr>
          <w:p w:rsidR="00AF5AFC" w:rsidRPr="001B553F" w:rsidRDefault="00AF5AFC" w:rsidP="0096040F">
            <w:pPr>
              <w:spacing w:after="0" w:line="240" w:lineRule="auto"/>
              <w:rPr>
                <w:rFonts w:ascii="Gothic720 BT" w:eastAsia="Times New Roman" w:hAnsi="Gothic720 BT" w:cs="Calibri"/>
                <w:b/>
                <w:bCs/>
                <w:color w:val="000000"/>
                <w:lang w:eastAsia="es-MX"/>
              </w:rPr>
            </w:pPr>
          </w:p>
        </w:tc>
      </w:tr>
      <w:tr w:rsidR="00AF5AFC" w:rsidRPr="001B553F" w:rsidTr="007D63EA">
        <w:trPr>
          <w:trHeight w:val="4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15</w:t>
            </w:r>
          </w:p>
        </w:tc>
        <w:tc>
          <w:tcPr>
            <w:tcW w:w="2409" w:type="dxa"/>
            <w:tcBorders>
              <w:top w:val="nil"/>
              <w:left w:val="nil"/>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2.3666</w:t>
            </w:r>
          </w:p>
        </w:tc>
        <w:tc>
          <w:tcPr>
            <w:tcW w:w="2224" w:type="dxa"/>
            <w:vMerge/>
            <w:tcBorders>
              <w:top w:val="nil"/>
              <w:left w:val="single" w:sz="4" w:space="0" w:color="auto"/>
              <w:bottom w:val="single" w:sz="4" w:space="0" w:color="auto"/>
              <w:right w:val="single" w:sz="4" w:space="0" w:color="auto"/>
            </w:tcBorders>
            <w:vAlign w:val="center"/>
            <w:hideMark/>
          </w:tcPr>
          <w:p w:rsidR="00AF5AFC" w:rsidRPr="001B553F" w:rsidRDefault="00AF5AFC" w:rsidP="0096040F">
            <w:pPr>
              <w:spacing w:after="0" w:line="240" w:lineRule="auto"/>
              <w:rPr>
                <w:rFonts w:ascii="Gothic720 BT" w:eastAsia="Times New Roman" w:hAnsi="Gothic720 BT" w:cs="Calibri"/>
                <w:b/>
                <w:bCs/>
                <w:color w:val="000000"/>
                <w:lang w:eastAsia="es-MX"/>
              </w:rPr>
            </w:pPr>
          </w:p>
        </w:tc>
      </w:tr>
      <w:tr w:rsidR="00AF5AFC" w:rsidRPr="001B553F" w:rsidTr="007D63EA">
        <w:trPr>
          <w:trHeight w:val="4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4</w:t>
            </w:r>
          </w:p>
        </w:tc>
        <w:tc>
          <w:tcPr>
            <w:tcW w:w="2409" w:type="dxa"/>
            <w:tcBorders>
              <w:top w:val="nil"/>
              <w:left w:val="nil"/>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2.3828</w:t>
            </w:r>
          </w:p>
        </w:tc>
        <w:tc>
          <w:tcPr>
            <w:tcW w:w="2224" w:type="dxa"/>
            <w:vMerge/>
            <w:tcBorders>
              <w:top w:val="nil"/>
              <w:left w:val="single" w:sz="4" w:space="0" w:color="auto"/>
              <w:bottom w:val="single" w:sz="4" w:space="0" w:color="auto"/>
              <w:right w:val="single" w:sz="4" w:space="0" w:color="auto"/>
            </w:tcBorders>
            <w:vAlign w:val="center"/>
            <w:hideMark/>
          </w:tcPr>
          <w:p w:rsidR="00AF5AFC" w:rsidRPr="001B553F" w:rsidRDefault="00AF5AFC" w:rsidP="0096040F">
            <w:pPr>
              <w:spacing w:after="0" w:line="240" w:lineRule="auto"/>
              <w:rPr>
                <w:rFonts w:ascii="Gothic720 BT" w:eastAsia="Times New Roman" w:hAnsi="Gothic720 BT" w:cs="Calibri"/>
                <w:b/>
                <w:bCs/>
                <w:color w:val="000000"/>
                <w:lang w:eastAsia="es-MX"/>
              </w:rPr>
            </w:pPr>
          </w:p>
        </w:tc>
      </w:tr>
      <w:tr w:rsidR="00AF5AFC" w:rsidRPr="001B553F" w:rsidTr="007D63EA">
        <w:trPr>
          <w:trHeight w:val="410"/>
        </w:trPr>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5</w:t>
            </w:r>
          </w:p>
        </w:tc>
        <w:tc>
          <w:tcPr>
            <w:tcW w:w="2409" w:type="dxa"/>
            <w:tcBorders>
              <w:top w:val="nil"/>
              <w:left w:val="nil"/>
              <w:bottom w:val="single" w:sz="4" w:space="0" w:color="auto"/>
              <w:right w:val="single" w:sz="4" w:space="0" w:color="auto"/>
            </w:tcBorders>
            <w:shd w:val="clear" w:color="auto" w:fill="auto"/>
            <w:noWrap/>
            <w:vAlign w:val="center"/>
            <w:hideMark/>
          </w:tcPr>
          <w:p w:rsidR="00AF5AFC" w:rsidRPr="001B553F" w:rsidRDefault="00AF5AFC" w:rsidP="0096040F">
            <w:pPr>
              <w:spacing w:after="0" w:line="240" w:lineRule="auto"/>
              <w:jc w:val="center"/>
              <w:rPr>
                <w:rFonts w:ascii="Gothic720 BT" w:eastAsia="Times New Roman" w:hAnsi="Gothic720 BT" w:cs="Calibri"/>
                <w:color w:val="000000"/>
                <w:lang w:eastAsia="es-MX"/>
              </w:rPr>
            </w:pPr>
            <w:r w:rsidRPr="001B553F">
              <w:rPr>
                <w:rFonts w:ascii="Gothic720 BT" w:eastAsia="Times New Roman" w:hAnsi="Gothic720 BT" w:cs="Calibri"/>
                <w:color w:val="000000"/>
                <w:lang w:eastAsia="es-MX"/>
              </w:rPr>
              <w:t>2.6531</w:t>
            </w:r>
          </w:p>
        </w:tc>
        <w:tc>
          <w:tcPr>
            <w:tcW w:w="2224" w:type="dxa"/>
            <w:vMerge/>
            <w:tcBorders>
              <w:top w:val="nil"/>
              <w:left w:val="single" w:sz="4" w:space="0" w:color="auto"/>
              <w:bottom w:val="single" w:sz="4" w:space="0" w:color="auto"/>
              <w:right w:val="single" w:sz="4" w:space="0" w:color="auto"/>
            </w:tcBorders>
            <w:vAlign w:val="center"/>
            <w:hideMark/>
          </w:tcPr>
          <w:p w:rsidR="00AF5AFC" w:rsidRPr="001B553F" w:rsidRDefault="00AF5AFC" w:rsidP="0096040F">
            <w:pPr>
              <w:spacing w:after="0" w:line="240" w:lineRule="auto"/>
              <w:rPr>
                <w:rFonts w:ascii="Gothic720 BT" w:eastAsia="Times New Roman" w:hAnsi="Gothic720 BT" w:cs="Calibri"/>
                <w:b/>
                <w:bCs/>
                <w:color w:val="000000"/>
                <w:lang w:eastAsia="es-MX"/>
              </w:rPr>
            </w:pPr>
          </w:p>
        </w:tc>
      </w:tr>
    </w:tbl>
    <w:p w:rsidR="00AF5AFC" w:rsidRDefault="00AF5AFC" w:rsidP="00AF5AFC">
      <w:pPr>
        <w:ind w:firstLine="708"/>
        <w:rPr>
          <w:rFonts w:ascii="Gothic720 BT" w:hAnsi="Gothic720 BT"/>
          <w:sz w:val="20"/>
          <w:szCs w:val="20"/>
        </w:rPr>
      </w:pPr>
    </w:p>
    <w:p w:rsidR="00AF5AFC" w:rsidRDefault="00AF5AFC" w:rsidP="00AF5AFC">
      <w:pPr>
        <w:pStyle w:val="Sinespaciado"/>
        <w:jc w:val="both"/>
        <w:rPr>
          <w:rFonts w:ascii="Gothic720 BT" w:hAnsi="Gothic720 BT"/>
          <w:sz w:val="20"/>
          <w:szCs w:val="20"/>
        </w:rPr>
      </w:pPr>
      <w:r w:rsidRPr="001B553F">
        <w:rPr>
          <w:rFonts w:ascii="Gothic720 BT" w:hAnsi="Gothic720 BT"/>
          <w:sz w:val="20"/>
          <w:szCs w:val="20"/>
        </w:rPr>
        <w:t>Resultados obtenidos conforme a lo establecido en el artículo 166, párrafo segundo de la Ley Electoral del Estado de Querétaro y 15 de los Lineamientos para garantizar el cumplimiento del principio de paridad de género en el registro y asignación de candidaturas en el proceso electoral local 2020-2021 en el estado de Querétaro.</w:t>
      </w:r>
    </w:p>
    <w:p w:rsidR="00AF5AFC" w:rsidRDefault="00AF5AFC" w:rsidP="00AF5AFC">
      <w:pPr>
        <w:ind w:firstLine="708"/>
        <w:rPr>
          <w:rFonts w:ascii="Gothic720 BT" w:hAnsi="Gothic720 BT"/>
          <w:sz w:val="20"/>
          <w:szCs w:val="20"/>
        </w:rPr>
      </w:pPr>
    </w:p>
    <w:p w:rsidR="00AF5AFC" w:rsidRDefault="00AF5AFC" w:rsidP="00AF5AFC">
      <w:pPr>
        <w:ind w:firstLine="708"/>
        <w:rPr>
          <w:rFonts w:ascii="Gothic720 BT" w:hAnsi="Gothic720 BT"/>
          <w:sz w:val="20"/>
          <w:szCs w:val="20"/>
        </w:rPr>
      </w:pPr>
    </w:p>
    <w:p w:rsidR="00AF5AFC" w:rsidRDefault="00AF5AFC" w:rsidP="00AF5AFC">
      <w:pPr>
        <w:ind w:firstLine="708"/>
        <w:rPr>
          <w:rFonts w:ascii="Gothic720 BT" w:hAnsi="Gothic720 BT"/>
          <w:sz w:val="20"/>
          <w:szCs w:val="20"/>
        </w:rPr>
      </w:pPr>
      <w:r w:rsidRPr="006A5046">
        <w:rPr>
          <w:noProof/>
          <w:lang w:eastAsia="es-MX"/>
        </w:rPr>
        <w:lastRenderedPageBreak/>
        <w:drawing>
          <wp:anchor distT="0" distB="0" distL="114300" distR="114300" simplePos="0" relativeHeight="251665408" behindDoc="1" locked="0" layoutInCell="1" allowOverlap="1" wp14:anchorId="594887EE" wp14:editId="4E93996A">
            <wp:simplePos x="0" y="0"/>
            <wp:positionH relativeFrom="column">
              <wp:posOffset>215265</wp:posOffset>
            </wp:positionH>
            <wp:positionV relativeFrom="paragraph">
              <wp:posOffset>0</wp:posOffset>
            </wp:positionV>
            <wp:extent cx="1172210" cy="1218565"/>
            <wp:effectExtent l="0" t="0" r="8890" b="635"/>
            <wp:wrapTight wrapText="bothSides">
              <wp:wrapPolygon edited="0">
                <wp:start x="5967" y="0"/>
                <wp:lineTo x="0" y="4390"/>
                <wp:lineTo x="0" y="21274"/>
                <wp:lineTo x="20711" y="21274"/>
                <wp:lineTo x="21413" y="12832"/>
                <wp:lineTo x="21413" y="4390"/>
                <wp:lineTo x="7723" y="0"/>
                <wp:lineTo x="5967" y="0"/>
              </wp:wrapPolygon>
            </wp:wrapTight>
            <wp:docPr id="14" name="Imagen 14" descr="C:\Users\Rosy.Gomez\AppData\Local\Microsoft\Windows\INetCache\Content.Outlook\VS9IXTUG\logo ieeq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y.Gomez\AppData\Local\Microsoft\Windows\INetCache\Content.Outlook\VS9IXTUG\logo ieeq Norm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2210" cy="1218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AFC" w:rsidRPr="00C93201" w:rsidRDefault="00AF5AFC" w:rsidP="00AF5AFC">
      <w:pPr>
        <w:jc w:val="center"/>
        <w:rPr>
          <w:rFonts w:ascii="Gothic720 BT" w:hAnsi="Gothic720 BT"/>
          <w:b/>
          <w:sz w:val="28"/>
          <w:szCs w:val="28"/>
        </w:rPr>
      </w:pPr>
      <w:r w:rsidRPr="00C93201">
        <w:rPr>
          <w:rFonts w:ascii="Gothic720 BT" w:hAnsi="Gothic720 BT"/>
          <w:b/>
          <w:sz w:val="28"/>
          <w:szCs w:val="28"/>
        </w:rPr>
        <w:t>Instituto Electoral del Estado de Querétaro</w:t>
      </w:r>
    </w:p>
    <w:p w:rsidR="00AF5AFC" w:rsidRDefault="00AF5AFC" w:rsidP="00AF5AFC">
      <w:pPr>
        <w:jc w:val="center"/>
        <w:rPr>
          <w:rFonts w:ascii="Gothic720 BT" w:hAnsi="Gothic720 BT"/>
        </w:rPr>
      </w:pPr>
      <w:r>
        <w:rPr>
          <w:rFonts w:ascii="Gothic720 BT" w:hAnsi="Gothic720 BT"/>
        </w:rPr>
        <w:t xml:space="preserve">Bloques de votación </w:t>
      </w:r>
      <w:r w:rsidRPr="00C93201">
        <w:rPr>
          <w:rFonts w:ascii="Gothic720 BT" w:hAnsi="Gothic720 BT"/>
        </w:rPr>
        <w:t xml:space="preserve">de la elección de diputaciones </w:t>
      </w:r>
    </w:p>
    <w:p w:rsidR="00AF5AFC" w:rsidRDefault="00AF5AFC" w:rsidP="00AF5AFC">
      <w:pPr>
        <w:ind w:firstLine="708"/>
        <w:rPr>
          <w:rFonts w:ascii="Gothic720 BT" w:hAnsi="Gothic720 BT"/>
          <w:sz w:val="20"/>
          <w:szCs w:val="20"/>
        </w:rPr>
      </w:pPr>
      <w:r w:rsidRPr="002A11E2">
        <w:rPr>
          <w:rFonts w:ascii="Gothic720 BT" w:hAnsi="Gothic720 BT"/>
          <w:noProof/>
          <w:sz w:val="20"/>
          <w:szCs w:val="20"/>
          <w:lang w:eastAsia="es-MX"/>
        </w:rPr>
        <w:drawing>
          <wp:anchor distT="0" distB="0" distL="114300" distR="114300" simplePos="0" relativeHeight="251673600" behindDoc="1" locked="0" layoutInCell="1" allowOverlap="1" wp14:anchorId="7D4213D4" wp14:editId="6AFF9969">
            <wp:simplePos x="0" y="0"/>
            <wp:positionH relativeFrom="column">
              <wp:posOffset>701040</wp:posOffset>
            </wp:positionH>
            <wp:positionV relativeFrom="paragraph">
              <wp:posOffset>274955</wp:posOffset>
            </wp:positionV>
            <wp:extent cx="927735" cy="723265"/>
            <wp:effectExtent l="0" t="0" r="5715" b="635"/>
            <wp:wrapTight wrapText="bothSides">
              <wp:wrapPolygon edited="0">
                <wp:start x="0" y="0"/>
                <wp:lineTo x="0" y="21050"/>
                <wp:lineTo x="21290" y="21050"/>
                <wp:lineTo x="21290" y="0"/>
                <wp:lineTo x="0" y="0"/>
              </wp:wrapPolygon>
            </wp:wrapTight>
            <wp:docPr id="21" name="Imagen 21" descr="C:\Users\Rosy.Gomez\AppData\Local\Temp\Temp1_logos partidos (00000002).zip\logos partidos\VE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sy.Gomez\AppData\Local\Temp\Temp1_logos partidos (00000002).zip\logos partidos\VERD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7735"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AFC" w:rsidRDefault="00AF5AFC" w:rsidP="00AF5AFC">
      <w:pPr>
        <w:ind w:firstLine="708"/>
        <w:jc w:val="center"/>
        <w:rPr>
          <w:rFonts w:ascii="Gothic720 BT" w:hAnsi="Gothic720 BT"/>
          <w:sz w:val="20"/>
          <w:szCs w:val="20"/>
        </w:rPr>
      </w:pPr>
    </w:p>
    <w:p w:rsidR="00AF5AFC" w:rsidRPr="001E5C8C" w:rsidRDefault="00AF5AFC" w:rsidP="00AF5AFC">
      <w:pPr>
        <w:rPr>
          <w:rFonts w:ascii="Gothic720 BT" w:hAnsi="Gothic720 BT"/>
          <w:sz w:val="20"/>
          <w:szCs w:val="20"/>
        </w:rPr>
      </w:pPr>
    </w:p>
    <w:tbl>
      <w:tblPr>
        <w:tblpPr w:leftFromText="141" w:rightFromText="141" w:vertAnchor="text" w:horzAnchor="margin" w:tblpXSpec="center" w:tblpY="276"/>
        <w:tblW w:w="6261" w:type="dxa"/>
        <w:tblCellMar>
          <w:left w:w="70" w:type="dxa"/>
          <w:right w:w="70" w:type="dxa"/>
        </w:tblCellMar>
        <w:tblLook w:val="04A0" w:firstRow="1" w:lastRow="0" w:firstColumn="1" w:lastColumn="0" w:noHBand="0" w:noVBand="1"/>
      </w:tblPr>
      <w:tblGrid>
        <w:gridCol w:w="1843"/>
        <w:gridCol w:w="2123"/>
        <w:gridCol w:w="2295"/>
      </w:tblGrid>
      <w:tr w:rsidR="007D63EA" w:rsidRPr="001E5C8C" w:rsidTr="007D63EA">
        <w:trPr>
          <w:trHeight w:val="400"/>
        </w:trPr>
        <w:tc>
          <w:tcPr>
            <w:tcW w:w="1843" w:type="dxa"/>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rsidR="007D63EA" w:rsidRPr="008B75BD" w:rsidRDefault="007D63EA" w:rsidP="007D63EA">
            <w:pPr>
              <w:spacing w:after="0" w:line="240" w:lineRule="auto"/>
              <w:jc w:val="center"/>
              <w:rPr>
                <w:rFonts w:ascii="Gothic720 BT" w:eastAsia="Times New Roman" w:hAnsi="Gothic720 BT" w:cs="Calibri"/>
                <w:b/>
                <w:bCs/>
                <w:sz w:val="24"/>
                <w:szCs w:val="24"/>
                <w:lang w:eastAsia="es-MX"/>
              </w:rPr>
            </w:pPr>
            <w:r w:rsidRPr="008B75BD">
              <w:rPr>
                <w:rFonts w:ascii="Gothic720 BT" w:eastAsia="Times New Roman" w:hAnsi="Gothic720 BT" w:cs="Calibri"/>
                <w:b/>
                <w:bCs/>
                <w:sz w:val="24"/>
                <w:szCs w:val="24"/>
                <w:lang w:eastAsia="es-MX"/>
              </w:rPr>
              <w:t>Distrito</w:t>
            </w:r>
          </w:p>
        </w:tc>
        <w:tc>
          <w:tcPr>
            <w:tcW w:w="2123"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7D63EA" w:rsidRPr="008B75BD" w:rsidRDefault="007D63EA" w:rsidP="007D63EA">
            <w:pPr>
              <w:spacing w:after="0" w:line="240" w:lineRule="auto"/>
              <w:jc w:val="center"/>
              <w:rPr>
                <w:rFonts w:ascii="Gothic720 BT" w:eastAsia="Times New Roman" w:hAnsi="Gothic720 BT" w:cs="Calibri"/>
                <w:b/>
                <w:bCs/>
                <w:sz w:val="24"/>
                <w:szCs w:val="24"/>
                <w:lang w:eastAsia="es-MX"/>
              </w:rPr>
            </w:pPr>
            <w:r w:rsidRPr="008B75BD">
              <w:rPr>
                <w:rFonts w:ascii="Gothic720 BT" w:eastAsia="Times New Roman" w:hAnsi="Gothic720 BT" w:cs="Calibri"/>
                <w:b/>
                <w:bCs/>
                <w:sz w:val="24"/>
                <w:szCs w:val="24"/>
                <w:lang w:eastAsia="es-MX"/>
              </w:rPr>
              <w:t>% de votación</w:t>
            </w:r>
          </w:p>
        </w:tc>
        <w:tc>
          <w:tcPr>
            <w:tcW w:w="2295" w:type="dxa"/>
            <w:tcBorders>
              <w:top w:val="single" w:sz="4" w:space="0" w:color="auto"/>
              <w:left w:val="nil"/>
              <w:bottom w:val="single" w:sz="4" w:space="0" w:color="auto"/>
              <w:right w:val="single" w:sz="4" w:space="0" w:color="auto"/>
            </w:tcBorders>
            <w:shd w:val="clear" w:color="auto" w:fill="C2D69B" w:themeFill="accent3" w:themeFillTint="99"/>
            <w:noWrap/>
            <w:vAlign w:val="bottom"/>
            <w:hideMark/>
          </w:tcPr>
          <w:p w:rsidR="007D63EA" w:rsidRPr="008B75BD" w:rsidRDefault="007D63EA" w:rsidP="007D63EA">
            <w:pPr>
              <w:spacing w:after="0" w:line="240" w:lineRule="auto"/>
              <w:jc w:val="center"/>
              <w:rPr>
                <w:rFonts w:ascii="Gothic720 BT" w:eastAsia="Times New Roman" w:hAnsi="Gothic720 BT" w:cs="Calibri"/>
                <w:b/>
                <w:bCs/>
                <w:sz w:val="24"/>
                <w:szCs w:val="24"/>
                <w:lang w:eastAsia="es-MX"/>
              </w:rPr>
            </w:pPr>
            <w:r w:rsidRPr="008B75BD">
              <w:rPr>
                <w:rFonts w:ascii="Gothic720 BT" w:eastAsia="Times New Roman" w:hAnsi="Gothic720 BT" w:cs="Calibri"/>
                <w:b/>
                <w:bCs/>
                <w:sz w:val="24"/>
                <w:szCs w:val="24"/>
                <w:lang w:eastAsia="es-MX"/>
              </w:rPr>
              <w:t>Bloques </w:t>
            </w:r>
          </w:p>
        </w:tc>
      </w:tr>
      <w:tr w:rsidR="007D63EA" w:rsidRPr="001E5C8C" w:rsidTr="007D63EA">
        <w:trPr>
          <w:trHeight w:val="4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15</w:t>
            </w:r>
          </w:p>
        </w:tc>
        <w:tc>
          <w:tcPr>
            <w:tcW w:w="2123" w:type="dxa"/>
            <w:tcBorders>
              <w:top w:val="nil"/>
              <w:left w:val="nil"/>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1.0036</w:t>
            </w:r>
          </w:p>
        </w:tc>
        <w:tc>
          <w:tcPr>
            <w:tcW w:w="2295" w:type="dxa"/>
            <w:vMerge w:val="restart"/>
            <w:tcBorders>
              <w:top w:val="nil"/>
              <w:left w:val="single" w:sz="4" w:space="0" w:color="auto"/>
              <w:bottom w:val="single" w:sz="4" w:space="0" w:color="auto"/>
              <w:right w:val="single" w:sz="4" w:space="0" w:color="auto"/>
            </w:tcBorders>
            <w:shd w:val="clear" w:color="000000" w:fill="F8CBAD"/>
            <w:vAlign w:val="center"/>
            <w:hideMark/>
          </w:tcPr>
          <w:p w:rsidR="007D63EA" w:rsidRPr="001E5C8C" w:rsidRDefault="007D63EA" w:rsidP="007D63EA">
            <w:pPr>
              <w:spacing w:after="0" w:line="240" w:lineRule="auto"/>
              <w:jc w:val="center"/>
              <w:rPr>
                <w:rFonts w:ascii="Gothic720 BT" w:eastAsia="Times New Roman" w:hAnsi="Gothic720 BT" w:cs="Calibri"/>
                <w:b/>
                <w:bCs/>
                <w:color w:val="000000"/>
                <w:lang w:eastAsia="es-MX"/>
              </w:rPr>
            </w:pPr>
            <w:r w:rsidRPr="001E5C8C">
              <w:rPr>
                <w:rFonts w:ascii="Gothic720 BT" w:eastAsia="Times New Roman" w:hAnsi="Gothic720 BT" w:cs="Calibri"/>
                <w:b/>
                <w:bCs/>
                <w:color w:val="000000"/>
                <w:lang w:eastAsia="es-MX"/>
              </w:rPr>
              <w:t>Votación</w:t>
            </w:r>
            <w:r w:rsidRPr="001E5C8C">
              <w:rPr>
                <w:rFonts w:ascii="Gothic720 BT" w:eastAsia="Times New Roman" w:hAnsi="Gothic720 BT" w:cs="Calibri"/>
                <w:b/>
                <w:bCs/>
                <w:color w:val="000000"/>
                <w:lang w:eastAsia="es-MX"/>
              </w:rPr>
              <w:br/>
              <w:t>Menor</w:t>
            </w:r>
          </w:p>
        </w:tc>
      </w:tr>
      <w:tr w:rsidR="007D63EA" w:rsidRPr="001E5C8C" w:rsidTr="007D63EA">
        <w:trPr>
          <w:trHeight w:val="4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4</w:t>
            </w:r>
          </w:p>
        </w:tc>
        <w:tc>
          <w:tcPr>
            <w:tcW w:w="2123" w:type="dxa"/>
            <w:tcBorders>
              <w:top w:val="nil"/>
              <w:left w:val="nil"/>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2.2138</w:t>
            </w:r>
          </w:p>
        </w:tc>
        <w:tc>
          <w:tcPr>
            <w:tcW w:w="2295" w:type="dxa"/>
            <w:vMerge/>
            <w:tcBorders>
              <w:top w:val="nil"/>
              <w:left w:val="single" w:sz="4" w:space="0" w:color="auto"/>
              <w:bottom w:val="single" w:sz="4" w:space="0" w:color="auto"/>
              <w:right w:val="single" w:sz="4" w:space="0" w:color="auto"/>
            </w:tcBorders>
            <w:vAlign w:val="center"/>
            <w:hideMark/>
          </w:tcPr>
          <w:p w:rsidR="007D63EA" w:rsidRPr="001E5C8C" w:rsidRDefault="007D63EA" w:rsidP="007D63EA">
            <w:pPr>
              <w:spacing w:after="0" w:line="240" w:lineRule="auto"/>
              <w:rPr>
                <w:rFonts w:ascii="Gothic720 BT" w:eastAsia="Times New Roman" w:hAnsi="Gothic720 BT" w:cs="Calibri"/>
                <w:b/>
                <w:bCs/>
                <w:color w:val="000000"/>
                <w:lang w:eastAsia="es-MX"/>
              </w:rPr>
            </w:pPr>
          </w:p>
        </w:tc>
      </w:tr>
      <w:tr w:rsidR="007D63EA" w:rsidRPr="001E5C8C" w:rsidTr="007D63EA">
        <w:trPr>
          <w:trHeight w:val="4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12</w:t>
            </w:r>
          </w:p>
        </w:tc>
        <w:tc>
          <w:tcPr>
            <w:tcW w:w="2123" w:type="dxa"/>
            <w:tcBorders>
              <w:top w:val="nil"/>
              <w:left w:val="nil"/>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2.7836</w:t>
            </w:r>
          </w:p>
        </w:tc>
        <w:tc>
          <w:tcPr>
            <w:tcW w:w="2295" w:type="dxa"/>
            <w:vMerge/>
            <w:tcBorders>
              <w:top w:val="nil"/>
              <w:left w:val="single" w:sz="4" w:space="0" w:color="auto"/>
              <w:bottom w:val="single" w:sz="4" w:space="0" w:color="auto"/>
              <w:right w:val="single" w:sz="4" w:space="0" w:color="auto"/>
            </w:tcBorders>
            <w:vAlign w:val="center"/>
            <w:hideMark/>
          </w:tcPr>
          <w:p w:rsidR="007D63EA" w:rsidRPr="001E5C8C" w:rsidRDefault="007D63EA" w:rsidP="007D63EA">
            <w:pPr>
              <w:spacing w:after="0" w:line="240" w:lineRule="auto"/>
              <w:rPr>
                <w:rFonts w:ascii="Gothic720 BT" w:eastAsia="Times New Roman" w:hAnsi="Gothic720 BT" w:cs="Calibri"/>
                <w:b/>
                <w:bCs/>
                <w:color w:val="000000"/>
                <w:lang w:eastAsia="es-MX"/>
              </w:rPr>
            </w:pPr>
          </w:p>
        </w:tc>
      </w:tr>
      <w:tr w:rsidR="007D63EA" w:rsidRPr="001E5C8C" w:rsidTr="007D63EA">
        <w:trPr>
          <w:trHeight w:val="4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3</w:t>
            </w:r>
          </w:p>
        </w:tc>
        <w:tc>
          <w:tcPr>
            <w:tcW w:w="2123" w:type="dxa"/>
            <w:tcBorders>
              <w:top w:val="nil"/>
              <w:left w:val="nil"/>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2.8055</w:t>
            </w:r>
          </w:p>
        </w:tc>
        <w:tc>
          <w:tcPr>
            <w:tcW w:w="2295" w:type="dxa"/>
            <w:vMerge/>
            <w:tcBorders>
              <w:top w:val="nil"/>
              <w:left w:val="single" w:sz="4" w:space="0" w:color="auto"/>
              <w:bottom w:val="single" w:sz="4" w:space="0" w:color="auto"/>
              <w:right w:val="single" w:sz="4" w:space="0" w:color="auto"/>
            </w:tcBorders>
            <w:vAlign w:val="center"/>
            <w:hideMark/>
          </w:tcPr>
          <w:p w:rsidR="007D63EA" w:rsidRPr="001E5C8C" w:rsidRDefault="007D63EA" w:rsidP="007D63EA">
            <w:pPr>
              <w:spacing w:after="0" w:line="240" w:lineRule="auto"/>
              <w:rPr>
                <w:rFonts w:ascii="Gothic720 BT" w:eastAsia="Times New Roman" w:hAnsi="Gothic720 BT" w:cs="Calibri"/>
                <w:b/>
                <w:bCs/>
                <w:color w:val="000000"/>
                <w:lang w:eastAsia="es-MX"/>
              </w:rPr>
            </w:pPr>
          </w:p>
        </w:tc>
      </w:tr>
      <w:tr w:rsidR="007D63EA" w:rsidRPr="001E5C8C" w:rsidTr="007D63EA">
        <w:trPr>
          <w:trHeight w:val="4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13</w:t>
            </w:r>
          </w:p>
        </w:tc>
        <w:tc>
          <w:tcPr>
            <w:tcW w:w="2123" w:type="dxa"/>
            <w:tcBorders>
              <w:top w:val="nil"/>
              <w:left w:val="nil"/>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2.9888</w:t>
            </w:r>
          </w:p>
        </w:tc>
        <w:tc>
          <w:tcPr>
            <w:tcW w:w="2295" w:type="dxa"/>
            <w:vMerge/>
            <w:tcBorders>
              <w:top w:val="nil"/>
              <w:left w:val="single" w:sz="4" w:space="0" w:color="auto"/>
              <w:bottom w:val="single" w:sz="4" w:space="0" w:color="auto"/>
              <w:right w:val="single" w:sz="4" w:space="0" w:color="auto"/>
            </w:tcBorders>
            <w:vAlign w:val="center"/>
            <w:hideMark/>
          </w:tcPr>
          <w:p w:rsidR="007D63EA" w:rsidRPr="001E5C8C" w:rsidRDefault="007D63EA" w:rsidP="007D63EA">
            <w:pPr>
              <w:spacing w:after="0" w:line="240" w:lineRule="auto"/>
              <w:rPr>
                <w:rFonts w:ascii="Gothic720 BT" w:eastAsia="Times New Roman" w:hAnsi="Gothic720 BT" w:cs="Calibri"/>
                <w:b/>
                <w:bCs/>
                <w:color w:val="000000"/>
                <w:lang w:eastAsia="es-MX"/>
              </w:rPr>
            </w:pPr>
          </w:p>
        </w:tc>
      </w:tr>
      <w:tr w:rsidR="007D63EA" w:rsidRPr="001E5C8C" w:rsidTr="007D63EA">
        <w:trPr>
          <w:trHeight w:val="4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1</w:t>
            </w:r>
          </w:p>
        </w:tc>
        <w:tc>
          <w:tcPr>
            <w:tcW w:w="2123" w:type="dxa"/>
            <w:tcBorders>
              <w:top w:val="nil"/>
              <w:left w:val="nil"/>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3.2625</w:t>
            </w:r>
          </w:p>
        </w:tc>
        <w:tc>
          <w:tcPr>
            <w:tcW w:w="2295" w:type="dxa"/>
            <w:vMerge w:val="restart"/>
            <w:tcBorders>
              <w:top w:val="nil"/>
              <w:left w:val="single" w:sz="4" w:space="0" w:color="auto"/>
              <w:bottom w:val="single" w:sz="4" w:space="0" w:color="auto"/>
              <w:right w:val="single" w:sz="4" w:space="0" w:color="auto"/>
            </w:tcBorders>
            <w:shd w:val="clear" w:color="000000" w:fill="FFE699"/>
            <w:vAlign w:val="center"/>
            <w:hideMark/>
          </w:tcPr>
          <w:p w:rsidR="007D63EA" w:rsidRPr="001E5C8C" w:rsidRDefault="007D63EA" w:rsidP="007D63EA">
            <w:pPr>
              <w:spacing w:after="0" w:line="240" w:lineRule="auto"/>
              <w:jc w:val="center"/>
              <w:rPr>
                <w:rFonts w:ascii="Gothic720 BT" w:eastAsia="Times New Roman" w:hAnsi="Gothic720 BT" w:cs="Calibri"/>
                <w:b/>
                <w:bCs/>
                <w:color w:val="000000"/>
                <w:lang w:eastAsia="es-MX"/>
              </w:rPr>
            </w:pPr>
            <w:r w:rsidRPr="001E5C8C">
              <w:rPr>
                <w:rFonts w:ascii="Gothic720 BT" w:eastAsia="Times New Roman" w:hAnsi="Gothic720 BT" w:cs="Calibri"/>
                <w:b/>
                <w:bCs/>
                <w:color w:val="000000"/>
                <w:lang w:eastAsia="es-MX"/>
              </w:rPr>
              <w:t>Votación</w:t>
            </w:r>
            <w:r w:rsidRPr="001E5C8C">
              <w:rPr>
                <w:rFonts w:ascii="Gothic720 BT" w:eastAsia="Times New Roman" w:hAnsi="Gothic720 BT" w:cs="Calibri"/>
                <w:b/>
                <w:bCs/>
                <w:color w:val="000000"/>
                <w:lang w:eastAsia="es-MX"/>
              </w:rPr>
              <w:br/>
              <w:t>Media</w:t>
            </w:r>
          </w:p>
        </w:tc>
      </w:tr>
      <w:tr w:rsidR="007D63EA" w:rsidRPr="001E5C8C" w:rsidTr="007D63EA">
        <w:trPr>
          <w:trHeight w:val="4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5</w:t>
            </w:r>
          </w:p>
        </w:tc>
        <w:tc>
          <w:tcPr>
            <w:tcW w:w="2123" w:type="dxa"/>
            <w:tcBorders>
              <w:top w:val="nil"/>
              <w:left w:val="nil"/>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3.4012</w:t>
            </w:r>
          </w:p>
        </w:tc>
        <w:tc>
          <w:tcPr>
            <w:tcW w:w="2295" w:type="dxa"/>
            <w:vMerge/>
            <w:tcBorders>
              <w:top w:val="nil"/>
              <w:left w:val="single" w:sz="4" w:space="0" w:color="auto"/>
              <w:bottom w:val="single" w:sz="4" w:space="0" w:color="auto"/>
              <w:right w:val="single" w:sz="4" w:space="0" w:color="auto"/>
            </w:tcBorders>
            <w:vAlign w:val="center"/>
            <w:hideMark/>
          </w:tcPr>
          <w:p w:rsidR="007D63EA" w:rsidRPr="001E5C8C" w:rsidRDefault="007D63EA" w:rsidP="007D63EA">
            <w:pPr>
              <w:spacing w:after="0" w:line="240" w:lineRule="auto"/>
              <w:rPr>
                <w:rFonts w:ascii="Gothic720 BT" w:eastAsia="Times New Roman" w:hAnsi="Gothic720 BT" w:cs="Calibri"/>
                <w:b/>
                <w:bCs/>
                <w:color w:val="000000"/>
                <w:lang w:eastAsia="es-MX"/>
              </w:rPr>
            </w:pPr>
          </w:p>
        </w:tc>
      </w:tr>
      <w:tr w:rsidR="007D63EA" w:rsidRPr="001E5C8C" w:rsidTr="007D63EA">
        <w:trPr>
          <w:trHeight w:val="4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9</w:t>
            </w:r>
          </w:p>
        </w:tc>
        <w:tc>
          <w:tcPr>
            <w:tcW w:w="2123" w:type="dxa"/>
            <w:tcBorders>
              <w:top w:val="nil"/>
              <w:left w:val="nil"/>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3.5399</w:t>
            </w:r>
          </w:p>
        </w:tc>
        <w:tc>
          <w:tcPr>
            <w:tcW w:w="2295" w:type="dxa"/>
            <w:vMerge/>
            <w:tcBorders>
              <w:top w:val="nil"/>
              <w:left w:val="single" w:sz="4" w:space="0" w:color="auto"/>
              <w:bottom w:val="single" w:sz="4" w:space="0" w:color="auto"/>
              <w:right w:val="single" w:sz="4" w:space="0" w:color="auto"/>
            </w:tcBorders>
            <w:vAlign w:val="center"/>
            <w:hideMark/>
          </w:tcPr>
          <w:p w:rsidR="007D63EA" w:rsidRPr="001E5C8C" w:rsidRDefault="007D63EA" w:rsidP="007D63EA">
            <w:pPr>
              <w:spacing w:after="0" w:line="240" w:lineRule="auto"/>
              <w:rPr>
                <w:rFonts w:ascii="Gothic720 BT" w:eastAsia="Times New Roman" w:hAnsi="Gothic720 BT" w:cs="Calibri"/>
                <w:b/>
                <w:bCs/>
                <w:color w:val="000000"/>
                <w:lang w:eastAsia="es-MX"/>
              </w:rPr>
            </w:pPr>
          </w:p>
        </w:tc>
      </w:tr>
      <w:tr w:rsidR="007D63EA" w:rsidRPr="001E5C8C" w:rsidTr="007D63EA">
        <w:trPr>
          <w:trHeight w:val="4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11</w:t>
            </w:r>
          </w:p>
        </w:tc>
        <w:tc>
          <w:tcPr>
            <w:tcW w:w="2123" w:type="dxa"/>
            <w:tcBorders>
              <w:top w:val="nil"/>
              <w:left w:val="nil"/>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3.9821</w:t>
            </w:r>
          </w:p>
        </w:tc>
        <w:tc>
          <w:tcPr>
            <w:tcW w:w="2295" w:type="dxa"/>
            <w:vMerge/>
            <w:tcBorders>
              <w:top w:val="nil"/>
              <w:left w:val="single" w:sz="4" w:space="0" w:color="auto"/>
              <w:bottom w:val="single" w:sz="4" w:space="0" w:color="auto"/>
              <w:right w:val="single" w:sz="4" w:space="0" w:color="auto"/>
            </w:tcBorders>
            <w:vAlign w:val="center"/>
            <w:hideMark/>
          </w:tcPr>
          <w:p w:rsidR="007D63EA" w:rsidRPr="001E5C8C" w:rsidRDefault="007D63EA" w:rsidP="007D63EA">
            <w:pPr>
              <w:spacing w:after="0" w:line="240" w:lineRule="auto"/>
              <w:rPr>
                <w:rFonts w:ascii="Gothic720 BT" w:eastAsia="Times New Roman" w:hAnsi="Gothic720 BT" w:cs="Calibri"/>
                <w:b/>
                <w:bCs/>
                <w:color w:val="000000"/>
                <w:lang w:eastAsia="es-MX"/>
              </w:rPr>
            </w:pPr>
          </w:p>
        </w:tc>
      </w:tr>
      <w:tr w:rsidR="007D63EA" w:rsidRPr="001E5C8C" w:rsidTr="007D63EA">
        <w:trPr>
          <w:trHeight w:val="4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8</w:t>
            </w:r>
          </w:p>
        </w:tc>
        <w:tc>
          <w:tcPr>
            <w:tcW w:w="2123" w:type="dxa"/>
            <w:tcBorders>
              <w:top w:val="nil"/>
              <w:left w:val="nil"/>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4.0421</w:t>
            </w:r>
          </w:p>
        </w:tc>
        <w:tc>
          <w:tcPr>
            <w:tcW w:w="2295" w:type="dxa"/>
            <w:vMerge/>
            <w:tcBorders>
              <w:top w:val="nil"/>
              <w:left w:val="single" w:sz="4" w:space="0" w:color="auto"/>
              <w:bottom w:val="single" w:sz="4" w:space="0" w:color="auto"/>
              <w:right w:val="single" w:sz="4" w:space="0" w:color="auto"/>
            </w:tcBorders>
            <w:vAlign w:val="center"/>
            <w:hideMark/>
          </w:tcPr>
          <w:p w:rsidR="007D63EA" w:rsidRPr="001E5C8C" w:rsidRDefault="007D63EA" w:rsidP="007D63EA">
            <w:pPr>
              <w:spacing w:after="0" w:line="240" w:lineRule="auto"/>
              <w:rPr>
                <w:rFonts w:ascii="Gothic720 BT" w:eastAsia="Times New Roman" w:hAnsi="Gothic720 BT" w:cs="Calibri"/>
                <w:b/>
                <w:bCs/>
                <w:color w:val="000000"/>
                <w:lang w:eastAsia="es-MX"/>
              </w:rPr>
            </w:pPr>
          </w:p>
        </w:tc>
      </w:tr>
      <w:tr w:rsidR="007D63EA" w:rsidRPr="001E5C8C" w:rsidTr="007D63EA">
        <w:trPr>
          <w:trHeight w:val="4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2</w:t>
            </w:r>
          </w:p>
        </w:tc>
        <w:tc>
          <w:tcPr>
            <w:tcW w:w="2123" w:type="dxa"/>
            <w:tcBorders>
              <w:top w:val="nil"/>
              <w:left w:val="nil"/>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4.0671</w:t>
            </w:r>
          </w:p>
        </w:tc>
        <w:tc>
          <w:tcPr>
            <w:tcW w:w="2295" w:type="dxa"/>
            <w:vMerge w:val="restart"/>
            <w:tcBorders>
              <w:top w:val="nil"/>
              <w:left w:val="single" w:sz="4" w:space="0" w:color="auto"/>
              <w:bottom w:val="single" w:sz="4" w:space="0" w:color="auto"/>
              <w:right w:val="single" w:sz="4" w:space="0" w:color="auto"/>
            </w:tcBorders>
            <w:shd w:val="clear" w:color="000000" w:fill="DBDBDB"/>
            <w:vAlign w:val="center"/>
            <w:hideMark/>
          </w:tcPr>
          <w:p w:rsidR="007D63EA" w:rsidRPr="001E5C8C" w:rsidRDefault="007D63EA" w:rsidP="007D63EA">
            <w:pPr>
              <w:spacing w:after="0" w:line="240" w:lineRule="auto"/>
              <w:jc w:val="center"/>
              <w:rPr>
                <w:rFonts w:ascii="Gothic720 BT" w:eastAsia="Times New Roman" w:hAnsi="Gothic720 BT" w:cs="Calibri"/>
                <w:b/>
                <w:bCs/>
                <w:color w:val="000000"/>
                <w:lang w:eastAsia="es-MX"/>
              </w:rPr>
            </w:pPr>
            <w:r w:rsidRPr="001E5C8C">
              <w:rPr>
                <w:rFonts w:ascii="Gothic720 BT" w:eastAsia="Times New Roman" w:hAnsi="Gothic720 BT" w:cs="Calibri"/>
                <w:b/>
                <w:bCs/>
                <w:color w:val="000000"/>
                <w:lang w:eastAsia="es-MX"/>
              </w:rPr>
              <w:t>Votación</w:t>
            </w:r>
            <w:r w:rsidRPr="001E5C8C">
              <w:rPr>
                <w:rFonts w:ascii="Gothic720 BT" w:eastAsia="Times New Roman" w:hAnsi="Gothic720 BT" w:cs="Calibri"/>
                <w:b/>
                <w:bCs/>
                <w:color w:val="000000"/>
                <w:lang w:eastAsia="es-MX"/>
              </w:rPr>
              <w:br/>
              <w:t>Mayor</w:t>
            </w:r>
          </w:p>
        </w:tc>
      </w:tr>
      <w:tr w:rsidR="007D63EA" w:rsidRPr="001E5C8C" w:rsidTr="007D63EA">
        <w:trPr>
          <w:trHeight w:val="4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6</w:t>
            </w:r>
          </w:p>
        </w:tc>
        <w:tc>
          <w:tcPr>
            <w:tcW w:w="2123" w:type="dxa"/>
            <w:tcBorders>
              <w:top w:val="nil"/>
              <w:left w:val="nil"/>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4.3030</w:t>
            </w:r>
          </w:p>
        </w:tc>
        <w:tc>
          <w:tcPr>
            <w:tcW w:w="2295" w:type="dxa"/>
            <w:vMerge/>
            <w:tcBorders>
              <w:top w:val="nil"/>
              <w:left w:val="single" w:sz="4" w:space="0" w:color="auto"/>
              <w:bottom w:val="single" w:sz="4" w:space="0" w:color="auto"/>
              <w:right w:val="single" w:sz="4" w:space="0" w:color="auto"/>
            </w:tcBorders>
            <w:vAlign w:val="center"/>
            <w:hideMark/>
          </w:tcPr>
          <w:p w:rsidR="007D63EA" w:rsidRPr="001E5C8C" w:rsidRDefault="007D63EA" w:rsidP="007D63EA">
            <w:pPr>
              <w:spacing w:after="0" w:line="240" w:lineRule="auto"/>
              <w:rPr>
                <w:rFonts w:ascii="Gothic720 BT" w:eastAsia="Times New Roman" w:hAnsi="Gothic720 BT" w:cs="Calibri"/>
                <w:b/>
                <w:bCs/>
                <w:color w:val="000000"/>
                <w:lang w:eastAsia="es-MX"/>
              </w:rPr>
            </w:pPr>
          </w:p>
        </w:tc>
      </w:tr>
      <w:tr w:rsidR="007D63EA" w:rsidRPr="001E5C8C" w:rsidTr="007D63EA">
        <w:trPr>
          <w:trHeight w:val="4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10</w:t>
            </w:r>
          </w:p>
        </w:tc>
        <w:tc>
          <w:tcPr>
            <w:tcW w:w="2123" w:type="dxa"/>
            <w:tcBorders>
              <w:top w:val="nil"/>
              <w:left w:val="nil"/>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4.3570</w:t>
            </w:r>
          </w:p>
        </w:tc>
        <w:tc>
          <w:tcPr>
            <w:tcW w:w="2295" w:type="dxa"/>
            <w:vMerge/>
            <w:tcBorders>
              <w:top w:val="nil"/>
              <w:left w:val="single" w:sz="4" w:space="0" w:color="auto"/>
              <w:bottom w:val="single" w:sz="4" w:space="0" w:color="auto"/>
              <w:right w:val="single" w:sz="4" w:space="0" w:color="auto"/>
            </w:tcBorders>
            <w:vAlign w:val="center"/>
            <w:hideMark/>
          </w:tcPr>
          <w:p w:rsidR="007D63EA" w:rsidRPr="001E5C8C" w:rsidRDefault="007D63EA" w:rsidP="007D63EA">
            <w:pPr>
              <w:spacing w:after="0" w:line="240" w:lineRule="auto"/>
              <w:rPr>
                <w:rFonts w:ascii="Gothic720 BT" w:eastAsia="Times New Roman" w:hAnsi="Gothic720 BT" w:cs="Calibri"/>
                <w:b/>
                <w:bCs/>
                <w:color w:val="000000"/>
                <w:lang w:eastAsia="es-MX"/>
              </w:rPr>
            </w:pPr>
          </w:p>
        </w:tc>
      </w:tr>
      <w:tr w:rsidR="007D63EA" w:rsidRPr="001E5C8C" w:rsidTr="007D63EA">
        <w:trPr>
          <w:trHeight w:val="4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7</w:t>
            </w:r>
          </w:p>
        </w:tc>
        <w:tc>
          <w:tcPr>
            <w:tcW w:w="2123" w:type="dxa"/>
            <w:tcBorders>
              <w:top w:val="nil"/>
              <w:left w:val="nil"/>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5.0963</w:t>
            </w:r>
          </w:p>
        </w:tc>
        <w:tc>
          <w:tcPr>
            <w:tcW w:w="2295" w:type="dxa"/>
            <w:vMerge/>
            <w:tcBorders>
              <w:top w:val="nil"/>
              <w:left w:val="single" w:sz="4" w:space="0" w:color="auto"/>
              <w:bottom w:val="single" w:sz="4" w:space="0" w:color="auto"/>
              <w:right w:val="single" w:sz="4" w:space="0" w:color="auto"/>
            </w:tcBorders>
            <w:vAlign w:val="center"/>
            <w:hideMark/>
          </w:tcPr>
          <w:p w:rsidR="007D63EA" w:rsidRPr="001E5C8C" w:rsidRDefault="007D63EA" w:rsidP="007D63EA">
            <w:pPr>
              <w:spacing w:after="0" w:line="240" w:lineRule="auto"/>
              <w:rPr>
                <w:rFonts w:ascii="Gothic720 BT" w:eastAsia="Times New Roman" w:hAnsi="Gothic720 BT" w:cs="Calibri"/>
                <w:b/>
                <w:bCs/>
                <w:color w:val="000000"/>
                <w:lang w:eastAsia="es-MX"/>
              </w:rPr>
            </w:pPr>
          </w:p>
        </w:tc>
      </w:tr>
      <w:tr w:rsidR="007D63EA" w:rsidRPr="001E5C8C" w:rsidTr="007D63EA">
        <w:trPr>
          <w:trHeight w:val="4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14</w:t>
            </w:r>
          </w:p>
        </w:tc>
        <w:tc>
          <w:tcPr>
            <w:tcW w:w="2123" w:type="dxa"/>
            <w:tcBorders>
              <w:top w:val="nil"/>
              <w:left w:val="nil"/>
              <w:bottom w:val="single" w:sz="4" w:space="0" w:color="auto"/>
              <w:right w:val="single" w:sz="4" w:space="0" w:color="auto"/>
            </w:tcBorders>
            <w:shd w:val="clear" w:color="auto" w:fill="auto"/>
            <w:noWrap/>
            <w:vAlign w:val="bottom"/>
            <w:hideMark/>
          </w:tcPr>
          <w:p w:rsidR="007D63EA" w:rsidRPr="001E5C8C" w:rsidRDefault="007D63EA" w:rsidP="007D63EA">
            <w:pPr>
              <w:spacing w:after="0" w:line="240" w:lineRule="auto"/>
              <w:jc w:val="center"/>
              <w:rPr>
                <w:rFonts w:ascii="Gothic720 BT" w:eastAsia="Times New Roman" w:hAnsi="Gothic720 BT" w:cs="Calibri"/>
                <w:color w:val="000000"/>
                <w:lang w:eastAsia="es-MX"/>
              </w:rPr>
            </w:pPr>
            <w:r w:rsidRPr="001E5C8C">
              <w:rPr>
                <w:rFonts w:ascii="Gothic720 BT" w:eastAsia="Times New Roman" w:hAnsi="Gothic720 BT" w:cs="Calibri"/>
                <w:color w:val="000000"/>
                <w:lang w:eastAsia="es-MX"/>
              </w:rPr>
              <w:t>5.4998</w:t>
            </w:r>
          </w:p>
        </w:tc>
        <w:tc>
          <w:tcPr>
            <w:tcW w:w="2295" w:type="dxa"/>
            <w:vMerge/>
            <w:tcBorders>
              <w:top w:val="nil"/>
              <w:left w:val="single" w:sz="4" w:space="0" w:color="auto"/>
              <w:bottom w:val="single" w:sz="4" w:space="0" w:color="auto"/>
              <w:right w:val="single" w:sz="4" w:space="0" w:color="auto"/>
            </w:tcBorders>
            <w:vAlign w:val="center"/>
            <w:hideMark/>
          </w:tcPr>
          <w:p w:rsidR="007D63EA" w:rsidRPr="001E5C8C" w:rsidRDefault="007D63EA" w:rsidP="007D63EA">
            <w:pPr>
              <w:spacing w:after="0" w:line="240" w:lineRule="auto"/>
              <w:rPr>
                <w:rFonts w:ascii="Gothic720 BT" w:eastAsia="Times New Roman" w:hAnsi="Gothic720 BT" w:cs="Calibri"/>
                <w:b/>
                <w:bCs/>
                <w:color w:val="000000"/>
                <w:lang w:eastAsia="es-MX"/>
              </w:rPr>
            </w:pPr>
          </w:p>
        </w:tc>
      </w:tr>
    </w:tbl>
    <w:p w:rsidR="00AF5AFC" w:rsidRPr="008B75BD" w:rsidRDefault="00AF5AFC" w:rsidP="00AF5AFC">
      <w:pPr>
        <w:rPr>
          <w:rFonts w:ascii="Gothic720 BT" w:hAnsi="Gothic720 BT"/>
        </w:rPr>
      </w:pPr>
    </w:p>
    <w:p w:rsidR="00AF5AFC" w:rsidRPr="008B75BD" w:rsidRDefault="00AF5AFC" w:rsidP="00AF5AFC">
      <w:pPr>
        <w:pStyle w:val="Sinespaciado"/>
        <w:jc w:val="both"/>
        <w:rPr>
          <w:rFonts w:ascii="Gothic720 BT" w:hAnsi="Gothic720 BT"/>
        </w:rPr>
      </w:pPr>
    </w:p>
    <w:p w:rsidR="00AF5AFC" w:rsidRPr="008B75BD" w:rsidRDefault="00AF5AFC" w:rsidP="00AF5AFC">
      <w:pPr>
        <w:jc w:val="center"/>
        <w:rPr>
          <w:rFonts w:ascii="Gothic720 BT" w:hAnsi="Gothic720 BT"/>
        </w:rPr>
      </w:pPr>
    </w:p>
    <w:p w:rsidR="00AF5AFC" w:rsidRPr="008B75BD" w:rsidRDefault="00AF5AFC" w:rsidP="00AF5AFC">
      <w:pPr>
        <w:rPr>
          <w:rFonts w:ascii="Gothic720 BT" w:hAnsi="Gothic720 BT"/>
        </w:rPr>
      </w:pPr>
    </w:p>
    <w:p w:rsidR="00AF5AFC" w:rsidRPr="008B75BD" w:rsidRDefault="00AF5AFC" w:rsidP="00AF5AFC">
      <w:pPr>
        <w:rPr>
          <w:rFonts w:ascii="Gothic720 BT" w:hAnsi="Gothic720 BT"/>
        </w:rPr>
      </w:pPr>
    </w:p>
    <w:p w:rsidR="00AF5AFC" w:rsidRPr="008B75BD" w:rsidRDefault="00AF5AFC" w:rsidP="00AF5AFC">
      <w:pPr>
        <w:rPr>
          <w:rFonts w:ascii="Gothic720 BT" w:hAnsi="Gothic720 BT"/>
        </w:rPr>
      </w:pPr>
    </w:p>
    <w:p w:rsidR="00AF5AFC" w:rsidRPr="008B75BD" w:rsidRDefault="00AF5AFC" w:rsidP="00AF5AFC">
      <w:pPr>
        <w:rPr>
          <w:rFonts w:ascii="Gothic720 BT" w:hAnsi="Gothic720 BT"/>
        </w:rPr>
      </w:pPr>
    </w:p>
    <w:p w:rsidR="00AF5AFC" w:rsidRPr="008B75BD" w:rsidRDefault="00AF5AFC" w:rsidP="00AF5AFC">
      <w:pPr>
        <w:rPr>
          <w:rFonts w:ascii="Gothic720 BT" w:hAnsi="Gothic720 BT"/>
        </w:rPr>
      </w:pPr>
    </w:p>
    <w:p w:rsidR="00AF5AFC" w:rsidRPr="008B75BD" w:rsidRDefault="00AF5AFC" w:rsidP="00AF5AFC">
      <w:pPr>
        <w:rPr>
          <w:rFonts w:ascii="Gothic720 BT" w:hAnsi="Gothic720 BT"/>
        </w:rPr>
      </w:pPr>
    </w:p>
    <w:p w:rsidR="00AF5AFC" w:rsidRPr="008B75BD" w:rsidRDefault="00AF5AFC" w:rsidP="00AF5AFC">
      <w:pPr>
        <w:rPr>
          <w:rFonts w:ascii="Gothic720 BT" w:hAnsi="Gothic720 BT"/>
        </w:rPr>
      </w:pPr>
    </w:p>
    <w:p w:rsidR="00AF5AFC" w:rsidRPr="008B75BD" w:rsidRDefault="00AF5AFC" w:rsidP="00AF5AFC">
      <w:pPr>
        <w:rPr>
          <w:rFonts w:ascii="Gothic720 BT" w:hAnsi="Gothic720 BT"/>
        </w:rPr>
      </w:pPr>
    </w:p>
    <w:p w:rsidR="00AF5AFC" w:rsidRPr="008B75BD" w:rsidRDefault="00AF5AFC" w:rsidP="00AF5AFC">
      <w:pPr>
        <w:rPr>
          <w:rFonts w:ascii="Gothic720 BT" w:hAnsi="Gothic720 BT"/>
        </w:rPr>
      </w:pPr>
    </w:p>
    <w:p w:rsidR="00AF5AFC" w:rsidRPr="008B75BD" w:rsidRDefault="00AF5AFC" w:rsidP="00AF5AFC">
      <w:pPr>
        <w:rPr>
          <w:rFonts w:ascii="Gothic720 BT" w:hAnsi="Gothic720 BT"/>
        </w:rPr>
      </w:pPr>
    </w:p>
    <w:p w:rsidR="00AF5AFC" w:rsidRPr="008B75BD" w:rsidRDefault="00AF5AFC" w:rsidP="00AF5AFC">
      <w:pPr>
        <w:rPr>
          <w:rFonts w:ascii="Gothic720 BT" w:hAnsi="Gothic720 BT"/>
        </w:rPr>
      </w:pPr>
    </w:p>
    <w:p w:rsidR="00AF5AFC" w:rsidRPr="00685926" w:rsidRDefault="00AF5AFC" w:rsidP="00AF5AFC">
      <w:pPr>
        <w:rPr>
          <w:rFonts w:ascii="Gothic720 BT" w:hAnsi="Gothic720 BT"/>
          <w:sz w:val="20"/>
          <w:szCs w:val="20"/>
        </w:rPr>
      </w:pPr>
    </w:p>
    <w:p w:rsidR="00AF5AFC" w:rsidRDefault="00AF5AFC" w:rsidP="00AF5AFC">
      <w:pPr>
        <w:pStyle w:val="Sinespaciado"/>
        <w:jc w:val="both"/>
        <w:rPr>
          <w:rFonts w:ascii="Gothic720 BT" w:hAnsi="Gothic720 BT"/>
          <w:sz w:val="20"/>
          <w:szCs w:val="20"/>
        </w:rPr>
      </w:pPr>
      <w:r w:rsidRPr="001B553F">
        <w:rPr>
          <w:rFonts w:ascii="Gothic720 BT" w:hAnsi="Gothic720 BT"/>
          <w:sz w:val="20"/>
          <w:szCs w:val="20"/>
        </w:rPr>
        <w:t>Resultados obtenidos conforme a lo establecido en el artículo 166, párrafo segundo de la Ley Electoral del Estado de Querétaro y 15 de los Lineamientos para garantizar el cumplimiento del principio de paridad de género en el registro y asignación de candidaturas en el proceso electoral local 2020-2021 en el estado de Querétaro.</w:t>
      </w:r>
    </w:p>
    <w:p w:rsidR="00AF5AFC" w:rsidRDefault="00AF5AFC" w:rsidP="00AF5AFC">
      <w:pPr>
        <w:pStyle w:val="Sinespaciado"/>
        <w:jc w:val="both"/>
        <w:rPr>
          <w:rFonts w:ascii="Gothic720 BT" w:hAnsi="Gothic720 BT"/>
          <w:sz w:val="20"/>
          <w:szCs w:val="20"/>
        </w:rPr>
      </w:pPr>
    </w:p>
    <w:p w:rsidR="007D63EA" w:rsidRDefault="007D63EA" w:rsidP="00AF5AFC">
      <w:pPr>
        <w:pStyle w:val="Sinespaciado"/>
        <w:jc w:val="both"/>
        <w:rPr>
          <w:rFonts w:ascii="Gothic720 BT" w:hAnsi="Gothic720 BT"/>
          <w:sz w:val="20"/>
          <w:szCs w:val="20"/>
        </w:rPr>
      </w:pPr>
    </w:p>
    <w:p w:rsidR="007D63EA" w:rsidRDefault="007D63EA" w:rsidP="00AF5AFC">
      <w:pPr>
        <w:pStyle w:val="Sinespaciado"/>
        <w:jc w:val="both"/>
        <w:rPr>
          <w:rFonts w:ascii="Gothic720 BT" w:hAnsi="Gothic720 BT"/>
          <w:sz w:val="20"/>
          <w:szCs w:val="20"/>
        </w:rPr>
      </w:pPr>
    </w:p>
    <w:p w:rsidR="007D63EA" w:rsidRDefault="007D63EA"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r w:rsidRPr="006A5046">
        <w:rPr>
          <w:noProof/>
          <w:lang w:eastAsia="es-MX"/>
        </w:rPr>
        <w:lastRenderedPageBreak/>
        <w:drawing>
          <wp:anchor distT="0" distB="0" distL="114300" distR="114300" simplePos="0" relativeHeight="251666432" behindDoc="1" locked="0" layoutInCell="1" allowOverlap="1" wp14:anchorId="1CB87B7B" wp14:editId="6C65DA60">
            <wp:simplePos x="0" y="0"/>
            <wp:positionH relativeFrom="column">
              <wp:posOffset>158115</wp:posOffset>
            </wp:positionH>
            <wp:positionV relativeFrom="paragraph">
              <wp:posOffset>33655</wp:posOffset>
            </wp:positionV>
            <wp:extent cx="1172210" cy="1137285"/>
            <wp:effectExtent l="0" t="0" r="8890" b="5715"/>
            <wp:wrapTight wrapText="bothSides">
              <wp:wrapPolygon edited="0">
                <wp:start x="5967" y="0"/>
                <wp:lineTo x="0" y="4342"/>
                <wp:lineTo x="0" y="21347"/>
                <wp:lineTo x="20711" y="21347"/>
                <wp:lineTo x="21413" y="18452"/>
                <wp:lineTo x="21413" y="4342"/>
                <wp:lineTo x="8074" y="0"/>
                <wp:lineTo x="5967" y="0"/>
              </wp:wrapPolygon>
            </wp:wrapTight>
            <wp:docPr id="15" name="Imagen 15" descr="C:\Users\Rosy.Gomez\AppData\Local\Microsoft\Windows\INetCache\Content.Outlook\VS9IXTUG\logo ieeq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y.Gomez\AppData\Local\Microsoft\Windows\INetCache\Content.Outlook\VS9IXTUG\logo ieeq Norm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2210" cy="11372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Pr="00C93201" w:rsidRDefault="00AF5AFC" w:rsidP="00AF5AFC">
      <w:pPr>
        <w:jc w:val="center"/>
        <w:rPr>
          <w:rFonts w:ascii="Gothic720 BT" w:hAnsi="Gothic720 BT"/>
          <w:b/>
          <w:sz w:val="28"/>
          <w:szCs w:val="28"/>
        </w:rPr>
      </w:pPr>
      <w:r w:rsidRPr="00C93201">
        <w:rPr>
          <w:rFonts w:ascii="Gothic720 BT" w:hAnsi="Gothic720 BT"/>
          <w:b/>
          <w:sz w:val="28"/>
          <w:szCs w:val="28"/>
        </w:rPr>
        <w:t>Instituto Electoral del Estado de Querétaro</w:t>
      </w:r>
    </w:p>
    <w:p w:rsidR="00AF5AFC" w:rsidRDefault="00EF7B75" w:rsidP="00AF5AFC">
      <w:pPr>
        <w:jc w:val="center"/>
        <w:rPr>
          <w:rFonts w:ascii="Gothic720 BT" w:hAnsi="Gothic720 BT"/>
        </w:rPr>
      </w:pPr>
      <w:r w:rsidRPr="002A11E2">
        <w:rPr>
          <w:rFonts w:ascii="Gothic720 BT" w:hAnsi="Gothic720 BT"/>
          <w:noProof/>
          <w:sz w:val="20"/>
          <w:szCs w:val="20"/>
          <w:lang w:eastAsia="es-MX"/>
        </w:rPr>
        <w:drawing>
          <wp:anchor distT="0" distB="0" distL="114300" distR="114300" simplePos="0" relativeHeight="251674624" behindDoc="1" locked="0" layoutInCell="1" allowOverlap="1" wp14:anchorId="5DAC12B4" wp14:editId="2D567C54">
            <wp:simplePos x="0" y="0"/>
            <wp:positionH relativeFrom="column">
              <wp:posOffset>624840</wp:posOffset>
            </wp:positionH>
            <wp:positionV relativeFrom="paragraph">
              <wp:posOffset>260985</wp:posOffset>
            </wp:positionV>
            <wp:extent cx="1114425" cy="857250"/>
            <wp:effectExtent l="0" t="0" r="9525" b="0"/>
            <wp:wrapTight wrapText="bothSides">
              <wp:wrapPolygon edited="0">
                <wp:start x="0" y="0"/>
                <wp:lineTo x="0" y="21120"/>
                <wp:lineTo x="21415" y="21120"/>
                <wp:lineTo x="21415" y="0"/>
                <wp:lineTo x="0" y="0"/>
              </wp:wrapPolygon>
            </wp:wrapTight>
            <wp:docPr id="22" name="Imagen 22" descr="C:\Users\Rosy.Gomez\AppData\Local\Temp\Temp1_logos partidos (00000002).zip\logos partidos\MORE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sy.Gomez\AppData\Local\Temp\Temp1_logos partidos (00000002).zip\logos partidos\MOREN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442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F5AFC">
        <w:rPr>
          <w:rFonts w:ascii="Gothic720 BT" w:hAnsi="Gothic720 BT"/>
        </w:rPr>
        <w:t xml:space="preserve">Bloques de votación </w:t>
      </w:r>
      <w:r w:rsidR="00AF5AFC" w:rsidRPr="00C93201">
        <w:rPr>
          <w:rFonts w:ascii="Gothic720 BT" w:hAnsi="Gothic720 BT"/>
        </w:rPr>
        <w:t xml:space="preserve">de la elección de diputaciones </w:t>
      </w:r>
    </w:p>
    <w:p w:rsidR="00AF5AFC" w:rsidRDefault="00AF5AFC" w:rsidP="00AF5AFC">
      <w:pPr>
        <w:rPr>
          <w:rFonts w:ascii="Gothic720 BT" w:hAnsi="Gothic720 BT"/>
          <w:sz w:val="20"/>
          <w:szCs w:val="20"/>
        </w:rPr>
      </w:pPr>
      <w:r>
        <w:rPr>
          <w:rFonts w:ascii="Gothic720 BT" w:hAnsi="Gothic720 BT"/>
          <w:sz w:val="20"/>
          <w:szCs w:val="20"/>
        </w:rPr>
        <w:tab/>
      </w:r>
    </w:p>
    <w:p w:rsidR="00EF7B75" w:rsidRDefault="00EF7B75" w:rsidP="00AF5AFC">
      <w:pPr>
        <w:tabs>
          <w:tab w:val="left" w:pos="6082"/>
        </w:tabs>
        <w:rPr>
          <w:rFonts w:ascii="Gothic720 BT" w:hAnsi="Gothic720 BT"/>
          <w:sz w:val="20"/>
          <w:szCs w:val="20"/>
        </w:rPr>
      </w:pPr>
    </w:p>
    <w:p w:rsidR="00AF5AFC" w:rsidRPr="00685926" w:rsidRDefault="00AF5AFC" w:rsidP="00AF5AFC">
      <w:pPr>
        <w:tabs>
          <w:tab w:val="left" w:pos="6082"/>
        </w:tabs>
        <w:rPr>
          <w:rFonts w:ascii="Gothic720 BT" w:hAnsi="Gothic720 BT"/>
          <w:sz w:val="20"/>
          <w:szCs w:val="20"/>
        </w:rPr>
      </w:pPr>
      <w:r>
        <w:rPr>
          <w:rFonts w:ascii="Gothic720 BT" w:hAnsi="Gothic720 BT"/>
          <w:sz w:val="20"/>
          <w:szCs w:val="20"/>
        </w:rPr>
        <w:tab/>
      </w:r>
    </w:p>
    <w:tbl>
      <w:tblPr>
        <w:tblW w:w="5791" w:type="dxa"/>
        <w:tblInd w:w="1524" w:type="dxa"/>
        <w:tblCellMar>
          <w:left w:w="70" w:type="dxa"/>
          <w:right w:w="70" w:type="dxa"/>
        </w:tblCellMar>
        <w:tblLook w:val="04A0" w:firstRow="1" w:lastRow="0" w:firstColumn="1" w:lastColumn="0" w:noHBand="0" w:noVBand="1"/>
      </w:tblPr>
      <w:tblGrid>
        <w:gridCol w:w="1317"/>
        <w:gridCol w:w="2405"/>
        <w:gridCol w:w="2069"/>
      </w:tblGrid>
      <w:tr w:rsidR="00AF5AFC" w:rsidRPr="00685926" w:rsidTr="007D63EA">
        <w:trPr>
          <w:trHeight w:val="431"/>
        </w:trPr>
        <w:tc>
          <w:tcPr>
            <w:tcW w:w="1317" w:type="dxa"/>
            <w:tcBorders>
              <w:top w:val="single" w:sz="4" w:space="0" w:color="auto"/>
              <w:left w:val="single" w:sz="4" w:space="0" w:color="auto"/>
              <w:bottom w:val="single" w:sz="4" w:space="0" w:color="auto"/>
              <w:right w:val="single" w:sz="4" w:space="0" w:color="auto"/>
            </w:tcBorders>
            <w:shd w:val="clear" w:color="auto" w:fill="C00000"/>
            <w:noWrap/>
            <w:vAlign w:val="bottom"/>
            <w:hideMark/>
          </w:tcPr>
          <w:p w:rsidR="00AF5AFC" w:rsidRPr="008B75BD" w:rsidRDefault="00AF5AFC" w:rsidP="0096040F">
            <w:pPr>
              <w:spacing w:after="0" w:line="240" w:lineRule="auto"/>
              <w:jc w:val="center"/>
              <w:rPr>
                <w:rFonts w:ascii="Gothic720 BT" w:eastAsia="Times New Roman" w:hAnsi="Gothic720 BT" w:cs="Calibri"/>
                <w:b/>
                <w:bCs/>
                <w:sz w:val="24"/>
                <w:szCs w:val="24"/>
                <w:lang w:eastAsia="es-MX"/>
              </w:rPr>
            </w:pPr>
            <w:r w:rsidRPr="00C8561F">
              <w:rPr>
                <w:rFonts w:ascii="Gothic720 BT" w:eastAsia="Times New Roman" w:hAnsi="Gothic720 BT" w:cs="Calibri"/>
                <w:b/>
                <w:bCs/>
                <w:color w:val="000000" w:themeColor="text1"/>
                <w:sz w:val="24"/>
                <w:szCs w:val="24"/>
                <w:lang w:eastAsia="es-MX"/>
              </w:rPr>
              <w:t>Distrito</w:t>
            </w:r>
          </w:p>
        </w:tc>
        <w:tc>
          <w:tcPr>
            <w:tcW w:w="2405" w:type="dxa"/>
            <w:tcBorders>
              <w:top w:val="single" w:sz="4" w:space="0" w:color="auto"/>
              <w:left w:val="nil"/>
              <w:bottom w:val="single" w:sz="4" w:space="0" w:color="auto"/>
              <w:right w:val="single" w:sz="4" w:space="0" w:color="auto"/>
            </w:tcBorders>
            <w:shd w:val="clear" w:color="auto" w:fill="C00000"/>
            <w:noWrap/>
            <w:vAlign w:val="bottom"/>
            <w:hideMark/>
          </w:tcPr>
          <w:p w:rsidR="00AF5AFC" w:rsidRPr="008B75BD" w:rsidRDefault="00AF5AFC" w:rsidP="0096040F">
            <w:pPr>
              <w:spacing w:after="0" w:line="240" w:lineRule="auto"/>
              <w:jc w:val="center"/>
              <w:rPr>
                <w:rFonts w:ascii="Gothic720 BT" w:eastAsia="Times New Roman" w:hAnsi="Gothic720 BT" w:cs="Calibri"/>
                <w:b/>
                <w:bCs/>
                <w:sz w:val="24"/>
                <w:szCs w:val="24"/>
                <w:lang w:eastAsia="es-MX"/>
              </w:rPr>
            </w:pPr>
            <w:r w:rsidRPr="00C8561F">
              <w:rPr>
                <w:rFonts w:ascii="Gothic720 BT" w:eastAsia="Times New Roman" w:hAnsi="Gothic720 BT" w:cs="Calibri"/>
                <w:b/>
                <w:bCs/>
                <w:color w:val="000000" w:themeColor="text1"/>
                <w:sz w:val="24"/>
                <w:szCs w:val="24"/>
                <w:lang w:eastAsia="es-MX"/>
              </w:rPr>
              <w:t>% de votación</w:t>
            </w:r>
          </w:p>
        </w:tc>
        <w:tc>
          <w:tcPr>
            <w:tcW w:w="2069" w:type="dxa"/>
            <w:tcBorders>
              <w:top w:val="single" w:sz="4" w:space="0" w:color="auto"/>
              <w:left w:val="nil"/>
              <w:bottom w:val="single" w:sz="4" w:space="0" w:color="auto"/>
              <w:right w:val="single" w:sz="4" w:space="0" w:color="auto"/>
            </w:tcBorders>
            <w:shd w:val="clear" w:color="auto" w:fill="C00000"/>
            <w:noWrap/>
            <w:vAlign w:val="bottom"/>
            <w:hideMark/>
          </w:tcPr>
          <w:p w:rsidR="00AF5AFC" w:rsidRPr="008B75BD" w:rsidRDefault="00AF5AFC" w:rsidP="0096040F">
            <w:pPr>
              <w:spacing w:after="0" w:line="240" w:lineRule="auto"/>
              <w:jc w:val="center"/>
              <w:rPr>
                <w:rFonts w:ascii="Gothic720 BT" w:eastAsia="Times New Roman" w:hAnsi="Gothic720 BT" w:cs="Calibri"/>
                <w:b/>
                <w:bCs/>
                <w:sz w:val="24"/>
                <w:szCs w:val="24"/>
                <w:lang w:eastAsia="es-MX"/>
              </w:rPr>
            </w:pPr>
            <w:r w:rsidRPr="00C8561F">
              <w:rPr>
                <w:rFonts w:ascii="Gothic720 BT" w:eastAsia="Times New Roman" w:hAnsi="Gothic720 BT" w:cs="Calibri"/>
                <w:b/>
                <w:bCs/>
                <w:color w:val="000000" w:themeColor="text1"/>
                <w:sz w:val="24"/>
                <w:szCs w:val="24"/>
                <w:lang w:eastAsia="es-MX"/>
              </w:rPr>
              <w:t>Bloques </w:t>
            </w:r>
          </w:p>
        </w:tc>
      </w:tr>
      <w:tr w:rsidR="00AF5AFC" w:rsidRPr="00685926" w:rsidTr="007D63EA">
        <w:trPr>
          <w:trHeight w:val="43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15</w:t>
            </w:r>
          </w:p>
        </w:tc>
        <w:tc>
          <w:tcPr>
            <w:tcW w:w="2405" w:type="dxa"/>
            <w:tcBorders>
              <w:top w:val="nil"/>
              <w:left w:val="nil"/>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11.5430</w:t>
            </w:r>
          </w:p>
        </w:tc>
        <w:tc>
          <w:tcPr>
            <w:tcW w:w="2069" w:type="dxa"/>
            <w:vMerge w:val="restart"/>
            <w:tcBorders>
              <w:top w:val="nil"/>
              <w:left w:val="single" w:sz="4" w:space="0" w:color="auto"/>
              <w:bottom w:val="single" w:sz="4" w:space="0" w:color="auto"/>
              <w:right w:val="single" w:sz="4" w:space="0" w:color="auto"/>
            </w:tcBorders>
            <w:shd w:val="clear" w:color="000000" w:fill="F8CBAD"/>
            <w:vAlign w:val="center"/>
            <w:hideMark/>
          </w:tcPr>
          <w:p w:rsidR="00AF5AFC" w:rsidRPr="00685926" w:rsidRDefault="00AF5AFC" w:rsidP="0096040F">
            <w:pPr>
              <w:spacing w:after="0" w:line="240" w:lineRule="auto"/>
              <w:jc w:val="center"/>
              <w:rPr>
                <w:rFonts w:ascii="Gothic720 BT" w:eastAsia="Times New Roman" w:hAnsi="Gothic720 BT" w:cs="Calibri"/>
                <w:b/>
                <w:bCs/>
                <w:color w:val="000000"/>
                <w:lang w:eastAsia="es-MX"/>
              </w:rPr>
            </w:pPr>
            <w:r w:rsidRPr="00685926">
              <w:rPr>
                <w:rFonts w:ascii="Gothic720 BT" w:eastAsia="Times New Roman" w:hAnsi="Gothic720 BT" w:cs="Calibri"/>
                <w:b/>
                <w:bCs/>
                <w:color w:val="000000"/>
                <w:lang w:eastAsia="es-MX"/>
              </w:rPr>
              <w:t>Votación</w:t>
            </w:r>
            <w:r w:rsidRPr="00685926">
              <w:rPr>
                <w:rFonts w:ascii="Gothic720 BT" w:eastAsia="Times New Roman" w:hAnsi="Gothic720 BT" w:cs="Calibri"/>
                <w:b/>
                <w:bCs/>
                <w:color w:val="000000"/>
                <w:lang w:eastAsia="es-MX"/>
              </w:rPr>
              <w:br/>
              <w:t>Menor</w:t>
            </w:r>
          </w:p>
        </w:tc>
      </w:tr>
      <w:tr w:rsidR="00AF5AFC" w:rsidRPr="00685926" w:rsidTr="007D63EA">
        <w:trPr>
          <w:trHeight w:val="43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8</w:t>
            </w:r>
          </w:p>
        </w:tc>
        <w:tc>
          <w:tcPr>
            <w:tcW w:w="2405" w:type="dxa"/>
            <w:tcBorders>
              <w:top w:val="nil"/>
              <w:left w:val="nil"/>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16.3185</w:t>
            </w:r>
          </w:p>
        </w:tc>
        <w:tc>
          <w:tcPr>
            <w:tcW w:w="2069" w:type="dxa"/>
            <w:vMerge/>
            <w:tcBorders>
              <w:top w:val="nil"/>
              <w:left w:val="single" w:sz="4" w:space="0" w:color="auto"/>
              <w:bottom w:val="single" w:sz="4" w:space="0" w:color="auto"/>
              <w:right w:val="single" w:sz="4" w:space="0" w:color="auto"/>
            </w:tcBorders>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r w:rsidR="00AF5AFC" w:rsidRPr="00685926" w:rsidTr="007D63EA">
        <w:trPr>
          <w:trHeight w:val="43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12</w:t>
            </w:r>
          </w:p>
        </w:tc>
        <w:tc>
          <w:tcPr>
            <w:tcW w:w="2405" w:type="dxa"/>
            <w:tcBorders>
              <w:top w:val="nil"/>
              <w:left w:val="nil"/>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17.6622</w:t>
            </w:r>
          </w:p>
        </w:tc>
        <w:tc>
          <w:tcPr>
            <w:tcW w:w="2069" w:type="dxa"/>
            <w:vMerge/>
            <w:tcBorders>
              <w:top w:val="nil"/>
              <w:left w:val="single" w:sz="4" w:space="0" w:color="auto"/>
              <w:bottom w:val="single" w:sz="4" w:space="0" w:color="auto"/>
              <w:right w:val="single" w:sz="4" w:space="0" w:color="auto"/>
            </w:tcBorders>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r w:rsidR="00AF5AFC" w:rsidRPr="00685926" w:rsidTr="007D63EA">
        <w:trPr>
          <w:trHeight w:val="43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7</w:t>
            </w:r>
          </w:p>
        </w:tc>
        <w:tc>
          <w:tcPr>
            <w:tcW w:w="2405" w:type="dxa"/>
            <w:tcBorders>
              <w:top w:val="nil"/>
              <w:left w:val="nil"/>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17.6736</w:t>
            </w:r>
          </w:p>
        </w:tc>
        <w:tc>
          <w:tcPr>
            <w:tcW w:w="2069" w:type="dxa"/>
            <w:vMerge/>
            <w:tcBorders>
              <w:top w:val="nil"/>
              <w:left w:val="single" w:sz="4" w:space="0" w:color="auto"/>
              <w:bottom w:val="single" w:sz="4" w:space="0" w:color="auto"/>
              <w:right w:val="single" w:sz="4" w:space="0" w:color="auto"/>
            </w:tcBorders>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r w:rsidR="00AF5AFC" w:rsidRPr="00685926" w:rsidTr="007D63EA">
        <w:trPr>
          <w:trHeight w:val="43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11</w:t>
            </w:r>
          </w:p>
        </w:tc>
        <w:tc>
          <w:tcPr>
            <w:tcW w:w="2405" w:type="dxa"/>
            <w:tcBorders>
              <w:top w:val="nil"/>
              <w:left w:val="nil"/>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17.7127</w:t>
            </w:r>
          </w:p>
        </w:tc>
        <w:tc>
          <w:tcPr>
            <w:tcW w:w="2069" w:type="dxa"/>
            <w:vMerge/>
            <w:tcBorders>
              <w:top w:val="nil"/>
              <w:left w:val="single" w:sz="4" w:space="0" w:color="auto"/>
              <w:bottom w:val="single" w:sz="4" w:space="0" w:color="auto"/>
              <w:right w:val="single" w:sz="4" w:space="0" w:color="auto"/>
            </w:tcBorders>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r w:rsidR="00AF5AFC" w:rsidRPr="00685926" w:rsidTr="007D63EA">
        <w:trPr>
          <w:trHeight w:val="43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14</w:t>
            </w:r>
          </w:p>
        </w:tc>
        <w:tc>
          <w:tcPr>
            <w:tcW w:w="2405" w:type="dxa"/>
            <w:tcBorders>
              <w:top w:val="nil"/>
              <w:left w:val="nil"/>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19.8120</w:t>
            </w:r>
          </w:p>
        </w:tc>
        <w:tc>
          <w:tcPr>
            <w:tcW w:w="2069" w:type="dxa"/>
            <w:vMerge w:val="restart"/>
            <w:tcBorders>
              <w:top w:val="nil"/>
              <w:left w:val="single" w:sz="4" w:space="0" w:color="auto"/>
              <w:bottom w:val="single" w:sz="4" w:space="0" w:color="auto"/>
              <w:right w:val="single" w:sz="4" w:space="0" w:color="auto"/>
            </w:tcBorders>
            <w:shd w:val="clear" w:color="000000" w:fill="FFE699"/>
            <w:vAlign w:val="center"/>
            <w:hideMark/>
          </w:tcPr>
          <w:p w:rsidR="00AF5AFC" w:rsidRPr="00685926" w:rsidRDefault="00AF5AFC" w:rsidP="0096040F">
            <w:pPr>
              <w:spacing w:after="0" w:line="240" w:lineRule="auto"/>
              <w:jc w:val="center"/>
              <w:rPr>
                <w:rFonts w:ascii="Gothic720 BT" w:eastAsia="Times New Roman" w:hAnsi="Gothic720 BT" w:cs="Calibri"/>
                <w:b/>
                <w:bCs/>
                <w:color w:val="000000"/>
                <w:lang w:eastAsia="es-MX"/>
              </w:rPr>
            </w:pPr>
            <w:r w:rsidRPr="00685926">
              <w:rPr>
                <w:rFonts w:ascii="Gothic720 BT" w:eastAsia="Times New Roman" w:hAnsi="Gothic720 BT" w:cs="Calibri"/>
                <w:b/>
                <w:bCs/>
                <w:color w:val="000000"/>
                <w:lang w:eastAsia="es-MX"/>
              </w:rPr>
              <w:t>Votación</w:t>
            </w:r>
            <w:r w:rsidRPr="00685926">
              <w:rPr>
                <w:rFonts w:ascii="Gothic720 BT" w:eastAsia="Times New Roman" w:hAnsi="Gothic720 BT" w:cs="Calibri"/>
                <w:b/>
                <w:bCs/>
                <w:color w:val="000000"/>
                <w:lang w:eastAsia="es-MX"/>
              </w:rPr>
              <w:br/>
              <w:t>Media</w:t>
            </w:r>
          </w:p>
        </w:tc>
      </w:tr>
      <w:tr w:rsidR="00AF5AFC" w:rsidRPr="00685926" w:rsidTr="007D63EA">
        <w:trPr>
          <w:trHeight w:val="43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10</w:t>
            </w:r>
          </w:p>
        </w:tc>
        <w:tc>
          <w:tcPr>
            <w:tcW w:w="2405" w:type="dxa"/>
            <w:tcBorders>
              <w:top w:val="nil"/>
              <w:left w:val="nil"/>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20.9965</w:t>
            </w:r>
          </w:p>
        </w:tc>
        <w:tc>
          <w:tcPr>
            <w:tcW w:w="2069" w:type="dxa"/>
            <w:vMerge/>
            <w:tcBorders>
              <w:top w:val="nil"/>
              <w:left w:val="single" w:sz="4" w:space="0" w:color="auto"/>
              <w:bottom w:val="single" w:sz="4" w:space="0" w:color="auto"/>
              <w:right w:val="single" w:sz="4" w:space="0" w:color="auto"/>
            </w:tcBorders>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r w:rsidR="00AF5AFC" w:rsidRPr="00685926" w:rsidTr="007D63EA">
        <w:trPr>
          <w:trHeight w:val="43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6</w:t>
            </w:r>
          </w:p>
        </w:tc>
        <w:tc>
          <w:tcPr>
            <w:tcW w:w="2405" w:type="dxa"/>
            <w:tcBorders>
              <w:top w:val="nil"/>
              <w:left w:val="nil"/>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24.1558</w:t>
            </w:r>
          </w:p>
        </w:tc>
        <w:tc>
          <w:tcPr>
            <w:tcW w:w="2069" w:type="dxa"/>
            <w:vMerge/>
            <w:tcBorders>
              <w:top w:val="nil"/>
              <w:left w:val="single" w:sz="4" w:space="0" w:color="auto"/>
              <w:bottom w:val="single" w:sz="4" w:space="0" w:color="auto"/>
              <w:right w:val="single" w:sz="4" w:space="0" w:color="auto"/>
            </w:tcBorders>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r w:rsidR="00AF5AFC" w:rsidRPr="00685926" w:rsidTr="007D63EA">
        <w:trPr>
          <w:trHeight w:val="43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5</w:t>
            </w:r>
          </w:p>
        </w:tc>
        <w:tc>
          <w:tcPr>
            <w:tcW w:w="2405" w:type="dxa"/>
            <w:tcBorders>
              <w:top w:val="nil"/>
              <w:left w:val="nil"/>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24.9303</w:t>
            </w:r>
          </w:p>
        </w:tc>
        <w:tc>
          <w:tcPr>
            <w:tcW w:w="2069" w:type="dxa"/>
            <w:vMerge/>
            <w:tcBorders>
              <w:top w:val="nil"/>
              <w:left w:val="single" w:sz="4" w:space="0" w:color="auto"/>
              <w:bottom w:val="single" w:sz="4" w:space="0" w:color="auto"/>
              <w:right w:val="single" w:sz="4" w:space="0" w:color="auto"/>
            </w:tcBorders>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r w:rsidR="00AF5AFC" w:rsidRPr="00685926" w:rsidTr="007D63EA">
        <w:trPr>
          <w:trHeight w:val="43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13</w:t>
            </w:r>
          </w:p>
        </w:tc>
        <w:tc>
          <w:tcPr>
            <w:tcW w:w="2405" w:type="dxa"/>
            <w:tcBorders>
              <w:top w:val="nil"/>
              <w:left w:val="nil"/>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25.1546</w:t>
            </w:r>
          </w:p>
        </w:tc>
        <w:tc>
          <w:tcPr>
            <w:tcW w:w="2069" w:type="dxa"/>
            <w:vMerge/>
            <w:tcBorders>
              <w:top w:val="nil"/>
              <w:left w:val="single" w:sz="4" w:space="0" w:color="auto"/>
              <w:bottom w:val="single" w:sz="4" w:space="0" w:color="auto"/>
              <w:right w:val="single" w:sz="4" w:space="0" w:color="auto"/>
            </w:tcBorders>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r w:rsidR="00AF5AFC" w:rsidRPr="00685926" w:rsidTr="007D63EA">
        <w:trPr>
          <w:trHeight w:val="43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4</w:t>
            </w:r>
          </w:p>
        </w:tc>
        <w:tc>
          <w:tcPr>
            <w:tcW w:w="2405" w:type="dxa"/>
            <w:tcBorders>
              <w:top w:val="nil"/>
              <w:left w:val="nil"/>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26.1046</w:t>
            </w:r>
          </w:p>
        </w:tc>
        <w:tc>
          <w:tcPr>
            <w:tcW w:w="2069" w:type="dxa"/>
            <w:vMerge w:val="restart"/>
            <w:tcBorders>
              <w:top w:val="nil"/>
              <w:left w:val="single" w:sz="4" w:space="0" w:color="auto"/>
              <w:bottom w:val="single" w:sz="4" w:space="0" w:color="auto"/>
              <w:right w:val="single" w:sz="4" w:space="0" w:color="auto"/>
            </w:tcBorders>
            <w:shd w:val="clear" w:color="000000" w:fill="DBDBDB"/>
            <w:vAlign w:val="center"/>
            <w:hideMark/>
          </w:tcPr>
          <w:p w:rsidR="00AF5AFC" w:rsidRPr="00685926" w:rsidRDefault="00AF5AFC" w:rsidP="0096040F">
            <w:pPr>
              <w:spacing w:after="0" w:line="240" w:lineRule="auto"/>
              <w:jc w:val="center"/>
              <w:rPr>
                <w:rFonts w:ascii="Gothic720 BT" w:eastAsia="Times New Roman" w:hAnsi="Gothic720 BT" w:cs="Calibri"/>
                <w:b/>
                <w:bCs/>
                <w:color w:val="000000"/>
                <w:lang w:eastAsia="es-MX"/>
              </w:rPr>
            </w:pPr>
            <w:r w:rsidRPr="00685926">
              <w:rPr>
                <w:rFonts w:ascii="Gothic720 BT" w:eastAsia="Times New Roman" w:hAnsi="Gothic720 BT" w:cs="Calibri"/>
                <w:b/>
                <w:bCs/>
                <w:color w:val="000000"/>
                <w:lang w:eastAsia="es-MX"/>
              </w:rPr>
              <w:t>Votación</w:t>
            </w:r>
            <w:r w:rsidRPr="00685926">
              <w:rPr>
                <w:rFonts w:ascii="Gothic720 BT" w:eastAsia="Times New Roman" w:hAnsi="Gothic720 BT" w:cs="Calibri"/>
                <w:b/>
                <w:bCs/>
                <w:color w:val="000000"/>
                <w:lang w:eastAsia="es-MX"/>
              </w:rPr>
              <w:br/>
              <w:t>Mayor</w:t>
            </w:r>
          </w:p>
        </w:tc>
      </w:tr>
      <w:tr w:rsidR="00AF5AFC" w:rsidRPr="00685926" w:rsidTr="007D63EA">
        <w:trPr>
          <w:trHeight w:val="43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9</w:t>
            </w:r>
          </w:p>
        </w:tc>
        <w:tc>
          <w:tcPr>
            <w:tcW w:w="2405" w:type="dxa"/>
            <w:tcBorders>
              <w:top w:val="nil"/>
              <w:left w:val="nil"/>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28.0295</w:t>
            </w:r>
          </w:p>
        </w:tc>
        <w:tc>
          <w:tcPr>
            <w:tcW w:w="2069" w:type="dxa"/>
            <w:vMerge/>
            <w:tcBorders>
              <w:top w:val="nil"/>
              <w:left w:val="single" w:sz="4" w:space="0" w:color="auto"/>
              <w:bottom w:val="single" w:sz="4" w:space="0" w:color="auto"/>
              <w:right w:val="single" w:sz="4" w:space="0" w:color="auto"/>
            </w:tcBorders>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r w:rsidR="00AF5AFC" w:rsidRPr="00685926" w:rsidTr="007D63EA">
        <w:trPr>
          <w:trHeight w:val="43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w:t>
            </w:r>
          </w:p>
        </w:tc>
        <w:tc>
          <w:tcPr>
            <w:tcW w:w="2405" w:type="dxa"/>
            <w:tcBorders>
              <w:top w:val="nil"/>
              <w:left w:val="nil"/>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31.1939</w:t>
            </w:r>
          </w:p>
        </w:tc>
        <w:tc>
          <w:tcPr>
            <w:tcW w:w="2069" w:type="dxa"/>
            <w:vMerge/>
            <w:tcBorders>
              <w:top w:val="nil"/>
              <w:left w:val="single" w:sz="4" w:space="0" w:color="auto"/>
              <w:bottom w:val="single" w:sz="4" w:space="0" w:color="auto"/>
              <w:right w:val="single" w:sz="4" w:space="0" w:color="auto"/>
            </w:tcBorders>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r w:rsidR="00AF5AFC" w:rsidRPr="00685926" w:rsidTr="007D63EA">
        <w:trPr>
          <w:trHeight w:val="43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2</w:t>
            </w:r>
          </w:p>
        </w:tc>
        <w:tc>
          <w:tcPr>
            <w:tcW w:w="2405" w:type="dxa"/>
            <w:tcBorders>
              <w:top w:val="nil"/>
              <w:left w:val="nil"/>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32.1812</w:t>
            </w:r>
          </w:p>
        </w:tc>
        <w:tc>
          <w:tcPr>
            <w:tcW w:w="2069" w:type="dxa"/>
            <w:vMerge/>
            <w:tcBorders>
              <w:top w:val="nil"/>
              <w:left w:val="single" w:sz="4" w:space="0" w:color="auto"/>
              <w:bottom w:val="single" w:sz="4" w:space="0" w:color="auto"/>
              <w:right w:val="single" w:sz="4" w:space="0" w:color="auto"/>
            </w:tcBorders>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r w:rsidR="00AF5AFC" w:rsidRPr="00685926" w:rsidTr="007D63EA">
        <w:trPr>
          <w:trHeight w:val="43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3</w:t>
            </w:r>
          </w:p>
        </w:tc>
        <w:tc>
          <w:tcPr>
            <w:tcW w:w="2405" w:type="dxa"/>
            <w:tcBorders>
              <w:top w:val="nil"/>
              <w:left w:val="nil"/>
              <w:bottom w:val="single" w:sz="4" w:space="0" w:color="auto"/>
              <w:right w:val="single" w:sz="4" w:space="0" w:color="auto"/>
            </w:tcBorders>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34.5911</w:t>
            </w:r>
          </w:p>
        </w:tc>
        <w:tc>
          <w:tcPr>
            <w:tcW w:w="2069" w:type="dxa"/>
            <w:vMerge/>
            <w:tcBorders>
              <w:top w:val="nil"/>
              <w:left w:val="single" w:sz="4" w:space="0" w:color="auto"/>
              <w:bottom w:val="single" w:sz="4" w:space="0" w:color="auto"/>
              <w:right w:val="single" w:sz="4" w:space="0" w:color="auto"/>
            </w:tcBorders>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bl>
    <w:p w:rsidR="00AF5AFC" w:rsidRDefault="00AF5AFC" w:rsidP="00AF5AFC">
      <w:pPr>
        <w:jc w:val="center"/>
        <w:rPr>
          <w:rFonts w:ascii="Gothic720 BT" w:hAnsi="Gothic720 BT"/>
          <w:sz w:val="20"/>
          <w:szCs w:val="20"/>
        </w:rPr>
      </w:pPr>
    </w:p>
    <w:p w:rsidR="00AF5AFC" w:rsidRDefault="00AF5AFC" w:rsidP="00AF5AFC">
      <w:pPr>
        <w:pStyle w:val="Sinespaciado"/>
        <w:jc w:val="both"/>
        <w:rPr>
          <w:rFonts w:ascii="Gothic720 BT" w:hAnsi="Gothic720 BT"/>
          <w:sz w:val="20"/>
          <w:szCs w:val="20"/>
        </w:rPr>
      </w:pPr>
      <w:r w:rsidRPr="001B553F">
        <w:rPr>
          <w:rFonts w:ascii="Gothic720 BT" w:hAnsi="Gothic720 BT"/>
          <w:sz w:val="20"/>
          <w:szCs w:val="20"/>
        </w:rPr>
        <w:t>Resultados obtenidos conforme a lo establecido en el artículo 166, párrafo segundo de la Ley Electoral del Estado de Querétaro y 15 de los Lineamientos para garantizar el cumplimiento del principio de paridad de género en el registro y asignación de candidaturas en el proceso electoral local 2020-2021 en el estado de Querétaro.</w:t>
      </w: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7D63EA" w:rsidRDefault="007D63EA"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r w:rsidRPr="006A5046">
        <w:rPr>
          <w:noProof/>
          <w:lang w:eastAsia="es-MX"/>
        </w:rPr>
        <w:lastRenderedPageBreak/>
        <w:drawing>
          <wp:anchor distT="0" distB="0" distL="114300" distR="114300" simplePos="0" relativeHeight="251667456" behindDoc="1" locked="0" layoutInCell="1" allowOverlap="1" wp14:anchorId="660AC236" wp14:editId="45C97473">
            <wp:simplePos x="0" y="0"/>
            <wp:positionH relativeFrom="column">
              <wp:posOffset>291465</wp:posOffset>
            </wp:positionH>
            <wp:positionV relativeFrom="paragraph">
              <wp:posOffset>33655</wp:posOffset>
            </wp:positionV>
            <wp:extent cx="1172210" cy="1099185"/>
            <wp:effectExtent l="0" t="0" r="8890" b="5715"/>
            <wp:wrapTight wrapText="bothSides">
              <wp:wrapPolygon edited="0">
                <wp:start x="5967" y="0"/>
                <wp:lineTo x="0" y="4492"/>
                <wp:lineTo x="0" y="21338"/>
                <wp:lineTo x="20711" y="21338"/>
                <wp:lineTo x="21413" y="12728"/>
                <wp:lineTo x="21413" y="4118"/>
                <wp:lineTo x="8074" y="0"/>
                <wp:lineTo x="5967" y="0"/>
              </wp:wrapPolygon>
            </wp:wrapTight>
            <wp:docPr id="16" name="Imagen 16" descr="C:\Users\Rosy.Gomez\AppData\Local\Microsoft\Windows\INetCache\Content.Outlook\VS9IXTUG\logo ieeq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y.Gomez\AppData\Local\Microsoft\Windows\INetCache\Content.Outlook\VS9IXTUG\logo ieeq Norm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2210" cy="1099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Pr="00C93201" w:rsidRDefault="00AF5AFC" w:rsidP="00AF5AFC">
      <w:pPr>
        <w:jc w:val="center"/>
        <w:rPr>
          <w:rFonts w:ascii="Gothic720 BT" w:hAnsi="Gothic720 BT"/>
          <w:b/>
          <w:sz w:val="28"/>
          <w:szCs w:val="28"/>
        </w:rPr>
      </w:pPr>
      <w:r w:rsidRPr="00C93201">
        <w:rPr>
          <w:rFonts w:ascii="Gothic720 BT" w:hAnsi="Gothic720 BT"/>
          <w:b/>
          <w:sz w:val="28"/>
          <w:szCs w:val="28"/>
        </w:rPr>
        <w:t>Instituto Electoral del Estado de Querétaro</w:t>
      </w:r>
    </w:p>
    <w:p w:rsidR="00AF5AFC" w:rsidRDefault="00AF5AFC" w:rsidP="00AF5AFC">
      <w:pPr>
        <w:jc w:val="center"/>
        <w:rPr>
          <w:rFonts w:ascii="Gothic720 BT" w:hAnsi="Gothic720 BT"/>
        </w:rPr>
      </w:pPr>
      <w:r>
        <w:rPr>
          <w:rFonts w:ascii="Gothic720 BT" w:hAnsi="Gothic720 BT"/>
        </w:rPr>
        <w:t xml:space="preserve">Bloques de votación </w:t>
      </w:r>
      <w:r w:rsidRPr="00C93201">
        <w:rPr>
          <w:rFonts w:ascii="Gothic720 BT" w:hAnsi="Gothic720 BT"/>
        </w:rPr>
        <w:t xml:space="preserve">de la elección de diputaciones </w:t>
      </w:r>
    </w:p>
    <w:p w:rsidR="00AF5AFC" w:rsidRDefault="007D63EA" w:rsidP="00AF5AFC">
      <w:pPr>
        <w:jc w:val="center"/>
        <w:rPr>
          <w:rFonts w:ascii="Gothic720 BT" w:hAnsi="Gothic720 BT"/>
          <w:sz w:val="20"/>
          <w:szCs w:val="20"/>
        </w:rPr>
      </w:pPr>
      <w:r w:rsidRPr="002A11E2">
        <w:rPr>
          <w:rFonts w:ascii="Gothic720 BT" w:hAnsi="Gothic720 BT"/>
          <w:noProof/>
          <w:sz w:val="20"/>
          <w:szCs w:val="20"/>
          <w:lang w:eastAsia="es-MX"/>
        </w:rPr>
        <w:drawing>
          <wp:anchor distT="0" distB="0" distL="114300" distR="114300" simplePos="0" relativeHeight="251675648" behindDoc="1" locked="0" layoutInCell="1" allowOverlap="1" wp14:anchorId="793DB657" wp14:editId="4F8914A0">
            <wp:simplePos x="0" y="0"/>
            <wp:positionH relativeFrom="column">
              <wp:posOffset>2303780</wp:posOffset>
            </wp:positionH>
            <wp:positionV relativeFrom="paragraph">
              <wp:posOffset>104775</wp:posOffset>
            </wp:positionV>
            <wp:extent cx="845185" cy="666750"/>
            <wp:effectExtent l="0" t="0" r="0" b="0"/>
            <wp:wrapTight wrapText="bothSides">
              <wp:wrapPolygon edited="0">
                <wp:start x="0" y="0"/>
                <wp:lineTo x="0" y="20983"/>
                <wp:lineTo x="20935" y="20983"/>
                <wp:lineTo x="20935" y="0"/>
                <wp:lineTo x="0" y="0"/>
              </wp:wrapPolygon>
            </wp:wrapTight>
            <wp:docPr id="23" name="Imagen 23" descr="C:\Users\Rosy.Gomez\AppData\Local\Temp\Temp1_logos partidos (00000002).zip\logos partidos\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sy.Gomez\AppData\Local\Temp\Temp1_logos partidos (00000002).zip\logos partidos\P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518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5AFC" w:rsidRPr="00685926" w:rsidRDefault="00AF5AFC" w:rsidP="00AF5AFC">
      <w:pPr>
        <w:rPr>
          <w:rFonts w:ascii="Gothic720 BT" w:hAnsi="Gothic720 BT"/>
          <w:sz w:val="20"/>
          <w:szCs w:val="20"/>
        </w:rPr>
      </w:pPr>
    </w:p>
    <w:tbl>
      <w:tblPr>
        <w:tblpPr w:leftFromText="141" w:rightFromText="141" w:vertAnchor="text" w:horzAnchor="margin" w:tblpXSpec="center" w:tblpY="381"/>
        <w:tblW w:w="6274" w:type="dxa"/>
        <w:tblCellMar>
          <w:left w:w="70" w:type="dxa"/>
          <w:right w:w="70" w:type="dxa"/>
        </w:tblCellMar>
        <w:tblLook w:val="04A0" w:firstRow="1" w:lastRow="0" w:firstColumn="1" w:lastColumn="0" w:noHBand="0" w:noVBand="1"/>
      </w:tblPr>
      <w:tblGrid>
        <w:gridCol w:w="1843"/>
        <w:gridCol w:w="2335"/>
        <w:gridCol w:w="2096"/>
      </w:tblGrid>
      <w:tr w:rsidR="00CF34E8" w:rsidRPr="004A5EE5" w:rsidTr="00CF34E8">
        <w:trPr>
          <w:trHeight w:val="414"/>
        </w:trPr>
        <w:tc>
          <w:tcPr>
            <w:tcW w:w="1843" w:type="dxa"/>
            <w:tcBorders>
              <w:top w:val="single" w:sz="4" w:space="0" w:color="auto"/>
              <w:left w:val="single" w:sz="4" w:space="0" w:color="auto"/>
              <w:bottom w:val="single" w:sz="4" w:space="0" w:color="auto"/>
              <w:right w:val="single" w:sz="4" w:space="0" w:color="auto"/>
            </w:tcBorders>
            <w:shd w:val="clear" w:color="auto" w:fill="FF3300"/>
            <w:noWrap/>
            <w:vAlign w:val="bottom"/>
            <w:hideMark/>
          </w:tcPr>
          <w:p w:rsidR="00CF34E8" w:rsidRPr="00C8561F" w:rsidRDefault="00CF34E8" w:rsidP="00CF34E8">
            <w:pPr>
              <w:spacing w:after="0" w:line="240" w:lineRule="auto"/>
              <w:jc w:val="center"/>
              <w:rPr>
                <w:rFonts w:ascii="Gothic720 BT" w:eastAsia="Times New Roman" w:hAnsi="Gothic720 BT" w:cs="Calibri"/>
                <w:b/>
                <w:bCs/>
                <w:color w:val="000000" w:themeColor="text1"/>
                <w:sz w:val="24"/>
                <w:szCs w:val="24"/>
                <w:lang w:eastAsia="es-MX"/>
              </w:rPr>
            </w:pPr>
            <w:r w:rsidRPr="00C8561F">
              <w:rPr>
                <w:rFonts w:ascii="Gothic720 BT" w:eastAsia="Times New Roman" w:hAnsi="Gothic720 BT" w:cs="Calibri"/>
                <w:b/>
                <w:bCs/>
                <w:color w:val="000000" w:themeColor="text1"/>
                <w:sz w:val="24"/>
                <w:szCs w:val="24"/>
                <w:lang w:eastAsia="es-MX"/>
              </w:rPr>
              <w:t>Distrito</w:t>
            </w:r>
          </w:p>
        </w:tc>
        <w:tc>
          <w:tcPr>
            <w:tcW w:w="2335" w:type="dxa"/>
            <w:tcBorders>
              <w:top w:val="single" w:sz="4" w:space="0" w:color="auto"/>
              <w:left w:val="nil"/>
              <w:bottom w:val="single" w:sz="4" w:space="0" w:color="auto"/>
              <w:right w:val="single" w:sz="4" w:space="0" w:color="auto"/>
            </w:tcBorders>
            <w:shd w:val="clear" w:color="auto" w:fill="FF3300"/>
            <w:noWrap/>
            <w:vAlign w:val="bottom"/>
            <w:hideMark/>
          </w:tcPr>
          <w:p w:rsidR="00CF34E8" w:rsidRPr="00C8561F" w:rsidRDefault="00CF34E8" w:rsidP="00CF34E8">
            <w:pPr>
              <w:spacing w:after="0" w:line="240" w:lineRule="auto"/>
              <w:jc w:val="center"/>
              <w:rPr>
                <w:rFonts w:ascii="Gothic720 BT" w:eastAsia="Times New Roman" w:hAnsi="Gothic720 BT" w:cs="Calibri"/>
                <w:b/>
                <w:bCs/>
                <w:color w:val="000000" w:themeColor="text1"/>
                <w:sz w:val="24"/>
                <w:szCs w:val="24"/>
                <w:lang w:eastAsia="es-MX"/>
              </w:rPr>
            </w:pPr>
            <w:r w:rsidRPr="00C8561F">
              <w:rPr>
                <w:rFonts w:ascii="Gothic720 BT" w:eastAsia="Times New Roman" w:hAnsi="Gothic720 BT" w:cs="Calibri"/>
                <w:b/>
                <w:bCs/>
                <w:color w:val="000000" w:themeColor="text1"/>
                <w:sz w:val="24"/>
                <w:szCs w:val="24"/>
                <w:lang w:eastAsia="es-MX"/>
              </w:rPr>
              <w:t>% de votación</w:t>
            </w:r>
          </w:p>
        </w:tc>
        <w:tc>
          <w:tcPr>
            <w:tcW w:w="2096" w:type="dxa"/>
            <w:tcBorders>
              <w:top w:val="single" w:sz="4" w:space="0" w:color="auto"/>
              <w:left w:val="nil"/>
              <w:bottom w:val="single" w:sz="4" w:space="0" w:color="auto"/>
              <w:right w:val="single" w:sz="4" w:space="0" w:color="auto"/>
            </w:tcBorders>
            <w:shd w:val="clear" w:color="auto" w:fill="FF3300"/>
            <w:noWrap/>
            <w:vAlign w:val="bottom"/>
            <w:hideMark/>
          </w:tcPr>
          <w:p w:rsidR="00CF34E8" w:rsidRPr="00C8561F" w:rsidRDefault="00CF34E8" w:rsidP="00CF34E8">
            <w:pPr>
              <w:spacing w:after="0" w:line="240" w:lineRule="auto"/>
              <w:jc w:val="center"/>
              <w:rPr>
                <w:rFonts w:ascii="Gothic720 BT" w:eastAsia="Times New Roman" w:hAnsi="Gothic720 BT" w:cs="Calibri"/>
                <w:b/>
                <w:bCs/>
                <w:color w:val="000000" w:themeColor="text1"/>
                <w:sz w:val="24"/>
                <w:szCs w:val="24"/>
                <w:lang w:eastAsia="es-MX"/>
              </w:rPr>
            </w:pPr>
            <w:r w:rsidRPr="00C8561F">
              <w:rPr>
                <w:rFonts w:ascii="Gothic720 BT" w:eastAsia="Times New Roman" w:hAnsi="Gothic720 BT" w:cs="Calibri"/>
                <w:b/>
                <w:bCs/>
                <w:color w:val="000000" w:themeColor="text1"/>
                <w:sz w:val="24"/>
                <w:szCs w:val="24"/>
                <w:lang w:eastAsia="es-MX"/>
              </w:rPr>
              <w:t>Bloques </w:t>
            </w:r>
          </w:p>
        </w:tc>
      </w:tr>
      <w:tr w:rsidR="00CF34E8" w:rsidRPr="004A5EE5" w:rsidTr="00CF34E8">
        <w:trPr>
          <w:trHeight w:val="41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12</w:t>
            </w:r>
          </w:p>
        </w:tc>
        <w:tc>
          <w:tcPr>
            <w:tcW w:w="2335" w:type="dxa"/>
            <w:tcBorders>
              <w:top w:val="nil"/>
              <w:left w:val="nil"/>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1.8128</w:t>
            </w:r>
          </w:p>
        </w:tc>
        <w:tc>
          <w:tcPr>
            <w:tcW w:w="2096" w:type="dxa"/>
            <w:vMerge w:val="restart"/>
            <w:tcBorders>
              <w:top w:val="nil"/>
              <w:left w:val="single" w:sz="4" w:space="0" w:color="auto"/>
              <w:bottom w:val="single" w:sz="4" w:space="0" w:color="auto"/>
              <w:right w:val="single" w:sz="4" w:space="0" w:color="auto"/>
            </w:tcBorders>
            <w:shd w:val="clear" w:color="000000" w:fill="F8CBAD"/>
            <w:vAlign w:val="center"/>
            <w:hideMark/>
          </w:tcPr>
          <w:p w:rsidR="00CF34E8" w:rsidRPr="00685926" w:rsidRDefault="00CF34E8" w:rsidP="00CF34E8">
            <w:pPr>
              <w:spacing w:after="0" w:line="240" w:lineRule="auto"/>
              <w:jc w:val="center"/>
              <w:rPr>
                <w:rFonts w:ascii="Gothic720 BT" w:eastAsia="Times New Roman" w:hAnsi="Gothic720 BT" w:cs="Calibri"/>
                <w:b/>
                <w:bCs/>
                <w:color w:val="000000"/>
                <w:lang w:eastAsia="es-MX"/>
              </w:rPr>
            </w:pPr>
            <w:r w:rsidRPr="00685926">
              <w:rPr>
                <w:rFonts w:ascii="Gothic720 BT" w:eastAsia="Times New Roman" w:hAnsi="Gothic720 BT" w:cs="Calibri"/>
                <w:b/>
                <w:bCs/>
                <w:color w:val="000000"/>
                <w:lang w:eastAsia="es-MX"/>
              </w:rPr>
              <w:t>Votación</w:t>
            </w:r>
            <w:r w:rsidRPr="00685926">
              <w:rPr>
                <w:rFonts w:ascii="Gothic720 BT" w:eastAsia="Times New Roman" w:hAnsi="Gothic720 BT" w:cs="Calibri"/>
                <w:b/>
                <w:bCs/>
                <w:color w:val="000000"/>
                <w:lang w:eastAsia="es-MX"/>
              </w:rPr>
              <w:br/>
              <w:t>Menor</w:t>
            </w:r>
          </w:p>
        </w:tc>
      </w:tr>
      <w:tr w:rsidR="00CF34E8" w:rsidRPr="004A5EE5" w:rsidTr="00CF34E8">
        <w:trPr>
          <w:trHeight w:val="41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4</w:t>
            </w:r>
          </w:p>
        </w:tc>
        <w:tc>
          <w:tcPr>
            <w:tcW w:w="2335" w:type="dxa"/>
            <w:tcBorders>
              <w:top w:val="nil"/>
              <w:left w:val="nil"/>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1.8196</w:t>
            </w:r>
          </w:p>
        </w:tc>
        <w:tc>
          <w:tcPr>
            <w:tcW w:w="2096" w:type="dxa"/>
            <w:vMerge/>
            <w:tcBorders>
              <w:top w:val="nil"/>
              <w:left w:val="single" w:sz="4" w:space="0" w:color="auto"/>
              <w:bottom w:val="single" w:sz="4" w:space="0" w:color="auto"/>
              <w:right w:val="single" w:sz="4" w:space="0" w:color="auto"/>
            </w:tcBorders>
            <w:vAlign w:val="center"/>
            <w:hideMark/>
          </w:tcPr>
          <w:p w:rsidR="00CF34E8" w:rsidRPr="00685926" w:rsidRDefault="00CF34E8" w:rsidP="00CF34E8">
            <w:pPr>
              <w:spacing w:after="0" w:line="240" w:lineRule="auto"/>
              <w:rPr>
                <w:rFonts w:ascii="Gothic720 BT" w:eastAsia="Times New Roman" w:hAnsi="Gothic720 BT" w:cs="Calibri"/>
                <w:b/>
                <w:bCs/>
                <w:color w:val="000000"/>
                <w:lang w:eastAsia="es-MX"/>
              </w:rPr>
            </w:pPr>
          </w:p>
        </w:tc>
      </w:tr>
      <w:tr w:rsidR="00CF34E8" w:rsidRPr="004A5EE5" w:rsidTr="00CF34E8">
        <w:trPr>
          <w:trHeight w:val="41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8</w:t>
            </w:r>
          </w:p>
        </w:tc>
        <w:tc>
          <w:tcPr>
            <w:tcW w:w="2335" w:type="dxa"/>
            <w:tcBorders>
              <w:top w:val="nil"/>
              <w:left w:val="nil"/>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1.8440</w:t>
            </w:r>
          </w:p>
        </w:tc>
        <w:tc>
          <w:tcPr>
            <w:tcW w:w="2096" w:type="dxa"/>
            <w:vMerge/>
            <w:tcBorders>
              <w:top w:val="nil"/>
              <w:left w:val="single" w:sz="4" w:space="0" w:color="auto"/>
              <w:bottom w:val="single" w:sz="4" w:space="0" w:color="auto"/>
              <w:right w:val="single" w:sz="4" w:space="0" w:color="auto"/>
            </w:tcBorders>
            <w:vAlign w:val="center"/>
            <w:hideMark/>
          </w:tcPr>
          <w:p w:rsidR="00CF34E8" w:rsidRPr="00685926" w:rsidRDefault="00CF34E8" w:rsidP="00CF34E8">
            <w:pPr>
              <w:spacing w:after="0" w:line="240" w:lineRule="auto"/>
              <w:rPr>
                <w:rFonts w:ascii="Gothic720 BT" w:eastAsia="Times New Roman" w:hAnsi="Gothic720 BT" w:cs="Calibri"/>
                <w:b/>
                <w:bCs/>
                <w:color w:val="000000"/>
                <w:lang w:eastAsia="es-MX"/>
              </w:rPr>
            </w:pPr>
          </w:p>
        </w:tc>
      </w:tr>
      <w:tr w:rsidR="00CF34E8" w:rsidRPr="004A5EE5" w:rsidTr="00CF34E8">
        <w:trPr>
          <w:trHeight w:val="41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w:t>
            </w:r>
          </w:p>
        </w:tc>
        <w:tc>
          <w:tcPr>
            <w:tcW w:w="2335" w:type="dxa"/>
            <w:tcBorders>
              <w:top w:val="nil"/>
              <w:left w:val="nil"/>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2.2064</w:t>
            </w:r>
          </w:p>
        </w:tc>
        <w:tc>
          <w:tcPr>
            <w:tcW w:w="2096" w:type="dxa"/>
            <w:vMerge/>
            <w:tcBorders>
              <w:top w:val="nil"/>
              <w:left w:val="single" w:sz="4" w:space="0" w:color="auto"/>
              <w:bottom w:val="single" w:sz="4" w:space="0" w:color="auto"/>
              <w:right w:val="single" w:sz="4" w:space="0" w:color="auto"/>
            </w:tcBorders>
            <w:vAlign w:val="center"/>
            <w:hideMark/>
          </w:tcPr>
          <w:p w:rsidR="00CF34E8" w:rsidRPr="00685926" w:rsidRDefault="00CF34E8" w:rsidP="00CF34E8">
            <w:pPr>
              <w:spacing w:after="0" w:line="240" w:lineRule="auto"/>
              <w:rPr>
                <w:rFonts w:ascii="Gothic720 BT" w:eastAsia="Times New Roman" w:hAnsi="Gothic720 BT" w:cs="Calibri"/>
                <w:b/>
                <w:bCs/>
                <w:color w:val="000000"/>
                <w:lang w:eastAsia="es-MX"/>
              </w:rPr>
            </w:pPr>
          </w:p>
        </w:tc>
      </w:tr>
      <w:tr w:rsidR="00CF34E8" w:rsidRPr="004A5EE5" w:rsidTr="00CF34E8">
        <w:trPr>
          <w:trHeight w:val="41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11</w:t>
            </w:r>
          </w:p>
        </w:tc>
        <w:tc>
          <w:tcPr>
            <w:tcW w:w="2335" w:type="dxa"/>
            <w:tcBorders>
              <w:top w:val="nil"/>
              <w:left w:val="nil"/>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2.2157</w:t>
            </w:r>
          </w:p>
        </w:tc>
        <w:tc>
          <w:tcPr>
            <w:tcW w:w="2096" w:type="dxa"/>
            <w:vMerge/>
            <w:tcBorders>
              <w:top w:val="nil"/>
              <w:left w:val="single" w:sz="4" w:space="0" w:color="auto"/>
              <w:bottom w:val="single" w:sz="4" w:space="0" w:color="auto"/>
              <w:right w:val="single" w:sz="4" w:space="0" w:color="auto"/>
            </w:tcBorders>
            <w:vAlign w:val="center"/>
            <w:hideMark/>
          </w:tcPr>
          <w:p w:rsidR="00CF34E8" w:rsidRPr="00685926" w:rsidRDefault="00CF34E8" w:rsidP="00CF34E8">
            <w:pPr>
              <w:spacing w:after="0" w:line="240" w:lineRule="auto"/>
              <w:rPr>
                <w:rFonts w:ascii="Gothic720 BT" w:eastAsia="Times New Roman" w:hAnsi="Gothic720 BT" w:cs="Calibri"/>
                <w:b/>
                <w:bCs/>
                <w:color w:val="000000"/>
                <w:lang w:eastAsia="es-MX"/>
              </w:rPr>
            </w:pPr>
          </w:p>
        </w:tc>
      </w:tr>
      <w:tr w:rsidR="00CF34E8" w:rsidRPr="004A5EE5" w:rsidTr="00CF34E8">
        <w:trPr>
          <w:trHeight w:val="41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5</w:t>
            </w:r>
          </w:p>
        </w:tc>
        <w:tc>
          <w:tcPr>
            <w:tcW w:w="2335" w:type="dxa"/>
            <w:tcBorders>
              <w:top w:val="nil"/>
              <w:left w:val="nil"/>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2.2487</w:t>
            </w:r>
          </w:p>
        </w:tc>
        <w:tc>
          <w:tcPr>
            <w:tcW w:w="2096" w:type="dxa"/>
            <w:vMerge w:val="restart"/>
            <w:tcBorders>
              <w:top w:val="nil"/>
              <w:left w:val="single" w:sz="4" w:space="0" w:color="auto"/>
              <w:bottom w:val="single" w:sz="4" w:space="0" w:color="auto"/>
              <w:right w:val="single" w:sz="4" w:space="0" w:color="auto"/>
            </w:tcBorders>
            <w:shd w:val="clear" w:color="000000" w:fill="FFE699"/>
            <w:vAlign w:val="center"/>
            <w:hideMark/>
          </w:tcPr>
          <w:p w:rsidR="00CF34E8" w:rsidRPr="00685926" w:rsidRDefault="00CF34E8" w:rsidP="00CF34E8">
            <w:pPr>
              <w:spacing w:after="0" w:line="240" w:lineRule="auto"/>
              <w:jc w:val="center"/>
              <w:rPr>
                <w:rFonts w:ascii="Gothic720 BT" w:eastAsia="Times New Roman" w:hAnsi="Gothic720 BT" w:cs="Calibri"/>
                <w:b/>
                <w:bCs/>
                <w:color w:val="000000"/>
                <w:lang w:eastAsia="es-MX"/>
              </w:rPr>
            </w:pPr>
            <w:r w:rsidRPr="00685926">
              <w:rPr>
                <w:rFonts w:ascii="Gothic720 BT" w:eastAsia="Times New Roman" w:hAnsi="Gothic720 BT" w:cs="Calibri"/>
                <w:b/>
                <w:bCs/>
                <w:color w:val="000000"/>
                <w:lang w:eastAsia="es-MX"/>
              </w:rPr>
              <w:t>Votación</w:t>
            </w:r>
            <w:r w:rsidRPr="00685926">
              <w:rPr>
                <w:rFonts w:ascii="Gothic720 BT" w:eastAsia="Times New Roman" w:hAnsi="Gothic720 BT" w:cs="Calibri"/>
                <w:b/>
                <w:bCs/>
                <w:color w:val="000000"/>
                <w:lang w:eastAsia="es-MX"/>
              </w:rPr>
              <w:br/>
              <w:t>Media</w:t>
            </w:r>
          </w:p>
        </w:tc>
      </w:tr>
      <w:tr w:rsidR="00CF34E8" w:rsidRPr="004A5EE5" w:rsidTr="00CF34E8">
        <w:trPr>
          <w:trHeight w:val="41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9</w:t>
            </w:r>
          </w:p>
        </w:tc>
        <w:tc>
          <w:tcPr>
            <w:tcW w:w="2335" w:type="dxa"/>
            <w:tcBorders>
              <w:top w:val="nil"/>
              <w:left w:val="nil"/>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2.4337</w:t>
            </w:r>
          </w:p>
        </w:tc>
        <w:tc>
          <w:tcPr>
            <w:tcW w:w="2096" w:type="dxa"/>
            <w:vMerge/>
            <w:tcBorders>
              <w:top w:val="nil"/>
              <w:left w:val="single" w:sz="4" w:space="0" w:color="auto"/>
              <w:bottom w:val="single" w:sz="4" w:space="0" w:color="auto"/>
              <w:right w:val="single" w:sz="4" w:space="0" w:color="auto"/>
            </w:tcBorders>
            <w:vAlign w:val="center"/>
            <w:hideMark/>
          </w:tcPr>
          <w:p w:rsidR="00CF34E8" w:rsidRPr="00685926" w:rsidRDefault="00CF34E8" w:rsidP="00CF34E8">
            <w:pPr>
              <w:spacing w:after="0" w:line="240" w:lineRule="auto"/>
              <w:rPr>
                <w:rFonts w:ascii="Gothic720 BT" w:eastAsia="Times New Roman" w:hAnsi="Gothic720 BT" w:cs="Calibri"/>
                <w:b/>
                <w:bCs/>
                <w:color w:val="000000"/>
                <w:lang w:eastAsia="es-MX"/>
              </w:rPr>
            </w:pPr>
          </w:p>
        </w:tc>
      </w:tr>
      <w:tr w:rsidR="00CF34E8" w:rsidRPr="004A5EE5" w:rsidTr="00CF34E8">
        <w:trPr>
          <w:trHeight w:val="41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7</w:t>
            </w:r>
          </w:p>
        </w:tc>
        <w:tc>
          <w:tcPr>
            <w:tcW w:w="2335" w:type="dxa"/>
            <w:tcBorders>
              <w:top w:val="nil"/>
              <w:left w:val="nil"/>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2.4701</w:t>
            </w:r>
          </w:p>
        </w:tc>
        <w:tc>
          <w:tcPr>
            <w:tcW w:w="2096" w:type="dxa"/>
            <w:vMerge/>
            <w:tcBorders>
              <w:top w:val="nil"/>
              <w:left w:val="single" w:sz="4" w:space="0" w:color="auto"/>
              <w:bottom w:val="single" w:sz="4" w:space="0" w:color="auto"/>
              <w:right w:val="single" w:sz="4" w:space="0" w:color="auto"/>
            </w:tcBorders>
            <w:vAlign w:val="center"/>
            <w:hideMark/>
          </w:tcPr>
          <w:p w:rsidR="00CF34E8" w:rsidRPr="00685926" w:rsidRDefault="00CF34E8" w:rsidP="00CF34E8">
            <w:pPr>
              <w:spacing w:after="0" w:line="240" w:lineRule="auto"/>
              <w:rPr>
                <w:rFonts w:ascii="Gothic720 BT" w:eastAsia="Times New Roman" w:hAnsi="Gothic720 BT" w:cs="Calibri"/>
                <w:b/>
                <w:bCs/>
                <w:color w:val="000000"/>
                <w:lang w:eastAsia="es-MX"/>
              </w:rPr>
            </w:pPr>
          </w:p>
        </w:tc>
      </w:tr>
      <w:tr w:rsidR="00CF34E8" w:rsidRPr="004A5EE5" w:rsidTr="00CF34E8">
        <w:trPr>
          <w:trHeight w:val="41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2</w:t>
            </w:r>
          </w:p>
        </w:tc>
        <w:tc>
          <w:tcPr>
            <w:tcW w:w="2335" w:type="dxa"/>
            <w:tcBorders>
              <w:top w:val="nil"/>
              <w:left w:val="nil"/>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2.5480</w:t>
            </w:r>
          </w:p>
        </w:tc>
        <w:tc>
          <w:tcPr>
            <w:tcW w:w="2096" w:type="dxa"/>
            <w:vMerge/>
            <w:tcBorders>
              <w:top w:val="nil"/>
              <w:left w:val="single" w:sz="4" w:space="0" w:color="auto"/>
              <w:bottom w:val="single" w:sz="4" w:space="0" w:color="auto"/>
              <w:right w:val="single" w:sz="4" w:space="0" w:color="auto"/>
            </w:tcBorders>
            <w:vAlign w:val="center"/>
            <w:hideMark/>
          </w:tcPr>
          <w:p w:rsidR="00CF34E8" w:rsidRPr="00685926" w:rsidRDefault="00CF34E8" w:rsidP="00CF34E8">
            <w:pPr>
              <w:spacing w:after="0" w:line="240" w:lineRule="auto"/>
              <w:rPr>
                <w:rFonts w:ascii="Gothic720 BT" w:eastAsia="Times New Roman" w:hAnsi="Gothic720 BT" w:cs="Calibri"/>
                <w:b/>
                <w:bCs/>
                <w:color w:val="000000"/>
                <w:lang w:eastAsia="es-MX"/>
              </w:rPr>
            </w:pPr>
          </w:p>
        </w:tc>
      </w:tr>
      <w:tr w:rsidR="00CF34E8" w:rsidRPr="004A5EE5" w:rsidTr="00CF34E8">
        <w:trPr>
          <w:trHeight w:val="41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15</w:t>
            </w:r>
          </w:p>
        </w:tc>
        <w:tc>
          <w:tcPr>
            <w:tcW w:w="2335" w:type="dxa"/>
            <w:tcBorders>
              <w:top w:val="nil"/>
              <w:left w:val="nil"/>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2.5710</w:t>
            </w:r>
          </w:p>
        </w:tc>
        <w:tc>
          <w:tcPr>
            <w:tcW w:w="2096" w:type="dxa"/>
            <w:vMerge/>
            <w:tcBorders>
              <w:top w:val="nil"/>
              <w:left w:val="single" w:sz="4" w:space="0" w:color="auto"/>
              <w:bottom w:val="single" w:sz="4" w:space="0" w:color="auto"/>
              <w:right w:val="single" w:sz="4" w:space="0" w:color="auto"/>
            </w:tcBorders>
            <w:vAlign w:val="center"/>
            <w:hideMark/>
          </w:tcPr>
          <w:p w:rsidR="00CF34E8" w:rsidRPr="00685926" w:rsidRDefault="00CF34E8" w:rsidP="00CF34E8">
            <w:pPr>
              <w:spacing w:after="0" w:line="240" w:lineRule="auto"/>
              <w:rPr>
                <w:rFonts w:ascii="Gothic720 BT" w:eastAsia="Times New Roman" w:hAnsi="Gothic720 BT" w:cs="Calibri"/>
                <w:b/>
                <w:bCs/>
                <w:color w:val="000000"/>
                <w:lang w:eastAsia="es-MX"/>
              </w:rPr>
            </w:pPr>
          </w:p>
        </w:tc>
      </w:tr>
      <w:tr w:rsidR="00CF34E8" w:rsidRPr="004A5EE5" w:rsidTr="00CF34E8">
        <w:trPr>
          <w:trHeight w:val="41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3</w:t>
            </w:r>
          </w:p>
        </w:tc>
        <w:tc>
          <w:tcPr>
            <w:tcW w:w="2335" w:type="dxa"/>
            <w:tcBorders>
              <w:top w:val="nil"/>
              <w:left w:val="nil"/>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2.6545</w:t>
            </w:r>
          </w:p>
        </w:tc>
        <w:tc>
          <w:tcPr>
            <w:tcW w:w="2096" w:type="dxa"/>
            <w:vMerge w:val="restart"/>
            <w:tcBorders>
              <w:top w:val="nil"/>
              <w:left w:val="single" w:sz="4" w:space="0" w:color="auto"/>
              <w:bottom w:val="single" w:sz="4" w:space="0" w:color="auto"/>
              <w:right w:val="single" w:sz="4" w:space="0" w:color="auto"/>
            </w:tcBorders>
            <w:shd w:val="clear" w:color="000000" w:fill="DBDBDB"/>
            <w:vAlign w:val="center"/>
            <w:hideMark/>
          </w:tcPr>
          <w:p w:rsidR="00CF34E8" w:rsidRPr="00685926" w:rsidRDefault="00CF34E8" w:rsidP="00CF34E8">
            <w:pPr>
              <w:spacing w:after="0" w:line="240" w:lineRule="auto"/>
              <w:jc w:val="center"/>
              <w:rPr>
                <w:rFonts w:ascii="Gothic720 BT" w:eastAsia="Times New Roman" w:hAnsi="Gothic720 BT" w:cs="Calibri"/>
                <w:b/>
                <w:bCs/>
                <w:color w:val="000000"/>
                <w:lang w:eastAsia="es-MX"/>
              </w:rPr>
            </w:pPr>
            <w:r w:rsidRPr="00685926">
              <w:rPr>
                <w:rFonts w:ascii="Gothic720 BT" w:eastAsia="Times New Roman" w:hAnsi="Gothic720 BT" w:cs="Calibri"/>
                <w:b/>
                <w:bCs/>
                <w:color w:val="000000"/>
                <w:lang w:eastAsia="es-MX"/>
              </w:rPr>
              <w:t>Votación</w:t>
            </w:r>
            <w:r w:rsidRPr="00685926">
              <w:rPr>
                <w:rFonts w:ascii="Gothic720 BT" w:eastAsia="Times New Roman" w:hAnsi="Gothic720 BT" w:cs="Calibri"/>
                <w:b/>
                <w:bCs/>
                <w:color w:val="000000"/>
                <w:lang w:eastAsia="es-MX"/>
              </w:rPr>
              <w:br/>
              <w:t>Mayor</w:t>
            </w:r>
          </w:p>
        </w:tc>
      </w:tr>
      <w:tr w:rsidR="00CF34E8" w:rsidRPr="004A5EE5" w:rsidTr="00CF34E8">
        <w:trPr>
          <w:trHeight w:val="41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13</w:t>
            </w:r>
          </w:p>
        </w:tc>
        <w:tc>
          <w:tcPr>
            <w:tcW w:w="2335" w:type="dxa"/>
            <w:tcBorders>
              <w:top w:val="nil"/>
              <w:left w:val="nil"/>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2.8354</w:t>
            </w:r>
          </w:p>
        </w:tc>
        <w:tc>
          <w:tcPr>
            <w:tcW w:w="2096" w:type="dxa"/>
            <w:vMerge/>
            <w:tcBorders>
              <w:top w:val="nil"/>
              <w:left w:val="single" w:sz="4" w:space="0" w:color="auto"/>
              <w:bottom w:val="single" w:sz="4" w:space="0" w:color="auto"/>
              <w:right w:val="single" w:sz="4" w:space="0" w:color="auto"/>
            </w:tcBorders>
            <w:vAlign w:val="center"/>
            <w:hideMark/>
          </w:tcPr>
          <w:p w:rsidR="00CF34E8" w:rsidRPr="004A5EE5" w:rsidRDefault="00CF34E8" w:rsidP="00CF34E8">
            <w:pPr>
              <w:spacing w:after="0" w:line="240" w:lineRule="auto"/>
              <w:rPr>
                <w:rFonts w:eastAsia="Times New Roman" w:cs="Calibri"/>
                <w:b/>
                <w:bCs/>
                <w:color w:val="000000"/>
                <w:lang w:eastAsia="es-MX"/>
              </w:rPr>
            </w:pPr>
          </w:p>
        </w:tc>
      </w:tr>
      <w:tr w:rsidR="00CF34E8" w:rsidRPr="004A5EE5" w:rsidTr="00CF34E8">
        <w:trPr>
          <w:trHeight w:val="41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6</w:t>
            </w:r>
          </w:p>
        </w:tc>
        <w:tc>
          <w:tcPr>
            <w:tcW w:w="2335" w:type="dxa"/>
            <w:tcBorders>
              <w:top w:val="nil"/>
              <w:left w:val="nil"/>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3.1991</w:t>
            </w:r>
          </w:p>
        </w:tc>
        <w:tc>
          <w:tcPr>
            <w:tcW w:w="2096" w:type="dxa"/>
            <w:vMerge/>
            <w:tcBorders>
              <w:top w:val="nil"/>
              <w:left w:val="single" w:sz="4" w:space="0" w:color="auto"/>
              <w:bottom w:val="single" w:sz="4" w:space="0" w:color="auto"/>
              <w:right w:val="single" w:sz="4" w:space="0" w:color="auto"/>
            </w:tcBorders>
            <w:vAlign w:val="center"/>
            <w:hideMark/>
          </w:tcPr>
          <w:p w:rsidR="00CF34E8" w:rsidRPr="004A5EE5" w:rsidRDefault="00CF34E8" w:rsidP="00CF34E8">
            <w:pPr>
              <w:spacing w:after="0" w:line="240" w:lineRule="auto"/>
              <w:rPr>
                <w:rFonts w:eastAsia="Times New Roman" w:cs="Calibri"/>
                <w:b/>
                <w:bCs/>
                <w:color w:val="000000"/>
                <w:lang w:eastAsia="es-MX"/>
              </w:rPr>
            </w:pPr>
          </w:p>
        </w:tc>
      </w:tr>
      <w:tr w:rsidR="00CF34E8" w:rsidRPr="004A5EE5" w:rsidTr="00CF34E8">
        <w:trPr>
          <w:trHeight w:val="41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14</w:t>
            </w:r>
          </w:p>
        </w:tc>
        <w:tc>
          <w:tcPr>
            <w:tcW w:w="2335" w:type="dxa"/>
            <w:tcBorders>
              <w:top w:val="nil"/>
              <w:left w:val="nil"/>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3.9023</w:t>
            </w:r>
          </w:p>
        </w:tc>
        <w:tc>
          <w:tcPr>
            <w:tcW w:w="2096" w:type="dxa"/>
            <w:vMerge/>
            <w:tcBorders>
              <w:top w:val="nil"/>
              <w:left w:val="single" w:sz="4" w:space="0" w:color="auto"/>
              <w:bottom w:val="single" w:sz="4" w:space="0" w:color="auto"/>
              <w:right w:val="single" w:sz="4" w:space="0" w:color="auto"/>
            </w:tcBorders>
            <w:vAlign w:val="center"/>
            <w:hideMark/>
          </w:tcPr>
          <w:p w:rsidR="00CF34E8" w:rsidRPr="004A5EE5" w:rsidRDefault="00CF34E8" w:rsidP="00CF34E8">
            <w:pPr>
              <w:spacing w:after="0" w:line="240" w:lineRule="auto"/>
              <w:rPr>
                <w:rFonts w:eastAsia="Times New Roman" w:cs="Calibri"/>
                <w:b/>
                <w:bCs/>
                <w:color w:val="000000"/>
                <w:lang w:eastAsia="es-MX"/>
              </w:rPr>
            </w:pPr>
          </w:p>
        </w:tc>
      </w:tr>
      <w:tr w:rsidR="00CF34E8" w:rsidRPr="004A5EE5" w:rsidTr="00CF34E8">
        <w:trPr>
          <w:trHeight w:val="414"/>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10</w:t>
            </w:r>
          </w:p>
        </w:tc>
        <w:tc>
          <w:tcPr>
            <w:tcW w:w="2335" w:type="dxa"/>
            <w:tcBorders>
              <w:top w:val="nil"/>
              <w:left w:val="nil"/>
              <w:bottom w:val="single" w:sz="4" w:space="0" w:color="auto"/>
              <w:right w:val="single" w:sz="4" w:space="0" w:color="auto"/>
            </w:tcBorders>
            <w:shd w:val="clear" w:color="auto" w:fill="auto"/>
            <w:noWrap/>
            <w:vAlign w:val="center"/>
            <w:hideMark/>
          </w:tcPr>
          <w:p w:rsidR="00CF34E8" w:rsidRPr="00685926" w:rsidRDefault="00CF34E8" w:rsidP="00CF34E8">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4.2994</w:t>
            </w:r>
          </w:p>
        </w:tc>
        <w:tc>
          <w:tcPr>
            <w:tcW w:w="2096" w:type="dxa"/>
            <w:vMerge/>
            <w:tcBorders>
              <w:top w:val="nil"/>
              <w:left w:val="single" w:sz="4" w:space="0" w:color="auto"/>
              <w:bottom w:val="single" w:sz="4" w:space="0" w:color="auto"/>
              <w:right w:val="single" w:sz="4" w:space="0" w:color="auto"/>
            </w:tcBorders>
            <w:vAlign w:val="center"/>
            <w:hideMark/>
          </w:tcPr>
          <w:p w:rsidR="00CF34E8" w:rsidRPr="004A5EE5" w:rsidRDefault="00CF34E8" w:rsidP="00CF34E8">
            <w:pPr>
              <w:spacing w:after="0" w:line="240" w:lineRule="auto"/>
              <w:rPr>
                <w:rFonts w:eastAsia="Times New Roman" w:cs="Calibri"/>
                <w:b/>
                <w:bCs/>
                <w:color w:val="000000"/>
                <w:lang w:eastAsia="es-MX"/>
              </w:rPr>
            </w:pPr>
          </w:p>
        </w:tc>
      </w:tr>
    </w:tbl>
    <w:p w:rsidR="00AF5AFC" w:rsidRPr="00685926" w:rsidRDefault="00AF5AFC" w:rsidP="00AF5AFC">
      <w:pPr>
        <w:rPr>
          <w:rFonts w:ascii="Gothic720 BT" w:hAnsi="Gothic720 BT"/>
          <w:sz w:val="20"/>
          <w:szCs w:val="20"/>
        </w:rPr>
      </w:pPr>
    </w:p>
    <w:p w:rsidR="00AF5AFC" w:rsidRDefault="00AF5AFC" w:rsidP="00AF5AFC">
      <w:pPr>
        <w:jc w:val="center"/>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r w:rsidRPr="001B553F">
        <w:rPr>
          <w:rFonts w:ascii="Gothic720 BT" w:hAnsi="Gothic720 BT"/>
          <w:sz w:val="20"/>
          <w:szCs w:val="20"/>
        </w:rPr>
        <w:t>Resultados obtenidos conforme a lo establecido en el artículo 166, párrafo segundo de la Ley Electoral del Estado de Querétaro y 15 de los Lineamientos para garantizar el cumplimiento del principio de paridad de género en el registro y asignación de candidaturas en el proceso electoral local 2020-2021 en el estado de Querétaro.</w:t>
      </w: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CF34E8" w:rsidRDefault="00CF34E8"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p>
    <w:p w:rsidR="00AF5AFC" w:rsidRDefault="00AF5AFC" w:rsidP="00AF5AFC">
      <w:pPr>
        <w:pStyle w:val="Sinespaciado"/>
        <w:jc w:val="both"/>
        <w:rPr>
          <w:rFonts w:ascii="Gothic720 BT" w:hAnsi="Gothic720 BT"/>
          <w:sz w:val="20"/>
          <w:szCs w:val="20"/>
        </w:rPr>
      </w:pPr>
      <w:r w:rsidRPr="006A5046">
        <w:rPr>
          <w:noProof/>
          <w:lang w:eastAsia="es-MX"/>
        </w:rPr>
        <w:lastRenderedPageBreak/>
        <w:drawing>
          <wp:anchor distT="0" distB="0" distL="114300" distR="114300" simplePos="0" relativeHeight="251668480" behindDoc="1" locked="0" layoutInCell="1" allowOverlap="1" wp14:anchorId="28445538" wp14:editId="6086107F">
            <wp:simplePos x="0" y="0"/>
            <wp:positionH relativeFrom="column">
              <wp:posOffset>5715</wp:posOffset>
            </wp:positionH>
            <wp:positionV relativeFrom="paragraph">
              <wp:posOffset>-118745</wp:posOffset>
            </wp:positionV>
            <wp:extent cx="1172210" cy="1099185"/>
            <wp:effectExtent l="0" t="0" r="8890" b="5715"/>
            <wp:wrapTight wrapText="bothSides">
              <wp:wrapPolygon edited="0">
                <wp:start x="5967" y="0"/>
                <wp:lineTo x="0" y="4492"/>
                <wp:lineTo x="0" y="21338"/>
                <wp:lineTo x="20711" y="21338"/>
                <wp:lineTo x="21413" y="12728"/>
                <wp:lineTo x="21413" y="4118"/>
                <wp:lineTo x="8074" y="0"/>
                <wp:lineTo x="5967" y="0"/>
              </wp:wrapPolygon>
            </wp:wrapTight>
            <wp:docPr id="17" name="Imagen 17" descr="C:\Users\Rosy.Gomez\AppData\Local\Microsoft\Windows\INetCache\Content.Outlook\VS9IXTUG\logo ieeq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y.Gomez\AppData\Local\Microsoft\Windows\INetCache\Content.Outlook\VS9IXTUG\logo ieeq Norm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2210" cy="1099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34E8" w:rsidRDefault="00CF34E8" w:rsidP="00AF5AFC">
      <w:pPr>
        <w:pStyle w:val="Sinespaciado"/>
        <w:jc w:val="both"/>
        <w:rPr>
          <w:rFonts w:ascii="Gothic720 BT" w:hAnsi="Gothic720 BT"/>
          <w:sz w:val="20"/>
          <w:szCs w:val="20"/>
        </w:rPr>
      </w:pPr>
    </w:p>
    <w:p w:rsidR="00AF5AFC" w:rsidRPr="00C93201" w:rsidRDefault="00AF5AFC" w:rsidP="00AF5AFC">
      <w:pPr>
        <w:jc w:val="center"/>
        <w:rPr>
          <w:rFonts w:ascii="Gothic720 BT" w:hAnsi="Gothic720 BT"/>
          <w:b/>
          <w:sz w:val="28"/>
          <w:szCs w:val="28"/>
        </w:rPr>
      </w:pPr>
      <w:r w:rsidRPr="00C93201">
        <w:rPr>
          <w:rFonts w:ascii="Gothic720 BT" w:hAnsi="Gothic720 BT"/>
          <w:b/>
          <w:sz w:val="28"/>
          <w:szCs w:val="28"/>
        </w:rPr>
        <w:t>Instituto Electoral del Estado de Querétaro</w:t>
      </w:r>
    </w:p>
    <w:p w:rsidR="00AF5AFC" w:rsidRDefault="00AF5AFC" w:rsidP="00AF5AFC">
      <w:pPr>
        <w:jc w:val="center"/>
        <w:rPr>
          <w:rFonts w:ascii="Gothic720 BT" w:hAnsi="Gothic720 BT"/>
        </w:rPr>
      </w:pPr>
      <w:r>
        <w:rPr>
          <w:rFonts w:ascii="Gothic720 BT" w:hAnsi="Gothic720 BT"/>
        </w:rPr>
        <w:t xml:space="preserve">Bloques de votación </w:t>
      </w:r>
      <w:r w:rsidRPr="00C93201">
        <w:rPr>
          <w:rFonts w:ascii="Gothic720 BT" w:hAnsi="Gothic720 BT"/>
        </w:rPr>
        <w:t xml:space="preserve">de la elección de diputaciones </w:t>
      </w:r>
    </w:p>
    <w:p w:rsidR="00AF5AFC" w:rsidRDefault="00AF5AFC" w:rsidP="00AF5AFC">
      <w:pPr>
        <w:pStyle w:val="Sinespaciado"/>
        <w:jc w:val="both"/>
        <w:rPr>
          <w:rFonts w:eastAsia="Times New Roman" w:cs="Calibri"/>
          <w:noProof/>
          <w:color w:val="000000"/>
          <w:lang w:eastAsia="es-MX"/>
        </w:rPr>
      </w:pPr>
    </w:p>
    <w:p w:rsidR="00AF5AFC" w:rsidRDefault="00CF34E8" w:rsidP="00AF5AFC">
      <w:pPr>
        <w:pStyle w:val="Sinespaciado"/>
        <w:jc w:val="both"/>
        <w:rPr>
          <w:rFonts w:eastAsia="Times New Roman" w:cs="Calibri"/>
          <w:noProof/>
          <w:color w:val="000000"/>
          <w:lang w:eastAsia="es-MX"/>
        </w:rPr>
      </w:pPr>
      <w:r w:rsidRPr="000D7CF0">
        <w:rPr>
          <w:rFonts w:ascii="Gothic720 BT" w:hAnsi="Gothic720 BT"/>
          <w:noProof/>
          <w:lang w:eastAsia="es-MX"/>
        </w:rPr>
        <w:drawing>
          <wp:anchor distT="0" distB="0" distL="114300" distR="114300" simplePos="0" relativeHeight="251676672" behindDoc="1" locked="0" layoutInCell="1" allowOverlap="1" wp14:anchorId="459AF164" wp14:editId="642B57C7">
            <wp:simplePos x="0" y="0"/>
            <wp:positionH relativeFrom="column">
              <wp:posOffset>2072640</wp:posOffset>
            </wp:positionH>
            <wp:positionV relativeFrom="paragraph">
              <wp:posOffset>67945</wp:posOffset>
            </wp:positionV>
            <wp:extent cx="1074420" cy="762000"/>
            <wp:effectExtent l="0" t="0" r="0" b="0"/>
            <wp:wrapTight wrapText="bothSides">
              <wp:wrapPolygon edited="0">
                <wp:start x="1915" y="0"/>
                <wp:lineTo x="0" y="3780"/>
                <wp:lineTo x="0" y="21060"/>
                <wp:lineTo x="9191" y="21060"/>
                <wp:lineTo x="7277" y="17280"/>
                <wp:lineTo x="21064" y="13500"/>
                <wp:lineTo x="21064" y="5940"/>
                <wp:lineTo x="19532" y="4860"/>
                <wp:lineTo x="6511" y="0"/>
                <wp:lineTo x="1915" y="0"/>
              </wp:wrapPolygon>
            </wp:wrapTight>
            <wp:docPr id="24" name="Imagen 24" descr="C:\Users\Rosy.Gomez\AppData\Local\Temp\Temp1_logos partidos (00000002).zip\logos partidos\QRO 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osy.Gomez\AppData\Local\Temp\Temp1_logos partidos (00000002).zip\logos partidos\QRO IND.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7442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5AFC" w:rsidRDefault="00AF5AFC" w:rsidP="00AF5AFC">
      <w:pPr>
        <w:pStyle w:val="Sinespaciado"/>
        <w:jc w:val="both"/>
        <w:rPr>
          <w:rFonts w:eastAsia="Times New Roman" w:cs="Calibri"/>
          <w:noProof/>
          <w:color w:val="000000"/>
          <w:lang w:eastAsia="es-MX"/>
        </w:rPr>
      </w:pPr>
    </w:p>
    <w:p w:rsidR="00AF5AFC" w:rsidRDefault="00AF5AFC" w:rsidP="00AF5AFC">
      <w:pPr>
        <w:pStyle w:val="Sinespaciado"/>
        <w:jc w:val="both"/>
        <w:rPr>
          <w:rFonts w:eastAsia="Times New Roman" w:cs="Calibri"/>
          <w:noProof/>
          <w:color w:val="000000"/>
          <w:lang w:eastAsia="es-MX"/>
        </w:rPr>
      </w:pPr>
    </w:p>
    <w:p w:rsidR="00AF5AFC" w:rsidRDefault="00AF5AFC" w:rsidP="00AF5AFC">
      <w:pPr>
        <w:pStyle w:val="Sinespaciado"/>
        <w:jc w:val="both"/>
        <w:rPr>
          <w:rFonts w:eastAsia="Times New Roman" w:cs="Calibri"/>
          <w:noProof/>
          <w:color w:val="000000"/>
          <w:lang w:eastAsia="es-MX"/>
        </w:rPr>
      </w:pPr>
    </w:p>
    <w:p w:rsidR="00AF5AFC" w:rsidRDefault="00AF5AFC" w:rsidP="00AF5AFC">
      <w:pPr>
        <w:pStyle w:val="Sinespaciado"/>
        <w:jc w:val="both"/>
        <w:rPr>
          <w:rFonts w:eastAsia="Times New Roman" w:cs="Calibri"/>
          <w:noProof/>
          <w:color w:val="000000"/>
          <w:lang w:eastAsia="es-MX"/>
        </w:rPr>
      </w:pPr>
    </w:p>
    <w:p w:rsidR="00AF5AFC" w:rsidRDefault="00AF5AFC" w:rsidP="00AF5AFC">
      <w:pPr>
        <w:pStyle w:val="Sinespaciado"/>
        <w:jc w:val="both"/>
        <w:rPr>
          <w:rFonts w:ascii="Gothic720 BT" w:hAnsi="Gothic720 BT"/>
          <w:sz w:val="20"/>
          <w:szCs w:val="20"/>
        </w:rPr>
      </w:pPr>
    </w:p>
    <w:tbl>
      <w:tblPr>
        <w:tblW w:w="6014" w:type="dxa"/>
        <w:tblInd w:w="1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2313"/>
        <w:gridCol w:w="2000"/>
      </w:tblGrid>
      <w:tr w:rsidR="00AF5AFC" w:rsidRPr="004A5EE5" w:rsidTr="00CF34E8">
        <w:trPr>
          <w:trHeight w:val="438"/>
        </w:trPr>
        <w:tc>
          <w:tcPr>
            <w:tcW w:w="1701" w:type="dxa"/>
            <w:shd w:val="clear" w:color="auto" w:fill="D1B2E8"/>
            <w:noWrap/>
            <w:vAlign w:val="bottom"/>
            <w:hideMark/>
          </w:tcPr>
          <w:p w:rsidR="00AF5AFC" w:rsidRPr="008B75BD" w:rsidRDefault="00AF5AFC" w:rsidP="0096040F">
            <w:pPr>
              <w:spacing w:after="0" w:line="240" w:lineRule="auto"/>
              <w:jc w:val="center"/>
              <w:rPr>
                <w:rFonts w:ascii="Gothic720 BT" w:eastAsia="Times New Roman" w:hAnsi="Gothic720 BT" w:cs="Calibri"/>
                <w:b/>
                <w:bCs/>
                <w:color w:val="000000"/>
                <w:sz w:val="24"/>
                <w:szCs w:val="24"/>
                <w:lang w:eastAsia="es-MX"/>
              </w:rPr>
            </w:pPr>
            <w:r w:rsidRPr="008B75BD">
              <w:rPr>
                <w:rFonts w:ascii="Gothic720 BT" w:eastAsia="Times New Roman" w:hAnsi="Gothic720 BT" w:cs="Calibri"/>
                <w:b/>
                <w:bCs/>
                <w:color w:val="000000"/>
                <w:sz w:val="24"/>
                <w:szCs w:val="24"/>
                <w:lang w:eastAsia="es-MX"/>
              </w:rPr>
              <w:t>Distrito</w:t>
            </w:r>
          </w:p>
        </w:tc>
        <w:tc>
          <w:tcPr>
            <w:tcW w:w="2313" w:type="dxa"/>
            <w:shd w:val="clear" w:color="auto" w:fill="D1B2E8"/>
            <w:noWrap/>
            <w:vAlign w:val="bottom"/>
            <w:hideMark/>
          </w:tcPr>
          <w:p w:rsidR="00AF5AFC" w:rsidRPr="008B75BD" w:rsidRDefault="00AF5AFC" w:rsidP="0096040F">
            <w:pPr>
              <w:spacing w:after="0" w:line="240" w:lineRule="auto"/>
              <w:jc w:val="center"/>
              <w:rPr>
                <w:rFonts w:ascii="Gothic720 BT" w:eastAsia="Times New Roman" w:hAnsi="Gothic720 BT" w:cs="Calibri"/>
                <w:b/>
                <w:bCs/>
                <w:color w:val="000000"/>
                <w:sz w:val="24"/>
                <w:szCs w:val="24"/>
                <w:lang w:eastAsia="es-MX"/>
              </w:rPr>
            </w:pPr>
            <w:r w:rsidRPr="008B75BD">
              <w:rPr>
                <w:rFonts w:ascii="Gothic720 BT" w:eastAsia="Times New Roman" w:hAnsi="Gothic720 BT" w:cs="Calibri"/>
                <w:b/>
                <w:bCs/>
                <w:color w:val="000000"/>
                <w:sz w:val="24"/>
                <w:szCs w:val="24"/>
                <w:lang w:eastAsia="es-MX"/>
              </w:rPr>
              <w:t>% de votación</w:t>
            </w:r>
          </w:p>
        </w:tc>
        <w:tc>
          <w:tcPr>
            <w:tcW w:w="2000" w:type="dxa"/>
            <w:shd w:val="clear" w:color="auto" w:fill="D1B2E8"/>
            <w:noWrap/>
            <w:vAlign w:val="bottom"/>
            <w:hideMark/>
          </w:tcPr>
          <w:p w:rsidR="00AF5AFC" w:rsidRPr="008B75BD" w:rsidRDefault="00AF5AFC" w:rsidP="0096040F">
            <w:pPr>
              <w:spacing w:after="0" w:line="240" w:lineRule="auto"/>
              <w:jc w:val="center"/>
              <w:rPr>
                <w:rFonts w:ascii="Gothic720 BT" w:eastAsia="Times New Roman" w:hAnsi="Gothic720 BT" w:cs="Calibri"/>
                <w:b/>
                <w:bCs/>
                <w:color w:val="000000"/>
                <w:sz w:val="24"/>
                <w:szCs w:val="24"/>
                <w:lang w:eastAsia="es-MX"/>
              </w:rPr>
            </w:pPr>
            <w:r w:rsidRPr="008B75BD">
              <w:rPr>
                <w:rFonts w:ascii="Gothic720 BT" w:eastAsia="Times New Roman" w:hAnsi="Gothic720 BT" w:cs="Calibri"/>
                <w:b/>
                <w:bCs/>
                <w:color w:val="000000"/>
                <w:sz w:val="24"/>
                <w:szCs w:val="24"/>
                <w:lang w:eastAsia="es-MX"/>
              </w:rPr>
              <w:t>Bloque</w:t>
            </w:r>
            <w:r>
              <w:rPr>
                <w:rFonts w:ascii="Gothic720 BT" w:eastAsia="Times New Roman" w:hAnsi="Gothic720 BT" w:cs="Calibri"/>
                <w:b/>
                <w:bCs/>
                <w:color w:val="000000"/>
                <w:sz w:val="24"/>
                <w:szCs w:val="24"/>
                <w:lang w:eastAsia="es-MX"/>
              </w:rPr>
              <w:t>s</w:t>
            </w:r>
          </w:p>
        </w:tc>
      </w:tr>
      <w:tr w:rsidR="00AF5AFC" w:rsidRPr="00685926" w:rsidTr="00CF34E8">
        <w:trPr>
          <w:trHeight w:val="438"/>
        </w:trPr>
        <w:tc>
          <w:tcPr>
            <w:tcW w:w="1701"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15</w:t>
            </w:r>
          </w:p>
        </w:tc>
        <w:tc>
          <w:tcPr>
            <w:tcW w:w="2313"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1.2317</w:t>
            </w:r>
          </w:p>
        </w:tc>
        <w:tc>
          <w:tcPr>
            <w:tcW w:w="2000" w:type="dxa"/>
            <w:vMerge w:val="restart"/>
            <w:shd w:val="clear" w:color="000000" w:fill="F8CBAD"/>
            <w:vAlign w:val="center"/>
            <w:hideMark/>
          </w:tcPr>
          <w:p w:rsidR="00AF5AFC" w:rsidRPr="00685926" w:rsidRDefault="00AF5AFC" w:rsidP="0096040F">
            <w:pPr>
              <w:spacing w:after="0" w:line="240" w:lineRule="auto"/>
              <w:jc w:val="center"/>
              <w:rPr>
                <w:rFonts w:ascii="Gothic720 BT" w:eastAsia="Times New Roman" w:hAnsi="Gothic720 BT" w:cs="Calibri"/>
                <w:b/>
                <w:bCs/>
                <w:color w:val="000000"/>
                <w:lang w:eastAsia="es-MX"/>
              </w:rPr>
            </w:pPr>
            <w:r w:rsidRPr="00685926">
              <w:rPr>
                <w:rFonts w:ascii="Gothic720 BT" w:eastAsia="Times New Roman" w:hAnsi="Gothic720 BT" w:cs="Calibri"/>
                <w:b/>
                <w:bCs/>
                <w:color w:val="000000"/>
                <w:lang w:eastAsia="es-MX"/>
              </w:rPr>
              <w:t>Votación</w:t>
            </w:r>
            <w:r w:rsidRPr="00685926">
              <w:rPr>
                <w:rFonts w:ascii="Gothic720 BT" w:eastAsia="Times New Roman" w:hAnsi="Gothic720 BT" w:cs="Calibri"/>
                <w:b/>
                <w:bCs/>
                <w:color w:val="000000"/>
                <w:lang w:eastAsia="es-MX"/>
              </w:rPr>
              <w:br/>
              <w:t>Menor</w:t>
            </w:r>
          </w:p>
        </w:tc>
      </w:tr>
      <w:tr w:rsidR="00AF5AFC" w:rsidRPr="00685926" w:rsidTr="00CF34E8">
        <w:trPr>
          <w:trHeight w:val="438"/>
        </w:trPr>
        <w:tc>
          <w:tcPr>
            <w:tcW w:w="1701"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11</w:t>
            </w:r>
          </w:p>
        </w:tc>
        <w:tc>
          <w:tcPr>
            <w:tcW w:w="2313"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1.4929</w:t>
            </w:r>
          </w:p>
        </w:tc>
        <w:tc>
          <w:tcPr>
            <w:tcW w:w="2000" w:type="dxa"/>
            <w:vMerge/>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r w:rsidR="00AF5AFC" w:rsidRPr="00685926" w:rsidTr="00CF34E8">
        <w:trPr>
          <w:trHeight w:val="438"/>
        </w:trPr>
        <w:tc>
          <w:tcPr>
            <w:tcW w:w="1701"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13</w:t>
            </w:r>
          </w:p>
        </w:tc>
        <w:tc>
          <w:tcPr>
            <w:tcW w:w="2313"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1.8739</w:t>
            </w:r>
          </w:p>
        </w:tc>
        <w:tc>
          <w:tcPr>
            <w:tcW w:w="2000" w:type="dxa"/>
            <w:vMerge/>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r w:rsidR="00AF5AFC" w:rsidRPr="00685926" w:rsidTr="00CF34E8">
        <w:trPr>
          <w:trHeight w:val="438"/>
        </w:trPr>
        <w:tc>
          <w:tcPr>
            <w:tcW w:w="1701"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12</w:t>
            </w:r>
          </w:p>
        </w:tc>
        <w:tc>
          <w:tcPr>
            <w:tcW w:w="2313"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2.0687</w:t>
            </w:r>
          </w:p>
        </w:tc>
        <w:tc>
          <w:tcPr>
            <w:tcW w:w="2000" w:type="dxa"/>
            <w:vMerge/>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r w:rsidR="00AF5AFC" w:rsidRPr="00685926" w:rsidTr="00CF34E8">
        <w:trPr>
          <w:trHeight w:val="438"/>
        </w:trPr>
        <w:tc>
          <w:tcPr>
            <w:tcW w:w="1701"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9</w:t>
            </w:r>
          </w:p>
        </w:tc>
        <w:tc>
          <w:tcPr>
            <w:tcW w:w="2313"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3.1088</w:t>
            </w:r>
          </w:p>
        </w:tc>
        <w:tc>
          <w:tcPr>
            <w:tcW w:w="2000" w:type="dxa"/>
            <w:vMerge/>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r w:rsidR="00AF5AFC" w:rsidRPr="00685926" w:rsidTr="00CF34E8">
        <w:trPr>
          <w:trHeight w:val="438"/>
        </w:trPr>
        <w:tc>
          <w:tcPr>
            <w:tcW w:w="1701"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7</w:t>
            </w:r>
          </w:p>
        </w:tc>
        <w:tc>
          <w:tcPr>
            <w:tcW w:w="2313"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3.1673</w:t>
            </w:r>
          </w:p>
        </w:tc>
        <w:tc>
          <w:tcPr>
            <w:tcW w:w="2000" w:type="dxa"/>
            <w:vMerge w:val="restart"/>
            <w:shd w:val="clear" w:color="000000" w:fill="FFE699"/>
            <w:vAlign w:val="center"/>
            <w:hideMark/>
          </w:tcPr>
          <w:p w:rsidR="00AF5AFC" w:rsidRPr="00685926" w:rsidRDefault="00AF5AFC" w:rsidP="0096040F">
            <w:pPr>
              <w:spacing w:after="0" w:line="240" w:lineRule="auto"/>
              <w:jc w:val="center"/>
              <w:rPr>
                <w:rFonts w:ascii="Gothic720 BT" w:eastAsia="Times New Roman" w:hAnsi="Gothic720 BT" w:cs="Calibri"/>
                <w:b/>
                <w:bCs/>
                <w:color w:val="000000"/>
                <w:lang w:eastAsia="es-MX"/>
              </w:rPr>
            </w:pPr>
            <w:r w:rsidRPr="00685926">
              <w:rPr>
                <w:rFonts w:ascii="Gothic720 BT" w:eastAsia="Times New Roman" w:hAnsi="Gothic720 BT" w:cs="Calibri"/>
                <w:b/>
                <w:bCs/>
                <w:color w:val="000000"/>
                <w:lang w:eastAsia="es-MX"/>
              </w:rPr>
              <w:t>Votación</w:t>
            </w:r>
            <w:r w:rsidRPr="00685926">
              <w:rPr>
                <w:rFonts w:ascii="Gothic720 BT" w:eastAsia="Times New Roman" w:hAnsi="Gothic720 BT" w:cs="Calibri"/>
                <w:b/>
                <w:bCs/>
                <w:color w:val="000000"/>
                <w:lang w:eastAsia="es-MX"/>
              </w:rPr>
              <w:br/>
              <w:t>Media</w:t>
            </w:r>
          </w:p>
        </w:tc>
      </w:tr>
      <w:tr w:rsidR="00AF5AFC" w:rsidRPr="00685926" w:rsidTr="00CF34E8">
        <w:trPr>
          <w:trHeight w:val="438"/>
        </w:trPr>
        <w:tc>
          <w:tcPr>
            <w:tcW w:w="1701"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8</w:t>
            </w:r>
          </w:p>
        </w:tc>
        <w:tc>
          <w:tcPr>
            <w:tcW w:w="2313"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3.2409</w:t>
            </w:r>
          </w:p>
        </w:tc>
        <w:tc>
          <w:tcPr>
            <w:tcW w:w="2000" w:type="dxa"/>
            <w:vMerge/>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r w:rsidR="00AF5AFC" w:rsidRPr="00685926" w:rsidTr="00CF34E8">
        <w:trPr>
          <w:trHeight w:val="438"/>
        </w:trPr>
        <w:tc>
          <w:tcPr>
            <w:tcW w:w="1701"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14</w:t>
            </w:r>
          </w:p>
        </w:tc>
        <w:tc>
          <w:tcPr>
            <w:tcW w:w="2313"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3.3967</w:t>
            </w:r>
          </w:p>
        </w:tc>
        <w:tc>
          <w:tcPr>
            <w:tcW w:w="2000" w:type="dxa"/>
            <w:vMerge/>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r w:rsidR="00AF5AFC" w:rsidRPr="00685926" w:rsidTr="00CF34E8">
        <w:trPr>
          <w:trHeight w:val="438"/>
        </w:trPr>
        <w:tc>
          <w:tcPr>
            <w:tcW w:w="1701"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4</w:t>
            </w:r>
          </w:p>
        </w:tc>
        <w:tc>
          <w:tcPr>
            <w:tcW w:w="2313"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4.7171</w:t>
            </w:r>
          </w:p>
        </w:tc>
        <w:tc>
          <w:tcPr>
            <w:tcW w:w="2000" w:type="dxa"/>
            <w:vMerge/>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r w:rsidR="00AF5AFC" w:rsidRPr="00685926" w:rsidTr="00CF34E8">
        <w:trPr>
          <w:trHeight w:val="438"/>
        </w:trPr>
        <w:tc>
          <w:tcPr>
            <w:tcW w:w="1701"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5</w:t>
            </w:r>
          </w:p>
        </w:tc>
        <w:tc>
          <w:tcPr>
            <w:tcW w:w="2313"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4.8976</w:t>
            </w:r>
          </w:p>
        </w:tc>
        <w:tc>
          <w:tcPr>
            <w:tcW w:w="2000" w:type="dxa"/>
            <w:vMerge/>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r w:rsidR="00AF5AFC" w:rsidRPr="00685926" w:rsidTr="00CF34E8">
        <w:trPr>
          <w:trHeight w:val="438"/>
        </w:trPr>
        <w:tc>
          <w:tcPr>
            <w:tcW w:w="1701"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10</w:t>
            </w:r>
          </w:p>
        </w:tc>
        <w:tc>
          <w:tcPr>
            <w:tcW w:w="2313"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4.9841</w:t>
            </w:r>
          </w:p>
        </w:tc>
        <w:tc>
          <w:tcPr>
            <w:tcW w:w="2000" w:type="dxa"/>
            <w:vMerge w:val="restart"/>
            <w:shd w:val="clear" w:color="000000" w:fill="DBDBDB"/>
            <w:vAlign w:val="center"/>
            <w:hideMark/>
          </w:tcPr>
          <w:p w:rsidR="00AF5AFC" w:rsidRPr="00685926" w:rsidRDefault="00AF5AFC" w:rsidP="0096040F">
            <w:pPr>
              <w:spacing w:after="0" w:line="240" w:lineRule="auto"/>
              <w:jc w:val="center"/>
              <w:rPr>
                <w:rFonts w:ascii="Gothic720 BT" w:eastAsia="Times New Roman" w:hAnsi="Gothic720 BT" w:cs="Calibri"/>
                <w:b/>
                <w:bCs/>
                <w:color w:val="000000"/>
                <w:lang w:eastAsia="es-MX"/>
              </w:rPr>
            </w:pPr>
            <w:r w:rsidRPr="00685926">
              <w:rPr>
                <w:rFonts w:ascii="Gothic720 BT" w:eastAsia="Times New Roman" w:hAnsi="Gothic720 BT" w:cs="Calibri"/>
                <w:b/>
                <w:bCs/>
                <w:color w:val="000000"/>
                <w:lang w:eastAsia="es-MX"/>
              </w:rPr>
              <w:t>Votación</w:t>
            </w:r>
            <w:r w:rsidRPr="00685926">
              <w:rPr>
                <w:rFonts w:ascii="Gothic720 BT" w:eastAsia="Times New Roman" w:hAnsi="Gothic720 BT" w:cs="Calibri"/>
                <w:b/>
                <w:bCs/>
                <w:color w:val="000000"/>
                <w:lang w:eastAsia="es-MX"/>
              </w:rPr>
              <w:br/>
              <w:t>Mayor</w:t>
            </w:r>
          </w:p>
        </w:tc>
      </w:tr>
      <w:tr w:rsidR="00AF5AFC" w:rsidRPr="00685926" w:rsidTr="00CF34E8">
        <w:trPr>
          <w:trHeight w:val="438"/>
        </w:trPr>
        <w:tc>
          <w:tcPr>
            <w:tcW w:w="1701"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6</w:t>
            </w:r>
          </w:p>
        </w:tc>
        <w:tc>
          <w:tcPr>
            <w:tcW w:w="2313"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5.1583</w:t>
            </w:r>
          </w:p>
        </w:tc>
        <w:tc>
          <w:tcPr>
            <w:tcW w:w="2000" w:type="dxa"/>
            <w:vMerge/>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r w:rsidR="00AF5AFC" w:rsidRPr="00685926" w:rsidTr="00CF34E8">
        <w:trPr>
          <w:trHeight w:val="438"/>
        </w:trPr>
        <w:tc>
          <w:tcPr>
            <w:tcW w:w="1701"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3</w:t>
            </w:r>
          </w:p>
        </w:tc>
        <w:tc>
          <w:tcPr>
            <w:tcW w:w="2313"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6.5943</w:t>
            </w:r>
          </w:p>
        </w:tc>
        <w:tc>
          <w:tcPr>
            <w:tcW w:w="2000" w:type="dxa"/>
            <w:vMerge/>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r w:rsidR="00AF5AFC" w:rsidRPr="00685926" w:rsidTr="00CF34E8">
        <w:trPr>
          <w:trHeight w:val="438"/>
        </w:trPr>
        <w:tc>
          <w:tcPr>
            <w:tcW w:w="1701"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1</w:t>
            </w:r>
          </w:p>
        </w:tc>
        <w:tc>
          <w:tcPr>
            <w:tcW w:w="2313"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7.3803</w:t>
            </w:r>
          </w:p>
        </w:tc>
        <w:tc>
          <w:tcPr>
            <w:tcW w:w="2000" w:type="dxa"/>
            <w:vMerge/>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r w:rsidR="00AF5AFC" w:rsidRPr="00685926" w:rsidTr="00CF34E8">
        <w:trPr>
          <w:trHeight w:val="438"/>
        </w:trPr>
        <w:tc>
          <w:tcPr>
            <w:tcW w:w="1701"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2</w:t>
            </w:r>
          </w:p>
        </w:tc>
        <w:tc>
          <w:tcPr>
            <w:tcW w:w="2313" w:type="dxa"/>
            <w:shd w:val="clear" w:color="auto" w:fill="auto"/>
            <w:noWrap/>
            <w:vAlign w:val="bottom"/>
            <w:hideMark/>
          </w:tcPr>
          <w:p w:rsidR="00AF5AFC" w:rsidRPr="00685926" w:rsidRDefault="00AF5AFC" w:rsidP="0096040F">
            <w:pPr>
              <w:spacing w:after="0" w:line="240" w:lineRule="auto"/>
              <w:jc w:val="center"/>
              <w:rPr>
                <w:rFonts w:ascii="Gothic720 BT" w:eastAsia="Times New Roman" w:hAnsi="Gothic720 BT" w:cs="Calibri"/>
                <w:color w:val="000000"/>
                <w:lang w:eastAsia="es-MX"/>
              </w:rPr>
            </w:pPr>
            <w:r w:rsidRPr="00685926">
              <w:rPr>
                <w:rFonts w:ascii="Gothic720 BT" w:eastAsia="Times New Roman" w:hAnsi="Gothic720 BT" w:cs="Calibri"/>
                <w:color w:val="000000"/>
                <w:lang w:eastAsia="es-MX"/>
              </w:rPr>
              <w:t>8.0747</w:t>
            </w:r>
          </w:p>
        </w:tc>
        <w:tc>
          <w:tcPr>
            <w:tcW w:w="2000" w:type="dxa"/>
            <w:vMerge/>
            <w:vAlign w:val="center"/>
            <w:hideMark/>
          </w:tcPr>
          <w:p w:rsidR="00AF5AFC" w:rsidRPr="00685926" w:rsidRDefault="00AF5AFC" w:rsidP="0096040F">
            <w:pPr>
              <w:spacing w:after="0" w:line="240" w:lineRule="auto"/>
              <w:rPr>
                <w:rFonts w:ascii="Gothic720 BT" w:eastAsia="Times New Roman" w:hAnsi="Gothic720 BT" w:cs="Calibri"/>
                <w:b/>
                <w:bCs/>
                <w:color w:val="000000"/>
                <w:lang w:eastAsia="es-MX"/>
              </w:rPr>
            </w:pPr>
          </w:p>
        </w:tc>
      </w:tr>
    </w:tbl>
    <w:p w:rsidR="00AF5AFC" w:rsidRDefault="00AF5AFC" w:rsidP="00AF5AFC">
      <w:pPr>
        <w:jc w:val="center"/>
        <w:rPr>
          <w:rFonts w:ascii="Gothic720 BT" w:hAnsi="Gothic720 BT"/>
        </w:rPr>
      </w:pPr>
    </w:p>
    <w:p w:rsidR="00AF5AFC" w:rsidRPr="00FA6810" w:rsidRDefault="00AF5AFC" w:rsidP="00AF5AFC">
      <w:pPr>
        <w:pStyle w:val="Sinespaciado"/>
        <w:jc w:val="both"/>
        <w:rPr>
          <w:rFonts w:ascii="Gothic720 BT" w:hAnsi="Gothic720 BT"/>
          <w:sz w:val="20"/>
          <w:szCs w:val="20"/>
        </w:rPr>
      </w:pPr>
      <w:r w:rsidRPr="001B553F">
        <w:rPr>
          <w:rFonts w:ascii="Gothic720 BT" w:hAnsi="Gothic720 BT"/>
          <w:sz w:val="20"/>
          <w:szCs w:val="20"/>
        </w:rPr>
        <w:t xml:space="preserve">Resultados obtenidos conforme a lo establecido en el artículo 166, párrafo segundo de la Ley Electoral del Estado de Querétaro y 15 de los Lineamientos para garantizar el cumplimiento del principio de paridad de género en el registro y asignación de candidaturas en el proceso electoral local 2020-2021 en </w:t>
      </w:r>
      <w:r>
        <w:rPr>
          <w:rFonts w:ascii="Gothic720 BT" w:hAnsi="Gothic720 BT"/>
          <w:sz w:val="20"/>
          <w:szCs w:val="20"/>
        </w:rPr>
        <w:t>el estado de Querétaro</w:t>
      </w:r>
    </w:p>
    <w:p w:rsidR="00AF5AFC" w:rsidRDefault="00AF5AFC" w:rsidP="00471067">
      <w:pPr>
        <w:spacing w:after="0"/>
        <w:jc w:val="center"/>
        <w:rPr>
          <w:rFonts w:ascii="Gothic720 BT" w:eastAsia="Gothic720 BT" w:hAnsi="Gothic720 BT" w:cs="Arial"/>
          <w:b/>
          <w:color w:val="000000"/>
          <w:lang w:eastAsia="es-MX"/>
        </w:rPr>
      </w:pPr>
    </w:p>
    <w:p w:rsidR="00D829CC" w:rsidRDefault="00D829CC" w:rsidP="00471067">
      <w:pPr>
        <w:spacing w:after="0"/>
        <w:jc w:val="center"/>
        <w:rPr>
          <w:rFonts w:ascii="Gothic720 BT" w:eastAsia="Gothic720 BT" w:hAnsi="Gothic720 BT" w:cs="Arial"/>
          <w:b/>
          <w:color w:val="000000"/>
          <w:lang w:eastAsia="es-MX"/>
        </w:rPr>
      </w:pPr>
    </w:p>
    <w:p w:rsidR="00D829CC" w:rsidRDefault="00D829CC" w:rsidP="00471067">
      <w:pPr>
        <w:spacing w:after="0"/>
        <w:jc w:val="center"/>
        <w:rPr>
          <w:rFonts w:ascii="Gothic720 BT" w:eastAsia="Gothic720 BT" w:hAnsi="Gothic720 BT" w:cs="Arial"/>
          <w:b/>
          <w:color w:val="000000"/>
          <w:lang w:eastAsia="es-MX"/>
        </w:rPr>
      </w:pPr>
    </w:p>
    <w:p w:rsidR="00D829CC" w:rsidRDefault="00D829CC" w:rsidP="00D829CC">
      <w:pPr>
        <w:spacing w:after="0"/>
        <w:jc w:val="both"/>
        <w:rPr>
          <w:rFonts w:ascii="Gothic720 BT" w:eastAsia="Gothic720 BT" w:hAnsi="Gothic720 BT" w:cs="Arial"/>
          <w:b/>
          <w:color w:val="000000"/>
          <w:lang w:eastAsia="es-MX"/>
        </w:rPr>
      </w:pPr>
      <w:r w:rsidRPr="006A5046">
        <w:rPr>
          <w:noProof/>
          <w:lang w:eastAsia="es-MX"/>
        </w:rPr>
        <w:lastRenderedPageBreak/>
        <w:drawing>
          <wp:anchor distT="0" distB="0" distL="114300" distR="114300" simplePos="0" relativeHeight="251678720" behindDoc="1" locked="0" layoutInCell="1" allowOverlap="1" wp14:anchorId="4CB5566C" wp14:editId="63C156F5">
            <wp:simplePos x="0" y="0"/>
            <wp:positionH relativeFrom="column">
              <wp:posOffset>142875</wp:posOffset>
            </wp:positionH>
            <wp:positionV relativeFrom="paragraph">
              <wp:posOffset>0</wp:posOffset>
            </wp:positionV>
            <wp:extent cx="1295400" cy="1061085"/>
            <wp:effectExtent l="0" t="0" r="0" b="5715"/>
            <wp:wrapTight wrapText="bothSides">
              <wp:wrapPolygon edited="0">
                <wp:start x="6035" y="0"/>
                <wp:lineTo x="0" y="4266"/>
                <wp:lineTo x="0" y="21329"/>
                <wp:lineTo x="20329" y="21329"/>
                <wp:lineTo x="21282" y="12797"/>
                <wp:lineTo x="21282" y="4266"/>
                <wp:lineTo x="7941" y="0"/>
                <wp:lineTo x="6035" y="0"/>
              </wp:wrapPolygon>
            </wp:wrapTight>
            <wp:docPr id="3" name="Imagen 3" descr="C:\Users\Rosy.Gomez\AppData\Local\Microsoft\Windows\INetCache\Content.Outlook\VS9IXTUG\logo ieeq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y.Gomez\AppData\Local\Microsoft\Windows\INetCache\Content.Outlook\VS9IXTUG\logo ieeq Norm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95400" cy="1061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29CC" w:rsidRDefault="00D829CC" w:rsidP="00D829CC">
      <w:pPr>
        <w:jc w:val="center"/>
        <w:rPr>
          <w:rFonts w:ascii="Gothic720 BT" w:hAnsi="Gothic720 BT"/>
          <w:b/>
          <w:sz w:val="28"/>
          <w:szCs w:val="28"/>
        </w:rPr>
      </w:pPr>
    </w:p>
    <w:p w:rsidR="00D829CC" w:rsidRPr="00C93201" w:rsidRDefault="00D829CC" w:rsidP="00D829CC">
      <w:pPr>
        <w:jc w:val="center"/>
        <w:rPr>
          <w:rFonts w:ascii="Gothic720 BT" w:hAnsi="Gothic720 BT"/>
          <w:b/>
          <w:sz w:val="28"/>
          <w:szCs w:val="28"/>
        </w:rPr>
      </w:pPr>
      <w:r w:rsidRPr="00C93201">
        <w:rPr>
          <w:rFonts w:ascii="Gothic720 BT" w:hAnsi="Gothic720 BT"/>
          <w:b/>
          <w:sz w:val="28"/>
          <w:szCs w:val="28"/>
        </w:rPr>
        <w:t>Instituto Electoral del Estado de Querétaro</w:t>
      </w:r>
    </w:p>
    <w:p w:rsidR="00D829CC" w:rsidRDefault="00D829CC" w:rsidP="00D829CC">
      <w:pPr>
        <w:spacing w:after="0"/>
        <w:jc w:val="center"/>
        <w:rPr>
          <w:rFonts w:ascii="Gothic720 BT" w:eastAsia="Gothic720 BT" w:hAnsi="Gothic720 BT" w:cs="Arial"/>
          <w:b/>
          <w:color w:val="000000"/>
          <w:lang w:eastAsia="es-MX"/>
        </w:rPr>
      </w:pPr>
    </w:p>
    <w:p w:rsidR="00D829CC" w:rsidRDefault="00D829CC" w:rsidP="00D829CC">
      <w:pPr>
        <w:spacing w:after="0"/>
        <w:jc w:val="center"/>
        <w:rPr>
          <w:rFonts w:ascii="Gothic720 BT" w:eastAsia="Gothic720 BT" w:hAnsi="Gothic720 BT" w:cs="Arial"/>
          <w:b/>
          <w:color w:val="000000"/>
          <w:lang w:eastAsia="es-MX"/>
        </w:rPr>
      </w:pPr>
    </w:p>
    <w:p w:rsidR="00D829CC" w:rsidRDefault="00D829CC" w:rsidP="00D829CC">
      <w:pPr>
        <w:spacing w:after="0"/>
        <w:jc w:val="center"/>
        <w:rPr>
          <w:rFonts w:ascii="Gothic720 BT" w:eastAsia="Gothic720 BT" w:hAnsi="Gothic720 BT" w:cs="Arial"/>
          <w:b/>
          <w:color w:val="000000"/>
          <w:lang w:eastAsia="es-MX"/>
        </w:rPr>
      </w:pPr>
    </w:p>
    <w:p w:rsidR="00D829CC" w:rsidRDefault="00D829CC" w:rsidP="00D829CC">
      <w:pPr>
        <w:spacing w:after="0"/>
        <w:jc w:val="center"/>
        <w:rPr>
          <w:rFonts w:ascii="Gothic720 BT" w:eastAsia="Gothic720 BT" w:hAnsi="Gothic720 BT" w:cs="Arial"/>
          <w:b/>
          <w:color w:val="000000"/>
          <w:lang w:eastAsia="es-MX"/>
        </w:rPr>
      </w:pPr>
    </w:p>
    <w:p w:rsidR="00D829CC" w:rsidRDefault="00D829CC" w:rsidP="00D829CC">
      <w:pPr>
        <w:spacing w:after="0"/>
        <w:jc w:val="center"/>
        <w:rPr>
          <w:rFonts w:ascii="Gothic720 BT" w:eastAsia="Gothic720 BT" w:hAnsi="Gothic720 BT" w:cs="Arial"/>
          <w:b/>
          <w:color w:val="000000"/>
          <w:lang w:eastAsia="es-MX"/>
        </w:rPr>
      </w:pPr>
    </w:p>
    <w:p w:rsidR="00D829CC" w:rsidRDefault="00D829CC" w:rsidP="00D829CC">
      <w:pPr>
        <w:spacing w:after="0"/>
        <w:jc w:val="center"/>
        <w:rPr>
          <w:rFonts w:ascii="Gothic720 BT" w:eastAsia="Gothic720 BT" w:hAnsi="Gothic720 BT" w:cs="Arial"/>
          <w:b/>
          <w:color w:val="000000"/>
          <w:sz w:val="56"/>
          <w:szCs w:val="56"/>
          <w:lang w:eastAsia="es-MX"/>
        </w:rPr>
      </w:pPr>
    </w:p>
    <w:p w:rsidR="00CF34E8" w:rsidRDefault="00CF34E8" w:rsidP="00D829CC">
      <w:pPr>
        <w:spacing w:after="0"/>
        <w:jc w:val="center"/>
        <w:rPr>
          <w:rFonts w:ascii="Gothic720 BT" w:eastAsia="Gothic720 BT" w:hAnsi="Gothic720 BT" w:cs="Arial"/>
          <w:b/>
          <w:color w:val="000000"/>
          <w:sz w:val="56"/>
          <w:szCs w:val="56"/>
          <w:lang w:eastAsia="es-MX"/>
        </w:rPr>
      </w:pPr>
    </w:p>
    <w:p w:rsidR="00D829CC" w:rsidRDefault="00D829CC" w:rsidP="00D829CC">
      <w:pPr>
        <w:spacing w:after="0"/>
        <w:jc w:val="center"/>
        <w:rPr>
          <w:rFonts w:ascii="Gothic720 BT" w:eastAsia="Gothic720 BT" w:hAnsi="Gothic720 BT" w:cs="Arial"/>
          <w:b/>
          <w:color w:val="000000"/>
          <w:sz w:val="56"/>
          <w:szCs w:val="56"/>
          <w:lang w:eastAsia="es-MX"/>
        </w:rPr>
      </w:pPr>
      <w:r w:rsidRPr="00471067">
        <w:rPr>
          <w:rFonts w:ascii="Gothic720 BT" w:eastAsia="Gothic720 BT" w:hAnsi="Gothic720 BT" w:cs="Arial"/>
          <w:b/>
          <w:color w:val="000000"/>
          <w:sz w:val="56"/>
          <w:szCs w:val="56"/>
          <w:lang w:eastAsia="es-MX"/>
        </w:rPr>
        <w:t>A</w:t>
      </w:r>
      <w:r>
        <w:rPr>
          <w:rFonts w:ascii="Gothic720 BT" w:eastAsia="Gothic720 BT" w:hAnsi="Gothic720 BT" w:cs="Arial"/>
          <w:b/>
          <w:color w:val="000000"/>
          <w:sz w:val="56"/>
          <w:szCs w:val="56"/>
          <w:lang w:eastAsia="es-MX"/>
        </w:rPr>
        <w:t>nexo 2</w:t>
      </w:r>
    </w:p>
    <w:p w:rsidR="00D829CC" w:rsidRDefault="00D829CC" w:rsidP="00D829CC">
      <w:pPr>
        <w:jc w:val="center"/>
        <w:rPr>
          <w:rFonts w:ascii="Gothic720 BT" w:hAnsi="Gothic720 BT"/>
        </w:rPr>
      </w:pPr>
    </w:p>
    <w:p w:rsidR="00D829CC" w:rsidRPr="00471067" w:rsidRDefault="00D829CC" w:rsidP="00D829CC">
      <w:pPr>
        <w:jc w:val="center"/>
        <w:rPr>
          <w:rFonts w:ascii="Gothic720 BT" w:hAnsi="Gothic720 BT"/>
          <w:sz w:val="36"/>
          <w:szCs w:val="36"/>
        </w:rPr>
      </w:pPr>
      <w:r w:rsidRPr="00471067">
        <w:rPr>
          <w:rFonts w:ascii="Gothic720 BT" w:hAnsi="Gothic720 BT"/>
          <w:sz w:val="36"/>
          <w:szCs w:val="36"/>
        </w:rPr>
        <w:t xml:space="preserve">Bloques de votación </w:t>
      </w:r>
      <w:r>
        <w:rPr>
          <w:rFonts w:ascii="Gothic720 BT" w:hAnsi="Gothic720 BT"/>
          <w:sz w:val="36"/>
          <w:szCs w:val="36"/>
        </w:rPr>
        <w:t>de la elección de ayuntamientos</w:t>
      </w:r>
      <w:r w:rsidRPr="00471067">
        <w:rPr>
          <w:rFonts w:ascii="Gothic720 BT" w:hAnsi="Gothic720 BT"/>
          <w:sz w:val="36"/>
          <w:szCs w:val="36"/>
        </w:rPr>
        <w:t xml:space="preserve"> </w:t>
      </w:r>
    </w:p>
    <w:p w:rsidR="00D829CC" w:rsidRPr="007F575A" w:rsidRDefault="00D829CC" w:rsidP="00D829CC">
      <w:pPr>
        <w:pStyle w:val="Sinespaciado"/>
        <w:jc w:val="center"/>
        <w:rPr>
          <w:rFonts w:ascii="Gothic720 BT" w:hAnsi="Gothic720 BT"/>
          <w:b/>
          <w:sz w:val="24"/>
          <w:szCs w:val="24"/>
          <w:lang w:eastAsia="es-MX"/>
        </w:rPr>
      </w:pPr>
      <w:r w:rsidRPr="007F575A">
        <w:rPr>
          <w:rFonts w:ascii="Gothic720 BT" w:hAnsi="Gothic720 BT"/>
          <w:b/>
          <w:sz w:val="24"/>
          <w:szCs w:val="24"/>
          <w:lang w:eastAsia="es-MX"/>
        </w:rPr>
        <w:t>Lineamientos para garantizar el cumplimiento del principio de paridad de género en el registro y asignación de candidaturas en el proceso electoral local 2020-2021 en el estado de Querétaro.</w:t>
      </w:r>
    </w:p>
    <w:p w:rsidR="00D829CC" w:rsidRDefault="00D829CC" w:rsidP="00D829CC">
      <w:pPr>
        <w:spacing w:after="0"/>
        <w:jc w:val="center"/>
        <w:rPr>
          <w:rFonts w:ascii="Gothic720 BT" w:eastAsia="Gothic720 BT" w:hAnsi="Gothic720 BT" w:cs="Arial"/>
          <w:b/>
          <w:color w:val="000000"/>
          <w:lang w:eastAsia="es-MX"/>
        </w:rPr>
      </w:pPr>
    </w:p>
    <w:p w:rsidR="00D829CC" w:rsidRDefault="00D829CC" w:rsidP="00D829CC">
      <w:pPr>
        <w:spacing w:after="0"/>
        <w:jc w:val="center"/>
        <w:rPr>
          <w:rFonts w:ascii="Gothic720 BT" w:eastAsia="Gothic720 BT" w:hAnsi="Gothic720 BT" w:cs="Arial"/>
          <w:b/>
          <w:color w:val="000000"/>
          <w:lang w:eastAsia="es-MX"/>
        </w:rPr>
      </w:pPr>
    </w:p>
    <w:p w:rsidR="007A7165" w:rsidRDefault="007A7165" w:rsidP="00D829CC">
      <w:pPr>
        <w:spacing w:after="0"/>
        <w:jc w:val="center"/>
        <w:rPr>
          <w:rFonts w:ascii="Gothic720 BT" w:eastAsia="Gothic720 BT" w:hAnsi="Gothic720 BT" w:cs="Arial"/>
          <w:b/>
          <w:color w:val="000000"/>
          <w:lang w:eastAsia="es-MX"/>
        </w:rPr>
      </w:pPr>
    </w:p>
    <w:p w:rsidR="007A7165" w:rsidRDefault="007A7165" w:rsidP="00D829CC">
      <w:pPr>
        <w:spacing w:after="0"/>
        <w:jc w:val="center"/>
        <w:rPr>
          <w:rFonts w:ascii="Gothic720 BT" w:eastAsia="Gothic720 BT" w:hAnsi="Gothic720 BT" w:cs="Arial"/>
          <w:b/>
          <w:color w:val="000000"/>
          <w:lang w:eastAsia="es-MX"/>
        </w:rPr>
      </w:pPr>
    </w:p>
    <w:p w:rsidR="007A7165" w:rsidRDefault="007A7165" w:rsidP="00D829CC">
      <w:pPr>
        <w:spacing w:after="0"/>
        <w:jc w:val="center"/>
        <w:rPr>
          <w:rFonts w:ascii="Gothic720 BT" w:eastAsia="Gothic720 BT" w:hAnsi="Gothic720 BT" w:cs="Arial"/>
          <w:b/>
          <w:color w:val="000000"/>
          <w:lang w:eastAsia="es-MX"/>
        </w:rPr>
      </w:pPr>
    </w:p>
    <w:p w:rsidR="007A7165" w:rsidRDefault="007A7165" w:rsidP="00D829CC">
      <w:pPr>
        <w:spacing w:after="0"/>
        <w:jc w:val="center"/>
        <w:rPr>
          <w:rFonts w:ascii="Gothic720 BT" w:eastAsia="Gothic720 BT" w:hAnsi="Gothic720 BT" w:cs="Arial"/>
          <w:b/>
          <w:color w:val="000000"/>
          <w:lang w:eastAsia="es-MX"/>
        </w:rPr>
      </w:pPr>
    </w:p>
    <w:p w:rsidR="007A7165" w:rsidRDefault="007A7165" w:rsidP="00D829CC">
      <w:pPr>
        <w:spacing w:after="0"/>
        <w:jc w:val="center"/>
        <w:rPr>
          <w:rFonts w:ascii="Gothic720 BT" w:eastAsia="Gothic720 BT" w:hAnsi="Gothic720 BT" w:cs="Arial"/>
          <w:b/>
          <w:color w:val="000000"/>
          <w:lang w:eastAsia="es-MX"/>
        </w:rPr>
      </w:pPr>
    </w:p>
    <w:p w:rsidR="007A7165" w:rsidRDefault="007A7165" w:rsidP="00D829CC">
      <w:pPr>
        <w:spacing w:after="0"/>
        <w:jc w:val="center"/>
        <w:rPr>
          <w:rFonts w:ascii="Gothic720 BT" w:eastAsia="Gothic720 BT" w:hAnsi="Gothic720 BT" w:cs="Arial"/>
          <w:b/>
          <w:color w:val="000000"/>
          <w:lang w:eastAsia="es-MX"/>
        </w:rPr>
      </w:pPr>
    </w:p>
    <w:p w:rsidR="007A7165" w:rsidRDefault="007A7165" w:rsidP="00D829CC">
      <w:pPr>
        <w:spacing w:after="0"/>
        <w:jc w:val="center"/>
        <w:rPr>
          <w:rFonts w:ascii="Gothic720 BT" w:eastAsia="Gothic720 BT" w:hAnsi="Gothic720 BT" w:cs="Arial"/>
          <w:b/>
          <w:color w:val="000000"/>
          <w:lang w:eastAsia="es-MX"/>
        </w:rPr>
      </w:pPr>
    </w:p>
    <w:p w:rsidR="007A7165" w:rsidRDefault="007A7165" w:rsidP="00D829CC">
      <w:pPr>
        <w:spacing w:after="0"/>
        <w:jc w:val="center"/>
        <w:rPr>
          <w:rFonts w:ascii="Gothic720 BT" w:eastAsia="Gothic720 BT" w:hAnsi="Gothic720 BT" w:cs="Arial"/>
          <w:b/>
          <w:color w:val="000000"/>
          <w:lang w:eastAsia="es-MX"/>
        </w:rPr>
      </w:pPr>
    </w:p>
    <w:p w:rsidR="007A7165" w:rsidRDefault="007A7165" w:rsidP="00D829CC">
      <w:pPr>
        <w:spacing w:after="0"/>
        <w:jc w:val="center"/>
        <w:rPr>
          <w:rFonts w:ascii="Gothic720 BT" w:eastAsia="Gothic720 BT" w:hAnsi="Gothic720 BT" w:cs="Arial"/>
          <w:b/>
          <w:color w:val="000000"/>
          <w:lang w:eastAsia="es-MX"/>
        </w:rPr>
      </w:pPr>
    </w:p>
    <w:p w:rsidR="007A7165" w:rsidRDefault="007A7165" w:rsidP="00D829CC">
      <w:pPr>
        <w:spacing w:after="0"/>
        <w:jc w:val="center"/>
        <w:rPr>
          <w:rFonts w:ascii="Gothic720 BT" w:eastAsia="Gothic720 BT" w:hAnsi="Gothic720 BT" w:cs="Arial"/>
          <w:b/>
          <w:color w:val="000000"/>
          <w:lang w:eastAsia="es-MX"/>
        </w:rPr>
      </w:pPr>
    </w:p>
    <w:p w:rsidR="007A7165" w:rsidRDefault="007A7165" w:rsidP="00D829CC">
      <w:pPr>
        <w:spacing w:after="0"/>
        <w:jc w:val="center"/>
        <w:rPr>
          <w:rFonts w:ascii="Gothic720 BT" w:eastAsia="Gothic720 BT" w:hAnsi="Gothic720 BT" w:cs="Arial"/>
          <w:b/>
          <w:color w:val="000000"/>
          <w:lang w:eastAsia="es-MX"/>
        </w:rPr>
      </w:pPr>
    </w:p>
    <w:p w:rsidR="007A7165" w:rsidRDefault="007A7165" w:rsidP="00D829CC">
      <w:pPr>
        <w:spacing w:after="0"/>
        <w:jc w:val="center"/>
        <w:rPr>
          <w:rFonts w:ascii="Gothic720 BT" w:eastAsia="Gothic720 BT" w:hAnsi="Gothic720 BT" w:cs="Arial"/>
          <w:b/>
          <w:color w:val="000000"/>
          <w:lang w:eastAsia="es-MX"/>
        </w:rPr>
      </w:pPr>
    </w:p>
    <w:p w:rsidR="007A7165" w:rsidRDefault="007A7165" w:rsidP="00D829CC">
      <w:pPr>
        <w:spacing w:after="0"/>
        <w:jc w:val="center"/>
        <w:rPr>
          <w:rFonts w:ascii="Gothic720 BT" w:eastAsia="Gothic720 BT" w:hAnsi="Gothic720 BT" w:cs="Arial"/>
          <w:b/>
          <w:color w:val="000000"/>
          <w:lang w:eastAsia="es-MX"/>
        </w:rPr>
      </w:pPr>
    </w:p>
    <w:p w:rsidR="007A7165" w:rsidRDefault="007A7165" w:rsidP="00D829CC">
      <w:pPr>
        <w:spacing w:after="0"/>
        <w:jc w:val="center"/>
        <w:rPr>
          <w:rFonts w:ascii="Gothic720 BT" w:eastAsia="Gothic720 BT" w:hAnsi="Gothic720 BT" w:cs="Arial"/>
          <w:b/>
          <w:color w:val="000000"/>
          <w:lang w:eastAsia="es-MX"/>
        </w:rPr>
      </w:pPr>
    </w:p>
    <w:p w:rsidR="007A7165" w:rsidRDefault="007A7165" w:rsidP="00D829CC">
      <w:pPr>
        <w:spacing w:after="0"/>
        <w:jc w:val="center"/>
        <w:rPr>
          <w:rFonts w:ascii="Gothic720 BT" w:eastAsia="Gothic720 BT" w:hAnsi="Gothic720 BT" w:cs="Arial"/>
          <w:b/>
          <w:color w:val="000000"/>
          <w:lang w:eastAsia="es-MX"/>
        </w:rPr>
      </w:pPr>
    </w:p>
    <w:p w:rsidR="007A7165" w:rsidRDefault="007A7165" w:rsidP="00D829CC">
      <w:pPr>
        <w:spacing w:after="0"/>
        <w:jc w:val="center"/>
        <w:rPr>
          <w:rFonts w:ascii="Gothic720 BT" w:eastAsia="Gothic720 BT" w:hAnsi="Gothic720 BT" w:cs="Arial"/>
          <w:b/>
          <w:color w:val="000000"/>
          <w:lang w:eastAsia="es-MX"/>
        </w:rPr>
      </w:pPr>
    </w:p>
    <w:p w:rsidR="007A7165" w:rsidRDefault="007A7165" w:rsidP="007A7165">
      <w:pPr>
        <w:jc w:val="center"/>
        <w:rPr>
          <w:rFonts w:ascii="Gothic720 BT" w:hAnsi="Gothic720 BT"/>
          <w:b/>
          <w:sz w:val="28"/>
          <w:szCs w:val="28"/>
        </w:rPr>
      </w:pPr>
      <w:r w:rsidRPr="006A5046">
        <w:rPr>
          <w:noProof/>
          <w:lang w:eastAsia="es-MX"/>
        </w:rPr>
        <w:lastRenderedPageBreak/>
        <w:drawing>
          <wp:anchor distT="0" distB="0" distL="114300" distR="114300" simplePos="0" relativeHeight="251680768" behindDoc="1" locked="0" layoutInCell="1" allowOverlap="1" wp14:anchorId="22730201" wp14:editId="31209C4F">
            <wp:simplePos x="0" y="0"/>
            <wp:positionH relativeFrom="column">
              <wp:posOffset>253365</wp:posOffset>
            </wp:positionH>
            <wp:positionV relativeFrom="paragraph">
              <wp:posOffset>1</wp:posOffset>
            </wp:positionV>
            <wp:extent cx="1172210" cy="1051560"/>
            <wp:effectExtent l="0" t="0" r="8890" b="0"/>
            <wp:wrapTight wrapText="bothSides">
              <wp:wrapPolygon edited="0">
                <wp:start x="5967" y="0"/>
                <wp:lineTo x="0" y="4304"/>
                <wp:lineTo x="0" y="12522"/>
                <wp:lineTo x="2106" y="12522"/>
                <wp:lineTo x="0" y="16043"/>
                <wp:lineTo x="0" y="21130"/>
                <wp:lineTo x="20711" y="21130"/>
                <wp:lineTo x="20711" y="15261"/>
                <wp:lineTo x="20009" y="12522"/>
                <wp:lineTo x="21413" y="12522"/>
                <wp:lineTo x="21413" y="3913"/>
                <wp:lineTo x="8074" y="0"/>
                <wp:lineTo x="5967" y="0"/>
              </wp:wrapPolygon>
            </wp:wrapTight>
            <wp:docPr id="4" name="Imagen 4" descr="C:\Users\Rosy.Gomez\AppData\Local\Microsoft\Windows\INetCache\Content.Outlook\VS9IXTUG\logo ieeq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y.Gomez\AppData\Local\Microsoft\Windows\INetCache\Content.Outlook\VS9IXTUG\logo ieeq Norm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221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165" w:rsidRPr="00C93201" w:rsidRDefault="007A7165" w:rsidP="007A7165">
      <w:pPr>
        <w:jc w:val="center"/>
        <w:rPr>
          <w:rFonts w:ascii="Gothic720 BT" w:hAnsi="Gothic720 BT"/>
          <w:b/>
          <w:sz w:val="28"/>
          <w:szCs w:val="28"/>
        </w:rPr>
      </w:pPr>
      <w:r w:rsidRPr="00C93201">
        <w:rPr>
          <w:rFonts w:ascii="Gothic720 BT" w:hAnsi="Gothic720 BT"/>
          <w:b/>
          <w:sz w:val="28"/>
          <w:szCs w:val="28"/>
        </w:rPr>
        <w:t>Instituto Electoral del Estado de Querétaro</w:t>
      </w:r>
    </w:p>
    <w:p w:rsidR="007A7165" w:rsidRDefault="007A7165" w:rsidP="007A7165">
      <w:pPr>
        <w:jc w:val="center"/>
        <w:rPr>
          <w:rFonts w:ascii="Gothic720 BT" w:hAnsi="Gothic720 BT"/>
        </w:rPr>
      </w:pPr>
      <w:r>
        <w:rPr>
          <w:rFonts w:ascii="Gothic720 BT" w:hAnsi="Gothic720 BT"/>
        </w:rPr>
        <w:t>Bloques de votación de la elección de ayuntamientos</w:t>
      </w:r>
      <w:r w:rsidRPr="00C93201">
        <w:rPr>
          <w:rFonts w:ascii="Gothic720 BT" w:hAnsi="Gothic720 BT"/>
        </w:rPr>
        <w:t xml:space="preserve"> </w:t>
      </w:r>
    </w:p>
    <w:p w:rsidR="007A7165" w:rsidRDefault="007A7165" w:rsidP="007A7165">
      <w:pPr>
        <w:tabs>
          <w:tab w:val="left" w:pos="2515"/>
        </w:tabs>
        <w:rPr>
          <w:rFonts w:ascii="Gothic720 BT" w:hAnsi="Gothic720 BT"/>
          <w:b/>
          <w:sz w:val="28"/>
          <w:szCs w:val="28"/>
        </w:rPr>
      </w:pPr>
      <w:r w:rsidRPr="000409B2">
        <w:rPr>
          <w:rFonts w:ascii="Gothic720 BT" w:hAnsi="Gothic720 BT"/>
          <w:b/>
          <w:noProof/>
          <w:sz w:val="28"/>
          <w:szCs w:val="28"/>
          <w:lang w:eastAsia="es-MX"/>
        </w:rPr>
        <w:drawing>
          <wp:anchor distT="0" distB="0" distL="114300" distR="114300" simplePos="0" relativeHeight="251688960" behindDoc="1" locked="0" layoutInCell="1" allowOverlap="1" wp14:anchorId="4B19422A" wp14:editId="230C1954">
            <wp:simplePos x="0" y="0"/>
            <wp:positionH relativeFrom="column">
              <wp:posOffset>2225040</wp:posOffset>
            </wp:positionH>
            <wp:positionV relativeFrom="paragraph">
              <wp:posOffset>139700</wp:posOffset>
            </wp:positionV>
            <wp:extent cx="859155" cy="791210"/>
            <wp:effectExtent l="0" t="0" r="0" b="8890"/>
            <wp:wrapTight wrapText="bothSides">
              <wp:wrapPolygon edited="0">
                <wp:start x="0" y="0"/>
                <wp:lineTo x="0" y="21323"/>
                <wp:lineTo x="21073" y="21323"/>
                <wp:lineTo x="21073" y="0"/>
                <wp:lineTo x="0" y="0"/>
              </wp:wrapPolygon>
            </wp:wrapTight>
            <wp:docPr id="5" name="Imagen 5" descr="C:\Users\Rosy.Gomez\AppData\Local\Temp\Temp1_logos partidos.zip\logos partidos\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y.Gomez\AppData\Local\Temp\Temp1_logos partidos.zip\logos partidos\PAN.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155" cy="791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165" w:rsidRDefault="007A7165" w:rsidP="007A7165">
      <w:pPr>
        <w:tabs>
          <w:tab w:val="left" w:pos="2515"/>
        </w:tabs>
        <w:rPr>
          <w:rFonts w:ascii="Gothic720 BT" w:hAnsi="Gothic720 BT"/>
          <w:b/>
          <w:sz w:val="28"/>
          <w:szCs w:val="28"/>
        </w:rPr>
      </w:pPr>
    </w:p>
    <w:tbl>
      <w:tblPr>
        <w:tblpPr w:leftFromText="141" w:rightFromText="141" w:vertAnchor="text" w:horzAnchor="margin" w:tblpXSpec="center" w:tblpY="502"/>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34"/>
        <w:gridCol w:w="1723"/>
        <w:gridCol w:w="1417"/>
      </w:tblGrid>
      <w:tr w:rsidR="00CF34E8" w:rsidRPr="000409B2" w:rsidTr="00CF34E8">
        <w:trPr>
          <w:trHeight w:val="300"/>
        </w:trPr>
        <w:tc>
          <w:tcPr>
            <w:tcW w:w="3234" w:type="dxa"/>
            <w:shd w:val="clear" w:color="auto" w:fill="365F91" w:themeFill="accent1" w:themeFillShade="BF"/>
            <w:noWrap/>
            <w:vAlign w:val="center"/>
            <w:hideMark/>
          </w:tcPr>
          <w:p w:rsidR="00CF34E8" w:rsidRPr="009D357A" w:rsidRDefault="00CF34E8" w:rsidP="00CF34E8">
            <w:pPr>
              <w:spacing w:after="0" w:line="240" w:lineRule="auto"/>
              <w:jc w:val="center"/>
              <w:rPr>
                <w:rFonts w:ascii="Gothic720 BT" w:eastAsia="Times New Roman" w:hAnsi="Gothic720 BT" w:cs="Calibri"/>
                <w:b/>
                <w:bCs/>
                <w:color w:val="000000" w:themeColor="text1"/>
                <w:sz w:val="24"/>
                <w:szCs w:val="24"/>
                <w:lang w:eastAsia="es-MX"/>
              </w:rPr>
            </w:pPr>
            <w:r w:rsidRPr="009D357A">
              <w:rPr>
                <w:rFonts w:ascii="Gothic720 BT" w:eastAsia="Times New Roman" w:hAnsi="Gothic720 BT" w:cs="Calibri"/>
                <w:b/>
                <w:bCs/>
                <w:color w:val="000000" w:themeColor="text1"/>
                <w:sz w:val="24"/>
                <w:szCs w:val="24"/>
                <w:lang w:eastAsia="es-MX"/>
              </w:rPr>
              <w:t>Municipio</w:t>
            </w:r>
          </w:p>
        </w:tc>
        <w:tc>
          <w:tcPr>
            <w:tcW w:w="1723" w:type="dxa"/>
            <w:shd w:val="clear" w:color="auto" w:fill="365F91" w:themeFill="accent1" w:themeFillShade="BF"/>
            <w:noWrap/>
            <w:vAlign w:val="center"/>
            <w:hideMark/>
          </w:tcPr>
          <w:p w:rsidR="00CF34E8" w:rsidRPr="009D357A" w:rsidRDefault="00CF34E8" w:rsidP="00CF34E8">
            <w:pPr>
              <w:spacing w:after="0" w:line="240" w:lineRule="auto"/>
              <w:jc w:val="center"/>
              <w:rPr>
                <w:rFonts w:ascii="Gothic720 BT" w:eastAsia="Times New Roman" w:hAnsi="Gothic720 BT" w:cs="Calibri"/>
                <w:b/>
                <w:bCs/>
                <w:color w:val="000000" w:themeColor="text1"/>
                <w:sz w:val="24"/>
                <w:szCs w:val="24"/>
                <w:lang w:eastAsia="es-MX"/>
              </w:rPr>
            </w:pPr>
            <w:r w:rsidRPr="009D357A">
              <w:rPr>
                <w:rFonts w:ascii="Gothic720 BT" w:eastAsia="Times New Roman" w:hAnsi="Gothic720 BT" w:cs="Calibri"/>
                <w:b/>
                <w:bCs/>
                <w:color w:val="000000" w:themeColor="text1"/>
                <w:sz w:val="24"/>
                <w:szCs w:val="24"/>
                <w:lang w:eastAsia="es-MX"/>
              </w:rPr>
              <w:t>% de votación</w:t>
            </w:r>
          </w:p>
        </w:tc>
        <w:tc>
          <w:tcPr>
            <w:tcW w:w="1417" w:type="dxa"/>
            <w:shd w:val="clear" w:color="auto" w:fill="365F91" w:themeFill="accent1" w:themeFillShade="BF"/>
            <w:noWrap/>
            <w:vAlign w:val="center"/>
            <w:hideMark/>
          </w:tcPr>
          <w:p w:rsidR="00CF34E8" w:rsidRPr="009D357A" w:rsidRDefault="00CF34E8" w:rsidP="00CF34E8">
            <w:pPr>
              <w:spacing w:after="0" w:line="240" w:lineRule="auto"/>
              <w:jc w:val="center"/>
              <w:rPr>
                <w:rFonts w:ascii="Gothic720 BT" w:eastAsia="Times New Roman" w:hAnsi="Gothic720 BT" w:cs="Calibri"/>
                <w:b/>
                <w:bCs/>
                <w:color w:val="000000" w:themeColor="text1"/>
                <w:sz w:val="24"/>
                <w:szCs w:val="24"/>
                <w:lang w:eastAsia="es-MX"/>
              </w:rPr>
            </w:pPr>
            <w:r w:rsidRPr="009D357A">
              <w:rPr>
                <w:rFonts w:ascii="Gothic720 BT" w:eastAsia="Times New Roman" w:hAnsi="Gothic720 BT" w:cs="Calibri"/>
                <w:b/>
                <w:bCs/>
                <w:color w:val="000000" w:themeColor="text1"/>
                <w:sz w:val="24"/>
                <w:szCs w:val="24"/>
                <w:lang w:eastAsia="es-MX"/>
              </w:rPr>
              <w:t>Bloque</w:t>
            </w:r>
            <w:r>
              <w:rPr>
                <w:rFonts w:ascii="Gothic720 BT" w:eastAsia="Times New Roman" w:hAnsi="Gothic720 BT" w:cs="Calibri"/>
                <w:b/>
                <w:bCs/>
                <w:color w:val="000000" w:themeColor="text1"/>
                <w:sz w:val="24"/>
                <w:szCs w:val="24"/>
                <w:lang w:eastAsia="es-MX"/>
              </w:rPr>
              <w:t>s</w:t>
            </w:r>
          </w:p>
        </w:tc>
      </w:tr>
      <w:tr w:rsidR="00CF34E8" w:rsidRPr="000409B2" w:rsidTr="00CF34E8">
        <w:trPr>
          <w:trHeight w:val="300"/>
        </w:trPr>
        <w:tc>
          <w:tcPr>
            <w:tcW w:w="3234"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ARROYO SECO</w:t>
            </w:r>
          </w:p>
        </w:tc>
        <w:tc>
          <w:tcPr>
            <w:tcW w:w="1723"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1.4127</w:t>
            </w:r>
          </w:p>
        </w:tc>
        <w:tc>
          <w:tcPr>
            <w:tcW w:w="1417" w:type="dxa"/>
            <w:vMerge w:val="restart"/>
            <w:shd w:val="clear" w:color="000000" w:fill="F8CBAD"/>
            <w:vAlign w:val="center"/>
            <w:hideMark/>
          </w:tcPr>
          <w:p w:rsidR="00CF34E8" w:rsidRPr="000409B2" w:rsidRDefault="00CF34E8" w:rsidP="00CF34E8">
            <w:pPr>
              <w:spacing w:after="0" w:line="240" w:lineRule="auto"/>
              <w:jc w:val="center"/>
              <w:rPr>
                <w:rFonts w:ascii="Gothic720 BT" w:eastAsia="Times New Roman" w:hAnsi="Gothic720 BT" w:cs="Calibri"/>
                <w:b/>
                <w:bCs/>
                <w:color w:val="000000"/>
                <w:lang w:eastAsia="es-MX"/>
              </w:rPr>
            </w:pPr>
            <w:r w:rsidRPr="000409B2">
              <w:rPr>
                <w:rFonts w:ascii="Gothic720 BT" w:eastAsia="Times New Roman" w:hAnsi="Gothic720 BT" w:cs="Calibri"/>
                <w:b/>
                <w:bCs/>
                <w:color w:val="000000"/>
                <w:lang w:eastAsia="es-MX"/>
              </w:rPr>
              <w:t>Votación</w:t>
            </w:r>
            <w:r w:rsidRPr="000409B2">
              <w:rPr>
                <w:rFonts w:ascii="Gothic720 BT" w:eastAsia="Times New Roman" w:hAnsi="Gothic720 BT" w:cs="Calibri"/>
                <w:b/>
                <w:bCs/>
                <w:color w:val="000000"/>
                <w:lang w:eastAsia="es-MX"/>
              </w:rPr>
              <w:br/>
              <w:t>Menor</w:t>
            </w:r>
          </w:p>
        </w:tc>
      </w:tr>
      <w:tr w:rsidR="00CF34E8" w:rsidRPr="000409B2" w:rsidTr="00CF34E8">
        <w:trPr>
          <w:trHeight w:val="300"/>
        </w:trPr>
        <w:tc>
          <w:tcPr>
            <w:tcW w:w="3234"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PEÑAMILLER</w:t>
            </w:r>
          </w:p>
        </w:tc>
        <w:tc>
          <w:tcPr>
            <w:tcW w:w="1723"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3.9461</w:t>
            </w:r>
          </w:p>
        </w:tc>
        <w:tc>
          <w:tcPr>
            <w:tcW w:w="1417"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00"/>
        </w:trPr>
        <w:tc>
          <w:tcPr>
            <w:tcW w:w="3234"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TEQUISQUIAPAN</w:t>
            </w:r>
          </w:p>
        </w:tc>
        <w:tc>
          <w:tcPr>
            <w:tcW w:w="1723"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13.9101</w:t>
            </w:r>
          </w:p>
        </w:tc>
        <w:tc>
          <w:tcPr>
            <w:tcW w:w="1417"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00"/>
        </w:trPr>
        <w:tc>
          <w:tcPr>
            <w:tcW w:w="3234"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SAN JOAQUÍN</w:t>
            </w:r>
          </w:p>
        </w:tc>
        <w:tc>
          <w:tcPr>
            <w:tcW w:w="1723"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24.5614</w:t>
            </w:r>
          </w:p>
        </w:tc>
        <w:tc>
          <w:tcPr>
            <w:tcW w:w="1417"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00"/>
        </w:trPr>
        <w:tc>
          <w:tcPr>
            <w:tcW w:w="3234"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TOLIMÁN</w:t>
            </w:r>
          </w:p>
        </w:tc>
        <w:tc>
          <w:tcPr>
            <w:tcW w:w="1723"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25.8320</w:t>
            </w:r>
          </w:p>
        </w:tc>
        <w:tc>
          <w:tcPr>
            <w:tcW w:w="1417"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00"/>
        </w:trPr>
        <w:tc>
          <w:tcPr>
            <w:tcW w:w="3234"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COLÓN</w:t>
            </w:r>
          </w:p>
        </w:tc>
        <w:tc>
          <w:tcPr>
            <w:tcW w:w="1723"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29.9542</w:t>
            </w:r>
          </w:p>
        </w:tc>
        <w:tc>
          <w:tcPr>
            <w:tcW w:w="1417"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00"/>
        </w:trPr>
        <w:tc>
          <w:tcPr>
            <w:tcW w:w="3234"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CADEREYTA DE MONTES</w:t>
            </w:r>
          </w:p>
        </w:tc>
        <w:tc>
          <w:tcPr>
            <w:tcW w:w="1723"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30.1005</w:t>
            </w:r>
          </w:p>
        </w:tc>
        <w:tc>
          <w:tcPr>
            <w:tcW w:w="1417" w:type="dxa"/>
            <w:vMerge w:val="restart"/>
            <w:shd w:val="clear" w:color="000000" w:fill="FFE699"/>
            <w:vAlign w:val="center"/>
            <w:hideMark/>
          </w:tcPr>
          <w:p w:rsidR="00CF34E8" w:rsidRPr="000409B2" w:rsidRDefault="00CF34E8" w:rsidP="00CF34E8">
            <w:pPr>
              <w:spacing w:after="0" w:line="240" w:lineRule="auto"/>
              <w:jc w:val="center"/>
              <w:rPr>
                <w:rFonts w:ascii="Gothic720 BT" w:eastAsia="Times New Roman" w:hAnsi="Gothic720 BT" w:cs="Calibri"/>
                <w:b/>
                <w:bCs/>
                <w:color w:val="000000"/>
                <w:lang w:eastAsia="es-MX"/>
              </w:rPr>
            </w:pPr>
            <w:r w:rsidRPr="000409B2">
              <w:rPr>
                <w:rFonts w:ascii="Gothic720 BT" w:eastAsia="Times New Roman" w:hAnsi="Gothic720 BT" w:cs="Calibri"/>
                <w:b/>
                <w:bCs/>
                <w:color w:val="000000"/>
                <w:lang w:eastAsia="es-MX"/>
              </w:rPr>
              <w:t>Votación</w:t>
            </w:r>
            <w:r w:rsidRPr="000409B2">
              <w:rPr>
                <w:rFonts w:ascii="Gothic720 BT" w:eastAsia="Times New Roman" w:hAnsi="Gothic720 BT" w:cs="Calibri"/>
                <w:b/>
                <w:bCs/>
                <w:color w:val="000000"/>
                <w:lang w:eastAsia="es-MX"/>
              </w:rPr>
              <w:br/>
              <w:t>Media</w:t>
            </w:r>
          </w:p>
        </w:tc>
      </w:tr>
      <w:tr w:rsidR="00CF34E8" w:rsidRPr="000409B2" w:rsidTr="00CF34E8">
        <w:trPr>
          <w:trHeight w:val="300"/>
        </w:trPr>
        <w:tc>
          <w:tcPr>
            <w:tcW w:w="3234"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JALPAN DE SERRA</w:t>
            </w:r>
          </w:p>
        </w:tc>
        <w:tc>
          <w:tcPr>
            <w:tcW w:w="1723"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31.1182</w:t>
            </w:r>
          </w:p>
        </w:tc>
        <w:tc>
          <w:tcPr>
            <w:tcW w:w="1417"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00"/>
        </w:trPr>
        <w:tc>
          <w:tcPr>
            <w:tcW w:w="3234"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EL MARQUÉS</w:t>
            </w:r>
          </w:p>
        </w:tc>
        <w:tc>
          <w:tcPr>
            <w:tcW w:w="1723"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31.8646</w:t>
            </w:r>
          </w:p>
        </w:tc>
        <w:tc>
          <w:tcPr>
            <w:tcW w:w="1417"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00"/>
        </w:trPr>
        <w:tc>
          <w:tcPr>
            <w:tcW w:w="3234"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EZEQUIEL MONTES</w:t>
            </w:r>
          </w:p>
        </w:tc>
        <w:tc>
          <w:tcPr>
            <w:tcW w:w="1723"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32.0918</w:t>
            </w:r>
          </w:p>
        </w:tc>
        <w:tc>
          <w:tcPr>
            <w:tcW w:w="1417"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00"/>
        </w:trPr>
        <w:tc>
          <w:tcPr>
            <w:tcW w:w="3234"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PINAL DE AMOLES</w:t>
            </w:r>
          </w:p>
        </w:tc>
        <w:tc>
          <w:tcPr>
            <w:tcW w:w="1723"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32.2057</w:t>
            </w:r>
          </w:p>
        </w:tc>
        <w:tc>
          <w:tcPr>
            <w:tcW w:w="1417"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00"/>
        </w:trPr>
        <w:tc>
          <w:tcPr>
            <w:tcW w:w="3234"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QUERÉTARO</w:t>
            </w:r>
          </w:p>
        </w:tc>
        <w:tc>
          <w:tcPr>
            <w:tcW w:w="1723"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33.2948</w:t>
            </w:r>
          </w:p>
        </w:tc>
        <w:tc>
          <w:tcPr>
            <w:tcW w:w="1417"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00"/>
        </w:trPr>
        <w:tc>
          <w:tcPr>
            <w:tcW w:w="3234"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PEDRO ESCOBEDO</w:t>
            </w:r>
          </w:p>
        </w:tc>
        <w:tc>
          <w:tcPr>
            <w:tcW w:w="1723"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34.6197</w:t>
            </w:r>
          </w:p>
        </w:tc>
        <w:tc>
          <w:tcPr>
            <w:tcW w:w="1417" w:type="dxa"/>
            <w:vMerge w:val="restart"/>
            <w:shd w:val="clear" w:color="000000" w:fill="DBDBDB"/>
            <w:vAlign w:val="center"/>
            <w:hideMark/>
          </w:tcPr>
          <w:p w:rsidR="00CF34E8" w:rsidRPr="000409B2" w:rsidRDefault="00CF34E8" w:rsidP="00CF34E8">
            <w:pPr>
              <w:spacing w:after="0" w:line="240" w:lineRule="auto"/>
              <w:jc w:val="center"/>
              <w:rPr>
                <w:rFonts w:ascii="Gothic720 BT" w:eastAsia="Times New Roman" w:hAnsi="Gothic720 BT" w:cs="Calibri"/>
                <w:b/>
                <w:bCs/>
                <w:color w:val="000000"/>
                <w:lang w:eastAsia="es-MX"/>
              </w:rPr>
            </w:pPr>
            <w:r w:rsidRPr="000409B2">
              <w:rPr>
                <w:rFonts w:ascii="Gothic720 BT" w:eastAsia="Times New Roman" w:hAnsi="Gothic720 BT" w:cs="Calibri"/>
                <w:b/>
                <w:bCs/>
                <w:color w:val="000000"/>
                <w:lang w:eastAsia="es-MX"/>
              </w:rPr>
              <w:t>Votación</w:t>
            </w:r>
            <w:r w:rsidRPr="000409B2">
              <w:rPr>
                <w:rFonts w:ascii="Gothic720 BT" w:eastAsia="Times New Roman" w:hAnsi="Gothic720 BT" w:cs="Calibri"/>
                <w:b/>
                <w:bCs/>
                <w:color w:val="000000"/>
                <w:lang w:eastAsia="es-MX"/>
              </w:rPr>
              <w:br/>
              <w:t>Mayor</w:t>
            </w:r>
          </w:p>
        </w:tc>
      </w:tr>
      <w:tr w:rsidR="00CF34E8" w:rsidRPr="000409B2" w:rsidTr="00CF34E8">
        <w:trPr>
          <w:trHeight w:val="300"/>
        </w:trPr>
        <w:tc>
          <w:tcPr>
            <w:tcW w:w="3234"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SAN JUAN DEL RÍO</w:t>
            </w:r>
          </w:p>
        </w:tc>
        <w:tc>
          <w:tcPr>
            <w:tcW w:w="1723"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38.4452</w:t>
            </w:r>
          </w:p>
        </w:tc>
        <w:tc>
          <w:tcPr>
            <w:tcW w:w="1417"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00"/>
        </w:trPr>
        <w:tc>
          <w:tcPr>
            <w:tcW w:w="3234"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HUIMILPAN</w:t>
            </w:r>
          </w:p>
        </w:tc>
        <w:tc>
          <w:tcPr>
            <w:tcW w:w="1723"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43.8048</w:t>
            </w:r>
          </w:p>
        </w:tc>
        <w:tc>
          <w:tcPr>
            <w:tcW w:w="1417"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00"/>
        </w:trPr>
        <w:tc>
          <w:tcPr>
            <w:tcW w:w="3234"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CORREGIDORA</w:t>
            </w:r>
          </w:p>
        </w:tc>
        <w:tc>
          <w:tcPr>
            <w:tcW w:w="1723"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45.3326</w:t>
            </w:r>
          </w:p>
        </w:tc>
        <w:tc>
          <w:tcPr>
            <w:tcW w:w="1417"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00"/>
        </w:trPr>
        <w:tc>
          <w:tcPr>
            <w:tcW w:w="3234"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LANDA DE MATAMOROS</w:t>
            </w:r>
          </w:p>
        </w:tc>
        <w:tc>
          <w:tcPr>
            <w:tcW w:w="1723"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46.5377</w:t>
            </w:r>
          </w:p>
        </w:tc>
        <w:tc>
          <w:tcPr>
            <w:tcW w:w="1417"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00"/>
        </w:trPr>
        <w:tc>
          <w:tcPr>
            <w:tcW w:w="3234"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AMEALCO DE BONFIL</w:t>
            </w:r>
          </w:p>
        </w:tc>
        <w:tc>
          <w:tcPr>
            <w:tcW w:w="1723"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50.8086</w:t>
            </w:r>
          </w:p>
        </w:tc>
        <w:tc>
          <w:tcPr>
            <w:tcW w:w="1417"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bl>
    <w:p w:rsidR="007A7165" w:rsidRDefault="007A7165" w:rsidP="007A7165">
      <w:pPr>
        <w:tabs>
          <w:tab w:val="left" w:pos="2515"/>
        </w:tabs>
        <w:rPr>
          <w:rFonts w:ascii="Gothic720 BT" w:hAnsi="Gothic720 BT"/>
          <w:b/>
          <w:sz w:val="28"/>
          <w:szCs w:val="28"/>
        </w:rPr>
      </w:pPr>
    </w:p>
    <w:p w:rsidR="007A7165" w:rsidRDefault="007A7165" w:rsidP="007A7165">
      <w:pPr>
        <w:tabs>
          <w:tab w:val="left" w:pos="2515"/>
        </w:tabs>
        <w:rPr>
          <w:rFonts w:ascii="Gothic720 BT" w:hAnsi="Gothic720 BT"/>
          <w:b/>
          <w:sz w:val="28"/>
          <w:szCs w:val="28"/>
        </w:rPr>
      </w:pPr>
    </w:p>
    <w:p w:rsidR="007A7165" w:rsidRDefault="007A7165" w:rsidP="007A7165"/>
    <w:p w:rsidR="007A7165" w:rsidRPr="000409B2" w:rsidRDefault="007A7165" w:rsidP="007A7165"/>
    <w:p w:rsidR="007A7165" w:rsidRPr="000409B2" w:rsidRDefault="007A7165" w:rsidP="007A7165"/>
    <w:p w:rsidR="007A7165" w:rsidRPr="000409B2" w:rsidRDefault="007A7165" w:rsidP="007A7165"/>
    <w:p w:rsidR="007A7165" w:rsidRPr="000409B2" w:rsidRDefault="007A7165" w:rsidP="007A7165"/>
    <w:p w:rsidR="007A7165" w:rsidRPr="000409B2" w:rsidRDefault="007A7165" w:rsidP="007A7165"/>
    <w:p w:rsidR="007A7165" w:rsidRDefault="007A7165" w:rsidP="007A7165"/>
    <w:p w:rsidR="007A7165" w:rsidRPr="000409B2" w:rsidRDefault="007A7165" w:rsidP="007A7165"/>
    <w:p w:rsidR="007A7165" w:rsidRPr="000409B2" w:rsidRDefault="007A7165" w:rsidP="007A7165"/>
    <w:p w:rsidR="007A7165" w:rsidRPr="000409B2" w:rsidRDefault="007A7165" w:rsidP="007A7165"/>
    <w:p w:rsidR="007A7165" w:rsidRPr="000409B2" w:rsidRDefault="007A7165" w:rsidP="007A7165"/>
    <w:p w:rsidR="007A7165" w:rsidRPr="000409B2" w:rsidRDefault="007A7165" w:rsidP="007A7165"/>
    <w:p w:rsidR="007A7165" w:rsidRDefault="007A7165" w:rsidP="007A7165">
      <w:pPr>
        <w:jc w:val="both"/>
        <w:rPr>
          <w:rFonts w:ascii="Gothic720 BT" w:hAnsi="Gothic720 BT"/>
          <w:sz w:val="20"/>
          <w:szCs w:val="20"/>
        </w:rPr>
      </w:pPr>
      <w:r w:rsidRPr="001B553F">
        <w:rPr>
          <w:rFonts w:ascii="Gothic720 BT" w:hAnsi="Gothic720 BT"/>
          <w:sz w:val="20"/>
          <w:szCs w:val="20"/>
        </w:rPr>
        <w:t>Resultados obtenidos conforme a lo establecido en el artículo 166, párrafo segundo de la Ley Electoral del Estado de Querétaro y 15 de los Lineamientos para garantizar el cumplimiento del principio de paridad de género en el registro y asignación de candidaturas en el proceso electoral local 2020-2021 en el estado de Querétaro.</w:t>
      </w:r>
    </w:p>
    <w:p w:rsidR="007A7165" w:rsidRPr="000409B2" w:rsidRDefault="007A7165" w:rsidP="007A7165">
      <w:pPr>
        <w:jc w:val="both"/>
      </w:pPr>
    </w:p>
    <w:p w:rsidR="007A7165" w:rsidRPr="001B553F" w:rsidRDefault="007A7165" w:rsidP="00CF34E8">
      <w:pPr>
        <w:rPr>
          <w:rFonts w:ascii="Gothic720 BT" w:hAnsi="Gothic720 BT"/>
          <w:sz w:val="20"/>
          <w:szCs w:val="20"/>
        </w:rPr>
      </w:pPr>
      <w:r w:rsidRPr="000409B2">
        <w:br w:type="page"/>
      </w:r>
      <w:r>
        <w:rPr>
          <w:rFonts w:ascii="Gothic720 BT" w:hAnsi="Gothic720 BT"/>
          <w:sz w:val="20"/>
          <w:szCs w:val="20"/>
        </w:rPr>
        <w:lastRenderedPageBreak/>
        <w:t xml:space="preserve"> </w:t>
      </w:r>
      <w:r w:rsidRPr="006A5046">
        <w:rPr>
          <w:noProof/>
          <w:lang w:eastAsia="es-MX"/>
        </w:rPr>
        <w:drawing>
          <wp:anchor distT="0" distB="0" distL="114300" distR="114300" simplePos="0" relativeHeight="251681792" behindDoc="1" locked="0" layoutInCell="1" allowOverlap="1" wp14:anchorId="55ADC478" wp14:editId="06570DB5">
            <wp:simplePos x="0" y="0"/>
            <wp:positionH relativeFrom="column">
              <wp:posOffset>68239</wp:posOffset>
            </wp:positionH>
            <wp:positionV relativeFrom="paragraph">
              <wp:posOffset>138487</wp:posOffset>
            </wp:positionV>
            <wp:extent cx="1172210" cy="927735"/>
            <wp:effectExtent l="0" t="0" r="8890" b="5715"/>
            <wp:wrapTight wrapText="bothSides">
              <wp:wrapPolygon edited="0">
                <wp:start x="5967" y="0"/>
                <wp:lineTo x="0" y="4435"/>
                <wp:lineTo x="0" y="12862"/>
                <wp:lineTo x="5265" y="14193"/>
                <wp:lineTo x="0" y="15967"/>
                <wp:lineTo x="0" y="21290"/>
                <wp:lineTo x="20711" y="21290"/>
                <wp:lineTo x="21413" y="16854"/>
                <wp:lineTo x="20360" y="15967"/>
                <wp:lineTo x="11233" y="14193"/>
                <wp:lineTo x="21413" y="14193"/>
                <wp:lineTo x="21413" y="3992"/>
                <wp:lineTo x="8074" y="0"/>
                <wp:lineTo x="5967" y="0"/>
              </wp:wrapPolygon>
            </wp:wrapTight>
            <wp:docPr id="6" name="Imagen 6" descr="C:\Users\Rosy.Gomez\AppData\Local\Microsoft\Windows\INetCache\Content.Outlook\VS9IXTUG\logo ieeq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y.Gomez\AppData\Local\Microsoft\Windows\INetCache\Content.Outlook\VS9IXTUG\logo ieeq Normal.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2210" cy="927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165" w:rsidRPr="00C93201" w:rsidRDefault="007A7165" w:rsidP="007A7165">
      <w:pPr>
        <w:jc w:val="center"/>
        <w:rPr>
          <w:rFonts w:ascii="Gothic720 BT" w:hAnsi="Gothic720 BT"/>
          <w:b/>
          <w:sz w:val="28"/>
          <w:szCs w:val="28"/>
        </w:rPr>
      </w:pPr>
      <w:r w:rsidRPr="00C93201">
        <w:rPr>
          <w:rFonts w:ascii="Gothic720 BT" w:hAnsi="Gothic720 BT"/>
          <w:b/>
          <w:sz w:val="28"/>
          <w:szCs w:val="28"/>
        </w:rPr>
        <w:t>Instituto Electoral del Estado de Querétaro</w:t>
      </w:r>
    </w:p>
    <w:p w:rsidR="007A7165" w:rsidRDefault="007A7165" w:rsidP="007A7165">
      <w:pPr>
        <w:jc w:val="center"/>
        <w:rPr>
          <w:rFonts w:ascii="Gothic720 BT" w:hAnsi="Gothic720 BT"/>
        </w:rPr>
      </w:pPr>
      <w:r>
        <w:rPr>
          <w:rFonts w:ascii="Gothic720 BT" w:hAnsi="Gothic720 BT"/>
        </w:rPr>
        <w:t>Bloques de votación de la elección de ayuntamientos</w:t>
      </w:r>
      <w:r w:rsidRPr="00C93201">
        <w:rPr>
          <w:rFonts w:ascii="Gothic720 BT" w:hAnsi="Gothic720 BT"/>
        </w:rPr>
        <w:t xml:space="preserve"> </w:t>
      </w:r>
    </w:p>
    <w:p w:rsidR="007A7165" w:rsidRDefault="007A7165" w:rsidP="007A7165">
      <w:pPr>
        <w:tabs>
          <w:tab w:val="left" w:pos="4943"/>
        </w:tabs>
        <w:rPr>
          <w:rFonts w:ascii="Gothic720 BT" w:hAnsi="Gothic720 BT"/>
          <w:sz w:val="20"/>
          <w:szCs w:val="20"/>
        </w:rPr>
      </w:pPr>
      <w:r w:rsidRPr="000409B2">
        <w:rPr>
          <w:rFonts w:ascii="Gothic720 BT" w:hAnsi="Gothic720 BT"/>
          <w:noProof/>
          <w:sz w:val="20"/>
          <w:szCs w:val="20"/>
          <w:lang w:eastAsia="es-MX"/>
        </w:rPr>
        <w:drawing>
          <wp:anchor distT="0" distB="0" distL="114300" distR="114300" simplePos="0" relativeHeight="251695104" behindDoc="1" locked="0" layoutInCell="1" allowOverlap="1" wp14:anchorId="4D5C3F7A" wp14:editId="66FBF9B1">
            <wp:simplePos x="0" y="0"/>
            <wp:positionH relativeFrom="column">
              <wp:posOffset>921385</wp:posOffset>
            </wp:positionH>
            <wp:positionV relativeFrom="paragraph">
              <wp:posOffset>71120</wp:posOffset>
            </wp:positionV>
            <wp:extent cx="842645" cy="790575"/>
            <wp:effectExtent l="0" t="0" r="0" b="9525"/>
            <wp:wrapTight wrapText="bothSides">
              <wp:wrapPolygon edited="0">
                <wp:start x="0" y="0"/>
                <wp:lineTo x="0" y="21340"/>
                <wp:lineTo x="20998" y="21340"/>
                <wp:lineTo x="20998" y="0"/>
                <wp:lineTo x="0" y="0"/>
              </wp:wrapPolygon>
            </wp:wrapTight>
            <wp:docPr id="7" name="Imagen 7" descr="C:\Users\Rosy.Gomez\AppData\Local\Temp\Temp1_logos partidos.zip\logos partidos\P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sy.Gomez\AppData\Local\Temp\Temp1_logos partidos.zip\logos partidos\PRI.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264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othic720 BT" w:hAnsi="Gothic720 BT"/>
          <w:sz w:val="20"/>
          <w:szCs w:val="20"/>
        </w:rPr>
        <w:tab/>
      </w:r>
    </w:p>
    <w:p w:rsidR="007A7165" w:rsidRDefault="007A7165" w:rsidP="007A7165">
      <w:pPr>
        <w:jc w:val="center"/>
        <w:rPr>
          <w:rFonts w:ascii="Gothic720 BT" w:hAnsi="Gothic720 BT"/>
          <w:sz w:val="20"/>
          <w:szCs w:val="20"/>
        </w:rPr>
      </w:pPr>
    </w:p>
    <w:p w:rsidR="00CF34E8" w:rsidRDefault="00CF34E8" w:rsidP="007A7165">
      <w:pPr>
        <w:jc w:val="center"/>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tbl>
      <w:tblPr>
        <w:tblpPr w:leftFromText="141" w:rightFromText="141" w:vertAnchor="text" w:horzAnchor="margin" w:tblpXSpec="center" w:tblpY="-66"/>
        <w:tblW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52"/>
        <w:gridCol w:w="1821"/>
        <w:gridCol w:w="1559"/>
      </w:tblGrid>
      <w:tr w:rsidR="00CF34E8" w:rsidRPr="000409B2" w:rsidTr="00CF34E8">
        <w:trPr>
          <w:trHeight w:val="352"/>
        </w:trPr>
        <w:tc>
          <w:tcPr>
            <w:tcW w:w="2852" w:type="dxa"/>
            <w:shd w:val="clear" w:color="000000" w:fill="FF0000"/>
            <w:noWrap/>
            <w:vAlign w:val="center"/>
            <w:hideMark/>
          </w:tcPr>
          <w:p w:rsidR="00CF34E8" w:rsidRPr="000409B2" w:rsidRDefault="00CF34E8" w:rsidP="00CF34E8">
            <w:pPr>
              <w:spacing w:after="0" w:line="240" w:lineRule="auto"/>
              <w:jc w:val="center"/>
              <w:rPr>
                <w:rFonts w:ascii="Gothic720 BT" w:eastAsia="Times New Roman" w:hAnsi="Gothic720 BT" w:cs="Calibri"/>
                <w:b/>
                <w:bCs/>
                <w:color w:val="000000" w:themeColor="text1"/>
                <w:sz w:val="24"/>
                <w:szCs w:val="24"/>
                <w:lang w:eastAsia="es-MX"/>
              </w:rPr>
            </w:pPr>
            <w:r w:rsidRPr="000409B2">
              <w:rPr>
                <w:rFonts w:ascii="Gothic720 BT" w:eastAsia="Times New Roman" w:hAnsi="Gothic720 BT" w:cs="Calibri"/>
                <w:b/>
                <w:bCs/>
                <w:color w:val="000000" w:themeColor="text1"/>
                <w:sz w:val="24"/>
                <w:szCs w:val="24"/>
                <w:lang w:eastAsia="es-MX"/>
              </w:rPr>
              <w:t>Municipio</w:t>
            </w:r>
          </w:p>
        </w:tc>
        <w:tc>
          <w:tcPr>
            <w:tcW w:w="1821" w:type="dxa"/>
            <w:shd w:val="clear" w:color="000000" w:fill="FF0000"/>
            <w:noWrap/>
            <w:vAlign w:val="center"/>
            <w:hideMark/>
          </w:tcPr>
          <w:p w:rsidR="00CF34E8" w:rsidRPr="000409B2" w:rsidRDefault="00CF34E8" w:rsidP="00CF34E8">
            <w:pPr>
              <w:spacing w:after="0" w:line="240" w:lineRule="auto"/>
              <w:jc w:val="center"/>
              <w:rPr>
                <w:rFonts w:ascii="Gothic720 BT" w:eastAsia="Times New Roman" w:hAnsi="Gothic720 BT" w:cs="Calibri"/>
                <w:b/>
                <w:bCs/>
                <w:color w:val="000000" w:themeColor="text1"/>
                <w:sz w:val="24"/>
                <w:szCs w:val="24"/>
                <w:lang w:eastAsia="es-MX"/>
              </w:rPr>
            </w:pPr>
            <w:r w:rsidRPr="000409B2">
              <w:rPr>
                <w:rFonts w:ascii="Gothic720 BT" w:eastAsia="Times New Roman" w:hAnsi="Gothic720 BT" w:cs="Calibri"/>
                <w:b/>
                <w:bCs/>
                <w:color w:val="000000" w:themeColor="text1"/>
                <w:sz w:val="24"/>
                <w:szCs w:val="24"/>
                <w:lang w:eastAsia="es-MX"/>
              </w:rPr>
              <w:t>% de votación</w:t>
            </w:r>
          </w:p>
        </w:tc>
        <w:tc>
          <w:tcPr>
            <w:tcW w:w="1559" w:type="dxa"/>
            <w:shd w:val="clear" w:color="000000" w:fill="FF0000"/>
            <w:noWrap/>
            <w:vAlign w:val="center"/>
            <w:hideMark/>
          </w:tcPr>
          <w:p w:rsidR="00CF34E8" w:rsidRPr="000409B2" w:rsidRDefault="00CF34E8" w:rsidP="00CF34E8">
            <w:pPr>
              <w:spacing w:after="0" w:line="240" w:lineRule="auto"/>
              <w:jc w:val="center"/>
              <w:rPr>
                <w:rFonts w:ascii="Gothic720 BT" w:eastAsia="Times New Roman" w:hAnsi="Gothic720 BT" w:cs="Calibri"/>
                <w:b/>
                <w:bCs/>
                <w:color w:val="000000" w:themeColor="text1"/>
                <w:sz w:val="24"/>
                <w:szCs w:val="24"/>
                <w:lang w:eastAsia="es-MX"/>
              </w:rPr>
            </w:pPr>
            <w:r>
              <w:rPr>
                <w:rFonts w:ascii="Gothic720 BT" w:eastAsia="Times New Roman" w:hAnsi="Gothic720 BT" w:cs="Calibri"/>
                <w:b/>
                <w:bCs/>
                <w:color w:val="000000" w:themeColor="text1"/>
                <w:sz w:val="24"/>
                <w:szCs w:val="24"/>
                <w:lang w:eastAsia="es-MX"/>
              </w:rPr>
              <w:t>B</w:t>
            </w:r>
            <w:r w:rsidRPr="000409B2">
              <w:rPr>
                <w:rFonts w:ascii="Gothic720 BT" w:eastAsia="Times New Roman" w:hAnsi="Gothic720 BT" w:cs="Calibri"/>
                <w:b/>
                <w:bCs/>
                <w:color w:val="000000" w:themeColor="text1"/>
                <w:sz w:val="24"/>
                <w:szCs w:val="24"/>
                <w:lang w:eastAsia="es-MX"/>
              </w:rPr>
              <w:t>loque</w:t>
            </w:r>
            <w:r>
              <w:rPr>
                <w:rFonts w:ascii="Gothic720 BT" w:eastAsia="Times New Roman" w:hAnsi="Gothic720 BT" w:cs="Calibri"/>
                <w:b/>
                <w:bCs/>
                <w:color w:val="000000" w:themeColor="text1"/>
                <w:sz w:val="24"/>
                <w:szCs w:val="24"/>
                <w:lang w:eastAsia="es-MX"/>
              </w:rPr>
              <w:t>s</w:t>
            </w:r>
          </w:p>
        </w:tc>
      </w:tr>
      <w:tr w:rsidR="00CF34E8" w:rsidRPr="000409B2" w:rsidTr="00CF34E8">
        <w:trPr>
          <w:trHeight w:val="352"/>
        </w:trPr>
        <w:tc>
          <w:tcPr>
            <w:tcW w:w="2852"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TOLIMÁN</w:t>
            </w:r>
          </w:p>
        </w:tc>
        <w:tc>
          <w:tcPr>
            <w:tcW w:w="1821"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7.4329</w:t>
            </w:r>
          </w:p>
        </w:tc>
        <w:tc>
          <w:tcPr>
            <w:tcW w:w="1559" w:type="dxa"/>
            <w:vMerge w:val="restart"/>
            <w:shd w:val="clear" w:color="000000" w:fill="F8CBAD"/>
            <w:vAlign w:val="center"/>
            <w:hideMark/>
          </w:tcPr>
          <w:p w:rsidR="00CF34E8" w:rsidRPr="000409B2" w:rsidRDefault="00CF34E8" w:rsidP="00CF34E8">
            <w:pPr>
              <w:spacing w:after="0" w:line="240" w:lineRule="auto"/>
              <w:jc w:val="center"/>
              <w:rPr>
                <w:rFonts w:ascii="Gothic720 BT" w:eastAsia="Times New Roman" w:hAnsi="Gothic720 BT" w:cs="Calibri"/>
                <w:b/>
                <w:bCs/>
                <w:color w:val="000000"/>
                <w:lang w:eastAsia="es-MX"/>
              </w:rPr>
            </w:pPr>
            <w:r w:rsidRPr="000409B2">
              <w:rPr>
                <w:rFonts w:ascii="Gothic720 BT" w:eastAsia="Times New Roman" w:hAnsi="Gothic720 BT" w:cs="Calibri"/>
                <w:b/>
                <w:bCs/>
                <w:color w:val="000000"/>
                <w:lang w:eastAsia="es-MX"/>
              </w:rPr>
              <w:t>Votación</w:t>
            </w:r>
            <w:r w:rsidRPr="000409B2">
              <w:rPr>
                <w:rFonts w:ascii="Gothic720 BT" w:eastAsia="Times New Roman" w:hAnsi="Gothic720 BT" w:cs="Calibri"/>
                <w:b/>
                <w:bCs/>
                <w:color w:val="000000"/>
                <w:lang w:eastAsia="es-MX"/>
              </w:rPr>
              <w:br/>
              <w:t>Menor</w:t>
            </w:r>
          </w:p>
        </w:tc>
      </w:tr>
      <w:tr w:rsidR="00CF34E8" w:rsidRPr="000409B2" w:rsidTr="00CF34E8">
        <w:trPr>
          <w:trHeight w:val="352"/>
        </w:trPr>
        <w:tc>
          <w:tcPr>
            <w:tcW w:w="2852"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EZEQUIEL MONTES</w:t>
            </w:r>
          </w:p>
        </w:tc>
        <w:tc>
          <w:tcPr>
            <w:tcW w:w="1821"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8.2158</w:t>
            </w:r>
          </w:p>
        </w:tc>
        <w:tc>
          <w:tcPr>
            <w:tcW w:w="1559"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52"/>
        </w:trPr>
        <w:tc>
          <w:tcPr>
            <w:tcW w:w="2852"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CORREGIDORA</w:t>
            </w:r>
          </w:p>
        </w:tc>
        <w:tc>
          <w:tcPr>
            <w:tcW w:w="1821"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11.9492</w:t>
            </w:r>
          </w:p>
        </w:tc>
        <w:tc>
          <w:tcPr>
            <w:tcW w:w="1559"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52"/>
        </w:trPr>
        <w:tc>
          <w:tcPr>
            <w:tcW w:w="2852"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QUERÉTARO</w:t>
            </w:r>
          </w:p>
        </w:tc>
        <w:tc>
          <w:tcPr>
            <w:tcW w:w="1821"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17.3150</w:t>
            </w:r>
          </w:p>
        </w:tc>
        <w:tc>
          <w:tcPr>
            <w:tcW w:w="1559"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52"/>
        </w:trPr>
        <w:tc>
          <w:tcPr>
            <w:tcW w:w="2852"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CADEREYTA DE MONTES</w:t>
            </w:r>
          </w:p>
        </w:tc>
        <w:tc>
          <w:tcPr>
            <w:tcW w:w="1821"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18.0886</w:t>
            </w:r>
          </w:p>
        </w:tc>
        <w:tc>
          <w:tcPr>
            <w:tcW w:w="1559"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52"/>
        </w:trPr>
        <w:tc>
          <w:tcPr>
            <w:tcW w:w="2852"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SAN JUAN DEL RÍO</w:t>
            </w:r>
          </w:p>
        </w:tc>
        <w:tc>
          <w:tcPr>
            <w:tcW w:w="1821"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18.1100</w:t>
            </w:r>
          </w:p>
        </w:tc>
        <w:tc>
          <w:tcPr>
            <w:tcW w:w="1559"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52"/>
        </w:trPr>
        <w:tc>
          <w:tcPr>
            <w:tcW w:w="2852"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COLÓN</w:t>
            </w:r>
          </w:p>
        </w:tc>
        <w:tc>
          <w:tcPr>
            <w:tcW w:w="1821"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18.1669</w:t>
            </w:r>
          </w:p>
        </w:tc>
        <w:tc>
          <w:tcPr>
            <w:tcW w:w="1559" w:type="dxa"/>
            <w:vMerge w:val="restart"/>
            <w:shd w:val="clear" w:color="000000" w:fill="FFE699"/>
            <w:vAlign w:val="center"/>
            <w:hideMark/>
          </w:tcPr>
          <w:p w:rsidR="00CF34E8" w:rsidRPr="000409B2" w:rsidRDefault="00CF34E8" w:rsidP="00CF34E8">
            <w:pPr>
              <w:spacing w:after="0" w:line="240" w:lineRule="auto"/>
              <w:jc w:val="center"/>
              <w:rPr>
                <w:rFonts w:ascii="Gothic720 BT" w:eastAsia="Times New Roman" w:hAnsi="Gothic720 BT" w:cs="Calibri"/>
                <w:b/>
                <w:bCs/>
                <w:color w:val="000000"/>
                <w:lang w:eastAsia="es-MX"/>
              </w:rPr>
            </w:pPr>
            <w:r w:rsidRPr="000409B2">
              <w:rPr>
                <w:rFonts w:ascii="Gothic720 BT" w:eastAsia="Times New Roman" w:hAnsi="Gothic720 BT" w:cs="Calibri"/>
                <w:b/>
                <w:bCs/>
                <w:color w:val="000000"/>
                <w:lang w:eastAsia="es-MX"/>
              </w:rPr>
              <w:t>Votación</w:t>
            </w:r>
            <w:r w:rsidRPr="000409B2">
              <w:rPr>
                <w:rFonts w:ascii="Gothic720 BT" w:eastAsia="Times New Roman" w:hAnsi="Gothic720 BT" w:cs="Calibri"/>
                <w:b/>
                <w:bCs/>
                <w:color w:val="000000"/>
                <w:lang w:eastAsia="es-MX"/>
              </w:rPr>
              <w:br/>
              <w:t>Media</w:t>
            </w:r>
          </w:p>
        </w:tc>
      </w:tr>
      <w:tr w:rsidR="00CF34E8" w:rsidRPr="000409B2" w:rsidTr="00CF34E8">
        <w:trPr>
          <w:trHeight w:val="352"/>
        </w:trPr>
        <w:tc>
          <w:tcPr>
            <w:tcW w:w="2852"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PEDRO ESCOBEDO</w:t>
            </w:r>
          </w:p>
        </w:tc>
        <w:tc>
          <w:tcPr>
            <w:tcW w:w="1821"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19.4668</w:t>
            </w:r>
          </w:p>
        </w:tc>
        <w:tc>
          <w:tcPr>
            <w:tcW w:w="1559"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52"/>
        </w:trPr>
        <w:tc>
          <w:tcPr>
            <w:tcW w:w="2852"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TEQUISQUIAPAN</w:t>
            </w:r>
          </w:p>
        </w:tc>
        <w:tc>
          <w:tcPr>
            <w:tcW w:w="1821"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19.9688</w:t>
            </w:r>
          </w:p>
        </w:tc>
        <w:tc>
          <w:tcPr>
            <w:tcW w:w="1559"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52"/>
        </w:trPr>
        <w:tc>
          <w:tcPr>
            <w:tcW w:w="2852"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HUIMILPAN</w:t>
            </w:r>
          </w:p>
        </w:tc>
        <w:tc>
          <w:tcPr>
            <w:tcW w:w="1821"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24.9794</w:t>
            </w:r>
          </w:p>
        </w:tc>
        <w:tc>
          <w:tcPr>
            <w:tcW w:w="1559"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52"/>
        </w:trPr>
        <w:tc>
          <w:tcPr>
            <w:tcW w:w="2852"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SAN JOAQUÍN</w:t>
            </w:r>
          </w:p>
        </w:tc>
        <w:tc>
          <w:tcPr>
            <w:tcW w:w="1821"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25.5948</w:t>
            </w:r>
          </w:p>
        </w:tc>
        <w:tc>
          <w:tcPr>
            <w:tcW w:w="1559"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52"/>
        </w:trPr>
        <w:tc>
          <w:tcPr>
            <w:tcW w:w="2852"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EL MARQUÉS</w:t>
            </w:r>
          </w:p>
        </w:tc>
        <w:tc>
          <w:tcPr>
            <w:tcW w:w="1821"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28.7581</w:t>
            </w:r>
          </w:p>
        </w:tc>
        <w:tc>
          <w:tcPr>
            <w:tcW w:w="1559"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52"/>
        </w:trPr>
        <w:tc>
          <w:tcPr>
            <w:tcW w:w="2852"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PINAL DE AMOLES</w:t>
            </w:r>
          </w:p>
        </w:tc>
        <w:tc>
          <w:tcPr>
            <w:tcW w:w="1821"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32.7580</w:t>
            </w:r>
          </w:p>
        </w:tc>
        <w:tc>
          <w:tcPr>
            <w:tcW w:w="1559" w:type="dxa"/>
            <w:vMerge w:val="restart"/>
            <w:shd w:val="clear" w:color="000000" w:fill="DBDBDB"/>
            <w:vAlign w:val="center"/>
            <w:hideMark/>
          </w:tcPr>
          <w:p w:rsidR="00CF34E8" w:rsidRPr="000409B2" w:rsidRDefault="00CF34E8" w:rsidP="00CF34E8">
            <w:pPr>
              <w:spacing w:after="0" w:line="240" w:lineRule="auto"/>
              <w:jc w:val="center"/>
              <w:rPr>
                <w:rFonts w:ascii="Gothic720 BT" w:eastAsia="Times New Roman" w:hAnsi="Gothic720 BT" w:cs="Calibri"/>
                <w:b/>
                <w:bCs/>
                <w:color w:val="000000"/>
                <w:lang w:eastAsia="es-MX"/>
              </w:rPr>
            </w:pPr>
            <w:r w:rsidRPr="000409B2">
              <w:rPr>
                <w:rFonts w:ascii="Gothic720 BT" w:eastAsia="Times New Roman" w:hAnsi="Gothic720 BT" w:cs="Calibri"/>
                <w:b/>
                <w:bCs/>
                <w:color w:val="000000"/>
                <w:lang w:eastAsia="es-MX"/>
              </w:rPr>
              <w:t>Votación</w:t>
            </w:r>
            <w:r w:rsidRPr="000409B2">
              <w:rPr>
                <w:rFonts w:ascii="Gothic720 BT" w:eastAsia="Times New Roman" w:hAnsi="Gothic720 BT" w:cs="Calibri"/>
                <w:b/>
                <w:bCs/>
                <w:color w:val="000000"/>
                <w:lang w:eastAsia="es-MX"/>
              </w:rPr>
              <w:br/>
              <w:t>Mayor</w:t>
            </w:r>
          </w:p>
        </w:tc>
      </w:tr>
      <w:tr w:rsidR="00CF34E8" w:rsidRPr="000409B2" w:rsidTr="00CF34E8">
        <w:trPr>
          <w:trHeight w:val="352"/>
        </w:trPr>
        <w:tc>
          <w:tcPr>
            <w:tcW w:w="2852"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AMEALCO DE BONFIL</w:t>
            </w:r>
          </w:p>
        </w:tc>
        <w:tc>
          <w:tcPr>
            <w:tcW w:w="1821"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35.6007</w:t>
            </w:r>
          </w:p>
        </w:tc>
        <w:tc>
          <w:tcPr>
            <w:tcW w:w="1559"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52"/>
        </w:trPr>
        <w:tc>
          <w:tcPr>
            <w:tcW w:w="2852"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ARROYO SECO</w:t>
            </w:r>
          </w:p>
        </w:tc>
        <w:tc>
          <w:tcPr>
            <w:tcW w:w="1821"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36.3325</w:t>
            </w:r>
          </w:p>
        </w:tc>
        <w:tc>
          <w:tcPr>
            <w:tcW w:w="1559"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52"/>
        </w:trPr>
        <w:tc>
          <w:tcPr>
            <w:tcW w:w="2852"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PEÑAMILLER</w:t>
            </w:r>
          </w:p>
        </w:tc>
        <w:tc>
          <w:tcPr>
            <w:tcW w:w="1821"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37.2927</w:t>
            </w:r>
          </w:p>
        </w:tc>
        <w:tc>
          <w:tcPr>
            <w:tcW w:w="1559"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52"/>
        </w:trPr>
        <w:tc>
          <w:tcPr>
            <w:tcW w:w="2852"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JALPAN DE SERRA</w:t>
            </w:r>
          </w:p>
        </w:tc>
        <w:tc>
          <w:tcPr>
            <w:tcW w:w="1821"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37.8033</w:t>
            </w:r>
          </w:p>
        </w:tc>
        <w:tc>
          <w:tcPr>
            <w:tcW w:w="1559"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r w:rsidR="00CF34E8" w:rsidRPr="000409B2" w:rsidTr="00CF34E8">
        <w:trPr>
          <w:trHeight w:val="352"/>
        </w:trPr>
        <w:tc>
          <w:tcPr>
            <w:tcW w:w="2852" w:type="dxa"/>
            <w:shd w:val="clear" w:color="auto" w:fill="auto"/>
            <w:noWrap/>
            <w:vAlign w:val="bottom"/>
            <w:hideMark/>
          </w:tcPr>
          <w:p w:rsidR="00CF34E8" w:rsidRPr="000409B2" w:rsidRDefault="00CF34E8" w:rsidP="00CF34E8">
            <w:pPr>
              <w:spacing w:after="0" w:line="240" w:lineRule="auto"/>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LANDA DE MATAMOROS</w:t>
            </w:r>
          </w:p>
        </w:tc>
        <w:tc>
          <w:tcPr>
            <w:tcW w:w="1821" w:type="dxa"/>
            <w:shd w:val="clear" w:color="auto" w:fill="auto"/>
            <w:noWrap/>
            <w:vAlign w:val="bottom"/>
            <w:hideMark/>
          </w:tcPr>
          <w:p w:rsidR="00CF34E8" w:rsidRPr="000409B2" w:rsidRDefault="00CF34E8" w:rsidP="00CF34E8">
            <w:pPr>
              <w:spacing w:after="0" w:line="240" w:lineRule="auto"/>
              <w:jc w:val="center"/>
              <w:rPr>
                <w:rFonts w:ascii="Gothic720 BT" w:eastAsia="Times New Roman" w:hAnsi="Gothic720 BT" w:cs="Calibri"/>
                <w:color w:val="000000"/>
                <w:lang w:eastAsia="es-MX"/>
              </w:rPr>
            </w:pPr>
            <w:r w:rsidRPr="000409B2">
              <w:rPr>
                <w:rFonts w:ascii="Gothic720 BT" w:eastAsia="Times New Roman" w:hAnsi="Gothic720 BT" w:cs="Calibri"/>
                <w:color w:val="000000"/>
                <w:lang w:eastAsia="es-MX"/>
              </w:rPr>
              <w:t>41.4771</w:t>
            </w:r>
          </w:p>
        </w:tc>
        <w:tc>
          <w:tcPr>
            <w:tcW w:w="1559" w:type="dxa"/>
            <w:vMerge/>
            <w:vAlign w:val="center"/>
            <w:hideMark/>
          </w:tcPr>
          <w:p w:rsidR="00CF34E8" w:rsidRPr="000409B2" w:rsidRDefault="00CF34E8" w:rsidP="00CF34E8">
            <w:pPr>
              <w:spacing w:after="0" w:line="240" w:lineRule="auto"/>
              <w:rPr>
                <w:rFonts w:ascii="Gothic720 BT" w:eastAsia="Times New Roman" w:hAnsi="Gothic720 BT" w:cs="Calibri"/>
                <w:b/>
                <w:bCs/>
                <w:color w:val="000000"/>
                <w:lang w:eastAsia="es-MX"/>
              </w:rPr>
            </w:pPr>
          </w:p>
        </w:tc>
      </w:tr>
    </w:tbl>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jc w:val="center"/>
        <w:rPr>
          <w:rFonts w:ascii="Gothic720 BT" w:hAnsi="Gothic720 BT"/>
          <w:sz w:val="20"/>
          <w:szCs w:val="20"/>
        </w:rPr>
      </w:pPr>
    </w:p>
    <w:p w:rsidR="007A7165" w:rsidRDefault="007A7165" w:rsidP="007A7165">
      <w:pPr>
        <w:pStyle w:val="Sinespaciado"/>
        <w:jc w:val="both"/>
        <w:rPr>
          <w:rFonts w:ascii="Gothic720 BT" w:hAnsi="Gothic720 BT"/>
          <w:sz w:val="20"/>
          <w:szCs w:val="20"/>
        </w:rPr>
      </w:pPr>
      <w:r w:rsidRPr="001B553F">
        <w:rPr>
          <w:rFonts w:ascii="Gothic720 BT" w:hAnsi="Gothic720 BT"/>
          <w:sz w:val="20"/>
          <w:szCs w:val="20"/>
        </w:rPr>
        <w:t>Resultados obtenidos conforme a lo establecido en el artículo 166, párrafo segundo de la Ley Electoral del Estado de Querétaro y 15 de los Lineamientos para garantizar el cumplimiento del principio de paridad de género en el registro y asignación de candidaturas en el proceso electoral local 2020-2021 en el estado de Querétaro.</w:t>
      </w:r>
    </w:p>
    <w:p w:rsidR="007A7165" w:rsidRDefault="007A7165" w:rsidP="007A7165">
      <w:pPr>
        <w:jc w:val="center"/>
        <w:rPr>
          <w:rFonts w:ascii="Gothic720 BT" w:hAnsi="Gothic720 BT"/>
          <w:sz w:val="20"/>
          <w:szCs w:val="20"/>
        </w:rPr>
      </w:pPr>
    </w:p>
    <w:p w:rsidR="007A7165" w:rsidRDefault="007A7165" w:rsidP="007A7165">
      <w:pPr>
        <w:jc w:val="center"/>
        <w:rPr>
          <w:rFonts w:ascii="Gothic720 BT" w:hAnsi="Gothic720 BT"/>
          <w:sz w:val="20"/>
          <w:szCs w:val="20"/>
        </w:rPr>
      </w:pPr>
    </w:p>
    <w:p w:rsidR="007A7165" w:rsidRDefault="007A7165" w:rsidP="007A7165">
      <w:pPr>
        <w:jc w:val="center"/>
        <w:rPr>
          <w:rFonts w:ascii="Gothic720 BT" w:hAnsi="Gothic720 BT"/>
          <w:sz w:val="20"/>
          <w:szCs w:val="20"/>
        </w:rPr>
      </w:pPr>
      <w:r w:rsidRPr="006A5046">
        <w:rPr>
          <w:noProof/>
          <w:lang w:eastAsia="es-MX"/>
        </w:rPr>
        <w:lastRenderedPageBreak/>
        <w:drawing>
          <wp:anchor distT="0" distB="0" distL="114300" distR="114300" simplePos="0" relativeHeight="251682816" behindDoc="1" locked="0" layoutInCell="1" allowOverlap="1" wp14:anchorId="6BA6FB5A" wp14:editId="000595CC">
            <wp:simplePos x="0" y="0"/>
            <wp:positionH relativeFrom="column">
              <wp:posOffset>204717</wp:posOffset>
            </wp:positionH>
            <wp:positionV relativeFrom="paragraph">
              <wp:posOffset>47502</wp:posOffset>
            </wp:positionV>
            <wp:extent cx="1172210" cy="927735"/>
            <wp:effectExtent l="0" t="0" r="8890" b="5715"/>
            <wp:wrapTight wrapText="bothSides">
              <wp:wrapPolygon edited="0">
                <wp:start x="5967" y="0"/>
                <wp:lineTo x="0" y="4435"/>
                <wp:lineTo x="0" y="12862"/>
                <wp:lineTo x="5265" y="14193"/>
                <wp:lineTo x="0" y="15967"/>
                <wp:lineTo x="0" y="21290"/>
                <wp:lineTo x="20711" y="21290"/>
                <wp:lineTo x="21413" y="16854"/>
                <wp:lineTo x="20360" y="15967"/>
                <wp:lineTo x="11233" y="14193"/>
                <wp:lineTo x="21413" y="14193"/>
                <wp:lineTo x="21413" y="3992"/>
                <wp:lineTo x="8074" y="0"/>
                <wp:lineTo x="5967" y="0"/>
              </wp:wrapPolygon>
            </wp:wrapTight>
            <wp:docPr id="8" name="Imagen 8" descr="C:\Users\Rosy.Gomez\AppData\Local\Microsoft\Windows\INetCache\Content.Outlook\VS9IXTUG\logo ieeq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y.Gomez\AppData\Local\Microsoft\Windows\INetCache\Content.Outlook\VS9IXTUG\logo ieeq Normal.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2210" cy="927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165" w:rsidRPr="00C93201" w:rsidRDefault="007A7165" w:rsidP="007A7165">
      <w:pPr>
        <w:jc w:val="center"/>
        <w:rPr>
          <w:rFonts w:ascii="Gothic720 BT" w:hAnsi="Gothic720 BT"/>
          <w:b/>
          <w:sz w:val="28"/>
          <w:szCs w:val="28"/>
        </w:rPr>
      </w:pPr>
      <w:r w:rsidRPr="00C93201">
        <w:rPr>
          <w:rFonts w:ascii="Gothic720 BT" w:hAnsi="Gothic720 BT"/>
          <w:b/>
          <w:sz w:val="28"/>
          <w:szCs w:val="28"/>
        </w:rPr>
        <w:t>Instituto Electoral del Estado de Querétaro</w:t>
      </w:r>
    </w:p>
    <w:p w:rsidR="007A7165" w:rsidRDefault="007A7165" w:rsidP="007A7165">
      <w:pPr>
        <w:jc w:val="center"/>
        <w:rPr>
          <w:rFonts w:ascii="Gothic720 BT" w:hAnsi="Gothic720 BT"/>
        </w:rPr>
      </w:pPr>
      <w:r>
        <w:rPr>
          <w:rFonts w:ascii="Gothic720 BT" w:hAnsi="Gothic720 BT"/>
        </w:rPr>
        <w:t>Bloques de votación de la elección de ayuntamientos</w:t>
      </w:r>
      <w:r w:rsidRPr="00C93201">
        <w:rPr>
          <w:rFonts w:ascii="Gothic720 BT" w:hAnsi="Gothic720 BT"/>
        </w:rPr>
        <w:t xml:space="preserve"> </w:t>
      </w:r>
    </w:p>
    <w:p w:rsidR="007A7165" w:rsidRDefault="007A7165" w:rsidP="007A7165">
      <w:pPr>
        <w:jc w:val="center"/>
        <w:rPr>
          <w:rFonts w:ascii="Gothic720 BT" w:hAnsi="Gothic720 BT"/>
          <w:sz w:val="20"/>
          <w:szCs w:val="20"/>
        </w:rPr>
      </w:pPr>
      <w:r w:rsidRPr="009D357A">
        <w:rPr>
          <w:rFonts w:ascii="Gothic720 BT" w:hAnsi="Gothic720 BT"/>
          <w:noProof/>
          <w:sz w:val="20"/>
          <w:szCs w:val="20"/>
          <w:lang w:eastAsia="es-MX"/>
        </w:rPr>
        <w:drawing>
          <wp:anchor distT="0" distB="0" distL="114300" distR="114300" simplePos="0" relativeHeight="251689984" behindDoc="1" locked="0" layoutInCell="1" allowOverlap="1" wp14:anchorId="454F94E2" wp14:editId="190F8635">
            <wp:simplePos x="0" y="0"/>
            <wp:positionH relativeFrom="column">
              <wp:posOffset>2191385</wp:posOffset>
            </wp:positionH>
            <wp:positionV relativeFrom="paragraph">
              <wp:posOffset>262890</wp:posOffset>
            </wp:positionV>
            <wp:extent cx="941705" cy="790575"/>
            <wp:effectExtent l="0" t="0" r="0" b="9525"/>
            <wp:wrapTight wrapText="bothSides">
              <wp:wrapPolygon edited="0">
                <wp:start x="0" y="0"/>
                <wp:lineTo x="0" y="21340"/>
                <wp:lineTo x="20974" y="21340"/>
                <wp:lineTo x="20974" y="0"/>
                <wp:lineTo x="0" y="0"/>
              </wp:wrapPolygon>
            </wp:wrapTight>
            <wp:docPr id="9" name="Imagen 9" descr="C:\Users\Rosy.Gomez\AppData\Local\Temp\Temp1_logos partidos (00000002).zip\logos partidos\P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y.Gomez\AppData\Local\Temp\Temp1_logos partidos (00000002).zip\logos partidos\PR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170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165" w:rsidRPr="001B553F" w:rsidRDefault="007A7165" w:rsidP="007A7165">
      <w:pPr>
        <w:rPr>
          <w:rFonts w:ascii="Gothic720 BT" w:hAnsi="Gothic720 BT"/>
          <w:sz w:val="20"/>
          <w:szCs w:val="20"/>
        </w:rPr>
      </w:pPr>
    </w:p>
    <w:p w:rsidR="007A7165" w:rsidRPr="001B553F" w:rsidRDefault="007A7165" w:rsidP="007A7165">
      <w:pPr>
        <w:rPr>
          <w:rFonts w:ascii="Gothic720 BT" w:hAnsi="Gothic720 BT"/>
          <w:sz w:val="20"/>
          <w:szCs w:val="20"/>
        </w:rPr>
      </w:pPr>
    </w:p>
    <w:p w:rsidR="007A7165" w:rsidRDefault="007A7165" w:rsidP="007A7165">
      <w:pPr>
        <w:rPr>
          <w:rFonts w:ascii="Gothic720 BT" w:hAnsi="Gothic720 BT"/>
          <w:sz w:val="20"/>
          <w:szCs w:val="20"/>
        </w:rPr>
      </w:pPr>
    </w:p>
    <w:tbl>
      <w:tblPr>
        <w:tblpPr w:leftFromText="141" w:rightFromText="141" w:vertAnchor="text" w:horzAnchor="margin" w:tblpXSpec="center" w:tblpY="109"/>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2046"/>
        <w:gridCol w:w="1640"/>
      </w:tblGrid>
      <w:tr w:rsidR="00CF34E8" w:rsidRPr="009D357A" w:rsidTr="00CF34E8">
        <w:trPr>
          <w:trHeight w:val="340"/>
        </w:trPr>
        <w:tc>
          <w:tcPr>
            <w:tcW w:w="2830" w:type="dxa"/>
            <w:shd w:val="clear" w:color="auto" w:fill="FFC000"/>
            <w:noWrap/>
            <w:vAlign w:val="bottom"/>
            <w:hideMark/>
          </w:tcPr>
          <w:p w:rsidR="00CF34E8" w:rsidRPr="008A7DA9" w:rsidRDefault="00CF34E8" w:rsidP="00CF34E8">
            <w:pPr>
              <w:spacing w:after="0" w:line="240" w:lineRule="auto"/>
              <w:jc w:val="center"/>
              <w:rPr>
                <w:rFonts w:ascii="Gothic720 BT" w:eastAsia="Times New Roman" w:hAnsi="Gothic720 BT" w:cs="Calibri"/>
                <w:b/>
                <w:bCs/>
                <w:color w:val="000000"/>
                <w:sz w:val="24"/>
                <w:szCs w:val="24"/>
                <w:lang w:eastAsia="es-MX"/>
              </w:rPr>
            </w:pPr>
            <w:r w:rsidRPr="008A7DA9">
              <w:rPr>
                <w:rFonts w:ascii="Gothic720 BT" w:eastAsia="Times New Roman" w:hAnsi="Gothic720 BT" w:cs="Calibri"/>
                <w:b/>
                <w:bCs/>
                <w:color w:val="000000"/>
                <w:sz w:val="24"/>
                <w:szCs w:val="24"/>
                <w:lang w:eastAsia="es-MX"/>
              </w:rPr>
              <w:t>Municipio</w:t>
            </w:r>
          </w:p>
        </w:tc>
        <w:tc>
          <w:tcPr>
            <w:tcW w:w="2046" w:type="dxa"/>
            <w:shd w:val="clear" w:color="auto" w:fill="FFC000"/>
            <w:noWrap/>
            <w:vAlign w:val="bottom"/>
            <w:hideMark/>
          </w:tcPr>
          <w:p w:rsidR="00CF34E8" w:rsidRPr="008A7DA9" w:rsidRDefault="00CF34E8" w:rsidP="00CF34E8">
            <w:pPr>
              <w:spacing w:after="0" w:line="240" w:lineRule="auto"/>
              <w:jc w:val="center"/>
              <w:rPr>
                <w:rFonts w:ascii="Gothic720 BT" w:eastAsia="Times New Roman" w:hAnsi="Gothic720 BT" w:cs="Calibri"/>
                <w:b/>
                <w:bCs/>
                <w:color w:val="000000"/>
                <w:sz w:val="24"/>
                <w:szCs w:val="24"/>
                <w:lang w:eastAsia="es-MX"/>
              </w:rPr>
            </w:pPr>
            <w:r w:rsidRPr="008A7DA9">
              <w:rPr>
                <w:rFonts w:ascii="Gothic720 BT" w:eastAsia="Times New Roman" w:hAnsi="Gothic720 BT" w:cs="Calibri"/>
                <w:b/>
                <w:bCs/>
                <w:color w:val="000000"/>
                <w:sz w:val="24"/>
                <w:szCs w:val="24"/>
                <w:lang w:eastAsia="es-MX"/>
              </w:rPr>
              <w:t>% de votación</w:t>
            </w:r>
          </w:p>
        </w:tc>
        <w:tc>
          <w:tcPr>
            <w:tcW w:w="1640" w:type="dxa"/>
            <w:shd w:val="clear" w:color="auto" w:fill="FFC000"/>
            <w:noWrap/>
            <w:vAlign w:val="bottom"/>
            <w:hideMark/>
          </w:tcPr>
          <w:p w:rsidR="00CF34E8" w:rsidRPr="008A7DA9" w:rsidRDefault="00CF34E8" w:rsidP="00CF34E8">
            <w:pPr>
              <w:spacing w:after="0" w:line="240" w:lineRule="auto"/>
              <w:jc w:val="center"/>
              <w:rPr>
                <w:rFonts w:ascii="Gothic720 BT" w:eastAsia="Times New Roman" w:hAnsi="Gothic720 BT" w:cs="Calibri"/>
                <w:b/>
                <w:bCs/>
                <w:color w:val="000000"/>
                <w:sz w:val="24"/>
                <w:szCs w:val="24"/>
                <w:lang w:eastAsia="es-MX"/>
              </w:rPr>
            </w:pPr>
            <w:r w:rsidRPr="008A7DA9">
              <w:rPr>
                <w:rFonts w:ascii="Gothic720 BT" w:eastAsia="Times New Roman" w:hAnsi="Gothic720 BT" w:cs="Calibri"/>
                <w:b/>
                <w:bCs/>
                <w:color w:val="000000"/>
                <w:sz w:val="24"/>
                <w:szCs w:val="24"/>
                <w:lang w:eastAsia="es-MX"/>
              </w:rPr>
              <w:t>Bloque</w:t>
            </w:r>
            <w:r>
              <w:rPr>
                <w:rFonts w:ascii="Gothic720 BT" w:eastAsia="Times New Roman" w:hAnsi="Gothic720 BT" w:cs="Calibri"/>
                <w:b/>
                <w:bCs/>
                <w:color w:val="000000"/>
                <w:sz w:val="24"/>
                <w:szCs w:val="24"/>
                <w:lang w:eastAsia="es-MX"/>
              </w:rPr>
              <w:t>s</w:t>
            </w:r>
            <w:r w:rsidRPr="008A7DA9">
              <w:rPr>
                <w:rFonts w:ascii="Gothic720 BT" w:eastAsia="Times New Roman" w:hAnsi="Gothic720 BT" w:cs="Calibri"/>
                <w:b/>
                <w:bCs/>
                <w:color w:val="000000"/>
                <w:sz w:val="24"/>
                <w:szCs w:val="24"/>
                <w:lang w:eastAsia="es-MX"/>
              </w:rPr>
              <w:t xml:space="preserve">  </w:t>
            </w:r>
          </w:p>
        </w:tc>
      </w:tr>
      <w:tr w:rsidR="00CF34E8" w:rsidRPr="009D357A" w:rsidTr="00CF34E8">
        <w:trPr>
          <w:trHeight w:val="340"/>
        </w:trPr>
        <w:tc>
          <w:tcPr>
            <w:tcW w:w="2830" w:type="dxa"/>
            <w:shd w:val="clear" w:color="auto" w:fill="auto"/>
            <w:noWrap/>
            <w:vAlign w:val="bottom"/>
            <w:hideMark/>
          </w:tcPr>
          <w:p w:rsidR="00CF34E8" w:rsidRPr="009D357A" w:rsidRDefault="00CF34E8" w:rsidP="00CF34E8">
            <w:pPr>
              <w:spacing w:after="0" w:line="240" w:lineRule="auto"/>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PEÑAMILLER</w:t>
            </w:r>
          </w:p>
        </w:tc>
        <w:tc>
          <w:tcPr>
            <w:tcW w:w="2046" w:type="dxa"/>
            <w:shd w:val="clear" w:color="auto" w:fill="auto"/>
            <w:noWrap/>
            <w:vAlign w:val="bottom"/>
            <w:hideMark/>
          </w:tcPr>
          <w:p w:rsidR="00CF34E8" w:rsidRPr="009D357A" w:rsidRDefault="00CF34E8" w:rsidP="00CF34E8">
            <w:pPr>
              <w:spacing w:after="0" w:line="240" w:lineRule="auto"/>
              <w:jc w:val="center"/>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0.3497</w:t>
            </w:r>
          </w:p>
        </w:tc>
        <w:tc>
          <w:tcPr>
            <w:tcW w:w="1640" w:type="dxa"/>
            <w:vMerge w:val="restart"/>
            <w:shd w:val="clear" w:color="000000" w:fill="F8CBAD"/>
            <w:vAlign w:val="center"/>
            <w:hideMark/>
          </w:tcPr>
          <w:p w:rsidR="00CF34E8" w:rsidRPr="009D357A" w:rsidRDefault="00CF34E8" w:rsidP="00CF34E8">
            <w:pPr>
              <w:spacing w:after="0" w:line="240" w:lineRule="auto"/>
              <w:jc w:val="center"/>
              <w:rPr>
                <w:rFonts w:ascii="Gothic720 BT" w:eastAsia="Times New Roman" w:hAnsi="Gothic720 BT" w:cs="Calibri"/>
                <w:b/>
                <w:bCs/>
                <w:color w:val="000000"/>
                <w:lang w:eastAsia="es-MX"/>
              </w:rPr>
            </w:pPr>
            <w:r w:rsidRPr="009D357A">
              <w:rPr>
                <w:rFonts w:ascii="Gothic720 BT" w:eastAsia="Times New Roman" w:hAnsi="Gothic720 BT" w:cs="Calibri"/>
                <w:b/>
                <w:bCs/>
                <w:color w:val="000000"/>
                <w:lang w:eastAsia="es-MX"/>
              </w:rPr>
              <w:t>Votación</w:t>
            </w:r>
            <w:r w:rsidRPr="009D357A">
              <w:rPr>
                <w:rFonts w:ascii="Gothic720 BT" w:eastAsia="Times New Roman" w:hAnsi="Gothic720 BT" w:cs="Calibri"/>
                <w:b/>
                <w:bCs/>
                <w:color w:val="000000"/>
                <w:lang w:eastAsia="es-MX"/>
              </w:rPr>
              <w:br/>
              <w:t>Menor</w:t>
            </w:r>
          </w:p>
        </w:tc>
      </w:tr>
      <w:tr w:rsidR="00CF34E8" w:rsidRPr="009D357A" w:rsidTr="00CF34E8">
        <w:trPr>
          <w:trHeight w:val="340"/>
        </w:trPr>
        <w:tc>
          <w:tcPr>
            <w:tcW w:w="2830" w:type="dxa"/>
            <w:shd w:val="clear" w:color="auto" w:fill="auto"/>
            <w:noWrap/>
            <w:vAlign w:val="bottom"/>
            <w:hideMark/>
          </w:tcPr>
          <w:p w:rsidR="00CF34E8" w:rsidRPr="009D357A" w:rsidRDefault="00CF34E8" w:rsidP="00CF34E8">
            <w:pPr>
              <w:spacing w:after="0" w:line="240" w:lineRule="auto"/>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TEQUISQUIAPAN</w:t>
            </w:r>
          </w:p>
        </w:tc>
        <w:tc>
          <w:tcPr>
            <w:tcW w:w="2046" w:type="dxa"/>
            <w:shd w:val="clear" w:color="auto" w:fill="auto"/>
            <w:noWrap/>
            <w:vAlign w:val="bottom"/>
            <w:hideMark/>
          </w:tcPr>
          <w:p w:rsidR="00CF34E8" w:rsidRPr="009D357A" w:rsidRDefault="00CF34E8" w:rsidP="00CF34E8">
            <w:pPr>
              <w:spacing w:after="0" w:line="240" w:lineRule="auto"/>
              <w:jc w:val="center"/>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0.8509</w:t>
            </w:r>
          </w:p>
        </w:tc>
        <w:tc>
          <w:tcPr>
            <w:tcW w:w="1640" w:type="dxa"/>
            <w:vMerge/>
            <w:vAlign w:val="center"/>
            <w:hideMark/>
          </w:tcPr>
          <w:p w:rsidR="00CF34E8" w:rsidRPr="009D357A" w:rsidRDefault="00CF34E8" w:rsidP="00CF34E8">
            <w:pPr>
              <w:spacing w:after="0" w:line="240" w:lineRule="auto"/>
              <w:rPr>
                <w:rFonts w:ascii="Gothic720 BT" w:eastAsia="Times New Roman" w:hAnsi="Gothic720 BT" w:cs="Calibri"/>
                <w:b/>
                <w:bCs/>
                <w:color w:val="000000"/>
                <w:lang w:eastAsia="es-MX"/>
              </w:rPr>
            </w:pPr>
          </w:p>
        </w:tc>
      </w:tr>
      <w:tr w:rsidR="00CF34E8" w:rsidRPr="009D357A" w:rsidTr="00CF34E8">
        <w:trPr>
          <w:trHeight w:val="340"/>
        </w:trPr>
        <w:tc>
          <w:tcPr>
            <w:tcW w:w="2830" w:type="dxa"/>
            <w:shd w:val="clear" w:color="auto" w:fill="auto"/>
            <w:noWrap/>
            <w:vAlign w:val="bottom"/>
            <w:hideMark/>
          </w:tcPr>
          <w:p w:rsidR="00CF34E8" w:rsidRPr="009D357A" w:rsidRDefault="00CF34E8" w:rsidP="00CF34E8">
            <w:pPr>
              <w:spacing w:after="0" w:line="240" w:lineRule="auto"/>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SAN JUAN DEL RÍO</w:t>
            </w:r>
          </w:p>
        </w:tc>
        <w:tc>
          <w:tcPr>
            <w:tcW w:w="2046" w:type="dxa"/>
            <w:shd w:val="clear" w:color="auto" w:fill="auto"/>
            <w:noWrap/>
            <w:vAlign w:val="bottom"/>
            <w:hideMark/>
          </w:tcPr>
          <w:p w:rsidR="00CF34E8" w:rsidRPr="009D357A" w:rsidRDefault="00CF34E8" w:rsidP="00CF34E8">
            <w:pPr>
              <w:spacing w:after="0" w:line="240" w:lineRule="auto"/>
              <w:jc w:val="center"/>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0.8528</w:t>
            </w:r>
          </w:p>
        </w:tc>
        <w:tc>
          <w:tcPr>
            <w:tcW w:w="1640" w:type="dxa"/>
            <w:vMerge/>
            <w:vAlign w:val="center"/>
            <w:hideMark/>
          </w:tcPr>
          <w:p w:rsidR="00CF34E8" w:rsidRPr="009D357A" w:rsidRDefault="00CF34E8" w:rsidP="00CF34E8">
            <w:pPr>
              <w:spacing w:after="0" w:line="240" w:lineRule="auto"/>
              <w:rPr>
                <w:rFonts w:ascii="Gothic720 BT" w:eastAsia="Times New Roman" w:hAnsi="Gothic720 BT" w:cs="Calibri"/>
                <w:b/>
                <w:bCs/>
                <w:color w:val="000000"/>
                <w:lang w:eastAsia="es-MX"/>
              </w:rPr>
            </w:pPr>
          </w:p>
        </w:tc>
      </w:tr>
      <w:tr w:rsidR="00CF34E8" w:rsidRPr="009D357A" w:rsidTr="00CF34E8">
        <w:trPr>
          <w:trHeight w:val="340"/>
        </w:trPr>
        <w:tc>
          <w:tcPr>
            <w:tcW w:w="2830" w:type="dxa"/>
            <w:shd w:val="clear" w:color="auto" w:fill="auto"/>
            <w:noWrap/>
            <w:vAlign w:val="bottom"/>
            <w:hideMark/>
          </w:tcPr>
          <w:p w:rsidR="00CF34E8" w:rsidRPr="009D357A" w:rsidRDefault="00CF34E8" w:rsidP="00CF34E8">
            <w:pPr>
              <w:spacing w:after="0" w:line="240" w:lineRule="auto"/>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TOLIMÁN</w:t>
            </w:r>
          </w:p>
        </w:tc>
        <w:tc>
          <w:tcPr>
            <w:tcW w:w="2046" w:type="dxa"/>
            <w:shd w:val="clear" w:color="auto" w:fill="auto"/>
            <w:noWrap/>
            <w:vAlign w:val="bottom"/>
            <w:hideMark/>
          </w:tcPr>
          <w:p w:rsidR="00CF34E8" w:rsidRPr="009D357A" w:rsidRDefault="00CF34E8" w:rsidP="00CF34E8">
            <w:pPr>
              <w:spacing w:after="0" w:line="240" w:lineRule="auto"/>
              <w:jc w:val="center"/>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0.9163</w:t>
            </w:r>
          </w:p>
        </w:tc>
        <w:tc>
          <w:tcPr>
            <w:tcW w:w="1640" w:type="dxa"/>
            <w:vMerge/>
            <w:vAlign w:val="center"/>
            <w:hideMark/>
          </w:tcPr>
          <w:p w:rsidR="00CF34E8" w:rsidRPr="009D357A" w:rsidRDefault="00CF34E8" w:rsidP="00CF34E8">
            <w:pPr>
              <w:spacing w:after="0" w:line="240" w:lineRule="auto"/>
              <w:rPr>
                <w:rFonts w:ascii="Gothic720 BT" w:eastAsia="Times New Roman" w:hAnsi="Gothic720 BT" w:cs="Calibri"/>
                <w:b/>
                <w:bCs/>
                <w:color w:val="000000"/>
                <w:lang w:eastAsia="es-MX"/>
              </w:rPr>
            </w:pPr>
          </w:p>
        </w:tc>
      </w:tr>
      <w:tr w:rsidR="00CF34E8" w:rsidRPr="009D357A" w:rsidTr="00CF34E8">
        <w:trPr>
          <w:trHeight w:val="340"/>
        </w:trPr>
        <w:tc>
          <w:tcPr>
            <w:tcW w:w="2830" w:type="dxa"/>
            <w:shd w:val="clear" w:color="auto" w:fill="auto"/>
            <w:noWrap/>
            <w:vAlign w:val="bottom"/>
            <w:hideMark/>
          </w:tcPr>
          <w:p w:rsidR="00CF34E8" w:rsidRPr="009D357A" w:rsidRDefault="00CF34E8" w:rsidP="00CF34E8">
            <w:pPr>
              <w:spacing w:after="0" w:line="240" w:lineRule="auto"/>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LANDA DE MATAMOROS</w:t>
            </w:r>
          </w:p>
        </w:tc>
        <w:tc>
          <w:tcPr>
            <w:tcW w:w="2046" w:type="dxa"/>
            <w:shd w:val="clear" w:color="auto" w:fill="auto"/>
            <w:noWrap/>
            <w:vAlign w:val="bottom"/>
            <w:hideMark/>
          </w:tcPr>
          <w:p w:rsidR="00CF34E8" w:rsidRPr="009D357A" w:rsidRDefault="00CF34E8" w:rsidP="00CF34E8">
            <w:pPr>
              <w:spacing w:after="0" w:line="240" w:lineRule="auto"/>
              <w:jc w:val="center"/>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1.0622</w:t>
            </w:r>
          </w:p>
        </w:tc>
        <w:tc>
          <w:tcPr>
            <w:tcW w:w="1640" w:type="dxa"/>
            <w:vMerge/>
            <w:vAlign w:val="center"/>
            <w:hideMark/>
          </w:tcPr>
          <w:p w:rsidR="00CF34E8" w:rsidRPr="009D357A" w:rsidRDefault="00CF34E8" w:rsidP="00CF34E8">
            <w:pPr>
              <w:spacing w:after="0" w:line="240" w:lineRule="auto"/>
              <w:rPr>
                <w:rFonts w:ascii="Gothic720 BT" w:eastAsia="Times New Roman" w:hAnsi="Gothic720 BT" w:cs="Calibri"/>
                <w:b/>
                <w:bCs/>
                <w:color w:val="000000"/>
                <w:lang w:eastAsia="es-MX"/>
              </w:rPr>
            </w:pPr>
          </w:p>
        </w:tc>
      </w:tr>
      <w:tr w:rsidR="00CF34E8" w:rsidRPr="009D357A" w:rsidTr="00CF34E8">
        <w:trPr>
          <w:trHeight w:val="340"/>
        </w:trPr>
        <w:tc>
          <w:tcPr>
            <w:tcW w:w="2830" w:type="dxa"/>
            <w:shd w:val="clear" w:color="auto" w:fill="auto"/>
            <w:noWrap/>
            <w:vAlign w:val="bottom"/>
            <w:hideMark/>
          </w:tcPr>
          <w:p w:rsidR="00CF34E8" w:rsidRPr="009D357A" w:rsidRDefault="00CF34E8" w:rsidP="00CF34E8">
            <w:pPr>
              <w:spacing w:after="0" w:line="240" w:lineRule="auto"/>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COLÓN</w:t>
            </w:r>
          </w:p>
        </w:tc>
        <w:tc>
          <w:tcPr>
            <w:tcW w:w="2046" w:type="dxa"/>
            <w:shd w:val="clear" w:color="auto" w:fill="auto"/>
            <w:noWrap/>
            <w:vAlign w:val="bottom"/>
            <w:hideMark/>
          </w:tcPr>
          <w:p w:rsidR="00CF34E8" w:rsidRPr="009D357A" w:rsidRDefault="00CF34E8" w:rsidP="00CF34E8">
            <w:pPr>
              <w:spacing w:after="0" w:line="240" w:lineRule="auto"/>
              <w:jc w:val="center"/>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1.0949</w:t>
            </w:r>
          </w:p>
        </w:tc>
        <w:tc>
          <w:tcPr>
            <w:tcW w:w="1640" w:type="dxa"/>
            <w:vMerge/>
            <w:vAlign w:val="center"/>
            <w:hideMark/>
          </w:tcPr>
          <w:p w:rsidR="00CF34E8" w:rsidRPr="009D357A" w:rsidRDefault="00CF34E8" w:rsidP="00CF34E8">
            <w:pPr>
              <w:spacing w:after="0" w:line="240" w:lineRule="auto"/>
              <w:rPr>
                <w:rFonts w:ascii="Gothic720 BT" w:eastAsia="Times New Roman" w:hAnsi="Gothic720 BT" w:cs="Calibri"/>
                <w:b/>
                <w:bCs/>
                <w:color w:val="000000"/>
                <w:lang w:eastAsia="es-MX"/>
              </w:rPr>
            </w:pPr>
          </w:p>
        </w:tc>
      </w:tr>
      <w:tr w:rsidR="00CF34E8" w:rsidRPr="009D357A" w:rsidTr="00CF34E8">
        <w:trPr>
          <w:trHeight w:val="340"/>
        </w:trPr>
        <w:tc>
          <w:tcPr>
            <w:tcW w:w="2830" w:type="dxa"/>
            <w:shd w:val="clear" w:color="auto" w:fill="auto"/>
            <w:noWrap/>
            <w:vAlign w:val="bottom"/>
            <w:hideMark/>
          </w:tcPr>
          <w:p w:rsidR="00CF34E8" w:rsidRPr="009D357A" w:rsidRDefault="00CF34E8" w:rsidP="00CF34E8">
            <w:pPr>
              <w:spacing w:after="0" w:line="240" w:lineRule="auto"/>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CORREGIDORA</w:t>
            </w:r>
          </w:p>
        </w:tc>
        <w:tc>
          <w:tcPr>
            <w:tcW w:w="2046" w:type="dxa"/>
            <w:shd w:val="clear" w:color="auto" w:fill="auto"/>
            <w:noWrap/>
            <w:vAlign w:val="bottom"/>
            <w:hideMark/>
          </w:tcPr>
          <w:p w:rsidR="00CF34E8" w:rsidRPr="009D357A" w:rsidRDefault="00CF34E8" w:rsidP="00CF34E8">
            <w:pPr>
              <w:spacing w:after="0" w:line="240" w:lineRule="auto"/>
              <w:jc w:val="center"/>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1.1868</w:t>
            </w:r>
          </w:p>
        </w:tc>
        <w:tc>
          <w:tcPr>
            <w:tcW w:w="1640" w:type="dxa"/>
            <w:vMerge w:val="restart"/>
            <w:shd w:val="clear" w:color="000000" w:fill="FFE699"/>
            <w:vAlign w:val="center"/>
            <w:hideMark/>
          </w:tcPr>
          <w:p w:rsidR="00CF34E8" w:rsidRPr="009D357A" w:rsidRDefault="00CF34E8" w:rsidP="00CF34E8">
            <w:pPr>
              <w:spacing w:after="0" w:line="240" w:lineRule="auto"/>
              <w:jc w:val="center"/>
              <w:rPr>
                <w:rFonts w:ascii="Gothic720 BT" w:eastAsia="Times New Roman" w:hAnsi="Gothic720 BT" w:cs="Calibri"/>
                <w:b/>
                <w:bCs/>
                <w:color w:val="000000"/>
                <w:lang w:eastAsia="es-MX"/>
              </w:rPr>
            </w:pPr>
            <w:r w:rsidRPr="009D357A">
              <w:rPr>
                <w:rFonts w:ascii="Gothic720 BT" w:eastAsia="Times New Roman" w:hAnsi="Gothic720 BT" w:cs="Calibri"/>
                <w:b/>
                <w:bCs/>
                <w:color w:val="000000"/>
                <w:lang w:eastAsia="es-MX"/>
              </w:rPr>
              <w:t>Votación</w:t>
            </w:r>
            <w:r w:rsidRPr="009D357A">
              <w:rPr>
                <w:rFonts w:ascii="Gothic720 BT" w:eastAsia="Times New Roman" w:hAnsi="Gothic720 BT" w:cs="Calibri"/>
                <w:b/>
                <w:bCs/>
                <w:color w:val="000000"/>
                <w:lang w:eastAsia="es-MX"/>
              </w:rPr>
              <w:br/>
              <w:t>Media</w:t>
            </w:r>
          </w:p>
        </w:tc>
      </w:tr>
      <w:tr w:rsidR="00CF34E8" w:rsidRPr="009D357A" w:rsidTr="00CF34E8">
        <w:trPr>
          <w:trHeight w:val="340"/>
        </w:trPr>
        <w:tc>
          <w:tcPr>
            <w:tcW w:w="2830" w:type="dxa"/>
            <w:shd w:val="clear" w:color="auto" w:fill="auto"/>
            <w:noWrap/>
            <w:vAlign w:val="bottom"/>
            <w:hideMark/>
          </w:tcPr>
          <w:p w:rsidR="00CF34E8" w:rsidRPr="009D357A" w:rsidRDefault="00CF34E8" w:rsidP="00CF34E8">
            <w:pPr>
              <w:spacing w:after="0" w:line="240" w:lineRule="auto"/>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JALPAN DE SERRA</w:t>
            </w:r>
          </w:p>
        </w:tc>
        <w:tc>
          <w:tcPr>
            <w:tcW w:w="2046" w:type="dxa"/>
            <w:shd w:val="clear" w:color="auto" w:fill="auto"/>
            <w:noWrap/>
            <w:vAlign w:val="bottom"/>
            <w:hideMark/>
          </w:tcPr>
          <w:p w:rsidR="00CF34E8" w:rsidRPr="009D357A" w:rsidRDefault="00CF34E8" w:rsidP="00CF34E8">
            <w:pPr>
              <w:spacing w:after="0" w:line="240" w:lineRule="auto"/>
              <w:jc w:val="center"/>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1.1895</w:t>
            </w:r>
          </w:p>
        </w:tc>
        <w:tc>
          <w:tcPr>
            <w:tcW w:w="1640" w:type="dxa"/>
            <w:vMerge/>
            <w:vAlign w:val="center"/>
            <w:hideMark/>
          </w:tcPr>
          <w:p w:rsidR="00CF34E8" w:rsidRPr="009D357A" w:rsidRDefault="00CF34E8" w:rsidP="00CF34E8">
            <w:pPr>
              <w:spacing w:after="0" w:line="240" w:lineRule="auto"/>
              <w:rPr>
                <w:rFonts w:ascii="Gothic720 BT" w:eastAsia="Times New Roman" w:hAnsi="Gothic720 BT" w:cs="Calibri"/>
                <w:b/>
                <w:bCs/>
                <w:color w:val="000000"/>
                <w:lang w:eastAsia="es-MX"/>
              </w:rPr>
            </w:pPr>
          </w:p>
        </w:tc>
      </w:tr>
      <w:tr w:rsidR="00CF34E8" w:rsidRPr="009D357A" w:rsidTr="00CF34E8">
        <w:trPr>
          <w:trHeight w:val="340"/>
        </w:trPr>
        <w:tc>
          <w:tcPr>
            <w:tcW w:w="2830" w:type="dxa"/>
            <w:shd w:val="clear" w:color="auto" w:fill="auto"/>
            <w:noWrap/>
            <w:vAlign w:val="bottom"/>
            <w:hideMark/>
          </w:tcPr>
          <w:p w:rsidR="00CF34E8" w:rsidRPr="009D357A" w:rsidRDefault="00CF34E8" w:rsidP="00CF34E8">
            <w:pPr>
              <w:spacing w:after="0" w:line="240" w:lineRule="auto"/>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AMEALCO DE BONFIL</w:t>
            </w:r>
          </w:p>
        </w:tc>
        <w:tc>
          <w:tcPr>
            <w:tcW w:w="2046" w:type="dxa"/>
            <w:shd w:val="clear" w:color="auto" w:fill="auto"/>
            <w:noWrap/>
            <w:vAlign w:val="bottom"/>
            <w:hideMark/>
          </w:tcPr>
          <w:p w:rsidR="00CF34E8" w:rsidRPr="009D357A" w:rsidRDefault="00CF34E8" w:rsidP="00CF34E8">
            <w:pPr>
              <w:spacing w:after="0" w:line="240" w:lineRule="auto"/>
              <w:jc w:val="center"/>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1.3914</w:t>
            </w:r>
          </w:p>
        </w:tc>
        <w:tc>
          <w:tcPr>
            <w:tcW w:w="1640" w:type="dxa"/>
            <w:vMerge/>
            <w:vAlign w:val="center"/>
            <w:hideMark/>
          </w:tcPr>
          <w:p w:rsidR="00CF34E8" w:rsidRPr="009D357A" w:rsidRDefault="00CF34E8" w:rsidP="00CF34E8">
            <w:pPr>
              <w:spacing w:after="0" w:line="240" w:lineRule="auto"/>
              <w:rPr>
                <w:rFonts w:ascii="Gothic720 BT" w:eastAsia="Times New Roman" w:hAnsi="Gothic720 BT" w:cs="Calibri"/>
                <w:b/>
                <w:bCs/>
                <w:color w:val="000000"/>
                <w:lang w:eastAsia="es-MX"/>
              </w:rPr>
            </w:pPr>
          </w:p>
        </w:tc>
      </w:tr>
      <w:tr w:rsidR="00CF34E8" w:rsidRPr="009D357A" w:rsidTr="00CF34E8">
        <w:trPr>
          <w:trHeight w:val="340"/>
        </w:trPr>
        <w:tc>
          <w:tcPr>
            <w:tcW w:w="2830" w:type="dxa"/>
            <w:shd w:val="clear" w:color="auto" w:fill="auto"/>
            <w:noWrap/>
            <w:vAlign w:val="bottom"/>
            <w:hideMark/>
          </w:tcPr>
          <w:p w:rsidR="00CF34E8" w:rsidRPr="009D357A" w:rsidRDefault="00CF34E8" w:rsidP="00CF34E8">
            <w:pPr>
              <w:spacing w:after="0" w:line="240" w:lineRule="auto"/>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QUERÉTARO</w:t>
            </w:r>
          </w:p>
        </w:tc>
        <w:tc>
          <w:tcPr>
            <w:tcW w:w="2046" w:type="dxa"/>
            <w:shd w:val="clear" w:color="auto" w:fill="auto"/>
            <w:noWrap/>
            <w:vAlign w:val="bottom"/>
            <w:hideMark/>
          </w:tcPr>
          <w:p w:rsidR="00CF34E8" w:rsidRPr="009D357A" w:rsidRDefault="00CF34E8" w:rsidP="00CF34E8">
            <w:pPr>
              <w:spacing w:after="0" w:line="240" w:lineRule="auto"/>
              <w:jc w:val="center"/>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1.4166</w:t>
            </w:r>
          </w:p>
        </w:tc>
        <w:tc>
          <w:tcPr>
            <w:tcW w:w="1640" w:type="dxa"/>
            <w:vMerge/>
            <w:vAlign w:val="center"/>
            <w:hideMark/>
          </w:tcPr>
          <w:p w:rsidR="00CF34E8" w:rsidRPr="009D357A" w:rsidRDefault="00CF34E8" w:rsidP="00CF34E8">
            <w:pPr>
              <w:spacing w:after="0" w:line="240" w:lineRule="auto"/>
              <w:rPr>
                <w:rFonts w:ascii="Gothic720 BT" w:eastAsia="Times New Roman" w:hAnsi="Gothic720 BT" w:cs="Calibri"/>
                <w:b/>
                <w:bCs/>
                <w:color w:val="000000"/>
                <w:lang w:eastAsia="es-MX"/>
              </w:rPr>
            </w:pPr>
          </w:p>
        </w:tc>
      </w:tr>
      <w:tr w:rsidR="00CF34E8" w:rsidRPr="009D357A" w:rsidTr="00CF34E8">
        <w:trPr>
          <w:trHeight w:val="340"/>
        </w:trPr>
        <w:tc>
          <w:tcPr>
            <w:tcW w:w="2830" w:type="dxa"/>
            <w:shd w:val="clear" w:color="auto" w:fill="auto"/>
            <w:noWrap/>
            <w:vAlign w:val="bottom"/>
            <w:hideMark/>
          </w:tcPr>
          <w:p w:rsidR="00CF34E8" w:rsidRPr="009D357A" w:rsidRDefault="00CF34E8" w:rsidP="00CF34E8">
            <w:pPr>
              <w:spacing w:after="0" w:line="240" w:lineRule="auto"/>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CADEREYTA DE MONTES</w:t>
            </w:r>
          </w:p>
        </w:tc>
        <w:tc>
          <w:tcPr>
            <w:tcW w:w="2046" w:type="dxa"/>
            <w:shd w:val="clear" w:color="auto" w:fill="auto"/>
            <w:noWrap/>
            <w:vAlign w:val="bottom"/>
            <w:hideMark/>
          </w:tcPr>
          <w:p w:rsidR="00CF34E8" w:rsidRPr="009D357A" w:rsidRDefault="00CF34E8" w:rsidP="00CF34E8">
            <w:pPr>
              <w:spacing w:after="0" w:line="240" w:lineRule="auto"/>
              <w:jc w:val="center"/>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1.4777</w:t>
            </w:r>
          </w:p>
        </w:tc>
        <w:tc>
          <w:tcPr>
            <w:tcW w:w="1640" w:type="dxa"/>
            <w:vMerge/>
            <w:vAlign w:val="center"/>
            <w:hideMark/>
          </w:tcPr>
          <w:p w:rsidR="00CF34E8" w:rsidRPr="009D357A" w:rsidRDefault="00CF34E8" w:rsidP="00CF34E8">
            <w:pPr>
              <w:spacing w:after="0" w:line="240" w:lineRule="auto"/>
              <w:rPr>
                <w:rFonts w:ascii="Gothic720 BT" w:eastAsia="Times New Roman" w:hAnsi="Gothic720 BT" w:cs="Calibri"/>
                <w:b/>
                <w:bCs/>
                <w:color w:val="000000"/>
                <w:lang w:eastAsia="es-MX"/>
              </w:rPr>
            </w:pPr>
          </w:p>
        </w:tc>
      </w:tr>
      <w:tr w:rsidR="00CF34E8" w:rsidRPr="009D357A" w:rsidTr="00CF34E8">
        <w:trPr>
          <w:trHeight w:val="340"/>
        </w:trPr>
        <w:tc>
          <w:tcPr>
            <w:tcW w:w="2830" w:type="dxa"/>
            <w:shd w:val="clear" w:color="auto" w:fill="auto"/>
            <w:noWrap/>
            <w:vAlign w:val="bottom"/>
            <w:hideMark/>
          </w:tcPr>
          <w:p w:rsidR="00CF34E8" w:rsidRPr="009D357A" w:rsidRDefault="00CF34E8" w:rsidP="00CF34E8">
            <w:pPr>
              <w:spacing w:after="0" w:line="240" w:lineRule="auto"/>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SAN JOAQUÍN</w:t>
            </w:r>
          </w:p>
        </w:tc>
        <w:tc>
          <w:tcPr>
            <w:tcW w:w="2046" w:type="dxa"/>
            <w:shd w:val="clear" w:color="auto" w:fill="auto"/>
            <w:noWrap/>
            <w:vAlign w:val="bottom"/>
            <w:hideMark/>
          </w:tcPr>
          <w:p w:rsidR="00CF34E8" w:rsidRPr="009D357A" w:rsidRDefault="00CF34E8" w:rsidP="00CF34E8">
            <w:pPr>
              <w:spacing w:after="0" w:line="240" w:lineRule="auto"/>
              <w:jc w:val="center"/>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2.1870</w:t>
            </w:r>
          </w:p>
        </w:tc>
        <w:tc>
          <w:tcPr>
            <w:tcW w:w="1640" w:type="dxa"/>
            <w:vMerge/>
            <w:vAlign w:val="center"/>
            <w:hideMark/>
          </w:tcPr>
          <w:p w:rsidR="00CF34E8" w:rsidRPr="009D357A" w:rsidRDefault="00CF34E8" w:rsidP="00CF34E8">
            <w:pPr>
              <w:spacing w:after="0" w:line="240" w:lineRule="auto"/>
              <w:rPr>
                <w:rFonts w:ascii="Gothic720 BT" w:eastAsia="Times New Roman" w:hAnsi="Gothic720 BT" w:cs="Calibri"/>
                <w:b/>
                <w:bCs/>
                <w:color w:val="000000"/>
                <w:lang w:eastAsia="es-MX"/>
              </w:rPr>
            </w:pPr>
          </w:p>
        </w:tc>
      </w:tr>
      <w:tr w:rsidR="00CF34E8" w:rsidRPr="009D357A" w:rsidTr="00CF34E8">
        <w:trPr>
          <w:trHeight w:val="340"/>
        </w:trPr>
        <w:tc>
          <w:tcPr>
            <w:tcW w:w="2830" w:type="dxa"/>
            <w:shd w:val="clear" w:color="auto" w:fill="auto"/>
            <w:noWrap/>
            <w:vAlign w:val="bottom"/>
            <w:hideMark/>
          </w:tcPr>
          <w:p w:rsidR="00CF34E8" w:rsidRPr="009D357A" w:rsidRDefault="00CF34E8" w:rsidP="00CF34E8">
            <w:pPr>
              <w:spacing w:after="0" w:line="240" w:lineRule="auto"/>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PINAL DE AMOLES</w:t>
            </w:r>
          </w:p>
        </w:tc>
        <w:tc>
          <w:tcPr>
            <w:tcW w:w="2046" w:type="dxa"/>
            <w:shd w:val="clear" w:color="auto" w:fill="auto"/>
            <w:noWrap/>
            <w:vAlign w:val="bottom"/>
            <w:hideMark/>
          </w:tcPr>
          <w:p w:rsidR="00CF34E8" w:rsidRPr="009D357A" w:rsidRDefault="00CF34E8" w:rsidP="00CF34E8">
            <w:pPr>
              <w:spacing w:after="0" w:line="240" w:lineRule="auto"/>
              <w:jc w:val="center"/>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2.2351</w:t>
            </w:r>
          </w:p>
        </w:tc>
        <w:tc>
          <w:tcPr>
            <w:tcW w:w="1640" w:type="dxa"/>
            <w:vMerge w:val="restart"/>
            <w:shd w:val="clear" w:color="000000" w:fill="DBDBDB"/>
            <w:vAlign w:val="center"/>
            <w:hideMark/>
          </w:tcPr>
          <w:p w:rsidR="00CF34E8" w:rsidRPr="009D357A" w:rsidRDefault="00CF34E8" w:rsidP="00CF34E8">
            <w:pPr>
              <w:spacing w:after="0" w:line="240" w:lineRule="auto"/>
              <w:jc w:val="center"/>
              <w:rPr>
                <w:rFonts w:ascii="Gothic720 BT" w:eastAsia="Times New Roman" w:hAnsi="Gothic720 BT" w:cs="Calibri"/>
                <w:b/>
                <w:bCs/>
                <w:color w:val="000000"/>
                <w:lang w:eastAsia="es-MX"/>
              </w:rPr>
            </w:pPr>
            <w:r w:rsidRPr="009D357A">
              <w:rPr>
                <w:rFonts w:ascii="Gothic720 BT" w:eastAsia="Times New Roman" w:hAnsi="Gothic720 BT" w:cs="Calibri"/>
                <w:b/>
                <w:bCs/>
                <w:color w:val="000000"/>
                <w:lang w:eastAsia="es-MX"/>
              </w:rPr>
              <w:t>Votación</w:t>
            </w:r>
            <w:r w:rsidRPr="009D357A">
              <w:rPr>
                <w:rFonts w:ascii="Gothic720 BT" w:eastAsia="Times New Roman" w:hAnsi="Gothic720 BT" w:cs="Calibri"/>
                <w:b/>
                <w:bCs/>
                <w:color w:val="000000"/>
                <w:lang w:eastAsia="es-MX"/>
              </w:rPr>
              <w:br/>
              <w:t>Mayor</w:t>
            </w:r>
          </w:p>
        </w:tc>
      </w:tr>
      <w:tr w:rsidR="00CF34E8" w:rsidRPr="009D357A" w:rsidTr="00CF34E8">
        <w:trPr>
          <w:trHeight w:val="340"/>
        </w:trPr>
        <w:tc>
          <w:tcPr>
            <w:tcW w:w="2830" w:type="dxa"/>
            <w:shd w:val="clear" w:color="auto" w:fill="auto"/>
            <w:noWrap/>
            <w:vAlign w:val="bottom"/>
            <w:hideMark/>
          </w:tcPr>
          <w:p w:rsidR="00CF34E8" w:rsidRPr="009D357A" w:rsidRDefault="00CF34E8" w:rsidP="00CF34E8">
            <w:pPr>
              <w:spacing w:after="0" w:line="240" w:lineRule="auto"/>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PEDRO ESCOBEDO</w:t>
            </w:r>
          </w:p>
        </w:tc>
        <w:tc>
          <w:tcPr>
            <w:tcW w:w="2046" w:type="dxa"/>
            <w:shd w:val="clear" w:color="auto" w:fill="auto"/>
            <w:noWrap/>
            <w:vAlign w:val="bottom"/>
            <w:hideMark/>
          </w:tcPr>
          <w:p w:rsidR="00CF34E8" w:rsidRPr="009D357A" w:rsidRDefault="00CF34E8" w:rsidP="00CF34E8">
            <w:pPr>
              <w:spacing w:after="0" w:line="240" w:lineRule="auto"/>
              <w:jc w:val="center"/>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3.2390</w:t>
            </w:r>
          </w:p>
        </w:tc>
        <w:tc>
          <w:tcPr>
            <w:tcW w:w="1640" w:type="dxa"/>
            <w:vMerge/>
            <w:vAlign w:val="center"/>
            <w:hideMark/>
          </w:tcPr>
          <w:p w:rsidR="00CF34E8" w:rsidRPr="009D357A" w:rsidRDefault="00CF34E8" w:rsidP="00CF34E8">
            <w:pPr>
              <w:spacing w:after="0" w:line="240" w:lineRule="auto"/>
              <w:rPr>
                <w:rFonts w:ascii="Gothic720 BT" w:eastAsia="Times New Roman" w:hAnsi="Gothic720 BT" w:cs="Calibri"/>
                <w:b/>
                <w:bCs/>
                <w:color w:val="000000"/>
                <w:lang w:eastAsia="es-MX"/>
              </w:rPr>
            </w:pPr>
          </w:p>
        </w:tc>
      </w:tr>
      <w:tr w:rsidR="00CF34E8" w:rsidRPr="009D357A" w:rsidTr="00CF34E8">
        <w:trPr>
          <w:trHeight w:val="340"/>
        </w:trPr>
        <w:tc>
          <w:tcPr>
            <w:tcW w:w="2830" w:type="dxa"/>
            <w:shd w:val="clear" w:color="auto" w:fill="auto"/>
            <w:noWrap/>
            <w:vAlign w:val="bottom"/>
            <w:hideMark/>
          </w:tcPr>
          <w:p w:rsidR="00CF34E8" w:rsidRPr="009D357A" w:rsidRDefault="00CF34E8" w:rsidP="00CF34E8">
            <w:pPr>
              <w:spacing w:after="0" w:line="240" w:lineRule="auto"/>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EZEQUIEL MONTES</w:t>
            </w:r>
          </w:p>
        </w:tc>
        <w:tc>
          <w:tcPr>
            <w:tcW w:w="2046" w:type="dxa"/>
            <w:shd w:val="clear" w:color="auto" w:fill="auto"/>
            <w:noWrap/>
            <w:vAlign w:val="bottom"/>
            <w:hideMark/>
          </w:tcPr>
          <w:p w:rsidR="00CF34E8" w:rsidRPr="009D357A" w:rsidRDefault="00CF34E8" w:rsidP="00CF34E8">
            <w:pPr>
              <w:spacing w:after="0" w:line="240" w:lineRule="auto"/>
              <w:jc w:val="center"/>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3.3773</w:t>
            </w:r>
          </w:p>
        </w:tc>
        <w:tc>
          <w:tcPr>
            <w:tcW w:w="1640" w:type="dxa"/>
            <w:vMerge/>
            <w:vAlign w:val="center"/>
            <w:hideMark/>
          </w:tcPr>
          <w:p w:rsidR="00CF34E8" w:rsidRPr="009D357A" w:rsidRDefault="00CF34E8" w:rsidP="00CF34E8">
            <w:pPr>
              <w:spacing w:after="0" w:line="240" w:lineRule="auto"/>
              <w:rPr>
                <w:rFonts w:ascii="Gothic720 BT" w:eastAsia="Times New Roman" w:hAnsi="Gothic720 BT" w:cs="Calibri"/>
                <w:b/>
                <w:bCs/>
                <w:color w:val="000000"/>
                <w:lang w:eastAsia="es-MX"/>
              </w:rPr>
            </w:pPr>
          </w:p>
        </w:tc>
      </w:tr>
      <w:tr w:rsidR="00CF34E8" w:rsidRPr="009D357A" w:rsidTr="00CF34E8">
        <w:trPr>
          <w:trHeight w:val="340"/>
        </w:trPr>
        <w:tc>
          <w:tcPr>
            <w:tcW w:w="2830" w:type="dxa"/>
            <w:shd w:val="clear" w:color="auto" w:fill="auto"/>
            <w:noWrap/>
            <w:vAlign w:val="bottom"/>
            <w:hideMark/>
          </w:tcPr>
          <w:p w:rsidR="00CF34E8" w:rsidRPr="009D357A" w:rsidRDefault="00CF34E8" w:rsidP="00CF34E8">
            <w:pPr>
              <w:spacing w:after="0" w:line="240" w:lineRule="auto"/>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HUIMILPAN</w:t>
            </w:r>
          </w:p>
        </w:tc>
        <w:tc>
          <w:tcPr>
            <w:tcW w:w="2046" w:type="dxa"/>
            <w:shd w:val="clear" w:color="auto" w:fill="auto"/>
            <w:noWrap/>
            <w:vAlign w:val="bottom"/>
            <w:hideMark/>
          </w:tcPr>
          <w:p w:rsidR="00CF34E8" w:rsidRPr="009D357A" w:rsidRDefault="00CF34E8" w:rsidP="00CF34E8">
            <w:pPr>
              <w:spacing w:after="0" w:line="240" w:lineRule="auto"/>
              <w:jc w:val="center"/>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4.2078</w:t>
            </w:r>
          </w:p>
        </w:tc>
        <w:tc>
          <w:tcPr>
            <w:tcW w:w="1640" w:type="dxa"/>
            <w:vMerge/>
            <w:vAlign w:val="center"/>
            <w:hideMark/>
          </w:tcPr>
          <w:p w:rsidR="00CF34E8" w:rsidRPr="009D357A" w:rsidRDefault="00CF34E8" w:rsidP="00CF34E8">
            <w:pPr>
              <w:spacing w:after="0" w:line="240" w:lineRule="auto"/>
              <w:rPr>
                <w:rFonts w:ascii="Gothic720 BT" w:eastAsia="Times New Roman" w:hAnsi="Gothic720 BT" w:cs="Calibri"/>
                <w:b/>
                <w:bCs/>
                <w:color w:val="000000"/>
                <w:lang w:eastAsia="es-MX"/>
              </w:rPr>
            </w:pPr>
          </w:p>
        </w:tc>
      </w:tr>
      <w:tr w:rsidR="00CF34E8" w:rsidRPr="009D357A" w:rsidTr="00CF34E8">
        <w:trPr>
          <w:trHeight w:val="340"/>
        </w:trPr>
        <w:tc>
          <w:tcPr>
            <w:tcW w:w="2830" w:type="dxa"/>
            <w:shd w:val="clear" w:color="auto" w:fill="auto"/>
            <w:noWrap/>
            <w:vAlign w:val="bottom"/>
            <w:hideMark/>
          </w:tcPr>
          <w:p w:rsidR="00CF34E8" w:rsidRPr="009D357A" w:rsidRDefault="00CF34E8" w:rsidP="00CF34E8">
            <w:pPr>
              <w:spacing w:after="0" w:line="240" w:lineRule="auto"/>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EL MARQUÉS</w:t>
            </w:r>
          </w:p>
        </w:tc>
        <w:tc>
          <w:tcPr>
            <w:tcW w:w="2046" w:type="dxa"/>
            <w:shd w:val="clear" w:color="auto" w:fill="auto"/>
            <w:noWrap/>
            <w:vAlign w:val="bottom"/>
            <w:hideMark/>
          </w:tcPr>
          <w:p w:rsidR="00CF34E8" w:rsidRPr="009D357A" w:rsidRDefault="00CF34E8" w:rsidP="00CF34E8">
            <w:pPr>
              <w:spacing w:after="0" w:line="240" w:lineRule="auto"/>
              <w:jc w:val="center"/>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11.2299</w:t>
            </w:r>
          </w:p>
        </w:tc>
        <w:tc>
          <w:tcPr>
            <w:tcW w:w="1640" w:type="dxa"/>
            <w:vMerge/>
            <w:vAlign w:val="center"/>
            <w:hideMark/>
          </w:tcPr>
          <w:p w:rsidR="00CF34E8" w:rsidRPr="009D357A" w:rsidRDefault="00CF34E8" w:rsidP="00CF34E8">
            <w:pPr>
              <w:spacing w:after="0" w:line="240" w:lineRule="auto"/>
              <w:rPr>
                <w:rFonts w:ascii="Gothic720 BT" w:eastAsia="Times New Roman" w:hAnsi="Gothic720 BT" w:cs="Calibri"/>
                <w:b/>
                <w:bCs/>
                <w:color w:val="000000"/>
                <w:lang w:eastAsia="es-MX"/>
              </w:rPr>
            </w:pPr>
          </w:p>
        </w:tc>
      </w:tr>
      <w:tr w:rsidR="00CF34E8" w:rsidRPr="009D357A" w:rsidTr="00CF34E8">
        <w:trPr>
          <w:trHeight w:val="340"/>
        </w:trPr>
        <w:tc>
          <w:tcPr>
            <w:tcW w:w="2830" w:type="dxa"/>
            <w:shd w:val="clear" w:color="auto" w:fill="auto"/>
            <w:noWrap/>
            <w:vAlign w:val="bottom"/>
            <w:hideMark/>
          </w:tcPr>
          <w:p w:rsidR="00CF34E8" w:rsidRPr="009D357A" w:rsidRDefault="00CF34E8" w:rsidP="00CF34E8">
            <w:pPr>
              <w:spacing w:after="0" w:line="240" w:lineRule="auto"/>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ARROYO SECO</w:t>
            </w:r>
          </w:p>
        </w:tc>
        <w:tc>
          <w:tcPr>
            <w:tcW w:w="2046" w:type="dxa"/>
            <w:shd w:val="clear" w:color="auto" w:fill="auto"/>
            <w:noWrap/>
            <w:vAlign w:val="bottom"/>
            <w:hideMark/>
          </w:tcPr>
          <w:p w:rsidR="00CF34E8" w:rsidRPr="009D357A" w:rsidRDefault="00CF34E8" w:rsidP="00CF34E8">
            <w:pPr>
              <w:spacing w:after="0" w:line="240" w:lineRule="auto"/>
              <w:jc w:val="center"/>
              <w:rPr>
                <w:rFonts w:ascii="Gothic720 BT" w:eastAsia="Times New Roman" w:hAnsi="Gothic720 BT" w:cs="Calibri"/>
                <w:color w:val="000000"/>
                <w:lang w:eastAsia="es-MX"/>
              </w:rPr>
            </w:pPr>
            <w:r w:rsidRPr="009D357A">
              <w:rPr>
                <w:rFonts w:ascii="Gothic720 BT" w:eastAsia="Times New Roman" w:hAnsi="Gothic720 BT" w:cs="Calibri"/>
                <w:color w:val="000000"/>
                <w:lang w:eastAsia="es-MX"/>
              </w:rPr>
              <w:t>31.8201</w:t>
            </w:r>
          </w:p>
        </w:tc>
        <w:tc>
          <w:tcPr>
            <w:tcW w:w="1640" w:type="dxa"/>
            <w:vMerge/>
            <w:vAlign w:val="center"/>
            <w:hideMark/>
          </w:tcPr>
          <w:p w:rsidR="00CF34E8" w:rsidRPr="009D357A" w:rsidRDefault="00CF34E8" w:rsidP="00CF34E8">
            <w:pPr>
              <w:spacing w:after="0" w:line="240" w:lineRule="auto"/>
              <w:rPr>
                <w:rFonts w:ascii="Gothic720 BT" w:eastAsia="Times New Roman" w:hAnsi="Gothic720 BT" w:cs="Calibri"/>
                <w:b/>
                <w:bCs/>
                <w:color w:val="000000"/>
                <w:lang w:eastAsia="es-MX"/>
              </w:rPr>
            </w:pPr>
          </w:p>
        </w:tc>
      </w:tr>
    </w:tbl>
    <w:p w:rsidR="007A7165" w:rsidRPr="001B553F" w:rsidRDefault="007A7165" w:rsidP="007A7165">
      <w:pPr>
        <w:rPr>
          <w:rFonts w:ascii="Gothic720 BT" w:hAnsi="Gothic720 BT"/>
          <w:sz w:val="20"/>
          <w:szCs w:val="20"/>
        </w:rPr>
      </w:pPr>
    </w:p>
    <w:p w:rsidR="007A7165" w:rsidRPr="001B553F" w:rsidRDefault="007A7165" w:rsidP="007A7165">
      <w:pPr>
        <w:rPr>
          <w:rFonts w:ascii="Gothic720 BT" w:hAnsi="Gothic720 BT"/>
          <w:sz w:val="20"/>
          <w:szCs w:val="20"/>
        </w:rPr>
      </w:pPr>
    </w:p>
    <w:p w:rsidR="007A7165" w:rsidRPr="001B553F" w:rsidRDefault="007A7165" w:rsidP="007A7165">
      <w:pPr>
        <w:rPr>
          <w:rFonts w:ascii="Gothic720 BT" w:hAnsi="Gothic720 BT"/>
          <w:sz w:val="20"/>
          <w:szCs w:val="20"/>
        </w:rPr>
      </w:pPr>
    </w:p>
    <w:p w:rsidR="007A7165" w:rsidRDefault="007A7165" w:rsidP="007A7165">
      <w:pPr>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jc w:val="center"/>
        <w:rPr>
          <w:rFonts w:ascii="Gothic720 BT" w:hAnsi="Gothic720 BT"/>
          <w:sz w:val="20"/>
          <w:szCs w:val="20"/>
        </w:rPr>
      </w:pPr>
    </w:p>
    <w:p w:rsidR="007A7165" w:rsidRDefault="007A7165" w:rsidP="007A7165">
      <w:pPr>
        <w:pStyle w:val="Sinespaciado"/>
        <w:jc w:val="both"/>
        <w:rPr>
          <w:rFonts w:ascii="Gothic720 BT" w:hAnsi="Gothic720 BT"/>
          <w:sz w:val="20"/>
          <w:szCs w:val="20"/>
        </w:rPr>
      </w:pPr>
      <w:r w:rsidRPr="001B553F">
        <w:rPr>
          <w:rFonts w:ascii="Gothic720 BT" w:hAnsi="Gothic720 BT"/>
          <w:sz w:val="20"/>
          <w:szCs w:val="20"/>
        </w:rPr>
        <w:t>Resultados obtenidos conforme a lo establecido en el artículo 166, párrafo segundo de la Ley Electoral del Estado de Querétaro y 15 de los Lineamientos para garantizar el cumplimiento del principio de paridad de género en el registro y asignación de candidaturas en el proceso electoral local 2020-2021 en el estado de Querétaro.</w:t>
      </w:r>
    </w:p>
    <w:p w:rsidR="007A7165" w:rsidRDefault="007A7165" w:rsidP="007A7165">
      <w:pPr>
        <w:ind w:firstLine="708"/>
        <w:rPr>
          <w:rFonts w:ascii="Gothic720 BT" w:hAnsi="Gothic720 BT"/>
          <w:sz w:val="20"/>
          <w:szCs w:val="20"/>
        </w:rPr>
      </w:pPr>
    </w:p>
    <w:p w:rsidR="007A7165" w:rsidRDefault="007A7165" w:rsidP="007A7165">
      <w:pPr>
        <w:ind w:firstLine="708"/>
        <w:rPr>
          <w:rFonts w:ascii="Gothic720 BT" w:hAnsi="Gothic720 BT"/>
          <w:sz w:val="20"/>
          <w:szCs w:val="20"/>
        </w:rPr>
      </w:pPr>
    </w:p>
    <w:p w:rsidR="007A7165" w:rsidRDefault="007A7165" w:rsidP="007A7165">
      <w:pPr>
        <w:ind w:firstLine="708"/>
        <w:rPr>
          <w:rFonts w:ascii="Gothic720 BT" w:hAnsi="Gothic720 BT"/>
          <w:sz w:val="20"/>
          <w:szCs w:val="20"/>
        </w:rPr>
      </w:pPr>
      <w:r w:rsidRPr="006A5046">
        <w:rPr>
          <w:noProof/>
          <w:lang w:eastAsia="es-MX"/>
        </w:rPr>
        <w:lastRenderedPageBreak/>
        <w:drawing>
          <wp:anchor distT="0" distB="0" distL="114300" distR="114300" simplePos="0" relativeHeight="251683840" behindDoc="1" locked="0" layoutInCell="1" allowOverlap="1" wp14:anchorId="6E36E936" wp14:editId="4B9DA990">
            <wp:simplePos x="0" y="0"/>
            <wp:positionH relativeFrom="column">
              <wp:posOffset>122830</wp:posOffset>
            </wp:positionH>
            <wp:positionV relativeFrom="paragraph">
              <wp:posOffset>162930</wp:posOffset>
            </wp:positionV>
            <wp:extent cx="1172210" cy="927735"/>
            <wp:effectExtent l="0" t="0" r="8890" b="5715"/>
            <wp:wrapTight wrapText="bothSides">
              <wp:wrapPolygon edited="0">
                <wp:start x="5967" y="0"/>
                <wp:lineTo x="0" y="4435"/>
                <wp:lineTo x="0" y="12862"/>
                <wp:lineTo x="5265" y="14193"/>
                <wp:lineTo x="0" y="15967"/>
                <wp:lineTo x="0" y="21290"/>
                <wp:lineTo x="20711" y="21290"/>
                <wp:lineTo x="21413" y="16854"/>
                <wp:lineTo x="20360" y="15967"/>
                <wp:lineTo x="11233" y="14193"/>
                <wp:lineTo x="21413" y="14193"/>
                <wp:lineTo x="21413" y="3992"/>
                <wp:lineTo x="8074" y="0"/>
                <wp:lineTo x="5967" y="0"/>
              </wp:wrapPolygon>
            </wp:wrapTight>
            <wp:docPr id="25" name="Imagen 25" descr="C:\Users\Rosy.Gomez\AppData\Local\Microsoft\Windows\INetCache\Content.Outlook\VS9IXTUG\logo ieeq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y.Gomez\AppData\Local\Microsoft\Windows\INetCache\Content.Outlook\VS9IXTUG\logo ieeq Normal.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2210" cy="927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34E8" w:rsidRPr="00CF34E8" w:rsidRDefault="00CF34E8" w:rsidP="007A7165">
      <w:pPr>
        <w:jc w:val="center"/>
        <w:rPr>
          <w:rFonts w:ascii="Gothic720 BT" w:hAnsi="Gothic720 BT"/>
          <w:b/>
          <w:sz w:val="2"/>
          <w:szCs w:val="28"/>
        </w:rPr>
      </w:pPr>
    </w:p>
    <w:p w:rsidR="007A7165" w:rsidRPr="00C93201" w:rsidRDefault="007A7165" w:rsidP="007A7165">
      <w:pPr>
        <w:jc w:val="center"/>
        <w:rPr>
          <w:rFonts w:ascii="Gothic720 BT" w:hAnsi="Gothic720 BT"/>
          <w:b/>
          <w:sz w:val="28"/>
          <w:szCs w:val="28"/>
        </w:rPr>
      </w:pPr>
      <w:r w:rsidRPr="00C93201">
        <w:rPr>
          <w:rFonts w:ascii="Gothic720 BT" w:hAnsi="Gothic720 BT"/>
          <w:b/>
          <w:sz w:val="28"/>
          <w:szCs w:val="28"/>
        </w:rPr>
        <w:t>Instituto Electoral del Estado de Querétaro</w:t>
      </w:r>
    </w:p>
    <w:p w:rsidR="007A7165" w:rsidRDefault="007A7165" w:rsidP="007A7165">
      <w:pPr>
        <w:jc w:val="center"/>
        <w:rPr>
          <w:rFonts w:ascii="Gothic720 BT" w:hAnsi="Gothic720 BT"/>
        </w:rPr>
      </w:pPr>
      <w:r>
        <w:rPr>
          <w:rFonts w:ascii="Gothic720 BT" w:hAnsi="Gothic720 BT"/>
        </w:rPr>
        <w:t>Bloques de votación de la elección de ayuntamientos</w:t>
      </w:r>
      <w:r w:rsidRPr="00C93201">
        <w:rPr>
          <w:rFonts w:ascii="Gothic720 BT" w:hAnsi="Gothic720 BT"/>
        </w:rPr>
        <w:t xml:space="preserve"> </w:t>
      </w:r>
    </w:p>
    <w:p w:rsidR="007A7165" w:rsidRDefault="007A7165" w:rsidP="007A7165">
      <w:pPr>
        <w:ind w:firstLine="708"/>
        <w:rPr>
          <w:rFonts w:eastAsia="Times New Roman" w:cs="Calibri"/>
          <w:noProof/>
          <w:color w:val="000000"/>
          <w:lang w:eastAsia="es-MX"/>
        </w:rPr>
      </w:pPr>
      <w:r w:rsidRPr="006B34D0">
        <w:rPr>
          <w:rFonts w:eastAsia="Times New Roman" w:cs="Calibri"/>
          <w:noProof/>
          <w:color w:val="000000"/>
          <w:lang w:eastAsia="es-MX"/>
        </w:rPr>
        <w:drawing>
          <wp:anchor distT="0" distB="0" distL="114300" distR="114300" simplePos="0" relativeHeight="251691008" behindDoc="1" locked="0" layoutInCell="1" allowOverlap="1" wp14:anchorId="7A7ED758" wp14:editId="6F184998">
            <wp:simplePos x="0" y="0"/>
            <wp:positionH relativeFrom="column">
              <wp:posOffset>2167890</wp:posOffset>
            </wp:positionH>
            <wp:positionV relativeFrom="paragraph">
              <wp:posOffset>64770</wp:posOffset>
            </wp:positionV>
            <wp:extent cx="955675" cy="762000"/>
            <wp:effectExtent l="0" t="0" r="0" b="0"/>
            <wp:wrapTight wrapText="bothSides">
              <wp:wrapPolygon edited="0">
                <wp:start x="0" y="0"/>
                <wp:lineTo x="0" y="21060"/>
                <wp:lineTo x="21098" y="21060"/>
                <wp:lineTo x="21098" y="0"/>
                <wp:lineTo x="0" y="0"/>
              </wp:wrapPolygon>
            </wp:wrapTight>
            <wp:docPr id="26" name="Imagen 26" descr="C:\Users\Rosy.Gomez\AppData\Local\Temp\Temp1_logos partidos (00000002).zip\logos partidos\MOV CI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sy.Gomez\AppData\Local\Temp\Temp1_logos partidos (00000002).zip\logos partidos\MOV CIUD.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7008" b="14965"/>
                    <a:stretch/>
                  </pic:blipFill>
                  <pic:spPr bwMode="auto">
                    <a:xfrm>
                      <a:off x="0" y="0"/>
                      <a:ext cx="955675" cy="76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A7165" w:rsidRDefault="007A7165" w:rsidP="007A7165">
      <w:pPr>
        <w:ind w:firstLine="708"/>
        <w:rPr>
          <w:rFonts w:eastAsia="Times New Roman" w:cs="Calibri"/>
          <w:noProof/>
          <w:color w:val="000000"/>
          <w:lang w:eastAsia="es-MX"/>
        </w:rPr>
      </w:pPr>
    </w:p>
    <w:p w:rsidR="007A7165" w:rsidRDefault="007A7165" w:rsidP="007A7165">
      <w:pPr>
        <w:rPr>
          <w:rFonts w:eastAsia="Times New Roman" w:cs="Calibri"/>
          <w:noProof/>
          <w:color w:val="000000"/>
          <w:lang w:eastAsia="es-MX"/>
        </w:rPr>
      </w:pPr>
    </w:p>
    <w:tbl>
      <w:tblPr>
        <w:tblpPr w:leftFromText="141" w:rightFromText="141" w:vertAnchor="text" w:horzAnchor="margin" w:tblpXSpec="center" w:tblpY="49"/>
        <w:tblW w:w="6238" w:type="dxa"/>
        <w:tblCellMar>
          <w:left w:w="70" w:type="dxa"/>
          <w:right w:w="70" w:type="dxa"/>
        </w:tblCellMar>
        <w:tblLook w:val="04A0" w:firstRow="1" w:lastRow="0" w:firstColumn="1" w:lastColumn="0" w:noHBand="0" w:noVBand="1"/>
      </w:tblPr>
      <w:tblGrid>
        <w:gridCol w:w="2807"/>
        <w:gridCol w:w="1730"/>
        <w:gridCol w:w="1701"/>
      </w:tblGrid>
      <w:tr w:rsidR="00CF34E8" w:rsidRPr="006B34D0" w:rsidTr="00CF34E8">
        <w:trPr>
          <w:trHeight w:val="300"/>
        </w:trPr>
        <w:tc>
          <w:tcPr>
            <w:tcW w:w="2807" w:type="dxa"/>
            <w:tcBorders>
              <w:top w:val="nil"/>
              <w:left w:val="single" w:sz="4" w:space="0" w:color="auto"/>
              <w:bottom w:val="single" w:sz="4" w:space="0" w:color="auto"/>
              <w:right w:val="single" w:sz="4" w:space="0" w:color="auto"/>
            </w:tcBorders>
            <w:shd w:val="clear" w:color="auto" w:fill="E36C0A" w:themeFill="accent6" w:themeFillShade="BF"/>
            <w:noWrap/>
            <w:vAlign w:val="bottom"/>
            <w:hideMark/>
          </w:tcPr>
          <w:p w:rsidR="00CF34E8" w:rsidRPr="008A7DA9" w:rsidRDefault="00CF34E8" w:rsidP="00CF34E8">
            <w:pPr>
              <w:spacing w:after="0" w:line="240" w:lineRule="auto"/>
              <w:jc w:val="center"/>
              <w:rPr>
                <w:rFonts w:ascii="Gothic720 BT" w:eastAsia="Times New Roman" w:hAnsi="Gothic720 BT" w:cs="Calibri"/>
                <w:b/>
                <w:bCs/>
                <w:color w:val="000000"/>
                <w:sz w:val="24"/>
                <w:szCs w:val="24"/>
                <w:lang w:eastAsia="es-MX"/>
              </w:rPr>
            </w:pPr>
            <w:r w:rsidRPr="008A7DA9">
              <w:rPr>
                <w:rFonts w:ascii="Gothic720 BT" w:eastAsia="Times New Roman" w:hAnsi="Gothic720 BT" w:cs="Calibri"/>
                <w:b/>
                <w:bCs/>
                <w:color w:val="000000"/>
                <w:sz w:val="24"/>
                <w:szCs w:val="24"/>
                <w:lang w:eastAsia="es-MX"/>
              </w:rPr>
              <w:t>Municipio</w:t>
            </w:r>
          </w:p>
        </w:tc>
        <w:tc>
          <w:tcPr>
            <w:tcW w:w="1730" w:type="dxa"/>
            <w:tcBorders>
              <w:top w:val="nil"/>
              <w:left w:val="nil"/>
              <w:bottom w:val="single" w:sz="4" w:space="0" w:color="auto"/>
              <w:right w:val="single" w:sz="4" w:space="0" w:color="auto"/>
            </w:tcBorders>
            <w:shd w:val="clear" w:color="auto" w:fill="E36C0A" w:themeFill="accent6" w:themeFillShade="BF"/>
            <w:noWrap/>
            <w:vAlign w:val="bottom"/>
            <w:hideMark/>
          </w:tcPr>
          <w:p w:rsidR="00CF34E8" w:rsidRPr="008A7DA9" w:rsidRDefault="00CF34E8" w:rsidP="00CF34E8">
            <w:pPr>
              <w:spacing w:after="0" w:line="240" w:lineRule="auto"/>
              <w:jc w:val="center"/>
              <w:rPr>
                <w:rFonts w:ascii="Gothic720 BT" w:eastAsia="Times New Roman" w:hAnsi="Gothic720 BT" w:cs="Calibri"/>
                <w:b/>
                <w:bCs/>
                <w:color w:val="000000"/>
                <w:sz w:val="24"/>
                <w:szCs w:val="24"/>
                <w:lang w:eastAsia="es-MX"/>
              </w:rPr>
            </w:pPr>
            <w:r w:rsidRPr="008A7DA9">
              <w:rPr>
                <w:rFonts w:ascii="Gothic720 BT" w:eastAsia="Times New Roman" w:hAnsi="Gothic720 BT" w:cs="Calibri"/>
                <w:b/>
                <w:bCs/>
                <w:color w:val="000000"/>
                <w:sz w:val="24"/>
                <w:szCs w:val="24"/>
                <w:lang w:eastAsia="es-MX"/>
              </w:rPr>
              <w:t>% de votación</w:t>
            </w:r>
          </w:p>
        </w:tc>
        <w:tc>
          <w:tcPr>
            <w:tcW w:w="1701" w:type="dxa"/>
            <w:tcBorders>
              <w:top w:val="nil"/>
              <w:left w:val="nil"/>
              <w:bottom w:val="single" w:sz="4" w:space="0" w:color="auto"/>
              <w:right w:val="single" w:sz="4" w:space="0" w:color="auto"/>
            </w:tcBorders>
            <w:shd w:val="clear" w:color="auto" w:fill="E36C0A" w:themeFill="accent6" w:themeFillShade="BF"/>
            <w:noWrap/>
            <w:vAlign w:val="bottom"/>
            <w:hideMark/>
          </w:tcPr>
          <w:p w:rsidR="00CF34E8" w:rsidRPr="008A7DA9" w:rsidRDefault="00CF34E8" w:rsidP="00CF34E8">
            <w:pPr>
              <w:spacing w:after="0" w:line="240" w:lineRule="auto"/>
              <w:jc w:val="center"/>
              <w:rPr>
                <w:rFonts w:ascii="Gothic720 BT" w:eastAsia="Times New Roman" w:hAnsi="Gothic720 BT" w:cs="Calibri"/>
                <w:b/>
                <w:bCs/>
                <w:color w:val="000000"/>
                <w:sz w:val="24"/>
                <w:szCs w:val="24"/>
                <w:lang w:eastAsia="es-MX"/>
              </w:rPr>
            </w:pPr>
            <w:r w:rsidRPr="008A7DA9">
              <w:rPr>
                <w:rFonts w:ascii="Gothic720 BT" w:eastAsia="Times New Roman" w:hAnsi="Gothic720 BT" w:cs="Calibri"/>
                <w:b/>
                <w:bCs/>
                <w:color w:val="000000"/>
                <w:sz w:val="24"/>
                <w:szCs w:val="24"/>
                <w:lang w:eastAsia="es-MX"/>
              </w:rPr>
              <w:t>Bloque</w:t>
            </w:r>
            <w:r>
              <w:rPr>
                <w:rFonts w:ascii="Gothic720 BT" w:eastAsia="Times New Roman" w:hAnsi="Gothic720 BT" w:cs="Calibri"/>
                <w:b/>
                <w:bCs/>
                <w:color w:val="000000"/>
                <w:sz w:val="24"/>
                <w:szCs w:val="24"/>
                <w:lang w:eastAsia="es-MX"/>
              </w:rPr>
              <w:t>s</w:t>
            </w:r>
          </w:p>
        </w:tc>
      </w:tr>
      <w:tr w:rsidR="00CF34E8" w:rsidRPr="006B34D0" w:rsidTr="00CF34E8">
        <w:trPr>
          <w:trHeight w:val="300"/>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AMEALCO DE BONFIL</w:t>
            </w:r>
          </w:p>
        </w:tc>
        <w:tc>
          <w:tcPr>
            <w:tcW w:w="1730" w:type="dxa"/>
            <w:tcBorders>
              <w:top w:val="nil"/>
              <w:left w:val="nil"/>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jc w:val="center"/>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0.0000</w:t>
            </w:r>
          </w:p>
        </w:tc>
        <w:tc>
          <w:tcPr>
            <w:tcW w:w="1701" w:type="dxa"/>
            <w:vMerge w:val="restart"/>
            <w:tcBorders>
              <w:top w:val="nil"/>
              <w:left w:val="single" w:sz="4" w:space="0" w:color="auto"/>
              <w:bottom w:val="single" w:sz="4" w:space="0" w:color="auto"/>
              <w:right w:val="single" w:sz="4" w:space="0" w:color="auto"/>
            </w:tcBorders>
            <w:shd w:val="clear" w:color="000000" w:fill="F8CBAD"/>
            <w:vAlign w:val="center"/>
            <w:hideMark/>
          </w:tcPr>
          <w:p w:rsidR="00CF34E8" w:rsidRPr="006B34D0" w:rsidRDefault="00CF34E8" w:rsidP="00CF34E8">
            <w:pPr>
              <w:spacing w:after="0" w:line="240" w:lineRule="auto"/>
              <w:jc w:val="center"/>
              <w:rPr>
                <w:rFonts w:ascii="Gothic720 BT" w:eastAsia="Times New Roman" w:hAnsi="Gothic720 BT" w:cs="Calibri"/>
                <w:b/>
                <w:bCs/>
                <w:color w:val="000000"/>
                <w:lang w:eastAsia="es-MX"/>
              </w:rPr>
            </w:pPr>
            <w:r w:rsidRPr="006B34D0">
              <w:rPr>
                <w:rFonts w:ascii="Gothic720 BT" w:eastAsia="Times New Roman" w:hAnsi="Gothic720 BT" w:cs="Calibri"/>
                <w:b/>
                <w:bCs/>
                <w:color w:val="000000"/>
                <w:lang w:eastAsia="es-MX"/>
              </w:rPr>
              <w:t>Votación</w:t>
            </w:r>
            <w:r w:rsidRPr="006B34D0">
              <w:rPr>
                <w:rFonts w:ascii="Gothic720 BT" w:eastAsia="Times New Roman" w:hAnsi="Gothic720 BT" w:cs="Calibri"/>
                <w:b/>
                <w:bCs/>
                <w:color w:val="000000"/>
                <w:lang w:eastAsia="es-MX"/>
              </w:rPr>
              <w:br/>
              <w:t>Menor</w:t>
            </w:r>
          </w:p>
        </w:tc>
      </w:tr>
      <w:tr w:rsidR="00CF34E8" w:rsidRPr="006B34D0" w:rsidTr="00CF34E8">
        <w:trPr>
          <w:trHeight w:val="300"/>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ARROYO SECO</w:t>
            </w:r>
          </w:p>
        </w:tc>
        <w:tc>
          <w:tcPr>
            <w:tcW w:w="1730" w:type="dxa"/>
            <w:tcBorders>
              <w:top w:val="nil"/>
              <w:left w:val="nil"/>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jc w:val="center"/>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0.0000</w:t>
            </w:r>
          </w:p>
        </w:tc>
        <w:tc>
          <w:tcPr>
            <w:tcW w:w="1701" w:type="dxa"/>
            <w:vMerge/>
            <w:tcBorders>
              <w:top w:val="nil"/>
              <w:left w:val="single" w:sz="4" w:space="0" w:color="auto"/>
              <w:bottom w:val="single" w:sz="4" w:space="0" w:color="auto"/>
              <w:right w:val="single" w:sz="4" w:space="0" w:color="auto"/>
            </w:tcBorders>
            <w:vAlign w:val="center"/>
            <w:hideMark/>
          </w:tcPr>
          <w:p w:rsidR="00CF34E8" w:rsidRPr="006B34D0" w:rsidRDefault="00CF34E8" w:rsidP="00CF34E8">
            <w:pPr>
              <w:spacing w:after="0" w:line="240" w:lineRule="auto"/>
              <w:rPr>
                <w:rFonts w:ascii="Gothic720 BT" w:eastAsia="Times New Roman" w:hAnsi="Gothic720 BT" w:cs="Calibri"/>
                <w:b/>
                <w:bCs/>
                <w:color w:val="000000"/>
                <w:lang w:eastAsia="es-MX"/>
              </w:rPr>
            </w:pPr>
          </w:p>
        </w:tc>
      </w:tr>
      <w:tr w:rsidR="00CF34E8" w:rsidRPr="006B34D0" w:rsidTr="00CF34E8">
        <w:trPr>
          <w:trHeight w:val="300"/>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PEDRO ESCOBEDO</w:t>
            </w:r>
          </w:p>
        </w:tc>
        <w:tc>
          <w:tcPr>
            <w:tcW w:w="1730" w:type="dxa"/>
            <w:tcBorders>
              <w:top w:val="nil"/>
              <w:left w:val="nil"/>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jc w:val="center"/>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0.0000</w:t>
            </w:r>
          </w:p>
        </w:tc>
        <w:tc>
          <w:tcPr>
            <w:tcW w:w="1701" w:type="dxa"/>
            <w:vMerge/>
            <w:tcBorders>
              <w:top w:val="nil"/>
              <w:left w:val="single" w:sz="4" w:space="0" w:color="auto"/>
              <w:bottom w:val="single" w:sz="4" w:space="0" w:color="auto"/>
              <w:right w:val="single" w:sz="4" w:space="0" w:color="auto"/>
            </w:tcBorders>
            <w:vAlign w:val="center"/>
            <w:hideMark/>
          </w:tcPr>
          <w:p w:rsidR="00CF34E8" w:rsidRPr="006B34D0" w:rsidRDefault="00CF34E8" w:rsidP="00CF34E8">
            <w:pPr>
              <w:spacing w:after="0" w:line="240" w:lineRule="auto"/>
              <w:rPr>
                <w:rFonts w:ascii="Gothic720 BT" w:eastAsia="Times New Roman" w:hAnsi="Gothic720 BT" w:cs="Calibri"/>
                <w:b/>
                <w:bCs/>
                <w:color w:val="000000"/>
                <w:lang w:eastAsia="es-MX"/>
              </w:rPr>
            </w:pPr>
          </w:p>
        </w:tc>
      </w:tr>
      <w:tr w:rsidR="00CF34E8" w:rsidRPr="006B34D0" w:rsidTr="00CF34E8">
        <w:trPr>
          <w:trHeight w:val="300"/>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SAN JOAQUÍN</w:t>
            </w:r>
          </w:p>
        </w:tc>
        <w:tc>
          <w:tcPr>
            <w:tcW w:w="1730" w:type="dxa"/>
            <w:tcBorders>
              <w:top w:val="nil"/>
              <w:left w:val="nil"/>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jc w:val="center"/>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0.3605</w:t>
            </w:r>
          </w:p>
        </w:tc>
        <w:tc>
          <w:tcPr>
            <w:tcW w:w="1701" w:type="dxa"/>
            <w:vMerge/>
            <w:tcBorders>
              <w:top w:val="nil"/>
              <w:left w:val="single" w:sz="4" w:space="0" w:color="auto"/>
              <w:bottom w:val="single" w:sz="4" w:space="0" w:color="auto"/>
              <w:right w:val="single" w:sz="4" w:space="0" w:color="auto"/>
            </w:tcBorders>
            <w:vAlign w:val="center"/>
            <w:hideMark/>
          </w:tcPr>
          <w:p w:rsidR="00CF34E8" w:rsidRPr="006B34D0" w:rsidRDefault="00CF34E8" w:rsidP="00CF34E8">
            <w:pPr>
              <w:spacing w:after="0" w:line="240" w:lineRule="auto"/>
              <w:rPr>
                <w:rFonts w:ascii="Gothic720 BT" w:eastAsia="Times New Roman" w:hAnsi="Gothic720 BT" w:cs="Calibri"/>
                <w:b/>
                <w:bCs/>
                <w:color w:val="000000"/>
                <w:lang w:eastAsia="es-MX"/>
              </w:rPr>
            </w:pPr>
          </w:p>
        </w:tc>
      </w:tr>
      <w:tr w:rsidR="00CF34E8" w:rsidRPr="006B34D0" w:rsidTr="00CF34E8">
        <w:trPr>
          <w:trHeight w:val="300"/>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JALPAN DE SERRA</w:t>
            </w:r>
          </w:p>
        </w:tc>
        <w:tc>
          <w:tcPr>
            <w:tcW w:w="1730" w:type="dxa"/>
            <w:tcBorders>
              <w:top w:val="nil"/>
              <w:left w:val="nil"/>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jc w:val="center"/>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0.5075</w:t>
            </w:r>
          </w:p>
        </w:tc>
        <w:tc>
          <w:tcPr>
            <w:tcW w:w="1701" w:type="dxa"/>
            <w:vMerge/>
            <w:tcBorders>
              <w:top w:val="nil"/>
              <w:left w:val="single" w:sz="4" w:space="0" w:color="auto"/>
              <w:bottom w:val="single" w:sz="4" w:space="0" w:color="auto"/>
              <w:right w:val="single" w:sz="4" w:space="0" w:color="auto"/>
            </w:tcBorders>
            <w:vAlign w:val="center"/>
            <w:hideMark/>
          </w:tcPr>
          <w:p w:rsidR="00CF34E8" w:rsidRPr="006B34D0" w:rsidRDefault="00CF34E8" w:rsidP="00CF34E8">
            <w:pPr>
              <w:spacing w:after="0" w:line="240" w:lineRule="auto"/>
              <w:rPr>
                <w:rFonts w:ascii="Gothic720 BT" w:eastAsia="Times New Roman" w:hAnsi="Gothic720 BT" w:cs="Calibri"/>
                <w:b/>
                <w:bCs/>
                <w:color w:val="000000"/>
                <w:lang w:eastAsia="es-MX"/>
              </w:rPr>
            </w:pPr>
          </w:p>
        </w:tc>
      </w:tr>
      <w:tr w:rsidR="00CF34E8" w:rsidRPr="006B34D0" w:rsidTr="00CF34E8">
        <w:trPr>
          <w:trHeight w:val="300"/>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CADEREYTA DE MONTES</w:t>
            </w:r>
          </w:p>
        </w:tc>
        <w:tc>
          <w:tcPr>
            <w:tcW w:w="1730" w:type="dxa"/>
            <w:tcBorders>
              <w:top w:val="nil"/>
              <w:left w:val="nil"/>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jc w:val="center"/>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0.6215</w:t>
            </w:r>
          </w:p>
        </w:tc>
        <w:tc>
          <w:tcPr>
            <w:tcW w:w="1701" w:type="dxa"/>
            <w:vMerge/>
            <w:tcBorders>
              <w:top w:val="nil"/>
              <w:left w:val="single" w:sz="4" w:space="0" w:color="auto"/>
              <w:bottom w:val="single" w:sz="4" w:space="0" w:color="auto"/>
              <w:right w:val="single" w:sz="4" w:space="0" w:color="auto"/>
            </w:tcBorders>
            <w:vAlign w:val="center"/>
            <w:hideMark/>
          </w:tcPr>
          <w:p w:rsidR="00CF34E8" w:rsidRPr="006B34D0" w:rsidRDefault="00CF34E8" w:rsidP="00CF34E8">
            <w:pPr>
              <w:spacing w:after="0" w:line="240" w:lineRule="auto"/>
              <w:rPr>
                <w:rFonts w:ascii="Gothic720 BT" w:eastAsia="Times New Roman" w:hAnsi="Gothic720 BT" w:cs="Calibri"/>
                <w:b/>
                <w:bCs/>
                <w:color w:val="000000"/>
                <w:lang w:eastAsia="es-MX"/>
              </w:rPr>
            </w:pPr>
          </w:p>
        </w:tc>
      </w:tr>
      <w:tr w:rsidR="00CF34E8" w:rsidRPr="006B34D0" w:rsidTr="00CF34E8">
        <w:trPr>
          <w:trHeight w:val="300"/>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LANDA DE MATAMOROS</w:t>
            </w:r>
          </w:p>
        </w:tc>
        <w:tc>
          <w:tcPr>
            <w:tcW w:w="1730" w:type="dxa"/>
            <w:tcBorders>
              <w:top w:val="nil"/>
              <w:left w:val="nil"/>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jc w:val="center"/>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0.7115</w:t>
            </w:r>
          </w:p>
        </w:tc>
        <w:tc>
          <w:tcPr>
            <w:tcW w:w="1701" w:type="dxa"/>
            <w:vMerge w:val="restart"/>
            <w:tcBorders>
              <w:top w:val="nil"/>
              <w:left w:val="single" w:sz="4" w:space="0" w:color="auto"/>
              <w:bottom w:val="single" w:sz="4" w:space="0" w:color="auto"/>
              <w:right w:val="single" w:sz="4" w:space="0" w:color="auto"/>
            </w:tcBorders>
            <w:shd w:val="clear" w:color="000000" w:fill="FFE699"/>
            <w:vAlign w:val="center"/>
            <w:hideMark/>
          </w:tcPr>
          <w:p w:rsidR="00CF34E8" w:rsidRPr="006B34D0" w:rsidRDefault="00CF34E8" w:rsidP="00CF34E8">
            <w:pPr>
              <w:spacing w:after="0" w:line="240" w:lineRule="auto"/>
              <w:jc w:val="center"/>
              <w:rPr>
                <w:rFonts w:ascii="Gothic720 BT" w:eastAsia="Times New Roman" w:hAnsi="Gothic720 BT" w:cs="Calibri"/>
                <w:b/>
                <w:bCs/>
                <w:color w:val="000000"/>
                <w:lang w:eastAsia="es-MX"/>
              </w:rPr>
            </w:pPr>
            <w:r w:rsidRPr="006B34D0">
              <w:rPr>
                <w:rFonts w:ascii="Gothic720 BT" w:eastAsia="Times New Roman" w:hAnsi="Gothic720 BT" w:cs="Calibri"/>
                <w:b/>
                <w:bCs/>
                <w:color w:val="000000"/>
                <w:lang w:eastAsia="es-MX"/>
              </w:rPr>
              <w:t>Votación</w:t>
            </w:r>
            <w:r w:rsidRPr="006B34D0">
              <w:rPr>
                <w:rFonts w:ascii="Gothic720 BT" w:eastAsia="Times New Roman" w:hAnsi="Gothic720 BT" w:cs="Calibri"/>
                <w:b/>
                <w:bCs/>
                <w:color w:val="000000"/>
                <w:lang w:eastAsia="es-MX"/>
              </w:rPr>
              <w:br/>
              <w:t>Media</w:t>
            </w:r>
          </w:p>
        </w:tc>
      </w:tr>
      <w:tr w:rsidR="00CF34E8" w:rsidRPr="006B34D0" w:rsidTr="00CF34E8">
        <w:trPr>
          <w:trHeight w:val="300"/>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PEÑAMILLER</w:t>
            </w:r>
          </w:p>
        </w:tc>
        <w:tc>
          <w:tcPr>
            <w:tcW w:w="1730" w:type="dxa"/>
            <w:tcBorders>
              <w:top w:val="nil"/>
              <w:left w:val="nil"/>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jc w:val="center"/>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0.7393</w:t>
            </w:r>
          </w:p>
        </w:tc>
        <w:tc>
          <w:tcPr>
            <w:tcW w:w="1701" w:type="dxa"/>
            <w:vMerge/>
            <w:tcBorders>
              <w:top w:val="nil"/>
              <w:left w:val="single" w:sz="4" w:space="0" w:color="auto"/>
              <w:bottom w:val="single" w:sz="4" w:space="0" w:color="auto"/>
              <w:right w:val="single" w:sz="4" w:space="0" w:color="auto"/>
            </w:tcBorders>
            <w:vAlign w:val="center"/>
            <w:hideMark/>
          </w:tcPr>
          <w:p w:rsidR="00CF34E8" w:rsidRPr="006B34D0" w:rsidRDefault="00CF34E8" w:rsidP="00CF34E8">
            <w:pPr>
              <w:spacing w:after="0" w:line="240" w:lineRule="auto"/>
              <w:rPr>
                <w:rFonts w:ascii="Gothic720 BT" w:eastAsia="Times New Roman" w:hAnsi="Gothic720 BT" w:cs="Calibri"/>
                <w:b/>
                <w:bCs/>
                <w:color w:val="000000"/>
                <w:lang w:eastAsia="es-MX"/>
              </w:rPr>
            </w:pPr>
          </w:p>
        </w:tc>
      </w:tr>
      <w:tr w:rsidR="00CF34E8" w:rsidRPr="006B34D0" w:rsidTr="00CF34E8">
        <w:trPr>
          <w:trHeight w:val="300"/>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EL MARQUÉS</w:t>
            </w:r>
          </w:p>
        </w:tc>
        <w:tc>
          <w:tcPr>
            <w:tcW w:w="1730" w:type="dxa"/>
            <w:tcBorders>
              <w:top w:val="nil"/>
              <w:left w:val="nil"/>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jc w:val="center"/>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0.8101</w:t>
            </w:r>
          </w:p>
        </w:tc>
        <w:tc>
          <w:tcPr>
            <w:tcW w:w="1701" w:type="dxa"/>
            <w:vMerge/>
            <w:tcBorders>
              <w:top w:val="nil"/>
              <w:left w:val="single" w:sz="4" w:space="0" w:color="auto"/>
              <w:bottom w:val="single" w:sz="4" w:space="0" w:color="auto"/>
              <w:right w:val="single" w:sz="4" w:space="0" w:color="auto"/>
            </w:tcBorders>
            <w:vAlign w:val="center"/>
            <w:hideMark/>
          </w:tcPr>
          <w:p w:rsidR="00CF34E8" w:rsidRPr="006B34D0" w:rsidRDefault="00CF34E8" w:rsidP="00CF34E8">
            <w:pPr>
              <w:spacing w:after="0" w:line="240" w:lineRule="auto"/>
              <w:rPr>
                <w:rFonts w:ascii="Gothic720 BT" w:eastAsia="Times New Roman" w:hAnsi="Gothic720 BT" w:cs="Calibri"/>
                <w:b/>
                <w:bCs/>
                <w:color w:val="000000"/>
                <w:lang w:eastAsia="es-MX"/>
              </w:rPr>
            </w:pPr>
          </w:p>
        </w:tc>
      </w:tr>
      <w:tr w:rsidR="00CF34E8" w:rsidRPr="006B34D0" w:rsidTr="00CF34E8">
        <w:trPr>
          <w:trHeight w:val="300"/>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TEQUISQUIAPAN</w:t>
            </w:r>
          </w:p>
        </w:tc>
        <w:tc>
          <w:tcPr>
            <w:tcW w:w="1730" w:type="dxa"/>
            <w:tcBorders>
              <w:top w:val="nil"/>
              <w:left w:val="nil"/>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jc w:val="center"/>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0.8169</w:t>
            </w:r>
          </w:p>
        </w:tc>
        <w:tc>
          <w:tcPr>
            <w:tcW w:w="1701" w:type="dxa"/>
            <w:vMerge/>
            <w:tcBorders>
              <w:top w:val="nil"/>
              <w:left w:val="single" w:sz="4" w:space="0" w:color="auto"/>
              <w:bottom w:val="single" w:sz="4" w:space="0" w:color="auto"/>
              <w:right w:val="single" w:sz="4" w:space="0" w:color="auto"/>
            </w:tcBorders>
            <w:vAlign w:val="center"/>
            <w:hideMark/>
          </w:tcPr>
          <w:p w:rsidR="00CF34E8" w:rsidRPr="006B34D0" w:rsidRDefault="00CF34E8" w:rsidP="00CF34E8">
            <w:pPr>
              <w:spacing w:after="0" w:line="240" w:lineRule="auto"/>
              <w:rPr>
                <w:rFonts w:ascii="Gothic720 BT" w:eastAsia="Times New Roman" w:hAnsi="Gothic720 BT" w:cs="Calibri"/>
                <w:b/>
                <w:bCs/>
                <w:color w:val="000000"/>
                <w:lang w:eastAsia="es-MX"/>
              </w:rPr>
            </w:pPr>
          </w:p>
        </w:tc>
      </w:tr>
      <w:tr w:rsidR="00CF34E8" w:rsidRPr="006B34D0" w:rsidTr="00CF34E8">
        <w:trPr>
          <w:trHeight w:val="300"/>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TOLIMÁN</w:t>
            </w:r>
          </w:p>
        </w:tc>
        <w:tc>
          <w:tcPr>
            <w:tcW w:w="1730" w:type="dxa"/>
            <w:tcBorders>
              <w:top w:val="nil"/>
              <w:left w:val="nil"/>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jc w:val="center"/>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0.9529</w:t>
            </w:r>
          </w:p>
        </w:tc>
        <w:tc>
          <w:tcPr>
            <w:tcW w:w="1701" w:type="dxa"/>
            <w:vMerge/>
            <w:tcBorders>
              <w:top w:val="nil"/>
              <w:left w:val="single" w:sz="4" w:space="0" w:color="auto"/>
              <w:bottom w:val="single" w:sz="4" w:space="0" w:color="auto"/>
              <w:right w:val="single" w:sz="4" w:space="0" w:color="auto"/>
            </w:tcBorders>
            <w:vAlign w:val="center"/>
            <w:hideMark/>
          </w:tcPr>
          <w:p w:rsidR="00CF34E8" w:rsidRPr="006B34D0" w:rsidRDefault="00CF34E8" w:rsidP="00CF34E8">
            <w:pPr>
              <w:spacing w:after="0" w:line="240" w:lineRule="auto"/>
              <w:rPr>
                <w:rFonts w:ascii="Gothic720 BT" w:eastAsia="Times New Roman" w:hAnsi="Gothic720 BT" w:cs="Calibri"/>
                <w:b/>
                <w:bCs/>
                <w:color w:val="000000"/>
                <w:lang w:eastAsia="es-MX"/>
              </w:rPr>
            </w:pPr>
          </w:p>
        </w:tc>
      </w:tr>
      <w:tr w:rsidR="00CF34E8" w:rsidRPr="006B34D0" w:rsidTr="00CF34E8">
        <w:trPr>
          <w:trHeight w:val="300"/>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EZEQUIEL MONTES</w:t>
            </w:r>
          </w:p>
        </w:tc>
        <w:tc>
          <w:tcPr>
            <w:tcW w:w="1730" w:type="dxa"/>
            <w:tcBorders>
              <w:top w:val="nil"/>
              <w:left w:val="nil"/>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jc w:val="center"/>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0.9708</w:t>
            </w:r>
          </w:p>
        </w:tc>
        <w:tc>
          <w:tcPr>
            <w:tcW w:w="1701" w:type="dxa"/>
            <w:vMerge/>
            <w:tcBorders>
              <w:top w:val="nil"/>
              <w:left w:val="single" w:sz="4" w:space="0" w:color="auto"/>
              <w:bottom w:val="single" w:sz="4" w:space="0" w:color="auto"/>
              <w:right w:val="single" w:sz="4" w:space="0" w:color="auto"/>
            </w:tcBorders>
            <w:vAlign w:val="center"/>
            <w:hideMark/>
          </w:tcPr>
          <w:p w:rsidR="00CF34E8" w:rsidRPr="006B34D0" w:rsidRDefault="00CF34E8" w:rsidP="00CF34E8">
            <w:pPr>
              <w:spacing w:after="0" w:line="240" w:lineRule="auto"/>
              <w:rPr>
                <w:rFonts w:ascii="Gothic720 BT" w:eastAsia="Times New Roman" w:hAnsi="Gothic720 BT" w:cs="Calibri"/>
                <w:b/>
                <w:bCs/>
                <w:color w:val="000000"/>
                <w:lang w:eastAsia="es-MX"/>
              </w:rPr>
            </w:pPr>
          </w:p>
        </w:tc>
      </w:tr>
      <w:tr w:rsidR="00CF34E8" w:rsidRPr="006B34D0" w:rsidTr="00CF34E8">
        <w:trPr>
          <w:trHeight w:val="300"/>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SAN JUAN DEL RÍO</w:t>
            </w:r>
          </w:p>
        </w:tc>
        <w:tc>
          <w:tcPr>
            <w:tcW w:w="1730" w:type="dxa"/>
            <w:tcBorders>
              <w:top w:val="nil"/>
              <w:left w:val="nil"/>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jc w:val="center"/>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1.1113</w:t>
            </w:r>
          </w:p>
        </w:tc>
        <w:tc>
          <w:tcPr>
            <w:tcW w:w="1701" w:type="dxa"/>
            <w:vMerge w:val="restart"/>
            <w:tcBorders>
              <w:top w:val="nil"/>
              <w:left w:val="single" w:sz="4" w:space="0" w:color="auto"/>
              <w:bottom w:val="single" w:sz="4" w:space="0" w:color="auto"/>
              <w:right w:val="single" w:sz="4" w:space="0" w:color="auto"/>
            </w:tcBorders>
            <w:shd w:val="clear" w:color="000000" w:fill="DBDBDB"/>
            <w:vAlign w:val="center"/>
            <w:hideMark/>
          </w:tcPr>
          <w:p w:rsidR="00CF34E8" w:rsidRPr="006B34D0" w:rsidRDefault="00CF34E8" w:rsidP="00CF34E8">
            <w:pPr>
              <w:spacing w:after="0" w:line="240" w:lineRule="auto"/>
              <w:jc w:val="center"/>
              <w:rPr>
                <w:rFonts w:ascii="Gothic720 BT" w:eastAsia="Times New Roman" w:hAnsi="Gothic720 BT" w:cs="Calibri"/>
                <w:b/>
                <w:bCs/>
                <w:color w:val="000000"/>
                <w:lang w:eastAsia="es-MX"/>
              </w:rPr>
            </w:pPr>
            <w:r w:rsidRPr="006B34D0">
              <w:rPr>
                <w:rFonts w:ascii="Gothic720 BT" w:eastAsia="Times New Roman" w:hAnsi="Gothic720 BT" w:cs="Calibri"/>
                <w:b/>
                <w:bCs/>
                <w:color w:val="000000"/>
                <w:lang w:eastAsia="es-MX"/>
              </w:rPr>
              <w:t>Votación</w:t>
            </w:r>
            <w:r w:rsidRPr="006B34D0">
              <w:rPr>
                <w:rFonts w:ascii="Gothic720 BT" w:eastAsia="Times New Roman" w:hAnsi="Gothic720 BT" w:cs="Calibri"/>
                <w:b/>
                <w:bCs/>
                <w:color w:val="000000"/>
                <w:lang w:eastAsia="es-MX"/>
              </w:rPr>
              <w:br/>
              <w:t>Mayor</w:t>
            </w:r>
          </w:p>
        </w:tc>
      </w:tr>
      <w:tr w:rsidR="00CF34E8" w:rsidRPr="006B34D0" w:rsidTr="00CF34E8">
        <w:trPr>
          <w:trHeight w:val="300"/>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CORREGIDORA</w:t>
            </w:r>
          </w:p>
        </w:tc>
        <w:tc>
          <w:tcPr>
            <w:tcW w:w="1730" w:type="dxa"/>
            <w:tcBorders>
              <w:top w:val="nil"/>
              <w:left w:val="nil"/>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jc w:val="center"/>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1.1274</w:t>
            </w:r>
          </w:p>
        </w:tc>
        <w:tc>
          <w:tcPr>
            <w:tcW w:w="1701" w:type="dxa"/>
            <w:vMerge/>
            <w:tcBorders>
              <w:top w:val="nil"/>
              <w:left w:val="single" w:sz="4" w:space="0" w:color="auto"/>
              <w:bottom w:val="single" w:sz="4" w:space="0" w:color="auto"/>
              <w:right w:val="single" w:sz="4" w:space="0" w:color="auto"/>
            </w:tcBorders>
            <w:vAlign w:val="center"/>
            <w:hideMark/>
          </w:tcPr>
          <w:p w:rsidR="00CF34E8" w:rsidRPr="006B34D0" w:rsidRDefault="00CF34E8" w:rsidP="00CF34E8">
            <w:pPr>
              <w:spacing w:after="0" w:line="240" w:lineRule="auto"/>
              <w:rPr>
                <w:rFonts w:ascii="Gothic720 BT" w:eastAsia="Times New Roman" w:hAnsi="Gothic720 BT" w:cs="Calibri"/>
                <w:b/>
                <w:bCs/>
                <w:color w:val="000000"/>
                <w:lang w:eastAsia="es-MX"/>
              </w:rPr>
            </w:pPr>
          </w:p>
        </w:tc>
      </w:tr>
      <w:tr w:rsidR="00CF34E8" w:rsidRPr="006B34D0" w:rsidTr="00CF34E8">
        <w:trPr>
          <w:trHeight w:val="300"/>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QUERÉTARO</w:t>
            </w:r>
          </w:p>
        </w:tc>
        <w:tc>
          <w:tcPr>
            <w:tcW w:w="1730" w:type="dxa"/>
            <w:tcBorders>
              <w:top w:val="nil"/>
              <w:left w:val="nil"/>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jc w:val="center"/>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1.2297</w:t>
            </w:r>
          </w:p>
        </w:tc>
        <w:tc>
          <w:tcPr>
            <w:tcW w:w="1701" w:type="dxa"/>
            <w:vMerge/>
            <w:tcBorders>
              <w:top w:val="nil"/>
              <w:left w:val="single" w:sz="4" w:space="0" w:color="auto"/>
              <w:bottom w:val="single" w:sz="4" w:space="0" w:color="auto"/>
              <w:right w:val="single" w:sz="4" w:space="0" w:color="auto"/>
            </w:tcBorders>
            <w:vAlign w:val="center"/>
            <w:hideMark/>
          </w:tcPr>
          <w:p w:rsidR="00CF34E8" w:rsidRPr="006B34D0" w:rsidRDefault="00CF34E8" w:rsidP="00CF34E8">
            <w:pPr>
              <w:spacing w:after="0" w:line="240" w:lineRule="auto"/>
              <w:rPr>
                <w:rFonts w:ascii="Gothic720 BT" w:eastAsia="Times New Roman" w:hAnsi="Gothic720 BT" w:cs="Calibri"/>
                <w:b/>
                <w:bCs/>
                <w:color w:val="000000"/>
                <w:lang w:eastAsia="es-MX"/>
              </w:rPr>
            </w:pPr>
          </w:p>
        </w:tc>
      </w:tr>
      <w:tr w:rsidR="00CF34E8" w:rsidRPr="006B34D0" w:rsidTr="00CF34E8">
        <w:trPr>
          <w:trHeight w:val="300"/>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COLÓN</w:t>
            </w:r>
          </w:p>
        </w:tc>
        <w:tc>
          <w:tcPr>
            <w:tcW w:w="1730" w:type="dxa"/>
            <w:tcBorders>
              <w:top w:val="nil"/>
              <w:left w:val="nil"/>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jc w:val="center"/>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3.5269</w:t>
            </w:r>
          </w:p>
        </w:tc>
        <w:tc>
          <w:tcPr>
            <w:tcW w:w="1701" w:type="dxa"/>
            <w:vMerge/>
            <w:tcBorders>
              <w:top w:val="nil"/>
              <w:left w:val="single" w:sz="4" w:space="0" w:color="auto"/>
              <w:bottom w:val="single" w:sz="4" w:space="0" w:color="auto"/>
              <w:right w:val="single" w:sz="4" w:space="0" w:color="auto"/>
            </w:tcBorders>
            <w:vAlign w:val="center"/>
            <w:hideMark/>
          </w:tcPr>
          <w:p w:rsidR="00CF34E8" w:rsidRPr="006B34D0" w:rsidRDefault="00CF34E8" w:rsidP="00CF34E8">
            <w:pPr>
              <w:spacing w:after="0" w:line="240" w:lineRule="auto"/>
              <w:rPr>
                <w:rFonts w:ascii="Gothic720 BT" w:eastAsia="Times New Roman" w:hAnsi="Gothic720 BT" w:cs="Calibri"/>
                <w:b/>
                <w:bCs/>
                <w:color w:val="000000"/>
                <w:lang w:eastAsia="es-MX"/>
              </w:rPr>
            </w:pPr>
          </w:p>
        </w:tc>
      </w:tr>
      <w:tr w:rsidR="00CF34E8" w:rsidRPr="006B34D0" w:rsidTr="00CF34E8">
        <w:trPr>
          <w:trHeight w:val="300"/>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HUIMILPAN</w:t>
            </w:r>
          </w:p>
        </w:tc>
        <w:tc>
          <w:tcPr>
            <w:tcW w:w="1730" w:type="dxa"/>
            <w:tcBorders>
              <w:top w:val="nil"/>
              <w:left w:val="nil"/>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jc w:val="center"/>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4.6601</w:t>
            </w:r>
          </w:p>
        </w:tc>
        <w:tc>
          <w:tcPr>
            <w:tcW w:w="1701" w:type="dxa"/>
            <w:vMerge/>
            <w:tcBorders>
              <w:top w:val="nil"/>
              <w:left w:val="single" w:sz="4" w:space="0" w:color="auto"/>
              <w:bottom w:val="single" w:sz="4" w:space="0" w:color="auto"/>
              <w:right w:val="single" w:sz="4" w:space="0" w:color="auto"/>
            </w:tcBorders>
            <w:vAlign w:val="center"/>
            <w:hideMark/>
          </w:tcPr>
          <w:p w:rsidR="00CF34E8" w:rsidRPr="006B34D0" w:rsidRDefault="00CF34E8" w:rsidP="00CF34E8">
            <w:pPr>
              <w:spacing w:after="0" w:line="240" w:lineRule="auto"/>
              <w:rPr>
                <w:rFonts w:ascii="Gothic720 BT" w:eastAsia="Times New Roman" w:hAnsi="Gothic720 BT" w:cs="Calibri"/>
                <w:b/>
                <w:bCs/>
                <w:color w:val="000000"/>
                <w:lang w:eastAsia="es-MX"/>
              </w:rPr>
            </w:pPr>
          </w:p>
        </w:tc>
      </w:tr>
      <w:tr w:rsidR="00CF34E8" w:rsidRPr="006B34D0" w:rsidTr="00CF34E8">
        <w:trPr>
          <w:trHeight w:val="300"/>
        </w:trPr>
        <w:tc>
          <w:tcPr>
            <w:tcW w:w="2807" w:type="dxa"/>
            <w:tcBorders>
              <w:top w:val="nil"/>
              <w:left w:val="single" w:sz="4" w:space="0" w:color="auto"/>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PINAL DE AMOLES</w:t>
            </w:r>
          </w:p>
        </w:tc>
        <w:tc>
          <w:tcPr>
            <w:tcW w:w="1730" w:type="dxa"/>
            <w:tcBorders>
              <w:top w:val="nil"/>
              <w:left w:val="nil"/>
              <w:bottom w:val="single" w:sz="4" w:space="0" w:color="auto"/>
              <w:right w:val="single" w:sz="4" w:space="0" w:color="auto"/>
            </w:tcBorders>
            <w:shd w:val="clear" w:color="auto" w:fill="auto"/>
            <w:noWrap/>
            <w:vAlign w:val="bottom"/>
            <w:hideMark/>
          </w:tcPr>
          <w:p w:rsidR="00CF34E8" w:rsidRPr="006B34D0" w:rsidRDefault="00CF34E8" w:rsidP="00CF34E8">
            <w:pPr>
              <w:spacing w:after="0" w:line="240" w:lineRule="auto"/>
              <w:jc w:val="center"/>
              <w:rPr>
                <w:rFonts w:ascii="Gothic720 BT" w:eastAsia="Times New Roman" w:hAnsi="Gothic720 BT" w:cs="Calibri"/>
                <w:color w:val="000000"/>
                <w:lang w:eastAsia="es-MX"/>
              </w:rPr>
            </w:pPr>
            <w:r w:rsidRPr="006B34D0">
              <w:rPr>
                <w:rFonts w:ascii="Gothic720 BT" w:eastAsia="Times New Roman" w:hAnsi="Gothic720 BT" w:cs="Calibri"/>
                <w:color w:val="000000"/>
                <w:lang w:eastAsia="es-MX"/>
              </w:rPr>
              <w:t>15.3089</w:t>
            </w:r>
          </w:p>
        </w:tc>
        <w:tc>
          <w:tcPr>
            <w:tcW w:w="1701" w:type="dxa"/>
            <w:vMerge/>
            <w:tcBorders>
              <w:top w:val="nil"/>
              <w:left w:val="single" w:sz="4" w:space="0" w:color="auto"/>
              <w:bottom w:val="single" w:sz="4" w:space="0" w:color="auto"/>
              <w:right w:val="single" w:sz="4" w:space="0" w:color="auto"/>
            </w:tcBorders>
            <w:vAlign w:val="center"/>
            <w:hideMark/>
          </w:tcPr>
          <w:p w:rsidR="00CF34E8" w:rsidRPr="006B34D0" w:rsidRDefault="00CF34E8" w:rsidP="00CF34E8">
            <w:pPr>
              <w:spacing w:after="0" w:line="240" w:lineRule="auto"/>
              <w:rPr>
                <w:rFonts w:ascii="Gothic720 BT" w:eastAsia="Times New Roman" w:hAnsi="Gothic720 BT" w:cs="Calibri"/>
                <w:b/>
                <w:bCs/>
                <w:color w:val="000000"/>
                <w:lang w:eastAsia="es-MX"/>
              </w:rPr>
            </w:pPr>
          </w:p>
        </w:tc>
      </w:tr>
    </w:tbl>
    <w:p w:rsidR="007A7165" w:rsidRDefault="007A7165" w:rsidP="007A7165">
      <w:pPr>
        <w:ind w:firstLine="708"/>
        <w:rPr>
          <w:rFonts w:eastAsia="Times New Roman" w:cs="Calibri"/>
          <w:noProof/>
          <w:color w:val="000000"/>
          <w:lang w:eastAsia="es-MX"/>
        </w:rPr>
      </w:pPr>
    </w:p>
    <w:p w:rsidR="007A7165" w:rsidRDefault="007A7165" w:rsidP="007A7165"/>
    <w:p w:rsidR="007A7165" w:rsidRDefault="007A7165" w:rsidP="007A7165">
      <w:pPr>
        <w:ind w:firstLine="708"/>
        <w:jc w:val="center"/>
        <w:rPr>
          <w:rFonts w:ascii="Gothic720 BT" w:hAnsi="Gothic720 BT"/>
          <w:sz w:val="20"/>
          <w:szCs w:val="20"/>
        </w:rPr>
      </w:pPr>
    </w:p>
    <w:p w:rsidR="007A7165" w:rsidRDefault="007A7165" w:rsidP="007A7165">
      <w:pPr>
        <w:ind w:firstLine="708"/>
        <w:rPr>
          <w:rFonts w:ascii="Gothic720 BT" w:hAnsi="Gothic720 BT"/>
          <w:sz w:val="20"/>
          <w:szCs w:val="20"/>
        </w:rPr>
      </w:pPr>
    </w:p>
    <w:p w:rsidR="007A7165" w:rsidRDefault="007A7165" w:rsidP="007A7165">
      <w:pPr>
        <w:ind w:firstLine="708"/>
        <w:rPr>
          <w:rFonts w:ascii="Gothic720 BT" w:hAnsi="Gothic720 BT"/>
          <w:sz w:val="20"/>
          <w:szCs w:val="20"/>
        </w:rPr>
      </w:pPr>
    </w:p>
    <w:p w:rsidR="007A7165" w:rsidRDefault="007A7165" w:rsidP="007A7165">
      <w:pPr>
        <w:ind w:firstLine="708"/>
        <w:rPr>
          <w:rFonts w:ascii="Gothic720 BT" w:hAnsi="Gothic720 BT"/>
          <w:sz w:val="20"/>
          <w:szCs w:val="20"/>
        </w:rPr>
      </w:pPr>
    </w:p>
    <w:p w:rsidR="007A7165" w:rsidRDefault="007A7165" w:rsidP="007A7165">
      <w:pPr>
        <w:ind w:firstLine="708"/>
        <w:rPr>
          <w:rFonts w:ascii="Gothic720 BT" w:hAnsi="Gothic720 BT"/>
          <w:sz w:val="20"/>
          <w:szCs w:val="20"/>
        </w:rPr>
      </w:pPr>
    </w:p>
    <w:p w:rsidR="007A7165" w:rsidRDefault="007A7165" w:rsidP="007A7165">
      <w:pPr>
        <w:ind w:firstLine="708"/>
        <w:rPr>
          <w:rFonts w:ascii="Gothic720 BT" w:hAnsi="Gothic720 BT"/>
          <w:sz w:val="20"/>
          <w:szCs w:val="20"/>
        </w:rPr>
      </w:pPr>
    </w:p>
    <w:p w:rsidR="007A7165" w:rsidRDefault="007A7165" w:rsidP="007A7165">
      <w:pPr>
        <w:ind w:firstLine="708"/>
        <w:rPr>
          <w:rFonts w:ascii="Gothic720 BT" w:hAnsi="Gothic720 BT"/>
          <w:sz w:val="20"/>
          <w:szCs w:val="20"/>
        </w:rPr>
      </w:pPr>
    </w:p>
    <w:p w:rsidR="007A7165" w:rsidRDefault="007A7165" w:rsidP="007A7165">
      <w:pPr>
        <w:ind w:firstLine="708"/>
        <w:rPr>
          <w:rFonts w:ascii="Gothic720 BT" w:hAnsi="Gothic720 BT"/>
          <w:sz w:val="20"/>
          <w:szCs w:val="20"/>
        </w:rPr>
      </w:pPr>
    </w:p>
    <w:p w:rsidR="007A7165" w:rsidRDefault="007A7165" w:rsidP="007A7165">
      <w:pPr>
        <w:ind w:firstLine="708"/>
        <w:rPr>
          <w:rFonts w:ascii="Gothic720 BT" w:hAnsi="Gothic720 BT"/>
          <w:sz w:val="20"/>
          <w:szCs w:val="20"/>
        </w:rPr>
      </w:pPr>
    </w:p>
    <w:p w:rsidR="007A7165" w:rsidRDefault="007A7165" w:rsidP="007A7165">
      <w:pPr>
        <w:ind w:firstLine="708"/>
        <w:rPr>
          <w:rFonts w:ascii="Gothic720 BT" w:hAnsi="Gothic720 BT"/>
          <w:sz w:val="20"/>
          <w:szCs w:val="20"/>
        </w:rPr>
      </w:pPr>
    </w:p>
    <w:p w:rsidR="007A7165" w:rsidRDefault="007A7165" w:rsidP="007A7165">
      <w:pPr>
        <w:ind w:firstLine="708"/>
        <w:rPr>
          <w:rFonts w:ascii="Gothic720 BT" w:hAnsi="Gothic720 BT"/>
          <w:sz w:val="20"/>
          <w:szCs w:val="20"/>
        </w:rPr>
      </w:pPr>
    </w:p>
    <w:p w:rsidR="007A7165" w:rsidRDefault="007A7165" w:rsidP="007A7165">
      <w:pPr>
        <w:ind w:firstLine="708"/>
        <w:rPr>
          <w:rFonts w:ascii="Gothic720 BT" w:hAnsi="Gothic720 BT"/>
          <w:sz w:val="20"/>
          <w:szCs w:val="20"/>
        </w:rPr>
      </w:pPr>
    </w:p>
    <w:p w:rsidR="007A7165" w:rsidRDefault="007A7165" w:rsidP="007A7165">
      <w:pPr>
        <w:pStyle w:val="Sinespaciado"/>
        <w:jc w:val="both"/>
        <w:rPr>
          <w:rFonts w:ascii="Gothic720 BT" w:hAnsi="Gothic720 BT"/>
          <w:sz w:val="20"/>
          <w:szCs w:val="20"/>
        </w:rPr>
      </w:pPr>
      <w:r w:rsidRPr="001B553F">
        <w:rPr>
          <w:rFonts w:ascii="Gothic720 BT" w:hAnsi="Gothic720 BT"/>
          <w:sz w:val="20"/>
          <w:szCs w:val="20"/>
        </w:rPr>
        <w:t>Resultados obtenidos conforme a lo establecido en el artículo 166, párrafo segundo de la Ley Electoral del Estado de Querétaro y 15 de los Lineamientos para garantizar el cumplimiento del principio de paridad de género en el registro y asignación de candidaturas en el proceso electoral local 2020-2021 en el estado de Querétaro.</w:t>
      </w:r>
    </w:p>
    <w:p w:rsidR="007A7165" w:rsidRDefault="007A7165" w:rsidP="007A7165">
      <w:pPr>
        <w:ind w:firstLine="708"/>
        <w:rPr>
          <w:rFonts w:ascii="Gothic720 BT" w:hAnsi="Gothic720 BT"/>
          <w:sz w:val="20"/>
          <w:szCs w:val="20"/>
        </w:rPr>
      </w:pPr>
    </w:p>
    <w:p w:rsidR="007A7165" w:rsidRDefault="007A7165" w:rsidP="007A7165">
      <w:pPr>
        <w:ind w:firstLine="708"/>
        <w:rPr>
          <w:rFonts w:ascii="Gothic720 BT" w:hAnsi="Gothic720 BT"/>
          <w:sz w:val="20"/>
          <w:szCs w:val="20"/>
        </w:rPr>
      </w:pPr>
    </w:p>
    <w:p w:rsidR="007A7165" w:rsidRDefault="007A7165" w:rsidP="007A7165">
      <w:pPr>
        <w:ind w:firstLine="708"/>
        <w:rPr>
          <w:rFonts w:ascii="Gothic720 BT" w:hAnsi="Gothic720 BT"/>
          <w:sz w:val="20"/>
          <w:szCs w:val="20"/>
        </w:rPr>
      </w:pPr>
    </w:p>
    <w:p w:rsidR="007A7165" w:rsidRDefault="007A7165" w:rsidP="007A7165">
      <w:pPr>
        <w:ind w:firstLine="708"/>
        <w:rPr>
          <w:rFonts w:ascii="Gothic720 BT" w:hAnsi="Gothic720 BT"/>
          <w:sz w:val="20"/>
          <w:szCs w:val="20"/>
        </w:rPr>
      </w:pPr>
    </w:p>
    <w:p w:rsidR="007A7165" w:rsidRDefault="007A7165" w:rsidP="007A7165">
      <w:pPr>
        <w:ind w:firstLine="708"/>
        <w:rPr>
          <w:rFonts w:ascii="Gothic720 BT" w:hAnsi="Gothic720 BT"/>
          <w:sz w:val="20"/>
          <w:szCs w:val="20"/>
        </w:rPr>
      </w:pPr>
      <w:r w:rsidRPr="006A5046">
        <w:rPr>
          <w:noProof/>
          <w:lang w:eastAsia="es-MX"/>
        </w:rPr>
        <w:lastRenderedPageBreak/>
        <w:drawing>
          <wp:anchor distT="0" distB="0" distL="114300" distR="114300" simplePos="0" relativeHeight="251684864" behindDoc="1" locked="0" layoutInCell="1" allowOverlap="1" wp14:anchorId="11CC4B86" wp14:editId="657A1E88">
            <wp:simplePos x="0" y="0"/>
            <wp:positionH relativeFrom="column">
              <wp:posOffset>215900</wp:posOffset>
            </wp:positionH>
            <wp:positionV relativeFrom="paragraph">
              <wp:posOffset>62230</wp:posOffset>
            </wp:positionV>
            <wp:extent cx="1172210" cy="1009015"/>
            <wp:effectExtent l="0" t="0" r="8890" b="635"/>
            <wp:wrapTight wrapText="bothSides">
              <wp:wrapPolygon edited="0">
                <wp:start x="5967" y="0"/>
                <wp:lineTo x="0" y="4486"/>
                <wp:lineTo x="0" y="12642"/>
                <wp:lineTo x="3159" y="13050"/>
                <wp:lineTo x="0" y="16312"/>
                <wp:lineTo x="0" y="21206"/>
                <wp:lineTo x="20711" y="21206"/>
                <wp:lineTo x="21413" y="12642"/>
                <wp:lineTo x="21413" y="4078"/>
                <wp:lineTo x="8074" y="0"/>
                <wp:lineTo x="5967" y="0"/>
              </wp:wrapPolygon>
            </wp:wrapTight>
            <wp:docPr id="27" name="Imagen 27" descr="C:\Users\Rosy.Gomez\AppData\Local\Microsoft\Windows\INetCache\Content.Outlook\VS9IXTUG\logo ieeq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y.Gomez\AppData\Local\Microsoft\Windows\INetCache\Content.Outlook\VS9IXTUG\logo ieeq Normal.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2210" cy="1009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165" w:rsidRPr="00C93201" w:rsidRDefault="007A7165" w:rsidP="007A7165">
      <w:pPr>
        <w:jc w:val="center"/>
        <w:rPr>
          <w:rFonts w:ascii="Gothic720 BT" w:hAnsi="Gothic720 BT"/>
          <w:b/>
          <w:sz w:val="28"/>
          <w:szCs w:val="28"/>
        </w:rPr>
      </w:pPr>
      <w:r w:rsidRPr="00C93201">
        <w:rPr>
          <w:rFonts w:ascii="Gothic720 BT" w:hAnsi="Gothic720 BT"/>
          <w:b/>
          <w:sz w:val="28"/>
          <w:szCs w:val="28"/>
        </w:rPr>
        <w:t>Instituto Electoral del Estado de Querétaro</w:t>
      </w:r>
    </w:p>
    <w:p w:rsidR="007A7165" w:rsidRDefault="007A7165" w:rsidP="007A7165">
      <w:pPr>
        <w:jc w:val="center"/>
        <w:rPr>
          <w:rFonts w:ascii="Gothic720 BT" w:hAnsi="Gothic720 BT"/>
        </w:rPr>
      </w:pPr>
      <w:r>
        <w:rPr>
          <w:rFonts w:ascii="Gothic720 BT" w:hAnsi="Gothic720 BT"/>
        </w:rPr>
        <w:t>Bloques de votación de la elección de ayuntamientos</w:t>
      </w:r>
      <w:r w:rsidRPr="00C93201">
        <w:rPr>
          <w:rFonts w:ascii="Gothic720 BT" w:hAnsi="Gothic720 BT"/>
        </w:rPr>
        <w:t xml:space="preserve"> </w:t>
      </w:r>
    </w:p>
    <w:p w:rsidR="007A7165" w:rsidRDefault="007A7165" w:rsidP="007A7165">
      <w:pPr>
        <w:ind w:firstLine="708"/>
        <w:rPr>
          <w:rFonts w:ascii="Gothic720 BT" w:hAnsi="Gothic720 BT"/>
          <w:sz w:val="20"/>
          <w:szCs w:val="20"/>
        </w:rPr>
      </w:pPr>
      <w:r w:rsidRPr="002A11E2">
        <w:rPr>
          <w:rFonts w:ascii="Gothic720 BT" w:hAnsi="Gothic720 BT"/>
          <w:noProof/>
          <w:sz w:val="20"/>
          <w:szCs w:val="20"/>
          <w:lang w:eastAsia="es-MX"/>
        </w:rPr>
        <w:drawing>
          <wp:anchor distT="0" distB="0" distL="114300" distR="114300" simplePos="0" relativeHeight="251692032" behindDoc="1" locked="0" layoutInCell="1" allowOverlap="1" wp14:anchorId="18F232DB" wp14:editId="1E95C12B">
            <wp:simplePos x="0" y="0"/>
            <wp:positionH relativeFrom="column">
              <wp:posOffset>814070</wp:posOffset>
            </wp:positionH>
            <wp:positionV relativeFrom="paragraph">
              <wp:posOffset>248285</wp:posOffset>
            </wp:positionV>
            <wp:extent cx="927735" cy="723265"/>
            <wp:effectExtent l="0" t="0" r="5715" b="635"/>
            <wp:wrapTight wrapText="bothSides">
              <wp:wrapPolygon edited="0">
                <wp:start x="0" y="0"/>
                <wp:lineTo x="0" y="21050"/>
                <wp:lineTo x="21290" y="21050"/>
                <wp:lineTo x="21290" y="0"/>
                <wp:lineTo x="0" y="0"/>
              </wp:wrapPolygon>
            </wp:wrapTight>
            <wp:docPr id="28" name="Imagen 28" descr="C:\Users\Rosy.Gomez\AppData\Local\Temp\Temp1_logos partidos (00000002).zip\logos partidos\VE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sy.Gomez\AppData\Local\Temp\Temp1_logos partidos (00000002).zip\logos partidos\VERDE.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7735" cy="723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165" w:rsidRDefault="007A7165" w:rsidP="007A7165">
      <w:pPr>
        <w:ind w:firstLine="708"/>
        <w:jc w:val="center"/>
        <w:rPr>
          <w:rFonts w:ascii="Gothic720 BT" w:hAnsi="Gothic720 BT"/>
          <w:sz w:val="20"/>
          <w:szCs w:val="20"/>
        </w:rPr>
      </w:pPr>
    </w:p>
    <w:p w:rsidR="007A7165" w:rsidRDefault="007A7165" w:rsidP="007A7165">
      <w:pPr>
        <w:rPr>
          <w:rFonts w:ascii="Gothic720 BT" w:hAnsi="Gothic720 BT"/>
          <w:sz w:val="20"/>
          <w:szCs w:val="20"/>
        </w:rPr>
      </w:pPr>
    </w:p>
    <w:p w:rsidR="007A7165" w:rsidRPr="001E5C8C" w:rsidRDefault="007A7165" w:rsidP="007A7165">
      <w:pPr>
        <w:rPr>
          <w:rFonts w:ascii="Gothic720 BT" w:hAnsi="Gothic720 BT"/>
          <w:sz w:val="20"/>
          <w:szCs w:val="20"/>
        </w:rPr>
      </w:pPr>
    </w:p>
    <w:tbl>
      <w:tblPr>
        <w:tblpPr w:leftFromText="141" w:rightFromText="141" w:vertAnchor="text" w:horzAnchor="margin" w:tblpXSpec="center" w:tblpY="-58"/>
        <w:tblW w:w="6145" w:type="dxa"/>
        <w:tblCellMar>
          <w:left w:w="70" w:type="dxa"/>
          <w:right w:w="70" w:type="dxa"/>
        </w:tblCellMar>
        <w:tblLook w:val="04A0" w:firstRow="1" w:lastRow="0" w:firstColumn="1" w:lastColumn="0" w:noHBand="0" w:noVBand="1"/>
      </w:tblPr>
      <w:tblGrid>
        <w:gridCol w:w="2725"/>
        <w:gridCol w:w="1806"/>
        <w:gridCol w:w="1614"/>
      </w:tblGrid>
      <w:tr w:rsidR="00CF34E8" w:rsidRPr="002A11E2" w:rsidTr="00CF34E8">
        <w:trPr>
          <w:trHeight w:val="245"/>
        </w:trPr>
        <w:tc>
          <w:tcPr>
            <w:tcW w:w="2725"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CF34E8" w:rsidRPr="008A7DA9" w:rsidRDefault="00CF34E8" w:rsidP="00CF34E8">
            <w:pPr>
              <w:spacing w:after="0" w:line="240" w:lineRule="auto"/>
              <w:jc w:val="center"/>
              <w:rPr>
                <w:rFonts w:ascii="Gothic720 BT" w:eastAsia="Times New Roman" w:hAnsi="Gothic720 BT" w:cs="Calibri"/>
                <w:b/>
                <w:bCs/>
                <w:color w:val="000000"/>
                <w:sz w:val="24"/>
                <w:szCs w:val="24"/>
                <w:lang w:eastAsia="es-MX"/>
              </w:rPr>
            </w:pPr>
            <w:r w:rsidRPr="008A7DA9">
              <w:rPr>
                <w:rFonts w:ascii="Gothic720 BT" w:eastAsia="Times New Roman" w:hAnsi="Gothic720 BT" w:cs="Calibri"/>
                <w:b/>
                <w:bCs/>
                <w:color w:val="000000"/>
                <w:sz w:val="24"/>
                <w:szCs w:val="24"/>
                <w:lang w:eastAsia="es-MX"/>
              </w:rPr>
              <w:t xml:space="preserve">Municipio </w:t>
            </w:r>
          </w:p>
        </w:tc>
        <w:tc>
          <w:tcPr>
            <w:tcW w:w="1806" w:type="dxa"/>
            <w:tcBorders>
              <w:top w:val="single" w:sz="4" w:space="0" w:color="auto"/>
              <w:left w:val="nil"/>
              <w:bottom w:val="single" w:sz="4" w:space="0" w:color="auto"/>
              <w:right w:val="single" w:sz="4" w:space="0" w:color="auto"/>
            </w:tcBorders>
            <w:shd w:val="clear" w:color="auto" w:fill="92D050"/>
            <w:noWrap/>
            <w:vAlign w:val="bottom"/>
            <w:hideMark/>
          </w:tcPr>
          <w:p w:rsidR="00CF34E8" w:rsidRPr="008A7DA9" w:rsidRDefault="00CF34E8" w:rsidP="00CF34E8">
            <w:pPr>
              <w:spacing w:after="0" w:line="240" w:lineRule="auto"/>
              <w:jc w:val="center"/>
              <w:rPr>
                <w:rFonts w:ascii="Gothic720 BT" w:eastAsia="Times New Roman" w:hAnsi="Gothic720 BT" w:cs="Calibri"/>
                <w:b/>
                <w:bCs/>
                <w:color w:val="000000"/>
                <w:sz w:val="24"/>
                <w:szCs w:val="24"/>
                <w:lang w:eastAsia="es-MX"/>
              </w:rPr>
            </w:pPr>
            <w:r w:rsidRPr="008A7DA9">
              <w:rPr>
                <w:rFonts w:ascii="Gothic720 BT" w:eastAsia="Times New Roman" w:hAnsi="Gothic720 BT" w:cs="Calibri"/>
                <w:b/>
                <w:bCs/>
                <w:color w:val="000000"/>
                <w:sz w:val="24"/>
                <w:szCs w:val="24"/>
                <w:lang w:eastAsia="es-MX"/>
              </w:rPr>
              <w:t>% de votación</w:t>
            </w:r>
          </w:p>
        </w:tc>
        <w:tc>
          <w:tcPr>
            <w:tcW w:w="1614" w:type="dxa"/>
            <w:tcBorders>
              <w:top w:val="single" w:sz="4" w:space="0" w:color="auto"/>
              <w:left w:val="nil"/>
              <w:bottom w:val="single" w:sz="4" w:space="0" w:color="auto"/>
              <w:right w:val="single" w:sz="4" w:space="0" w:color="auto"/>
            </w:tcBorders>
            <w:shd w:val="clear" w:color="auto" w:fill="92D050"/>
            <w:noWrap/>
            <w:vAlign w:val="bottom"/>
            <w:hideMark/>
          </w:tcPr>
          <w:p w:rsidR="00CF34E8" w:rsidRPr="008A7DA9" w:rsidRDefault="00CF34E8" w:rsidP="00CF34E8">
            <w:pPr>
              <w:spacing w:after="0" w:line="240" w:lineRule="auto"/>
              <w:jc w:val="center"/>
              <w:rPr>
                <w:rFonts w:ascii="Gothic720 BT" w:eastAsia="Times New Roman" w:hAnsi="Gothic720 BT" w:cs="Calibri"/>
                <w:b/>
                <w:bCs/>
                <w:color w:val="000000"/>
                <w:sz w:val="24"/>
                <w:szCs w:val="24"/>
                <w:lang w:eastAsia="es-MX"/>
              </w:rPr>
            </w:pPr>
            <w:r w:rsidRPr="008A7DA9">
              <w:rPr>
                <w:rFonts w:ascii="Gothic720 BT" w:eastAsia="Times New Roman" w:hAnsi="Gothic720 BT" w:cs="Calibri"/>
                <w:b/>
                <w:bCs/>
                <w:color w:val="000000"/>
                <w:sz w:val="24"/>
                <w:szCs w:val="24"/>
                <w:lang w:eastAsia="es-MX"/>
              </w:rPr>
              <w:t>Bloque</w:t>
            </w:r>
            <w:r>
              <w:rPr>
                <w:rFonts w:ascii="Gothic720 BT" w:eastAsia="Times New Roman" w:hAnsi="Gothic720 BT" w:cs="Calibri"/>
                <w:b/>
                <w:bCs/>
                <w:color w:val="000000"/>
                <w:sz w:val="24"/>
                <w:szCs w:val="24"/>
                <w:lang w:eastAsia="es-MX"/>
              </w:rPr>
              <w:t>s</w:t>
            </w:r>
            <w:r w:rsidRPr="008A7DA9">
              <w:rPr>
                <w:rFonts w:ascii="Gothic720 BT" w:eastAsia="Times New Roman" w:hAnsi="Gothic720 BT" w:cs="Calibri"/>
                <w:b/>
                <w:bCs/>
                <w:color w:val="000000"/>
                <w:sz w:val="24"/>
                <w:szCs w:val="24"/>
                <w:lang w:eastAsia="es-MX"/>
              </w:rPr>
              <w:t xml:space="preserve">  </w:t>
            </w:r>
          </w:p>
        </w:tc>
      </w:tr>
      <w:tr w:rsidR="00CF34E8" w:rsidRPr="002A11E2" w:rsidTr="00CF34E8">
        <w:trPr>
          <w:trHeight w:val="245"/>
        </w:trPr>
        <w:tc>
          <w:tcPr>
            <w:tcW w:w="2725"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PEÑAMILLER</w:t>
            </w:r>
          </w:p>
        </w:tc>
        <w:tc>
          <w:tcPr>
            <w:tcW w:w="1806"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0.0000</w:t>
            </w:r>
          </w:p>
        </w:tc>
        <w:tc>
          <w:tcPr>
            <w:tcW w:w="1614" w:type="dxa"/>
            <w:vMerge w:val="restart"/>
            <w:tcBorders>
              <w:top w:val="nil"/>
              <w:left w:val="single" w:sz="4" w:space="0" w:color="auto"/>
              <w:bottom w:val="single" w:sz="4" w:space="0" w:color="auto"/>
              <w:right w:val="single" w:sz="4" w:space="0" w:color="auto"/>
            </w:tcBorders>
            <w:shd w:val="clear" w:color="000000" w:fill="F8CBAD"/>
            <w:vAlign w:val="center"/>
            <w:hideMark/>
          </w:tcPr>
          <w:p w:rsidR="00CF34E8" w:rsidRPr="002A11E2" w:rsidRDefault="00CF34E8" w:rsidP="00CF34E8">
            <w:pPr>
              <w:spacing w:after="0" w:line="240" w:lineRule="auto"/>
              <w:jc w:val="center"/>
              <w:rPr>
                <w:rFonts w:ascii="Gothic720 BT" w:eastAsia="Times New Roman" w:hAnsi="Gothic720 BT" w:cs="Calibri"/>
                <w:b/>
                <w:bCs/>
                <w:color w:val="000000"/>
                <w:lang w:eastAsia="es-MX"/>
              </w:rPr>
            </w:pPr>
            <w:r w:rsidRPr="002A11E2">
              <w:rPr>
                <w:rFonts w:ascii="Gothic720 BT" w:eastAsia="Times New Roman" w:hAnsi="Gothic720 BT" w:cs="Calibri"/>
                <w:b/>
                <w:bCs/>
                <w:color w:val="000000"/>
                <w:lang w:eastAsia="es-MX"/>
              </w:rPr>
              <w:t>Votación</w:t>
            </w:r>
            <w:r w:rsidRPr="002A11E2">
              <w:rPr>
                <w:rFonts w:ascii="Gothic720 BT" w:eastAsia="Times New Roman" w:hAnsi="Gothic720 BT" w:cs="Calibri"/>
                <w:b/>
                <w:bCs/>
                <w:color w:val="000000"/>
                <w:lang w:eastAsia="es-MX"/>
              </w:rPr>
              <w:br/>
              <w:t>Menor</w:t>
            </w:r>
          </w:p>
        </w:tc>
      </w:tr>
      <w:tr w:rsidR="00CF34E8" w:rsidRPr="002A11E2" w:rsidTr="00CF34E8">
        <w:trPr>
          <w:trHeight w:val="245"/>
        </w:trPr>
        <w:tc>
          <w:tcPr>
            <w:tcW w:w="2725"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SAN JOAQUÍN</w:t>
            </w:r>
          </w:p>
        </w:tc>
        <w:tc>
          <w:tcPr>
            <w:tcW w:w="1806"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0.0000</w:t>
            </w:r>
          </w:p>
        </w:tc>
        <w:tc>
          <w:tcPr>
            <w:tcW w:w="1614"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245"/>
        </w:trPr>
        <w:tc>
          <w:tcPr>
            <w:tcW w:w="2725"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LANDA DE MATAMOROS</w:t>
            </w:r>
          </w:p>
        </w:tc>
        <w:tc>
          <w:tcPr>
            <w:tcW w:w="1806"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0.6714</w:t>
            </w:r>
          </w:p>
        </w:tc>
        <w:tc>
          <w:tcPr>
            <w:tcW w:w="1614"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245"/>
        </w:trPr>
        <w:tc>
          <w:tcPr>
            <w:tcW w:w="2725"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JALPAN DE SERRA</w:t>
            </w:r>
          </w:p>
        </w:tc>
        <w:tc>
          <w:tcPr>
            <w:tcW w:w="1806"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0.7772</w:t>
            </w:r>
          </w:p>
        </w:tc>
        <w:tc>
          <w:tcPr>
            <w:tcW w:w="1614"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245"/>
        </w:trPr>
        <w:tc>
          <w:tcPr>
            <w:tcW w:w="2725"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ARROYO SECO</w:t>
            </w:r>
          </w:p>
        </w:tc>
        <w:tc>
          <w:tcPr>
            <w:tcW w:w="1806"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1.1110</w:t>
            </w:r>
          </w:p>
        </w:tc>
        <w:tc>
          <w:tcPr>
            <w:tcW w:w="1614"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245"/>
        </w:trPr>
        <w:tc>
          <w:tcPr>
            <w:tcW w:w="2725"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PINAL DE AMOLES</w:t>
            </w:r>
          </w:p>
        </w:tc>
        <w:tc>
          <w:tcPr>
            <w:tcW w:w="1806"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1.2081</w:t>
            </w:r>
          </w:p>
        </w:tc>
        <w:tc>
          <w:tcPr>
            <w:tcW w:w="1614"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245"/>
        </w:trPr>
        <w:tc>
          <w:tcPr>
            <w:tcW w:w="2725"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TOLIMÁN</w:t>
            </w:r>
          </w:p>
        </w:tc>
        <w:tc>
          <w:tcPr>
            <w:tcW w:w="1806"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1.3634</w:t>
            </w:r>
          </w:p>
        </w:tc>
        <w:tc>
          <w:tcPr>
            <w:tcW w:w="1614" w:type="dxa"/>
            <w:vMerge w:val="restart"/>
            <w:tcBorders>
              <w:top w:val="nil"/>
              <w:left w:val="single" w:sz="4" w:space="0" w:color="auto"/>
              <w:bottom w:val="single" w:sz="4" w:space="0" w:color="auto"/>
              <w:right w:val="single" w:sz="4" w:space="0" w:color="auto"/>
            </w:tcBorders>
            <w:shd w:val="clear" w:color="000000" w:fill="FFE699"/>
            <w:vAlign w:val="center"/>
            <w:hideMark/>
          </w:tcPr>
          <w:p w:rsidR="00CF34E8" w:rsidRPr="002A11E2" w:rsidRDefault="00CF34E8" w:rsidP="00CF34E8">
            <w:pPr>
              <w:spacing w:after="0" w:line="240" w:lineRule="auto"/>
              <w:jc w:val="center"/>
              <w:rPr>
                <w:rFonts w:ascii="Gothic720 BT" w:eastAsia="Times New Roman" w:hAnsi="Gothic720 BT" w:cs="Calibri"/>
                <w:b/>
                <w:bCs/>
                <w:color w:val="000000"/>
                <w:lang w:eastAsia="es-MX"/>
              </w:rPr>
            </w:pPr>
            <w:r w:rsidRPr="002A11E2">
              <w:rPr>
                <w:rFonts w:ascii="Gothic720 BT" w:eastAsia="Times New Roman" w:hAnsi="Gothic720 BT" w:cs="Calibri"/>
                <w:b/>
                <w:bCs/>
                <w:color w:val="000000"/>
                <w:lang w:eastAsia="es-MX"/>
              </w:rPr>
              <w:t>Votación</w:t>
            </w:r>
            <w:r w:rsidRPr="002A11E2">
              <w:rPr>
                <w:rFonts w:ascii="Gothic720 BT" w:eastAsia="Times New Roman" w:hAnsi="Gothic720 BT" w:cs="Calibri"/>
                <w:b/>
                <w:bCs/>
                <w:color w:val="000000"/>
                <w:lang w:eastAsia="es-MX"/>
              </w:rPr>
              <w:br/>
              <w:t>Media</w:t>
            </w:r>
          </w:p>
        </w:tc>
      </w:tr>
      <w:tr w:rsidR="00CF34E8" w:rsidRPr="002A11E2" w:rsidTr="00CF34E8">
        <w:trPr>
          <w:trHeight w:val="245"/>
        </w:trPr>
        <w:tc>
          <w:tcPr>
            <w:tcW w:w="2725"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CADEREYTA DE MONTES</w:t>
            </w:r>
          </w:p>
        </w:tc>
        <w:tc>
          <w:tcPr>
            <w:tcW w:w="1806"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1.5019</w:t>
            </w:r>
          </w:p>
        </w:tc>
        <w:tc>
          <w:tcPr>
            <w:tcW w:w="1614"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245"/>
        </w:trPr>
        <w:tc>
          <w:tcPr>
            <w:tcW w:w="2725"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EL MARQUÉS</w:t>
            </w:r>
          </w:p>
        </w:tc>
        <w:tc>
          <w:tcPr>
            <w:tcW w:w="1806"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1.6999</w:t>
            </w:r>
          </w:p>
        </w:tc>
        <w:tc>
          <w:tcPr>
            <w:tcW w:w="1614"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245"/>
        </w:trPr>
        <w:tc>
          <w:tcPr>
            <w:tcW w:w="2725"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COLÓN</w:t>
            </w:r>
          </w:p>
        </w:tc>
        <w:tc>
          <w:tcPr>
            <w:tcW w:w="1806"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1.7467</w:t>
            </w:r>
          </w:p>
        </w:tc>
        <w:tc>
          <w:tcPr>
            <w:tcW w:w="1614"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245"/>
        </w:trPr>
        <w:tc>
          <w:tcPr>
            <w:tcW w:w="2725"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SAN JUAN DEL RÍO</w:t>
            </w:r>
          </w:p>
        </w:tc>
        <w:tc>
          <w:tcPr>
            <w:tcW w:w="1806"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2.1320</w:t>
            </w:r>
          </w:p>
        </w:tc>
        <w:tc>
          <w:tcPr>
            <w:tcW w:w="1614"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245"/>
        </w:trPr>
        <w:tc>
          <w:tcPr>
            <w:tcW w:w="2725"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AMEALCO DE BONFIL</w:t>
            </w:r>
          </w:p>
        </w:tc>
        <w:tc>
          <w:tcPr>
            <w:tcW w:w="1806"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2.2775</w:t>
            </w:r>
          </w:p>
        </w:tc>
        <w:tc>
          <w:tcPr>
            <w:tcW w:w="1614"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245"/>
        </w:trPr>
        <w:tc>
          <w:tcPr>
            <w:tcW w:w="2725"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QUERÉTARO</w:t>
            </w:r>
          </w:p>
        </w:tc>
        <w:tc>
          <w:tcPr>
            <w:tcW w:w="1806"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2.3057</w:t>
            </w:r>
          </w:p>
        </w:tc>
        <w:tc>
          <w:tcPr>
            <w:tcW w:w="1614" w:type="dxa"/>
            <w:vMerge w:val="restart"/>
            <w:tcBorders>
              <w:top w:val="nil"/>
              <w:left w:val="single" w:sz="4" w:space="0" w:color="auto"/>
              <w:bottom w:val="single" w:sz="4" w:space="0" w:color="auto"/>
              <w:right w:val="single" w:sz="4" w:space="0" w:color="auto"/>
            </w:tcBorders>
            <w:shd w:val="clear" w:color="000000" w:fill="DBDBDB"/>
            <w:vAlign w:val="center"/>
            <w:hideMark/>
          </w:tcPr>
          <w:p w:rsidR="00CF34E8" w:rsidRPr="002A11E2" w:rsidRDefault="00CF34E8" w:rsidP="00CF34E8">
            <w:pPr>
              <w:spacing w:after="0" w:line="240" w:lineRule="auto"/>
              <w:jc w:val="center"/>
              <w:rPr>
                <w:rFonts w:ascii="Gothic720 BT" w:eastAsia="Times New Roman" w:hAnsi="Gothic720 BT" w:cs="Calibri"/>
                <w:b/>
                <w:bCs/>
                <w:color w:val="000000"/>
                <w:lang w:eastAsia="es-MX"/>
              </w:rPr>
            </w:pPr>
            <w:r w:rsidRPr="002A11E2">
              <w:rPr>
                <w:rFonts w:ascii="Gothic720 BT" w:eastAsia="Times New Roman" w:hAnsi="Gothic720 BT" w:cs="Calibri"/>
                <w:b/>
                <w:bCs/>
                <w:color w:val="000000"/>
                <w:lang w:eastAsia="es-MX"/>
              </w:rPr>
              <w:t>Votación</w:t>
            </w:r>
            <w:r w:rsidRPr="002A11E2">
              <w:rPr>
                <w:rFonts w:ascii="Gothic720 BT" w:eastAsia="Times New Roman" w:hAnsi="Gothic720 BT" w:cs="Calibri"/>
                <w:b/>
                <w:bCs/>
                <w:color w:val="000000"/>
                <w:lang w:eastAsia="es-MX"/>
              </w:rPr>
              <w:br/>
              <w:t>Mayor</w:t>
            </w:r>
          </w:p>
        </w:tc>
      </w:tr>
      <w:tr w:rsidR="00CF34E8" w:rsidRPr="002A11E2" w:rsidTr="00CF34E8">
        <w:trPr>
          <w:trHeight w:val="245"/>
        </w:trPr>
        <w:tc>
          <w:tcPr>
            <w:tcW w:w="2725"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PEDRO ESCOBEDO</w:t>
            </w:r>
          </w:p>
        </w:tc>
        <w:tc>
          <w:tcPr>
            <w:tcW w:w="1806"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3.1003</w:t>
            </w:r>
          </w:p>
        </w:tc>
        <w:tc>
          <w:tcPr>
            <w:tcW w:w="1614"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245"/>
        </w:trPr>
        <w:tc>
          <w:tcPr>
            <w:tcW w:w="2725"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HUIMILPAN</w:t>
            </w:r>
          </w:p>
        </w:tc>
        <w:tc>
          <w:tcPr>
            <w:tcW w:w="1806"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3.7486</w:t>
            </w:r>
          </w:p>
        </w:tc>
        <w:tc>
          <w:tcPr>
            <w:tcW w:w="1614"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245"/>
        </w:trPr>
        <w:tc>
          <w:tcPr>
            <w:tcW w:w="2725"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CORREGIDORA</w:t>
            </w:r>
          </w:p>
        </w:tc>
        <w:tc>
          <w:tcPr>
            <w:tcW w:w="1806"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4.7064</w:t>
            </w:r>
          </w:p>
        </w:tc>
        <w:tc>
          <w:tcPr>
            <w:tcW w:w="1614"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245"/>
        </w:trPr>
        <w:tc>
          <w:tcPr>
            <w:tcW w:w="2725"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TEQUISQUIAPAN</w:t>
            </w:r>
          </w:p>
        </w:tc>
        <w:tc>
          <w:tcPr>
            <w:tcW w:w="1806"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9.6922</w:t>
            </w:r>
          </w:p>
        </w:tc>
        <w:tc>
          <w:tcPr>
            <w:tcW w:w="1614"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245"/>
        </w:trPr>
        <w:tc>
          <w:tcPr>
            <w:tcW w:w="2725"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EZEQUIEL MONTES</w:t>
            </w:r>
          </w:p>
        </w:tc>
        <w:tc>
          <w:tcPr>
            <w:tcW w:w="1806"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14.6894</w:t>
            </w:r>
          </w:p>
        </w:tc>
        <w:tc>
          <w:tcPr>
            <w:tcW w:w="1614"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bl>
    <w:p w:rsidR="007A7165" w:rsidRDefault="007A7165" w:rsidP="007A7165">
      <w:pPr>
        <w:rPr>
          <w:rFonts w:ascii="Gothic720 BT" w:hAnsi="Gothic720 BT"/>
        </w:rPr>
      </w:pPr>
    </w:p>
    <w:p w:rsidR="007A7165" w:rsidRDefault="007A7165" w:rsidP="007A7165">
      <w:pPr>
        <w:rPr>
          <w:rFonts w:ascii="Gothic720 BT" w:hAnsi="Gothic720 BT"/>
        </w:rPr>
      </w:pPr>
    </w:p>
    <w:p w:rsidR="007A7165" w:rsidRDefault="007A7165" w:rsidP="007A7165"/>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r w:rsidRPr="001B553F">
        <w:rPr>
          <w:rFonts w:ascii="Gothic720 BT" w:hAnsi="Gothic720 BT"/>
          <w:sz w:val="20"/>
          <w:szCs w:val="20"/>
        </w:rPr>
        <w:t>Resultados obtenidos conforme a lo establecido en el artículo 166, párrafo segundo de la Ley Electoral del Estado de Querétaro y 15 de los Lineamientos para garantizar el cumplimiento del principio de paridad de género en el registro y asignación de candidaturas en el proceso electoral local 2020-2021 en el estado de Querétaro.</w:t>
      </w:r>
    </w:p>
    <w:p w:rsidR="007A7165" w:rsidRPr="002A11E2" w:rsidRDefault="007A7165" w:rsidP="007A7165"/>
    <w:p w:rsidR="007A7165" w:rsidRPr="00685926" w:rsidRDefault="007A7165" w:rsidP="007A7165">
      <w:pPr>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r w:rsidRPr="006A5046">
        <w:rPr>
          <w:noProof/>
          <w:lang w:eastAsia="es-MX"/>
        </w:rPr>
        <w:lastRenderedPageBreak/>
        <w:drawing>
          <wp:anchor distT="0" distB="0" distL="114300" distR="114300" simplePos="0" relativeHeight="251685888" behindDoc="1" locked="0" layoutInCell="1" allowOverlap="1" wp14:anchorId="72205EA4" wp14:editId="5EDBB97B">
            <wp:simplePos x="0" y="0"/>
            <wp:positionH relativeFrom="column">
              <wp:posOffset>150126</wp:posOffset>
            </wp:positionH>
            <wp:positionV relativeFrom="paragraph">
              <wp:posOffset>86550</wp:posOffset>
            </wp:positionV>
            <wp:extent cx="1172210" cy="927735"/>
            <wp:effectExtent l="0" t="0" r="8890" b="5715"/>
            <wp:wrapTight wrapText="bothSides">
              <wp:wrapPolygon edited="0">
                <wp:start x="5967" y="0"/>
                <wp:lineTo x="0" y="4435"/>
                <wp:lineTo x="0" y="12862"/>
                <wp:lineTo x="5265" y="14193"/>
                <wp:lineTo x="0" y="15967"/>
                <wp:lineTo x="0" y="21290"/>
                <wp:lineTo x="20711" y="21290"/>
                <wp:lineTo x="21413" y="16854"/>
                <wp:lineTo x="20360" y="15967"/>
                <wp:lineTo x="11233" y="14193"/>
                <wp:lineTo x="21413" y="14193"/>
                <wp:lineTo x="21413" y="3992"/>
                <wp:lineTo x="8074" y="0"/>
                <wp:lineTo x="5967" y="0"/>
              </wp:wrapPolygon>
            </wp:wrapTight>
            <wp:docPr id="29" name="Imagen 29" descr="C:\Users\Rosy.Gomez\AppData\Local\Microsoft\Windows\INetCache\Content.Outlook\VS9IXTUG\logo ieeq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y.Gomez\AppData\Local\Microsoft\Windows\INetCache\Content.Outlook\VS9IXTUG\logo ieeq Normal.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2210" cy="927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165" w:rsidRDefault="007A7165" w:rsidP="007A7165">
      <w:pPr>
        <w:pStyle w:val="Sinespaciado"/>
        <w:jc w:val="both"/>
        <w:rPr>
          <w:rFonts w:ascii="Gothic720 BT" w:hAnsi="Gothic720 BT"/>
          <w:sz w:val="20"/>
          <w:szCs w:val="20"/>
        </w:rPr>
      </w:pPr>
    </w:p>
    <w:p w:rsidR="007A7165" w:rsidRPr="00C93201" w:rsidRDefault="007A7165" w:rsidP="007A7165">
      <w:pPr>
        <w:jc w:val="center"/>
        <w:rPr>
          <w:rFonts w:ascii="Gothic720 BT" w:hAnsi="Gothic720 BT"/>
          <w:b/>
          <w:sz w:val="28"/>
          <w:szCs w:val="28"/>
        </w:rPr>
      </w:pPr>
      <w:r w:rsidRPr="00C93201">
        <w:rPr>
          <w:rFonts w:ascii="Gothic720 BT" w:hAnsi="Gothic720 BT"/>
          <w:b/>
          <w:sz w:val="28"/>
          <w:szCs w:val="28"/>
        </w:rPr>
        <w:t>Instituto Electoral del Estado de Querétaro</w:t>
      </w:r>
    </w:p>
    <w:p w:rsidR="007A7165" w:rsidRDefault="007A7165" w:rsidP="007A7165">
      <w:pPr>
        <w:jc w:val="center"/>
        <w:rPr>
          <w:rFonts w:ascii="Gothic720 BT" w:hAnsi="Gothic720 BT"/>
        </w:rPr>
      </w:pPr>
      <w:r>
        <w:rPr>
          <w:rFonts w:ascii="Gothic720 BT" w:hAnsi="Gothic720 BT"/>
        </w:rPr>
        <w:t>Bloques de votación de la elección de ayuntamientos</w:t>
      </w:r>
      <w:r w:rsidRPr="00C93201">
        <w:rPr>
          <w:rFonts w:ascii="Gothic720 BT" w:hAnsi="Gothic720 BT"/>
        </w:rPr>
        <w:t xml:space="preserve"> </w:t>
      </w:r>
    </w:p>
    <w:p w:rsidR="007A7165" w:rsidRDefault="007A7165" w:rsidP="007A7165">
      <w:pPr>
        <w:rPr>
          <w:rFonts w:eastAsia="Times New Roman" w:cs="Calibri"/>
          <w:noProof/>
          <w:color w:val="000000"/>
          <w:lang w:eastAsia="es-MX"/>
        </w:rPr>
      </w:pPr>
      <w:r w:rsidRPr="002A11E2">
        <w:rPr>
          <w:rFonts w:ascii="Gothic720 BT" w:hAnsi="Gothic720 BT"/>
          <w:noProof/>
          <w:sz w:val="20"/>
          <w:szCs w:val="20"/>
          <w:lang w:eastAsia="es-MX"/>
        </w:rPr>
        <w:drawing>
          <wp:anchor distT="0" distB="0" distL="114300" distR="114300" simplePos="0" relativeHeight="251693056" behindDoc="1" locked="0" layoutInCell="1" allowOverlap="1" wp14:anchorId="2E677FEC" wp14:editId="53A34B36">
            <wp:simplePos x="0" y="0"/>
            <wp:positionH relativeFrom="column">
              <wp:posOffset>700405</wp:posOffset>
            </wp:positionH>
            <wp:positionV relativeFrom="paragraph">
              <wp:posOffset>17145</wp:posOffset>
            </wp:positionV>
            <wp:extent cx="1152525" cy="962025"/>
            <wp:effectExtent l="0" t="0" r="9525" b="9525"/>
            <wp:wrapTight wrapText="bothSides">
              <wp:wrapPolygon edited="0">
                <wp:start x="0" y="0"/>
                <wp:lineTo x="0" y="21386"/>
                <wp:lineTo x="21421" y="21386"/>
                <wp:lineTo x="21421" y="0"/>
                <wp:lineTo x="0" y="0"/>
              </wp:wrapPolygon>
            </wp:wrapTight>
            <wp:docPr id="30" name="Imagen 30" descr="C:\Users\Rosy.Gomez\AppData\Local\Temp\Temp1_logos partidos (00000002).zip\logos partidos\MORE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osy.Gomez\AppData\Local\Temp\Temp1_logos partidos (00000002).zip\logos partidos\MORENA.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5252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165" w:rsidRDefault="007A7165" w:rsidP="007A7165">
      <w:pPr>
        <w:rPr>
          <w:rFonts w:eastAsia="Times New Roman" w:cs="Calibri"/>
          <w:noProof/>
          <w:color w:val="000000"/>
          <w:lang w:eastAsia="es-MX"/>
        </w:rPr>
      </w:pPr>
    </w:p>
    <w:p w:rsidR="007A7165" w:rsidRDefault="007A7165" w:rsidP="007A7165">
      <w:pPr>
        <w:rPr>
          <w:rFonts w:ascii="Gothic720 BT" w:hAnsi="Gothic720 BT"/>
          <w:sz w:val="20"/>
          <w:szCs w:val="20"/>
        </w:rPr>
      </w:pPr>
      <w:r>
        <w:rPr>
          <w:rFonts w:ascii="Gothic720 BT" w:hAnsi="Gothic720 BT"/>
          <w:sz w:val="20"/>
          <w:szCs w:val="20"/>
        </w:rPr>
        <w:tab/>
      </w:r>
    </w:p>
    <w:tbl>
      <w:tblPr>
        <w:tblpPr w:leftFromText="141" w:rightFromText="141" w:vertAnchor="text" w:horzAnchor="margin" w:tblpXSpec="center" w:tblpY="75"/>
        <w:tblW w:w="6091" w:type="dxa"/>
        <w:tblCellMar>
          <w:left w:w="70" w:type="dxa"/>
          <w:right w:w="70" w:type="dxa"/>
        </w:tblCellMar>
        <w:tblLook w:val="04A0" w:firstRow="1" w:lastRow="0" w:firstColumn="1" w:lastColumn="0" w:noHBand="0" w:noVBand="1"/>
      </w:tblPr>
      <w:tblGrid>
        <w:gridCol w:w="2859"/>
        <w:gridCol w:w="1814"/>
        <w:gridCol w:w="1418"/>
      </w:tblGrid>
      <w:tr w:rsidR="00CF34E8" w:rsidRPr="002A11E2" w:rsidTr="00CF34E8">
        <w:trPr>
          <w:trHeight w:val="321"/>
        </w:trPr>
        <w:tc>
          <w:tcPr>
            <w:tcW w:w="2859" w:type="dxa"/>
            <w:tcBorders>
              <w:top w:val="nil"/>
              <w:left w:val="single" w:sz="4" w:space="0" w:color="auto"/>
              <w:bottom w:val="single" w:sz="4" w:space="0" w:color="auto"/>
              <w:right w:val="single" w:sz="4" w:space="0" w:color="auto"/>
            </w:tcBorders>
            <w:shd w:val="clear" w:color="auto" w:fill="FF3300"/>
            <w:noWrap/>
            <w:vAlign w:val="center"/>
            <w:hideMark/>
          </w:tcPr>
          <w:p w:rsidR="00CF34E8" w:rsidRPr="002A11E2" w:rsidRDefault="00CF34E8" w:rsidP="00CF34E8">
            <w:pPr>
              <w:spacing w:after="0" w:line="240" w:lineRule="auto"/>
              <w:jc w:val="center"/>
              <w:rPr>
                <w:rFonts w:ascii="Gothic720 BT" w:eastAsia="Times New Roman" w:hAnsi="Gothic720 BT" w:cs="Calibri"/>
                <w:b/>
                <w:bCs/>
                <w:color w:val="000000"/>
                <w:sz w:val="24"/>
                <w:szCs w:val="24"/>
                <w:lang w:eastAsia="es-MX"/>
              </w:rPr>
            </w:pPr>
            <w:r w:rsidRPr="002A11E2">
              <w:rPr>
                <w:rFonts w:ascii="Gothic720 BT" w:eastAsia="Times New Roman" w:hAnsi="Gothic720 BT" w:cs="Calibri"/>
                <w:b/>
                <w:bCs/>
                <w:color w:val="000000"/>
                <w:sz w:val="24"/>
                <w:szCs w:val="24"/>
                <w:lang w:eastAsia="es-MX"/>
              </w:rPr>
              <w:t>Municipio</w:t>
            </w:r>
          </w:p>
        </w:tc>
        <w:tc>
          <w:tcPr>
            <w:tcW w:w="1814" w:type="dxa"/>
            <w:tcBorders>
              <w:top w:val="nil"/>
              <w:left w:val="nil"/>
              <w:bottom w:val="single" w:sz="4" w:space="0" w:color="auto"/>
              <w:right w:val="single" w:sz="4" w:space="0" w:color="auto"/>
            </w:tcBorders>
            <w:shd w:val="clear" w:color="auto" w:fill="FF3300"/>
            <w:noWrap/>
            <w:vAlign w:val="center"/>
            <w:hideMark/>
          </w:tcPr>
          <w:p w:rsidR="00CF34E8" w:rsidRPr="002A11E2" w:rsidRDefault="00CF34E8" w:rsidP="00CF34E8">
            <w:pPr>
              <w:spacing w:after="0" w:line="240" w:lineRule="auto"/>
              <w:jc w:val="center"/>
              <w:rPr>
                <w:rFonts w:ascii="Gothic720 BT" w:eastAsia="Times New Roman" w:hAnsi="Gothic720 BT" w:cs="Calibri"/>
                <w:b/>
                <w:bCs/>
                <w:color w:val="000000"/>
                <w:sz w:val="24"/>
                <w:szCs w:val="24"/>
                <w:lang w:eastAsia="es-MX"/>
              </w:rPr>
            </w:pPr>
            <w:r w:rsidRPr="002A11E2">
              <w:rPr>
                <w:rFonts w:ascii="Gothic720 BT" w:eastAsia="Times New Roman" w:hAnsi="Gothic720 BT" w:cs="Calibri"/>
                <w:b/>
                <w:bCs/>
                <w:color w:val="000000"/>
                <w:sz w:val="24"/>
                <w:szCs w:val="24"/>
                <w:lang w:eastAsia="es-MX"/>
              </w:rPr>
              <w:t>% de votación</w:t>
            </w:r>
          </w:p>
        </w:tc>
        <w:tc>
          <w:tcPr>
            <w:tcW w:w="1418" w:type="dxa"/>
            <w:tcBorders>
              <w:top w:val="nil"/>
              <w:left w:val="nil"/>
              <w:bottom w:val="single" w:sz="4" w:space="0" w:color="auto"/>
              <w:right w:val="single" w:sz="4" w:space="0" w:color="auto"/>
            </w:tcBorders>
            <w:shd w:val="clear" w:color="auto" w:fill="FF3300"/>
            <w:noWrap/>
            <w:vAlign w:val="center"/>
            <w:hideMark/>
          </w:tcPr>
          <w:p w:rsidR="00CF34E8" w:rsidRPr="002A11E2" w:rsidRDefault="00CF34E8" w:rsidP="00CF34E8">
            <w:pPr>
              <w:spacing w:after="0" w:line="240" w:lineRule="auto"/>
              <w:jc w:val="center"/>
              <w:rPr>
                <w:rFonts w:ascii="Gothic720 BT" w:eastAsia="Times New Roman" w:hAnsi="Gothic720 BT" w:cs="Calibri"/>
                <w:b/>
                <w:bCs/>
                <w:color w:val="000000"/>
                <w:sz w:val="24"/>
                <w:szCs w:val="24"/>
                <w:lang w:eastAsia="es-MX"/>
              </w:rPr>
            </w:pPr>
            <w:r w:rsidRPr="002A11E2">
              <w:rPr>
                <w:rFonts w:ascii="Gothic720 BT" w:eastAsia="Times New Roman" w:hAnsi="Gothic720 BT" w:cs="Calibri"/>
                <w:b/>
                <w:bCs/>
                <w:color w:val="000000"/>
                <w:sz w:val="24"/>
                <w:szCs w:val="24"/>
                <w:lang w:eastAsia="es-MX"/>
              </w:rPr>
              <w:t>Bloque</w:t>
            </w:r>
            <w:r>
              <w:rPr>
                <w:rFonts w:ascii="Gothic720 BT" w:eastAsia="Times New Roman" w:hAnsi="Gothic720 BT" w:cs="Calibri"/>
                <w:b/>
                <w:bCs/>
                <w:color w:val="000000"/>
                <w:sz w:val="24"/>
                <w:szCs w:val="24"/>
                <w:lang w:eastAsia="es-MX"/>
              </w:rPr>
              <w:t>s</w:t>
            </w:r>
          </w:p>
        </w:tc>
      </w:tr>
      <w:tr w:rsidR="00CF34E8" w:rsidRPr="002A11E2" w:rsidTr="00CF34E8">
        <w:trPr>
          <w:trHeight w:val="321"/>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PEÑAMILLER</w:t>
            </w:r>
          </w:p>
        </w:tc>
        <w:tc>
          <w:tcPr>
            <w:tcW w:w="181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1.3087</w:t>
            </w:r>
          </w:p>
        </w:tc>
        <w:tc>
          <w:tcPr>
            <w:tcW w:w="1418" w:type="dxa"/>
            <w:vMerge w:val="restart"/>
            <w:tcBorders>
              <w:top w:val="nil"/>
              <w:left w:val="single" w:sz="4" w:space="0" w:color="auto"/>
              <w:bottom w:val="single" w:sz="4" w:space="0" w:color="auto"/>
              <w:right w:val="single" w:sz="4" w:space="0" w:color="auto"/>
            </w:tcBorders>
            <w:shd w:val="clear" w:color="000000" w:fill="F8CBAD"/>
            <w:vAlign w:val="center"/>
            <w:hideMark/>
          </w:tcPr>
          <w:p w:rsidR="00CF34E8" w:rsidRPr="002A11E2" w:rsidRDefault="00CF34E8" w:rsidP="00CF34E8">
            <w:pPr>
              <w:spacing w:after="0" w:line="240" w:lineRule="auto"/>
              <w:jc w:val="center"/>
              <w:rPr>
                <w:rFonts w:ascii="Gothic720 BT" w:eastAsia="Times New Roman" w:hAnsi="Gothic720 BT" w:cs="Calibri"/>
                <w:b/>
                <w:bCs/>
                <w:color w:val="000000"/>
                <w:lang w:eastAsia="es-MX"/>
              </w:rPr>
            </w:pPr>
            <w:r w:rsidRPr="002A11E2">
              <w:rPr>
                <w:rFonts w:ascii="Gothic720 BT" w:eastAsia="Times New Roman" w:hAnsi="Gothic720 BT" w:cs="Calibri"/>
                <w:b/>
                <w:bCs/>
                <w:color w:val="000000"/>
                <w:lang w:eastAsia="es-MX"/>
              </w:rPr>
              <w:t>Votación</w:t>
            </w:r>
            <w:r w:rsidRPr="002A11E2">
              <w:rPr>
                <w:rFonts w:ascii="Gothic720 BT" w:eastAsia="Times New Roman" w:hAnsi="Gothic720 BT" w:cs="Calibri"/>
                <w:b/>
                <w:bCs/>
                <w:color w:val="000000"/>
                <w:lang w:eastAsia="es-MX"/>
              </w:rPr>
              <w:br/>
              <w:t>Menor</w:t>
            </w:r>
          </w:p>
        </w:tc>
      </w:tr>
      <w:tr w:rsidR="00CF34E8" w:rsidRPr="002A11E2" w:rsidTr="00CF34E8">
        <w:trPr>
          <w:trHeight w:val="321"/>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LANDA DE MATAMOROS</w:t>
            </w:r>
          </w:p>
        </w:tc>
        <w:tc>
          <w:tcPr>
            <w:tcW w:w="181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3.6477</w:t>
            </w:r>
          </w:p>
        </w:tc>
        <w:tc>
          <w:tcPr>
            <w:tcW w:w="1418"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21"/>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AMEALCO DE BONFIL</w:t>
            </w:r>
          </w:p>
        </w:tc>
        <w:tc>
          <w:tcPr>
            <w:tcW w:w="181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5.0839</w:t>
            </w:r>
          </w:p>
        </w:tc>
        <w:tc>
          <w:tcPr>
            <w:tcW w:w="1418"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21"/>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COLÓN</w:t>
            </w:r>
          </w:p>
        </w:tc>
        <w:tc>
          <w:tcPr>
            <w:tcW w:w="181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5.3406</w:t>
            </w:r>
          </w:p>
        </w:tc>
        <w:tc>
          <w:tcPr>
            <w:tcW w:w="1418"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21"/>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TOLIMÁN</w:t>
            </w:r>
          </w:p>
        </w:tc>
        <w:tc>
          <w:tcPr>
            <w:tcW w:w="181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5.7250</w:t>
            </w:r>
          </w:p>
        </w:tc>
        <w:tc>
          <w:tcPr>
            <w:tcW w:w="1418"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21"/>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SAN JOAQUÍN</w:t>
            </w:r>
          </w:p>
        </w:tc>
        <w:tc>
          <w:tcPr>
            <w:tcW w:w="181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5.8880</w:t>
            </w:r>
          </w:p>
        </w:tc>
        <w:tc>
          <w:tcPr>
            <w:tcW w:w="1418"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21"/>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HUIMILPAN</w:t>
            </w:r>
          </w:p>
        </w:tc>
        <w:tc>
          <w:tcPr>
            <w:tcW w:w="181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6.4076</w:t>
            </w:r>
          </w:p>
        </w:tc>
        <w:tc>
          <w:tcPr>
            <w:tcW w:w="1418" w:type="dxa"/>
            <w:vMerge w:val="restart"/>
            <w:tcBorders>
              <w:top w:val="nil"/>
              <w:left w:val="single" w:sz="4" w:space="0" w:color="auto"/>
              <w:bottom w:val="single" w:sz="4" w:space="0" w:color="auto"/>
              <w:right w:val="single" w:sz="4" w:space="0" w:color="auto"/>
            </w:tcBorders>
            <w:shd w:val="clear" w:color="000000" w:fill="FFE699"/>
            <w:vAlign w:val="center"/>
            <w:hideMark/>
          </w:tcPr>
          <w:p w:rsidR="00CF34E8" w:rsidRPr="002A11E2" w:rsidRDefault="00CF34E8" w:rsidP="00CF34E8">
            <w:pPr>
              <w:spacing w:after="0" w:line="240" w:lineRule="auto"/>
              <w:jc w:val="center"/>
              <w:rPr>
                <w:rFonts w:ascii="Gothic720 BT" w:eastAsia="Times New Roman" w:hAnsi="Gothic720 BT" w:cs="Calibri"/>
                <w:b/>
                <w:bCs/>
                <w:color w:val="000000"/>
                <w:lang w:eastAsia="es-MX"/>
              </w:rPr>
            </w:pPr>
            <w:r w:rsidRPr="002A11E2">
              <w:rPr>
                <w:rFonts w:ascii="Gothic720 BT" w:eastAsia="Times New Roman" w:hAnsi="Gothic720 BT" w:cs="Calibri"/>
                <w:b/>
                <w:bCs/>
                <w:color w:val="000000"/>
                <w:lang w:eastAsia="es-MX"/>
              </w:rPr>
              <w:t>Votación</w:t>
            </w:r>
            <w:r w:rsidRPr="002A11E2">
              <w:rPr>
                <w:rFonts w:ascii="Gothic720 BT" w:eastAsia="Times New Roman" w:hAnsi="Gothic720 BT" w:cs="Calibri"/>
                <w:b/>
                <w:bCs/>
                <w:color w:val="000000"/>
                <w:lang w:eastAsia="es-MX"/>
              </w:rPr>
              <w:br/>
              <w:t>Media</w:t>
            </w:r>
          </w:p>
        </w:tc>
      </w:tr>
      <w:tr w:rsidR="00CF34E8" w:rsidRPr="002A11E2" w:rsidTr="00CF34E8">
        <w:trPr>
          <w:trHeight w:val="321"/>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PINAL DE AMOLES</w:t>
            </w:r>
          </w:p>
        </w:tc>
        <w:tc>
          <w:tcPr>
            <w:tcW w:w="181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6.4722</w:t>
            </w:r>
          </w:p>
        </w:tc>
        <w:tc>
          <w:tcPr>
            <w:tcW w:w="1418"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21"/>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PEDRO ESCOBEDO</w:t>
            </w:r>
          </w:p>
        </w:tc>
        <w:tc>
          <w:tcPr>
            <w:tcW w:w="181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9.3894</w:t>
            </w:r>
          </w:p>
        </w:tc>
        <w:tc>
          <w:tcPr>
            <w:tcW w:w="1418"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21"/>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JALPAN DE SERRA</w:t>
            </w:r>
          </w:p>
        </w:tc>
        <w:tc>
          <w:tcPr>
            <w:tcW w:w="181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9.6114</w:t>
            </w:r>
          </w:p>
        </w:tc>
        <w:tc>
          <w:tcPr>
            <w:tcW w:w="1418"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21"/>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CADEREYTA DE MONTES</w:t>
            </w:r>
          </w:p>
        </w:tc>
        <w:tc>
          <w:tcPr>
            <w:tcW w:w="181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13.2721</w:t>
            </w:r>
          </w:p>
        </w:tc>
        <w:tc>
          <w:tcPr>
            <w:tcW w:w="1418"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21"/>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EL MARQUÉS</w:t>
            </w:r>
          </w:p>
        </w:tc>
        <w:tc>
          <w:tcPr>
            <w:tcW w:w="181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14.7293</w:t>
            </w:r>
          </w:p>
        </w:tc>
        <w:tc>
          <w:tcPr>
            <w:tcW w:w="1418"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21"/>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CORREGIDORA</w:t>
            </w:r>
          </w:p>
        </w:tc>
        <w:tc>
          <w:tcPr>
            <w:tcW w:w="181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18.7441</w:t>
            </w:r>
          </w:p>
        </w:tc>
        <w:tc>
          <w:tcPr>
            <w:tcW w:w="1418" w:type="dxa"/>
            <w:vMerge w:val="restart"/>
            <w:tcBorders>
              <w:top w:val="nil"/>
              <w:left w:val="single" w:sz="4" w:space="0" w:color="auto"/>
              <w:bottom w:val="single" w:sz="4" w:space="0" w:color="auto"/>
              <w:right w:val="single" w:sz="4" w:space="0" w:color="auto"/>
            </w:tcBorders>
            <w:shd w:val="clear" w:color="000000" w:fill="DBDBDB"/>
            <w:vAlign w:val="center"/>
            <w:hideMark/>
          </w:tcPr>
          <w:p w:rsidR="00CF34E8" w:rsidRPr="002A11E2" w:rsidRDefault="00CF34E8" w:rsidP="00CF34E8">
            <w:pPr>
              <w:spacing w:after="0" w:line="240" w:lineRule="auto"/>
              <w:jc w:val="center"/>
              <w:rPr>
                <w:rFonts w:ascii="Gothic720 BT" w:eastAsia="Times New Roman" w:hAnsi="Gothic720 BT" w:cs="Calibri"/>
                <w:b/>
                <w:bCs/>
                <w:color w:val="000000"/>
                <w:lang w:eastAsia="es-MX"/>
              </w:rPr>
            </w:pPr>
            <w:r w:rsidRPr="002A11E2">
              <w:rPr>
                <w:rFonts w:ascii="Gothic720 BT" w:eastAsia="Times New Roman" w:hAnsi="Gothic720 BT" w:cs="Calibri"/>
                <w:b/>
                <w:bCs/>
                <w:color w:val="000000"/>
                <w:lang w:eastAsia="es-MX"/>
              </w:rPr>
              <w:t>Votación</w:t>
            </w:r>
            <w:r w:rsidRPr="002A11E2">
              <w:rPr>
                <w:rFonts w:ascii="Gothic720 BT" w:eastAsia="Times New Roman" w:hAnsi="Gothic720 BT" w:cs="Calibri"/>
                <w:b/>
                <w:bCs/>
                <w:color w:val="000000"/>
                <w:lang w:eastAsia="es-MX"/>
              </w:rPr>
              <w:br/>
              <w:t>Mayor</w:t>
            </w:r>
          </w:p>
        </w:tc>
      </w:tr>
      <w:tr w:rsidR="00CF34E8" w:rsidRPr="002A11E2" w:rsidTr="00CF34E8">
        <w:trPr>
          <w:trHeight w:val="321"/>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ARROYO SECO</w:t>
            </w:r>
          </w:p>
        </w:tc>
        <w:tc>
          <w:tcPr>
            <w:tcW w:w="181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20.0658</w:t>
            </w:r>
          </w:p>
        </w:tc>
        <w:tc>
          <w:tcPr>
            <w:tcW w:w="1418"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21"/>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TEQUISQUIAPAN</w:t>
            </w:r>
          </w:p>
        </w:tc>
        <w:tc>
          <w:tcPr>
            <w:tcW w:w="181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22.2266</w:t>
            </w:r>
          </w:p>
        </w:tc>
        <w:tc>
          <w:tcPr>
            <w:tcW w:w="1418"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21"/>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SAN JUAN DEL RÍO</w:t>
            </w:r>
          </w:p>
        </w:tc>
        <w:tc>
          <w:tcPr>
            <w:tcW w:w="181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22.6184</w:t>
            </w:r>
          </w:p>
        </w:tc>
        <w:tc>
          <w:tcPr>
            <w:tcW w:w="1418"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21"/>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QUERÉTARO</w:t>
            </w:r>
          </w:p>
        </w:tc>
        <w:tc>
          <w:tcPr>
            <w:tcW w:w="181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29.4781</w:t>
            </w:r>
          </w:p>
        </w:tc>
        <w:tc>
          <w:tcPr>
            <w:tcW w:w="1418"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21"/>
        </w:trPr>
        <w:tc>
          <w:tcPr>
            <w:tcW w:w="285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EZEQUIEL MONTES</w:t>
            </w:r>
          </w:p>
        </w:tc>
        <w:tc>
          <w:tcPr>
            <w:tcW w:w="181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32.2859</w:t>
            </w:r>
          </w:p>
        </w:tc>
        <w:tc>
          <w:tcPr>
            <w:tcW w:w="1418"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bl>
    <w:p w:rsidR="007A7165" w:rsidRDefault="007A7165" w:rsidP="007A7165">
      <w:pPr>
        <w:rPr>
          <w:rFonts w:ascii="Gothic720 BT" w:hAnsi="Gothic720 BT"/>
          <w:sz w:val="20"/>
          <w:szCs w:val="20"/>
        </w:rPr>
      </w:pPr>
    </w:p>
    <w:p w:rsidR="007A7165" w:rsidRDefault="007A7165" w:rsidP="007A7165">
      <w:pPr>
        <w:rPr>
          <w:rFonts w:ascii="Gothic720 BT" w:hAnsi="Gothic720 BT"/>
          <w:sz w:val="20"/>
          <w:szCs w:val="20"/>
        </w:rPr>
      </w:pPr>
    </w:p>
    <w:p w:rsidR="007A7165" w:rsidRPr="00685926" w:rsidRDefault="007A7165" w:rsidP="007A7165">
      <w:pPr>
        <w:rPr>
          <w:rFonts w:ascii="Gothic720 BT" w:hAnsi="Gothic720 BT"/>
          <w:sz w:val="20"/>
          <w:szCs w:val="20"/>
        </w:rPr>
      </w:pPr>
    </w:p>
    <w:p w:rsidR="007A7165" w:rsidRDefault="007A7165" w:rsidP="007A7165">
      <w:pPr>
        <w:rPr>
          <w:rFonts w:ascii="Gothic720 BT" w:hAnsi="Gothic720 BT"/>
          <w:sz w:val="20"/>
          <w:szCs w:val="20"/>
        </w:rPr>
      </w:pPr>
    </w:p>
    <w:p w:rsidR="007A7165" w:rsidRDefault="007A7165" w:rsidP="007A7165">
      <w:pPr>
        <w:rPr>
          <w:rFonts w:ascii="Gothic720 BT" w:hAnsi="Gothic720 BT"/>
          <w:sz w:val="20"/>
          <w:szCs w:val="20"/>
        </w:rPr>
      </w:pPr>
    </w:p>
    <w:p w:rsidR="007A7165" w:rsidRDefault="007A7165" w:rsidP="007A7165">
      <w:pPr>
        <w:rPr>
          <w:rFonts w:ascii="Gothic720 BT" w:hAnsi="Gothic720 BT"/>
          <w:sz w:val="20"/>
          <w:szCs w:val="20"/>
        </w:rPr>
      </w:pPr>
    </w:p>
    <w:p w:rsidR="007A7165" w:rsidRDefault="007A7165" w:rsidP="007A7165">
      <w:pPr>
        <w:rPr>
          <w:rFonts w:ascii="Gothic720 BT" w:hAnsi="Gothic720 BT"/>
          <w:sz w:val="20"/>
          <w:szCs w:val="20"/>
        </w:rPr>
      </w:pPr>
    </w:p>
    <w:p w:rsidR="007A7165" w:rsidRDefault="007A7165" w:rsidP="007A7165">
      <w:pPr>
        <w:rPr>
          <w:rFonts w:ascii="Gothic720 BT" w:hAnsi="Gothic720 BT"/>
          <w:sz w:val="20"/>
          <w:szCs w:val="20"/>
        </w:rPr>
      </w:pPr>
    </w:p>
    <w:p w:rsidR="007A7165" w:rsidRDefault="007A7165" w:rsidP="007A7165">
      <w:pPr>
        <w:rPr>
          <w:rFonts w:ascii="Gothic720 BT" w:hAnsi="Gothic720 BT"/>
          <w:sz w:val="20"/>
          <w:szCs w:val="20"/>
        </w:rPr>
      </w:pPr>
    </w:p>
    <w:p w:rsidR="007A7165" w:rsidRDefault="007A7165" w:rsidP="007A7165">
      <w:pPr>
        <w:rPr>
          <w:rFonts w:ascii="Gothic720 BT" w:hAnsi="Gothic720 BT"/>
          <w:sz w:val="20"/>
          <w:szCs w:val="20"/>
        </w:rPr>
      </w:pPr>
    </w:p>
    <w:p w:rsidR="007A7165" w:rsidRDefault="007A7165" w:rsidP="007A7165">
      <w:pPr>
        <w:rPr>
          <w:rFonts w:ascii="Gothic720 BT" w:hAnsi="Gothic720 BT"/>
          <w:sz w:val="20"/>
          <w:szCs w:val="20"/>
        </w:rPr>
      </w:pPr>
    </w:p>
    <w:p w:rsidR="007A7165" w:rsidRDefault="007A7165" w:rsidP="007A7165">
      <w:pPr>
        <w:rPr>
          <w:rFonts w:ascii="Gothic720 BT" w:hAnsi="Gothic720 BT"/>
          <w:sz w:val="20"/>
          <w:szCs w:val="20"/>
        </w:rPr>
      </w:pPr>
    </w:p>
    <w:p w:rsidR="007A7165" w:rsidRDefault="007A7165" w:rsidP="007A7165">
      <w:pPr>
        <w:rPr>
          <w:rFonts w:ascii="Gothic720 BT" w:hAnsi="Gothic720 BT"/>
          <w:sz w:val="20"/>
          <w:szCs w:val="20"/>
        </w:rPr>
      </w:pPr>
    </w:p>
    <w:p w:rsidR="007A7165" w:rsidRDefault="007A7165" w:rsidP="007A7165">
      <w:pPr>
        <w:rPr>
          <w:rFonts w:ascii="Gothic720 BT" w:hAnsi="Gothic720 BT"/>
          <w:sz w:val="20"/>
          <w:szCs w:val="20"/>
        </w:rPr>
      </w:pPr>
    </w:p>
    <w:p w:rsidR="007A7165" w:rsidRDefault="007A7165" w:rsidP="007A7165">
      <w:pPr>
        <w:rPr>
          <w:rFonts w:ascii="Gothic720 BT" w:hAnsi="Gothic720 BT"/>
          <w:sz w:val="20"/>
          <w:szCs w:val="20"/>
        </w:rPr>
      </w:pPr>
    </w:p>
    <w:p w:rsidR="007A7165" w:rsidRDefault="007A7165" w:rsidP="007A7165">
      <w:pPr>
        <w:pStyle w:val="Sinespaciado"/>
        <w:jc w:val="both"/>
        <w:rPr>
          <w:rFonts w:ascii="Gothic720 BT" w:hAnsi="Gothic720 BT"/>
          <w:sz w:val="20"/>
          <w:szCs w:val="20"/>
        </w:rPr>
      </w:pPr>
      <w:r w:rsidRPr="001B553F">
        <w:rPr>
          <w:rFonts w:ascii="Gothic720 BT" w:hAnsi="Gothic720 BT"/>
          <w:sz w:val="20"/>
          <w:szCs w:val="20"/>
        </w:rPr>
        <w:t>Resultados obtenidos conforme a lo establecido en el artículo 166, párrafo segundo de la Ley Electoral del Estado de Querétaro y 15 de los Lineamientos para garantizar el cumplimiento del principio de paridad de género en el registro y asignación de candidaturas en el proceso electoral local 2020-2021 en el estado de Querétaro.</w:t>
      </w: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r w:rsidRPr="006A5046">
        <w:rPr>
          <w:noProof/>
          <w:lang w:eastAsia="es-MX"/>
        </w:rPr>
        <w:lastRenderedPageBreak/>
        <w:drawing>
          <wp:anchor distT="0" distB="0" distL="114300" distR="114300" simplePos="0" relativeHeight="251686912" behindDoc="1" locked="0" layoutInCell="1" allowOverlap="1" wp14:anchorId="3A894596" wp14:editId="3F3F65B5">
            <wp:simplePos x="0" y="0"/>
            <wp:positionH relativeFrom="column">
              <wp:posOffset>299720</wp:posOffset>
            </wp:positionH>
            <wp:positionV relativeFrom="paragraph">
              <wp:posOffset>59140</wp:posOffset>
            </wp:positionV>
            <wp:extent cx="1172210" cy="927735"/>
            <wp:effectExtent l="0" t="0" r="8890" b="5715"/>
            <wp:wrapTight wrapText="bothSides">
              <wp:wrapPolygon edited="0">
                <wp:start x="5967" y="0"/>
                <wp:lineTo x="0" y="4435"/>
                <wp:lineTo x="0" y="12862"/>
                <wp:lineTo x="5265" y="14193"/>
                <wp:lineTo x="0" y="15967"/>
                <wp:lineTo x="0" y="21290"/>
                <wp:lineTo x="20711" y="21290"/>
                <wp:lineTo x="21413" y="16854"/>
                <wp:lineTo x="20360" y="15967"/>
                <wp:lineTo x="11233" y="14193"/>
                <wp:lineTo x="21413" y="14193"/>
                <wp:lineTo x="21413" y="3992"/>
                <wp:lineTo x="8074" y="0"/>
                <wp:lineTo x="5967" y="0"/>
              </wp:wrapPolygon>
            </wp:wrapTight>
            <wp:docPr id="31" name="Imagen 31" descr="C:\Users\Rosy.Gomez\AppData\Local\Microsoft\Windows\INetCache\Content.Outlook\VS9IXTUG\logo ieeq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y.Gomez\AppData\Local\Microsoft\Windows\INetCache\Content.Outlook\VS9IXTUG\logo ieeq Normal.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2210" cy="927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165" w:rsidRDefault="007A7165" w:rsidP="007A7165">
      <w:pPr>
        <w:pStyle w:val="Sinespaciado"/>
        <w:jc w:val="both"/>
        <w:rPr>
          <w:rFonts w:ascii="Gothic720 BT" w:hAnsi="Gothic720 BT"/>
          <w:sz w:val="20"/>
          <w:szCs w:val="20"/>
        </w:rPr>
      </w:pPr>
    </w:p>
    <w:p w:rsidR="007A7165" w:rsidRPr="00C93201" w:rsidRDefault="007A7165" w:rsidP="007A7165">
      <w:pPr>
        <w:jc w:val="center"/>
        <w:rPr>
          <w:rFonts w:ascii="Gothic720 BT" w:hAnsi="Gothic720 BT"/>
          <w:b/>
          <w:sz w:val="28"/>
          <w:szCs w:val="28"/>
        </w:rPr>
      </w:pPr>
      <w:r w:rsidRPr="00C93201">
        <w:rPr>
          <w:rFonts w:ascii="Gothic720 BT" w:hAnsi="Gothic720 BT"/>
          <w:b/>
          <w:sz w:val="28"/>
          <w:szCs w:val="28"/>
        </w:rPr>
        <w:t>Instituto Electoral del Estado de Querétaro</w:t>
      </w:r>
    </w:p>
    <w:p w:rsidR="007A7165" w:rsidRDefault="007A7165" w:rsidP="007A7165">
      <w:pPr>
        <w:jc w:val="center"/>
        <w:rPr>
          <w:rFonts w:ascii="Gothic720 BT" w:hAnsi="Gothic720 BT"/>
        </w:rPr>
      </w:pPr>
      <w:r>
        <w:rPr>
          <w:rFonts w:ascii="Gothic720 BT" w:hAnsi="Gothic720 BT"/>
        </w:rPr>
        <w:t>Bloques de votación de la elección de ayuntamientos</w:t>
      </w:r>
      <w:r w:rsidRPr="00C93201">
        <w:rPr>
          <w:rFonts w:ascii="Gothic720 BT" w:hAnsi="Gothic720 BT"/>
        </w:rPr>
        <w:t xml:space="preserve"> </w:t>
      </w: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r w:rsidRPr="002A11E2">
        <w:rPr>
          <w:rFonts w:ascii="Gothic720 BT" w:hAnsi="Gothic720 BT"/>
          <w:noProof/>
          <w:sz w:val="20"/>
          <w:szCs w:val="20"/>
          <w:lang w:eastAsia="es-MX"/>
        </w:rPr>
        <w:drawing>
          <wp:anchor distT="0" distB="0" distL="114300" distR="114300" simplePos="0" relativeHeight="251694080" behindDoc="1" locked="0" layoutInCell="1" allowOverlap="1" wp14:anchorId="7E2D9EE7" wp14:editId="3735EF11">
            <wp:simplePos x="0" y="0"/>
            <wp:positionH relativeFrom="column">
              <wp:posOffset>2130425</wp:posOffset>
            </wp:positionH>
            <wp:positionV relativeFrom="paragraph">
              <wp:posOffset>102870</wp:posOffset>
            </wp:positionV>
            <wp:extent cx="902335" cy="703580"/>
            <wp:effectExtent l="0" t="0" r="0" b="1270"/>
            <wp:wrapTight wrapText="bothSides">
              <wp:wrapPolygon edited="0">
                <wp:start x="0" y="0"/>
                <wp:lineTo x="0" y="21054"/>
                <wp:lineTo x="20977" y="21054"/>
                <wp:lineTo x="20977" y="0"/>
                <wp:lineTo x="0" y="0"/>
              </wp:wrapPolygon>
            </wp:wrapTight>
            <wp:docPr id="32" name="Imagen 32" descr="C:\Users\Rosy.Gomez\AppData\Local\Temp\Temp1_logos partidos (00000002).zip\logos partidos\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osy.Gomez\AppData\Local\Temp\Temp1_logos partidos (00000002).zip\logos partidos\P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2335" cy="703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165" w:rsidRDefault="007A7165" w:rsidP="007A7165">
      <w:pPr>
        <w:jc w:val="center"/>
        <w:rPr>
          <w:rFonts w:ascii="Gothic720 BT" w:hAnsi="Gothic720 BT"/>
          <w:sz w:val="20"/>
          <w:szCs w:val="20"/>
        </w:rPr>
      </w:pPr>
    </w:p>
    <w:p w:rsidR="00CF34E8" w:rsidRDefault="00CF34E8" w:rsidP="007A7165">
      <w:pPr>
        <w:jc w:val="center"/>
        <w:rPr>
          <w:rFonts w:ascii="Gothic720 BT" w:hAnsi="Gothic720 BT"/>
          <w:sz w:val="20"/>
          <w:szCs w:val="20"/>
        </w:rPr>
      </w:pPr>
    </w:p>
    <w:p w:rsidR="007A7165" w:rsidRPr="00685926" w:rsidRDefault="007A7165" w:rsidP="007A7165">
      <w:pPr>
        <w:rPr>
          <w:rFonts w:ascii="Gothic720 BT" w:hAnsi="Gothic720 BT"/>
          <w:sz w:val="20"/>
          <w:szCs w:val="20"/>
        </w:rPr>
      </w:pPr>
    </w:p>
    <w:tbl>
      <w:tblPr>
        <w:tblpPr w:leftFromText="141" w:rightFromText="141" w:vertAnchor="text" w:horzAnchor="margin" w:tblpXSpec="center" w:tblpY="232"/>
        <w:tblW w:w="6374" w:type="dxa"/>
        <w:tblCellMar>
          <w:left w:w="70" w:type="dxa"/>
          <w:right w:w="70" w:type="dxa"/>
        </w:tblCellMar>
        <w:tblLook w:val="04A0" w:firstRow="1" w:lastRow="0" w:firstColumn="1" w:lastColumn="0" w:noHBand="0" w:noVBand="1"/>
      </w:tblPr>
      <w:tblGrid>
        <w:gridCol w:w="2849"/>
        <w:gridCol w:w="1824"/>
        <w:gridCol w:w="1701"/>
      </w:tblGrid>
      <w:tr w:rsidR="00CF34E8" w:rsidRPr="002A11E2" w:rsidTr="00CF34E8">
        <w:trPr>
          <w:trHeight w:val="335"/>
        </w:trPr>
        <w:tc>
          <w:tcPr>
            <w:tcW w:w="2849" w:type="dxa"/>
            <w:tcBorders>
              <w:top w:val="single" w:sz="4" w:space="0" w:color="auto"/>
              <w:left w:val="single" w:sz="4" w:space="0" w:color="auto"/>
              <w:bottom w:val="single" w:sz="4" w:space="0" w:color="auto"/>
              <w:right w:val="single" w:sz="4" w:space="0" w:color="auto"/>
            </w:tcBorders>
            <w:shd w:val="clear" w:color="auto" w:fill="FF3300"/>
            <w:noWrap/>
            <w:vAlign w:val="center"/>
            <w:hideMark/>
          </w:tcPr>
          <w:p w:rsidR="00CF34E8" w:rsidRPr="002A11E2" w:rsidRDefault="00CF34E8" w:rsidP="00CF34E8">
            <w:pPr>
              <w:spacing w:after="0" w:line="240" w:lineRule="auto"/>
              <w:jc w:val="center"/>
              <w:rPr>
                <w:rFonts w:ascii="Gothic720 BT" w:eastAsia="Times New Roman" w:hAnsi="Gothic720 BT" w:cs="Calibri"/>
                <w:b/>
                <w:bCs/>
                <w:color w:val="000000"/>
                <w:sz w:val="24"/>
                <w:szCs w:val="24"/>
                <w:lang w:eastAsia="es-MX"/>
              </w:rPr>
            </w:pPr>
            <w:r>
              <w:rPr>
                <w:rFonts w:ascii="Gothic720 BT" w:eastAsia="Times New Roman" w:hAnsi="Gothic720 BT" w:cs="Calibri"/>
                <w:b/>
                <w:bCs/>
                <w:color w:val="000000"/>
                <w:sz w:val="24"/>
                <w:szCs w:val="24"/>
                <w:lang w:eastAsia="es-MX"/>
              </w:rPr>
              <w:t>Municipio</w:t>
            </w:r>
          </w:p>
        </w:tc>
        <w:tc>
          <w:tcPr>
            <w:tcW w:w="1824" w:type="dxa"/>
            <w:tcBorders>
              <w:top w:val="single" w:sz="4" w:space="0" w:color="auto"/>
              <w:left w:val="nil"/>
              <w:bottom w:val="single" w:sz="4" w:space="0" w:color="auto"/>
              <w:right w:val="single" w:sz="4" w:space="0" w:color="auto"/>
            </w:tcBorders>
            <w:shd w:val="clear" w:color="auto" w:fill="FF3300"/>
            <w:noWrap/>
            <w:vAlign w:val="center"/>
            <w:hideMark/>
          </w:tcPr>
          <w:p w:rsidR="00CF34E8" w:rsidRPr="002A11E2" w:rsidRDefault="00CF34E8" w:rsidP="00CF34E8">
            <w:pPr>
              <w:spacing w:after="0" w:line="240" w:lineRule="auto"/>
              <w:jc w:val="center"/>
              <w:rPr>
                <w:rFonts w:ascii="Gothic720 BT" w:eastAsia="Times New Roman" w:hAnsi="Gothic720 BT" w:cs="Calibri"/>
                <w:b/>
                <w:bCs/>
                <w:color w:val="000000"/>
                <w:sz w:val="24"/>
                <w:szCs w:val="24"/>
                <w:lang w:eastAsia="es-MX"/>
              </w:rPr>
            </w:pPr>
            <w:r w:rsidRPr="002A11E2">
              <w:rPr>
                <w:rFonts w:ascii="Gothic720 BT" w:eastAsia="Times New Roman" w:hAnsi="Gothic720 BT" w:cs="Calibri"/>
                <w:b/>
                <w:bCs/>
                <w:color w:val="000000"/>
                <w:sz w:val="24"/>
                <w:szCs w:val="24"/>
                <w:lang w:eastAsia="es-MX"/>
              </w:rPr>
              <w:t>% de votación</w:t>
            </w:r>
          </w:p>
        </w:tc>
        <w:tc>
          <w:tcPr>
            <w:tcW w:w="1701" w:type="dxa"/>
            <w:tcBorders>
              <w:top w:val="single" w:sz="4" w:space="0" w:color="auto"/>
              <w:left w:val="nil"/>
              <w:bottom w:val="single" w:sz="4" w:space="0" w:color="auto"/>
              <w:right w:val="single" w:sz="4" w:space="0" w:color="auto"/>
            </w:tcBorders>
            <w:shd w:val="clear" w:color="auto" w:fill="FF3300"/>
            <w:noWrap/>
            <w:vAlign w:val="center"/>
            <w:hideMark/>
          </w:tcPr>
          <w:p w:rsidR="00CF34E8" w:rsidRPr="002A11E2" w:rsidRDefault="00CF34E8" w:rsidP="00CF34E8">
            <w:pPr>
              <w:spacing w:after="0" w:line="240" w:lineRule="auto"/>
              <w:jc w:val="center"/>
              <w:rPr>
                <w:rFonts w:ascii="Gothic720 BT" w:eastAsia="Times New Roman" w:hAnsi="Gothic720 BT" w:cs="Calibri"/>
                <w:b/>
                <w:bCs/>
                <w:color w:val="000000"/>
                <w:sz w:val="24"/>
                <w:szCs w:val="24"/>
                <w:lang w:eastAsia="es-MX"/>
              </w:rPr>
            </w:pPr>
            <w:r>
              <w:rPr>
                <w:rFonts w:ascii="Gothic720 BT" w:eastAsia="Times New Roman" w:hAnsi="Gothic720 BT" w:cs="Calibri"/>
                <w:b/>
                <w:bCs/>
                <w:color w:val="000000"/>
                <w:sz w:val="24"/>
                <w:szCs w:val="24"/>
                <w:lang w:eastAsia="es-MX"/>
              </w:rPr>
              <w:t>Bloques</w:t>
            </w:r>
          </w:p>
        </w:tc>
      </w:tr>
      <w:tr w:rsidR="00CF34E8" w:rsidRPr="002A11E2" w:rsidTr="00CF34E8">
        <w:trPr>
          <w:trHeight w:val="335"/>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PINAL DE AMOLES</w:t>
            </w:r>
          </w:p>
        </w:tc>
        <w:tc>
          <w:tcPr>
            <w:tcW w:w="182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0.0000</w:t>
            </w:r>
          </w:p>
        </w:tc>
        <w:tc>
          <w:tcPr>
            <w:tcW w:w="1701" w:type="dxa"/>
            <w:vMerge w:val="restart"/>
            <w:tcBorders>
              <w:top w:val="nil"/>
              <w:left w:val="single" w:sz="4" w:space="0" w:color="auto"/>
              <w:bottom w:val="single" w:sz="4" w:space="0" w:color="auto"/>
              <w:right w:val="single" w:sz="4" w:space="0" w:color="auto"/>
            </w:tcBorders>
            <w:shd w:val="clear" w:color="000000" w:fill="F8CBAD"/>
            <w:vAlign w:val="center"/>
            <w:hideMark/>
          </w:tcPr>
          <w:p w:rsidR="00CF34E8" w:rsidRPr="002A11E2" w:rsidRDefault="00CF34E8" w:rsidP="00CF34E8">
            <w:pPr>
              <w:spacing w:after="0" w:line="240" w:lineRule="auto"/>
              <w:jc w:val="center"/>
              <w:rPr>
                <w:rFonts w:ascii="Gothic720 BT" w:eastAsia="Times New Roman" w:hAnsi="Gothic720 BT" w:cs="Calibri"/>
                <w:b/>
                <w:bCs/>
                <w:color w:val="000000"/>
                <w:lang w:eastAsia="es-MX"/>
              </w:rPr>
            </w:pPr>
            <w:r w:rsidRPr="002A11E2">
              <w:rPr>
                <w:rFonts w:ascii="Gothic720 BT" w:eastAsia="Times New Roman" w:hAnsi="Gothic720 BT" w:cs="Calibri"/>
                <w:b/>
                <w:bCs/>
                <w:color w:val="000000"/>
                <w:lang w:eastAsia="es-MX"/>
              </w:rPr>
              <w:t>Votación</w:t>
            </w:r>
            <w:r w:rsidRPr="002A11E2">
              <w:rPr>
                <w:rFonts w:ascii="Gothic720 BT" w:eastAsia="Times New Roman" w:hAnsi="Gothic720 BT" w:cs="Calibri"/>
                <w:b/>
                <w:bCs/>
                <w:color w:val="000000"/>
                <w:lang w:eastAsia="es-MX"/>
              </w:rPr>
              <w:br/>
              <w:t>Menor</w:t>
            </w:r>
          </w:p>
        </w:tc>
      </w:tr>
      <w:tr w:rsidR="00CF34E8" w:rsidRPr="002A11E2" w:rsidTr="00CF34E8">
        <w:trPr>
          <w:trHeight w:val="335"/>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LANDA DE MATAMOROS</w:t>
            </w:r>
          </w:p>
        </w:tc>
        <w:tc>
          <w:tcPr>
            <w:tcW w:w="182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0.5311</w:t>
            </w:r>
          </w:p>
        </w:tc>
        <w:tc>
          <w:tcPr>
            <w:tcW w:w="1701"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35"/>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PEÑAMILLER</w:t>
            </w:r>
          </w:p>
        </w:tc>
        <w:tc>
          <w:tcPr>
            <w:tcW w:w="182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0.5395</w:t>
            </w:r>
          </w:p>
        </w:tc>
        <w:tc>
          <w:tcPr>
            <w:tcW w:w="1701"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35"/>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SAN JOAQUÍN</w:t>
            </w:r>
          </w:p>
        </w:tc>
        <w:tc>
          <w:tcPr>
            <w:tcW w:w="182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0.9373</w:t>
            </w:r>
          </w:p>
        </w:tc>
        <w:tc>
          <w:tcPr>
            <w:tcW w:w="1701"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35"/>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TEQUISQUIAPAN</w:t>
            </w:r>
          </w:p>
        </w:tc>
        <w:tc>
          <w:tcPr>
            <w:tcW w:w="182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0.9559</w:t>
            </w:r>
          </w:p>
        </w:tc>
        <w:tc>
          <w:tcPr>
            <w:tcW w:w="1701"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35"/>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COLÓN</w:t>
            </w:r>
          </w:p>
        </w:tc>
        <w:tc>
          <w:tcPr>
            <w:tcW w:w="182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1.1098</w:t>
            </w:r>
          </w:p>
        </w:tc>
        <w:tc>
          <w:tcPr>
            <w:tcW w:w="1701"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35"/>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AMEALCO DE BONFIL</w:t>
            </w:r>
          </w:p>
        </w:tc>
        <w:tc>
          <w:tcPr>
            <w:tcW w:w="182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1.3442</w:t>
            </w:r>
          </w:p>
        </w:tc>
        <w:tc>
          <w:tcPr>
            <w:tcW w:w="1701" w:type="dxa"/>
            <w:vMerge w:val="restart"/>
            <w:tcBorders>
              <w:top w:val="nil"/>
              <w:left w:val="single" w:sz="4" w:space="0" w:color="auto"/>
              <w:bottom w:val="single" w:sz="4" w:space="0" w:color="auto"/>
              <w:right w:val="single" w:sz="4" w:space="0" w:color="auto"/>
            </w:tcBorders>
            <w:shd w:val="clear" w:color="000000" w:fill="FFE699"/>
            <w:vAlign w:val="center"/>
            <w:hideMark/>
          </w:tcPr>
          <w:p w:rsidR="00CF34E8" w:rsidRPr="002A11E2" w:rsidRDefault="00CF34E8" w:rsidP="00CF34E8">
            <w:pPr>
              <w:spacing w:after="0" w:line="240" w:lineRule="auto"/>
              <w:jc w:val="center"/>
              <w:rPr>
                <w:rFonts w:ascii="Gothic720 BT" w:eastAsia="Times New Roman" w:hAnsi="Gothic720 BT" w:cs="Calibri"/>
                <w:b/>
                <w:bCs/>
                <w:color w:val="000000"/>
                <w:lang w:eastAsia="es-MX"/>
              </w:rPr>
            </w:pPr>
            <w:r w:rsidRPr="002A11E2">
              <w:rPr>
                <w:rFonts w:ascii="Gothic720 BT" w:eastAsia="Times New Roman" w:hAnsi="Gothic720 BT" w:cs="Calibri"/>
                <w:b/>
                <w:bCs/>
                <w:color w:val="000000"/>
                <w:lang w:eastAsia="es-MX"/>
              </w:rPr>
              <w:t>Votación</w:t>
            </w:r>
            <w:r w:rsidRPr="002A11E2">
              <w:rPr>
                <w:rFonts w:ascii="Gothic720 BT" w:eastAsia="Times New Roman" w:hAnsi="Gothic720 BT" w:cs="Calibri"/>
                <w:b/>
                <w:bCs/>
                <w:color w:val="000000"/>
                <w:lang w:eastAsia="es-MX"/>
              </w:rPr>
              <w:br/>
              <w:t>Media</w:t>
            </w:r>
          </w:p>
        </w:tc>
      </w:tr>
      <w:tr w:rsidR="00CF34E8" w:rsidRPr="002A11E2" w:rsidTr="00CF34E8">
        <w:trPr>
          <w:trHeight w:val="335"/>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EL MARQUÉS</w:t>
            </w:r>
          </w:p>
        </w:tc>
        <w:tc>
          <w:tcPr>
            <w:tcW w:w="182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1.5632</w:t>
            </w:r>
          </w:p>
        </w:tc>
        <w:tc>
          <w:tcPr>
            <w:tcW w:w="1701"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35"/>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HUIMILPAN</w:t>
            </w:r>
          </w:p>
        </w:tc>
        <w:tc>
          <w:tcPr>
            <w:tcW w:w="182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2.0559</w:t>
            </w:r>
          </w:p>
        </w:tc>
        <w:tc>
          <w:tcPr>
            <w:tcW w:w="1701"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35"/>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CADEREYTA DE MONTES</w:t>
            </w:r>
          </w:p>
        </w:tc>
        <w:tc>
          <w:tcPr>
            <w:tcW w:w="182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2.2477</w:t>
            </w:r>
          </w:p>
        </w:tc>
        <w:tc>
          <w:tcPr>
            <w:tcW w:w="1701"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35"/>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ARROYO SECO</w:t>
            </w:r>
          </w:p>
        </w:tc>
        <w:tc>
          <w:tcPr>
            <w:tcW w:w="182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2.2768</w:t>
            </w:r>
          </w:p>
        </w:tc>
        <w:tc>
          <w:tcPr>
            <w:tcW w:w="1701"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35"/>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EZEQUIEL MONTES</w:t>
            </w:r>
          </w:p>
        </w:tc>
        <w:tc>
          <w:tcPr>
            <w:tcW w:w="182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2.7335</w:t>
            </w:r>
          </w:p>
        </w:tc>
        <w:tc>
          <w:tcPr>
            <w:tcW w:w="1701"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35"/>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QUERÉTARO</w:t>
            </w:r>
          </w:p>
        </w:tc>
        <w:tc>
          <w:tcPr>
            <w:tcW w:w="182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2.7823</w:t>
            </w:r>
          </w:p>
        </w:tc>
        <w:tc>
          <w:tcPr>
            <w:tcW w:w="1701" w:type="dxa"/>
            <w:vMerge w:val="restart"/>
            <w:tcBorders>
              <w:top w:val="nil"/>
              <w:left w:val="single" w:sz="4" w:space="0" w:color="auto"/>
              <w:bottom w:val="single" w:sz="4" w:space="0" w:color="auto"/>
              <w:right w:val="single" w:sz="4" w:space="0" w:color="auto"/>
            </w:tcBorders>
            <w:shd w:val="clear" w:color="000000" w:fill="DBDBDB"/>
            <w:vAlign w:val="center"/>
            <w:hideMark/>
          </w:tcPr>
          <w:p w:rsidR="00CF34E8" w:rsidRPr="002A11E2" w:rsidRDefault="00CF34E8" w:rsidP="00CF34E8">
            <w:pPr>
              <w:spacing w:after="0" w:line="240" w:lineRule="auto"/>
              <w:jc w:val="center"/>
              <w:rPr>
                <w:rFonts w:ascii="Gothic720 BT" w:eastAsia="Times New Roman" w:hAnsi="Gothic720 BT" w:cs="Calibri"/>
                <w:b/>
                <w:bCs/>
                <w:color w:val="000000"/>
                <w:lang w:eastAsia="es-MX"/>
              </w:rPr>
            </w:pPr>
            <w:r w:rsidRPr="002A11E2">
              <w:rPr>
                <w:rFonts w:ascii="Gothic720 BT" w:eastAsia="Times New Roman" w:hAnsi="Gothic720 BT" w:cs="Calibri"/>
                <w:b/>
                <w:bCs/>
                <w:color w:val="000000"/>
                <w:lang w:eastAsia="es-MX"/>
              </w:rPr>
              <w:t>Votación</w:t>
            </w:r>
            <w:r w:rsidRPr="002A11E2">
              <w:rPr>
                <w:rFonts w:ascii="Gothic720 BT" w:eastAsia="Times New Roman" w:hAnsi="Gothic720 BT" w:cs="Calibri"/>
                <w:b/>
                <w:bCs/>
                <w:color w:val="000000"/>
                <w:lang w:eastAsia="es-MX"/>
              </w:rPr>
              <w:br/>
              <w:t>Mayor</w:t>
            </w:r>
          </w:p>
        </w:tc>
      </w:tr>
      <w:tr w:rsidR="00CF34E8" w:rsidRPr="002A11E2" w:rsidTr="00CF34E8">
        <w:trPr>
          <w:trHeight w:val="335"/>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SAN JUAN DEL RÍO</w:t>
            </w:r>
          </w:p>
        </w:tc>
        <w:tc>
          <w:tcPr>
            <w:tcW w:w="182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2.8809</w:t>
            </w:r>
          </w:p>
        </w:tc>
        <w:tc>
          <w:tcPr>
            <w:tcW w:w="1701"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35"/>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CORREGIDORA</w:t>
            </w:r>
          </w:p>
        </w:tc>
        <w:tc>
          <w:tcPr>
            <w:tcW w:w="182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3.9071</w:t>
            </w:r>
          </w:p>
        </w:tc>
        <w:tc>
          <w:tcPr>
            <w:tcW w:w="1701"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35"/>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PEDRO ESCOBEDO</w:t>
            </w:r>
          </w:p>
        </w:tc>
        <w:tc>
          <w:tcPr>
            <w:tcW w:w="182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6.2478</w:t>
            </w:r>
          </w:p>
        </w:tc>
        <w:tc>
          <w:tcPr>
            <w:tcW w:w="1701"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35"/>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JALPAN DE SERRA</w:t>
            </w:r>
          </w:p>
        </w:tc>
        <w:tc>
          <w:tcPr>
            <w:tcW w:w="182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8.3981</w:t>
            </w:r>
          </w:p>
        </w:tc>
        <w:tc>
          <w:tcPr>
            <w:tcW w:w="1701"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r w:rsidR="00CF34E8" w:rsidRPr="002A11E2" w:rsidTr="00CF34E8">
        <w:trPr>
          <w:trHeight w:val="335"/>
        </w:trPr>
        <w:tc>
          <w:tcPr>
            <w:tcW w:w="2849" w:type="dxa"/>
            <w:tcBorders>
              <w:top w:val="nil"/>
              <w:left w:val="single" w:sz="4" w:space="0" w:color="auto"/>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TOLIMÁN</w:t>
            </w:r>
          </w:p>
        </w:tc>
        <w:tc>
          <w:tcPr>
            <w:tcW w:w="1824" w:type="dxa"/>
            <w:tcBorders>
              <w:top w:val="nil"/>
              <w:left w:val="nil"/>
              <w:bottom w:val="single" w:sz="4" w:space="0" w:color="auto"/>
              <w:right w:val="single" w:sz="4" w:space="0" w:color="auto"/>
            </w:tcBorders>
            <w:shd w:val="clear" w:color="auto" w:fill="auto"/>
            <w:noWrap/>
            <w:vAlign w:val="bottom"/>
            <w:hideMark/>
          </w:tcPr>
          <w:p w:rsidR="00CF34E8" w:rsidRPr="002A11E2" w:rsidRDefault="00CF34E8" w:rsidP="00CF34E8">
            <w:pPr>
              <w:spacing w:after="0" w:line="240" w:lineRule="auto"/>
              <w:jc w:val="center"/>
              <w:rPr>
                <w:rFonts w:ascii="Gothic720 BT" w:eastAsia="Times New Roman" w:hAnsi="Gothic720 BT" w:cs="Calibri"/>
                <w:color w:val="000000"/>
                <w:lang w:eastAsia="es-MX"/>
              </w:rPr>
            </w:pPr>
            <w:r w:rsidRPr="002A11E2">
              <w:rPr>
                <w:rFonts w:ascii="Gothic720 BT" w:eastAsia="Times New Roman" w:hAnsi="Gothic720 BT" w:cs="Calibri"/>
                <w:color w:val="000000"/>
                <w:lang w:eastAsia="es-MX"/>
              </w:rPr>
              <w:t>25.3189</w:t>
            </w:r>
          </w:p>
        </w:tc>
        <w:tc>
          <w:tcPr>
            <w:tcW w:w="1701" w:type="dxa"/>
            <w:vMerge/>
            <w:tcBorders>
              <w:top w:val="nil"/>
              <w:left w:val="single" w:sz="4" w:space="0" w:color="auto"/>
              <w:bottom w:val="single" w:sz="4" w:space="0" w:color="auto"/>
              <w:right w:val="single" w:sz="4" w:space="0" w:color="auto"/>
            </w:tcBorders>
            <w:vAlign w:val="center"/>
            <w:hideMark/>
          </w:tcPr>
          <w:p w:rsidR="00CF34E8" w:rsidRPr="002A11E2" w:rsidRDefault="00CF34E8" w:rsidP="00CF34E8">
            <w:pPr>
              <w:spacing w:after="0" w:line="240" w:lineRule="auto"/>
              <w:rPr>
                <w:rFonts w:ascii="Gothic720 BT" w:eastAsia="Times New Roman" w:hAnsi="Gothic720 BT" w:cs="Calibri"/>
                <w:b/>
                <w:bCs/>
                <w:color w:val="000000"/>
                <w:lang w:eastAsia="es-MX"/>
              </w:rPr>
            </w:pPr>
          </w:p>
        </w:tc>
      </w:tr>
    </w:tbl>
    <w:p w:rsidR="007A7165" w:rsidRDefault="007A7165" w:rsidP="007A7165">
      <w:pPr>
        <w:tabs>
          <w:tab w:val="left" w:pos="5072"/>
        </w:tabs>
        <w:rPr>
          <w:rFonts w:ascii="Gothic720 BT" w:hAnsi="Gothic720 BT"/>
          <w:sz w:val="20"/>
          <w:szCs w:val="20"/>
        </w:rPr>
      </w:pPr>
    </w:p>
    <w:p w:rsidR="007A7165" w:rsidRDefault="007A7165" w:rsidP="007A7165">
      <w:pPr>
        <w:tabs>
          <w:tab w:val="left" w:pos="5072"/>
        </w:tabs>
        <w:rPr>
          <w:rFonts w:ascii="Gothic720 BT" w:hAnsi="Gothic720 BT"/>
          <w:sz w:val="20"/>
          <w:szCs w:val="20"/>
        </w:rPr>
      </w:pPr>
      <w:r>
        <w:rPr>
          <w:rFonts w:ascii="Gothic720 BT" w:hAnsi="Gothic720 BT"/>
          <w:sz w:val="20"/>
          <w:szCs w:val="20"/>
        </w:rPr>
        <w:tab/>
      </w: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CF34E8" w:rsidRDefault="00CF34E8"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r w:rsidRPr="001B553F">
        <w:rPr>
          <w:rFonts w:ascii="Gothic720 BT" w:hAnsi="Gothic720 BT"/>
          <w:sz w:val="20"/>
          <w:szCs w:val="20"/>
        </w:rPr>
        <w:t>Resultados obtenidos conforme a lo establecido en el artículo 166, párrafo segundo de la Ley Electoral del Estado de Querétaro y 15 de los Lineamientos para garantizar el cumplimiento del principio de paridad de género en el registro y asignación de candidaturas en el proceso electoral local 2020-2021 en el estado de Querétaro.</w:t>
      </w: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p>
    <w:p w:rsidR="007A7165" w:rsidRDefault="007A7165" w:rsidP="007A7165">
      <w:pPr>
        <w:pStyle w:val="Sinespaciado"/>
        <w:jc w:val="both"/>
        <w:rPr>
          <w:rFonts w:ascii="Gothic720 BT" w:hAnsi="Gothic720 BT"/>
          <w:sz w:val="20"/>
          <w:szCs w:val="20"/>
        </w:rPr>
      </w:pPr>
      <w:r w:rsidRPr="006A5046">
        <w:rPr>
          <w:noProof/>
          <w:lang w:eastAsia="es-MX"/>
        </w:rPr>
        <w:lastRenderedPageBreak/>
        <w:drawing>
          <wp:anchor distT="0" distB="0" distL="114300" distR="114300" simplePos="0" relativeHeight="251687936" behindDoc="1" locked="0" layoutInCell="1" allowOverlap="1" wp14:anchorId="2B212F6D" wp14:editId="332530AE">
            <wp:simplePos x="0" y="0"/>
            <wp:positionH relativeFrom="column">
              <wp:posOffset>0</wp:posOffset>
            </wp:positionH>
            <wp:positionV relativeFrom="paragraph">
              <wp:posOffset>483</wp:posOffset>
            </wp:positionV>
            <wp:extent cx="1172210" cy="927735"/>
            <wp:effectExtent l="0" t="0" r="8890" b="5715"/>
            <wp:wrapTight wrapText="bothSides">
              <wp:wrapPolygon edited="0">
                <wp:start x="5967" y="0"/>
                <wp:lineTo x="0" y="4435"/>
                <wp:lineTo x="0" y="12862"/>
                <wp:lineTo x="5265" y="14193"/>
                <wp:lineTo x="0" y="15967"/>
                <wp:lineTo x="0" y="21290"/>
                <wp:lineTo x="20711" y="21290"/>
                <wp:lineTo x="21413" y="16854"/>
                <wp:lineTo x="20360" y="15967"/>
                <wp:lineTo x="11233" y="14193"/>
                <wp:lineTo x="21413" y="14193"/>
                <wp:lineTo x="21413" y="3992"/>
                <wp:lineTo x="8074" y="0"/>
                <wp:lineTo x="5967" y="0"/>
              </wp:wrapPolygon>
            </wp:wrapTight>
            <wp:docPr id="33" name="Imagen 33" descr="C:\Users\Rosy.Gomez\AppData\Local\Microsoft\Windows\INetCache\Content.Outlook\VS9IXTUG\logo ieeq Norm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y.Gomez\AppData\Local\Microsoft\Windows\INetCache\Content.Outlook\VS9IXTUG\logo ieeq Normal.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72210" cy="927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7165" w:rsidRPr="00C93201" w:rsidRDefault="007A7165" w:rsidP="007A7165">
      <w:pPr>
        <w:jc w:val="center"/>
        <w:rPr>
          <w:rFonts w:ascii="Gothic720 BT" w:hAnsi="Gothic720 BT"/>
          <w:b/>
          <w:sz w:val="28"/>
          <w:szCs w:val="28"/>
        </w:rPr>
      </w:pPr>
      <w:r w:rsidRPr="00C93201">
        <w:rPr>
          <w:rFonts w:ascii="Gothic720 BT" w:hAnsi="Gothic720 BT"/>
          <w:b/>
          <w:sz w:val="28"/>
          <w:szCs w:val="28"/>
        </w:rPr>
        <w:t>Instituto Electoral del Estado de Querétaro</w:t>
      </w:r>
    </w:p>
    <w:p w:rsidR="007A7165" w:rsidRDefault="007A7165" w:rsidP="007A7165">
      <w:pPr>
        <w:jc w:val="center"/>
        <w:rPr>
          <w:rFonts w:ascii="Gothic720 BT" w:hAnsi="Gothic720 BT"/>
        </w:rPr>
      </w:pPr>
      <w:r>
        <w:rPr>
          <w:rFonts w:ascii="Gothic720 BT" w:hAnsi="Gothic720 BT"/>
        </w:rPr>
        <w:t>Bloques de votación de la elección de ayuntamientos</w:t>
      </w:r>
      <w:r w:rsidRPr="00C93201">
        <w:rPr>
          <w:rFonts w:ascii="Gothic720 BT" w:hAnsi="Gothic720 BT"/>
        </w:rPr>
        <w:t xml:space="preserve"> </w:t>
      </w:r>
    </w:p>
    <w:p w:rsidR="007A7165" w:rsidRDefault="00CF34E8" w:rsidP="007A7165">
      <w:pPr>
        <w:pStyle w:val="Sinespaciado"/>
        <w:jc w:val="both"/>
        <w:rPr>
          <w:rFonts w:ascii="Gothic720 BT" w:hAnsi="Gothic720 BT"/>
          <w:sz w:val="20"/>
          <w:szCs w:val="20"/>
        </w:rPr>
      </w:pPr>
      <w:r w:rsidRPr="000D7CF0">
        <w:rPr>
          <w:rFonts w:ascii="Gothic720 BT" w:hAnsi="Gothic720 BT"/>
          <w:noProof/>
          <w:lang w:eastAsia="es-MX"/>
        </w:rPr>
        <w:drawing>
          <wp:anchor distT="0" distB="0" distL="114300" distR="114300" simplePos="0" relativeHeight="251696128" behindDoc="1" locked="0" layoutInCell="1" allowOverlap="1" wp14:anchorId="166655E6" wp14:editId="6EFA0895">
            <wp:simplePos x="0" y="0"/>
            <wp:positionH relativeFrom="column">
              <wp:posOffset>596265</wp:posOffset>
            </wp:positionH>
            <wp:positionV relativeFrom="paragraph">
              <wp:posOffset>208280</wp:posOffset>
            </wp:positionV>
            <wp:extent cx="1295400" cy="799465"/>
            <wp:effectExtent l="0" t="0" r="0" b="635"/>
            <wp:wrapTight wrapText="bothSides">
              <wp:wrapPolygon edited="0">
                <wp:start x="2224" y="0"/>
                <wp:lineTo x="0" y="3603"/>
                <wp:lineTo x="0" y="21102"/>
                <wp:lineTo x="9212" y="21102"/>
                <wp:lineTo x="7941" y="16470"/>
                <wp:lineTo x="21282" y="13897"/>
                <wp:lineTo x="21282" y="5147"/>
                <wp:lineTo x="6353" y="0"/>
                <wp:lineTo x="2224" y="0"/>
              </wp:wrapPolygon>
            </wp:wrapTight>
            <wp:docPr id="34" name="Imagen 34" descr="C:\Users\Rosy.Gomez\AppData\Local\Temp\Temp1_logos partidos (00000002).zip\logos partidos\QRO 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osy.Gomez\AppData\Local\Temp\Temp1_logos partidos (00000002).zip\logos partidos\QRO IND.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95400" cy="799465"/>
                    </a:xfrm>
                    <a:prstGeom prst="rect">
                      <a:avLst/>
                    </a:prstGeom>
                    <a:noFill/>
                    <a:ln>
                      <a:noFill/>
                    </a:ln>
                  </pic:spPr>
                </pic:pic>
              </a:graphicData>
            </a:graphic>
            <wp14:sizeRelH relativeFrom="margin">
              <wp14:pctWidth>0</wp14:pctWidth>
            </wp14:sizeRelH>
          </wp:anchor>
        </w:drawing>
      </w:r>
    </w:p>
    <w:p w:rsidR="007A7165" w:rsidRDefault="007A7165" w:rsidP="007A7165">
      <w:pPr>
        <w:jc w:val="center"/>
        <w:rPr>
          <w:rFonts w:ascii="Gothic720 BT" w:hAnsi="Gothic720 BT"/>
        </w:rPr>
      </w:pPr>
    </w:p>
    <w:p w:rsidR="00CF34E8" w:rsidRDefault="00CF34E8" w:rsidP="007A7165">
      <w:pPr>
        <w:jc w:val="center"/>
        <w:rPr>
          <w:rFonts w:ascii="Gothic720 BT" w:hAnsi="Gothic720 BT"/>
        </w:rPr>
      </w:pPr>
    </w:p>
    <w:p w:rsidR="007A7165" w:rsidRDefault="007A7165" w:rsidP="007A7165">
      <w:pPr>
        <w:jc w:val="center"/>
        <w:rPr>
          <w:rFonts w:ascii="Gothic720 BT" w:hAnsi="Gothic720 BT"/>
        </w:rPr>
      </w:pPr>
    </w:p>
    <w:tbl>
      <w:tblPr>
        <w:tblpPr w:leftFromText="141" w:rightFromText="141" w:vertAnchor="text" w:horzAnchor="margin" w:tblpXSpec="center" w:tblpY="127"/>
        <w:tblW w:w="6379" w:type="dxa"/>
        <w:tblCellMar>
          <w:left w:w="70" w:type="dxa"/>
          <w:right w:w="70" w:type="dxa"/>
        </w:tblCellMar>
        <w:tblLook w:val="04A0" w:firstRow="1" w:lastRow="0" w:firstColumn="1" w:lastColumn="0" w:noHBand="0" w:noVBand="1"/>
      </w:tblPr>
      <w:tblGrid>
        <w:gridCol w:w="3021"/>
        <w:gridCol w:w="1657"/>
        <w:gridCol w:w="1701"/>
      </w:tblGrid>
      <w:tr w:rsidR="00CF34E8" w:rsidRPr="000D7CF0" w:rsidTr="00CF34E8">
        <w:trPr>
          <w:trHeight w:val="300"/>
        </w:trPr>
        <w:tc>
          <w:tcPr>
            <w:tcW w:w="3021" w:type="dxa"/>
            <w:tcBorders>
              <w:top w:val="single" w:sz="4" w:space="0" w:color="auto"/>
              <w:left w:val="single" w:sz="4" w:space="0" w:color="auto"/>
              <w:bottom w:val="single" w:sz="4" w:space="0" w:color="auto"/>
              <w:right w:val="single" w:sz="4" w:space="0" w:color="auto"/>
            </w:tcBorders>
            <w:shd w:val="clear" w:color="auto" w:fill="D1B2E8"/>
            <w:noWrap/>
            <w:vAlign w:val="bottom"/>
            <w:hideMark/>
          </w:tcPr>
          <w:p w:rsidR="00CF34E8" w:rsidRPr="000D7CF0" w:rsidRDefault="00CF34E8" w:rsidP="00CF34E8">
            <w:pPr>
              <w:spacing w:after="0" w:line="240" w:lineRule="auto"/>
              <w:jc w:val="center"/>
              <w:rPr>
                <w:rFonts w:ascii="Gothic720 BT" w:eastAsia="Times New Roman" w:hAnsi="Gothic720 BT" w:cs="Calibri"/>
                <w:b/>
                <w:bCs/>
                <w:color w:val="000000"/>
                <w:lang w:eastAsia="es-MX"/>
              </w:rPr>
            </w:pPr>
            <w:r w:rsidRPr="000D7CF0">
              <w:rPr>
                <w:rFonts w:ascii="Gothic720 BT" w:eastAsia="Times New Roman" w:hAnsi="Gothic720 BT" w:cs="Calibri"/>
                <w:b/>
                <w:bCs/>
                <w:color w:val="000000"/>
                <w:lang w:eastAsia="es-MX"/>
              </w:rPr>
              <w:t>Municipio</w:t>
            </w:r>
          </w:p>
        </w:tc>
        <w:tc>
          <w:tcPr>
            <w:tcW w:w="1657" w:type="dxa"/>
            <w:tcBorders>
              <w:top w:val="single" w:sz="4" w:space="0" w:color="auto"/>
              <w:left w:val="nil"/>
              <w:bottom w:val="single" w:sz="4" w:space="0" w:color="auto"/>
              <w:right w:val="single" w:sz="4" w:space="0" w:color="auto"/>
            </w:tcBorders>
            <w:shd w:val="clear" w:color="auto" w:fill="D1B2E8"/>
            <w:noWrap/>
            <w:vAlign w:val="bottom"/>
            <w:hideMark/>
          </w:tcPr>
          <w:p w:rsidR="00CF34E8" w:rsidRPr="000D7CF0" w:rsidRDefault="00CF34E8" w:rsidP="00CF34E8">
            <w:pPr>
              <w:spacing w:after="0" w:line="240" w:lineRule="auto"/>
              <w:jc w:val="center"/>
              <w:rPr>
                <w:rFonts w:ascii="Gothic720 BT" w:eastAsia="Times New Roman" w:hAnsi="Gothic720 BT" w:cs="Calibri"/>
                <w:b/>
                <w:bCs/>
                <w:color w:val="000000"/>
                <w:lang w:eastAsia="es-MX"/>
              </w:rPr>
            </w:pPr>
            <w:r w:rsidRPr="000D7CF0">
              <w:rPr>
                <w:rFonts w:ascii="Gothic720 BT" w:eastAsia="Times New Roman" w:hAnsi="Gothic720 BT" w:cs="Calibri"/>
                <w:b/>
                <w:bCs/>
                <w:color w:val="000000"/>
                <w:lang w:eastAsia="es-MX"/>
              </w:rPr>
              <w:t>% de votación</w:t>
            </w:r>
          </w:p>
        </w:tc>
        <w:tc>
          <w:tcPr>
            <w:tcW w:w="1701" w:type="dxa"/>
            <w:tcBorders>
              <w:top w:val="single" w:sz="4" w:space="0" w:color="auto"/>
              <w:left w:val="nil"/>
              <w:bottom w:val="single" w:sz="4" w:space="0" w:color="auto"/>
              <w:right w:val="single" w:sz="4" w:space="0" w:color="auto"/>
            </w:tcBorders>
            <w:shd w:val="clear" w:color="auto" w:fill="D1B2E8"/>
            <w:noWrap/>
            <w:vAlign w:val="bottom"/>
            <w:hideMark/>
          </w:tcPr>
          <w:p w:rsidR="00CF34E8" w:rsidRPr="000D7CF0" w:rsidRDefault="00CF34E8" w:rsidP="00CF34E8">
            <w:pPr>
              <w:spacing w:after="0" w:line="240" w:lineRule="auto"/>
              <w:jc w:val="center"/>
              <w:rPr>
                <w:rFonts w:ascii="Gothic720 BT" w:eastAsia="Times New Roman" w:hAnsi="Gothic720 BT" w:cs="Calibri"/>
                <w:b/>
                <w:bCs/>
                <w:color w:val="000000"/>
                <w:lang w:eastAsia="es-MX"/>
              </w:rPr>
            </w:pPr>
            <w:r w:rsidRPr="000D7CF0">
              <w:rPr>
                <w:rFonts w:ascii="Gothic720 BT" w:eastAsia="Times New Roman" w:hAnsi="Gothic720 BT" w:cs="Calibri"/>
                <w:b/>
                <w:bCs/>
                <w:color w:val="000000"/>
                <w:lang w:eastAsia="es-MX"/>
              </w:rPr>
              <w:t>Bloque</w:t>
            </w:r>
            <w:r>
              <w:rPr>
                <w:rFonts w:ascii="Gothic720 BT" w:eastAsia="Times New Roman" w:hAnsi="Gothic720 BT" w:cs="Calibri"/>
                <w:b/>
                <w:bCs/>
                <w:color w:val="000000"/>
                <w:lang w:eastAsia="es-MX"/>
              </w:rPr>
              <w:t>s</w:t>
            </w:r>
          </w:p>
        </w:tc>
      </w:tr>
      <w:tr w:rsidR="00CF34E8" w:rsidRPr="000D7CF0" w:rsidTr="00CF34E8">
        <w:trPr>
          <w:trHeight w:val="300"/>
        </w:trPr>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CORREGIDORA</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jc w:val="center"/>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0.0000</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8CBAD"/>
            <w:vAlign w:val="center"/>
            <w:hideMark/>
          </w:tcPr>
          <w:p w:rsidR="00CF34E8" w:rsidRPr="000D7CF0" w:rsidRDefault="00CF34E8" w:rsidP="00CF34E8">
            <w:pPr>
              <w:spacing w:after="0" w:line="240" w:lineRule="auto"/>
              <w:jc w:val="center"/>
              <w:rPr>
                <w:rFonts w:ascii="Gothic720 BT" w:eastAsia="Times New Roman" w:hAnsi="Gothic720 BT" w:cs="Calibri"/>
                <w:b/>
                <w:bCs/>
                <w:color w:val="000000"/>
                <w:lang w:eastAsia="es-MX"/>
              </w:rPr>
            </w:pPr>
            <w:r w:rsidRPr="000D7CF0">
              <w:rPr>
                <w:rFonts w:ascii="Gothic720 BT" w:eastAsia="Times New Roman" w:hAnsi="Gothic720 BT" w:cs="Calibri"/>
                <w:b/>
                <w:bCs/>
                <w:color w:val="000000"/>
                <w:lang w:eastAsia="es-MX"/>
              </w:rPr>
              <w:t>Votación</w:t>
            </w:r>
            <w:r w:rsidRPr="000D7CF0">
              <w:rPr>
                <w:rFonts w:ascii="Gothic720 BT" w:eastAsia="Times New Roman" w:hAnsi="Gothic720 BT" w:cs="Calibri"/>
                <w:b/>
                <w:bCs/>
                <w:color w:val="000000"/>
                <w:lang w:eastAsia="es-MX"/>
              </w:rPr>
              <w:br/>
              <w:t>Menor</w:t>
            </w:r>
          </w:p>
        </w:tc>
      </w:tr>
      <w:tr w:rsidR="00CF34E8" w:rsidRPr="000D7CF0" w:rsidTr="00CF34E8">
        <w:trPr>
          <w:trHeight w:val="300"/>
        </w:trPr>
        <w:tc>
          <w:tcPr>
            <w:tcW w:w="30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JALPAN DE SERRA</w:t>
            </w:r>
          </w:p>
        </w:tc>
        <w:tc>
          <w:tcPr>
            <w:tcW w:w="1657" w:type="dxa"/>
            <w:tcBorders>
              <w:top w:val="single" w:sz="4" w:space="0" w:color="auto"/>
              <w:left w:val="nil"/>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jc w:val="center"/>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0.0000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CF34E8" w:rsidRPr="000D7CF0" w:rsidRDefault="00CF34E8" w:rsidP="00CF34E8">
            <w:pPr>
              <w:spacing w:after="0" w:line="240" w:lineRule="auto"/>
              <w:rPr>
                <w:rFonts w:ascii="Gothic720 BT" w:eastAsia="Times New Roman" w:hAnsi="Gothic720 BT" w:cs="Calibri"/>
                <w:b/>
                <w:bCs/>
                <w:color w:val="000000"/>
                <w:lang w:eastAsia="es-MX"/>
              </w:rPr>
            </w:pPr>
          </w:p>
        </w:tc>
      </w:tr>
      <w:tr w:rsidR="00CF34E8" w:rsidRPr="000D7CF0" w:rsidTr="00CF34E8">
        <w:trPr>
          <w:trHeight w:val="300"/>
        </w:trPr>
        <w:tc>
          <w:tcPr>
            <w:tcW w:w="3021" w:type="dxa"/>
            <w:tcBorders>
              <w:top w:val="nil"/>
              <w:left w:val="single" w:sz="4" w:space="0" w:color="auto"/>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LANDA DE MATAMOROS</w:t>
            </w:r>
          </w:p>
        </w:tc>
        <w:tc>
          <w:tcPr>
            <w:tcW w:w="1657" w:type="dxa"/>
            <w:tcBorders>
              <w:top w:val="nil"/>
              <w:left w:val="nil"/>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jc w:val="center"/>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0.0000</w:t>
            </w:r>
          </w:p>
        </w:tc>
        <w:tc>
          <w:tcPr>
            <w:tcW w:w="1701" w:type="dxa"/>
            <w:vMerge/>
            <w:tcBorders>
              <w:top w:val="nil"/>
              <w:left w:val="single" w:sz="4" w:space="0" w:color="auto"/>
              <w:bottom w:val="single" w:sz="4" w:space="0" w:color="auto"/>
              <w:right w:val="single" w:sz="4" w:space="0" w:color="auto"/>
            </w:tcBorders>
            <w:vAlign w:val="center"/>
            <w:hideMark/>
          </w:tcPr>
          <w:p w:rsidR="00CF34E8" w:rsidRPr="000D7CF0" w:rsidRDefault="00CF34E8" w:rsidP="00CF34E8">
            <w:pPr>
              <w:spacing w:after="0" w:line="240" w:lineRule="auto"/>
              <w:rPr>
                <w:rFonts w:ascii="Gothic720 BT" w:eastAsia="Times New Roman" w:hAnsi="Gothic720 BT" w:cs="Calibri"/>
                <w:b/>
                <w:bCs/>
                <w:color w:val="000000"/>
                <w:lang w:eastAsia="es-MX"/>
              </w:rPr>
            </w:pPr>
          </w:p>
        </w:tc>
      </w:tr>
      <w:tr w:rsidR="00CF34E8" w:rsidRPr="000D7CF0" w:rsidTr="00CF34E8">
        <w:trPr>
          <w:trHeight w:val="300"/>
        </w:trPr>
        <w:tc>
          <w:tcPr>
            <w:tcW w:w="3021" w:type="dxa"/>
            <w:tcBorders>
              <w:top w:val="nil"/>
              <w:left w:val="single" w:sz="4" w:space="0" w:color="auto"/>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PEÑAMILLER</w:t>
            </w:r>
          </w:p>
        </w:tc>
        <w:tc>
          <w:tcPr>
            <w:tcW w:w="1657" w:type="dxa"/>
            <w:tcBorders>
              <w:top w:val="nil"/>
              <w:left w:val="nil"/>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jc w:val="center"/>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0.0000</w:t>
            </w:r>
          </w:p>
        </w:tc>
        <w:tc>
          <w:tcPr>
            <w:tcW w:w="1701" w:type="dxa"/>
            <w:vMerge/>
            <w:tcBorders>
              <w:top w:val="nil"/>
              <w:left w:val="single" w:sz="4" w:space="0" w:color="auto"/>
              <w:bottom w:val="single" w:sz="4" w:space="0" w:color="auto"/>
              <w:right w:val="single" w:sz="4" w:space="0" w:color="auto"/>
            </w:tcBorders>
            <w:vAlign w:val="center"/>
            <w:hideMark/>
          </w:tcPr>
          <w:p w:rsidR="00CF34E8" w:rsidRPr="000D7CF0" w:rsidRDefault="00CF34E8" w:rsidP="00CF34E8">
            <w:pPr>
              <w:spacing w:after="0" w:line="240" w:lineRule="auto"/>
              <w:rPr>
                <w:rFonts w:ascii="Gothic720 BT" w:eastAsia="Times New Roman" w:hAnsi="Gothic720 BT" w:cs="Calibri"/>
                <w:b/>
                <w:bCs/>
                <w:color w:val="000000"/>
                <w:lang w:eastAsia="es-MX"/>
              </w:rPr>
            </w:pPr>
          </w:p>
        </w:tc>
      </w:tr>
      <w:tr w:rsidR="00CF34E8" w:rsidRPr="000D7CF0" w:rsidTr="00CF34E8">
        <w:trPr>
          <w:trHeight w:val="300"/>
        </w:trPr>
        <w:tc>
          <w:tcPr>
            <w:tcW w:w="3021" w:type="dxa"/>
            <w:tcBorders>
              <w:top w:val="nil"/>
              <w:left w:val="single" w:sz="4" w:space="0" w:color="auto"/>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PINAL DE AMOLES</w:t>
            </w:r>
          </w:p>
        </w:tc>
        <w:tc>
          <w:tcPr>
            <w:tcW w:w="1657" w:type="dxa"/>
            <w:tcBorders>
              <w:top w:val="nil"/>
              <w:left w:val="nil"/>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jc w:val="center"/>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0.0000</w:t>
            </w:r>
          </w:p>
        </w:tc>
        <w:tc>
          <w:tcPr>
            <w:tcW w:w="1701" w:type="dxa"/>
            <w:vMerge/>
            <w:tcBorders>
              <w:top w:val="nil"/>
              <w:left w:val="single" w:sz="4" w:space="0" w:color="auto"/>
              <w:bottom w:val="single" w:sz="4" w:space="0" w:color="auto"/>
              <w:right w:val="single" w:sz="4" w:space="0" w:color="auto"/>
            </w:tcBorders>
            <w:vAlign w:val="center"/>
            <w:hideMark/>
          </w:tcPr>
          <w:p w:rsidR="00CF34E8" w:rsidRPr="000D7CF0" w:rsidRDefault="00CF34E8" w:rsidP="00CF34E8">
            <w:pPr>
              <w:spacing w:after="0" w:line="240" w:lineRule="auto"/>
              <w:rPr>
                <w:rFonts w:ascii="Gothic720 BT" w:eastAsia="Times New Roman" w:hAnsi="Gothic720 BT" w:cs="Calibri"/>
                <w:b/>
                <w:bCs/>
                <w:color w:val="000000"/>
                <w:lang w:eastAsia="es-MX"/>
              </w:rPr>
            </w:pPr>
          </w:p>
        </w:tc>
      </w:tr>
      <w:tr w:rsidR="00CF34E8" w:rsidRPr="000D7CF0" w:rsidTr="00CF34E8">
        <w:trPr>
          <w:trHeight w:val="300"/>
        </w:trPr>
        <w:tc>
          <w:tcPr>
            <w:tcW w:w="3021" w:type="dxa"/>
            <w:tcBorders>
              <w:top w:val="nil"/>
              <w:left w:val="single" w:sz="4" w:space="0" w:color="auto"/>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SAN JOAQUÍN</w:t>
            </w:r>
          </w:p>
        </w:tc>
        <w:tc>
          <w:tcPr>
            <w:tcW w:w="1657" w:type="dxa"/>
            <w:tcBorders>
              <w:top w:val="nil"/>
              <w:left w:val="nil"/>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jc w:val="center"/>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0.0000</w:t>
            </w:r>
          </w:p>
        </w:tc>
        <w:tc>
          <w:tcPr>
            <w:tcW w:w="1701" w:type="dxa"/>
            <w:vMerge/>
            <w:tcBorders>
              <w:top w:val="nil"/>
              <w:left w:val="single" w:sz="4" w:space="0" w:color="auto"/>
              <w:bottom w:val="single" w:sz="4" w:space="0" w:color="auto"/>
              <w:right w:val="single" w:sz="4" w:space="0" w:color="auto"/>
            </w:tcBorders>
            <w:vAlign w:val="center"/>
            <w:hideMark/>
          </w:tcPr>
          <w:p w:rsidR="00CF34E8" w:rsidRPr="000D7CF0" w:rsidRDefault="00CF34E8" w:rsidP="00CF34E8">
            <w:pPr>
              <w:spacing w:after="0" w:line="240" w:lineRule="auto"/>
              <w:rPr>
                <w:rFonts w:ascii="Gothic720 BT" w:eastAsia="Times New Roman" w:hAnsi="Gothic720 BT" w:cs="Calibri"/>
                <w:b/>
                <w:bCs/>
                <w:color w:val="000000"/>
                <w:lang w:eastAsia="es-MX"/>
              </w:rPr>
            </w:pPr>
          </w:p>
        </w:tc>
      </w:tr>
      <w:tr w:rsidR="00CF34E8" w:rsidRPr="000D7CF0" w:rsidTr="00CF34E8">
        <w:trPr>
          <w:trHeight w:val="300"/>
        </w:trPr>
        <w:tc>
          <w:tcPr>
            <w:tcW w:w="3021" w:type="dxa"/>
            <w:tcBorders>
              <w:top w:val="nil"/>
              <w:left w:val="single" w:sz="4" w:space="0" w:color="auto"/>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COLÓN</w:t>
            </w:r>
          </w:p>
        </w:tc>
        <w:tc>
          <w:tcPr>
            <w:tcW w:w="1657" w:type="dxa"/>
            <w:tcBorders>
              <w:top w:val="nil"/>
              <w:left w:val="nil"/>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jc w:val="center"/>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0.2570</w:t>
            </w:r>
          </w:p>
        </w:tc>
        <w:tc>
          <w:tcPr>
            <w:tcW w:w="1701" w:type="dxa"/>
            <w:vMerge w:val="restart"/>
            <w:tcBorders>
              <w:top w:val="nil"/>
              <w:left w:val="single" w:sz="4" w:space="0" w:color="auto"/>
              <w:bottom w:val="single" w:sz="4" w:space="0" w:color="auto"/>
              <w:right w:val="single" w:sz="4" w:space="0" w:color="auto"/>
            </w:tcBorders>
            <w:shd w:val="clear" w:color="000000" w:fill="FFE699"/>
            <w:vAlign w:val="center"/>
            <w:hideMark/>
          </w:tcPr>
          <w:p w:rsidR="00CF34E8" w:rsidRPr="000D7CF0" w:rsidRDefault="00CF34E8" w:rsidP="00CF34E8">
            <w:pPr>
              <w:spacing w:after="0" w:line="240" w:lineRule="auto"/>
              <w:jc w:val="center"/>
              <w:rPr>
                <w:rFonts w:ascii="Gothic720 BT" w:eastAsia="Times New Roman" w:hAnsi="Gothic720 BT" w:cs="Calibri"/>
                <w:b/>
                <w:bCs/>
                <w:color w:val="000000"/>
                <w:lang w:eastAsia="es-MX"/>
              </w:rPr>
            </w:pPr>
            <w:r w:rsidRPr="000D7CF0">
              <w:rPr>
                <w:rFonts w:ascii="Gothic720 BT" w:eastAsia="Times New Roman" w:hAnsi="Gothic720 BT" w:cs="Calibri"/>
                <w:b/>
                <w:bCs/>
                <w:color w:val="000000"/>
                <w:lang w:eastAsia="es-MX"/>
              </w:rPr>
              <w:t>Votación</w:t>
            </w:r>
            <w:r w:rsidRPr="000D7CF0">
              <w:rPr>
                <w:rFonts w:ascii="Gothic720 BT" w:eastAsia="Times New Roman" w:hAnsi="Gothic720 BT" w:cs="Calibri"/>
                <w:b/>
                <w:bCs/>
                <w:color w:val="000000"/>
                <w:lang w:eastAsia="es-MX"/>
              </w:rPr>
              <w:br/>
              <w:t>Media</w:t>
            </w:r>
          </w:p>
        </w:tc>
      </w:tr>
      <w:tr w:rsidR="00CF34E8" w:rsidRPr="000D7CF0" w:rsidTr="00CF34E8">
        <w:trPr>
          <w:trHeight w:val="300"/>
        </w:trPr>
        <w:tc>
          <w:tcPr>
            <w:tcW w:w="3021" w:type="dxa"/>
            <w:tcBorders>
              <w:top w:val="nil"/>
              <w:left w:val="single" w:sz="4" w:space="0" w:color="auto"/>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TOLIMÁN</w:t>
            </w:r>
          </w:p>
        </w:tc>
        <w:tc>
          <w:tcPr>
            <w:tcW w:w="1657" w:type="dxa"/>
            <w:tcBorders>
              <w:top w:val="nil"/>
              <w:left w:val="nil"/>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jc w:val="center"/>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0.2639</w:t>
            </w:r>
          </w:p>
        </w:tc>
        <w:tc>
          <w:tcPr>
            <w:tcW w:w="1701" w:type="dxa"/>
            <w:vMerge/>
            <w:tcBorders>
              <w:top w:val="nil"/>
              <w:left w:val="single" w:sz="4" w:space="0" w:color="auto"/>
              <w:bottom w:val="single" w:sz="4" w:space="0" w:color="auto"/>
              <w:right w:val="single" w:sz="4" w:space="0" w:color="auto"/>
            </w:tcBorders>
            <w:vAlign w:val="center"/>
            <w:hideMark/>
          </w:tcPr>
          <w:p w:rsidR="00CF34E8" w:rsidRPr="000D7CF0" w:rsidRDefault="00CF34E8" w:rsidP="00CF34E8">
            <w:pPr>
              <w:spacing w:after="0" w:line="240" w:lineRule="auto"/>
              <w:rPr>
                <w:rFonts w:ascii="Gothic720 BT" w:eastAsia="Times New Roman" w:hAnsi="Gothic720 BT" w:cs="Calibri"/>
                <w:b/>
                <w:bCs/>
                <w:color w:val="000000"/>
                <w:lang w:eastAsia="es-MX"/>
              </w:rPr>
            </w:pPr>
          </w:p>
        </w:tc>
      </w:tr>
      <w:tr w:rsidR="00CF34E8" w:rsidRPr="000D7CF0" w:rsidTr="00CF34E8">
        <w:trPr>
          <w:trHeight w:val="300"/>
        </w:trPr>
        <w:tc>
          <w:tcPr>
            <w:tcW w:w="3021" w:type="dxa"/>
            <w:tcBorders>
              <w:top w:val="nil"/>
              <w:left w:val="single" w:sz="4" w:space="0" w:color="auto"/>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TEQUISQUIAPAN</w:t>
            </w:r>
          </w:p>
        </w:tc>
        <w:tc>
          <w:tcPr>
            <w:tcW w:w="1657" w:type="dxa"/>
            <w:tcBorders>
              <w:top w:val="nil"/>
              <w:left w:val="nil"/>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jc w:val="center"/>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0.5021</w:t>
            </w:r>
          </w:p>
        </w:tc>
        <w:tc>
          <w:tcPr>
            <w:tcW w:w="1701" w:type="dxa"/>
            <w:vMerge/>
            <w:tcBorders>
              <w:top w:val="nil"/>
              <w:left w:val="single" w:sz="4" w:space="0" w:color="auto"/>
              <w:bottom w:val="single" w:sz="4" w:space="0" w:color="auto"/>
              <w:right w:val="single" w:sz="4" w:space="0" w:color="auto"/>
            </w:tcBorders>
            <w:vAlign w:val="center"/>
            <w:hideMark/>
          </w:tcPr>
          <w:p w:rsidR="00CF34E8" w:rsidRPr="000D7CF0" w:rsidRDefault="00CF34E8" w:rsidP="00CF34E8">
            <w:pPr>
              <w:spacing w:after="0" w:line="240" w:lineRule="auto"/>
              <w:rPr>
                <w:rFonts w:ascii="Gothic720 BT" w:eastAsia="Times New Roman" w:hAnsi="Gothic720 BT" w:cs="Calibri"/>
                <w:b/>
                <w:bCs/>
                <w:color w:val="000000"/>
                <w:lang w:eastAsia="es-MX"/>
              </w:rPr>
            </w:pPr>
          </w:p>
        </w:tc>
      </w:tr>
      <w:tr w:rsidR="00CF34E8" w:rsidRPr="000D7CF0" w:rsidTr="00CF34E8">
        <w:trPr>
          <w:trHeight w:val="300"/>
        </w:trPr>
        <w:tc>
          <w:tcPr>
            <w:tcW w:w="3021" w:type="dxa"/>
            <w:tcBorders>
              <w:top w:val="nil"/>
              <w:left w:val="single" w:sz="4" w:space="0" w:color="auto"/>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CADEREYTA DE MONTES</w:t>
            </w:r>
          </w:p>
        </w:tc>
        <w:tc>
          <w:tcPr>
            <w:tcW w:w="1657" w:type="dxa"/>
            <w:tcBorders>
              <w:top w:val="nil"/>
              <w:left w:val="nil"/>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jc w:val="center"/>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0.7596</w:t>
            </w:r>
          </w:p>
        </w:tc>
        <w:tc>
          <w:tcPr>
            <w:tcW w:w="1701" w:type="dxa"/>
            <w:vMerge/>
            <w:tcBorders>
              <w:top w:val="nil"/>
              <w:left w:val="single" w:sz="4" w:space="0" w:color="auto"/>
              <w:bottom w:val="single" w:sz="4" w:space="0" w:color="auto"/>
              <w:right w:val="single" w:sz="4" w:space="0" w:color="auto"/>
            </w:tcBorders>
            <w:vAlign w:val="center"/>
            <w:hideMark/>
          </w:tcPr>
          <w:p w:rsidR="00CF34E8" w:rsidRPr="000D7CF0" w:rsidRDefault="00CF34E8" w:rsidP="00CF34E8">
            <w:pPr>
              <w:spacing w:after="0" w:line="240" w:lineRule="auto"/>
              <w:rPr>
                <w:rFonts w:ascii="Gothic720 BT" w:eastAsia="Times New Roman" w:hAnsi="Gothic720 BT" w:cs="Calibri"/>
                <w:b/>
                <w:bCs/>
                <w:color w:val="000000"/>
                <w:lang w:eastAsia="es-MX"/>
              </w:rPr>
            </w:pPr>
          </w:p>
        </w:tc>
      </w:tr>
      <w:tr w:rsidR="00CF34E8" w:rsidRPr="000D7CF0" w:rsidTr="00CF34E8">
        <w:trPr>
          <w:trHeight w:val="300"/>
        </w:trPr>
        <w:tc>
          <w:tcPr>
            <w:tcW w:w="3021" w:type="dxa"/>
            <w:tcBorders>
              <w:top w:val="nil"/>
              <w:left w:val="single" w:sz="4" w:space="0" w:color="auto"/>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AMEALCO DE BONFIL</w:t>
            </w:r>
          </w:p>
        </w:tc>
        <w:tc>
          <w:tcPr>
            <w:tcW w:w="1657" w:type="dxa"/>
            <w:tcBorders>
              <w:top w:val="nil"/>
              <w:left w:val="nil"/>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jc w:val="center"/>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0.7782</w:t>
            </w:r>
          </w:p>
        </w:tc>
        <w:tc>
          <w:tcPr>
            <w:tcW w:w="1701" w:type="dxa"/>
            <w:vMerge/>
            <w:tcBorders>
              <w:top w:val="nil"/>
              <w:left w:val="single" w:sz="4" w:space="0" w:color="auto"/>
              <w:bottom w:val="single" w:sz="4" w:space="0" w:color="auto"/>
              <w:right w:val="single" w:sz="4" w:space="0" w:color="auto"/>
            </w:tcBorders>
            <w:vAlign w:val="center"/>
            <w:hideMark/>
          </w:tcPr>
          <w:p w:rsidR="00CF34E8" w:rsidRPr="000D7CF0" w:rsidRDefault="00CF34E8" w:rsidP="00CF34E8">
            <w:pPr>
              <w:spacing w:after="0" w:line="240" w:lineRule="auto"/>
              <w:rPr>
                <w:rFonts w:ascii="Gothic720 BT" w:eastAsia="Times New Roman" w:hAnsi="Gothic720 BT" w:cs="Calibri"/>
                <w:b/>
                <w:bCs/>
                <w:color w:val="000000"/>
                <w:lang w:eastAsia="es-MX"/>
              </w:rPr>
            </w:pPr>
          </w:p>
        </w:tc>
      </w:tr>
      <w:tr w:rsidR="00CF34E8" w:rsidRPr="000D7CF0" w:rsidTr="00CF34E8">
        <w:trPr>
          <w:trHeight w:val="300"/>
        </w:trPr>
        <w:tc>
          <w:tcPr>
            <w:tcW w:w="3021" w:type="dxa"/>
            <w:tcBorders>
              <w:top w:val="nil"/>
              <w:left w:val="single" w:sz="4" w:space="0" w:color="auto"/>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HUIMILPAN</w:t>
            </w:r>
          </w:p>
        </w:tc>
        <w:tc>
          <w:tcPr>
            <w:tcW w:w="1657" w:type="dxa"/>
            <w:tcBorders>
              <w:top w:val="nil"/>
              <w:left w:val="nil"/>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jc w:val="center"/>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1.2061</w:t>
            </w:r>
          </w:p>
        </w:tc>
        <w:tc>
          <w:tcPr>
            <w:tcW w:w="1701" w:type="dxa"/>
            <w:vMerge/>
            <w:tcBorders>
              <w:top w:val="nil"/>
              <w:left w:val="single" w:sz="4" w:space="0" w:color="auto"/>
              <w:bottom w:val="single" w:sz="4" w:space="0" w:color="auto"/>
              <w:right w:val="single" w:sz="4" w:space="0" w:color="auto"/>
            </w:tcBorders>
            <w:vAlign w:val="center"/>
            <w:hideMark/>
          </w:tcPr>
          <w:p w:rsidR="00CF34E8" w:rsidRPr="000D7CF0" w:rsidRDefault="00CF34E8" w:rsidP="00CF34E8">
            <w:pPr>
              <w:spacing w:after="0" w:line="240" w:lineRule="auto"/>
              <w:rPr>
                <w:rFonts w:ascii="Gothic720 BT" w:eastAsia="Times New Roman" w:hAnsi="Gothic720 BT" w:cs="Calibri"/>
                <w:b/>
                <w:bCs/>
                <w:color w:val="000000"/>
                <w:lang w:eastAsia="es-MX"/>
              </w:rPr>
            </w:pPr>
          </w:p>
        </w:tc>
      </w:tr>
      <w:tr w:rsidR="00CF34E8" w:rsidRPr="000D7CF0" w:rsidTr="00CF34E8">
        <w:trPr>
          <w:trHeight w:val="300"/>
        </w:trPr>
        <w:tc>
          <w:tcPr>
            <w:tcW w:w="3021" w:type="dxa"/>
            <w:tcBorders>
              <w:top w:val="nil"/>
              <w:left w:val="single" w:sz="4" w:space="0" w:color="auto"/>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EL MARQUÉS</w:t>
            </w:r>
          </w:p>
        </w:tc>
        <w:tc>
          <w:tcPr>
            <w:tcW w:w="1657" w:type="dxa"/>
            <w:tcBorders>
              <w:top w:val="nil"/>
              <w:left w:val="nil"/>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jc w:val="center"/>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1.4336</w:t>
            </w:r>
          </w:p>
        </w:tc>
        <w:tc>
          <w:tcPr>
            <w:tcW w:w="1701" w:type="dxa"/>
            <w:vMerge w:val="restart"/>
            <w:tcBorders>
              <w:top w:val="nil"/>
              <w:left w:val="single" w:sz="4" w:space="0" w:color="auto"/>
              <w:bottom w:val="single" w:sz="4" w:space="0" w:color="auto"/>
              <w:right w:val="single" w:sz="4" w:space="0" w:color="auto"/>
            </w:tcBorders>
            <w:shd w:val="clear" w:color="000000" w:fill="DBDBDB"/>
            <w:vAlign w:val="center"/>
            <w:hideMark/>
          </w:tcPr>
          <w:p w:rsidR="00CF34E8" w:rsidRPr="000D7CF0" w:rsidRDefault="00CF34E8" w:rsidP="00CF34E8">
            <w:pPr>
              <w:spacing w:after="0" w:line="240" w:lineRule="auto"/>
              <w:jc w:val="center"/>
              <w:rPr>
                <w:rFonts w:ascii="Gothic720 BT" w:eastAsia="Times New Roman" w:hAnsi="Gothic720 BT" w:cs="Calibri"/>
                <w:b/>
                <w:bCs/>
                <w:color w:val="000000"/>
                <w:lang w:eastAsia="es-MX"/>
              </w:rPr>
            </w:pPr>
            <w:r w:rsidRPr="000D7CF0">
              <w:rPr>
                <w:rFonts w:ascii="Gothic720 BT" w:eastAsia="Times New Roman" w:hAnsi="Gothic720 BT" w:cs="Calibri"/>
                <w:b/>
                <w:bCs/>
                <w:color w:val="000000"/>
                <w:lang w:eastAsia="es-MX"/>
              </w:rPr>
              <w:t>Votación</w:t>
            </w:r>
            <w:r w:rsidRPr="000D7CF0">
              <w:rPr>
                <w:rFonts w:ascii="Gothic720 BT" w:eastAsia="Times New Roman" w:hAnsi="Gothic720 BT" w:cs="Calibri"/>
                <w:b/>
                <w:bCs/>
                <w:color w:val="000000"/>
                <w:lang w:eastAsia="es-MX"/>
              </w:rPr>
              <w:br/>
              <w:t>Mayor</w:t>
            </w:r>
          </w:p>
        </w:tc>
      </w:tr>
      <w:tr w:rsidR="00CF34E8" w:rsidRPr="000D7CF0" w:rsidTr="00CF34E8">
        <w:trPr>
          <w:trHeight w:val="300"/>
        </w:trPr>
        <w:tc>
          <w:tcPr>
            <w:tcW w:w="3021" w:type="dxa"/>
            <w:tcBorders>
              <w:top w:val="nil"/>
              <w:left w:val="single" w:sz="4" w:space="0" w:color="auto"/>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ARROYO SECO</w:t>
            </w:r>
          </w:p>
        </w:tc>
        <w:tc>
          <w:tcPr>
            <w:tcW w:w="1657" w:type="dxa"/>
            <w:tcBorders>
              <w:top w:val="nil"/>
              <w:left w:val="nil"/>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jc w:val="center"/>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1.9613</w:t>
            </w:r>
          </w:p>
        </w:tc>
        <w:tc>
          <w:tcPr>
            <w:tcW w:w="1701" w:type="dxa"/>
            <w:vMerge/>
            <w:tcBorders>
              <w:top w:val="nil"/>
              <w:left w:val="single" w:sz="4" w:space="0" w:color="auto"/>
              <w:bottom w:val="single" w:sz="4" w:space="0" w:color="auto"/>
              <w:right w:val="single" w:sz="4" w:space="0" w:color="auto"/>
            </w:tcBorders>
            <w:vAlign w:val="center"/>
            <w:hideMark/>
          </w:tcPr>
          <w:p w:rsidR="00CF34E8" w:rsidRPr="000D7CF0" w:rsidRDefault="00CF34E8" w:rsidP="00CF34E8">
            <w:pPr>
              <w:spacing w:after="0" w:line="240" w:lineRule="auto"/>
              <w:rPr>
                <w:rFonts w:ascii="Gothic720 BT" w:eastAsia="Times New Roman" w:hAnsi="Gothic720 BT" w:cs="Calibri"/>
                <w:b/>
                <w:bCs/>
                <w:color w:val="000000"/>
                <w:lang w:eastAsia="es-MX"/>
              </w:rPr>
            </w:pPr>
          </w:p>
        </w:tc>
      </w:tr>
      <w:tr w:rsidR="00CF34E8" w:rsidRPr="000D7CF0" w:rsidTr="00CF34E8">
        <w:trPr>
          <w:trHeight w:val="300"/>
        </w:trPr>
        <w:tc>
          <w:tcPr>
            <w:tcW w:w="3021" w:type="dxa"/>
            <w:tcBorders>
              <w:top w:val="nil"/>
              <w:left w:val="single" w:sz="4" w:space="0" w:color="auto"/>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QUERÉTARO</w:t>
            </w:r>
          </w:p>
        </w:tc>
        <w:tc>
          <w:tcPr>
            <w:tcW w:w="1657" w:type="dxa"/>
            <w:tcBorders>
              <w:top w:val="nil"/>
              <w:left w:val="nil"/>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jc w:val="center"/>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2.1015</w:t>
            </w:r>
          </w:p>
        </w:tc>
        <w:tc>
          <w:tcPr>
            <w:tcW w:w="1701" w:type="dxa"/>
            <w:vMerge/>
            <w:tcBorders>
              <w:top w:val="nil"/>
              <w:left w:val="single" w:sz="4" w:space="0" w:color="auto"/>
              <w:bottom w:val="single" w:sz="4" w:space="0" w:color="auto"/>
              <w:right w:val="single" w:sz="4" w:space="0" w:color="auto"/>
            </w:tcBorders>
            <w:vAlign w:val="center"/>
            <w:hideMark/>
          </w:tcPr>
          <w:p w:rsidR="00CF34E8" w:rsidRPr="000D7CF0" w:rsidRDefault="00CF34E8" w:rsidP="00CF34E8">
            <w:pPr>
              <w:spacing w:after="0" w:line="240" w:lineRule="auto"/>
              <w:rPr>
                <w:rFonts w:ascii="Gothic720 BT" w:eastAsia="Times New Roman" w:hAnsi="Gothic720 BT" w:cs="Calibri"/>
                <w:b/>
                <w:bCs/>
                <w:color w:val="000000"/>
                <w:lang w:eastAsia="es-MX"/>
              </w:rPr>
            </w:pPr>
          </w:p>
        </w:tc>
      </w:tr>
      <w:tr w:rsidR="00CF34E8" w:rsidRPr="000D7CF0" w:rsidTr="00CF34E8">
        <w:trPr>
          <w:trHeight w:val="300"/>
        </w:trPr>
        <w:tc>
          <w:tcPr>
            <w:tcW w:w="3021" w:type="dxa"/>
            <w:tcBorders>
              <w:top w:val="nil"/>
              <w:left w:val="single" w:sz="4" w:space="0" w:color="auto"/>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EZEQUIEL MONTES</w:t>
            </w:r>
          </w:p>
        </w:tc>
        <w:tc>
          <w:tcPr>
            <w:tcW w:w="1657" w:type="dxa"/>
            <w:tcBorders>
              <w:top w:val="nil"/>
              <w:left w:val="nil"/>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jc w:val="center"/>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2.4116</w:t>
            </w:r>
          </w:p>
        </w:tc>
        <w:tc>
          <w:tcPr>
            <w:tcW w:w="1701" w:type="dxa"/>
            <w:vMerge/>
            <w:tcBorders>
              <w:top w:val="nil"/>
              <w:left w:val="single" w:sz="4" w:space="0" w:color="auto"/>
              <w:bottom w:val="single" w:sz="4" w:space="0" w:color="auto"/>
              <w:right w:val="single" w:sz="4" w:space="0" w:color="auto"/>
            </w:tcBorders>
            <w:vAlign w:val="center"/>
            <w:hideMark/>
          </w:tcPr>
          <w:p w:rsidR="00CF34E8" w:rsidRPr="000D7CF0" w:rsidRDefault="00CF34E8" w:rsidP="00CF34E8">
            <w:pPr>
              <w:spacing w:after="0" w:line="240" w:lineRule="auto"/>
              <w:rPr>
                <w:rFonts w:ascii="Gothic720 BT" w:eastAsia="Times New Roman" w:hAnsi="Gothic720 BT" w:cs="Calibri"/>
                <w:b/>
                <w:bCs/>
                <w:color w:val="000000"/>
                <w:lang w:eastAsia="es-MX"/>
              </w:rPr>
            </w:pPr>
          </w:p>
        </w:tc>
      </w:tr>
      <w:tr w:rsidR="00CF34E8" w:rsidRPr="000D7CF0" w:rsidTr="00CF34E8">
        <w:trPr>
          <w:trHeight w:val="300"/>
        </w:trPr>
        <w:tc>
          <w:tcPr>
            <w:tcW w:w="3021" w:type="dxa"/>
            <w:tcBorders>
              <w:top w:val="nil"/>
              <w:left w:val="single" w:sz="4" w:space="0" w:color="auto"/>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PEDRO ESCOBEDO</w:t>
            </w:r>
          </w:p>
        </w:tc>
        <w:tc>
          <w:tcPr>
            <w:tcW w:w="1657" w:type="dxa"/>
            <w:tcBorders>
              <w:top w:val="nil"/>
              <w:left w:val="nil"/>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jc w:val="center"/>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5.0313</w:t>
            </w:r>
          </w:p>
        </w:tc>
        <w:tc>
          <w:tcPr>
            <w:tcW w:w="1701" w:type="dxa"/>
            <w:vMerge/>
            <w:tcBorders>
              <w:top w:val="nil"/>
              <w:left w:val="single" w:sz="4" w:space="0" w:color="auto"/>
              <w:bottom w:val="single" w:sz="4" w:space="0" w:color="auto"/>
              <w:right w:val="single" w:sz="4" w:space="0" w:color="auto"/>
            </w:tcBorders>
            <w:vAlign w:val="center"/>
            <w:hideMark/>
          </w:tcPr>
          <w:p w:rsidR="00CF34E8" w:rsidRPr="000D7CF0" w:rsidRDefault="00CF34E8" w:rsidP="00CF34E8">
            <w:pPr>
              <w:spacing w:after="0" w:line="240" w:lineRule="auto"/>
              <w:rPr>
                <w:rFonts w:ascii="Gothic720 BT" w:eastAsia="Times New Roman" w:hAnsi="Gothic720 BT" w:cs="Calibri"/>
                <w:b/>
                <w:bCs/>
                <w:color w:val="000000"/>
                <w:lang w:eastAsia="es-MX"/>
              </w:rPr>
            </w:pPr>
          </w:p>
        </w:tc>
      </w:tr>
      <w:tr w:rsidR="00CF34E8" w:rsidRPr="000D7CF0" w:rsidTr="00CF34E8">
        <w:trPr>
          <w:trHeight w:val="300"/>
        </w:trPr>
        <w:tc>
          <w:tcPr>
            <w:tcW w:w="3021" w:type="dxa"/>
            <w:tcBorders>
              <w:top w:val="nil"/>
              <w:left w:val="single" w:sz="4" w:space="0" w:color="auto"/>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SAN JUAN DEL RÍO</w:t>
            </w:r>
          </w:p>
        </w:tc>
        <w:tc>
          <w:tcPr>
            <w:tcW w:w="1657" w:type="dxa"/>
            <w:tcBorders>
              <w:top w:val="nil"/>
              <w:left w:val="nil"/>
              <w:bottom w:val="single" w:sz="4" w:space="0" w:color="auto"/>
              <w:right w:val="single" w:sz="4" w:space="0" w:color="auto"/>
            </w:tcBorders>
            <w:shd w:val="clear" w:color="auto" w:fill="auto"/>
            <w:noWrap/>
            <w:vAlign w:val="bottom"/>
            <w:hideMark/>
          </w:tcPr>
          <w:p w:rsidR="00CF34E8" w:rsidRPr="000D7CF0" w:rsidRDefault="00CF34E8" w:rsidP="00CF34E8">
            <w:pPr>
              <w:spacing w:after="0" w:line="240" w:lineRule="auto"/>
              <w:jc w:val="center"/>
              <w:rPr>
                <w:rFonts w:ascii="Gothic720 BT" w:eastAsia="Times New Roman" w:hAnsi="Gothic720 BT" w:cs="Calibri"/>
                <w:color w:val="000000"/>
                <w:lang w:eastAsia="es-MX"/>
              </w:rPr>
            </w:pPr>
            <w:r w:rsidRPr="000D7CF0">
              <w:rPr>
                <w:rFonts w:ascii="Gothic720 BT" w:eastAsia="Times New Roman" w:hAnsi="Gothic720 BT" w:cs="Calibri"/>
                <w:color w:val="000000"/>
                <w:lang w:eastAsia="es-MX"/>
              </w:rPr>
              <w:t>8.6801</w:t>
            </w:r>
          </w:p>
        </w:tc>
        <w:tc>
          <w:tcPr>
            <w:tcW w:w="1701" w:type="dxa"/>
            <w:vMerge/>
            <w:tcBorders>
              <w:top w:val="nil"/>
              <w:left w:val="single" w:sz="4" w:space="0" w:color="auto"/>
              <w:bottom w:val="single" w:sz="4" w:space="0" w:color="auto"/>
              <w:right w:val="single" w:sz="4" w:space="0" w:color="auto"/>
            </w:tcBorders>
            <w:vAlign w:val="center"/>
            <w:hideMark/>
          </w:tcPr>
          <w:p w:rsidR="00CF34E8" w:rsidRPr="000D7CF0" w:rsidRDefault="00CF34E8" w:rsidP="00CF34E8">
            <w:pPr>
              <w:spacing w:after="0" w:line="240" w:lineRule="auto"/>
              <w:rPr>
                <w:rFonts w:ascii="Gothic720 BT" w:eastAsia="Times New Roman" w:hAnsi="Gothic720 BT" w:cs="Calibri"/>
                <w:b/>
                <w:bCs/>
                <w:color w:val="000000"/>
                <w:lang w:eastAsia="es-MX"/>
              </w:rPr>
            </w:pPr>
          </w:p>
        </w:tc>
      </w:tr>
    </w:tbl>
    <w:p w:rsidR="007A7165" w:rsidRDefault="007A7165" w:rsidP="007A7165">
      <w:pPr>
        <w:jc w:val="center"/>
        <w:rPr>
          <w:rFonts w:ascii="Gothic720 BT" w:hAnsi="Gothic720 BT"/>
        </w:rPr>
      </w:pPr>
    </w:p>
    <w:p w:rsidR="007A7165" w:rsidRDefault="007A7165" w:rsidP="007A7165">
      <w:pPr>
        <w:jc w:val="center"/>
        <w:rPr>
          <w:rFonts w:ascii="Gothic720 BT" w:hAnsi="Gothic720 BT"/>
        </w:rPr>
      </w:pPr>
    </w:p>
    <w:p w:rsidR="007A7165" w:rsidRDefault="007A7165" w:rsidP="007A7165"/>
    <w:p w:rsidR="007A7165" w:rsidRDefault="007A7165" w:rsidP="007A7165">
      <w:pPr>
        <w:jc w:val="center"/>
        <w:rPr>
          <w:rFonts w:ascii="Gothic720 BT" w:hAnsi="Gothic720 BT"/>
        </w:rPr>
      </w:pPr>
    </w:p>
    <w:p w:rsidR="007A7165" w:rsidRDefault="007A7165" w:rsidP="007A7165">
      <w:pPr>
        <w:jc w:val="center"/>
        <w:rPr>
          <w:rFonts w:ascii="Gothic720 BT" w:hAnsi="Gothic720 BT"/>
        </w:rPr>
      </w:pPr>
    </w:p>
    <w:p w:rsidR="007A7165" w:rsidRDefault="007A7165" w:rsidP="007A7165">
      <w:pPr>
        <w:jc w:val="center"/>
        <w:rPr>
          <w:rFonts w:ascii="Gothic720 BT" w:hAnsi="Gothic720 BT"/>
        </w:rPr>
      </w:pPr>
    </w:p>
    <w:p w:rsidR="007A7165" w:rsidRDefault="007A7165" w:rsidP="007A7165">
      <w:pPr>
        <w:jc w:val="center"/>
        <w:rPr>
          <w:rFonts w:ascii="Gothic720 BT" w:hAnsi="Gothic720 BT"/>
        </w:rPr>
      </w:pPr>
    </w:p>
    <w:p w:rsidR="007A7165" w:rsidRDefault="007A7165" w:rsidP="007A7165">
      <w:pPr>
        <w:jc w:val="center"/>
        <w:rPr>
          <w:rFonts w:ascii="Gothic720 BT" w:hAnsi="Gothic720 BT"/>
        </w:rPr>
      </w:pPr>
    </w:p>
    <w:p w:rsidR="007A7165" w:rsidRDefault="007A7165" w:rsidP="007A7165">
      <w:pPr>
        <w:jc w:val="center"/>
        <w:rPr>
          <w:rFonts w:ascii="Gothic720 BT" w:hAnsi="Gothic720 BT"/>
        </w:rPr>
      </w:pPr>
    </w:p>
    <w:p w:rsidR="007A7165" w:rsidRDefault="007A7165" w:rsidP="007A7165">
      <w:pPr>
        <w:jc w:val="center"/>
        <w:rPr>
          <w:rFonts w:ascii="Gothic720 BT" w:hAnsi="Gothic720 BT"/>
        </w:rPr>
      </w:pPr>
    </w:p>
    <w:p w:rsidR="007A7165" w:rsidRDefault="007A7165" w:rsidP="007A7165">
      <w:pPr>
        <w:jc w:val="center"/>
        <w:rPr>
          <w:rFonts w:ascii="Gothic720 BT" w:hAnsi="Gothic720 BT"/>
        </w:rPr>
      </w:pPr>
    </w:p>
    <w:p w:rsidR="007A7165" w:rsidRDefault="007A7165" w:rsidP="007A7165">
      <w:pPr>
        <w:jc w:val="center"/>
        <w:rPr>
          <w:rFonts w:ascii="Gothic720 BT" w:hAnsi="Gothic720 BT"/>
        </w:rPr>
      </w:pPr>
    </w:p>
    <w:p w:rsidR="007A7165" w:rsidRDefault="007A7165" w:rsidP="007A7165">
      <w:pPr>
        <w:jc w:val="center"/>
        <w:rPr>
          <w:rFonts w:ascii="Gothic720 BT" w:hAnsi="Gothic720 BT"/>
        </w:rPr>
      </w:pPr>
    </w:p>
    <w:p w:rsidR="007A7165" w:rsidRDefault="007A7165" w:rsidP="007A7165">
      <w:pPr>
        <w:pStyle w:val="Sinespaciado"/>
        <w:jc w:val="both"/>
        <w:rPr>
          <w:rFonts w:ascii="Gothic720 BT" w:hAnsi="Gothic720 BT"/>
          <w:sz w:val="20"/>
          <w:szCs w:val="20"/>
        </w:rPr>
      </w:pPr>
      <w:r w:rsidRPr="001B553F">
        <w:rPr>
          <w:rFonts w:ascii="Gothic720 BT" w:hAnsi="Gothic720 BT"/>
          <w:sz w:val="20"/>
          <w:szCs w:val="20"/>
        </w:rPr>
        <w:t>Resultados obtenidos conforme a lo establecido en el artículo 166, párrafo segundo de la Ley Electoral del Estado de Querétaro y 15 de los Lineamientos para garantizar el cumplimiento del principio de paridad de género en el registro y asignación de candidaturas en el proceso electoral local 2020-2021 en el estado de Querétaro.</w:t>
      </w:r>
    </w:p>
    <w:p w:rsidR="007A7165" w:rsidRPr="00685926" w:rsidRDefault="007A7165" w:rsidP="007A7165">
      <w:pPr>
        <w:jc w:val="center"/>
        <w:rPr>
          <w:rFonts w:ascii="Gothic720 BT" w:hAnsi="Gothic720 BT"/>
        </w:rPr>
      </w:pPr>
    </w:p>
    <w:p w:rsidR="007A7165" w:rsidRDefault="007A7165" w:rsidP="007A7165"/>
    <w:p w:rsidR="00D829CC" w:rsidRPr="00471067" w:rsidRDefault="00D829CC" w:rsidP="007A7165">
      <w:pPr>
        <w:spacing w:after="0"/>
        <w:rPr>
          <w:rFonts w:ascii="Gothic720 BT" w:eastAsia="Gothic720 BT" w:hAnsi="Gothic720 BT" w:cs="Arial"/>
          <w:b/>
          <w:color w:val="000000"/>
          <w:lang w:eastAsia="es-MX"/>
        </w:rPr>
      </w:pPr>
    </w:p>
    <w:sectPr w:rsidR="00D829CC" w:rsidRPr="00471067" w:rsidSect="0074640F">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B9E" w:rsidRDefault="009A2B9E" w:rsidP="004E3386">
      <w:pPr>
        <w:spacing w:after="0" w:line="240" w:lineRule="auto"/>
      </w:pPr>
      <w:r>
        <w:separator/>
      </w:r>
    </w:p>
  </w:endnote>
  <w:endnote w:type="continuationSeparator" w:id="0">
    <w:p w:rsidR="009A2B9E" w:rsidRDefault="009A2B9E" w:rsidP="004E3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477958"/>
      <w:docPartObj>
        <w:docPartGallery w:val="Page Numbers (Bottom of Page)"/>
        <w:docPartUnique/>
      </w:docPartObj>
    </w:sdtPr>
    <w:sdtContent>
      <w:p w:rsidR="009A2B9E" w:rsidRDefault="009A2B9E">
        <w:pPr>
          <w:pStyle w:val="Piedepgina"/>
          <w:jc w:val="right"/>
        </w:pPr>
        <w:r w:rsidRPr="001210E1">
          <w:rPr>
            <w:rFonts w:ascii="Gothic720 BT" w:hAnsi="Gothic720 BT"/>
          </w:rPr>
          <w:fldChar w:fldCharType="begin"/>
        </w:r>
        <w:r w:rsidRPr="001210E1">
          <w:rPr>
            <w:rFonts w:ascii="Gothic720 BT" w:hAnsi="Gothic720 BT"/>
          </w:rPr>
          <w:instrText>PAGE   \* MERGEFORMAT</w:instrText>
        </w:r>
        <w:r w:rsidRPr="001210E1">
          <w:rPr>
            <w:rFonts w:ascii="Gothic720 BT" w:hAnsi="Gothic720 BT"/>
          </w:rPr>
          <w:fldChar w:fldCharType="separate"/>
        </w:r>
        <w:r w:rsidR="00C24559" w:rsidRPr="00C24559">
          <w:rPr>
            <w:rFonts w:ascii="Gothic720 BT" w:hAnsi="Gothic720 BT"/>
            <w:noProof/>
            <w:lang w:val="es-ES"/>
          </w:rPr>
          <w:t>34</w:t>
        </w:r>
        <w:r w:rsidRPr="001210E1">
          <w:rPr>
            <w:rFonts w:ascii="Gothic720 BT" w:hAnsi="Gothic720 BT"/>
          </w:rPr>
          <w:fldChar w:fldCharType="end"/>
        </w:r>
      </w:p>
    </w:sdtContent>
  </w:sdt>
  <w:p w:rsidR="009A2B9E" w:rsidRDefault="009A2B9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B9E" w:rsidRDefault="009A2B9E" w:rsidP="0074640F">
    <w:pPr>
      <w:pStyle w:val="Piedepgina"/>
      <w:jc w:val="center"/>
    </w:pPr>
  </w:p>
  <w:p w:rsidR="009A2B9E" w:rsidRDefault="009A2B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B9E" w:rsidRDefault="009A2B9E" w:rsidP="004E3386">
      <w:pPr>
        <w:spacing w:after="0" w:line="240" w:lineRule="auto"/>
      </w:pPr>
      <w:r>
        <w:separator/>
      </w:r>
    </w:p>
  </w:footnote>
  <w:footnote w:type="continuationSeparator" w:id="0">
    <w:p w:rsidR="009A2B9E" w:rsidRDefault="009A2B9E" w:rsidP="004E33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719"/>
    <w:multiLevelType w:val="hybridMultilevel"/>
    <w:tmpl w:val="2226689C"/>
    <w:lvl w:ilvl="0" w:tplc="8ACA13C4">
      <w:start w:val="1"/>
      <w:numFmt w:val="lowerLetter"/>
      <w:lvlText w:val="%1)"/>
      <w:lvlJc w:val="left"/>
      <w:pPr>
        <w:ind w:left="1068" w:hanging="360"/>
      </w:pPr>
      <w:rPr>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0AF80453"/>
    <w:multiLevelType w:val="hybridMultilevel"/>
    <w:tmpl w:val="BB2AB3D6"/>
    <w:lvl w:ilvl="0" w:tplc="CA78FFE0">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B33E29"/>
    <w:multiLevelType w:val="hybridMultilevel"/>
    <w:tmpl w:val="E3FE4BB4"/>
    <w:lvl w:ilvl="0" w:tplc="B39E4A68">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A9629C9"/>
    <w:multiLevelType w:val="hybridMultilevel"/>
    <w:tmpl w:val="68BE9AE8"/>
    <w:lvl w:ilvl="0" w:tplc="5C92DF3A">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71219CD"/>
    <w:multiLevelType w:val="hybridMultilevel"/>
    <w:tmpl w:val="23C6B760"/>
    <w:lvl w:ilvl="0" w:tplc="854E9AFC">
      <w:start w:val="1"/>
      <w:numFmt w:val="lowerLetter"/>
      <w:lvlText w:val="%1)"/>
      <w:lvlJc w:val="left"/>
      <w:pPr>
        <w:ind w:left="1068" w:hanging="360"/>
      </w:pPr>
      <w:rPr>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nsid w:val="29A26251"/>
    <w:multiLevelType w:val="hybridMultilevel"/>
    <w:tmpl w:val="A9607206"/>
    <w:lvl w:ilvl="0" w:tplc="AC560DF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E09474A"/>
    <w:multiLevelType w:val="hybridMultilevel"/>
    <w:tmpl w:val="483EC4B2"/>
    <w:lvl w:ilvl="0" w:tplc="72EAED9C">
      <w:start w:val="1"/>
      <w:numFmt w:val="lowerLetter"/>
      <w:lvlText w:val="%1)"/>
      <w:lvlJc w:val="left"/>
      <w:pPr>
        <w:ind w:left="1068" w:hanging="360"/>
      </w:pPr>
      <w:rPr>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35997368"/>
    <w:multiLevelType w:val="hybridMultilevel"/>
    <w:tmpl w:val="15722C26"/>
    <w:lvl w:ilvl="0" w:tplc="20105138">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E6B5947"/>
    <w:multiLevelType w:val="hybridMultilevel"/>
    <w:tmpl w:val="5D18D36C"/>
    <w:lvl w:ilvl="0" w:tplc="91389E2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D6A2C81"/>
    <w:multiLevelType w:val="hybridMultilevel"/>
    <w:tmpl w:val="BDC234C0"/>
    <w:lvl w:ilvl="0" w:tplc="2EA001B2">
      <w:start w:val="1"/>
      <w:numFmt w:val="lowerLetter"/>
      <w:lvlText w:val="%1)"/>
      <w:lvlJc w:val="left"/>
      <w:pPr>
        <w:ind w:left="1068" w:hanging="360"/>
      </w:pPr>
      <w:rPr>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51B37415"/>
    <w:multiLevelType w:val="hybridMultilevel"/>
    <w:tmpl w:val="61D81FF0"/>
    <w:lvl w:ilvl="0" w:tplc="AA307E06">
      <w:start w:val="1"/>
      <w:numFmt w:val="lowerLetter"/>
      <w:lvlText w:val="%1)"/>
      <w:lvlJc w:val="left"/>
      <w:pPr>
        <w:ind w:left="1068" w:hanging="360"/>
      </w:pPr>
      <w:rPr>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nsid w:val="605156B9"/>
    <w:multiLevelType w:val="hybridMultilevel"/>
    <w:tmpl w:val="02164222"/>
    <w:lvl w:ilvl="0" w:tplc="86FABBB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D8E1F28"/>
    <w:multiLevelType w:val="hybridMultilevel"/>
    <w:tmpl w:val="751E609A"/>
    <w:lvl w:ilvl="0" w:tplc="8FECF77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95E6A03"/>
    <w:multiLevelType w:val="hybridMultilevel"/>
    <w:tmpl w:val="C8A4B062"/>
    <w:lvl w:ilvl="0" w:tplc="1C266596">
      <w:start w:val="1"/>
      <w:numFmt w:val="lowerLetter"/>
      <w:lvlText w:val="%1)"/>
      <w:lvlJc w:val="left"/>
      <w:pPr>
        <w:ind w:left="1068" w:hanging="360"/>
      </w:pPr>
      <w:rPr>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7ABD76EB"/>
    <w:multiLevelType w:val="hybridMultilevel"/>
    <w:tmpl w:val="E962095A"/>
    <w:lvl w:ilvl="0" w:tplc="FD3A607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0"/>
  </w:num>
  <w:num w:numId="5">
    <w:abstractNumId w:val="4"/>
  </w:num>
  <w:num w:numId="6">
    <w:abstractNumId w:val="1"/>
  </w:num>
  <w:num w:numId="7">
    <w:abstractNumId w:val="14"/>
  </w:num>
  <w:num w:numId="8">
    <w:abstractNumId w:val="11"/>
  </w:num>
  <w:num w:numId="9">
    <w:abstractNumId w:val="10"/>
  </w:num>
  <w:num w:numId="10">
    <w:abstractNumId w:val="2"/>
  </w:num>
  <w:num w:numId="11">
    <w:abstractNumId w:val="13"/>
  </w:num>
  <w:num w:numId="12">
    <w:abstractNumId w:val="8"/>
  </w:num>
  <w:num w:numId="13">
    <w:abstractNumId w:val="9"/>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A6"/>
    <w:rsid w:val="00110E3E"/>
    <w:rsid w:val="00114C0E"/>
    <w:rsid w:val="001210E1"/>
    <w:rsid w:val="001C746D"/>
    <w:rsid w:val="001F1772"/>
    <w:rsid w:val="001F5B15"/>
    <w:rsid w:val="00231B51"/>
    <w:rsid w:val="00255E0C"/>
    <w:rsid w:val="00257B5E"/>
    <w:rsid w:val="0028146E"/>
    <w:rsid w:val="002C3F9E"/>
    <w:rsid w:val="002D5A22"/>
    <w:rsid w:val="002E30F2"/>
    <w:rsid w:val="002F3DBC"/>
    <w:rsid w:val="003A1B9D"/>
    <w:rsid w:val="003F0667"/>
    <w:rsid w:val="004064F2"/>
    <w:rsid w:val="0044093A"/>
    <w:rsid w:val="00471067"/>
    <w:rsid w:val="00476A81"/>
    <w:rsid w:val="00485DBF"/>
    <w:rsid w:val="004E3386"/>
    <w:rsid w:val="00526F14"/>
    <w:rsid w:val="00555737"/>
    <w:rsid w:val="00570E2C"/>
    <w:rsid w:val="005F271C"/>
    <w:rsid w:val="005F7865"/>
    <w:rsid w:val="00627E83"/>
    <w:rsid w:val="006505C2"/>
    <w:rsid w:val="00696B5B"/>
    <w:rsid w:val="006A2971"/>
    <w:rsid w:val="006B5A76"/>
    <w:rsid w:val="00731B50"/>
    <w:rsid w:val="0074640F"/>
    <w:rsid w:val="007A7165"/>
    <w:rsid w:val="007D63EA"/>
    <w:rsid w:val="007F575A"/>
    <w:rsid w:val="00813CF7"/>
    <w:rsid w:val="00843035"/>
    <w:rsid w:val="00884FD9"/>
    <w:rsid w:val="00890430"/>
    <w:rsid w:val="008A2482"/>
    <w:rsid w:val="008E04A6"/>
    <w:rsid w:val="0096040F"/>
    <w:rsid w:val="00982AFE"/>
    <w:rsid w:val="009A2B9E"/>
    <w:rsid w:val="009B7578"/>
    <w:rsid w:val="009C2512"/>
    <w:rsid w:val="009C38F7"/>
    <w:rsid w:val="009D42A4"/>
    <w:rsid w:val="009F74B3"/>
    <w:rsid w:val="00A0234E"/>
    <w:rsid w:val="00A46E87"/>
    <w:rsid w:val="00AF5AFC"/>
    <w:rsid w:val="00B30FD4"/>
    <w:rsid w:val="00B47033"/>
    <w:rsid w:val="00BB45B4"/>
    <w:rsid w:val="00C24559"/>
    <w:rsid w:val="00CF34E8"/>
    <w:rsid w:val="00D047CA"/>
    <w:rsid w:val="00D2523B"/>
    <w:rsid w:val="00D80622"/>
    <w:rsid w:val="00D829CC"/>
    <w:rsid w:val="00D9484D"/>
    <w:rsid w:val="00DA2657"/>
    <w:rsid w:val="00E06EC6"/>
    <w:rsid w:val="00E15084"/>
    <w:rsid w:val="00E463F3"/>
    <w:rsid w:val="00E51047"/>
    <w:rsid w:val="00E54B8F"/>
    <w:rsid w:val="00E77644"/>
    <w:rsid w:val="00E85A48"/>
    <w:rsid w:val="00EB19BC"/>
    <w:rsid w:val="00EE02C6"/>
    <w:rsid w:val="00EE73A6"/>
    <w:rsid w:val="00EF7B75"/>
    <w:rsid w:val="00F306D0"/>
    <w:rsid w:val="00F909C5"/>
    <w:rsid w:val="00FE7A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A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E73A6"/>
    <w:pPr>
      <w:spacing w:after="0" w:line="240" w:lineRule="auto"/>
    </w:pPr>
    <w:rPr>
      <w:rFonts w:ascii="Calibri" w:eastAsia="Calibri" w:hAnsi="Calibri" w:cs="Times New Roman"/>
    </w:rPr>
  </w:style>
  <w:style w:type="paragraph" w:styleId="Prrafodelista">
    <w:name w:val="List Paragraph"/>
    <w:basedOn w:val="Normal"/>
    <w:link w:val="PrrafodelistaCar"/>
    <w:uiPriority w:val="34"/>
    <w:qFormat/>
    <w:rsid w:val="00EE73A6"/>
    <w:pPr>
      <w:ind w:left="720"/>
      <w:contextualSpacing/>
    </w:pPr>
  </w:style>
  <w:style w:type="character" w:customStyle="1" w:styleId="PrrafodelistaCar">
    <w:name w:val="Párrafo de lista Car"/>
    <w:link w:val="Prrafodelista"/>
    <w:uiPriority w:val="34"/>
    <w:locked/>
    <w:rsid w:val="00EE73A6"/>
    <w:rPr>
      <w:rFonts w:ascii="Calibri" w:eastAsia="Calibri" w:hAnsi="Calibri" w:cs="Times New Roman"/>
    </w:rPr>
  </w:style>
  <w:style w:type="table" w:styleId="Tablaconcuadrcula">
    <w:name w:val="Table Grid"/>
    <w:basedOn w:val="Tablanormal"/>
    <w:uiPriority w:val="59"/>
    <w:rsid w:val="00696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E33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386"/>
    <w:rPr>
      <w:rFonts w:ascii="Calibri" w:eastAsia="Calibri" w:hAnsi="Calibri" w:cs="Times New Roman"/>
    </w:rPr>
  </w:style>
  <w:style w:type="paragraph" w:styleId="Piedepgina">
    <w:name w:val="footer"/>
    <w:basedOn w:val="Normal"/>
    <w:link w:val="PiedepginaCar"/>
    <w:uiPriority w:val="99"/>
    <w:unhideWhenUsed/>
    <w:rsid w:val="004E33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386"/>
    <w:rPr>
      <w:rFonts w:ascii="Calibri" w:eastAsia="Calibri" w:hAnsi="Calibri" w:cs="Times New Roman"/>
    </w:rPr>
  </w:style>
  <w:style w:type="paragraph" w:styleId="Textodeglobo">
    <w:name w:val="Balloon Text"/>
    <w:basedOn w:val="Normal"/>
    <w:link w:val="TextodegloboCar"/>
    <w:uiPriority w:val="99"/>
    <w:semiHidden/>
    <w:unhideWhenUsed/>
    <w:rsid w:val="004409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093A"/>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A6"/>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E73A6"/>
    <w:pPr>
      <w:spacing w:after="0" w:line="240" w:lineRule="auto"/>
    </w:pPr>
    <w:rPr>
      <w:rFonts w:ascii="Calibri" w:eastAsia="Calibri" w:hAnsi="Calibri" w:cs="Times New Roman"/>
    </w:rPr>
  </w:style>
  <w:style w:type="paragraph" w:styleId="Prrafodelista">
    <w:name w:val="List Paragraph"/>
    <w:basedOn w:val="Normal"/>
    <w:link w:val="PrrafodelistaCar"/>
    <w:uiPriority w:val="34"/>
    <w:qFormat/>
    <w:rsid w:val="00EE73A6"/>
    <w:pPr>
      <w:ind w:left="720"/>
      <w:contextualSpacing/>
    </w:pPr>
  </w:style>
  <w:style w:type="character" w:customStyle="1" w:styleId="PrrafodelistaCar">
    <w:name w:val="Párrafo de lista Car"/>
    <w:link w:val="Prrafodelista"/>
    <w:uiPriority w:val="34"/>
    <w:locked/>
    <w:rsid w:val="00EE73A6"/>
    <w:rPr>
      <w:rFonts w:ascii="Calibri" w:eastAsia="Calibri" w:hAnsi="Calibri" w:cs="Times New Roman"/>
    </w:rPr>
  </w:style>
  <w:style w:type="table" w:styleId="Tablaconcuadrcula">
    <w:name w:val="Table Grid"/>
    <w:basedOn w:val="Tablanormal"/>
    <w:uiPriority w:val="59"/>
    <w:rsid w:val="00696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E33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3386"/>
    <w:rPr>
      <w:rFonts w:ascii="Calibri" w:eastAsia="Calibri" w:hAnsi="Calibri" w:cs="Times New Roman"/>
    </w:rPr>
  </w:style>
  <w:style w:type="paragraph" w:styleId="Piedepgina">
    <w:name w:val="footer"/>
    <w:basedOn w:val="Normal"/>
    <w:link w:val="PiedepginaCar"/>
    <w:uiPriority w:val="99"/>
    <w:unhideWhenUsed/>
    <w:rsid w:val="004E33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3386"/>
    <w:rPr>
      <w:rFonts w:ascii="Calibri" w:eastAsia="Calibri" w:hAnsi="Calibri" w:cs="Times New Roman"/>
    </w:rPr>
  </w:style>
  <w:style w:type="paragraph" w:styleId="Textodeglobo">
    <w:name w:val="Balloon Text"/>
    <w:basedOn w:val="Normal"/>
    <w:link w:val="TextodegloboCar"/>
    <w:uiPriority w:val="99"/>
    <w:semiHidden/>
    <w:unhideWhenUsed/>
    <w:rsid w:val="004409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093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092815">
      <w:bodyDiv w:val="1"/>
      <w:marLeft w:val="0"/>
      <w:marRight w:val="0"/>
      <w:marTop w:val="0"/>
      <w:marBottom w:val="0"/>
      <w:divBdr>
        <w:top w:val="none" w:sz="0" w:space="0" w:color="auto"/>
        <w:left w:val="none" w:sz="0" w:space="0" w:color="auto"/>
        <w:bottom w:val="none" w:sz="0" w:space="0" w:color="auto"/>
        <w:right w:val="none" w:sz="0" w:space="0" w:color="auto"/>
      </w:divBdr>
    </w:div>
    <w:div w:id="145721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7296</Words>
  <Characters>40131</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Juana.Sanchez</dc:creator>
  <cp:lastModifiedBy>Juana.Sanchez</cp:lastModifiedBy>
  <cp:revision>3</cp:revision>
  <cp:lastPrinted>2020-08-25T16:16:00Z</cp:lastPrinted>
  <dcterms:created xsi:type="dcterms:W3CDTF">2020-09-01T16:08:00Z</dcterms:created>
  <dcterms:modified xsi:type="dcterms:W3CDTF">2020-09-01T16:08:00Z</dcterms:modified>
</cp:coreProperties>
</file>