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1319E297" w14:textId="77777777" w:rsidR="0004264A" w:rsidRPr="00745AE2" w:rsidRDefault="0004264A" w:rsidP="007A117F">
      <w:pPr>
        <w:spacing w:after="0" w:line="276" w:lineRule="auto"/>
        <w:jc w:val="center"/>
        <w:rPr>
          <w:rFonts w:ascii="Gothic720 BT" w:hAnsi="Gothic720 BT"/>
          <w:b/>
        </w:rPr>
      </w:pPr>
      <w:r w:rsidRPr="00745AE2">
        <w:rPr>
          <w:rFonts w:ascii="Gothic720 BT" w:hAnsi="Gothic720 BT"/>
          <w:b/>
        </w:rPr>
        <w:t>CONVOCATORIA</w:t>
      </w:r>
    </w:p>
    <w:p w14:paraId="6316876E" w14:textId="77777777" w:rsidR="0004264A" w:rsidRPr="00745AE2" w:rsidRDefault="0004264A" w:rsidP="007A117F">
      <w:pPr>
        <w:spacing w:after="0" w:line="276" w:lineRule="auto"/>
        <w:jc w:val="center"/>
        <w:rPr>
          <w:rFonts w:ascii="Gothic720 BT" w:hAnsi="Gothic720 BT"/>
          <w:b/>
        </w:rPr>
      </w:pPr>
    </w:p>
    <w:p w14:paraId="72567939" w14:textId="22665C3F" w:rsidR="0004264A" w:rsidRPr="00745AE2" w:rsidRDefault="0004264A" w:rsidP="00745AE2">
      <w:pPr>
        <w:spacing w:after="0" w:line="276" w:lineRule="auto"/>
        <w:jc w:val="both"/>
        <w:rPr>
          <w:rFonts w:ascii="Gothic720 BT" w:eastAsia="Calibri" w:hAnsi="Gothic720 BT" w:cs="Arial"/>
          <w:kern w:val="0"/>
          <w:lang w:val="es-ES"/>
          <w14:ligatures w14:val="none"/>
        </w:rPr>
      </w:pPr>
      <w:r w:rsidRPr="00745AE2">
        <w:rPr>
          <w:rFonts w:ascii="Gothic720 BT" w:eastAsia="Calibri" w:hAnsi="Gothic720 BT" w:cs="Arial"/>
          <w:kern w:val="0"/>
          <w:lang w:val="es-ES"/>
          <w14:ligatures w14:val="none"/>
        </w:rPr>
        <w:t xml:space="preserve">El Consejo General del Instituto Electoral del Estado de Querétaro, con fundamento en los artículos 35, 116 fracción IV de la Constitución Política de los Estados Unidos Mexicanos; 98, numerales 1 y 2, 104, numeral 1, incisos f) y o) de la Ley General de Instituciones y Procedimientos Electorales; 32, párrafos primero y tercero de la Constitución Política del Estado Libre y Soberano de Querétaro; 9 fracción III, 57, 78 a 84 de la Ley Electoral del Estado de Querétaro; así como en el Acuerdo del Consejo General que aprueba los Lineamientos para la designación de las consejerías de los consejos distritales y municipales del Instituto Electoral del Estado de Querétaro para </w:t>
      </w:r>
      <w:r w:rsidR="007F3D15" w:rsidRPr="00745AE2">
        <w:rPr>
          <w:rFonts w:ascii="Gothic720 BT" w:hAnsi="Gothic720 BT"/>
          <w:w w:val="105"/>
        </w:rPr>
        <w:t>Proceso</w:t>
      </w:r>
      <w:r w:rsidR="007F3D15" w:rsidRPr="00745AE2">
        <w:rPr>
          <w:rFonts w:ascii="Gothic720 BT" w:hAnsi="Gothic720 BT"/>
          <w:spacing w:val="-10"/>
          <w:w w:val="105"/>
        </w:rPr>
        <w:t xml:space="preserve"> </w:t>
      </w:r>
      <w:r w:rsidR="007F3D15" w:rsidRPr="00745AE2">
        <w:rPr>
          <w:rFonts w:ascii="Gothic720 BT" w:hAnsi="Gothic720 BT"/>
          <w:w w:val="105"/>
        </w:rPr>
        <w:t>Electoral</w:t>
      </w:r>
      <w:r w:rsidR="007F3D15" w:rsidRPr="00745AE2">
        <w:rPr>
          <w:rFonts w:ascii="Gothic720 BT" w:hAnsi="Gothic720 BT"/>
          <w:spacing w:val="-11"/>
          <w:w w:val="105"/>
        </w:rPr>
        <w:t xml:space="preserve"> </w:t>
      </w:r>
      <w:r w:rsidR="007F3D15" w:rsidRPr="00745AE2">
        <w:rPr>
          <w:rFonts w:ascii="Gothic720 BT" w:hAnsi="Gothic720 BT"/>
          <w:w w:val="105"/>
        </w:rPr>
        <w:t>Local</w:t>
      </w:r>
      <w:r w:rsidR="007F3D15" w:rsidRPr="00745AE2">
        <w:rPr>
          <w:rFonts w:ascii="Gothic720 BT" w:hAnsi="Gothic720 BT"/>
          <w:spacing w:val="-10"/>
          <w:w w:val="105"/>
        </w:rPr>
        <w:t xml:space="preserve"> </w:t>
      </w:r>
      <w:r w:rsidRPr="00745AE2">
        <w:rPr>
          <w:rFonts w:ascii="Gothic720 BT" w:eastAsia="Calibri" w:hAnsi="Gothic720 BT" w:cs="Arial"/>
          <w:kern w:val="0"/>
          <w:lang w:val="es-ES"/>
          <w14:ligatures w14:val="none"/>
        </w:rPr>
        <w:t>2026-2027;</w:t>
      </w:r>
    </w:p>
    <w:p w14:paraId="129CAD3B" w14:textId="77777777" w:rsidR="002D202E" w:rsidRPr="00745AE2" w:rsidRDefault="002D202E" w:rsidP="00745AE2">
      <w:pPr>
        <w:spacing w:after="0" w:line="276" w:lineRule="auto"/>
        <w:jc w:val="both"/>
        <w:rPr>
          <w:rFonts w:ascii="Gothic720 BT" w:eastAsia="Calibri" w:hAnsi="Gothic720 BT" w:cs="Arial"/>
          <w:kern w:val="0"/>
          <w:lang w:val="es-ES"/>
          <w14:ligatures w14:val="none"/>
        </w:rPr>
      </w:pPr>
    </w:p>
    <w:p w14:paraId="7A757FFB" w14:textId="77777777" w:rsidR="0004264A" w:rsidRPr="00745AE2" w:rsidRDefault="0004264A" w:rsidP="00745AE2">
      <w:pPr>
        <w:spacing w:after="0" w:line="276" w:lineRule="auto"/>
        <w:jc w:val="center"/>
        <w:rPr>
          <w:rFonts w:ascii="Gothic720 BT" w:eastAsia="Calibri" w:hAnsi="Gothic720 BT" w:cs="Arial"/>
          <w:b/>
          <w:bCs/>
          <w:kern w:val="0"/>
          <w:lang w:val="es-ES"/>
          <w14:ligatures w14:val="none"/>
        </w:rPr>
      </w:pPr>
      <w:r w:rsidRPr="00745AE2">
        <w:rPr>
          <w:rFonts w:ascii="Gothic720 BT" w:eastAsia="Calibri" w:hAnsi="Gothic720 BT" w:cs="Arial"/>
          <w:b/>
          <w:bCs/>
          <w:kern w:val="0"/>
          <w:lang w:val="es-ES"/>
          <w14:ligatures w14:val="none"/>
        </w:rPr>
        <w:t>CONVOCA</w:t>
      </w:r>
    </w:p>
    <w:p w14:paraId="00F981CA" w14:textId="77777777" w:rsidR="002D202E" w:rsidRPr="00745AE2" w:rsidRDefault="002D202E" w:rsidP="00745AE2">
      <w:pPr>
        <w:spacing w:after="0" w:line="276" w:lineRule="auto"/>
        <w:jc w:val="center"/>
        <w:rPr>
          <w:rFonts w:ascii="Gothic720 BT" w:eastAsia="Calibri" w:hAnsi="Gothic720 BT" w:cs="Arial"/>
          <w:b/>
          <w:bCs/>
          <w:kern w:val="0"/>
          <w:lang w:val="es-ES"/>
          <w14:ligatures w14:val="none"/>
        </w:rPr>
      </w:pPr>
    </w:p>
    <w:p w14:paraId="08BBBF31" w14:textId="3602C218" w:rsidR="0004264A" w:rsidRPr="00745AE2" w:rsidRDefault="0004264A" w:rsidP="00745AE2">
      <w:pPr>
        <w:spacing w:after="0" w:line="276" w:lineRule="auto"/>
        <w:jc w:val="both"/>
        <w:rPr>
          <w:rFonts w:ascii="Gothic720 BT" w:eastAsia="Calibri" w:hAnsi="Gothic720 BT" w:cs="Arial"/>
          <w:kern w:val="0"/>
          <w:lang w:val="es-ES"/>
          <w14:ligatures w14:val="none"/>
        </w:rPr>
      </w:pPr>
      <w:r w:rsidRPr="00745AE2">
        <w:rPr>
          <w:rFonts w:ascii="Gothic720 BT" w:eastAsia="Calibri" w:hAnsi="Gothic720 BT" w:cs="Arial"/>
          <w:kern w:val="0"/>
          <w:lang w:val="es-ES"/>
          <w14:ligatures w14:val="none"/>
        </w:rPr>
        <w:t>a la ciudadanía originaria o con residencia de por lo menos cinco años en el estado de Querétaro a que participe en el procedimiento para la designación de</w:t>
      </w:r>
    </w:p>
    <w:p w14:paraId="0FCBE0F9" w14:textId="77777777" w:rsidR="002D202E" w:rsidRPr="00745AE2" w:rsidRDefault="002D202E" w:rsidP="00745AE2">
      <w:pPr>
        <w:spacing w:after="0" w:line="276" w:lineRule="auto"/>
        <w:jc w:val="both"/>
        <w:rPr>
          <w:rFonts w:ascii="Gothic720 BT" w:eastAsia="Calibri" w:hAnsi="Gothic720 BT" w:cs="Arial"/>
          <w:kern w:val="0"/>
          <w:lang w:val="es-ES"/>
          <w14:ligatures w14:val="none"/>
        </w:rPr>
      </w:pPr>
    </w:p>
    <w:p w14:paraId="25A269C8" w14:textId="77777777" w:rsidR="0004264A" w:rsidRPr="00745AE2" w:rsidRDefault="0004264A" w:rsidP="00745AE2">
      <w:pPr>
        <w:pStyle w:val="Sinespaciado"/>
        <w:spacing w:line="276" w:lineRule="auto"/>
        <w:jc w:val="center"/>
        <w:rPr>
          <w:rFonts w:ascii="Gothic720 BT" w:hAnsi="Gothic720 BT"/>
          <w:b/>
          <w:bCs/>
          <w:lang w:val="es-ES"/>
        </w:rPr>
      </w:pPr>
      <w:r w:rsidRPr="00745AE2">
        <w:rPr>
          <w:rFonts w:ascii="Gothic720 BT" w:hAnsi="Gothic720 BT"/>
          <w:b/>
          <w:bCs/>
          <w:lang w:val="es-ES"/>
        </w:rPr>
        <w:t>CONSEJERÍAS ELECTORALES DE LOS CONSEJOS</w:t>
      </w:r>
    </w:p>
    <w:p w14:paraId="021BE5AD" w14:textId="77777777" w:rsidR="00321D07" w:rsidRPr="00745AE2" w:rsidRDefault="0004264A" w:rsidP="00745AE2">
      <w:pPr>
        <w:pStyle w:val="Sinespaciado"/>
        <w:spacing w:line="276" w:lineRule="auto"/>
        <w:jc w:val="center"/>
        <w:rPr>
          <w:rFonts w:ascii="Gothic720 BT" w:hAnsi="Gothic720 BT"/>
          <w:b/>
          <w:bCs/>
          <w:lang w:val="es-ES"/>
        </w:rPr>
      </w:pPr>
      <w:r w:rsidRPr="00745AE2">
        <w:rPr>
          <w:rFonts w:ascii="Gothic720 BT" w:hAnsi="Gothic720 BT"/>
          <w:b/>
          <w:bCs/>
          <w:lang w:val="es-ES"/>
        </w:rPr>
        <w:t>DISTRITALES Y MUNICIPALES</w:t>
      </w:r>
    </w:p>
    <w:p w14:paraId="1F3FBC2F" w14:textId="1C22E79B" w:rsidR="0004264A" w:rsidRPr="00745AE2" w:rsidRDefault="0004264A" w:rsidP="00745AE2">
      <w:pPr>
        <w:pStyle w:val="Sinespaciado"/>
        <w:spacing w:line="276" w:lineRule="auto"/>
        <w:jc w:val="center"/>
        <w:rPr>
          <w:rFonts w:ascii="Gothic720 BT" w:hAnsi="Gothic720 BT"/>
          <w:b/>
          <w:bCs/>
          <w:lang w:val="es-ES"/>
        </w:rPr>
      </w:pPr>
      <w:r w:rsidRPr="00745AE2">
        <w:rPr>
          <w:rFonts w:ascii="Gothic720 BT" w:eastAsia="Calibri" w:hAnsi="Gothic720 BT" w:cs="Arial"/>
          <w:kern w:val="0"/>
          <w:lang w:val="es-ES"/>
          <w14:ligatures w14:val="none"/>
        </w:rPr>
        <w:t>considerando que:</w:t>
      </w:r>
    </w:p>
    <w:p w14:paraId="7388A1C5" w14:textId="77777777" w:rsidR="002D202E" w:rsidRPr="00745AE2" w:rsidRDefault="002D202E" w:rsidP="00745AE2">
      <w:pPr>
        <w:spacing w:after="0" w:line="276" w:lineRule="auto"/>
        <w:jc w:val="center"/>
        <w:rPr>
          <w:rFonts w:ascii="Gothic720 BT" w:eastAsia="Calibri" w:hAnsi="Gothic720 BT" w:cs="Arial"/>
          <w:kern w:val="0"/>
          <w:lang w:val="es-ES"/>
          <w14:ligatures w14:val="none"/>
        </w:rPr>
      </w:pPr>
    </w:p>
    <w:p w14:paraId="6B230ED2" w14:textId="64DFDFA5" w:rsidR="0004264A" w:rsidRPr="00745AE2" w:rsidRDefault="0004264A" w:rsidP="00745AE2">
      <w:pPr>
        <w:numPr>
          <w:ilvl w:val="0"/>
          <w:numId w:val="20"/>
        </w:numPr>
        <w:spacing w:after="0" w:line="276" w:lineRule="auto"/>
        <w:jc w:val="both"/>
        <w:rPr>
          <w:rFonts w:ascii="Gothic720 BT" w:eastAsia="Calibri" w:hAnsi="Gothic720 BT" w:cs="Arial"/>
          <w:b/>
          <w:bCs/>
        </w:rPr>
      </w:pPr>
      <w:r w:rsidRPr="00745AE2">
        <w:rPr>
          <w:rFonts w:ascii="Gothic720 BT" w:hAnsi="Gothic720 BT"/>
          <w:bCs/>
          <w:w w:val="105"/>
        </w:rPr>
        <w:t>Los Consejos son órganos</w:t>
      </w:r>
      <w:r w:rsidR="00965823" w:rsidRPr="00745AE2">
        <w:rPr>
          <w:rFonts w:ascii="Gothic720 BT" w:hAnsi="Gothic720 BT"/>
          <w:bCs/>
          <w:w w:val="105"/>
        </w:rPr>
        <w:t xml:space="preserve"> </w:t>
      </w:r>
      <w:r w:rsidR="000834C0" w:rsidRPr="00745AE2">
        <w:rPr>
          <w:rFonts w:ascii="Gothic720 BT" w:hAnsi="Gothic720 BT"/>
          <w:bCs/>
          <w:w w:val="105"/>
        </w:rPr>
        <w:t>colegiados</w:t>
      </w:r>
      <w:r w:rsidRPr="00745AE2">
        <w:rPr>
          <w:rFonts w:ascii="Gothic720 BT" w:hAnsi="Gothic720 BT"/>
          <w:bCs/>
          <w:w w:val="105"/>
        </w:rPr>
        <w:t xml:space="preserve"> que tienen por objeto la preparación, desarrollo y vigilancia de los procesos electorales en sus respectivos distritos y municipios, de conformidad con las normas de la materia y los acuerdos del Consejo General y ejercen sus funciones únicamente durante el proceso electoral.</w:t>
      </w:r>
    </w:p>
    <w:p w14:paraId="78EB2F88" w14:textId="68D6AD46" w:rsidR="00CE2D6C" w:rsidRPr="00745AE2" w:rsidRDefault="0004264A" w:rsidP="00745AE2">
      <w:pPr>
        <w:numPr>
          <w:ilvl w:val="0"/>
          <w:numId w:val="20"/>
        </w:numPr>
        <w:spacing w:after="0" w:line="276" w:lineRule="auto"/>
        <w:ind w:right="39"/>
        <w:jc w:val="both"/>
        <w:rPr>
          <w:rFonts w:ascii="Gothic720 BT" w:hAnsi="Gothic720 BT"/>
          <w:spacing w:val="-1"/>
          <w:w w:val="105"/>
        </w:rPr>
      </w:pPr>
      <w:r w:rsidRPr="00745AE2">
        <w:rPr>
          <w:rFonts w:ascii="Gothic720 BT" w:hAnsi="Gothic720 BT"/>
          <w:w w:val="105"/>
        </w:rPr>
        <w:t>Dichos órganos</w:t>
      </w:r>
      <w:r w:rsidRPr="00745AE2">
        <w:rPr>
          <w:rFonts w:ascii="Gothic720 BT" w:hAnsi="Gothic720 BT"/>
          <w:spacing w:val="-22"/>
          <w:w w:val="105"/>
        </w:rPr>
        <w:t xml:space="preserve"> </w:t>
      </w:r>
      <w:r w:rsidRPr="00745AE2">
        <w:rPr>
          <w:rFonts w:ascii="Gothic720 BT" w:hAnsi="Gothic720 BT"/>
          <w:w w:val="105"/>
        </w:rPr>
        <w:t>se</w:t>
      </w:r>
      <w:r w:rsidRPr="00745AE2">
        <w:rPr>
          <w:rFonts w:ascii="Gothic720 BT" w:hAnsi="Gothic720 BT"/>
          <w:spacing w:val="-23"/>
          <w:w w:val="105"/>
        </w:rPr>
        <w:t xml:space="preserve"> </w:t>
      </w:r>
      <w:r w:rsidRPr="00745AE2">
        <w:rPr>
          <w:rFonts w:ascii="Gothic720 BT" w:hAnsi="Gothic720 BT"/>
          <w:w w:val="105"/>
        </w:rPr>
        <w:t>integran</w:t>
      </w:r>
      <w:r w:rsidRPr="00745AE2">
        <w:rPr>
          <w:rFonts w:ascii="Gothic720 BT" w:hAnsi="Gothic720 BT"/>
          <w:spacing w:val="-23"/>
          <w:w w:val="105"/>
        </w:rPr>
        <w:t xml:space="preserve"> </w:t>
      </w:r>
      <w:r w:rsidRPr="00745AE2">
        <w:rPr>
          <w:rFonts w:ascii="Gothic720 BT" w:hAnsi="Gothic720 BT"/>
          <w:w w:val="105"/>
        </w:rPr>
        <w:t>con</w:t>
      </w:r>
      <w:r w:rsidRPr="00745AE2">
        <w:rPr>
          <w:rFonts w:ascii="Gothic720 BT" w:hAnsi="Gothic720 BT"/>
          <w:spacing w:val="-22"/>
          <w:w w:val="105"/>
        </w:rPr>
        <w:t xml:space="preserve"> </w:t>
      </w:r>
      <w:r w:rsidRPr="00745AE2">
        <w:rPr>
          <w:rFonts w:ascii="Gothic720 BT" w:hAnsi="Gothic720 BT"/>
          <w:w w:val="105"/>
        </w:rPr>
        <w:t>cinco</w:t>
      </w:r>
      <w:r w:rsidRPr="00745AE2">
        <w:rPr>
          <w:rFonts w:ascii="Gothic720 BT" w:hAnsi="Gothic720 BT"/>
          <w:spacing w:val="-17"/>
          <w:w w:val="105"/>
        </w:rPr>
        <w:t xml:space="preserve"> c</w:t>
      </w:r>
      <w:r w:rsidRPr="00745AE2">
        <w:rPr>
          <w:rFonts w:ascii="Gothic720 BT" w:hAnsi="Gothic720 BT"/>
          <w:w w:val="105"/>
        </w:rPr>
        <w:t>onsejerías</w:t>
      </w:r>
      <w:r w:rsidRPr="00745AE2">
        <w:rPr>
          <w:rFonts w:ascii="Gothic720 BT" w:hAnsi="Gothic720 BT"/>
          <w:spacing w:val="-22"/>
          <w:w w:val="105"/>
        </w:rPr>
        <w:t xml:space="preserve"> </w:t>
      </w:r>
      <w:r w:rsidRPr="00745AE2">
        <w:rPr>
          <w:rFonts w:ascii="Gothic720 BT" w:hAnsi="Gothic720 BT"/>
          <w:w w:val="105"/>
        </w:rPr>
        <w:t xml:space="preserve">propietarias y hasta cinco </w:t>
      </w:r>
      <w:r w:rsidRPr="00745AE2">
        <w:rPr>
          <w:rFonts w:ascii="Gothic720 BT" w:hAnsi="Gothic720 BT"/>
          <w:spacing w:val="-1"/>
          <w:w w:val="105"/>
        </w:rPr>
        <w:t xml:space="preserve">suplentes, una persona </w:t>
      </w:r>
      <w:r w:rsidR="006A14BD" w:rsidRPr="00745AE2">
        <w:rPr>
          <w:rFonts w:ascii="Gothic720 BT" w:hAnsi="Gothic720 BT"/>
          <w:spacing w:val="-1"/>
          <w:w w:val="105"/>
        </w:rPr>
        <w:t>S</w:t>
      </w:r>
      <w:r w:rsidRPr="00745AE2">
        <w:rPr>
          <w:rFonts w:ascii="Gothic720 BT" w:hAnsi="Gothic720 BT"/>
          <w:spacing w:val="-1"/>
          <w:w w:val="105"/>
        </w:rPr>
        <w:t>ecretar</w:t>
      </w:r>
      <w:r w:rsidR="005323BF" w:rsidRPr="00745AE2">
        <w:rPr>
          <w:rFonts w:ascii="Gothic720 BT" w:hAnsi="Gothic720 BT"/>
          <w:spacing w:val="-1"/>
          <w:w w:val="105"/>
        </w:rPr>
        <w:t>i</w:t>
      </w:r>
      <w:r w:rsidRPr="00745AE2">
        <w:rPr>
          <w:rFonts w:ascii="Gothic720 BT" w:hAnsi="Gothic720 BT"/>
          <w:spacing w:val="-1"/>
          <w:w w:val="105"/>
        </w:rPr>
        <w:t xml:space="preserve">a </w:t>
      </w:r>
      <w:r w:rsidR="006A14BD" w:rsidRPr="00745AE2">
        <w:rPr>
          <w:rFonts w:ascii="Gothic720 BT" w:hAnsi="Gothic720 BT"/>
          <w:spacing w:val="-1"/>
          <w:w w:val="105"/>
        </w:rPr>
        <w:t>T</w:t>
      </w:r>
      <w:r w:rsidRPr="00745AE2">
        <w:rPr>
          <w:rFonts w:ascii="Gothic720 BT" w:hAnsi="Gothic720 BT"/>
          <w:spacing w:val="-1"/>
          <w:w w:val="105"/>
        </w:rPr>
        <w:t>écnica, la representación</w:t>
      </w:r>
      <w:r w:rsidR="006E3E84" w:rsidRPr="00745AE2">
        <w:rPr>
          <w:rFonts w:ascii="Gothic720 BT" w:hAnsi="Gothic720 BT"/>
          <w:spacing w:val="-1"/>
          <w:w w:val="105"/>
        </w:rPr>
        <w:t xml:space="preserve"> con acreditación ante el Consejo</w:t>
      </w:r>
      <w:r w:rsidRPr="00745AE2">
        <w:rPr>
          <w:rFonts w:ascii="Gothic720 BT" w:hAnsi="Gothic720 BT"/>
          <w:spacing w:val="-1"/>
          <w:w w:val="105"/>
        </w:rPr>
        <w:t xml:space="preserve"> de cada uno de los partidos políticos</w:t>
      </w:r>
      <w:r w:rsidR="00977BFE" w:rsidRPr="00745AE2">
        <w:rPr>
          <w:rFonts w:ascii="Gothic720 BT" w:hAnsi="Gothic720 BT"/>
          <w:spacing w:val="-1"/>
          <w:w w:val="105"/>
        </w:rPr>
        <w:t xml:space="preserve"> </w:t>
      </w:r>
      <w:r w:rsidRPr="00745AE2">
        <w:rPr>
          <w:rFonts w:ascii="Gothic720 BT" w:hAnsi="Gothic720 BT"/>
          <w:spacing w:val="-1"/>
          <w:w w:val="105"/>
        </w:rPr>
        <w:t>y</w:t>
      </w:r>
      <w:r w:rsidRPr="00745AE2">
        <w:rPr>
          <w:rFonts w:ascii="Gothic720 BT" w:hAnsi="Gothic720 BT"/>
          <w:w w:val="105"/>
        </w:rPr>
        <w:t xml:space="preserve"> de cada candidatura</w:t>
      </w:r>
      <w:r w:rsidRPr="00745AE2">
        <w:rPr>
          <w:rFonts w:ascii="Gothic720 BT" w:hAnsi="Gothic720 BT"/>
          <w:spacing w:val="1"/>
          <w:w w:val="105"/>
        </w:rPr>
        <w:t xml:space="preserve"> </w:t>
      </w:r>
      <w:r w:rsidRPr="00745AE2">
        <w:rPr>
          <w:rFonts w:ascii="Gothic720 BT" w:hAnsi="Gothic720 BT"/>
        </w:rPr>
        <w:t>independiente con registro para contender en el proceso electoral.</w:t>
      </w:r>
    </w:p>
    <w:p w14:paraId="0102826E" w14:textId="6874FFB9" w:rsidR="0004264A" w:rsidRPr="00745AE2" w:rsidRDefault="0004264A" w:rsidP="00745AE2">
      <w:pPr>
        <w:numPr>
          <w:ilvl w:val="0"/>
          <w:numId w:val="20"/>
        </w:numPr>
        <w:spacing w:after="0" w:line="276" w:lineRule="auto"/>
        <w:ind w:right="39"/>
        <w:jc w:val="both"/>
        <w:rPr>
          <w:rFonts w:ascii="Gothic720 BT" w:hAnsi="Gothic720 BT"/>
          <w:spacing w:val="-1"/>
          <w:w w:val="105"/>
        </w:rPr>
      </w:pPr>
      <w:r w:rsidRPr="00745AE2">
        <w:rPr>
          <w:rFonts w:ascii="Gothic720 BT" w:hAnsi="Gothic720 BT"/>
          <w:spacing w:val="-1"/>
          <w:w w:val="105"/>
        </w:rPr>
        <w:t>Se instalarán Consejos Distritales y Municipales de acuerdo con lo siguiente:</w:t>
      </w:r>
    </w:p>
    <w:p w14:paraId="585253C8" w14:textId="77777777" w:rsidR="0004264A" w:rsidRPr="00745AE2" w:rsidRDefault="0004264A" w:rsidP="007A117F">
      <w:pPr>
        <w:spacing w:after="0" w:line="276" w:lineRule="auto"/>
        <w:ind w:left="502"/>
        <w:jc w:val="both"/>
        <w:rPr>
          <w:rFonts w:ascii="Gothic720 BT" w:eastAsia="Calibri" w:hAnsi="Gothic720 BT" w:cs="Arial"/>
        </w:rPr>
      </w:pPr>
    </w:p>
    <w:tbl>
      <w:tblPr>
        <w:tblStyle w:val="TableNormal"/>
        <w:tblW w:w="7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958"/>
      </w:tblGrid>
      <w:tr w:rsidR="003F5F2A" w:rsidRPr="00745AE2" w14:paraId="6F8C9479" w14:textId="77777777" w:rsidTr="003F5F2A">
        <w:trPr>
          <w:trHeight w:val="372"/>
          <w:jc w:val="center"/>
        </w:trPr>
        <w:tc>
          <w:tcPr>
            <w:tcW w:w="1838" w:type="dxa"/>
            <w:shd w:val="clear" w:color="auto" w:fill="D9D9D9"/>
            <w:vAlign w:val="center"/>
          </w:tcPr>
          <w:p w14:paraId="0A0C7258" w14:textId="77777777" w:rsidR="003F5F2A" w:rsidRPr="00745AE2" w:rsidRDefault="003F5F2A" w:rsidP="007A117F">
            <w:pPr>
              <w:spacing w:after="0" w:line="276" w:lineRule="auto"/>
              <w:jc w:val="center"/>
              <w:rPr>
                <w:rFonts w:ascii="Gothic720 BT" w:hAnsi="Gothic720 BT"/>
                <w:b/>
              </w:rPr>
            </w:pPr>
            <w:r w:rsidRPr="00745AE2">
              <w:rPr>
                <w:rFonts w:ascii="Gothic720 BT" w:hAnsi="Gothic720 BT"/>
                <w:b/>
              </w:rPr>
              <w:t>Tipo de Consejo</w:t>
            </w:r>
          </w:p>
        </w:tc>
        <w:tc>
          <w:tcPr>
            <w:tcW w:w="5958" w:type="dxa"/>
            <w:shd w:val="clear" w:color="auto" w:fill="D9D9D9"/>
            <w:vAlign w:val="center"/>
          </w:tcPr>
          <w:p w14:paraId="1A8B5D72" w14:textId="77777777" w:rsidR="003F5F2A" w:rsidRPr="00745AE2" w:rsidRDefault="003F5F2A" w:rsidP="007A117F">
            <w:pPr>
              <w:tabs>
                <w:tab w:val="left" w:pos="1664"/>
              </w:tabs>
              <w:spacing w:after="0" w:line="276" w:lineRule="auto"/>
              <w:jc w:val="center"/>
              <w:rPr>
                <w:rFonts w:ascii="Gothic720 BT" w:hAnsi="Gothic720 BT"/>
                <w:b/>
              </w:rPr>
            </w:pPr>
            <w:r w:rsidRPr="00745AE2">
              <w:rPr>
                <w:rFonts w:ascii="Gothic720 BT" w:hAnsi="Gothic720 BT"/>
                <w:b/>
              </w:rPr>
              <w:t>Ubicación para su instalación</w:t>
            </w:r>
          </w:p>
        </w:tc>
      </w:tr>
      <w:tr w:rsidR="003F5F2A" w:rsidRPr="00745AE2" w14:paraId="769F53ED" w14:textId="77777777" w:rsidTr="003F5F2A">
        <w:trPr>
          <w:trHeight w:val="426"/>
          <w:jc w:val="center"/>
        </w:trPr>
        <w:tc>
          <w:tcPr>
            <w:tcW w:w="1838" w:type="dxa"/>
            <w:vAlign w:val="center"/>
          </w:tcPr>
          <w:p w14:paraId="7F28D509" w14:textId="77777777" w:rsidR="003F5F2A" w:rsidRPr="00745AE2" w:rsidRDefault="003F5F2A" w:rsidP="007A117F">
            <w:pPr>
              <w:spacing w:after="0" w:line="276" w:lineRule="auto"/>
              <w:jc w:val="center"/>
              <w:rPr>
                <w:rFonts w:ascii="Gothic720 BT" w:hAnsi="Gothic720 BT"/>
                <w:b/>
                <w:bCs/>
              </w:rPr>
            </w:pPr>
            <w:r w:rsidRPr="00745AE2">
              <w:rPr>
                <w:rFonts w:ascii="Gothic720 BT" w:hAnsi="Gothic720 BT"/>
                <w:b/>
                <w:bCs/>
              </w:rPr>
              <w:t>Distritales</w:t>
            </w:r>
          </w:p>
        </w:tc>
        <w:tc>
          <w:tcPr>
            <w:tcW w:w="5958" w:type="dxa"/>
          </w:tcPr>
          <w:p w14:paraId="5C81B23A" w14:textId="77777777" w:rsidR="003F5F2A" w:rsidRPr="00745AE2" w:rsidRDefault="003F5F2A" w:rsidP="007A117F">
            <w:pPr>
              <w:spacing w:after="0" w:line="276" w:lineRule="auto"/>
              <w:jc w:val="both"/>
              <w:rPr>
                <w:rFonts w:ascii="Gothic720 BT" w:hAnsi="Gothic720 BT"/>
                <w:bCs/>
              </w:rPr>
            </w:pPr>
            <w:r w:rsidRPr="00745AE2">
              <w:rPr>
                <w:rFonts w:ascii="Gothic720 BT" w:hAnsi="Gothic720 BT"/>
                <w:b/>
              </w:rPr>
              <w:t>01</w:t>
            </w:r>
            <w:r w:rsidRPr="00745AE2">
              <w:rPr>
                <w:rFonts w:ascii="Gothic720 BT" w:hAnsi="Gothic720 BT"/>
                <w:bCs/>
              </w:rPr>
              <w:t xml:space="preserve">, </w:t>
            </w:r>
            <w:r w:rsidRPr="00745AE2">
              <w:rPr>
                <w:rFonts w:ascii="Gothic720 BT" w:hAnsi="Gothic720 BT"/>
                <w:b/>
              </w:rPr>
              <w:t>02</w:t>
            </w:r>
            <w:r w:rsidRPr="00745AE2">
              <w:rPr>
                <w:rFonts w:ascii="Gothic720 BT" w:hAnsi="Gothic720 BT"/>
                <w:bCs/>
              </w:rPr>
              <w:t xml:space="preserve">, </w:t>
            </w:r>
            <w:r w:rsidRPr="00745AE2">
              <w:rPr>
                <w:rFonts w:ascii="Gothic720 BT" w:hAnsi="Gothic720 BT"/>
                <w:b/>
              </w:rPr>
              <w:t>03</w:t>
            </w:r>
            <w:r w:rsidRPr="00745AE2">
              <w:rPr>
                <w:rFonts w:ascii="Gothic720 BT" w:hAnsi="Gothic720 BT"/>
                <w:bCs/>
              </w:rPr>
              <w:t xml:space="preserve">, </w:t>
            </w:r>
            <w:r w:rsidRPr="00745AE2">
              <w:rPr>
                <w:rFonts w:ascii="Gothic720 BT" w:hAnsi="Gothic720 BT"/>
                <w:b/>
              </w:rPr>
              <w:t>04</w:t>
            </w:r>
            <w:r w:rsidRPr="00745AE2">
              <w:rPr>
                <w:rFonts w:ascii="Gothic720 BT" w:hAnsi="Gothic720 BT"/>
                <w:bCs/>
              </w:rPr>
              <w:t xml:space="preserve">, </w:t>
            </w:r>
            <w:r w:rsidRPr="00745AE2">
              <w:rPr>
                <w:rFonts w:ascii="Gothic720 BT" w:hAnsi="Gothic720 BT"/>
                <w:b/>
              </w:rPr>
              <w:t>05</w:t>
            </w:r>
            <w:r w:rsidRPr="00745AE2">
              <w:rPr>
                <w:rFonts w:ascii="Gothic720 BT" w:hAnsi="Gothic720 BT"/>
                <w:bCs/>
              </w:rPr>
              <w:t xml:space="preserve">, </w:t>
            </w:r>
            <w:r w:rsidRPr="00745AE2">
              <w:rPr>
                <w:rFonts w:ascii="Gothic720 BT" w:hAnsi="Gothic720 BT"/>
                <w:b/>
              </w:rPr>
              <w:t>06</w:t>
            </w:r>
            <w:r w:rsidRPr="00745AE2">
              <w:rPr>
                <w:rFonts w:ascii="Gothic720 BT" w:hAnsi="Gothic720 BT"/>
                <w:bCs/>
              </w:rPr>
              <w:t xml:space="preserve"> y </w:t>
            </w:r>
            <w:r w:rsidRPr="00745AE2">
              <w:rPr>
                <w:rFonts w:ascii="Gothic720 BT" w:hAnsi="Gothic720 BT"/>
                <w:b/>
              </w:rPr>
              <w:t>07</w:t>
            </w:r>
            <w:r w:rsidRPr="00745AE2">
              <w:rPr>
                <w:rFonts w:ascii="Gothic720 BT" w:hAnsi="Gothic720 BT"/>
                <w:bCs/>
              </w:rPr>
              <w:t xml:space="preserve"> en el municipio de Querétaro; </w:t>
            </w:r>
            <w:r w:rsidRPr="00745AE2">
              <w:rPr>
                <w:rFonts w:ascii="Gothic720 BT" w:hAnsi="Gothic720 BT"/>
                <w:b/>
              </w:rPr>
              <w:t>08</w:t>
            </w:r>
            <w:r w:rsidRPr="00745AE2">
              <w:rPr>
                <w:rFonts w:ascii="Gothic720 BT" w:hAnsi="Gothic720 BT"/>
                <w:bCs/>
              </w:rPr>
              <w:t xml:space="preserve"> en el municipio de Corregidora; </w:t>
            </w:r>
            <w:r w:rsidRPr="00745AE2">
              <w:rPr>
                <w:rFonts w:ascii="Gothic720 BT" w:hAnsi="Gothic720 BT"/>
                <w:b/>
              </w:rPr>
              <w:t>09</w:t>
            </w:r>
            <w:r w:rsidRPr="00745AE2">
              <w:rPr>
                <w:rFonts w:ascii="Gothic720 BT" w:hAnsi="Gothic720 BT"/>
                <w:bCs/>
              </w:rPr>
              <w:t xml:space="preserve"> en el municipio de Amealco de Bonfil; </w:t>
            </w:r>
            <w:r w:rsidRPr="00745AE2">
              <w:rPr>
                <w:rFonts w:ascii="Gothic720 BT" w:hAnsi="Gothic720 BT"/>
                <w:b/>
              </w:rPr>
              <w:t>10</w:t>
            </w:r>
            <w:r w:rsidRPr="00745AE2">
              <w:rPr>
                <w:rFonts w:ascii="Gothic720 BT" w:hAnsi="Gothic720 BT"/>
                <w:bCs/>
              </w:rPr>
              <w:t xml:space="preserve"> y </w:t>
            </w:r>
            <w:r w:rsidRPr="00745AE2">
              <w:rPr>
                <w:rFonts w:ascii="Gothic720 BT" w:hAnsi="Gothic720 BT"/>
                <w:b/>
              </w:rPr>
              <w:t>11</w:t>
            </w:r>
            <w:r w:rsidRPr="00745AE2">
              <w:rPr>
                <w:rFonts w:ascii="Gothic720 BT" w:hAnsi="Gothic720 BT"/>
                <w:bCs/>
              </w:rPr>
              <w:t xml:space="preserve"> en el municipio de San Juan del Río; </w:t>
            </w:r>
            <w:r w:rsidRPr="00745AE2">
              <w:rPr>
                <w:rFonts w:ascii="Gothic720 BT" w:hAnsi="Gothic720 BT"/>
                <w:b/>
              </w:rPr>
              <w:t>12</w:t>
            </w:r>
            <w:r w:rsidRPr="00745AE2">
              <w:rPr>
                <w:rFonts w:ascii="Gothic720 BT" w:hAnsi="Gothic720 BT"/>
                <w:bCs/>
              </w:rPr>
              <w:t xml:space="preserve"> en el municipio de Tequisquiapan; </w:t>
            </w:r>
            <w:r w:rsidRPr="00745AE2">
              <w:rPr>
                <w:rFonts w:ascii="Gothic720 BT" w:hAnsi="Gothic720 BT"/>
                <w:b/>
              </w:rPr>
              <w:t>13</w:t>
            </w:r>
            <w:r w:rsidRPr="00745AE2">
              <w:rPr>
                <w:rFonts w:ascii="Gothic720 BT" w:hAnsi="Gothic720 BT"/>
                <w:bCs/>
              </w:rPr>
              <w:t xml:space="preserve"> en el </w:t>
            </w:r>
            <w:r w:rsidRPr="00745AE2">
              <w:rPr>
                <w:rFonts w:ascii="Gothic720 BT" w:hAnsi="Gothic720 BT"/>
                <w:bCs/>
              </w:rPr>
              <w:lastRenderedPageBreak/>
              <w:t xml:space="preserve">municipio de El Marqués; </w:t>
            </w:r>
            <w:r w:rsidRPr="00745AE2">
              <w:rPr>
                <w:rFonts w:ascii="Gothic720 BT" w:hAnsi="Gothic720 BT"/>
                <w:b/>
              </w:rPr>
              <w:t>14</w:t>
            </w:r>
            <w:r w:rsidRPr="00745AE2">
              <w:rPr>
                <w:rFonts w:ascii="Gothic720 BT" w:hAnsi="Gothic720 BT"/>
                <w:bCs/>
              </w:rPr>
              <w:t xml:space="preserve"> en el municipio de Ezequiel Montes; y, </w:t>
            </w:r>
            <w:r w:rsidRPr="00745AE2">
              <w:rPr>
                <w:rFonts w:ascii="Gothic720 BT" w:hAnsi="Gothic720 BT"/>
                <w:b/>
              </w:rPr>
              <w:t>15</w:t>
            </w:r>
            <w:r w:rsidRPr="00745AE2">
              <w:rPr>
                <w:rFonts w:ascii="Gothic720 BT" w:hAnsi="Gothic720 BT"/>
                <w:bCs/>
              </w:rPr>
              <w:t xml:space="preserve"> en el municipio de Jalpan de Serra. </w:t>
            </w:r>
          </w:p>
        </w:tc>
      </w:tr>
      <w:tr w:rsidR="003F5F2A" w:rsidRPr="00745AE2" w14:paraId="66140018" w14:textId="77777777" w:rsidTr="003F5F2A">
        <w:trPr>
          <w:trHeight w:val="449"/>
          <w:jc w:val="center"/>
        </w:trPr>
        <w:tc>
          <w:tcPr>
            <w:tcW w:w="1838" w:type="dxa"/>
            <w:vAlign w:val="center"/>
          </w:tcPr>
          <w:p w14:paraId="5963AAC6" w14:textId="77777777" w:rsidR="003F5F2A" w:rsidRPr="00745AE2" w:rsidRDefault="003F5F2A" w:rsidP="007A117F">
            <w:pPr>
              <w:spacing w:after="0" w:line="276" w:lineRule="auto"/>
              <w:jc w:val="center"/>
              <w:rPr>
                <w:rFonts w:ascii="Gothic720 BT" w:hAnsi="Gothic720 BT"/>
                <w:b/>
                <w:bCs/>
              </w:rPr>
            </w:pPr>
            <w:r w:rsidRPr="00745AE2">
              <w:rPr>
                <w:rFonts w:ascii="Gothic720 BT" w:hAnsi="Gothic720 BT"/>
                <w:b/>
                <w:bCs/>
              </w:rPr>
              <w:lastRenderedPageBreak/>
              <w:t>Municipales</w:t>
            </w:r>
          </w:p>
        </w:tc>
        <w:tc>
          <w:tcPr>
            <w:tcW w:w="5958" w:type="dxa"/>
          </w:tcPr>
          <w:p w14:paraId="5F9B5B8C" w14:textId="77777777" w:rsidR="003F5F2A" w:rsidRPr="00745AE2" w:rsidRDefault="003F5F2A" w:rsidP="007A117F">
            <w:pPr>
              <w:spacing w:after="0" w:line="276" w:lineRule="auto"/>
              <w:jc w:val="both"/>
              <w:rPr>
                <w:rFonts w:ascii="Gothic720 BT" w:hAnsi="Gothic720 BT"/>
              </w:rPr>
            </w:pPr>
            <w:r w:rsidRPr="00745AE2">
              <w:rPr>
                <w:rFonts w:ascii="Gothic720 BT" w:eastAsia="Times New Roman" w:hAnsi="Gothic720 BT"/>
                <w:bCs/>
                <w:lang w:eastAsia="es-MX"/>
              </w:rPr>
              <w:t>En los municipios de</w:t>
            </w:r>
            <w:r w:rsidRPr="00745AE2">
              <w:rPr>
                <w:rFonts w:ascii="Gothic720 BT" w:eastAsia="Times New Roman" w:hAnsi="Gothic720 BT"/>
                <w:lang w:eastAsia="es-MX"/>
              </w:rPr>
              <w:t xml:space="preserve"> Arroyo Seco; Cadereyta de Montes; Colón; Corregidora; Huimilpan; Landa de Matamoros; El Marqués; Pedro Escobedo; Peñamiller; Pinal de Amoles; San Joaquín y Tolimán.</w:t>
            </w:r>
          </w:p>
        </w:tc>
      </w:tr>
    </w:tbl>
    <w:p w14:paraId="1CBB2EF0" w14:textId="01E0E835" w:rsidR="0004264A" w:rsidRPr="00745AE2" w:rsidRDefault="0004264A" w:rsidP="007A117F">
      <w:pPr>
        <w:spacing w:after="0" w:line="276" w:lineRule="auto"/>
        <w:jc w:val="both"/>
        <w:rPr>
          <w:rFonts w:ascii="Gothic720 BT" w:eastAsia="Calibri" w:hAnsi="Gothic720 BT" w:cs="Arial"/>
          <w:b/>
          <w:bCs/>
          <w:kern w:val="0"/>
          <w:lang w:val="es-ES"/>
          <w14:ligatures w14:val="none"/>
        </w:rPr>
      </w:pPr>
    </w:p>
    <w:p w14:paraId="54046D40" w14:textId="77777777" w:rsidR="0004264A" w:rsidRPr="00745AE2" w:rsidRDefault="0004264A" w:rsidP="007A117F">
      <w:pPr>
        <w:spacing w:after="0" w:line="276" w:lineRule="auto"/>
        <w:jc w:val="both"/>
        <w:rPr>
          <w:rFonts w:ascii="Gothic720 BT" w:eastAsia="Calibri" w:hAnsi="Gothic720 BT" w:cs="Arial"/>
          <w:kern w:val="0"/>
          <w14:ligatures w14:val="none"/>
        </w:rPr>
      </w:pPr>
      <w:r w:rsidRPr="00745AE2">
        <w:rPr>
          <w:rFonts w:ascii="Gothic720 BT" w:eastAsia="Calibri" w:hAnsi="Gothic720 BT" w:cs="Arial"/>
          <w:kern w:val="0"/>
          <w14:ligatures w14:val="none"/>
        </w:rPr>
        <w:t xml:space="preserve">La ciudadanía interesada podrá participar de conformidad con las siguientes bases: </w:t>
      </w:r>
    </w:p>
    <w:p w14:paraId="7CB4DA5D" w14:textId="77777777" w:rsidR="002D202E" w:rsidRPr="00745AE2" w:rsidRDefault="002D202E" w:rsidP="007A117F">
      <w:pPr>
        <w:widowControl w:val="0"/>
        <w:autoSpaceDE w:val="0"/>
        <w:autoSpaceDN w:val="0"/>
        <w:spacing w:after="0" w:line="276" w:lineRule="auto"/>
        <w:rPr>
          <w:rFonts w:ascii="Gothic720 BT" w:eastAsia="Times New Roman" w:hAnsi="Gothic720 BT"/>
          <w:b/>
          <w:caps/>
        </w:rPr>
      </w:pPr>
    </w:p>
    <w:p w14:paraId="48E015B4" w14:textId="5481F948" w:rsidR="0004264A" w:rsidRPr="00745AE2" w:rsidRDefault="00740B44" w:rsidP="007A117F">
      <w:pPr>
        <w:widowControl w:val="0"/>
        <w:autoSpaceDE w:val="0"/>
        <w:autoSpaceDN w:val="0"/>
        <w:spacing w:after="0" w:line="276" w:lineRule="auto"/>
        <w:rPr>
          <w:rFonts w:ascii="Gothic720 BT" w:eastAsia="Times New Roman" w:hAnsi="Gothic720 BT"/>
          <w:b/>
          <w:caps/>
        </w:rPr>
      </w:pPr>
      <w:r w:rsidRPr="00745AE2">
        <w:rPr>
          <w:rFonts w:ascii="Gothic720 BT" w:eastAsia="Times New Roman" w:hAnsi="Gothic720 BT"/>
          <w:b/>
          <w:caps/>
        </w:rPr>
        <w:t xml:space="preserve">primera. </w:t>
      </w:r>
      <w:r w:rsidR="0004264A" w:rsidRPr="00745AE2">
        <w:rPr>
          <w:rFonts w:ascii="Gothic720 BT" w:eastAsia="Times New Roman" w:hAnsi="Gothic720 BT"/>
          <w:b/>
          <w:caps/>
        </w:rPr>
        <w:t>Requisitos</w:t>
      </w:r>
      <w:r w:rsidR="005323BF" w:rsidRPr="00745AE2">
        <w:rPr>
          <w:rFonts w:ascii="Gothic720 BT" w:eastAsia="Times New Roman" w:hAnsi="Gothic720 BT"/>
          <w:b/>
          <w:caps/>
        </w:rPr>
        <w:t xml:space="preserve"> CONSTITUCIONALES Y</w:t>
      </w:r>
      <w:r w:rsidR="0004264A" w:rsidRPr="00745AE2">
        <w:rPr>
          <w:rFonts w:ascii="Gothic720 BT" w:eastAsia="Times New Roman" w:hAnsi="Gothic720 BT"/>
          <w:b/>
          <w:caps/>
        </w:rPr>
        <w:t xml:space="preserve"> legales.</w:t>
      </w:r>
    </w:p>
    <w:p w14:paraId="069DAD26" w14:textId="77777777" w:rsidR="002D202E" w:rsidRPr="00745AE2" w:rsidRDefault="002D202E" w:rsidP="007A117F">
      <w:pPr>
        <w:widowControl w:val="0"/>
        <w:autoSpaceDE w:val="0"/>
        <w:autoSpaceDN w:val="0"/>
        <w:spacing w:after="0" w:line="276" w:lineRule="auto"/>
        <w:rPr>
          <w:rFonts w:ascii="Gothic720 BT" w:eastAsia="Times New Roman" w:hAnsi="Gothic720 BT"/>
          <w:b/>
          <w:caps/>
        </w:rPr>
      </w:pPr>
    </w:p>
    <w:p w14:paraId="13FE6589" w14:textId="4E252750" w:rsidR="00740B44" w:rsidRPr="00745AE2" w:rsidRDefault="00740B44" w:rsidP="007A117F">
      <w:pPr>
        <w:widowControl w:val="0"/>
        <w:autoSpaceDE w:val="0"/>
        <w:autoSpaceDN w:val="0"/>
        <w:spacing w:after="0" w:line="276" w:lineRule="auto"/>
        <w:rPr>
          <w:rFonts w:ascii="Gothic720 BT" w:eastAsia="Times New Roman" w:hAnsi="Gothic720 BT"/>
          <w:bCs/>
        </w:rPr>
      </w:pPr>
      <w:r w:rsidRPr="00745AE2">
        <w:rPr>
          <w:rFonts w:ascii="Gothic720 BT" w:eastAsia="Times New Roman" w:hAnsi="Gothic720 BT"/>
          <w:bCs/>
        </w:rPr>
        <w:t>Las personas interesadas en participar deberán cumplir con los siguientes requisitos:</w:t>
      </w:r>
    </w:p>
    <w:p w14:paraId="59AEBD4D" w14:textId="77777777" w:rsidR="002D202E" w:rsidRPr="00745AE2" w:rsidRDefault="002D202E" w:rsidP="007A117F">
      <w:pPr>
        <w:widowControl w:val="0"/>
        <w:autoSpaceDE w:val="0"/>
        <w:autoSpaceDN w:val="0"/>
        <w:spacing w:after="0" w:line="276" w:lineRule="auto"/>
        <w:rPr>
          <w:rFonts w:ascii="Gothic720 BT" w:eastAsia="Times New Roman" w:hAnsi="Gothic720 BT"/>
          <w:bCs/>
          <w:caps/>
        </w:rPr>
      </w:pPr>
    </w:p>
    <w:p w14:paraId="3405D01D" w14:textId="77777777" w:rsidR="0004264A" w:rsidRPr="00745AE2" w:rsidRDefault="0004264A" w:rsidP="007A117F">
      <w:pPr>
        <w:widowControl w:val="0"/>
        <w:numPr>
          <w:ilvl w:val="0"/>
          <w:numId w:val="4"/>
        </w:numPr>
        <w:autoSpaceDE w:val="0"/>
        <w:autoSpaceDN w:val="0"/>
        <w:spacing w:after="0" w:line="276" w:lineRule="auto"/>
        <w:ind w:right="111"/>
        <w:jc w:val="both"/>
        <w:rPr>
          <w:rFonts w:ascii="Gothic720 BT" w:hAnsi="Gothic720 BT"/>
        </w:rPr>
      </w:pPr>
      <w:r w:rsidRPr="00745AE2">
        <w:rPr>
          <w:rFonts w:ascii="Gothic720 BT" w:hAnsi="Gothic720 BT"/>
        </w:rPr>
        <w:t>Tener ciudadanía mexicana y estar en el pleno goce de sus derechos civiles y políticos.</w:t>
      </w:r>
    </w:p>
    <w:p w14:paraId="48BB6B56" w14:textId="77777777" w:rsidR="0004264A" w:rsidRPr="00745AE2" w:rsidRDefault="0004264A" w:rsidP="007A117F">
      <w:pPr>
        <w:widowControl w:val="0"/>
        <w:numPr>
          <w:ilvl w:val="0"/>
          <w:numId w:val="4"/>
        </w:numPr>
        <w:autoSpaceDE w:val="0"/>
        <w:autoSpaceDN w:val="0"/>
        <w:spacing w:after="0" w:line="276" w:lineRule="auto"/>
        <w:ind w:right="111"/>
        <w:jc w:val="both"/>
        <w:rPr>
          <w:rFonts w:ascii="Gothic720 BT" w:hAnsi="Gothic720 BT"/>
        </w:rPr>
      </w:pPr>
      <w:r w:rsidRPr="00745AE2">
        <w:rPr>
          <w:rFonts w:ascii="Gothic720 BT" w:hAnsi="Gothic720 BT"/>
        </w:rPr>
        <w:t>Contar con inscripción en el Registro Federal de Electores y tener credencial para votar vigente.</w:t>
      </w:r>
    </w:p>
    <w:p w14:paraId="6C2D0C86" w14:textId="77777777" w:rsidR="0004264A" w:rsidRPr="00745AE2" w:rsidRDefault="0004264A" w:rsidP="007A117F">
      <w:pPr>
        <w:widowControl w:val="0"/>
        <w:numPr>
          <w:ilvl w:val="0"/>
          <w:numId w:val="4"/>
        </w:numPr>
        <w:autoSpaceDE w:val="0"/>
        <w:autoSpaceDN w:val="0"/>
        <w:spacing w:after="0" w:line="276" w:lineRule="auto"/>
        <w:ind w:right="111"/>
        <w:jc w:val="both"/>
        <w:rPr>
          <w:rFonts w:ascii="Gothic720 BT" w:hAnsi="Gothic720 BT"/>
        </w:rPr>
      </w:pPr>
      <w:r w:rsidRPr="00745AE2">
        <w:rPr>
          <w:rFonts w:ascii="Gothic720 BT" w:hAnsi="Gothic720 BT"/>
        </w:rPr>
        <w:t>Haber nacido en el estado de Querétaro o contar con una residencia efectiva en el Estado de por lo menos cinco años anteriores a su designación, salvo el caso de ausencia por servicio público, educativo o de investigación por un tiempo menor de seis meses.</w:t>
      </w:r>
    </w:p>
    <w:p w14:paraId="3F7E8D4B" w14:textId="77777777" w:rsidR="0004264A" w:rsidRPr="00745AE2" w:rsidRDefault="0004264A" w:rsidP="007A117F">
      <w:pPr>
        <w:widowControl w:val="0"/>
        <w:numPr>
          <w:ilvl w:val="0"/>
          <w:numId w:val="4"/>
        </w:numPr>
        <w:autoSpaceDE w:val="0"/>
        <w:autoSpaceDN w:val="0"/>
        <w:spacing w:after="0" w:line="276" w:lineRule="auto"/>
        <w:ind w:right="111"/>
        <w:jc w:val="both"/>
        <w:rPr>
          <w:rFonts w:ascii="Gothic720 BT" w:hAnsi="Gothic720 BT"/>
        </w:rPr>
      </w:pPr>
      <w:r w:rsidRPr="00745AE2">
        <w:rPr>
          <w:rFonts w:ascii="Gothic720 BT" w:hAnsi="Gothic720 BT"/>
        </w:rPr>
        <w:t>Gozar de buena reputación y no haber recibido condena por delito doloso.</w:t>
      </w:r>
    </w:p>
    <w:p w14:paraId="0B07407C" w14:textId="77777777" w:rsidR="0004264A" w:rsidRPr="00745AE2" w:rsidRDefault="0004264A" w:rsidP="007A117F">
      <w:pPr>
        <w:widowControl w:val="0"/>
        <w:numPr>
          <w:ilvl w:val="0"/>
          <w:numId w:val="4"/>
        </w:numPr>
        <w:autoSpaceDE w:val="0"/>
        <w:autoSpaceDN w:val="0"/>
        <w:spacing w:after="0" w:line="276" w:lineRule="auto"/>
        <w:ind w:right="111"/>
        <w:jc w:val="both"/>
        <w:rPr>
          <w:rFonts w:ascii="Gothic720 BT" w:hAnsi="Gothic720 BT"/>
        </w:rPr>
      </w:pPr>
      <w:r w:rsidRPr="00745AE2">
        <w:rPr>
          <w:rFonts w:ascii="Gothic720 BT" w:hAnsi="Gothic720 BT"/>
        </w:rPr>
        <w:t>No haber tenido registro a una candidatura ni haber desempeñado cargo alguno de elección popular en los cuatro años anteriores a la designación.</w:t>
      </w:r>
    </w:p>
    <w:p w14:paraId="5D6747FE" w14:textId="77777777" w:rsidR="0004264A" w:rsidRPr="00745AE2" w:rsidRDefault="0004264A" w:rsidP="007A117F">
      <w:pPr>
        <w:widowControl w:val="0"/>
        <w:numPr>
          <w:ilvl w:val="0"/>
          <w:numId w:val="4"/>
        </w:numPr>
        <w:autoSpaceDE w:val="0"/>
        <w:autoSpaceDN w:val="0"/>
        <w:spacing w:after="0" w:line="276" w:lineRule="auto"/>
        <w:ind w:right="111"/>
        <w:jc w:val="both"/>
        <w:rPr>
          <w:rFonts w:ascii="Gothic720 BT" w:hAnsi="Gothic720 BT"/>
        </w:rPr>
      </w:pPr>
      <w:r w:rsidRPr="00745AE2">
        <w:rPr>
          <w:rFonts w:ascii="Gothic720 BT" w:hAnsi="Gothic720 BT"/>
        </w:rPr>
        <w:t>No desempeñar ni haber desempeñado cargo de dirección nacional, estatal o municipal en algún partido político en los cuatro años anteriores a la designación.</w:t>
      </w:r>
    </w:p>
    <w:p w14:paraId="5D4C5005" w14:textId="77777777" w:rsidR="0004264A" w:rsidRPr="00745AE2" w:rsidRDefault="0004264A" w:rsidP="007A117F">
      <w:pPr>
        <w:widowControl w:val="0"/>
        <w:numPr>
          <w:ilvl w:val="0"/>
          <w:numId w:val="4"/>
        </w:numPr>
        <w:autoSpaceDE w:val="0"/>
        <w:autoSpaceDN w:val="0"/>
        <w:spacing w:after="0" w:line="276" w:lineRule="auto"/>
        <w:ind w:right="111"/>
        <w:jc w:val="both"/>
        <w:rPr>
          <w:rFonts w:ascii="Gothic720 BT" w:hAnsi="Gothic720 BT"/>
        </w:rPr>
      </w:pPr>
      <w:r w:rsidRPr="00745AE2">
        <w:rPr>
          <w:rFonts w:ascii="Gothic720 BT" w:hAnsi="Gothic720 BT"/>
        </w:rPr>
        <w:t>No tener inhabilitación para ejercer cargos públicos en cualquier institución pública federal o local.</w:t>
      </w:r>
    </w:p>
    <w:p w14:paraId="60F1BA36" w14:textId="77777777" w:rsidR="0004264A" w:rsidRPr="00745AE2" w:rsidRDefault="0004264A" w:rsidP="007A117F">
      <w:pPr>
        <w:widowControl w:val="0"/>
        <w:numPr>
          <w:ilvl w:val="0"/>
          <w:numId w:val="4"/>
        </w:numPr>
        <w:autoSpaceDE w:val="0"/>
        <w:autoSpaceDN w:val="0"/>
        <w:spacing w:after="0" w:line="276" w:lineRule="auto"/>
        <w:ind w:right="111"/>
        <w:jc w:val="both"/>
        <w:rPr>
          <w:rFonts w:ascii="Gothic720 BT" w:hAnsi="Gothic720 BT"/>
        </w:rPr>
      </w:pPr>
      <w:r w:rsidRPr="00745AE2">
        <w:rPr>
          <w:rFonts w:ascii="Gothic720 BT" w:hAnsi="Gothic720 BT"/>
        </w:rPr>
        <w:t>No haberse desempeñado durante los cuatro años previos a la designación como titular de Secretaría o dependencia del gabinete legal o ampliado tanto del gobierno de la federación, como de las entidades federativas, de Subsecretaría u Oficialía Mayor en la administración pública de cualquier nivel de gobierno. No ser titular de la Jefatura de Gobierno de la Ciudad de México ni de la Gubernatura de los Estados, ni ocupar la Secretaría de Gobierno o su equivalente a nivel local. No ser integrante del Ayuntamiento o titular de alguna dependencia de los ayuntamientos del Estado.</w:t>
      </w:r>
    </w:p>
    <w:p w14:paraId="1AB61AA2" w14:textId="0F0989C0" w:rsidR="00AC6BC0" w:rsidRPr="00745AE2" w:rsidRDefault="00AC6BC0" w:rsidP="007A117F">
      <w:pPr>
        <w:pStyle w:val="Prrafodelista"/>
        <w:numPr>
          <w:ilvl w:val="0"/>
          <w:numId w:val="4"/>
        </w:numPr>
        <w:spacing w:line="276" w:lineRule="auto"/>
        <w:ind w:right="111"/>
        <w:jc w:val="both"/>
        <w:rPr>
          <w:rFonts w:ascii="Gothic720 BT" w:hAnsi="Gothic720 BT"/>
          <w:sz w:val="22"/>
          <w:szCs w:val="22"/>
        </w:rPr>
      </w:pPr>
      <w:r w:rsidRPr="00745AE2">
        <w:rPr>
          <w:rFonts w:ascii="Gothic720 BT" w:hAnsi="Gothic720 BT"/>
          <w:sz w:val="22"/>
          <w:szCs w:val="22"/>
        </w:rPr>
        <w:t xml:space="preserve">No haber sido persona condenada </w:t>
      </w:r>
      <w:r w:rsidR="005323BF" w:rsidRPr="00745AE2">
        <w:rPr>
          <w:rFonts w:ascii="Gothic720 BT" w:hAnsi="Gothic720 BT"/>
          <w:sz w:val="22"/>
          <w:szCs w:val="22"/>
        </w:rPr>
        <w:t>por</w:t>
      </w:r>
      <w:r w:rsidRPr="00745AE2">
        <w:rPr>
          <w:rFonts w:ascii="Gothic720 BT" w:hAnsi="Gothic720 BT"/>
          <w:sz w:val="22"/>
          <w:szCs w:val="22"/>
        </w:rPr>
        <w:t xml:space="preserve"> sentencia </w:t>
      </w:r>
      <w:r w:rsidR="00B700EB" w:rsidRPr="00745AE2">
        <w:rPr>
          <w:rFonts w:ascii="Gothic720 BT" w:hAnsi="Gothic720 BT"/>
          <w:sz w:val="22"/>
          <w:szCs w:val="22"/>
        </w:rPr>
        <w:t>firme</w:t>
      </w:r>
      <w:r w:rsidRPr="00745AE2">
        <w:rPr>
          <w:rFonts w:ascii="Gothic720 BT" w:hAnsi="Gothic720 BT"/>
          <w:sz w:val="22"/>
          <w:szCs w:val="22"/>
        </w:rPr>
        <w:t xml:space="preserve"> por</w:t>
      </w:r>
      <w:r w:rsidR="005323BF" w:rsidRPr="00745AE2">
        <w:rPr>
          <w:rFonts w:ascii="Gothic720 BT" w:hAnsi="Gothic720 BT"/>
          <w:sz w:val="22"/>
          <w:szCs w:val="22"/>
        </w:rPr>
        <w:t xml:space="preserve"> delitos</w:t>
      </w:r>
      <w:r w:rsidRPr="00745AE2">
        <w:rPr>
          <w:rFonts w:ascii="Gothic720 BT" w:hAnsi="Gothic720 BT"/>
          <w:sz w:val="22"/>
          <w:szCs w:val="22"/>
        </w:rPr>
        <w:t xml:space="preserve"> contra la vida y </w:t>
      </w:r>
      <w:r w:rsidRPr="00745AE2">
        <w:rPr>
          <w:rFonts w:ascii="Gothic720 BT" w:hAnsi="Gothic720 BT"/>
          <w:sz w:val="22"/>
          <w:szCs w:val="22"/>
        </w:rPr>
        <w:lastRenderedPageBreak/>
        <w:t>la integridad corporal; contra la libertad y seguridad sexuales, el normal desarrollo psicosexual; por violencia familiar, violencia familiar equiparada o doméstica, violación a la intimidad sexual; por violencia política contra las mujeres en razón de género, en cualquiera de sus modalidades y tipos.</w:t>
      </w:r>
    </w:p>
    <w:p w14:paraId="57286728" w14:textId="44B69CCD" w:rsidR="00AC6BC0" w:rsidRPr="00745AE2" w:rsidRDefault="00AC6BC0" w:rsidP="007A117F">
      <w:pPr>
        <w:pStyle w:val="Prrafodelista"/>
        <w:numPr>
          <w:ilvl w:val="0"/>
          <w:numId w:val="4"/>
        </w:numPr>
        <w:spacing w:line="276" w:lineRule="auto"/>
        <w:ind w:right="111"/>
        <w:jc w:val="both"/>
        <w:rPr>
          <w:rFonts w:ascii="Gothic720 BT" w:hAnsi="Gothic720 BT"/>
          <w:sz w:val="22"/>
          <w:szCs w:val="22"/>
        </w:rPr>
      </w:pPr>
      <w:r w:rsidRPr="00745AE2">
        <w:rPr>
          <w:rFonts w:ascii="Gothic720 BT" w:hAnsi="Gothic720 BT"/>
          <w:sz w:val="22"/>
          <w:szCs w:val="22"/>
        </w:rPr>
        <w:t xml:space="preserve">No ser persona </w:t>
      </w:r>
      <w:r w:rsidR="00AD743B" w:rsidRPr="00745AE2">
        <w:rPr>
          <w:rFonts w:ascii="Gothic720 BT" w:hAnsi="Gothic720 BT"/>
          <w:sz w:val="22"/>
          <w:szCs w:val="22"/>
        </w:rPr>
        <w:t>declarada</w:t>
      </w:r>
      <w:r w:rsidRPr="00745AE2">
        <w:rPr>
          <w:rFonts w:ascii="Gothic720 BT" w:hAnsi="Gothic720 BT"/>
          <w:sz w:val="22"/>
          <w:szCs w:val="22"/>
        </w:rPr>
        <w:t xml:space="preserve"> como deudora alimentaria morosa.</w:t>
      </w:r>
    </w:p>
    <w:p w14:paraId="5678F14F" w14:textId="77777777" w:rsidR="005522E3" w:rsidRPr="00745AE2" w:rsidRDefault="005522E3" w:rsidP="007A117F">
      <w:pPr>
        <w:widowControl w:val="0"/>
        <w:tabs>
          <w:tab w:val="left" w:pos="360"/>
        </w:tabs>
        <w:autoSpaceDE w:val="0"/>
        <w:autoSpaceDN w:val="0"/>
        <w:spacing w:after="0" w:line="276" w:lineRule="auto"/>
        <w:ind w:right="111"/>
        <w:rPr>
          <w:rFonts w:ascii="Gothic720 BT" w:eastAsia="Times New Roman" w:hAnsi="Gothic720 BT"/>
          <w:b/>
          <w:caps/>
        </w:rPr>
      </w:pPr>
    </w:p>
    <w:p w14:paraId="5C99E3F3" w14:textId="1D801A2D" w:rsidR="0004264A" w:rsidRPr="00745AE2" w:rsidRDefault="00740B44" w:rsidP="007A117F">
      <w:pPr>
        <w:widowControl w:val="0"/>
        <w:tabs>
          <w:tab w:val="left" w:pos="360"/>
        </w:tabs>
        <w:autoSpaceDE w:val="0"/>
        <w:autoSpaceDN w:val="0"/>
        <w:spacing w:after="0" w:line="276" w:lineRule="auto"/>
        <w:ind w:right="111"/>
        <w:rPr>
          <w:rFonts w:ascii="Gothic720 BT" w:eastAsia="Times New Roman" w:hAnsi="Gothic720 BT"/>
          <w:b/>
          <w:caps/>
        </w:rPr>
      </w:pPr>
      <w:r w:rsidRPr="00745AE2">
        <w:rPr>
          <w:rFonts w:ascii="Gothic720 BT" w:eastAsia="Times New Roman" w:hAnsi="Gothic720 BT"/>
          <w:b/>
          <w:caps/>
        </w:rPr>
        <w:t xml:space="preserve">segunda. </w:t>
      </w:r>
      <w:r w:rsidR="0004264A" w:rsidRPr="00745AE2">
        <w:rPr>
          <w:rFonts w:ascii="Gothic720 BT" w:eastAsia="Times New Roman" w:hAnsi="Gothic720 BT"/>
          <w:b/>
          <w:caps/>
        </w:rPr>
        <w:t>Documentación</w:t>
      </w:r>
      <w:r w:rsidRPr="00745AE2">
        <w:rPr>
          <w:rFonts w:ascii="Gothic720 BT" w:eastAsia="Times New Roman" w:hAnsi="Gothic720 BT"/>
          <w:b/>
          <w:caps/>
        </w:rPr>
        <w:t xml:space="preserve"> COMPRObatoria</w:t>
      </w:r>
      <w:r w:rsidR="0004264A" w:rsidRPr="00745AE2">
        <w:rPr>
          <w:rFonts w:ascii="Gothic720 BT" w:eastAsia="Times New Roman" w:hAnsi="Gothic720 BT"/>
          <w:b/>
          <w:caps/>
        </w:rPr>
        <w:t>.</w:t>
      </w:r>
    </w:p>
    <w:p w14:paraId="16CACCBA" w14:textId="77777777" w:rsidR="0004264A" w:rsidRPr="00745AE2" w:rsidRDefault="0004264A" w:rsidP="007A117F">
      <w:pPr>
        <w:tabs>
          <w:tab w:val="left" w:pos="360"/>
        </w:tabs>
        <w:spacing w:after="0" w:line="276" w:lineRule="auto"/>
        <w:ind w:right="111"/>
        <w:rPr>
          <w:rFonts w:ascii="Gothic720 BT" w:eastAsia="Times New Roman" w:hAnsi="Gothic720 BT"/>
          <w:b/>
          <w:caps/>
        </w:rPr>
      </w:pPr>
    </w:p>
    <w:p w14:paraId="69670807" w14:textId="1BAA186B" w:rsidR="0004264A" w:rsidRPr="00745AE2" w:rsidRDefault="00740B44" w:rsidP="007A117F">
      <w:pPr>
        <w:spacing w:after="0" w:line="276" w:lineRule="auto"/>
        <w:jc w:val="both"/>
        <w:rPr>
          <w:rFonts w:ascii="Gothic720 BT" w:eastAsia="Times New Roman" w:hAnsi="Gothic720 BT" w:cs="Times New Roman"/>
        </w:rPr>
      </w:pPr>
      <w:r w:rsidRPr="00745AE2">
        <w:rPr>
          <w:rFonts w:ascii="Gothic720 BT" w:eastAsia="Times New Roman" w:hAnsi="Gothic720 BT" w:cs="Times New Roman"/>
        </w:rPr>
        <w:t>Las personas interesadas deberán contar con la siguiente documentación comprobatoria:</w:t>
      </w:r>
    </w:p>
    <w:p w14:paraId="2BAE1454" w14:textId="77777777" w:rsidR="00740B44" w:rsidRPr="00745AE2" w:rsidRDefault="00740B44" w:rsidP="007A117F">
      <w:pPr>
        <w:spacing w:after="0" w:line="276" w:lineRule="auto"/>
        <w:jc w:val="both"/>
        <w:rPr>
          <w:rFonts w:ascii="Gothic720 BT" w:eastAsia="Times New Roman" w:hAnsi="Gothic720 BT" w:cs="Times New Roman"/>
        </w:rPr>
      </w:pPr>
    </w:p>
    <w:p w14:paraId="18B1F194" w14:textId="1A9DDB0B" w:rsidR="0004264A" w:rsidRPr="00745AE2" w:rsidRDefault="0004264A" w:rsidP="007A117F">
      <w:pPr>
        <w:widowControl w:val="0"/>
        <w:numPr>
          <w:ilvl w:val="0"/>
          <w:numId w:val="19"/>
        </w:numPr>
        <w:tabs>
          <w:tab w:val="left" w:pos="709"/>
        </w:tabs>
        <w:autoSpaceDE w:val="0"/>
        <w:autoSpaceDN w:val="0"/>
        <w:spacing w:after="0" w:line="276" w:lineRule="auto"/>
        <w:jc w:val="both"/>
        <w:rPr>
          <w:rFonts w:ascii="Gothic720 BT" w:hAnsi="Gothic720 BT"/>
        </w:rPr>
      </w:pPr>
      <w:r w:rsidRPr="00745AE2">
        <w:rPr>
          <w:rFonts w:ascii="Gothic720 BT" w:hAnsi="Gothic720 BT"/>
          <w:spacing w:val="-1"/>
          <w:w w:val="105"/>
        </w:rPr>
        <w:t>Formato de solicitud</w:t>
      </w:r>
      <w:r w:rsidRPr="00745AE2">
        <w:rPr>
          <w:rFonts w:ascii="Gothic720 BT" w:hAnsi="Gothic720 BT"/>
          <w:spacing w:val="-19"/>
          <w:w w:val="105"/>
        </w:rPr>
        <w:t xml:space="preserve"> </w:t>
      </w:r>
      <w:r w:rsidRPr="00745AE2">
        <w:rPr>
          <w:rFonts w:ascii="Gothic720 BT" w:hAnsi="Gothic720 BT"/>
          <w:w w:val="105"/>
        </w:rPr>
        <w:t>de</w:t>
      </w:r>
      <w:r w:rsidRPr="00745AE2">
        <w:rPr>
          <w:rFonts w:ascii="Gothic720 BT" w:hAnsi="Gothic720 BT"/>
          <w:spacing w:val="-17"/>
          <w:w w:val="105"/>
        </w:rPr>
        <w:t xml:space="preserve"> </w:t>
      </w:r>
      <w:r w:rsidRPr="00745AE2">
        <w:rPr>
          <w:rFonts w:ascii="Gothic720 BT" w:hAnsi="Gothic720 BT"/>
          <w:w w:val="105"/>
        </w:rPr>
        <w:t>registro</w:t>
      </w:r>
      <w:r w:rsidR="00AD743B" w:rsidRPr="00745AE2">
        <w:rPr>
          <w:rFonts w:ascii="Gothic720 BT" w:hAnsi="Gothic720 BT"/>
          <w:w w:val="105"/>
        </w:rPr>
        <w:t xml:space="preserve"> requisitado</w:t>
      </w:r>
      <w:r w:rsidRPr="00745AE2">
        <w:rPr>
          <w:rFonts w:ascii="Gothic720 BT" w:hAnsi="Gothic720 BT"/>
          <w:w w:val="105"/>
        </w:rPr>
        <w:t xml:space="preserve"> (</w:t>
      </w:r>
      <w:r w:rsidRPr="00745AE2">
        <w:rPr>
          <w:rFonts w:ascii="Gothic720 BT" w:hAnsi="Gothic720 BT"/>
          <w:b/>
          <w:bCs/>
          <w:w w:val="105"/>
        </w:rPr>
        <w:t>anexo 2</w:t>
      </w:r>
      <w:r w:rsidRPr="00745AE2">
        <w:rPr>
          <w:rFonts w:ascii="Gothic720 BT" w:hAnsi="Gothic720 BT"/>
          <w:w w:val="105"/>
        </w:rPr>
        <w:t>).</w:t>
      </w:r>
    </w:p>
    <w:p w14:paraId="3A995FA7" w14:textId="4A6A22F5" w:rsidR="0004264A" w:rsidRPr="00745AE2" w:rsidRDefault="0004264A" w:rsidP="007A117F">
      <w:pPr>
        <w:widowControl w:val="0"/>
        <w:numPr>
          <w:ilvl w:val="0"/>
          <w:numId w:val="19"/>
        </w:numPr>
        <w:tabs>
          <w:tab w:val="left" w:pos="709"/>
        </w:tabs>
        <w:autoSpaceDE w:val="0"/>
        <w:autoSpaceDN w:val="0"/>
        <w:spacing w:after="0" w:line="276" w:lineRule="auto"/>
        <w:jc w:val="both"/>
        <w:rPr>
          <w:rFonts w:ascii="Gothic720 BT" w:hAnsi="Gothic720 BT"/>
          <w:lang w:val="pt-PT"/>
        </w:rPr>
      </w:pPr>
      <w:r w:rsidRPr="00745AE2">
        <w:rPr>
          <w:rFonts w:ascii="Gothic720 BT" w:hAnsi="Gothic720 BT"/>
          <w:lang w:val="pt-PT"/>
        </w:rPr>
        <w:t>Formato de “Currículum vitae”</w:t>
      </w:r>
      <w:r w:rsidR="00AD743B" w:rsidRPr="00745AE2">
        <w:rPr>
          <w:rFonts w:ascii="Gothic720 BT" w:hAnsi="Gothic720 BT"/>
          <w:lang w:val="pt-PT"/>
        </w:rPr>
        <w:t xml:space="preserve"> </w:t>
      </w:r>
      <w:r w:rsidR="00AD743B" w:rsidRPr="00745AE2">
        <w:rPr>
          <w:rFonts w:ascii="Gothic720 BT" w:hAnsi="Gothic720 BT"/>
          <w:w w:val="105"/>
          <w:lang w:val="pt-PT"/>
        </w:rPr>
        <w:t>requisitado</w:t>
      </w:r>
      <w:r w:rsidRPr="00745AE2">
        <w:rPr>
          <w:rFonts w:ascii="Gothic720 BT" w:hAnsi="Gothic720 BT"/>
          <w:lang w:val="pt-PT"/>
        </w:rPr>
        <w:t xml:space="preserve"> (</w:t>
      </w:r>
      <w:r w:rsidRPr="00745AE2">
        <w:rPr>
          <w:rFonts w:ascii="Gothic720 BT" w:hAnsi="Gothic720 BT"/>
          <w:b/>
          <w:bCs/>
          <w:lang w:val="pt-PT"/>
        </w:rPr>
        <w:t>anexo 3</w:t>
      </w:r>
      <w:r w:rsidRPr="00745AE2">
        <w:rPr>
          <w:rFonts w:ascii="Gothic720 BT" w:hAnsi="Gothic720 BT"/>
          <w:lang w:val="pt-PT"/>
        </w:rPr>
        <w:t>).</w:t>
      </w:r>
    </w:p>
    <w:p w14:paraId="0C1618D8" w14:textId="7D9B7689" w:rsidR="0004264A" w:rsidRPr="00745AE2" w:rsidRDefault="0004264A" w:rsidP="007A117F">
      <w:pPr>
        <w:widowControl w:val="0"/>
        <w:numPr>
          <w:ilvl w:val="0"/>
          <w:numId w:val="19"/>
        </w:numPr>
        <w:tabs>
          <w:tab w:val="left" w:pos="709"/>
        </w:tabs>
        <w:autoSpaceDE w:val="0"/>
        <w:autoSpaceDN w:val="0"/>
        <w:spacing w:after="0" w:line="276" w:lineRule="auto"/>
        <w:jc w:val="both"/>
        <w:rPr>
          <w:rFonts w:ascii="Gothic720 BT" w:hAnsi="Gothic720 BT"/>
        </w:rPr>
      </w:pPr>
      <w:r w:rsidRPr="00745AE2">
        <w:rPr>
          <w:rFonts w:ascii="Gothic720 BT" w:hAnsi="Gothic720 BT"/>
          <w:spacing w:val="-1"/>
          <w:w w:val="105"/>
        </w:rPr>
        <w:t>Formato de “Resumen</w:t>
      </w:r>
      <w:r w:rsidRPr="00745AE2">
        <w:rPr>
          <w:rFonts w:ascii="Gothic720 BT" w:hAnsi="Gothic720 BT"/>
          <w:spacing w:val="-31"/>
          <w:w w:val="105"/>
        </w:rPr>
        <w:t xml:space="preserve"> </w:t>
      </w:r>
      <w:r w:rsidRPr="00745AE2">
        <w:rPr>
          <w:rFonts w:ascii="Gothic720 BT" w:hAnsi="Gothic720 BT"/>
          <w:spacing w:val="-1"/>
          <w:w w:val="105"/>
        </w:rPr>
        <w:t>curricular”</w:t>
      </w:r>
      <w:r w:rsidR="00AD743B" w:rsidRPr="00745AE2">
        <w:rPr>
          <w:rFonts w:ascii="Gothic720 BT" w:hAnsi="Gothic720 BT"/>
          <w:spacing w:val="-1"/>
          <w:w w:val="105"/>
        </w:rPr>
        <w:t xml:space="preserve"> </w:t>
      </w:r>
      <w:r w:rsidR="00AD743B" w:rsidRPr="00745AE2">
        <w:rPr>
          <w:rFonts w:ascii="Gothic720 BT" w:hAnsi="Gothic720 BT"/>
          <w:w w:val="105"/>
        </w:rPr>
        <w:t>requisitado</w:t>
      </w:r>
      <w:r w:rsidRPr="00745AE2">
        <w:rPr>
          <w:rFonts w:ascii="Gothic720 BT" w:hAnsi="Gothic720 BT"/>
          <w:spacing w:val="-1"/>
          <w:w w:val="105"/>
        </w:rPr>
        <w:t xml:space="preserve"> (</w:t>
      </w:r>
      <w:r w:rsidRPr="00745AE2">
        <w:rPr>
          <w:rFonts w:ascii="Gothic720 BT" w:hAnsi="Gothic720 BT"/>
          <w:b/>
          <w:bCs/>
          <w:spacing w:val="-1"/>
          <w:w w:val="105"/>
        </w:rPr>
        <w:t>anexo 4</w:t>
      </w:r>
      <w:r w:rsidRPr="00745AE2">
        <w:rPr>
          <w:rFonts w:ascii="Gothic720 BT" w:hAnsi="Gothic720 BT"/>
          <w:spacing w:val="-1"/>
          <w:w w:val="105"/>
        </w:rPr>
        <w:t>)</w:t>
      </w:r>
      <w:r w:rsidRPr="00745AE2">
        <w:rPr>
          <w:rFonts w:ascii="Gothic720 BT" w:hAnsi="Gothic720 BT"/>
          <w:spacing w:val="-31"/>
          <w:w w:val="105"/>
        </w:rPr>
        <w:t>.</w:t>
      </w:r>
    </w:p>
    <w:p w14:paraId="41AFBFCD" w14:textId="7EC846D2" w:rsidR="0004264A" w:rsidRPr="00745AE2" w:rsidRDefault="0004264A" w:rsidP="007A117F">
      <w:pPr>
        <w:widowControl w:val="0"/>
        <w:numPr>
          <w:ilvl w:val="0"/>
          <w:numId w:val="19"/>
        </w:numPr>
        <w:tabs>
          <w:tab w:val="left" w:pos="709"/>
        </w:tabs>
        <w:autoSpaceDE w:val="0"/>
        <w:autoSpaceDN w:val="0"/>
        <w:spacing w:after="0" w:line="276" w:lineRule="auto"/>
        <w:jc w:val="both"/>
        <w:rPr>
          <w:rFonts w:ascii="Gothic720 BT" w:hAnsi="Gothic720 BT"/>
        </w:rPr>
      </w:pPr>
      <w:r w:rsidRPr="00745AE2">
        <w:rPr>
          <w:rFonts w:ascii="Gothic720 BT" w:hAnsi="Gothic720 BT"/>
        </w:rPr>
        <w:t xml:space="preserve">En su caso, </w:t>
      </w:r>
      <w:r w:rsidR="00251AD7" w:rsidRPr="00745AE2">
        <w:rPr>
          <w:rFonts w:ascii="Gothic720 BT" w:hAnsi="Gothic720 BT"/>
        </w:rPr>
        <w:t xml:space="preserve">y en un solo archivo, </w:t>
      </w:r>
      <w:r w:rsidRPr="00745AE2">
        <w:rPr>
          <w:rFonts w:ascii="Gothic720 BT" w:hAnsi="Gothic720 BT"/>
        </w:rPr>
        <w:t xml:space="preserve">las publicaciones, certificados, títulos, comprobantes con valor curricular u otros documentos que acrediten que la persona aspirante cuenta con los conocimientos para el desempeño adecuado de sus funciones, así como las </w:t>
      </w:r>
      <w:r w:rsidRPr="00745AE2">
        <w:rPr>
          <w:rFonts w:ascii="Gothic720 BT" w:hAnsi="Gothic720 BT"/>
          <w:bCs/>
          <w:w w:val="105"/>
        </w:rPr>
        <w:t>constancias laborales, nombramientos, contratos de prestación de servicios, recibos de nómina o cualquier otra documentación idónea con la que acredite su experiencia laboral</w:t>
      </w:r>
      <w:r w:rsidR="00251AD7" w:rsidRPr="00745AE2">
        <w:rPr>
          <w:rFonts w:ascii="Gothic720 BT" w:hAnsi="Gothic720 BT"/>
          <w:bCs/>
          <w:w w:val="105"/>
        </w:rPr>
        <w:t xml:space="preserve"> y profesional</w:t>
      </w:r>
      <w:r w:rsidRPr="00745AE2">
        <w:rPr>
          <w:rFonts w:ascii="Gothic720 BT" w:hAnsi="Gothic720 BT"/>
          <w:bCs/>
          <w:w w:val="105"/>
        </w:rPr>
        <w:t>.</w:t>
      </w:r>
    </w:p>
    <w:p w14:paraId="1918F0C4" w14:textId="255EA988" w:rsidR="001F44FF" w:rsidRPr="00745AE2" w:rsidRDefault="001F44FF" w:rsidP="007A117F">
      <w:pPr>
        <w:widowControl w:val="0"/>
        <w:numPr>
          <w:ilvl w:val="0"/>
          <w:numId w:val="19"/>
        </w:numPr>
        <w:tabs>
          <w:tab w:val="left" w:pos="709"/>
        </w:tabs>
        <w:autoSpaceDE w:val="0"/>
        <w:autoSpaceDN w:val="0"/>
        <w:spacing w:after="0" w:line="276" w:lineRule="auto"/>
        <w:jc w:val="both"/>
        <w:rPr>
          <w:rFonts w:ascii="Gothic720 BT" w:hAnsi="Gothic720 BT"/>
        </w:rPr>
      </w:pPr>
      <w:r w:rsidRPr="00745AE2">
        <w:rPr>
          <w:rFonts w:ascii="Gothic720 BT" w:hAnsi="Gothic720 BT"/>
          <w:spacing w:val="-1"/>
          <w:w w:val="105"/>
        </w:rPr>
        <w:t>Copia certificada del acta</w:t>
      </w:r>
      <w:r w:rsidRPr="00745AE2">
        <w:rPr>
          <w:rFonts w:ascii="Gothic720 BT" w:hAnsi="Gothic720 BT"/>
          <w:spacing w:val="-20"/>
          <w:w w:val="105"/>
        </w:rPr>
        <w:t xml:space="preserve"> </w:t>
      </w:r>
      <w:r w:rsidRPr="00745AE2">
        <w:rPr>
          <w:rFonts w:ascii="Gothic720 BT" w:hAnsi="Gothic720 BT"/>
          <w:spacing w:val="-1"/>
          <w:w w:val="105"/>
        </w:rPr>
        <w:t>de</w:t>
      </w:r>
      <w:r w:rsidRPr="00745AE2">
        <w:rPr>
          <w:rFonts w:ascii="Gothic720 BT" w:hAnsi="Gothic720 BT"/>
          <w:spacing w:val="-18"/>
          <w:w w:val="105"/>
        </w:rPr>
        <w:t xml:space="preserve"> </w:t>
      </w:r>
      <w:r w:rsidRPr="00745AE2">
        <w:rPr>
          <w:rFonts w:ascii="Gothic720 BT" w:hAnsi="Gothic720 BT"/>
          <w:spacing w:val="-1"/>
          <w:w w:val="105"/>
        </w:rPr>
        <w:t>nacimiento,</w:t>
      </w:r>
      <w:r w:rsidRPr="00745AE2">
        <w:rPr>
          <w:rFonts w:ascii="Gothic720 BT" w:hAnsi="Gothic720 BT"/>
          <w:w w:val="105"/>
        </w:rPr>
        <w:t xml:space="preserve"> o en su caso el documento que acredite la nacionalidad mexicana</w:t>
      </w:r>
      <w:r w:rsidR="00C072F9">
        <w:rPr>
          <w:rFonts w:ascii="Gothic720 BT" w:hAnsi="Gothic720 BT"/>
        </w:rPr>
        <w:t>.</w:t>
      </w:r>
    </w:p>
    <w:p w14:paraId="4E2ECEDA" w14:textId="678CFC4A" w:rsidR="00DF24FE" w:rsidRPr="00745AE2" w:rsidRDefault="00DF24FE" w:rsidP="007A117F">
      <w:pPr>
        <w:pStyle w:val="Prrafodelista"/>
        <w:numPr>
          <w:ilvl w:val="0"/>
          <w:numId w:val="19"/>
        </w:numPr>
        <w:tabs>
          <w:tab w:val="left" w:pos="709"/>
        </w:tabs>
        <w:spacing w:line="276" w:lineRule="auto"/>
        <w:jc w:val="both"/>
        <w:rPr>
          <w:rFonts w:ascii="Gothic720 BT" w:hAnsi="Gothic720 BT"/>
          <w:sz w:val="22"/>
          <w:szCs w:val="22"/>
        </w:rPr>
      </w:pPr>
      <w:r w:rsidRPr="00745AE2">
        <w:rPr>
          <w:rFonts w:ascii="Gothic720 BT" w:hAnsi="Gothic720 BT"/>
          <w:sz w:val="22"/>
          <w:szCs w:val="22"/>
        </w:rPr>
        <w:t>Credencial</w:t>
      </w:r>
      <w:r w:rsidRPr="00745AE2">
        <w:rPr>
          <w:rFonts w:ascii="Gothic720 BT" w:hAnsi="Gothic720 BT"/>
          <w:spacing w:val="4"/>
          <w:sz w:val="22"/>
          <w:szCs w:val="22"/>
        </w:rPr>
        <w:t xml:space="preserve"> </w:t>
      </w:r>
      <w:r w:rsidRPr="00745AE2">
        <w:rPr>
          <w:rFonts w:ascii="Gothic720 BT" w:hAnsi="Gothic720 BT"/>
          <w:sz w:val="22"/>
          <w:szCs w:val="22"/>
        </w:rPr>
        <w:t>para</w:t>
      </w:r>
      <w:r w:rsidRPr="00745AE2">
        <w:rPr>
          <w:rFonts w:ascii="Gothic720 BT" w:hAnsi="Gothic720 BT"/>
          <w:spacing w:val="5"/>
          <w:sz w:val="22"/>
          <w:szCs w:val="22"/>
        </w:rPr>
        <w:t xml:space="preserve"> </w:t>
      </w:r>
      <w:r w:rsidRPr="00745AE2">
        <w:rPr>
          <w:rFonts w:ascii="Gothic720 BT" w:hAnsi="Gothic720 BT"/>
          <w:sz w:val="22"/>
          <w:szCs w:val="22"/>
        </w:rPr>
        <w:t>votar</w:t>
      </w:r>
      <w:r w:rsidRPr="00745AE2">
        <w:rPr>
          <w:rFonts w:ascii="Gothic720 BT" w:hAnsi="Gothic720 BT"/>
          <w:spacing w:val="9"/>
          <w:sz w:val="22"/>
          <w:szCs w:val="22"/>
        </w:rPr>
        <w:t xml:space="preserve"> </w:t>
      </w:r>
      <w:r w:rsidRPr="00745AE2">
        <w:rPr>
          <w:rFonts w:ascii="Gothic720 BT" w:hAnsi="Gothic720 BT"/>
          <w:sz w:val="22"/>
          <w:szCs w:val="22"/>
        </w:rPr>
        <w:t>vigente</w:t>
      </w:r>
      <w:r w:rsidRPr="00745AE2">
        <w:rPr>
          <w:rFonts w:ascii="Gothic720 BT" w:hAnsi="Gothic720 BT"/>
          <w:spacing w:val="6"/>
          <w:sz w:val="22"/>
          <w:szCs w:val="22"/>
        </w:rPr>
        <w:t xml:space="preserve">, </w:t>
      </w:r>
      <w:r w:rsidRPr="00745AE2">
        <w:rPr>
          <w:rFonts w:ascii="Gothic720 BT" w:hAnsi="Gothic720 BT"/>
          <w:sz w:val="22"/>
          <w:szCs w:val="22"/>
        </w:rPr>
        <w:t>por</w:t>
      </w:r>
      <w:r w:rsidRPr="00745AE2">
        <w:rPr>
          <w:rFonts w:ascii="Gothic720 BT" w:hAnsi="Gothic720 BT"/>
          <w:spacing w:val="4"/>
          <w:sz w:val="22"/>
          <w:szCs w:val="22"/>
        </w:rPr>
        <w:t xml:space="preserve"> </w:t>
      </w:r>
      <w:r w:rsidRPr="00745AE2">
        <w:rPr>
          <w:rFonts w:ascii="Gothic720 BT" w:hAnsi="Gothic720 BT"/>
          <w:sz w:val="22"/>
          <w:szCs w:val="22"/>
        </w:rPr>
        <w:t>ambos</w:t>
      </w:r>
      <w:r w:rsidRPr="00745AE2">
        <w:rPr>
          <w:rFonts w:ascii="Gothic720 BT" w:hAnsi="Gothic720 BT"/>
          <w:spacing w:val="4"/>
          <w:sz w:val="22"/>
          <w:szCs w:val="22"/>
        </w:rPr>
        <w:t xml:space="preserve"> </w:t>
      </w:r>
      <w:r w:rsidRPr="00745AE2">
        <w:rPr>
          <w:rFonts w:ascii="Gothic720 BT" w:hAnsi="Gothic720 BT"/>
          <w:sz w:val="22"/>
          <w:szCs w:val="22"/>
        </w:rPr>
        <w:t>lados, o el comprobante de solicitud individual de inscripción o actualización al Registro Federal de Electores del Instituto Nacional Electoral.</w:t>
      </w:r>
    </w:p>
    <w:p w14:paraId="7D2DDD52" w14:textId="77777777" w:rsidR="0004264A" w:rsidRPr="00745AE2" w:rsidRDefault="0004264A" w:rsidP="007A117F">
      <w:pPr>
        <w:widowControl w:val="0"/>
        <w:numPr>
          <w:ilvl w:val="0"/>
          <w:numId w:val="19"/>
        </w:numPr>
        <w:tabs>
          <w:tab w:val="left" w:pos="709"/>
        </w:tabs>
        <w:autoSpaceDE w:val="0"/>
        <w:autoSpaceDN w:val="0"/>
        <w:spacing w:after="0" w:line="276" w:lineRule="auto"/>
        <w:jc w:val="both"/>
        <w:rPr>
          <w:rFonts w:ascii="Gothic720 BT" w:hAnsi="Gothic720 BT"/>
        </w:rPr>
      </w:pPr>
      <w:r w:rsidRPr="00745AE2">
        <w:rPr>
          <w:rFonts w:ascii="Gothic720 BT" w:hAnsi="Gothic720 BT"/>
          <w:w w:val="105"/>
        </w:rPr>
        <w:t>Comprobante de domicilio que corresponda preferentemente al distrito</w:t>
      </w:r>
      <w:r w:rsidRPr="00745AE2">
        <w:rPr>
          <w:rFonts w:ascii="Gothic720 BT" w:hAnsi="Gothic720 BT"/>
          <w:spacing w:val="1"/>
          <w:w w:val="105"/>
        </w:rPr>
        <w:t xml:space="preserve"> </w:t>
      </w:r>
      <w:r w:rsidRPr="00745AE2">
        <w:rPr>
          <w:rFonts w:ascii="Gothic720 BT" w:hAnsi="Gothic720 BT"/>
          <w:w w:val="105"/>
        </w:rPr>
        <w:t>electoral o municipio por el que participa, con antigüedad máxima de 3</w:t>
      </w:r>
      <w:r w:rsidRPr="00745AE2">
        <w:rPr>
          <w:rFonts w:ascii="Gothic720 BT" w:hAnsi="Gothic720 BT"/>
          <w:spacing w:val="1"/>
          <w:w w:val="105"/>
        </w:rPr>
        <w:t xml:space="preserve"> </w:t>
      </w:r>
      <w:r w:rsidRPr="00745AE2">
        <w:rPr>
          <w:rFonts w:ascii="Gothic720 BT" w:hAnsi="Gothic720 BT"/>
          <w:w w:val="105"/>
        </w:rPr>
        <w:t>meses.</w:t>
      </w:r>
    </w:p>
    <w:p w14:paraId="2E51E990" w14:textId="3E8BE013" w:rsidR="0004264A" w:rsidRPr="00745AE2" w:rsidRDefault="006F4AB4" w:rsidP="007A117F">
      <w:pPr>
        <w:widowControl w:val="0"/>
        <w:numPr>
          <w:ilvl w:val="0"/>
          <w:numId w:val="19"/>
        </w:numPr>
        <w:tabs>
          <w:tab w:val="left" w:pos="709"/>
        </w:tabs>
        <w:autoSpaceDE w:val="0"/>
        <w:autoSpaceDN w:val="0"/>
        <w:spacing w:after="0" w:line="276" w:lineRule="auto"/>
        <w:jc w:val="both"/>
        <w:rPr>
          <w:rFonts w:ascii="Gothic720 BT" w:hAnsi="Gothic720 BT"/>
        </w:rPr>
      </w:pPr>
      <w:r w:rsidRPr="00745AE2">
        <w:rPr>
          <w:rFonts w:ascii="Gothic720 BT" w:hAnsi="Gothic720 BT"/>
        </w:rPr>
        <w:t>Formato de e</w:t>
      </w:r>
      <w:r w:rsidR="0004264A" w:rsidRPr="00745AE2">
        <w:rPr>
          <w:rFonts w:ascii="Gothic720 BT" w:hAnsi="Gothic720 BT"/>
        </w:rPr>
        <w:t>scrito</w:t>
      </w:r>
      <w:r w:rsidR="0004264A" w:rsidRPr="00745AE2">
        <w:rPr>
          <w:rFonts w:ascii="Gothic720 BT" w:hAnsi="Gothic720 BT"/>
          <w:spacing w:val="2"/>
        </w:rPr>
        <w:t xml:space="preserve"> </w:t>
      </w:r>
      <w:r w:rsidR="0004264A" w:rsidRPr="00745AE2">
        <w:rPr>
          <w:rFonts w:ascii="Gothic720 BT" w:hAnsi="Gothic720 BT"/>
        </w:rPr>
        <w:t>bajo</w:t>
      </w:r>
      <w:r w:rsidR="0004264A" w:rsidRPr="00745AE2">
        <w:rPr>
          <w:rFonts w:ascii="Gothic720 BT" w:hAnsi="Gothic720 BT"/>
          <w:spacing w:val="3"/>
        </w:rPr>
        <w:t xml:space="preserve"> </w:t>
      </w:r>
      <w:r w:rsidR="0004264A" w:rsidRPr="00745AE2">
        <w:rPr>
          <w:rFonts w:ascii="Gothic720 BT" w:hAnsi="Gothic720 BT"/>
        </w:rPr>
        <w:t>protesta</w:t>
      </w:r>
      <w:r w:rsidR="0004264A" w:rsidRPr="00745AE2">
        <w:rPr>
          <w:rFonts w:ascii="Gothic720 BT" w:hAnsi="Gothic720 BT"/>
          <w:spacing w:val="1"/>
        </w:rPr>
        <w:t xml:space="preserve"> </w:t>
      </w:r>
      <w:r w:rsidR="0004264A" w:rsidRPr="00745AE2">
        <w:rPr>
          <w:rFonts w:ascii="Gothic720 BT" w:hAnsi="Gothic720 BT"/>
        </w:rPr>
        <w:t>de</w:t>
      </w:r>
      <w:r w:rsidR="0004264A" w:rsidRPr="00745AE2">
        <w:rPr>
          <w:rFonts w:ascii="Gothic720 BT" w:hAnsi="Gothic720 BT"/>
          <w:spacing w:val="3"/>
        </w:rPr>
        <w:t xml:space="preserve"> </w:t>
      </w:r>
      <w:r w:rsidR="0004264A" w:rsidRPr="00745AE2">
        <w:rPr>
          <w:rFonts w:ascii="Gothic720 BT" w:hAnsi="Gothic720 BT"/>
        </w:rPr>
        <w:t>decir</w:t>
      </w:r>
      <w:r w:rsidR="0004264A" w:rsidRPr="00745AE2">
        <w:rPr>
          <w:rFonts w:ascii="Gothic720 BT" w:hAnsi="Gothic720 BT"/>
          <w:spacing w:val="1"/>
        </w:rPr>
        <w:t xml:space="preserve"> </w:t>
      </w:r>
      <w:r w:rsidR="0004264A" w:rsidRPr="00745AE2">
        <w:rPr>
          <w:rFonts w:ascii="Gothic720 BT" w:hAnsi="Gothic720 BT"/>
        </w:rPr>
        <w:t>verdad</w:t>
      </w:r>
      <w:r w:rsidR="00AD743B" w:rsidRPr="00745AE2">
        <w:rPr>
          <w:rFonts w:ascii="Gothic720 BT" w:hAnsi="Gothic720 BT"/>
        </w:rPr>
        <w:t xml:space="preserve"> sobre el cumplimiento de los requisitos</w:t>
      </w:r>
      <w:r w:rsidR="0004264A" w:rsidRPr="00745AE2">
        <w:rPr>
          <w:rFonts w:ascii="Gothic720 BT" w:hAnsi="Gothic720 BT"/>
        </w:rPr>
        <w:t xml:space="preserve">, </w:t>
      </w:r>
      <w:r w:rsidR="0004264A" w:rsidRPr="00745AE2">
        <w:rPr>
          <w:rFonts w:ascii="Gothic720 BT" w:hAnsi="Gothic720 BT"/>
          <w:spacing w:val="2"/>
        </w:rPr>
        <w:t xml:space="preserve">a través del cual se </w:t>
      </w:r>
      <w:r w:rsidR="0004264A" w:rsidRPr="00745AE2">
        <w:rPr>
          <w:rFonts w:ascii="Gothic720 BT" w:hAnsi="Gothic720 BT"/>
        </w:rPr>
        <w:t>manifieste: (</w:t>
      </w:r>
      <w:r w:rsidR="0004264A" w:rsidRPr="00745AE2">
        <w:rPr>
          <w:rFonts w:ascii="Gothic720 BT" w:hAnsi="Gothic720 BT"/>
          <w:b/>
          <w:bCs/>
        </w:rPr>
        <w:t>anexo 5</w:t>
      </w:r>
      <w:r w:rsidR="0004264A" w:rsidRPr="00745AE2">
        <w:rPr>
          <w:rFonts w:ascii="Gothic720 BT" w:hAnsi="Gothic720 BT"/>
        </w:rPr>
        <w:t>)</w:t>
      </w:r>
    </w:p>
    <w:p w14:paraId="1779FCE7" w14:textId="77777777" w:rsidR="0004264A" w:rsidRPr="00745AE2" w:rsidRDefault="0004264A" w:rsidP="007A117F">
      <w:pPr>
        <w:pStyle w:val="Sinespaciado"/>
        <w:spacing w:line="276" w:lineRule="auto"/>
        <w:rPr>
          <w:rFonts w:ascii="Gothic720 BT" w:hAnsi="Gothic720 BT"/>
        </w:rPr>
      </w:pPr>
    </w:p>
    <w:p w14:paraId="3DE7D740" w14:textId="77777777" w:rsidR="0004264A" w:rsidRPr="00745AE2" w:rsidRDefault="0004264A" w:rsidP="007A117F">
      <w:pPr>
        <w:widowControl w:val="0"/>
        <w:numPr>
          <w:ilvl w:val="0"/>
          <w:numId w:val="17"/>
        </w:numPr>
        <w:tabs>
          <w:tab w:val="left" w:pos="1134"/>
        </w:tabs>
        <w:autoSpaceDE w:val="0"/>
        <w:autoSpaceDN w:val="0"/>
        <w:spacing w:after="0" w:line="276" w:lineRule="auto"/>
        <w:ind w:left="1134" w:hanging="425"/>
        <w:jc w:val="both"/>
        <w:rPr>
          <w:rFonts w:ascii="Gothic720 BT" w:hAnsi="Gothic720 BT"/>
        </w:rPr>
      </w:pPr>
      <w:r w:rsidRPr="00745AE2">
        <w:rPr>
          <w:rFonts w:ascii="Gothic720 BT" w:hAnsi="Gothic720 BT"/>
          <w:w w:val="105"/>
        </w:rPr>
        <w:t>No haberse registrado a alguna candidatura ni haberse desempeñado en cargo alguno de elección popular</w:t>
      </w:r>
      <w:r w:rsidRPr="00745AE2">
        <w:rPr>
          <w:rFonts w:ascii="Gothic720 BT" w:hAnsi="Gothic720 BT"/>
          <w:spacing w:val="-20"/>
          <w:w w:val="105"/>
        </w:rPr>
        <w:t xml:space="preserve"> </w:t>
      </w:r>
      <w:r w:rsidRPr="00745AE2">
        <w:rPr>
          <w:rFonts w:ascii="Gothic720 BT" w:hAnsi="Gothic720 BT"/>
          <w:spacing w:val="-1"/>
          <w:w w:val="105"/>
        </w:rPr>
        <w:t>en</w:t>
      </w:r>
      <w:r w:rsidRPr="00745AE2">
        <w:rPr>
          <w:rFonts w:ascii="Gothic720 BT" w:hAnsi="Gothic720 BT"/>
          <w:spacing w:val="-18"/>
          <w:w w:val="105"/>
        </w:rPr>
        <w:t xml:space="preserve"> </w:t>
      </w:r>
      <w:r w:rsidRPr="00745AE2">
        <w:rPr>
          <w:rFonts w:ascii="Gothic720 BT" w:hAnsi="Gothic720 BT"/>
          <w:spacing w:val="-1"/>
          <w:w w:val="105"/>
        </w:rPr>
        <w:t>los cuatro años</w:t>
      </w:r>
      <w:r w:rsidRPr="00745AE2">
        <w:rPr>
          <w:rFonts w:ascii="Gothic720 BT" w:hAnsi="Gothic720 BT"/>
          <w:spacing w:val="-20"/>
          <w:w w:val="105"/>
        </w:rPr>
        <w:t xml:space="preserve"> </w:t>
      </w:r>
      <w:r w:rsidRPr="00745AE2">
        <w:rPr>
          <w:rFonts w:ascii="Gothic720 BT" w:hAnsi="Gothic720 BT"/>
          <w:spacing w:val="-1"/>
          <w:w w:val="105"/>
        </w:rPr>
        <w:t>anteriores</w:t>
      </w:r>
      <w:r w:rsidRPr="00745AE2">
        <w:rPr>
          <w:rFonts w:ascii="Gothic720 BT" w:hAnsi="Gothic720 BT"/>
          <w:spacing w:val="-19"/>
          <w:w w:val="105"/>
        </w:rPr>
        <w:t xml:space="preserve"> </w:t>
      </w:r>
      <w:r w:rsidRPr="00745AE2">
        <w:rPr>
          <w:rFonts w:ascii="Gothic720 BT" w:hAnsi="Gothic720 BT"/>
          <w:w w:val="105"/>
        </w:rPr>
        <w:t>a</w:t>
      </w:r>
      <w:r w:rsidRPr="00745AE2">
        <w:rPr>
          <w:rFonts w:ascii="Gothic720 BT" w:hAnsi="Gothic720 BT"/>
          <w:spacing w:val="-20"/>
          <w:w w:val="105"/>
        </w:rPr>
        <w:t xml:space="preserve"> </w:t>
      </w:r>
      <w:r w:rsidRPr="00745AE2">
        <w:rPr>
          <w:rFonts w:ascii="Gothic720 BT" w:hAnsi="Gothic720 BT"/>
          <w:w w:val="105"/>
        </w:rPr>
        <w:t>la</w:t>
      </w:r>
      <w:r w:rsidRPr="00745AE2">
        <w:rPr>
          <w:rFonts w:ascii="Gothic720 BT" w:hAnsi="Gothic720 BT"/>
          <w:spacing w:val="-20"/>
          <w:w w:val="105"/>
        </w:rPr>
        <w:t xml:space="preserve"> </w:t>
      </w:r>
      <w:r w:rsidRPr="00745AE2">
        <w:rPr>
          <w:rFonts w:ascii="Gothic720 BT" w:hAnsi="Gothic720 BT"/>
          <w:w w:val="105"/>
        </w:rPr>
        <w:t>designación.</w:t>
      </w:r>
    </w:p>
    <w:p w14:paraId="023987F9" w14:textId="77777777" w:rsidR="0004264A" w:rsidRPr="00745AE2" w:rsidRDefault="0004264A" w:rsidP="007A117F">
      <w:pPr>
        <w:widowControl w:val="0"/>
        <w:numPr>
          <w:ilvl w:val="0"/>
          <w:numId w:val="17"/>
        </w:numPr>
        <w:tabs>
          <w:tab w:val="left" w:pos="1134"/>
        </w:tabs>
        <w:autoSpaceDE w:val="0"/>
        <w:autoSpaceDN w:val="0"/>
        <w:spacing w:after="0" w:line="276" w:lineRule="auto"/>
        <w:ind w:left="1134" w:hanging="425"/>
        <w:jc w:val="both"/>
        <w:rPr>
          <w:rFonts w:ascii="Gothic720 BT" w:hAnsi="Gothic720 BT"/>
        </w:rPr>
      </w:pPr>
      <w:r w:rsidRPr="00745AE2">
        <w:rPr>
          <w:rFonts w:ascii="Gothic720 BT" w:hAnsi="Gothic720 BT"/>
          <w:w w:val="105"/>
        </w:rPr>
        <w:t>No</w:t>
      </w:r>
      <w:r w:rsidRPr="00745AE2">
        <w:rPr>
          <w:rFonts w:ascii="Gothic720 BT" w:hAnsi="Gothic720 BT"/>
          <w:spacing w:val="-10"/>
          <w:w w:val="105"/>
        </w:rPr>
        <w:t xml:space="preserve"> desempeñar ni </w:t>
      </w:r>
      <w:r w:rsidRPr="00745AE2">
        <w:rPr>
          <w:rFonts w:ascii="Gothic720 BT" w:hAnsi="Gothic720 BT"/>
          <w:w w:val="105"/>
        </w:rPr>
        <w:t>haber</w:t>
      </w:r>
      <w:r w:rsidRPr="00745AE2">
        <w:rPr>
          <w:rFonts w:ascii="Gothic720 BT" w:hAnsi="Gothic720 BT"/>
          <w:spacing w:val="-9"/>
          <w:w w:val="105"/>
        </w:rPr>
        <w:t xml:space="preserve"> </w:t>
      </w:r>
      <w:r w:rsidRPr="00745AE2">
        <w:rPr>
          <w:rFonts w:ascii="Gothic720 BT" w:hAnsi="Gothic720 BT"/>
          <w:w w:val="105"/>
        </w:rPr>
        <w:t>desempeñado</w:t>
      </w:r>
      <w:r w:rsidRPr="00745AE2">
        <w:rPr>
          <w:rFonts w:ascii="Gothic720 BT" w:hAnsi="Gothic720 BT"/>
          <w:spacing w:val="-9"/>
          <w:w w:val="105"/>
        </w:rPr>
        <w:t xml:space="preserve"> </w:t>
      </w:r>
      <w:r w:rsidRPr="00745AE2">
        <w:rPr>
          <w:rFonts w:ascii="Gothic720 BT" w:hAnsi="Gothic720 BT"/>
          <w:w w:val="105"/>
        </w:rPr>
        <w:t>cargo</w:t>
      </w:r>
      <w:r w:rsidRPr="00745AE2">
        <w:rPr>
          <w:rFonts w:ascii="Gothic720 BT" w:hAnsi="Gothic720 BT"/>
          <w:spacing w:val="-10"/>
          <w:w w:val="105"/>
        </w:rPr>
        <w:t xml:space="preserve"> </w:t>
      </w:r>
      <w:r w:rsidRPr="00745AE2">
        <w:rPr>
          <w:rFonts w:ascii="Gothic720 BT" w:hAnsi="Gothic720 BT"/>
          <w:w w:val="105"/>
        </w:rPr>
        <w:t>de</w:t>
      </w:r>
      <w:r w:rsidRPr="00745AE2">
        <w:rPr>
          <w:rFonts w:ascii="Gothic720 BT" w:hAnsi="Gothic720 BT"/>
          <w:spacing w:val="-9"/>
          <w:w w:val="105"/>
        </w:rPr>
        <w:t xml:space="preserve"> </w:t>
      </w:r>
      <w:r w:rsidRPr="00745AE2">
        <w:rPr>
          <w:rFonts w:ascii="Gothic720 BT" w:hAnsi="Gothic720 BT"/>
          <w:w w:val="105"/>
        </w:rPr>
        <w:t>dirección</w:t>
      </w:r>
      <w:r w:rsidRPr="00745AE2">
        <w:rPr>
          <w:rFonts w:ascii="Gothic720 BT" w:hAnsi="Gothic720 BT"/>
          <w:spacing w:val="-10"/>
          <w:w w:val="105"/>
        </w:rPr>
        <w:t xml:space="preserve"> </w:t>
      </w:r>
      <w:r w:rsidRPr="00745AE2">
        <w:rPr>
          <w:rFonts w:ascii="Gothic720 BT" w:hAnsi="Gothic720 BT"/>
          <w:w w:val="105"/>
        </w:rPr>
        <w:t>nacional,</w:t>
      </w:r>
      <w:r w:rsidRPr="00745AE2">
        <w:rPr>
          <w:rFonts w:ascii="Gothic720 BT" w:hAnsi="Gothic720 BT"/>
          <w:spacing w:val="-11"/>
          <w:w w:val="105"/>
        </w:rPr>
        <w:t xml:space="preserve"> </w:t>
      </w:r>
      <w:r w:rsidRPr="00745AE2">
        <w:rPr>
          <w:rFonts w:ascii="Gothic720 BT" w:hAnsi="Gothic720 BT"/>
          <w:w w:val="105"/>
        </w:rPr>
        <w:t>estatal</w:t>
      </w:r>
      <w:r w:rsidRPr="00745AE2">
        <w:rPr>
          <w:rFonts w:ascii="Gothic720 BT" w:hAnsi="Gothic720 BT"/>
          <w:spacing w:val="-10"/>
          <w:w w:val="105"/>
        </w:rPr>
        <w:t xml:space="preserve"> </w:t>
      </w:r>
      <w:r w:rsidRPr="00745AE2">
        <w:rPr>
          <w:rFonts w:ascii="Gothic720 BT" w:hAnsi="Gothic720 BT"/>
          <w:w w:val="105"/>
        </w:rPr>
        <w:t>o</w:t>
      </w:r>
      <w:r w:rsidRPr="00745AE2">
        <w:rPr>
          <w:rFonts w:ascii="Gothic720 BT" w:hAnsi="Gothic720 BT"/>
          <w:spacing w:val="-9"/>
          <w:w w:val="105"/>
        </w:rPr>
        <w:t xml:space="preserve"> </w:t>
      </w:r>
      <w:r w:rsidRPr="00745AE2">
        <w:rPr>
          <w:rFonts w:ascii="Gothic720 BT" w:hAnsi="Gothic720 BT"/>
          <w:w w:val="105"/>
        </w:rPr>
        <w:t>municipal en</w:t>
      </w:r>
      <w:r w:rsidRPr="00745AE2">
        <w:rPr>
          <w:rFonts w:ascii="Gothic720 BT" w:hAnsi="Gothic720 BT"/>
          <w:spacing w:val="1"/>
          <w:w w:val="105"/>
        </w:rPr>
        <w:t xml:space="preserve"> </w:t>
      </w:r>
      <w:r w:rsidRPr="00745AE2">
        <w:rPr>
          <w:rFonts w:ascii="Gothic720 BT" w:hAnsi="Gothic720 BT"/>
          <w:w w:val="105"/>
        </w:rPr>
        <w:t>algún</w:t>
      </w:r>
      <w:r w:rsidRPr="00745AE2">
        <w:rPr>
          <w:rFonts w:ascii="Gothic720 BT" w:hAnsi="Gothic720 BT"/>
          <w:spacing w:val="1"/>
          <w:w w:val="105"/>
        </w:rPr>
        <w:t xml:space="preserve"> </w:t>
      </w:r>
      <w:r w:rsidRPr="00745AE2">
        <w:rPr>
          <w:rFonts w:ascii="Gothic720 BT" w:hAnsi="Gothic720 BT"/>
          <w:w w:val="105"/>
        </w:rPr>
        <w:t>partido</w:t>
      </w:r>
      <w:r w:rsidRPr="00745AE2">
        <w:rPr>
          <w:rFonts w:ascii="Gothic720 BT" w:hAnsi="Gothic720 BT"/>
          <w:spacing w:val="1"/>
          <w:w w:val="105"/>
        </w:rPr>
        <w:t xml:space="preserve"> </w:t>
      </w:r>
      <w:r w:rsidRPr="00745AE2">
        <w:rPr>
          <w:rFonts w:ascii="Gothic720 BT" w:hAnsi="Gothic720 BT"/>
          <w:w w:val="105"/>
        </w:rPr>
        <w:t>político</w:t>
      </w:r>
      <w:r w:rsidRPr="00745AE2">
        <w:rPr>
          <w:rFonts w:ascii="Gothic720 BT" w:hAnsi="Gothic720 BT"/>
          <w:spacing w:val="1"/>
          <w:w w:val="105"/>
        </w:rPr>
        <w:t xml:space="preserve"> </w:t>
      </w:r>
      <w:r w:rsidRPr="00745AE2">
        <w:rPr>
          <w:rFonts w:ascii="Gothic720 BT" w:hAnsi="Gothic720 BT"/>
          <w:w w:val="105"/>
        </w:rPr>
        <w:t>en</w:t>
      </w:r>
      <w:r w:rsidRPr="00745AE2">
        <w:rPr>
          <w:rFonts w:ascii="Gothic720 BT" w:hAnsi="Gothic720 BT"/>
          <w:spacing w:val="1"/>
          <w:w w:val="105"/>
        </w:rPr>
        <w:t xml:space="preserve"> </w:t>
      </w:r>
      <w:r w:rsidRPr="00745AE2">
        <w:rPr>
          <w:rFonts w:ascii="Gothic720 BT" w:hAnsi="Gothic720 BT"/>
          <w:w w:val="105"/>
        </w:rPr>
        <w:t>los</w:t>
      </w:r>
      <w:r w:rsidRPr="00745AE2">
        <w:rPr>
          <w:rFonts w:ascii="Gothic720 BT" w:hAnsi="Gothic720 BT"/>
          <w:spacing w:val="1"/>
          <w:w w:val="105"/>
        </w:rPr>
        <w:t xml:space="preserve"> </w:t>
      </w:r>
      <w:r w:rsidRPr="00745AE2">
        <w:rPr>
          <w:rFonts w:ascii="Gothic720 BT" w:hAnsi="Gothic720 BT"/>
          <w:w w:val="105"/>
        </w:rPr>
        <w:t>cuatro</w:t>
      </w:r>
      <w:r w:rsidRPr="00745AE2">
        <w:rPr>
          <w:rFonts w:ascii="Gothic720 BT" w:hAnsi="Gothic720 BT"/>
          <w:spacing w:val="1"/>
          <w:w w:val="105"/>
        </w:rPr>
        <w:t xml:space="preserve"> </w:t>
      </w:r>
      <w:r w:rsidRPr="00745AE2">
        <w:rPr>
          <w:rFonts w:ascii="Gothic720 BT" w:hAnsi="Gothic720 BT"/>
          <w:w w:val="105"/>
        </w:rPr>
        <w:t>años</w:t>
      </w:r>
      <w:r w:rsidRPr="00745AE2">
        <w:rPr>
          <w:rFonts w:ascii="Gothic720 BT" w:hAnsi="Gothic720 BT"/>
          <w:spacing w:val="1"/>
          <w:w w:val="105"/>
        </w:rPr>
        <w:t xml:space="preserve"> </w:t>
      </w:r>
      <w:r w:rsidRPr="00745AE2">
        <w:rPr>
          <w:rFonts w:ascii="Gothic720 BT" w:hAnsi="Gothic720 BT"/>
          <w:w w:val="105"/>
        </w:rPr>
        <w:t>anteriores</w:t>
      </w:r>
      <w:r w:rsidRPr="00745AE2">
        <w:rPr>
          <w:rFonts w:ascii="Gothic720 BT" w:hAnsi="Gothic720 BT"/>
          <w:spacing w:val="1"/>
          <w:w w:val="105"/>
        </w:rPr>
        <w:t xml:space="preserve"> </w:t>
      </w:r>
      <w:r w:rsidRPr="00745AE2">
        <w:rPr>
          <w:rFonts w:ascii="Gothic720 BT" w:hAnsi="Gothic720 BT"/>
          <w:w w:val="105"/>
        </w:rPr>
        <w:t>a</w:t>
      </w:r>
      <w:r w:rsidRPr="00745AE2">
        <w:rPr>
          <w:rFonts w:ascii="Gothic720 BT" w:hAnsi="Gothic720 BT"/>
          <w:spacing w:val="1"/>
          <w:w w:val="105"/>
        </w:rPr>
        <w:t xml:space="preserve"> </w:t>
      </w:r>
      <w:r w:rsidRPr="00745AE2">
        <w:rPr>
          <w:rFonts w:ascii="Gothic720 BT" w:hAnsi="Gothic720 BT"/>
          <w:w w:val="105"/>
        </w:rPr>
        <w:t>la</w:t>
      </w:r>
      <w:r w:rsidRPr="00745AE2">
        <w:rPr>
          <w:rFonts w:ascii="Gothic720 BT" w:hAnsi="Gothic720 BT"/>
          <w:spacing w:val="1"/>
          <w:w w:val="105"/>
        </w:rPr>
        <w:t xml:space="preserve"> </w:t>
      </w:r>
      <w:r w:rsidRPr="00745AE2">
        <w:rPr>
          <w:rFonts w:ascii="Gothic720 BT" w:hAnsi="Gothic720 BT"/>
          <w:w w:val="105"/>
        </w:rPr>
        <w:t>designación.</w:t>
      </w:r>
    </w:p>
    <w:p w14:paraId="74220723" w14:textId="77777777" w:rsidR="0004264A" w:rsidRPr="00745AE2" w:rsidRDefault="0004264A" w:rsidP="007A117F">
      <w:pPr>
        <w:widowControl w:val="0"/>
        <w:numPr>
          <w:ilvl w:val="0"/>
          <w:numId w:val="17"/>
        </w:numPr>
        <w:tabs>
          <w:tab w:val="left" w:pos="1134"/>
        </w:tabs>
        <w:autoSpaceDE w:val="0"/>
        <w:autoSpaceDN w:val="0"/>
        <w:spacing w:after="0" w:line="276" w:lineRule="auto"/>
        <w:ind w:left="1134" w:hanging="425"/>
        <w:jc w:val="both"/>
        <w:rPr>
          <w:rFonts w:ascii="Gothic720 BT" w:hAnsi="Gothic720 BT"/>
        </w:rPr>
      </w:pPr>
      <w:r w:rsidRPr="00745AE2">
        <w:rPr>
          <w:rFonts w:ascii="Gothic720 BT" w:hAnsi="Gothic720 BT"/>
          <w:w w:val="105"/>
        </w:rPr>
        <w:t>No tener inhabilitación para ejercer cargos públicos en cualquier</w:t>
      </w:r>
      <w:r w:rsidRPr="00745AE2">
        <w:rPr>
          <w:rFonts w:ascii="Gothic720 BT" w:hAnsi="Gothic720 BT"/>
          <w:spacing w:val="1"/>
          <w:w w:val="105"/>
        </w:rPr>
        <w:t xml:space="preserve"> </w:t>
      </w:r>
      <w:r w:rsidRPr="00745AE2">
        <w:rPr>
          <w:rFonts w:ascii="Gothic720 BT" w:hAnsi="Gothic720 BT"/>
          <w:w w:val="105"/>
        </w:rPr>
        <w:t>institución</w:t>
      </w:r>
      <w:r w:rsidRPr="00745AE2">
        <w:rPr>
          <w:rFonts w:ascii="Gothic720 BT" w:hAnsi="Gothic720 BT"/>
          <w:spacing w:val="-18"/>
          <w:w w:val="105"/>
        </w:rPr>
        <w:t xml:space="preserve"> </w:t>
      </w:r>
      <w:r w:rsidRPr="00745AE2">
        <w:rPr>
          <w:rFonts w:ascii="Gothic720 BT" w:hAnsi="Gothic720 BT"/>
          <w:w w:val="105"/>
        </w:rPr>
        <w:t>pública</w:t>
      </w:r>
      <w:r w:rsidRPr="00745AE2">
        <w:rPr>
          <w:rFonts w:ascii="Gothic720 BT" w:hAnsi="Gothic720 BT"/>
          <w:spacing w:val="-19"/>
          <w:w w:val="105"/>
        </w:rPr>
        <w:t xml:space="preserve"> </w:t>
      </w:r>
      <w:r w:rsidRPr="00745AE2">
        <w:rPr>
          <w:rFonts w:ascii="Gothic720 BT" w:hAnsi="Gothic720 BT"/>
          <w:w w:val="105"/>
        </w:rPr>
        <w:t>federal</w:t>
      </w:r>
      <w:r w:rsidRPr="00745AE2">
        <w:rPr>
          <w:rFonts w:ascii="Gothic720 BT" w:hAnsi="Gothic720 BT"/>
          <w:spacing w:val="-18"/>
          <w:w w:val="105"/>
        </w:rPr>
        <w:t xml:space="preserve"> </w:t>
      </w:r>
      <w:r w:rsidRPr="00745AE2">
        <w:rPr>
          <w:rFonts w:ascii="Gothic720 BT" w:hAnsi="Gothic720 BT"/>
          <w:w w:val="105"/>
        </w:rPr>
        <w:t>o</w:t>
      </w:r>
      <w:r w:rsidRPr="00745AE2">
        <w:rPr>
          <w:rFonts w:ascii="Gothic720 BT" w:hAnsi="Gothic720 BT"/>
          <w:spacing w:val="-18"/>
          <w:w w:val="105"/>
        </w:rPr>
        <w:t xml:space="preserve"> </w:t>
      </w:r>
      <w:r w:rsidRPr="00745AE2">
        <w:rPr>
          <w:rFonts w:ascii="Gothic720 BT" w:hAnsi="Gothic720 BT"/>
          <w:w w:val="105"/>
        </w:rPr>
        <w:t>local.</w:t>
      </w:r>
    </w:p>
    <w:p w14:paraId="5878C5F2" w14:textId="77777777" w:rsidR="0004264A" w:rsidRPr="00745AE2" w:rsidRDefault="0004264A" w:rsidP="007A117F">
      <w:pPr>
        <w:widowControl w:val="0"/>
        <w:numPr>
          <w:ilvl w:val="0"/>
          <w:numId w:val="17"/>
        </w:numPr>
        <w:tabs>
          <w:tab w:val="left" w:pos="1134"/>
        </w:tabs>
        <w:autoSpaceDE w:val="0"/>
        <w:autoSpaceDN w:val="0"/>
        <w:spacing w:after="0" w:line="276" w:lineRule="auto"/>
        <w:ind w:left="1134" w:hanging="425"/>
        <w:jc w:val="both"/>
        <w:rPr>
          <w:rFonts w:ascii="Gothic720 BT" w:hAnsi="Gothic720 BT"/>
        </w:rPr>
      </w:pPr>
      <w:r w:rsidRPr="00745AE2">
        <w:rPr>
          <w:rFonts w:ascii="Gothic720 BT" w:hAnsi="Gothic720 BT"/>
        </w:rPr>
        <w:lastRenderedPageBreak/>
        <w:t>Gozar de buena reputación y no haber</w:t>
      </w:r>
      <w:r w:rsidRPr="00745AE2">
        <w:rPr>
          <w:rFonts w:ascii="Gothic720 BT" w:hAnsi="Gothic720 BT"/>
          <w:spacing w:val="-22"/>
          <w:w w:val="105"/>
        </w:rPr>
        <w:t xml:space="preserve"> </w:t>
      </w:r>
      <w:r w:rsidRPr="00745AE2">
        <w:rPr>
          <w:rFonts w:ascii="Gothic720 BT" w:hAnsi="Gothic720 BT"/>
          <w:spacing w:val="-1"/>
          <w:w w:val="105"/>
        </w:rPr>
        <w:t>recibido</w:t>
      </w:r>
      <w:r w:rsidRPr="00745AE2">
        <w:rPr>
          <w:rFonts w:ascii="Gothic720 BT" w:hAnsi="Gothic720 BT"/>
          <w:spacing w:val="-20"/>
          <w:w w:val="105"/>
        </w:rPr>
        <w:t xml:space="preserve"> </w:t>
      </w:r>
      <w:r w:rsidRPr="00745AE2">
        <w:rPr>
          <w:rFonts w:ascii="Gothic720 BT" w:hAnsi="Gothic720 BT"/>
          <w:spacing w:val="-1"/>
          <w:w w:val="105"/>
        </w:rPr>
        <w:t>condena</w:t>
      </w:r>
      <w:r w:rsidRPr="00745AE2">
        <w:rPr>
          <w:rFonts w:ascii="Gothic720 BT" w:hAnsi="Gothic720 BT"/>
          <w:spacing w:val="-22"/>
          <w:w w:val="105"/>
        </w:rPr>
        <w:t xml:space="preserve"> </w:t>
      </w:r>
      <w:r w:rsidRPr="00745AE2">
        <w:rPr>
          <w:rFonts w:ascii="Gothic720 BT" w:hAnsi="Gothic720 BT"/>
          <w:spacing w:val="-1"/>
          <w:w w:val="105"/>
        </w:rPr>
        <w:t>por</w:t>
      </w:r>
      <w:r w:rsidRPr="00745AE2">
        <w:rPr>
          <w:rFonts w:ascii="Gothic720 BT" w:hAnsi="Gothic720 BT"/>
          <w:spacing w:val="-21"/>
          <w:w w:val="105"/>
        </w:rPr>
        <w:t xml:space="preserve"> </w:t>
      </w:r>
      <w:r w:rsidRPr="00745AE2">
        <w:rPr>
          <w:rFonts w:ascii="Gothic720 BT" w:hAnsi="Gothic720 BT"/>
          <w:spacing w:val="-1"/>
          <w:w w:val="105"/>
        </w:rPr>
        <w:t>delito</w:t>
      </w:r>
      <w:r w:rsidRPr="00745AE2">
        <w:rPr>
          <w:rFonts w:ascii="Gothic720 BT" w:hAnsi="Gothic720 BT"/>
          <w:spacing w:val="-21"/>
          <w:w w:val="105"/>
        </w:rPr>
        <w:t xml:space="preserve"> </w:t>
      </w:r>
      <w:r w:rsidRPr="00745AE2">
        <w:rPr>
          <w:rFonts w:ascii="Gothic720 BT" w:hAnsi="Gothic720 BT"/>
          <w:spacing w:val="-1"/>
          <w:w w:val="105"/>
        </w:rPr>
        <w:t>alguno,</w:t>
      </w:r>
      <w:r w:rsidRPr="00745AE2">
        <w:rPr>
          <w:rFonts w:ascii="Gothic720 BT" w:hAnsi="Gothic720 BT"/>
          <w:spacing w:val="-23"/>
          <w:w w:val="105"/>
        </w:rPr>
        <w:t xml:space="preserve"> </w:t>
      </w:r>
      <w:r w:rsidRPr="00745AE2">
        <w:rPr>
          <w:rFonts w:ascii="Gothic720 BT" w:hAnsi="Gothic720 BT"/>
          <w:w w:val="105"/>
        </w:rPr>
        <w:t>salvo</w:t>
      </w:r>
      <w:r w:rsidRPr="00745AE2">
        <w:rPr>
          <w:rFonts w:ascii="Gothic720 BT" w:hAnsi="Gothic720 BT"/>
          <w:spacing w:val="-20"/>
          <w:w w:val="105"/>
        </w:rPr>
        <w:t xml:space="preserve"> </w:t>
      </w:r>
      <w:r w:rsidRPr="00745AE2">
        <w:rPr>
          <w:rFonts w:ascii="Gothic720 BT" w:hAnsi="Gothic720 BT"/>
          <w:w w:val="105"/>
        </w:rPr>
        <w:t>que</w:t>
      </w:r>
      <w:r w:rsidRPr="00745AE2">
        <w:rPr>
          <w:rFonts w:ascii="Gothic720 BT" w:hAnsi="Gothic720 BT"/>
          <w:spacing w:val="-21"/>
          <w:w w:val="105"/>
        </w:rPr>
        <w:t xml:space="preserve"> </w:t>
      </w:r>
      <w:r w:rsidRPr="00745AE2">
        <w:rPr>
          <w:rFonts w:ascii="Gothic720 BT" w:hAnsi="Gothic720 BT"/>
          <w:w w:val="105"/>
        </w:rPr>
        <w:t>hubiese</w:t>
      </w:r>
      <w:r w:rsidRPr="00745AE2">
        <w:rPr>
          <w:rFonts w:ascii="Gothic720 BT" w:hAnsi="Gothic720 BT"/>
          <w:spacing w:val="-20"/>
          <w:w w:val="105"/>
        </w:rPr>
        <w:t xml:space="preserve"> </w:t>
      </w:r>
      <w:r w:rsidRPr="00745AE2">
        <w:rPr>
          <w:rFonts w:ascii="Gothic720 BT" w:hAnsi="Gothic720 BT"/>
          <w:w w:val="105"/>
        </w:rPr>
        <w:t xml:space="preserve">sido </w:t>
      </w:r>
      <w:r w:rsidRPr="00745AE2">
        <w:rPr>
          <w:rFonts w:ascii="Gothic720 BT" w:hAnsi="Gothic720 BT"/>
          <w:spacing w:val="-77"/>
          <w:w w:val="105"/>
        </w:rPr>
        <w:t xml:space="preserve">   </w:t>
      </w:r>
      <w:r w:rsidRPr="00745AE2">
        <w:rPr>
          <w:rFonts w:ascii="Gothic720 BT" w:hAnsi="Gothic720 BT"/>
          <w:spacing w:val="-1"/>
          <w:w w:val="105"/>
        </w:rPr>
        <w:t>por</w:t>
      </w:r>
      <w:r w:rsidRPr="00745AE2">
        <w:rPr>
          <w:rFonts w:ascii="Gothic720 BT" w:hAnsi="Gothic720 BT"/>
          <w:spacing w:val="-20"/>
          <w:w w:val="105"/>
        </w:rPr>
        <w:t xml:space="preserve"> </w:t>
      </w:r>
      <w:r w:rsidRPr="00745AE2">
        <w:rPr>
          <w:rFonts w:ascii="Gothic720 BT" w:hAnsi="Gothic720 BT"/>
          <w:spacing w:val="-1"/>
          <w:w w:val="105"/>
        </w:rPr>
        <w:t>delito</w:t>
      </w:r>
      <w:r w:rsidRPr="00745AE2">
        <w:rPr>
          <w:rFonts w:ascii="Gothic720 BT" w:hAnsi="Gothic720 BT"/>
          <w:spacing w:val="-18"/>
          <w:w w:val="105"/>
        </w:rPr>
        <w:t xml:space="preserve"> </w:t>
      </w:r>
      <w:r w:rsidRPr="00745AE2">
        <w:rPr>
          <w:rFonts w:ascii="Gothic720 BT" w:hAnsi="Gothic720 BT"/>
          <w:spacing w:val="-1"/>
          <w:w w:val="105"/>
        </w:rPr>
        <w:t>de</w:t>
      </w:r>
      <w:r w:rsidRPr="00745AE2">
        <w:rPr>
          <w:rFonts w:ascii="Gothic720 BT" w:hAnsi="Gothic720 BT"/>
          <w:spacing w:val="-18"/>
          <w:w w:val="105"/>
        </w:rPr>
        <w:t xml:space="preserve"> </w:t>
      </w:r>
      <w:r w:rsidRPr="00745AE2">
        <w:rPr>
          <w:rFonts w:ascii="Gothic720 BT" w:hAnsi="Gothic720 BT"/>
          <w:spacing w:val="-1"/>
          <w:w w:val="105"/>
        </w:rPr>
        <w:t>carácter</w:t>
      </w:r>
      <w:r w:rsidRPr="00745AE2">
        <w:rPr>
          <w:rFonts w:ascii="Gothic720 BT" w:hAnsi="Gothic720 BT"/>
          <w:spacing w:val="-17"/>
          <w:w w:val="105"/>
        </w:rPr>
        <w:t xml:space="preserve"> </w:t>
      </w:r>
      <w:r w:rsidRPr="00745AE2">
        <w:rPr>
          <w:rFonts w:ascii="Gothic720 BT" w:hAnsi="Gothic720 BT"/>
          <w:spacing w:val="-1"/>
          <w:w w:val="105"/>
        </w:rPr>
        <w:t>no</w:t>
      </w:r>
      <w:r w:rsidRPr="00745AE2">
        <w:rPr>
          <w:rFonts w:ascii="Gothic720 BT" w:hAnsi="Gothic720 BT"/>
          <w:spacing w:val="-18"/>
          <w:w w:val="105"/>
        </w:rPr>
        <w:t xml:space="preserve"> </w:t>
      </w:r>
      <w:r w:rsidRPr="00745AE2">
        <w:rPr>
          <w:rFonts w:ascii="Gothic720 BT" w:hAnsi="Gothic720 BT"/>
          <w:spacing w:val="-1"/>
          <w:w w:val="105"/>
        </w:rPr>
        <w:t>intencional</w:t>
      </w:r>
      <w:r w:rsidRPr="00745AE2">
        <w:rPr>
          <w:rFonts w:ascii="Gothic720 BT" w:hAnsi="Gothic720 BT"/>
          <w:spacing w:val="-18"/>
          <w:w w:val="105"/>
        </w:rPr>
        <w:t xml:space="preserve"> </w:t>
      </w:r>
      <w:r w:rsidRPr="00745AE2">
        <w:rPr>
          <w:rFonts w:ascii="Gothic720 BT" w:hAnsi="Gothic720 BT"/>
          <w:w w:val="105"/>
        </w:rPr>
        <w:t>o</w:t>
      </w:r>
      <w:r w:rsidRPr="00745AE2">
        <w:rPr>
          <w:rFonts w:ascii="Gothic720 BT" w:hAnsi="Gothic720 BT"/>
          <w:spacing w:val="-19"/>
          <w:w w:val="105"/>
        </w:rPr>
        <w:t xml:space="preserve"> </w:t>
      </w:r>
      <w:r w:rsidRPr="00745AE2">
        <w:rPr>
          <w:rFonts w:ascii="Gothic720 BT" w:hAnsi="Gothic720 BT"/>
          <w:w w:val="105"/>
        </w:rPr>
        <w:t>imprudencial.</w:t>
      </w:r>
    </w:p>
    <w:p w14:paraId="2C4ECBFA" w14:textId="5F360266" w:rsidR="0004264A" w:rsidRPr="00745AE2" w:rsidRDefault="0004264A" w:rsidP="007A117F">
      <w:pPr>
        <w:widowControl w:val="0"/>
        <w:numPr>
          <w:ilvl w:val="0"/>
          <w:numId w:val="17"/>
        </w:numPr>
        <w:tabs>
          <w:tab w:val="left" w:pos="1134"/>
        </w:tabs>
        <w:autoSpaceDE w:val="0"/>
        <w:autoSpaceDN w:val="0"/>
        <w:spacing w:after="0" w:line="276" w:lineRule="auto"/>
        <w:ind w:left="1134" w:hanging="425"/>
        <w:jc w:val="both"/>
        <w:rPr>
          <w:rFonts w:ascii="Gothic720 BT" w:hAnsi="Gothic720 BT"/>
        </w:rPr>
      </w:pPr>
      <w:r w:rsidRPr="00745AE2">
        <w:rPr>
          <w:rFonts w:ascii="Gothic720 BT" w:hAnsi="Gothic720 BT"/>
          <w:w w:val="105"/>
        </w:rPr>
        <w:t>No haberse desempeñado durante los cuatro años previos a la</w:t>
      </w:r>
      <w:r w:rsidRPr="00745AE2">
        <w:rPr>
          <w:rFonts w:ascii="Gothic720 BT" w:hAnsi="Gothic720 BT"/>
          <w:spacing w:val="1"/>
          <w:w w:val="105"/>
        </w:rPr>
        <w:t xml:space="preserve"> </w:t>
      </w:r>
      <w:r w:rsidRPr="00745AE2">
        <w:rPr>
          <w:rFonts w:ascii="Gothic720 BT" w:hAnsi="Gothic720 BT"/>
          <w:w w:val="105"/>
        </w:rPr>
        <w:t>designación como titular de Secretaría o dependencia del gabinete legal o ampliado, tanto del gobierno</w:t>
      </w:r>
      <w:r w:rsidR="00F038C4" w:rsidRPr="00745AE2">
        <w:rPr>
          <w:rFonts w:ascii="Gothic720 BT" w:hAnsi="Gothic720 BT"/>
          <w:w w:val="105"/>
        </w:rPr>
        <w:t xml:space="preserve"> federal</w:t>
      </w:r>
      <w:r w:rsidRPr="00745AE2">
        <w:rPr>
          <w:rFonts w:ascii="Gothic720 BT" w:hAnsi="Gothic720 BT"/>
          <w:w w:val="105"/>
        </w:rPr>
        <w:t>, ni de las</w:t>
      </w:r>
      <w:r w:rsidRPr="00745AE2">
        <w:rPr>
          <w:rFonts w:ascii="Gothic720 BT" w:hAnsi="Gothic720 BT"/>
          <w:spacing w:val="1"/>
          <w:w w:val="105"/>
        </w:rPr>
        <w:t xml:space="preserve"> </w:t>
      </w:r>
      <w:r w:rsidRPr="00745AE2">
        <w:rPr>
          <w:rFonts w:ascii="Gothic720 BT" w:hAnsi="Gothic720 BT"/>
          <w:w w:val="105"/>
        </w:rPr>
        <w:t>entidades federativas, de Subsecretaría u Oficialía Mayor en la</w:t>
      </w:r>
      <w:r w:rsidRPr="00745AE2">
        <w:rPr>
          <w:rFonts w:ascii="Gothic720 BT" w:hAnsi="Gothic720 BT"/>
          <w:spacing w:val="1"/>
          <w:w w:val="105"/>
        </w:rPr>
        <w:t xml:space="preserve"> </w:t>
      </w:r>
      <w:r w:rsidRPr="00745AE2">
        <w:rPr>
          <w:rFonts w:ascii="Gothic720 BT" w:hAnsi="Gothic720 BT"/>
          <w:w w:val="105"/>
        </w:rPr>
        <w:t>administración</w:t>
      </w:r>
      <w:r w:rsidRPr="00745AE2">
        <w:rPr>
          <w:rFonts w:ascii="Gothic720 BT" w:hAnsi="Gothic720 BT"/>
          <w:spacing w:val="-16"/>
          <w:w w:val="105"/>
        </w:rPr>
        <w:t xml:space="preserve"> </w:t>
      </w:r>
      <w:r w:rsidRPr="00745AE2">
        <w:rPr>
          <w:rFonts w:ascii="Gothic720 BT" w:hAnsi="Gothic720 BT"/>
          <w:w w:val="105"/>
        </w:rPr>
        <w:t>pública</w:t>
      </w:r>
      <w:r w:rsidRPr="00745AE2">
        <w:rPr>
          <w:rFonts w:ascii="Gothic720 BT" w:hAnsi="Gothic720 BT"/>
          <w:spacing w:val="-17"/>
          <w:w w:val="105"/>
        </w:rPr>
        <w:t xml:space="preserve"> </w:t>
      </w:r>
      <w:r w:rsidRPr="00745AE2">
        <w:rPr>
          <w:rFonts w:ascii="Gothic720 BT" w:hAnsi="Gothic720 BT"/>
          <w:w w:val="105"/>
        </w:rPr>
        <w:t>de</w:t>
      </w:r>
      <w:r w:rsidRPr="00745AE2">
        <w:rPr>
          <w:rFonts w:ascii="Gothic720 BT" w:hAnsi="Gothic720 BT"/>
          <w:spacing w:val="-16"/>
          <w:w w:val="105"/>
        </w:rPr>
        <w:t xml:space="preserve"> </w:t>
      </w:r>
      <w:r w:rsidRPr="00745AE2">
        <w:rPr>
          <w:rFonts w:ascii="Gothic720 BT" w:hAnsi="Gothic720 BT"/>
          <w:w w:val="105"/>
        </w:rPr>
        <w:t>cualquier</w:t>
      </w:r>
      <w:r w:rsidRPr="00745AE2">
        <w:rPr>
          <w:rFonts w:ascii="Gothic720 BT" w:hAnsi="Gothic720 BT"/>
          <w:spacing w:val="-16"/>
          <w:w w:val="105"/>
        </w:rPr>
        <w:t xml:space="preserve"> </w:t>
      </w:r>
      <w:r w:rsidRPr="00745AE2">
        <w:rPr>
          <w:rFonts w:ascii="Gothic720 BT" w:hAnsi="Gothic720 BT"/>
          <w:w w:val="105"/>
        </w:rPr>
        <w:t>nivel</w:t>
      </w:r>
      <w:r w:rsidRPr="00745AE2">
        <w:rPr>
          <w:rFonts w:ascii="Gothic720 BT" w:hAnsi="Gothic720 BT"/>
          <w:spacing w:val="-15"/>
          <w:w w:val="105"/>
        </w:rPr>
        <w:t xml:space="preserve"> </w:t>
      </w:r>
      <w:r w:rsidRPr="00745AE2">
        <w:rPr>
          <w:rFonts w:ascii="Gothic720 BT" w:hAnsi="Gothic720 BT"/>
          <w:w w:val="105"/>
        </w:rPr>
        <w:t>de</w:t>
      </w:r>
      <w:r w:rsidRPr="00745AE2">
        <w:rPr>
          <w:rFonts w:ascii="Gothic720 BT" w:hAnsi="Gothic720 BT"/>
          <w:spacing w:val="-16"/>
          <w:w w:val="105"/>
        </w:rPr>
        <w:t xml:space="preserve"> </w:t>
      </w:r>
      <w:r w:rsidRPr="00745AE2">
        <w:rPr>
          <w:rFonts w:ascii="Gothic720 BT" w:hAnsi="Gothic720 BT"/>
          <w:w w:val="105"/>
        </w:rPr>
        <w:t>gobierno.</w:t>
      </w:r>
      <w:r w:rsidRPr="00745AE2">
        <w:rPr>
          <w:rFonts w:ascii="Gothic720 BT" w:hAnsi="Gothic720 BT"/>
          <w:spacing w:val="-18"/>
          <w:w w:val="105"/>
        </w:rPr>
        <w:t xml:space="preserve"> </w:t>
      </w:r>
      <w:r w:rsidRPr="00745AE2">
        <w:rPr>
          <w:rFonts w:ascii="Gothic720 BT" w:hAnsi="Gothic720 BT"/>
        </w:rPr>
        <w:t>No ser titular de la Jefatura de Gobierno de la Ciudad de México ni de la Gubernatura de los Estados, ni ocupar la Secretaría de Gobierno o su equivalente a nivel local. No ser integrante del Ayuntamiento o titular de alguna dependencia de los ayuntamientos del Estado.</w:t>
      </w:r>
    </w:p>
    <w:p w14:paraId="1768C86E" w14:textId="407B1554" w:rsidR="00212531" w:rsidRPr="00745AE2" w:rsidRDefault="00212531" w:rsidP="007A117F">
      <w:pPr>
        <w:pStyle w:val="Prrafodelista"/>
        <w:numPr>
          <w:ilvl w:val="0"/>
          <w:numId w:val="17"/>
        </w:numPr>
        <w:tabs>
          <w:tab w:val="left" w:pos="1134"/>
        </w:tabs>
        <w:spacing w:line="276" w:lineRule="auto"/>
        <w:ind w:left="1134" w:hanging="425"/>
        <w:jc w:val="both"/>
        <w:rPr>
          <w:rFonts w:ascii="Gothic720 BT" w:hAnsi="Gothic720 BT"/>
          <w:sz w:val="22"/>
          <w:szCs w:val="22"/>
        </w:rPr>
      </w:pPr>
      <w:r w:rsidRPr="00745AE2">
        <w:rPr>
          <w:rFonts w:ascii="Gothic720 BT" w:hAnsi="Gothic720 BT"/>
          <w:sz w:val="22"/>
          <w:szCs w:val="22"/>
        </w:rPr>
        <w:t>No haber sido persona condenada o sancionada, mediante sentencia firme, por la comisión intencional de delitos contra la vida y la integridad corporal; contra la libertad y seguridad sexuales, el normal desarrollo psicosexual; por violencia familiar, violencia familiar equiparada o doméstica, violación a la intimidad sexual; ni por violencia política contra las mujeres en razón de género, en cualquiera de sus modalidades y tipos</w:t>
      </w:r>
      <w:r w:rsidR="005470A7" w:rsidRPr="00745AE2">
        <w:rPr>
          <w:rFonts w:ascii="Gothic720 BT" w:hAnsi="Gothic720 BT"/>
          <w:sz w:val="22"/>
          <w:szCs w:val="22"/>
        </w:rPr>
        <w:t>, además no haber sido declarada como persona deudora alimentaria morosa.</w:t>
      </w:r>
    </w:p>
    <w:p w14:paraId="29DDECA5" w14:textId="42AD4C1A" w:rsidR="00212531" w:rsidRPr="00745AE2" w:rsidRDefault="00212531" w:rsidP="007A117F">
      <w:pPr>
        <w:pStyle w:val="Prrafodelista"/>
        <w:numPr>
          <w:ilvl w:val="0"/>
          <w:numId w:val="17"/>
        </w:numPr>
        <w:tabs>
          <w:tab w:val="left" w:pos="1134"/>
        </w:tabs>
        <w:spacing w:line="276" w:lineRule="auto"/>
        <w:ind w:left="1134" w:hanging="425"/>
        <w:jc w:val="both"/>
        <w:rPr>
          <w:rFonts w:ascii="Gothic720 BT" w:hAnsi="Gothic720 BT"/>
          <w:sz w:val="22"/>
          <w:szCs w:val="22"/>
        </w:rPr>
      </w:pPr>
      <w:r w:rsidRPr="00745AE2">
        <w:rPr>
          <w:rFonts w:ascii="Gothic720 BT" w:hAnsi="Gothic720 BT"/>
          <w:w w:val="105"/>
          <w:sz w:val="22"/>
          <w:szCs w:val="22"/>
        </w:rPr>
        <w:t>Tener conocimiento sobre el contenido de la convocatoria, la Ley Electoral</w:t>
      </w:r>
      <w:r w:rsidR="00776558" w:rsidRPr="00745AE2">
        <w:rPr>
          <w:rFonts w:ascii="Gothic720 BT" w:hAnsi="Gothic720 BT"/>
          <w:w w:val="105"/>
          <w:sz w:val="22"/>
          <w:szCs w:val="22"/>
        </w:rPr>
        <w:t xml:space="preserve"> del Estado de Querétaro</w:t>
      </w:r>
      <w:r w:rsidRPr="00745AE2">
        <w:rPr>
          <w:rFonts w:ascii="Gothic720 BT" w:hAnsi="Gothic720 BT"/>
          <w:w w:val="105"/>
          <w:sz w:val="22"/>
          <w:szCs w:val="22"/>
        </w:rPr>
        <w:t>, los Lineamientos</w:t>
      </w:r>
      <w:r w:rsidR="00776558" w:rsidRPr="00745AE2">
        <w:rPr>
          <w:rFonts w:ascii="Gothic720 BT" w:hAnsi="Gothic720 BT"/>
          <w:w w:val="105"/>
          <w:sz w:val="22"/>
          <w:szCs w:val="22"/>
        </w:rPr>
        <w:t xml:space="preserve"> para la designación de las consejerías de los consejos distritales y municipales del Instituto Electoral del Estado de Querétaro para Proceso Electoral Local 2026-2027</w:t>
      </w:r>
      <w:r w:rsidRPr="00745AE2">
        <w:rPr>
          <w:rFonts w:ascii="Gothic720 BT" w:hAnsi="Gothic720 BT"/>
          <w:w w:val="105"/>
          <w:sz w:val="22"/>
          <w:szCs w:val="22"/>
        </w:rPr>
        <w:t xml:space="preserve"> y los Lineamientos para la remoción de consejerías electorales y destitución de titulares de las secretarías técnicas de los consejos distritales y municipales del Instituto Electoral del Estado de Querétaro, además de las atribuciones y obligaciones conferidas, en caso de ser designada, así como la disponibilidad de tiempo para realizarlas.</w:t>
      </w:r>
    </w:p>
    <w:p w14:paraId="30ACC985" w14:textId="5D091097" w:rsidR="00B700EB" w:rsidRPr="00745AE2" w:rsidRDefault="00B700EB" w:rsidP="00B700EB">
      <w:pPr>
        <w:pStyle w:val="Prrafodelista"/>
        <w:numPr>
          <w:ilvl w:val="0"/>
          <w:numId w:val="17"/>
        </w:numPr>
        <w:tabs>
          <w:tab w:val="left" w:pos="1134"/>
        </w:tabs>
        <w:spacing w:line="276" w:lineRule="auto"/>
        <w:ind w:left="1134" w:hanging="425"/>
        <w:jc w:val="both"/>
        <w:rPr>
          <w:rFonts w:ascii="Gothic720 BT" w:hAnsi="Gothic720 BT"/>
          <w:sz w:val="22"/>
          <w:szCs w:val="22"/>
        </w:rPr>
      </w:pPr>
      <w:r w:rsidRPr="00745AE2">
        <w:rPr>
          <w:rFonts w:ascii="Gothic720 BT" w:hAnsi="Gothic720 BT"/>
          <w:sz w:val="22"/>
          <w:szCs w:val="22"/>
        </w:rPr>
        <w:t>Que cuenta con una residencia mínima de cinco años en el Estado.</w:t>
      </w:r>
    </w:p>
    <w:p w14:paraId="47929C73" w14:textId="77777777" w:rsidR="0004264A" w:rsidRPr="00745AE2" w:rsidRDefault="0004264A" w:rsidP="007A117F">
      <w:pPr>
        <w:tabs>
          <w:tab w:val="left" w:pos="709"/>
        </w:tabs>
        <w:spacing w:after="0" w:line="276" w:lineRule="auto"/>
        <w:ind w:right="-40"/>
        <w:jc w:val="both"/>
        <w:rPr>
          <w:rFonts w:ascii="Gothic720 BT" w:hAnsi="Gothic720 BT"/>
          <w:w w:val="105"/>
        </w:rPr>
      </w:pPr>
    </w:p>
    <w:p w14:paraId="712D1A73" w14:textId="64792B30" w:rsidR="0004264A" w:rsidRPr="00C072F9" w:rsidRDefault="0004264A" w:rsidP="00C072F9">
      <w:pPr>
        <w:pStyle w:val="Prrafodelista"/>
        <w:numPr>
          <w:ilvl w:val="0"/>
          <w:numId w:val="19"/>
        </w:numPr>
        <w:tabs>
          <w:tab w:val="left" w:pos="3854"/>
        </w:tabs>
        <w:spacing w:line="276" w:lineRule="auto"/>
        <w:jc w:val="both"/>
        <w:rPr>
          <w:rFonts w:ascii="Gothic720 BT" w:hAnsi="Gothic720 BT"/>
          <w:w w:val="105"/>
        </w:rPr>
      </w:pPr>
      <w:r w:rsidRPr="00C072F9">
        <w:rPr>
          <w:rFonts w:ascii="Gothic720 BT" w:hAnsi="Gothic720 BT"/>
          <w:w w:val="105"/>
        </w:rPr>
        <w:t xml:space="preserve">Certificado </w:t>
      </w:r>
      <w:r w:rsidR="00776558" w:rsidRPr="00C072F9">
        <w:rPr>
          <w:rFonts w:ascii="Gothic720 BT" w:hAnsi="Gothic720 BT"/>
        </w:rPr>
        <w:t>de no inscripción en el Registro Nacional de Obligaciones Alimentarias</w:t>
      </w:r>
      <w:r w:rsidRPr="00C072F9">
        <w:rPr>
          <w:rFonts w:ascii="Gothic720 BT" w:hAnsi="Gothic720 BT"/>
          <w:w w:val="105"/>
        </w:rPr>
        <w:t>.</w:t>
      </w:r>
    </w:p>
    <w:p w14:paraId="25650B0D" w14:textId="77777777" w:rsidR="0004264A" w:rsidRPr="00745AE2" w:rsidRDefault="0004264A" w:rsidP="00C072F9">
      <w:pPr>
        <w:widowControl w:val="0"/>
        <w:numPr>
          <w:ilvl w:val="0"/>
          <w:numId w:val="19"/>
        </w:numPr>
        <w:tabs>
          <w:tab w:val="left" w:pos="3854"/>
        </w:tabs>
        <w:autoSpaceDE w:val="0"/>
        <w:autoSpaceDN w:val="0"/>
        <w:spacing w:after="0" w:line="276" w:lineRule="auto"/>
        <w:jc w:val="both"/>
        <w:rPr>
          <w:rFonts w:ascii="Gothic720 BT" w:hAnsi="Gothic720 BT"/>
          <w:w w:val="105"/>
        </w:rPr>
      </w:pPr>
      <w:r w:rsidRPr="00745AE2">
        <w:rPr>
          <w:rFonts w:ascii="Gothic720 BT" w:hAnsi="Gothic720 BT"/>
        </w:rPr>
        <w:t>Un escrito en formato libre y debidamente firmado, en el que exprese las razones por las que aspira</w:t>
      </w:r>
      <w:r w:rsidRPr="00745AE2">
        <w:rPr>
          <w:rFonts w:ascii="Gothic720 BT" w:hAnsi="Gothic720 BT"/>
          <w:spacing w:val="1"/>
        </w:rPr>
        <w:t xml:space="preserve"> </w:t>
      </w:r>
      <w:r w:rsidRPr="00745AE2">
        <w:rPr>
          <w:rFonts w:ascii="Gothic720 BT" w:hAnsi="Gothic720 BT"/>
        </w:rPr>
        <w:t>a</w:t>
      </w:r>
      <w:r w:rsidRPr="00745AE2">
        <w:rPr>
          <w:rFonts w:ascii="Gothic720 BT" w:hAnsi="Gothic720 BT"/>
          <w:spacing w:val="-9"/>
        </w:rPr>
        <w:t xml:space="preserve"> </w:t>
      </w:r>
      <w:r w:rsidRPr="00745AE2">
        <w:rPr>
          <w:rFonts w:ascii="Gothic720 BT" w:hAnsi="Gothic720 BT"/>
        </w:rPr>
        <w:t>ser</w:t>
      </w:r>
      <w:r w:rsidRPr="00745AE2">
        <w:rPr>
          <w:rFonts w:ascii="Gothic720 BT" w:hAnsi="Gothic720 BT"/>
          <w:spacing w:val="-7"/>
        </w:rPr>
        <w:t xml:space="preserve"> </w:t>
      </w:r>
      <w:r w:rsidRPr="00745AE2">
        <w:rPr>
          <w:rFonts w:ascii="Gothic720 BT" w:hAnsi="Gothic720 BT"/>
        </w:rPr>
        <w:t>designada para</w:t>
      </w:r>
      <w:r w:rsidRPr="00745AE2">
        <w:rPr>
          <w:rFonts w:ascii="Gothic720 BT" w:hAnsi="Gothic720 BT"/>
          <w:spacing w:val="-7"/>
        </w:rPr>
        <w:t xml:space="preserve"> </w:t>
      </w:r>
      <w:r w:rsidRPr="00745AE2">
        <w:rPr>
          <w:rFonts w:ascii="Gothic720 BT" w:hAnsi="Gothic720 BT"/>
        </w:rPr>
        <w:t>una</w:t>
      </w:r>
      <w:r w:rsidRPr="00745AE2">
        <w:rPr>
          <w:rFonts w:ascii="Gothic720 BT" w:hAnsi="Gothic720 BT"/>
          <w:spacing w:val="-7"/>
        </w:rPr>
        <w:t xml:space="preserve"> </w:t>
      </w:r>
      <w:r w:rsidRPr="00745AE2">
        <w:rPr>
          <w:rFonts w:ascii="Gothic720 BT" w:hAnsi="Gothic720 BT"/>
        </w:rPr>
        <w:t>Consejería</w:t>
      </w:r>
      <w:r w:rsidRPr="00745AE2">
        <w:rPr>
          <w:rFonts w:ascii="Gothic720 BT" w:hAnsi="Gothic720 BT"/>
          <w:spacing w:val="-8"/>
        </w:rPr>
        <w:t xml:space="preserve"> </w:t>
      </w:r>
      <w:r w:rsidRPr="00745AE2">
        <w:rPr>
          <w:rFonts w:ascii="Gothic720 BT" w:hAnsi="Gothic720 BT"/>
        </w:rPr>
        <w:t>(máximo</w:t>
      </w:r>
      <w:r w:rsidRPr="00745AE2">
        <w:rPr>
          <w:rFonts w:ascii="Gothic720 BT" w:hAnsi="Gothic720 BT"/>
          <w:spacing w:val="-6"/>
        </w:rPr>
        <w:t xml:space="preserve"> </w:t>
      </w:r>
      <w:r w:rsidRPr="00745AE2">
        <w:rPr>
          <w:rFonts w:ascii="Gothic720 BT" w:hAnsi="Gothic720 BT"/>
        </w:rPr>
        <w:t>de</w:t>
      </w:r>
      <w:r w:rsidRPr="00745AE2">
        <w:rPr>
          <w:rFonts w:ascii="Gothic720 BT" w:hAnsi="Gothic720 BT"/>
          <w:spacing w:val="-7"/>
        </w:rPr>
        <w:t xml:space="preserve"> </w:t>
      </w:r>
      <w:r w:rsidRPr="00745AE2">
        <w:rPr>
          <w:rFonts w:ascii="Gothic720 BT" w:hAnsi="Gothic720 BT"/>
        </w:rPr>
        <w:t>2</w:t>
      </w:r>
      <w:r w:rsidRPr="00745AE2">
        <w:rPr>
          <w:rFonts w:ascii="Gothic720 BT" w:hAnsi="Gothic720 BT"/>
          <w:spacing w:val="-8"/>
        </w:rPr>
        <w:t xml:space="preserve"> </w:t>
      </w:r>
      <w:r w:rsidRPr="00745AE2">
        <w:rPr>
          <w:rFonts w:ascii="Gothic720 BT" w:hAnsi="Gothic720 BT"/>
        </w:rPr>
        <w:t>cuartillas).</w:t>
      </w:r>
    </w:p>
    <w:p w14:paraId="6857EDD4" w14:textId="70203807" w:rsidR="0004264A" w:rsidRPr="00745AE2" w:rsidRDefault="0004264A" w:rsidP="00C072F9">
      <w:pPr>
        <w:widowControl w:val="0"/>
        <w:numPr>
          <w:ilvl w:val="0"/>
          <w:numId w:val="19"/>
        </w:numPr>
        <w:tabs>
          <w:tab w:val="left" w:pos="3854"/>
        </w:tabs>
        <w:autoSpaceDE w:val="0"/>
        <w:autoSpaceDN w:val="0"/>
        <w:spacing w:after="0" w:line="276" w:lineRule="auto"/>
        <w:jc w:val="both"/>
        <w:rPr>
          <w:rFonts w:ascii="Gothic720 BT" w:hAnsi="Gothic720 BT"/>
          <w:w w:val="105"/>
        </w:rPr>
      </w:pPr>
      <w:r w:rsidRPr="00745AE2">
        <w:rPr>
          <w:rFonts w:ascii="Gothic720 BT" w:hAnsi="Gothic720 BT"/>
        </w:rPr>
        <w:t>En su caso, formato de</w:t>
      </w:r>
      <w:r w:rsidR="00FE4ACE" w:rsidRPr="00745AE2">
        <w:rPr>
          <w:rFonts w:ascii="Gothic720 BT" w:hAnsi="Gothic720 BT"/>
        </w:rPr>
        <w:t xml:space="preserve"> escrito bajo protesta de decir verdad de</w:t>
      </w:r>
      <w:r w:rsidRPr="00745AE2">
        <w:rPr>
          <w:rFonts w:ascii="Gothic720 BT" w:hAnsi="Gothic720 BT"/>
        </w:rPr>
        <w:t xml:space="preserve"> autoadscripción a algún grupo de atención prioritaria</w:t>
      </w:r>
      <w:r w:rsidR="00A819E1" w:rsidRPr="00745AE2">
        <w:rPr>
          <w:rFonts w:ascii="Gothic720 BT" w:hAnsi="Gothic720 BT"/>
        </w:rPr>
        <w:t xml:space="preserve"> (</w:t>
      </w:r>
      <w:r w:rsidR="00A819E1" w:rsidRPr="00745AE2">
        <w:rPr>
          <w:rFonts w:ascii="Gothic720 BT" w:hAnsi="Gothic720 BT"/>
          <w:b/>
          <w:bCs/>
        </w:rPr>
        <w:t>anexo 6</w:t>
      </w:r>
      <w:r w:rsidR="00A819E1" w:rsidRPr="00745AE2">
        <w:rPr>
          <w:rFonts w:ascii="Gothic720 BT" w:hAnsi="Gothic720 BT"/>
        </w:rPr>
        <w:t>)</w:t>
      </w:r>
      <w:r w:rsidRPr="00745AE2">
        <w:rPr>
          <w:rFonts w:ascii="Gothic720 BT" w:hAnsi="Gothic720 BT"/>
        </w:rPr>
        <w:t>.</w:t>
      </w:r>
    </w:p>
    <w:p w14:paraId="29F67AF9" w14:textId="77777777" w:rsidR="00F46DD0" w:rsidRPr="00745AE2" w:rsidRDefault="00F46DD0" w:rsidP="00C072F9">
      <w:pPr>
        <w:pStyle w:val="Prrafodelista"/>
        <w:numPr>
          <w:ilvl w:val="0"/>
          <w:numId w:val="19"/>
        </w:numPr>
        <w:tabs>
          <w:tab w:val="left" w:pos="3854"/>
        </w:tabs>
        <w:spacing w:line="276" w:lineRule="auto"/>
        <w:jc w:val="both"/>
        <w:rPr>
          <w:rFonts w:ascii="Gothic720 BT" w:hAnsi="Gothic720 BT"/>
          <w:w w:val="105"/>
          <w:sz w:val="22"/>
          <w:szCs w:val="22"/>
        </w:rPr>
      </w:pPr>
      <w:r w:rsidRPr="00745AE2">
        <w:rPr>
          <w:rFonts w:ascii="Gothic720 BT" w:hAnsi="Gothic720 BT"/>
          <w:sz w:val="22"/>
          <w:szCs w:val="22"/>
        </w:rPr>
        <w:t>Comprobante de haber cursado la capacitación autogestiva.</w:t>
      </w:r>
    </w:p>
    <w:p w14:paraId="6C9898F4" w14:textId="77777777" w:rsidR="0004264A" w:rsidRPr="00745AE2" w:rsidRDefault="0004264A" w:rsidP="007A117F">
      <w:pPr>
        <w:tabs>
          <w:tab w:val="left" w:pos="3854"/>
        </w:tabs>
        <w:spacing w:after="0" w:line="276" w:lineRule="auto"/>
        <w:jc w:val="both"/>
        <w:rPr>
          <w:rFonts w:ascii="Gothic720 BT" w:hAnsi="Gothic720 BT"/>
          <w:w w:val="105"/>
        </w:rPr>
      </w:pPr>
    </w:p>
    <w:p w14:paraId="3530C253" w14:textId="65ED6B14" w:rsidR="0004264A" w:rsidRPr="00745AE2" w:rsidRDefault="0004264A" w:rsidP="007A117F">
      <w:pPr>
        <w:spacing w:after="0" w:line="276" w:lineRule="auto"/>
        <w:jc w:val="both"/>
        <w:rPr>
          <w:rFonts w:ascii="Gothic720 BT" w:hAnsi="Gothic720 BT"/>
        </w:rPr>
      </w:pPr>
      <w:r w:rsidRPr="00745AE2">
        <w:rPr>
          <w:rFonts w:ascii="Gothic720 BT" w:hAnsi="Gothic720 BT"/>
          <w:w w:val="105"/>
        </w:rPr>
        <w:lastRenderedPageBreak/>
        <w:t>Los requisitos señalados en l</w:t>
      </w:r>
      <w:r w:rsidR="00A819E1" w:rsidRPr="00745AE2">
        <w:rPr>
          <w:rFonts w:ascii="Gothic720 BT" w:hAnsi="Gothic720 BT"/>
          <w:w w:val="105"/>
        </w:rPr>
        <w:t xml:space="preserve">os puntos 1, 2, 3, </w:t>
      </w:r>
      <w:r w:rsidR="00C072F9">
        <w:rPr>
          <w:rFonts w:ascii="Gothic720 BT" w:hAnsi="Gothic720 BT"/>
          <w:w w:val="105"/>
        </w:rPr>
        <w:t>8</w:t>
      </w:r>
      <w:r w:rsidR="00A819E1" w:rsidRPr="00745AE2">
        <w:rPr>
          <w:rFonts w:ascii="Gothic720 BT" w:hAnsi="Gothic720 BT"/>
          <w:w w:val="105"/>
        </w:rPr>
        <w:t xml:space="preserve"> y 1</w:t>
      </w:r>
      <w:r w:rsidR="00C072F9">
        <w:rPr>
          <w:rFonts w:ascii="Gothic720 BT" w:hAnsi="Gothic720 BT"/>
          <w:w w:val="105"/>
        </w:rPr>
        <w:t>1</w:t>
      </w:r>
      <w:r w:rsidRPr="00745AE2">
        <w:rPr>
          <w:rFonts w:ascii="Gothic720 BT" w:hAnsi="Gothic720 BT"/>
          <w:w w:val="105"/>
        </w:rPr>
        <w:t xml:space="preserve"> deberán presentarse en los</w:t>
      </w:r>
      <w:r w:rsidRPr="00745AE2">
        <w:rPr>
          <w:rFonts w:ascii="Gothic720 BT" w:hAnsi="Gothic720 BT"/>
          <w:spacing w:val="1"/>
          <w:w w:val="105"/>
        </w:rPr>
        <w:t xml:space="preserve"> </w:t>
      </w:r>
      <w:r w:rsidRPr="00745AE2">
        <w:rPr>
          <w:rFonts w:ascii="Gothic720 BT" w:hAnsi="Gothic720 BT"/>
        </w:rPr>
        <w:t>formatos</w:t>
      </w:r>
      <w:r w:rsidRPr="00745AE2">
        <w:rPr>
          <w:rFonts w:ascii="Gothic720 BT" w:hAnsi="Gothic720 BT"/>
          <w:spacing w:val="-15"/>
        </w:rPr>
        <w:t xml:space="preserve"> </w:t>
      </w:r>
      <w:r w:rsidRPr="00745AE2">
        <w:rPr>
          <w:rFonts w:ascii="Gothic720 BT" w:hAnsi="Gothic720 BT"/>
        </w:rPr>
        <w:t>que</w:t>
      </w:r>
      <w:r w:rsidRPr="00745AE2">
        <w:rPr>
          <w:rFonts w:ascii="Gothic720 BT" w:hAnsi="Gothic720 BT"/>
          <w:spacing w:val="-14"/>
        </w:rPr>
        <w:t xml:space="preserve"> </w:t>
      </w:r>
      <w:r w:rsidRPr="00745AE2">
        <w:rPr>
          <w:rFonts w:ascii="Gothic720 BT" w:hAnsi="Gothic720 BT"/>
        </w:rPr>
        <w:t>estarán</w:t>
      </w:r>
      <w:r w:rsidRPr="00745AE2">
        <w:rPr>
          <w:rFonts w:ascii="Gothic720 BT" w:hAnsi="Gothic720 BT"/>
          <w:spacing w:val="-11"/>
        </w:rPr>
        <w:t xml:space="preserve"> </w:t>
      </w:r>
      <w:r w:rsidRPr="00745AE2">
        <w:rPr>
          <w:rFonts w:ascii="Gothic720 BT" w:hAnsi="Gothic720 BT"/>
        </w:rPr>
        <w:t>disponibles</w:t>
      </w:r>
      <w:r w:rsidRPr="00745AE2">
        <w:rPr>
          <w:rFonts w:ascii="Gothic720 BT" w:hAnsi="Gothic720 BT"/>
          <w:spacing w:val="-15"/>
        </w:rPr>
        <w:t xml:space="preserve"> </w:t>
      </w:r>
      <w:r w:rsidRPr="00745AE2">
        <w:rPr>
          <w:rFonts w:ascii="Gothic720 BT" w:hAnsi="Gothic720 BT"/>
        </w:rPr>
        <w:t>en</w:t>
      </w:r>
      <w:r w:rsidRPr="00745AE2">
        <w:rPr>
          <w:rFonts w:ascii="Gothic720 BT" w:hAnsi="Gothic720 BT"/>
          <w:spacing w:val="-14"/>
        </w:rPr>
        <w:t xml:space="preserve"> </w:t>
      </w:r>
      <w:r w:rsidRPr="00745AE2">
        <w:rPr>
          <w:rFonts w:ascii="Gothic720 BT" w:hAnsi="Gothic720 BT"/>
        </w:rPr>
        <w:t>el</w:t>
      </w:r>
      <w:r w:rsidRPr="00745AE2">
        <w:rPr>
          <w:rFonts w:ascii="Gothic720 BT" w:hAnsi="Gothic720 BT"/>
          <w:spacing w:val="-12"/>
        </w:rPr>
        <w:t xml:space="preserve"> </w:t>
      </w:r>
      <w:r w:rsidR="00A819E1" w:rsidRPr="00745AE2">
        <w:rPr>
          <w:rFonts w:ascii="Gothic720 BT" w:hAnsi="Gothic720 BT"/>
        </w:rPr>
        <w:t xml:space="preserve">portal </w:t>
      </w:r>
      <w:hyperlink r:id="rId9" w:history="1">
        <w:r w:rsidR="00A819E1" w:rsidRPr="00745AE2">
          <w:rPr>
            <w:rStyle w:val="Hipervnculo"/>
            <w:rFonts w:ascii="Gothic720 BT" w:hAnsi="Gothic720 BT"/>
            <w:b/>
            <w:bCs/>
            <w:i/>
            <w:iCs/>
          </w:rPr>
          <w:t>empleate.ieeq.mx</w:t>
        </w:r>
      </w:hyperlink>
    </w:p>
    <w:p w14:paraId="2A9BC365" w14:textId="77777777" w:rsidR="0004264A" w:rsidRPr="00745AE2" w:rsidRDefault="0004264A" w:rsidP="007A117F">
      <w:pPr>
        <w:spacing w:after="0" w:line="276" w:lineRule="auto"/>
        <w:jc w:val="both"/>
        <w:rPr>
          <w:rFonts w:ascii="Gothic720 BT" w:hAnsi="Gothic720 BT"/>
        </w:rPr>
      </w:pPr>
    </w:p>
    <w:p w14:paraId="166B9F7C" w14:textId="6CB7E748" w:rsidR="00F65BC9" w:rsidRPr="00745AE2" w:rsidRDefault="00F65BC9" w:rsidP="007A117F">
      <w:pPr>
        <w:spacing w:after="0" w:line="276" w:lineRule="auto"/>
        <w:contextualSpacing/>
        <w:jc w:val="both"/>
        <w:rPr>
          <w:rFonts w:ascii="Gothic720 BT" w:eastAsia="Tahoma" w:hAnsi="Gothic720 BT" w:cs="Tahoma"/>
          <w:w w:val="105"/>
          <w:kern w:val="0"/>
          <w:lang w:val="es-ES"/>
          <w14:ligatures w14:val="none"/>
        </w:rPr>
      </w:pPr>
      <w:r w:rsidRPr="00745AE2">
        <w:rPr>
          <w:rFonts w:ascii="Gothic720 BT" w:eastAsia="Tahoma" w:hAnsi="Gothic720 BT" w:cs="Tahoma"/>
          <w:w w:val="105"/>
          <w:kern w:val="0"/>
          <w:lang w:val="es-ES"/>
          <w14:ligatures w14:val="none"/>
        </w:rPr>
        <w:t xml:space="preserve">El certificado a que hace referencia el punto </w:t>
      </w:r>
      <w:r w:rsidR="00C072F9">
        <w:rPr>
          <w:rFonts w:ascii="Gothic720 BT" w:eastAsia="Tahoma" w:hAnsi="Gothic720 BT" w:cs="Tahoma"/>
          <w:w w:val="105"/>
          <w:kern w:val="0"/>
          <w:lang w:val="es-ES"/>
          <w14:ligatures w14:val="none"/>
        </w:rPr>
        <w:t>9</w:t>
      </w:r>
      <w:r w:rsidRPr="00745AE2">
        <w:rPr>
          <w:rFonts w:ascii="Gothic720 BT" w:eastAsia="Tahoma" w:hAnsi="Gothic720 BT" w:cs="Tahoma"/>
          <w:w w:val="105"/>
          <w:kern w:val="0"/>
          <w:lang w:val="es-ES"/>
          <w14:ligatures w14:val="none"/>
        </w:rPr>
        <w:t xml:space="preserve"> podrá solicitarse en: </w:t>
      </w:r>
      <w:hyperlink r:id="rId10" w:history="1">
        <w:r w:rsidRPr="00745AE2">
          <w:rPr>
            <w:rStyle w:val="Hipervnculo"/>
            <w:rFonts w:ascii="Gothic720 BT" w:hAnsi="Gothic720 BT"/>
            <w:b/>
            <w:bCs/>
            <w:i/>
            <w:iCs/>
          </w:rPr>
          <w:t>https://rnoa.dif.gob.mx/</w:t>
        </w:r>
      </w:hyperlink>
      <w:r w:rsidR="00F65D0A" w:rsidRPr="00745AE2">
        <w:t xml:space="preserve"> </w:t>
      </w:r>
      <w:r w:rsidRPr="00745AE2">
        <w:rPr>
          <w:rFonts w:ascii="Gothic720 BT" w:eastAsia="Tahoma" w:hAnsi="Gothic720 BT" w:cs="Tahoma"/>
          <w:w w:val="105"/>
          <w:kern w:val="0"/>
          <w:lang w:val="es-ES"/>
          <w14:ligatures w14:val="none"/>
        </w:rPr>
        <w:t xml:space="preserve"> </w:t>
      </w:r>
    </w:p>
    <w:p w14:paraId="158A97EB" w14:textId="77777777" w:rsidR="00435098" w:rsidRPr="00745AE2" w:rsidRDefault="00435098" w:rsidP="007A117F">
      <w:pPr>
        <w:spacing w:after="0" w:line="276" w:lineRule="auto"/>
        <w:contextualSpacing/>
        <w:jc w:val="both"/>
        <w:rPr>
          <w:rFonts w:ascii="Gothic720 BT" w:eastAsia="Tahoma" w:hAnsi="Gothic720 BT" w:cs="Tahoma"/>
          <w:w w:val="105"/>
          <w:kern w:val="0"/>
          <w:lang w:val="es-ES"/>
          <w14:ligatures w14:val="none"/>
        </w:rPr>
      </w:pPr>
    </w:p>
    <w:p w14:paraId="642B4690" w14:textId="1017D78E" w:rsidR="00C072F9" w:rsidRPr="00F328E5" w:rsidRDefault="00E00D3E" w:rsidP="00C072F9">
      <w:pPr>
        <w:pStyle w:val="Textoindependiente"/>
        <w:spacing w:line="276" w:lineRule="auto"/>
        <w:jc w:val="both"/>
        <w:rPr>
          <w:rFonts w:ascii="Gothic720 BT" w:hAnsi="Gothic720 BT"/>
          <w:sz w:val="22"/>
          <w:szCs w:val="22"/>
        </w:rPr>
      </w:pPr>
      <w:r w:rsidRPr="00745AE2">
        <w:rPr>
          <w:rFonts w:ascii="Gothic720 BT" w:hAnsi="Gothic720 BT"/>
        </w:rPr>
        <w:t xml:space="preserve">El comprobante que acredite haber cursado </w:t>
      </w:r>
      <w:r w:rsidR="00E11928" w:rsidRPr="00745AE2">
        <w:rPr>
          <w:rFonts w:ascii="Gothic720 BT" w:hAnsi="Gothic720 BT"/>
        </w:rPr>
        <w:t>la capacitación autogestiva</w:t>
      </w:r>
      <w:r w:rsidR="0004264A" w:rsidRPr="00745AE2">
        <w:rPr>
          <w:rFonts w:ascii="Gothic720 BT" w:hAnsi="Gothic720 BT"/>
        </w:rPr>
        <w:t xml:space="preserve">, </w:t>
      </w:r>
      <w:r w:rsidR="00C072F9">
        <w:rPr>
          <w:rFonts w:ascii="Gothic720 BT" w:hAnsi="Gothic720 BT"/>
          <w:sz w:val="22"/>
          <w:szCs w:val="22"/>
        </w:rPr>
        <w:t xml:space="preserve">podrá descargarse en el </w:t>
      </w:r>
      <w:r w:rsidR="00C072F9" w:rsidRPr="00F328E5">
        <w:rPr>
          <w:rFonts w:ascii="Gothic720 BT" w:hAnsi="Gothic720 BT"/>
          <w:sz w:val="22"/>
          <w:szCs w:val="22"/>
        </w:rPr>
        <w:t xml:space="preserve">portal </w:t>
      </w:r>
      <w:hyperlink r:id="rId11" w:history="1">
        <w:r w:rsidR="00C072F9" w:rsidRPr="00745AE2">
          <w:rPr>
            <w:rStyle w:val="Hipervnculo"/>
            <w:rFonts w:ascii="Gothic720 BT" w:hAnsi="Gothic720 BT"/>
            <w:b/>
            <w:bCs/>
            <w:i/>
            <w:iCs/>
          </w:rPr>
          <w:t>empleate.ieeq.mx</w:t>
        </w:r>
      </w:hyperlink>
      <w:r w:rsidR="00C072F9">
        <w:t xml:space="preserve"> </w:t>
      </w:r>
      <w:r w:rsidR="00C072F9" w:rsidRPr="00F328E5">
        <w:rPr>
          <w:rFonts w:ascii="Gothic720 BT" w:hAnsi="Gothic720 BT"/>
          <w:sz w:val="22"/>
          <w:szCs w:val="22"/>
        </w:rPr>
        <w:t>una vez concluida la capacitación correspondiente.</w:t>
      </w:r>
    </w:p>
    <w:p w14:paraId="1DFEB343" w14:textId="77777777" w:rsidR="0004264A" w:rsidRPr="00745AE2" w:rsidRDefault="0004264A" w:rsidP="007A117F">
      <w:pPr>
        <w:spacing w:after="0" w:line="276" w:lineRule="auto"/>
        <w:jc w:val="both"/>
        <w:rPr>
          <w:rFonts w:ascii="Gothic720 BT" w:hAnsi="Gothic720 BT"/>
        </w:rPr>
      </w:pPr>
    </w:p>
    <w:p w14:paraId="4F2FC258" w14:textId="7F904CAA" w:rsidR="0004264A" w:rsidRPr="00745AE2" w:rsidRDefault="00740B44" w:rsidP="007A117F">
      <w:pPr>
        <w:spacing w:after="0" w:line="276" w:lineRule="auto"/>
        <w:jc w:val="both"/>
        <w:rPr>
          <w:rFonts w:ascii="Gothic720 BT" w:eastAsia="Times New Roman" w:hAnsi="Gothic720 BT"/>
          <w:b/>
        </w:rPr>
      </w:pPr>
      <w:r w:rsidRPr="00745AE2">
        <w:rPr>
          <w:rFonts w:ascii="Gothic720 BT" w:eastAsia="Times New Roman" w:hAnsi="Gothic720 BT"/>
          <w:b/>
        </w:rPr>
        <w:t xml:space="preserve">TERCERA. </w:t>
      </w:r>
      <w:r w:rsidR="0004264A" w:rsidRPr="00745AE2">
        <w:rPr>
          <w:rFonts w:ascii="Gothic720 BT" w:eastAsia="Times New Roman" w:hAnsi="Gothic720 BT"/>
          <w:b/>
        </w:rPr>
        <w:t>ETAPAS Y PLAZOS</w:t>
      </w:r>
      <w:r w:rsidRPr="00745AE2">
        <w:rPr>
          <w:rFonts w:ascii="Gothic720 BT" w:eastAsia="Times New Roman" w:hAnsi="Gothic720 BT"/>
          <w:b/>
        </w:rPr>
        <w:t xml:space="preserve"> DEL PROCEDIMIENTO DE DESIGNACIÓN.</w:t>
      </w:r>
    </w:p>
    <w:p w14:paraId="763F7BDD" w14:textId="77777777" w:rsidR="0004264A" w:rsidRPr="00745AE2" w:rsidRDefault="0004264A" w:rsidP="007A117F">
      <w:pPr>
        <w:spacing w:after="0" w:line="276" w:lineRule="auto"/>
        <w:rPr>
          <w:rFonts w:ascii="Gothic720 BT" w:eastAsia="Times New Roman" w:hAnsi="Gothic720 BT"/>
          <w:b/>
        </w:rPr>
      </w:pPr>
    </w:p>
    <w:p w14:paraId="7C7FBB94" w14:textId="4D994877" w:rsidR="0004264A" w:rsidRPr="00745AE2" w:rsidRDefault="0004264A" w:rsidP="007A117F">
      <w:pPr>
        <w:numPr>
          <w:ilvl w:val="0"/>
          <w:numId w:val="2"/>
        </w:numPr>
        <w:spacing w:after="0" w:line="276" w:lineRule="auto"/>
        <w:ind w:left="426"/>
        <w:jc w:val="both"/>
        <w:rPr>
          <w:rFonts w:ascii="Gothic720 BT" w:eastAsia="Times New Roman" w:hAnsi="Gothic720 BT"/>
          <w:b/>
        </w:rPr>
      </w:pPr>
      <w:r w:rsidRPr="00745AE2">
        <w:rPr>
          <w:rFonts w:ascii="Gothic720 BT" w:hAnsi="Gothic720 BT"/>
          <w:b/>
          <w:w w:val="105"/>
        </w:rPr>
        <w:t>Inscripción de las personas aspirantes</w:t>
      </w:r>
      <w:r w:rsidR="00516CA2" w:rsidRPr="00745AE2">
        <w:rPr>
          <w:rFonts w:ascii="Gothic720 BT" w:hAnsi="Gothic720 BT"/>
          <w:b/>
          <w:w w:val="105"/>
        </w:rPr>
        <w:t xml:space="preserve"> y revisión preliminar del cumplimiento de requisitos.</w:t>
      </w:r>
    </w:p>
    <w:p w14:paraId="4B4C04FE" w14:textId="77777777" w:rsidR="0004264A" w:rsidRPr="00745AE2" w:rsidRDefault="0004264A" w:rsidP="007A117F">
      <w:pPr>
        <w:spacing w:after="0" w:line="276" w:lineRule="auto"/>
        <w:jc w:val="both"/>
        <w:rPr>
          <w:rFonts w:ascii="Gothic720 BT" w:hAnsi="Gothic720 BT"/>
          <w:bCs/>
          <w:w w:val="105"/>
        </w:rPr>
      </w:pPr>
    </w:p>
    <w:p w14:paraId="2AA4B751" w14:textId="4F072D5D" w:rsidR="00605DA1" w:rsidRPr="00745AE2" w:rsidRDefault="00740B44" w:rsidP="007A117F">
      <w:pPr>
        <w:spacing w:after="0" w:line="276" w:lineRule="auto"/>
        <w:jc w:val="both"/>
        <w:rPr>
          <w:rFonts w:ascii="Gothic720 BT" w:hAnsi="Gothic720 BT"/>
        </w:rPr>
      </w:pPr>
      <w:r w:rsidRPr="00745AE2">
        <w:rPr>
          <w:rFonts w:ascii="Gothic720 BT" w:hAnsi="Gothic720 BT"/>
          <w:bCs/>
          <w:w w:val="105"/>
        </w:rPr>
        <w:t>Las personas que cumplan con los requisitos señalados en la Base Primera de esta Convocatoria, y que estén interesadas en participar en el proceso de designación de</w:t>
      </w:r>
      <w:r w:rsidR="00605DA1" w:rsidRPr="00745AE2">
        <w:rPr>
          <w:rFonts w:ascii="Gothic720 BT" w:hAnsi="Gothic720 BT"/>
          <w:bCs/>
          <w:w w:val="105"/>
        </w:rPr>
        <w:t xml:space="preserve"> Consejerías de los Consejos Distritales y Municipales, </w:t>
      </w:r>
      <w:r w:rsidR="00C73869" w:rsidRPr="00745AE2">
        <w:rPr>
          <w:rFonts w:ascii="Gothic720 BT" w:hAnsi="Gothic720 BT"/>
          <w:bCs/>
          <w:w w:val="105"/>
        </w:rPr>
        <w:t xml:space="preserve">podrán registrase </w:t>
      </w:r>
      <w:r w:rsidR="00605DA1" w:rsidRPr="00745AE2">
        <w:rPr>
          <w:rFonts w:ascii="Gothic720 BT" w:hAnsi="Gothic720 BT"/>
          <w:bCs/>
          <w:w w:val="105"/>
        </w:rPr>
        <w:t xml:space="preserve">de las </w:t>
      </w:r>
      <w:r w:rsidR="00605DA1" w:rsidRPr="00745AE2">
        <w:rPr>
          <w:rFonts w:ascii="Gothic720 BT" w:hAnsi="Gothic720 BT"/>
          <w:b/>
          <w:w w:val="105"/>
        </w:rPr>
        <w:t>08:00 horas del 1</w:t>
      </w:r>
      <w:r w:rsidR="001C4443" w:rsidRPr="00745AE2">
        <w:rPr>
          <w:rFonts w:ascii="Gothic720 BT" w:hAnsi="Gothic720 BT"/>
          <w:b/>
          <w:w w:val="105"/>
        </w:rPr>
        <w:t>5</w:t>
      </w:r>
      <w:r w:rsidR="00605DA1" w:rsidRPr="00745AE2">
        <w:rPr>
          <w:rFonts w:ascii="Gothic720 BT" w:hAnsi="Gothic720 BT"/>
          <w:b/>
          <w:w w:val="105"/>
        </w:rPr>
        <w:t xml:space="preserve"> de agosto y hasta las 16:00 horas del </w:t>
      </w:r>
      <w:r w:rsidR="00F65D0A" w:rsidRPr="00745AE2">
        <w:rPr>
          <w:rFonts w:ascii="Gothic720 BT" w:hAnsi="Gothic720 BT"/>
          <w:b/>
          <w:w w:val="105"/>
        </w:rPr>
        <w:t>2</w:t>
      </w:r>
      <w:r w:rsidR="00CA6435" w:rsidRPr="00745AE2">
        <w:rPr>
          <w:rFonts w:ascii="Gothic720 BT" w:hAnsi="Gothic720 BT"/>
          <w:b/>
          <w:w w:val="105"/>
        </w:rPr>
        <w:t>9</w:t>
      </w:r>
      <w:r w:rsidR="00605DA1" w:rsidRPr="00745AE2">
        <w:rPr>
          <w:rFonts w:ascii="Gothic720 BT" w:hAnsi="Gothic720 BT"/>
          <w:b/>
          <w:w w:val="105"/>
        </w:rPr>
        <w:t xml:space="preserve"> de septiembre de 2026</w:t>
      </w:r>
      <w:r w:rsidR="00605DA1" w:rsidRPr="00745AE2">
        <w:rPr>
          <w:rFonts w:ascii="Gothic720 BT" w:hAnsi="Gothic720 BT"/>
          <w:bCs/>
          <w:w w:val="105"/>
        </w:rPr>
        <w:t>, ingresa</w:t>
      </w:r>
      <w:r w:rsidR="00A33B85" w:rsidRPr="00745AE2">
        <w:rPr>
          <w:rFonts w:ascii="Gothic720 BT" w:hAnsi="Gothic720 BT"/>
          <w:bCs/>
          <w:w w:val="105"/>
        </w:rPr>
        <w:t>ndo</w:t>
      </w:r>
      <w:r w:rsidR="00605DA1" w:rsidRPr="00745AE2">
        <w:rPr>
          <w:rFonts w:ascii="Gothic720 BT" w:hAnsi="Gothic720 BT"/>
          <w:bCs/>
          <w:w w:val="105"/>
        </w:rPr>
        <w:t xml:space="preserve"> al portal </w:t>
      </w:r>
      <w:hyperlink r:id="rId12" w:history="1">
        <w:r w:rsidR="00A33B85" w:rsidRPr="00745AE2">
          <w:rPr>
            <w:rStyle w:val="Hipervnculo"/>
            <w:rFonts w:ascii="Gothic720 BT" w:hAnsi="Gothic720 BT"/>
            <w:b/>
            <w:bCs/>
            <w:i/>
            <w:iCs/>
          </w:rPr>
          <w:t>empleate.ieeq.mx</w:t>
        </w:r>
      </w:hyperlink>
      <w:r w:rsidR="00A33B85" w:rsidRPr="00745AE2">
        <w:rPr>
          <w:rFonts w:ascii="Gothic720 BT" w:hAnsi="Gothic720 BT"/>
        </w:rPr>
        <w:t xml:space="preserve">, para lo cual deberán </w:t>
      </w:r>
      <w:r w:rsidR="00605DA1" w:rsidRPr="00745AE2">
        <w:rPr>
          <w:rFonts w:ascii="Gothic720 BT" w:hAnsi="Gothic720 BT"/>
          <w:bCs/>
          <w:w w:val="105"/>
        </w:rPr>
        <w:t>crear una cuenta personal, la cual les permitirá dar seguimiento al procedimiento y revisar los resultados de cada etapa, así como recibir l</w:t>
      </w:r>
      <w:r w:rsidR="00605DA1" w:rsidRPr="00745AE2">
        <w:rPr>
          <w:rFonts w:ascii="Gothic720 BT" w:hAnsi="Gothic720 BT"/>
        </w:rPr>
        <w:t>as notificaciones correspondientes.</w:t>
      </w:r>
    </w:p>
    <w:p w14:paraId="4EA37F7F" w14:textId="0C195966" w:rsidR="00740B44" w:rsidRPr="00745AE2" w:rsidRDefault="00740B44" w:rsidP="007A117F">
      <w:pPr>
        <w:spacing w:after="0" w:line="276" w:lineRule="auto"/>
        <w:jc w:val="both"/>
        <w:rPr>
          <w:rFonts w:ascii="Gothic720 BT" w:hAnsi="Gothic720 BT"/>
          <w:bCs/>
          <w:w w:val="105"/>
        </w:rPr>
      </w:pPr>
    </w:p>
    <w:p w14:paraId="5CD4CE0A" w14:textId="0024277E" w:rsidR="00AB7DE2" w:rsidRPr="00745AE2" w:rsidRDefault="00AB7DE2" w:rsidP="007A117F">
      <w:pPr>
        <w:tabs>
          <w:tab w:val="left" w:pos="592"/>
        </w:tabs>
        <w:spacing w:after="0" w:line="276" w:lineRule="auto"/>
        <w:jc w:val="both"/>
        <w:rPr>
          <w:rFonts w:ascii="Gothic720 BT" w:hAnsi="Gothic720 BT"/>
        </w:rPr>
      </w:pPr>
      <w:r w:rsidRPr="00745AE2">
        <w:rPr>
          <w:rFonts w:ascii="Gothic720 BT" w:hAnsi="Gothic720 BT"/>
        </w:rPr>
        <w:t xml:space="preserve">El Instituto instalará módulos itinerantes de registro en aquellos municipios o regiones donde existan dificultades para acceder a internet, a fin de facilitar el registro de las personas interesadas. Las sedes, fechas y horarios de atención de dichos módulos serán difundidos oportunamente a través del </w:t>
      </w:r>
      <w:r w:rsidRPr="00745AE2">
        <w:rPr>
          <w:rFonts w:ascii="Gothic720 BT" w:hAnsi="Gothic720 BT"/>
          <w:bCs/>
          <w:w w:val="105"/>
        </w:rPr>
        <w:t xml:space="preserve">portal </w:t>
      </w:r>
      <w:hyperlink r:id="rId13" w:history="1">
        <w:r w:rsidRPr="00745AE2">
          <w:rPr>
            <w:rStyle w:val="Hipervnculo"/>
            <w:rFonts w:ascii="Gothic720 BT" w:hAnsi="Gothic720 BT"/>
            <w:b/>
            <w:bCs/>
            <w:i/>
            <w:iCs/>
          </w:rPr>
          <w:t>empleate.ieeq.mx</w:t>
        </w:r>
      </w:hyperlink>
      <w:r w:rsidRPr="00745AE2">
        <w:rPr>
          <w:rFonts w:ascii="Gothic720 BT" w:hAnsi="Gothic720 BT"/>
        </w:rPr>
        <w:t xml:space="preserve"> y de las redes sociales del Instituto.</w:t>
      </w:r>
    </w:p>
    <w:p w14:paraId="0FF8F4D2" w14:textId="77777777" w:rsidR="00AB7DE2" w:rsidRPr="00745AE2" w:rsidRDefault="00AB7DE2" w:rsidP="007A117F">
      <w:pPr>
        <w:spacing w:after="0" w:line="276" w:lineRule="auto"/>
        <w:jc w:val="both"/>
        <w:rPr>
          <w:rFonts w:ascii="Gothic720 BT" w:hAnsi="Gothic720 BT"/>
          <w:bCs/>
          <w:w w:val="105"/>
        </w:rPr>
      </w:pPr>
    </w:p>
    <w:p w14:paraId="38E46EC9" w14:textId="56E7CFE4" w:rsidR="00605DA1" w:rsidRPr="00745AE2" w:rsidRDefault="00605DA1" w:rsidP="007A117F">
      <w:pPr>
        <w:spacing w:after="0" w:line="276" w:lineRule="auto"/>
        <w:jc w:val="both"/>
        <w:rPr>
          <w:rFonts w:ascii="Gothic720 BT" w:hAnsi="Gothic720 BT"/>
          <w:bCs/>
          <w:w w:val="105"/>
        </w:rPr>
      </w:pPr>
      <w:r w:rsidRPr="00745AE2">
        <w:rPr>
          <w:rFonts w:ascii="Gothic720 BT" w:hAnsi="Gothic720 BT"/>
          <w:bCs/>
          <w:w w:val="105"/>
        </w:rPr>
        <w:t>Una vez registradas en el referido portal, y de manera previa a</w:t>
      </w:r>
      <w:r w:rsidRPr="00745AE2">
        <w:rPr>
          <w:rFonts w:ascii="Gothic720 BT" w:hAnsi="Gothic720 BT"/>
          <w:b/>
          <w:w w:val="105"/>
        </w:rPr>
        <w:t xml:space="preserve"> </w:t>
      </w:r>
      <w:r w:rsidRPr="00745AE2">
        <w:rPr>
          <w:rFonts w:ascii="Gothic720 BT" w:hAnsi="Gothic720 BT"/>
          <w:bCs/>
          <w:w w:val="105"/>
        </w:rPr>
        <w:t xml:space="preserve">subir la documentación para acreditar el cumplimiento de los requisitos, las personas aspirantes deberán visualizar la cápsula de inducción y bienvenida, la cual se encontrará disponible en el portal </w:t>
      </w:r>
      <w:hyperlink r:id="rId14" w:history="1">
        <w:r w:rsidR="009E5D16" w:rsidRPr="00745AE2">
          <w:rPr>
            <w:rStyle w:val="Hipervnculo"/>
            <w:rFonts w:ascii="Gothic720 BT" w:hAnsi="Gothic720 BT"/>
            <w:b/>
            <w:bCs/>
            <w:i/>
            <w:iCs/>
          </w:rPr>
          <w:t>empleate.ieeq.mx</w:t>
        </w:r>
      </w:hyperlink>
      <w:r w:rsidRPr="00745AE2">
        <w:rPr>
          <w:rFonts w:ascii="Gothic720 BT" w:hAnsi="Gothic720 BT"/>
          <w:bCs/>
          <w:w w:val="105"/>
        </w:rPr>
        <w:t>.</w:t>
      </w:r>
    </w:p>
    <w:p w14:paraId="10E0DA52" w14:textId="2E7AEF76" w:rsidR="00605DA1" w:rsidRPr="00745AE2" w:rsidRDefault="00605DA1" w:rsidP="007A117F">
      <w:pPr>
        <w:spacing w:after="0" w:line="276" w:lineRule="auto"/>
        <w:jc w:val="both"/>
        <w:rPr>
          <w:rFonts w:ascii="Gothic720 BT" w:hAnsi="Gothic720 BT"/>
          <w:bCs/>
          <w:w w:val="105"/>
        </w:rPr>
      </w:pPr>
    </w:p>
    <w:p w14:paraId="58D91CF7" w14:textId="4996D92D" w:rsidR="00605DA1" w:rsidRPr="00745AE2" w:rsidRDefault="00605DA1" w:rsidP="007A117F">
      <w:pPr>
        <w:spacing w:after="0" w:line="276" w:lineRule="auto"/>
        <w:ind w:right="111"/>
        <w:jc w:val="both"/>
        <w:rPr>
          <w:rFonts w:ascii="Gothic720 BT" w:hAnsi="Gothic720 BT"/>
        </w:rPr>
      </w:pPr>
      <w:r w:rsidRPr="00745AE2">
        <w:rPr>
          <w:rFonts w:ascii="Gothic720 BT" w:hAnsi="Gothic720 BT"/>
        </w:rPr>
        <w:t xml:space="preserve">Asimismo, una vez visualizada </w:t>
      </w:r>
      <w:r w:rsidR="00646BC7" w:rsidRPr="00745AE2">
        <w:rPr>
          <w:rFonts w:ascii="Gothic720 BT" w:hAnsi="Gothic720 BT"/>
        </w:rPr>
        <w:t>dicha</w:t>
      </w:r>
      <w:r w:rsidRPr="00745AE2">
        <w:rPr>
          <w:rFonts w:ascii="Gothic720 BT" w:hAnsi="Gothic720 BT"/>
          <w:bCs/>
          <w:w w:val="105"/>
        </w:rPr>
        <w:t xml:space="preserve"> cápsula,</w:t>
      </w:r>
      <w:r w:rsidRPr="00745AE2">
        <w:rPr>
          <w:rFonts w:ascii="Gothic720 BT" w:hAnsi="Gothic720 BT"/>
        </w:rPr>
        <w:t xml:space="preserve"> las personas participantes deberán</w:t>
      </w:r>
      <w:r w:rsidR="004524F6" w:rsidRPr="00745AE2">
        <w:rPr>
          <w:rFonts w:ascii="Gothic720 BT" w:hAnsi="Gothic720 BT"/>
        </w:rPr>
        <w:t xml:space="preserve"> cursar</w:t>
      </w:r>
      <w:r w:rsidRPr="00745AE2">
        <w:rPr>
          <w:rFonts w:ascii="Gothic720 BT" w:hAnsi="Gothic720 BT"/>
        </w:rPr>
        <w:t xml:space="preserve"> </w:t>
      </w:r>
      <w:r w:rsidR="00E11928" w:rsidRPr="00745AE2">
        <w:rPr>
          <w:rFonts w:ascii="Gothic720 BT" w:hAnsi="Gothic720 BT"/>
        </w:rPr>
        <w:t>la capacitación autogestiva</w:t>
      </w:r>
      <w:r w:rsidRPr="00745AE2">
        <w:rPr>
          <w:rFonts w:ascii="Gothic720 BT" w:hAnsi="Gothic720 BT"/>
        </w:rPr>
        <w:t>,</w:t>
      </w:r>
      <w:r w:rsidRPr="00745AE2">
        <w:rPr>
          <w:rFonts w:ascii="Gothic720 BT" w:hAnsi="Gothic720 BT"/>
          <w:i/>
          <w:iCs/>
        </w:rPr>
        <w:t xml:space="preserve"> </w:t>
      </w:r>
      <w:r w:rsidR="004524F6" w:rsidRPr="00745AE2">
        <w:rPr>
          <w:rFonts w:ascii="Gothic720 BT" w:hAnsi="Gothic720 BT"/>
        </w:rPr>
        <w:t xml:space="preserve">que </w:t>
      </w:r>
      <w:r w:rsidRPr="00745AE2">
        <w:rPr>
          <w:rFonts w:ascii="Gothic720 BT" w:hAnsi="Gothic720 BT"/>
        </w:rPr>
        <w:t>estará disponible en el</w:t>
      </w:r>
      <w:r w:rsidR="00516CA2" w:rsidRPr="00745AE2">
        <w:rPr>
          <w:rFonts w:ascii="Gothic720 BT" w:hAnsi="Gothic720 BT"/>
        </w:rPr>
        <w:t xml:space="preserve"> portal</w:t>
      </w:r>
      <w:r w:rsidRPr="00745AE2">
        <w:rPr>
          <w:rFonts w:ascii="Gothic720 BT" w:hAnsi="Gothic720 BT"/>
        </w:rPr>
        <w:t xml:space="preserve"> </w:t>
      </w:r>
      <w:hyperlink r:id="rId15" w:history="1">
        <w:r w:rsidR="004524F6" w:rsidRPr="00745AE2">
          <w:rPr>
            <w:rStyle w:val="Hipervnculo"/>
            <w:rFonts w:ascii="Gothic720 BT" w:hAnsi="Gothic720 BT"/>
            <w:b/>
            <w:bCs/>
            <w:i/>
            <w:iCs/>
          </w:rPr>
          <w:t>empleate.ieeq.mx</w:t>
        </w:r>
      </w:hyperlink>
      <w:r w:rsidR="004524F6" w:rsidRPr="00745AE2">
        <w:rPr>
          <w:rFonts w:ascii="Gothic720 BT" w:hAnsi="Gothic720 BT"/>
        </w:rPr>
        <w:t xml:space="preserve"> </w:t>
      </w:r>
      <w:r w:rsidRPr="00745AE2">
        <w:rPr>
          <w:rFonts w:ascii="Gothic720 BT" w:hAnsi="Gothic720 BT"/>
        </w:rPr>
        <w:t xml:space="preserve">a partir </w:t>
      </w:r>
      <w:r w:rsidRPr="00745AE2">
        <w:rPr>
          <w:rFonts w:ascii="Gothic720 BT" w:hAnsi="Gothic720 BT"/>
        </w:rPr>
        <w:lastRenderedPageBreak/>
        <w:t xml:space="preserve">de la publicación de la convocatoria y hasta </w:t>
      </w:r>
      <w:r w:rsidR="00CA6435" w:rsidRPr="00745AE2">
        <w:rPr>
          <w:rFonts w:ascii="Gothic720 BT" w:hAnsi="Gothic720 BT"/>
        </w:rPr>
        <w:t xml:space="preserve">las </w:t>
      </w:r>
      <w:r w:rsidR="00251AD7" w:rsidRPr="00745AE2">
        <w:rPr>
          <w:rFonts w:ascii="Gothic720 BT" w:hAnsi="Gothic720 BT"/>
        </w:rPr>
        <w:t>16:00</w:t>
      </w:r>
      <w:r w:rsidR="00CA6435" w:rsidRPr="00745AE2">
        <w:rPr>
          <w:rFonts w:ascii="Gothic720 BT" w:hAnsi="Gothic720 BT"/>
        </w:rPr>
        <w:t xml:space="preserve"> </w:t>
      </w:r>
      <w:r w:rsidR="00251AD7" w:rsidRPr="00745AE2">
        <w:rPr>
          <w:rFonts w:ascii="Gothic720 BT" w:hAnsi="Gothic720 BT"/>
        </w:rPr>
        <w:t>horas</w:t>
      </w:r>
      <w:r w:rsidR="00CA6435" w:rsidRPr="00745AE2">
        <w:rPr>
          <w:rFonts w:ascii="Gothic720 BT" w:hAnsi="Gothic720 BT"/>
        </w:rPr>
        <w:t xml:space="preserve"> d</w:t>
      </w:r>
      <w:r w:rsidRPr="00745AE2">
        <w:rPr>
          <w:rFonts w:ascii="Gothic720 BT" w:hAnsi="Gothic720 BT"/>
        </w:rPr>
        <w:t>el último día de la etapa de inscripción de las personas aspirantes.</w:t>
      </w:r>
    </w:p>
    <w:p w14:paraId="0B09D2BD" w14:textId="77777777" w:rsidR="00605DA1" w:rsidRPr="00745AE2" w:rsidRDefault="00605DA1" w:rsidP="007A117F">
      <w:pPr>
        <w:spacing w:after="0" w:line="276" w:lineRule="auto"/>
        <w:jc w:val="both"/>
        <w:rPr>
          <w:rFonts w:ascii="Gothic720 BT" w:hAnsi="Gothic720 BT"/>
          <w:bCs/>
          <w:w w:val="105"/>
        </w:rPr>
      </w:pPr>
    </w:p>
    <w:p w14:paraId="26463965" w14:textId="73B48905" w:rsidR="00E11928" w:rsidRPr="00745AE2" w:rsidRDefault="00516CA2" w:rsidP="007A117F">
      <w:pPr>
        <w:tabs>
          <w:tab w:val="left" w:pos="592"/>
        </w:tabs>
        <w:spacing w:after="0" w:line="276" w:lineRule="auto"/>
        <w:jc w:val="both"/>
        <w:rPr>
          <w:rFonts w:ascii="Gothic720 BT" w:hAnsi="Gothic720 BT"/>
          <w:w w:val="105"/>
        </w:rPr>
      </w:pPr>
      <w:r w:rsidRPr="00745AE2">
        <w:rPr>
          <w:rFonts w:ascii="Gothic720 BT" w:hAnsi="Gothic720 BT"/>
          <w:w w:val="105"/>
        </w:rPr>
        <w:t xml:space="preserve">Hecho lo anterior, a través del </w:t>
      </w:r>
      <w:r w:rsidR="0004264A" w:rsidRPr="00745AE2">
        <w:rPr>
          <w:rFonts w:ascii="Gothic720 BT" w:hAnsi="Gothic720 BT"/>
          <w:w w:val="105"/>
        </w:rPr>
        <w:t xml:space="preserve">portal </w:t>
      </w:r>
      <w:hyperlink r:id="rId16" w:history="1">
        <w:r w:rsidR="00291AD8" w:rsidRPr="00745AE2">
          <w:rPr>
            <w:rStyle w:val="Hipervnculo"/>
            <w:rFonts w:ascii="Gothic720 BT" w:hAnsi="Gothic720 BT"/>
            <w:b/>
            <w:bCs/>
            <w:i/>
            <w:iCs/>
          </w:rPr>
          <w:t>empleate.ieeq.mx</w:t>
        </w:r>
      </w:hyperlink>
      <w:r w:rsidRPr="00745AE2">
        <w:rPr>
          <w:rFonts w:ascii="Gothic720 BT" w:hAnsi="Gothic720 BT"/>
          <w:w w:val="105"/>
        </w:rPr>
        <w:t xml:space="preserve">, deberán </w:t>
      </w:r>
      <w:r w:rsidR="0004264A" w:rsidRPr="00745AE2">
        <w:rPr>
          <w:rFonts w:ascii="Gothic720 BT" w:eastAsia="Times New Roman" w:hAnsi="Gothic720 BT" w:cs="Times New Roman"/>
        </w:rPr>
        <w:t xml:space="preserve">anexar la documentación señalada en </w:t>
      </w:r>
      <w:r w:rsidRPr="00745AE2">
        <w:rPr>
          <w:rFonts w:ascii="Gothic720 BT" w:eastAsia="Times New Roman" w:hAnsi="Gothic720 BT" w:cs="Times New Roman"/>
        </w:rPr>
        <w:t xml:space="preserve">la Base Segunda </w:t>
      </w:r>
      <w:r w:rsidR="0004264A" w:rsidRPr="00745AE2">
        <w:rPr>
          <w:rFonts w:ascii="Gothic720 BT" w:eastAsia="Times New Roman" w:hAnsi="Gothic720 BT" w:cs="Times New Roman"/>
        </w:rPr>
        <w:t xml:space="preserve">de esta </w:t>
      </w:r>
      <w:r w:rsidRPr="00745AE2">
        <w:rPr>
          <w:rFonts w:ascii="Gothic720 BT" w:eastAsia="Times New Roman" w:hAnsi="Gothic720 BT" w:cs="Times New Roman"/>
        </w:rPr>
        <w:t>Convocatoria</w:t>
      </w:r>
      <w:r w:rsidR="0004264A" w:rsidRPr="00745AE2">
        <w:rPr>
          <w:rFonts w:ascii="Gothic720 BT" w:eastAsia="Times New Roman" w:hAnsi="Gothic720 BT" w:cs="Times New Roman"/>
        </w:rPr>
        <w:t xml:space="preserve">. </w:t>
      </w:r>
      <w:r w:rsidR="0004264A" w:rsidRPr="00745AE2">
        <w:rPr>
          <w:rFonts w:ascii="Gothic720 BT" w:hAnsi="Gothic720 BT"/>
          <w:w w:val="105"/>
        </w:rPr>
        <w:t xml:space="preserve">La </w:t>
      </w:r>
      <w:r w:rsidRPr="00745AE2">
        <w:rPr>
          <w:rFonts w:ascii="Gothic720 BT" w:hAnsi="Gothic720 BT"/>
          <w:w w:val="105"/>
        </w:rPr>
        <w:t xml:space="preserve">documentación que cargue deberá ser </w:t>
      </w:r>
      <w:r w:rsidRPr="00745AE2">
        <w:rPr>
          <w:rFonts w:ascii="Gothic720 BT" w:eastAsia="Times New Roman" w:hAnsi="Gothic720 BT" w:cs="Times New Roman"/>
        </w:rPr>
        <w:t xml:space="preserve">en formato </w:t>
      </w:r>
      <w:r w:rsidR="00646BC7" w:rsidRPr="00745AE2">
        <w:rPr>
          <w:rFonts w:ascii="Gothic720 BT" w:eastAsia="Times New Roman" w:hAnsi="Gothic720 BT" w:cs="Times New Roman"/>
        </w:rPr>
        <w:t>PDF</w:t>
      </w:r>
      <w:r w:rsidRPr="00745AE2">
        <w:rPr>
          <w:rFonts w:ascii="Gothic720 BT" w:eastAsia="Times New Roman" w:hAnsi="Gothic720 BT" w:cs="Times New Roman"/>
          <w:i/>
          <w:iCs/>
        </w:rPr>
        <w:t>,</w:t>
      </w:r>
      <w:r w:rsidRPr="00745AE2">
        <w:rPr>
          <w:rFonts w:ascii="Gothic720 BT" w:eastAsia="Times New Roman" w:hAnsi="Gothic720 BT" w:cs="Times New Roman"/>
        </w:rPr>
        <w:t xml:space="preserve"> legible y escaneada del documento original</w:t>
      </w:r>
      <w:r w:rsidR="00E11928" w:rsidRPr="00745AE2">
        <w:rPr>
          <w:rFonts w:ascii="Gothic720 BT" w:eastAsia="Times New Roman" w:hAnsi="Gothic720 BT" w:cs="Times New Roman"/>
        </w:rPr>
        <w:t xml:space="preserve"> o en formato digital emitido por la autoridad correspondiente.</w:t>
      </w:r>
    </w:p>
    <w:p w14:paraId="23F426A9" w14:textId="77777777" w:rsidR="00516CA2" w:rsidRPr="00745AE2" w:rsidRDefault="00516CA2" w:rsidP="007A117F">
      <w:pPr>
        <w:spacing w:after="0" w:line="276" w:lineRule="auto"/>
        <w:jc w:val="both"/>
        <w:rPr>
          <w:rFonts w:ascii="Gothic720 BT" w:eastAsia="Times New Roman" w:hAnsi="Gothic720 BT" w:cs="Times New Roman"/>
        </w:rPr>
      </w:pPr>
    </w:p>
    <w:p w14:paraId="19C3E74F" w14:textId="78B64221" w:rsidR="0004264A" w:rsidRPr="00745AE2" w:rsidRDefault="007125F4" w:rsidP="007A117F">
      <w:pPr>
        <w:spacing w:after="0" w:line="276" w:lineRule="auto"/>
        <w:ind w:right="111"/>
        <w:jc w:val="both"/>
        <w:rPr>
          <w:rFonts w:ascii="Gothic720 BT" w:hAnsi="Gothic720 BT"/>
          <w:w w:val="105"/>
        </w:rPr>
      </w:pPr>
      <w:r w:rsidRPr="00745AE2">
        <w:rPr>
          <w:rFonts w:ascii="Gothic720 BT" w:hAnsi="Gothic720 BT"/>
          <w:w w:val="105"/>
        </w:rPr>
        <w:t xml:space="preserve">Una vez incorporada la documentación pasará por un proceso de validación, si está completa y correcta </w:t>
      </w:r>
      <w:r w:rsidR="0004264A" w:rsidRPr="00745AE2">
        <w:rPr>
          <w:rFonts w:ascii="Gothic720 BT" w:hAnsi="Gothic720 BT"/>
          <w:w w:val="105"/>
        </w:rPr>
        <w:t xml:space="preserve">se realizará la validación y el portal </w:t>
      </w:r>
      <w:r w:rsidR="00FA3129" w:rsidRPr="00745AE2">
        <w:rPr>
          <w:rFonts w:ascii="Gothic720 BT" w:hAnsi="Gothic720 BT"/>
          <w:w w:val="105"/>
        </w:rPr>
        <w:t>expedirá</w:t>
      </w:r>
      <w:r w:rsidR="0004264A" w:rsidRPr="00745AE2">
        <w:rPr>
          <w:rFonts w:ascii="Gothic720 BT" w:hAnsi="Gothic720 BT"/>
          <w:w w:val="105"/>
        </w:rPr>
        <w:t xml:space="preserve"> un comprobante de registro, el cual podrá ser descargado de la cuenta de registro por la persona aspirante.</w:t>
      </w:r>
    </w:p>
    <w:p w14:paraId="2FFA967D" w14:textId="77777777" w:rsidR="00AB7DE2" w:rsidRPr="00745AE2" w:rsidRDefault="00AB7DE2" w:rsidP="007A117F">
      <w:pPr>
        <w:spacing w:after="0" w:line="276" w:lineRule="auto"/>
        <w:ind w:right="111"/>
        <w:jc w:val="both"/>
        <w:rPr>
          <w:rFonts w:ascii="Gothic720 BT" w:hAnsi="Gothic720 BT"/>
          <w:w w:val="105"/>
        </w:rPr>
      </w:pPr>
    </w:p>
    <w:p w14:paraId="4FCBEEE0" w14:textId="4BF5211A" w:rsidR="0004264A" w:rsidRPr="00745AE2" w:rsidRDefault="0004264A" w:rsidP="007A117F">
      <w:pPr>
        <w:spacing w:after="0" w:line="276" w:lineRule="auto"/>
        <w:ind w:right="111"/>
        <w:jc w:val="both"/>
        <w:rPr>
          <w:rFonts w:ascii="Gothic720 BT" w:hAnsi="Gothic720 BT"/>
          <w:w w:val="105"/>
        </w:rPr>
      </w:pPr>
      <w:r w:rsidRPr="00745AE2">
        <w:rPr>
          <w:rFonts w:ascii="Gothic720 BT" w:hAnsi="Gothic720 BT"/>
          <w:w w:val="105"/>
        </w:rPr>
        <w:t>En caso de que las personas aspirantes incumplan con alguno de los requisitos, omitan anexar alguno de los documentos o éstos presenten alguna inconsistencia, la Dirección Ejecutiva de Educación Cívica y Participación notificará a través del portal para que dentro de l</w:t>
      </w:r>
      <w:r w:rsidR="00A253D0" w:rsidRPr="00745AE2">
        <w:rPr>
          <w:rFonts w:ascii="Gothic720 BT" w:hAnsi="Gothic720 BT"/>
          <w:w w:val="105"/>
        </w:rPr>
        <w:t>a</w:t>
      </w:r>
      <w:r w:rsidRPr="00745AE2">
        <w:rPr>
          <w:rFonts w:ascii="Gothic720 BT" w:hAnsi="Gothic720 BT"/>
          <w:w w:val="105"/>
        </w:rPr>
        <w:t xml:space="preserve">s </w:t>
      </w:r>
      <w:r w:rsidR="00A253D0" w:rsidRPr="00745AE2">
        <w:rPr>
          <w:rFonts w:ascii="Gothic720 BT" w:hAnsi="Gothic720 BT"/>
          <w:w w:val="105"/>
        </w:rPr>
        <w:t>cuarenta y ocho horas</w:t>
      </w:r>
      <w:r w:rsidRPr="00745AE2">
        <w:rPr>
          <w:rFonts w:ascii="Gothic720 BT" w:hAnsi="Gothic720 BT"/>
          <w:w w:val="105"/>
        </w:rPr>
        <w:t xml:space="preserve"> siguientes subsanen la omisión o inconsistencia, bajo el apercibimiento de que en caso de no dar cumplimiento la solicitud se tendrá como no presentada.</w:t>
      </w:r>
    </w:p>
    <w:p w14:paraId="3B6C2886" w14:textId="77777777" w:rsidR="00AB7DE2" w:rsidRPr="00745AE2" w:rsidRDefault="00AB7DE2" w:rsidP="007A117F">
      <w:pPr>
        <w:spacing w:after="0" w:line="276" w:lineRule="auto"/>
        <w:ind w:right="111"/>
        <w:jc w:val="both"/>
        <w:rPr>
          <w:rFonts w:ascii="Gothic720 BT" w:hAnsi="Gothic720 BT"/>
          <w:w w:val="105"/>
        </w:rPr>
      </w:pPr>
    </w:p>
    <w:p w14:paraId="2A456303" w14:textId="77777777" w:rsidR="0004264A" w:rsidRPr="00745AE2" w:rsidRDefault="0004264A" w:rsidP="007A117F">
      <w:pPr>
        <w:spacing w:after="0" w:line="276" w:lineRule="auto"/>
        <w:ind w:right="111"/>
        <w:jc w:val="both"/>
        <w:rPr>
          <w:rFonts w:ascii="Gothic720 BT" w:hAnsi="Gothic720 BT"/>
          <w:w w:val="105"/>
        </w:rPr>
      </w:pPr>
      <w:r w:rsidRPr="00745AE2">
        <w:rPr>
          <w:rFonts w:ascii="Gothic720 BT" w:hAnsi="Gothic720 BT"/>
          <w:w w:val="105"/>
        </w:rPr>
        <w:t xml:space="preserve">Una vez que sea subsanada la prevención se procederá a la validación. </w:t>
      </w:r>
    </w:p>
    <w:p w14:paraId="30BF566F" w14:textId="77777777" w:rsidR="00AB7DE2" w:rsidRPr="00745AE2" w:rsidRDefault="00AB7DE2" w:rsidP="007A117F">
      <w:pPr>
        <w:spacing w:after="0" w:line="276" w:lineRule="auto"/>
        <w:ind w:right="111"/>
        <w:jc w:val="both"/>
        <w:rPr>
          <w:rFonts w:ascii="Gothic720 BT" w:hAnsi="Gothic720 BT"/>
          <w:w w:val="105"/>
        </w:rPr>
      </w:pPr>
    </w:p>
    <w:p w14:paraId="2C697AF7" w14:textId="35664229" w:rsidR="0004264A" w:rsidRPr="00745AE2" w:rsidRDefault="0004264A" w:rsidP="007A117F">
      <w:pPr>
        <w:spacing w:after="0" w:line="276" w:lineRule="auto"/>
        <w:ind w:right="111"/>
        <w:jc w:val="both"/>
        <w:rPr>
          <w:rFonts w:ascii="Gothic720 BT" w:hAnsi="Gothic720 BT"/>
          <w:w w:val="105"/>
        </w:rPr>
      </w:pPr>
      <w:r w:rsidRPr="00745AE2">
        <w:rPr>
          <w:rFonts w:ascii="Gothic720 BT" w:hAnsi="Gothic720 BT"/>
          <w:w w:val="105"/>
        </w:rPr>
        <w:t xml:space="preserve">Si la solicitud se tiene por no presentada podrá presentarse una nueva solicitud dentro del plazo previsto en </w:t>
      </w:r>
      <w:r w:rsidR="008D69C0" w:rsidRPr="00745AE2">
        <w:rPr>
          <w:rFonts w:ascii="Gothic720 BT" w:hAnsi="Gothic720 BT"/>
          <w:w w:val="105"/>
        </w:rPr>
        <w:t>esta</w:t>
      </w:r>
      <w:r w:rsidRPr="00745AE2">
        <w:rPr>
          <w:rFonts w:ascii="Gothic720 BT" w:hAnsi="Gothic720 BT"/>
          <w:w w:val="105"/>
        </w:rPr>
        <w:t xml:space="preserve"> convocatoria.</w:t>
      </w:r>
    </w:p>
    <w:p w14:paraId="45D97898" w14:textId="77777777" w:rsidR="00123FCF" w:rsidRPr="00745AE2" w:rsidRDefault="00123FCF" w:rsidP="007A117F">
      <w:pPr>
        <w:spacing w:after="0" w:line="276" w:lineRule="auto"/>
        <w:ind w:right="111"/>
        <w:jc w:val="both"/>
        <w:rPr>
          <w:rFonts w:ascii="Gothic720 BT" w:hAnsi="Gothic720 BT"/>
          <w:w w:val="105"/>
        </w:rPr>
      </w:pPr>
    </w:p>
    <w:p w14:paraId="4D9C7381" w14:textId="10028E15" w:rsidR="006B5F2A" w:rsidRPr="00745AE2" w:rsidRDefault="006B5F2A" w:rsidP="007A117F">
      <w:pPr>
        <w:tabs>
          <w:tab w:val="left" w:pos="592"/>
        </w:tabs>
        <w:spacing w:after="0" w:line="276" w:lineRule="auto"/>
        <w:jc w:val="both"/>
        <w:rPr>
          <w:rFonts w:ascii="Gothic720 BT" w:hAnsi="Gothic720 BT"/>
          <w:w w:val="105"/>
        </w:rPr>
      </w:pPr>
      <w:r w:rsidRPr="00745AE2">
        <w:rPr>
          <w:rFonts w:ascii="Gothic720 BT" w:hAnsi="Gothic720 BT"/>
          <w:w w:val="105"/>
        </w:rPr>
        <w:t>Las personas aspirantes que cumplan preliminarmente con los requisitos previstos en esta convocatoria accederán a las</w:t>
      </w:r>
      <w:r w:rsidRPr="00745AE2">
        <w:rPr>
          <w:rFonts w:ascii="Gothic720 BT" w:hAnsi="Gothic720 BT"/>
        </w:rPr>
        <w:t xml:space="preserve"> etapas de </w:t>
      </w:r>
      <w:r w:rsidRPr="00745AE2">
        <w:rPr>
          <w:rFonts w:ascii="Gothic720 BT" w:hAnsi="Gothic720 BT"/>
          <w:w w:val="105"/>
        </w:rPr>
        <w:t>Evaluación de conocimientos y aptitudes, así como la de Cotejo Documental.</w:t>
      </w:r>
    </w:p>
    <w:p w14:paraId="7B4DC335" w14:textId="77777777" w:rsidR="00445A55" w:rsidRPr="00745AE2" w:rsidRDefault="00445A55" w:rsidP="007A117F">
      <w:pPr>
        <w:spacing w:after="0" w:line="276" w:lineRule="auto"/>
        <w:ind w:right="111"/>
        <w:jc w:val="both"/>
        <w:rPr>
          <w:rFonts w:ascii="Gothic720 BT" w:hAnsi="Gothic720 BT"/>
          <w:w w:val="105"/>
        </w:rPr>
      </w:pPr>
    </w:p>
    <w:p w14:paraId="0CEB635D" w14:textId="0678B0BF" w:rsidR="0004264A" w:rsidRPr="00745AE2" w:rsidRDefault="00516CA2" w:rsidP="007A117F">
      <w:pPr>
        <w:numPr>
          <w:ilvl w:val="0"/>
          <w:numId w:val="2"/>
        </w:numPr>
        <w:tabs>
          <w:tab w:val="left" w:pos="592"/>
          <w:tab w:val="left" w:pos="709"/>
        </w:tabs>
        <w:spacing w:after="0" w:line="276" w:lineRule="auto"/>
        <w:ind w:left="567"/>
        <w:jc w:val="both"/>
        <w:rPr>
          <w:rFonts w:ascii="Gothic720 BT" w:hAnsi="Gothic720 BT"/>
          <w:b/>
          <w:w w:val="105"/>
        </w:rPr>
      </w:pPr>
      <w:r w:rsidRPr="00745AE2">
        <w:rPr>
          <w:rFonts w:ascii="Gothic720 BT" w:hAnsi="Gothic720 BT"/>
          <w:b/>
          <w:w w:val="105"/>
        </w:rPr>
        <w:t>Evaluación de conocimientos y aptitudes.</w:t>
      </w:r>
    </w:p>
    <w:p w14:paraId="1876BC53" w14:textId="77777777" w:rsidR="00516CA2" w:rsidRPr="00745AE2" w:rsidRDefault="00516CA2" w:rsidP="007A117F">
      <w:pPr>
        <w:tabs>
          <w:tab w:val="left" w:pos="426"/>
          <w:tab w:val="left" w:pos="592"/>
        </w:tabs>
        <w:spacing w:after="0" w:line="276" w:lineRule="auto"/>
        <w:ind w:left="567"/>
        <w:jc w:val="both"/>
        <w:rPr>
          <w:rFonts w:ascii="Gothic720 BT" w:hAnsi="Gothic720 BT"/>
          <w:b/>
          <w:w w:val="105"/>
        </w:rPr>
      </w:pPr>
    </w:p>
    <w:p w14:paraId="1AB06681" w14:textId="0B54D781" w:rsidR="00085F4F" w:rsidRPr="00745AE2" w:rsidRDefault="00085F4F" w:rsidP="007A117F">
      <w:pPr>
        <w:tabs>
          <w:tab w:val="left" w:pos="3849"/>
        </w:tabs>
        <w:spacing w:after="0" w:line="276" w:lineRule="auto"/>
        <w:ind w:right="107"/>
        <w:jc w:val="both"/>
        <w:rPr>
          <w:rFonts w:ascii="Gothic720 BT" w:hAnsi="Gothic720 BT"/>
          <w:w w:val="105"/>
        </w:rPr>
      </w:pPr>
      <w:r w:rsidRPr="00745AE2">
        <w:rPr>
          <w:rFonts w:ascii="Gothic720 BT" w:hAnsi="Gothic720 BT"/>
          <w:w w:val="105"/>
        </w:rPr>
        <w:t>Con el objeto</w:t>
      </w:r>
      <w:r w:rsidR="00A253D0" w:rsidRPr="00745AE2">
        <w:rPr>
          <w:rFonts w:ascii="Gothic720 BT" w:hAnsi="Gothic720 BT"/>
          <w:w w:val="105"/>
        </w:rPr>
        <w:t xml:space="preserve"> de</w:t>
      </w:r>
      <w:r w:rsidRPr="00745AE2">
        <w:rPr>
          <w:rFonts w:ascii="Gothic720 BT" w:hAnsi="Gothic720 BT"/>
          <w:w w:val="105"/>
        </w:rPr>
        <w:t xml:space="preserve"> evaluar las competencias requeridas para el ejercicio del cargo de Consejerías, así como los conocimientos en materia político-electoral, las personas aspirantes que cumplan preliminarmente con los requisitos legales accederán a la etapa de evaluación de conocimientos y aptitudes, para lo cual la Dirección Ejecutiva de Educación Cívica y Participación publicará oportunamente el listado de las personas aspirantes que pasarán a la referida etapa.</w:t>
      </w:r>
    </w:p>
    <w:p w14:paraId="34EB4EAC" w14:textId="77777777" w:rsidR="00085F4F" w:rsidRPr="00745AE2" w:rsidRDefault="00085F4F" w:rsidP="007A117F">
      <w:pPr>
        <w:tabs>
          <w:tab w:val="left" w:pos="3849"/>
        </w:tabs>
        <w:spacing w:after="0" w:line="276" w:lineRule="auto"/>
        <w:ind w:right="107"/>
        <w:jc w:val="both"/>
        <w:rPr>
          <w:rFonts w:ascii="Gothic720 BT" w:hAnsi="Gothic720 BT"/>
          <w:w w:val="105"/>
        </w:rPr>
      </w:pPr>
    </w:p>
    <w:p w14:paraId="68B24E18" w14:textId="1A935C96" w:rsidR="00085F4F" w:rsidRPr="00745AE2" w:rsidRDefault="00085F4F" w:rsidP="007A117F">
      <w:pPr>
        <w:tabs>
          <w:tab w:val="left" w:pos="592"/>
        </w:tabs>
        <w:spacing w:after="0" w:line="276" w:lineRule="auto"/>
        <w:jc w:val="both"/>
        <w:rPr>
          <w:rFonts w:ascii="Gothic720 BT" w:eastAsia="Tahoma" w:hAnsi="Gothic720 BT" w:cs="Tahoma"/>
          <w:w w:val="105"/>
          <w:kern w:val="0"/>
          <w:lang w:val="es-ES"/>
          <w14:ligatures w14:val="none"/>
        </w:rPr>
      </w:pPr>
      <w:r w:rsidRPr="00745AE2">
        <w:rPr>
          <w:rFonts w:ascii="Gothic720 BT" w:eastAsia="Tahoma" w:hAnsi="Gothic720 BT" w:cs="Tahoma"/>
          <w:w w:val="105"/>
          <w:kern w:val="0"/>
          <w:lang w:val="es-ES"/>
          <w14:ligatures w14:val="none"/>
        </w:rPr>
        <w:t xml:space="preserve">La evaluación de conocimientos y aptitudes se aplicará a más tardar el </w:t>
      </w:r>
      <w:r w:rsidR="00294398" w:rsidRPr="00745AE2">
        <w:rPr>
          <w:rFonts w:ascii="Gothic720 BT" w:eastAsia="Tahoma" w:hAnsi="Gothic720 BT" w:cs="Tahoma"/>
          <w:b/>
          <w:bCs/>
          <w:w w:val="105"/>
          <w:kern w:val="0"/>
          <w:lang w:val="es-ES"/>
          <w14:ligatures w14:val="none"/>
        </w:rPr>
        <w:t>03</w:t>
      </w:r>
      <w:r w:rsidRPr="00745AE2">
        <w:rPr>
          <w:rFonts w:ascii="Gothic720 BT" w:eastAsia="Tahoma" w:hAnsi="Gothic720 BT" w:cs="Tahoma"/>
          <w:b/>
          <w:bCs/>
          <w:w w:val="105"/>
          <w:kern w:val="0"/>
          <w:lang w:val="es-ES"/>
          <w14:ligatures w14:val="none"/>
        </w:rPr>
        <w:t xml:space="preserve"> de octubre de 2026</w:t>
      </w:r>
      <w:r w:rsidRPr="00745AE2">
        <w:rPr>
          <w:rFonts w:ascii="Gothic720 BT" w:eastAsia="Tahoma" w:hAnsi="Gothic720 BT" w:cs="Tahoma"/>
          <w:w w:val="105"/>
          <w:kern w:val="0"/>
          <w:lang w:val="es-ES"/>
          <w14:ligatures w14:val="none"/>
        </w:rPr>
        <w:t>.</w:t>
      </w:r>
    </w:p>
    <w:p w14:paraId="27384DDE" w14:textId="77777777" w:rsidR="00085F4F" w:rsidRPr="00745AE2" w:rsidRDefault="00085F4F" w:rsidP="007A117F">
      <w:pPr>
        <w:tabs>
          <w:tab w:val="left" w:pos="3849"/>
        </w:tabs>
        <w:spacing w:after="0" w:line="276" w:lineRule="auto"/>
        <w:ind w:right="107"/>
        <w:jc w:val="both"/>
        <w:rPr>
          <w:rFonts w:ascii="Gothic720 BT" w:hAnsi="Gothic720 BT"/>
          <w:w w:val="105"/>
        </w:rPr>
      </w:pPr>
    </w:p>
    <w:p w14:paraId="099A243B" w14:textId="4DEBAF1D" w:rsidR="00085F4F" w:rsidRPr="00745AE2" w:rsidRDefault="00085F4F" w:rsidP="007A117F">
      <w:pPr>
        <w:tabs>
          <w:tab w:val="left" w:pos="592"/>
        </w:tabs>
        <w:spacing w:after="0" w:line="276" w:lineRule="auto"/>
        <w:jc w:val="both"/>
        <w:rPr>
          <w:rFonts w:ascii="Gothic720 BT" w:eastAsia="Tahoma" w:hAnsi="Gothic720 BT" w:cs="Tahoma"/>
          <w:w w:val="105"/>
          <w:kern w:val="0"/>
          <w:lang w:val="es-ES"/>
          <w14:ligatures w14:val="none"/>
        </w:rPr>
      </w:pPr>
      <w:r w:rsidRPr="00745AE2">
        <w:rPr>
          <w:rFonts w:ascii="Gothic720 BT" w:eastAsia="Tahoma" w:hAnsi="Gothic720 BT" w:cs="Tahoma"/>
          <w:w w:val="105"/>
          <w:kern w:val="0"/>
          <w:lang w:val="es-ES"/>
          <w14:ligatures w14:val="none"/>
        </w:rPr>
        <w:t xml:space="preserve">La </w:t>
      </w:r>
      <w:r w:rsidRPr="00745AE2">
        <w:rPr>
          <w:rFonts w:ascii="Gothic720 BT" w:hAnsi="Gothic720 BT"/>
          <w:w w:val="105"/>
        </w:rPr>
        <w:t xml:space="preserve">Dirección Ejecutiva de Educación Cívica y Participación </w:t>
      </w:r>
      <w:r w:rsidRPr="00745AE2">
        <w:rPr>
          <w:rFonts w:ascii="Gothic720 BT" w:eastAsia="Tahoma" w:hAnsi="Gothic720 BT" w:cs="Tahoma"/>
          <w:w w:val="105"/>
          <w:kern w:val="0"/>
          <w:lang w:val="es-ES"/>
          <w14:ligatures w14:val="none"/>
        </w:rPr>
        <w:t xml:space="preserve">notificará oportunamente a las personas participantes, a través del </w:t>
      </w:r>
      <w:r w:rsidRPr="00745AE2">
        <w:rPr>
          <w:rFonts w:ascii="Gothic720 BT" w:hAnsi="Gothic720 BT"/>
          <w:w w:val="105"/>
        </w:rPr>
        <w:t xml:space="preserve">portal </w:t>
      </w:r>
      <w:hyperlink r:id="rId17" w:history="1">
        <w:r w:rsidR="007346A1" w:rsidRPr="00745AE2">
          <w:rPr>
            <w:rStyle w:val="Hipervnculo"/>
            <w:rFonts w:ascii="Gothic720 BT" w:hAnsi="Gothic720 BT"/>
            <w:b/>
            <w:bCs/>
            <w:i/>
            <w:iCs/>
          </w:rPr>
          <w:t>empleate.ieeq.mx</w:t>
        </w:r>
      </w:hyperlink>
      <w:r w:rsidRPr="00745AE2">
        <w:rPr>
          <w:rFonts w:ascii="Gothic720 BT" w:eastAsia="Tahoma" w:hAnsi="Gothic720 BT" w:cs="Tahoma"/>
          <w:w w:val="105"/>
          <w:kern w:val="0"/>
          <w:lang w:val="es-ES"/>
          <w14:ligatures w14:val="none"/>
        </w:rPr>
        <w:t>, la</w:t>
      </w:r>
      <w:r w:rsidR="00C072F9">
        <w:rPr>
          <w:rFonts w:ascii="Gothic720 BT" w:eastAsia="Tahoma" w:hAnsi="Gothic720 BT" w:cs="Tahoma"/>
          <w:w w:val="105"/>
          <w:kern w:val="0"/>
          <w:lang w:val="es-ES"/>
          <w14:ligatures w14:val="none"/>
        </w:rPr>
        <w:t xml:space="preserve"> fecha, </w:t>
      </w:r>
      <w:r w:rsidRPr="00745AE2">
        <w:rPr>
          <w:rFonts w:ascii="Gothic720 BT" w:eastAsia="Tahoma" w:hAnsi="Gothic720 BT" w:cs="Tahoma"/>
          <w:w w:val="105"/>
          <w:kern w:val="0"/>
          <w:lang w:val="es-ES"/>
          <w14:ligatures w14:val="none"/>
        </w:rPr>
        <w:t>sedes, horarios y demás indicaciones necesarias para la presentación de la evaluación de conocimientos y aptitudes.</w:t>
      </w:r>
    </w:p>
    <w:p w14:paraId="796C9012" w14:textId="77777777" w:rsidR="00085F4F" w:rsidRPr="00745AE2" w:rsidRDefault="00085F4F" w:rsidP="007A117F">
      <w:pPr>
        <w:tabs>
          <w:tab w:val="left" w:pos="592"/>
        </w:tabs>
        <w:spacing w:after="0" w:line="276" w:lineRule="auto"/>
        <w:jc w:val="both"/>
        <w:rPr>
          <w:rFonts w:ascii="Gothic720 BT" w:eastAsia="Tahoma" w:hAnsi="Gothic720 BT" w:cs="Tahoma"/>
          <w:w w:val="105"/>
          <w:kern w:val="0"/>
          <w:lang w:val="es-ES"/>
          <w14:ligatures w14:val="none"/>
        </w:rPr>
      </w:pPr>
    </w:p>
    <w:p w14:paraId="54DFFBEC" w14:textId="279541A2" w:rsidR="00085F4F" w:rsidRPr="00745AE2" w:rsidRDefault="00A253D0" w:rsidP="007A117F">
      <w:pPr>
        <w:tabs>
          <w:tab w:val="left" w:pos="592"/>
        </w:tabs>
        <w:spacing w:after="0" w:line="276" w:lineRule="auto"/>
        <w:jc w:val="both"/>
        <w:rPr>
          <w:rFonts w:ascii="Gothic720 BT" w:eastAsia="Tahoma" w:hAnsi="Gothic720 BT" w:cs="Tahoma"/>
          <w:w w:val="105"/>
          <w:kern w:val="0"/>
          <w:lang w:val="es-ES"/>
          <w14:ligatures w14:val="none"/>
        </w:rPr>
      </w:pPr>
      <w:r w:rsidRPr="00745AE2">
        <w:rPr>
          <w:rFonts w:ascii="Gothic720 BT" w:eastAsia="Tahoma" w:hAnsi="Gothic720 BT" w:cs="Tahoma"/>
          <w:w w:val="105"/>
          <w:kern w:val="0"/>
          <w:lang w:val="es-ES"/>
          <w14:ligatures w14:val="none"/>
        </w:rPr>
        <w:t>En e</w:t>
      </w:r>
      <w:r w:rsidR="00085F4F" w:rsidRPr="00745AE2">
        <w:rPr>
          <w:rFonts w:ascii="Gothic720 BT" w:eastAsia="Tahoma" w:hAnsi="Gothic720 BT" w:cs="Tahoma"/>
          <w:w w:val="105"/>
          <w:kern w:val="0"/>
          <w:lang w:val="es-ES"/>
          <w14:ligatures w14:val="none"/>
        </w:rPr>
        <w:t xml:space="preserve">l día y hora </w:t>
      </w:r>
      <w:r w:rsidRPr="00745AE2">
        <w:rPr>
          <w:rFonts w:ascii="Gothic720 BT" w:eastAsia="Tahoma" w:hAnsi="Gothic720 BT" w:cs="Tahoma"/>
          <w:w w:val="105"/>
          <w:kern w:val="0"/>
          <w:lang w:val="es-ES"/>
          <w14:ligatures w14:val="none"/>
        </w:rPr>
        <w:t xml:space="preserve">que se </w:t>
      </w:r>
      <w:r w:rsidR="00085F4F" w:rsidRPr="00745AE2">
        <w:rPr>
          <w:rFonts w:ascii="Gothic720 BT" w:eastAsia="Tahoma" w:hAnsi="Gothic720 BT" w:cs="Tahoma"/>
          <w:w w:val="105"/>
          <w:kern w:val="0"/>
          <w:lang w:val="es-ES"/>
          <w14:ligatures w14:val="none"/>
        </w:rPr>
        <w:t>señal</w:t>
      </w:r>
      <w:r w:rsidRPr="00745AE2">
        <w:rPr>
          <w:rFonts w:ascii="Gothic720 BT" w:eastAsia="Tahoma" w:hAnsi="Gothic720 BT" w:cs="Tahoma"/>
          <w:w w:val="105"/>
          <w:kern w:val="0"/>
          <w:lang w:val="es-ES"/>
          <w14:ligatures w14:val="none"/>
        </w:rPr>
        <w:t>e</w:t>
      </w:r>
      <w:r w:rsidR="00085F4F" w:rsidRPr="00745AE2">
        <w:rPr>
          <w:rFonts w:ascii="Gothic720 BT" w:eastAsia="Tahoma" w:hAnsi="Gothic720 BT" w:cs="Tahoma"/>
          <w:w w:val="105"/>
          <w:kern w:val="0"/>
          <w:lang w:val="es-ES"/>
          <w14:ligatures w14:val="none"/>
        </w:rPr>
        <w:t xml:space="preserve"> para el desahogo de esta etapa, las personas aspirantes deberán identificarse plenamente mediante la exhibición, en original, de su credencial para votar o pasaporte vigente</w:t>
      </w:r>
      <w:r w:rsidR="00B52297" w:rsidRPr="00745AE2">
        <w:rPr>
          <w:rFonts w:ascii="Gothic720 BT" w:eastAsia="Tahoma" w:hAnsi="Gothic720 BT" w:cs="Tahoma"/>
          <w:w w:val="105"/>
          <w:kern w:val="0"/>
          <w:lang w:val="es-ES"/>
          <w14:ligatures w14:val="none"/>
        </w:rPr>
        <w:t xml:space="preserve">, </w:t>
      </w:r>
      <w:r w:rsidR="00B52297" w:rsidRPr="00745AE2">
        <w:rPr>
          <w:rFonts w:ascii="Gothic720 BT" w:hAnsi="Gothic720 BT"/>
        </w:rPr>
        <w:t>o bien una identificación oficial vigente con fotografía</w:t>
      </w:r>
      <w:r w:rsidR="00085F4F" w:rsidRPr="00745AE2">
        <w:rPr>
          <w:rFonts w:ascii="Gothic720 BT" w:eastAsia="Tahoma" w:hAnsi="Gothic720 BT" w:cs="Tahoma"/>
          <w:w w:val="105"/>
          <w:kern w:val="0"/>
          <w:lang w:val="es-ES"/>
          <w14:ligatures w14:val="none"/>
        </w:rPr>
        <w:t>. La falta de presentación de alguno de dichos documentos impedirá el acceso a la sede de aplicación correspondiente.</w:t>
      </w:r>
    </w:p>
    <w:p w14:paraId="0158F22B" w14:textId="77777777" w:rsidR="00085F4F" w:rsidRPr="00745AE2" w:rsidRDefault="00085F4F" w:rsidP="007A117F">
      <w:pPr>
        <w:tabs>
          <w:tab w:val="left" w:pos="3849"/>
        </w:tabs>
        <w:spacing w:after="0" w:line="276" w:lineRule="auto"/>
        <w:ind w:right="107"/>
        <w:jc w:val="both"/>
        <w:rPr>
          <w:rFonts w:ascii="Gothic720 BT" w:hAnsi="Gothic720 BT"/>
          <w:w w:val="105"/>
        </w:rPr>
      </w:pPr>
    </w:p>
    <w:p w14:paraId="7FF76605" w14:textId="394F085A" w:rsidR="007346A1" w:rsidRPr="00745AE2" w:rsidRDefault="003E7C85" w:rsidP="007A117F">
      <w:pPr>
        <w:spacing w:after="0" w:line="276" w:lineRule="auto"/>
        <w:contextualSpacing/>
        <w:jc w:val="both"/>
        <w:rPr>
          <w:rFonts w:ascii="Gothic720 BT" w:hAnsi="Gothic720 BT"/>
        </w:rPr>
      </w:pPr>
      <w:r w:rsidRPr="00745AE2">
        <w:rPr>
          <w:rFonts w:ascii="Gothic720 BT" w:hAnsi="Gothic720 BT"/>
        </w:rPr>
        <w:t>Al finalizar la evaluación correspondiente, se llevará a cabo su revisión a través del mecanismo que desarrolle la Dirección de Tecnologías de la Información del Instituto y se entregarán a la persona aspirante dos acuses con el resultado obtenido, los cuales se deberán firmar por las mismas a fin de que uno quede en resguardo de la Dirección Ejecutiva</w:t>
      </w:r>
      <w:r w:rsidRPr="00745AE2">
        <w:rPr>
          <w:rFonts w:ascii="Gothic720 BT" w:hAnsi="Gothic720 BT"/>
          <w:w w:val="105"/>
        </w:rPr>
        <w:t xml:space="preserve"> de Educación Cívica y Participación</w:t>
      </w:r>
      <w:r w:rsidRPr="00745AE2">
        <w:rPr>
          <w:rFonts w:ascii="Gothic720 BT" w:hAnsi="Gothic720 BT"/>
        </w:rPr>
        <w:t xml:space="preserve"> y otro sea entregado a la persona aspirante.</w:t>
      </w:r>
    </w:p>
    <w:p w14:paraId="0FB490DB" w14:textId="77777777" w:rsidR="003E7C85" w:rsidRPr="00745AE2" w:rsidRDefault="003E7C85" w:rsidP="007A117F">
      <w:pPr>
        <w:spacing w:after="0" w:line="276" w:lineRule="auto"/>
        <w:contextualSpacing/>
        <w:jc w:val="both"/>
        <w:rPr>
          <w:rFonts w:ascii="Gothic720 BT" w:hAnsi="Gothic720 BT"/>
        </w:rPr>
      </w:pPr>
    </w:p>
    <w:p w14:paraId="1C8C1E69" w14:textId="626BAE34" w:rsidR="00085F4F" w:rsidRPr="00745AE2" w:rsidRDefault="00085F4F" w:rsidP="007A117F">
      <w:pPr>
        <w:tabs>
          <w:tab w:val="left" w:pos="3849"/>
        </w:tabs>
        <w:spacing w:after="0" w:line="276" w:lineRule="auto"/>
        <w:ind w:right="107"/>
        <w:jc w:val="both"/>
        <w:rPr>
          <w:rFonts w:ascii="Gothic720 BT" w:hAnsi="Gothic720 BT"/>
        </w:rPr>
      </w:pPr>
      <w:r w:rsidRPr="00745AE2">
        <w:rPr>
          <w:rFonts w:ascii="Gothic720 BT" w:hAnsi="Gothic720 BT"/>
        </w:rPr>
        <w:t xml:space="preserve">En sesión de la Comisión transitoria para </w:t>
      </w:r>
      <w:r w:rsidR="00A253D0" w:rsidRPr="00745AE2">
        <w:rPr>
          <w:rFonts w:ascii="Gothic720 BT" w:hAnsi="Gothic720 BT"/>
        </w:rPr>
        <w:t>l</w:t>
      </w:r>
      <w:r w:rsidRPr="00745AE2">
        <w:rPr>
          <w:rFonts w:ascii="Gothic720 BT" w:hAnsi="Gothic720 BT"/>
        </w:rPr>
        <w:t xml:space="preserve">a designación de las consejerías electorales de los consejos distritales y municipales con motivo del Proceso Electoral Local 2026-2027 que se celebrará a más tardar el </w:t>
      </w:r>
      <w:r w:rsidRPr="00745AE2">
        <w:rPr>
          <w:rFonts w:ascii="Gothic720 BT" w:hAnsi="Gothic720 BT"/>
          <w:b/>
          <w:bCs/>
        </w:rPr>
        <w:t>15 de octubre de 2026</w:t>
      </w:r>
      <w:r w:rsidRPr="00745AE2">
        <w:rPr>
          <w:rFonts w:ascii="Gothic720 BT" w:hAnsi="Gothic720 BT"/>
        </w:rPr>
        <w:t>, se darán a conocer los resultados de la evaluación de conocimientos y aptitudes.</w:t>
      </w:r>
    </w:p>
    <w:p w14:paraId="6EFE5704" w14:textId="77777777" w:rsidR="00A806D3" w:rsidRPr="00745AE2" w:rsidRDefault="00A806D3" w:rsidP="007A117F">
      <w:pPr>
        <w:tabs>
          <w:tab w:val="left" w:pos="3849"/>
        </w:tabs>
        <w:spacing w:after="0" w:line="276" w:lineRule="auto"/>
        <w:ind w:right="107"/>
        <w:jc w:val="both"/>
        <w:rPr>
          <w:rFonts w:ascii="Gothic720 BT" w:hAnsi="Gothic720 BT"/>
        </w:rPr>
      </w:pPr>
    </w:p>
    <w:p w14:paraId="3A31A5DA" w14:textId="6EE19D19" w:rsidR="00A806D3" w:rsidRPr="00745AE2" w:rsidRDefault="00A806D3" w:rsidP="007A117F">
      <w:pPr>
        <w:tabs>
          <w:tab w:val="left" w:pos="592"/>
        </w:tabs>
        <w:spacing w:after="0" w:line="276" w:lineRule="auto"/>
        <w:jc w:val="both"/>
        <w:rPr>
          <w:rFonts w:ascii="Gothic720 BT" w:hAnsi="Gothic720 BT"/>
        </w:rPr>
      </w:pPr>
      <w:r w:rsidRPr="00745AE2">
        <w:rPr>
          <w:rFonts w:ascii="Gothic720 BT" w:hAnsi="Gothic720 BT"/>
        </w:rPr>
        <w:t>La integración del listado de las personas aspirantes que accederán a la etapa de entrevista se conformará por las diez personas de cada género que hayan obtenido las calificaciones más altas para cada uno de los Consejos.</w:t>
      </w:r>
    </w:p>
    <w:p w14:paraId="1DB4681A" w14:textId="77777777" w:rsidR="00A806D3" w:rsidRPr="00745AE2" w:rsidRDefault="00A806D3" w:rsidP="007A117F">
      <w:pPr>
        <w:tabs>
          <w:tab w:val="left" w:pos="592"/>
        </w:tabs>
        <w:spacing w:after="0" w:line="276" w:lineRule="auto"/>
        <w:jc w:val="both"/>
        <w:rPr>
          <w:rFonts w:ascii="Gothic720 BT" w:hAnsi="Gothic720 BT"/>
        </w:rPr>
      </w:pPr>
    </w:p>
    <w:p w14:paraId="2D0A60FF" w14:textId="60D8F857" w:rsidR="00A806D3" w:rsidRPr="00745AE2" w:rsidRDefault="00A806D3" w:rsidP="007A117F">
      <w:pPr>
        <w:tabs>
          <w:tab w:val="left" w:pos="592"/>
        </w:tabs>
        <w:spacing w:after="0" w:line="276" w:lineRule="auto"/>
        <w:jc w:val="both"/>
        <w:rPr>
          <w:rFonts w:ascii="Gothic720 BT" w:hAnsi="Gothic720 BT"/>
        </w:rPr>
      </w:pPr>
      <w:r w:rsidRPr="00745AE2">
        <w:rPr>
          <w:rFonts w:ascii="Gothic720 BT" w:hAnsi="Gothic720 BT"/>
        </w:rPr>
        <w:t xml:space="preserve">Las calificaciones se expresarán en una escala del </w:t>
      </w:r>
      <w:r w:rsidR="00A253D0" w:rsidRPr="00745AE2">
        <w:rPr>
          <w:rFonts w:ascii="Gothic720 BT" w:hAnsi="Gothic720 BT"/>
        </w:rPr>
        <w:t>0</w:t>
      </w:r>
      <w:r w:rsidRPr="00745AE2">
        <w:rPr>
          <w:rFonts w:ascii="Gothic720 BT" w:hAnsi="Gothic720 BT"/>
        </w:rPr>
        <w:t xml:space="preserve"> al 10, con tres decimales. En caso de empate en la décima posición de la lista correspondiente, pasarán a la siguiente etapa todas las personas que se encuentren en dicha posición.</w:t>
      </w:r>
    </w:p>
    <w:p w14:paraId="76E42905" w14:textId="77777777" w:rsidR="0008085F" w:rsidRPr="00745AE2" w:rsidRDefault="0008085F" w:rsidP="007A117F">
      <w:pPr>
        <w:tabs>
          <w:tab w:val="left" w:pos="592"/>
        </w:tabs>
        <w:spacing w:after="0" w:line="276" w:lineRule="auto"/>
        <w:jc w:val="both"/>
        <w:rPr>
          <w:rFonts w:ascii="Gothic720 BT" w:hAnsi="Gothic720 BT"/>
        </w:rPr>
      </w:pPr>
    </w:p>
    <w:p w14:paraId="36E34C10" w14:textId="77777777" w:rsidR="00A806D3" w:rsidRPr="00745AE2" w:rsidRDefault="00A806D3" w:rsidP="007A117F">
      <w:pPr>
        <w:tabs>
          <w:tab w:val="left" w:pos="592"/>
        </w:tabs>
        <w:spacing w:after="0" w:line="276" w:lineRule="auto"/>
        <w:jc w:val="both"/>
        <w:rPr>
          <w:rFonts w:ascii="Gothic720 BT" w:hAnsi="Gothic720 BT"/>
        </w:rPr>
      </w:pPr>
      <w:r w:rsidRPr="00745AE2">
        <w:rPr>
          <w:rFonts w:ascii="Gothic720 BT" w:hAnsi="Gothic720 BT"/>
        </w:rPr>
        <w:t>La Comisión ordenará la publicación de los resultados en el sitio de Internet y en los estrados del Instituto, precisando las personas que continúan en el procedimiento de selección.</w:t>
      </w:r>
    </w:p>
    <w:p w14:paraId="465B5DFE" w14:textId="77777777" w:rsidR="00A806D3" w:rsidRPr="00745AE2" w:rsidRDefault="00A806D3" w:rsidP="007A117F">
      <w:pPr>
        <w:tabs>
          <w:tab w:val="left" w:pos="3849"/>
        </w:tabs>
        <w:spacing w:after="0" w:line="276" w:lineRule="auto"/>
        <w:ind w:right="107"/>
        <w:jc w:val="both"/>
        <w:rPr>
          <w:rFonts w:ascii="Gothic720 BT" w:hAnsi="Gothic720 BT"/>
          <w:w w:val="105"/>
        </w:rPr>
      </w:pPr>
    </w:p>
    <w:p w14:paraId="4EB7176D" w14:textId="1F1E2D8D" w:rsidR="00CE6B7C" w:rsidRPr="00745AE2" w:rsidRDefault="00CE6B7C" w:rsidP="007A117F">
      <w:pPr>
        <w:numPr>
          <w:ilvl w:val="0"/>
          <w:numId w:val="2"/>
        </w:numPr>
        <w:tabs>
          <w:tab w:val="left" w:pos="3849"/>
        </w:tabs>
        <w:spacing w:after="0" w:line="276" w:lineRule="auto"/>
        <w:ind w:left="426" w:right="107"/>
        <w:jc w:val="both"/>
        <w:rPr>
          <w:rFonts w:ascii="Gothic720 BT" w:hAnsi="Gothic720 BT"/>
          <w:b/>
          <w:bCs/>
          <w:w w:val="105"/>
        </w:rPr>
      </w:pPr>
      <w:r w:rsidRPr="00745AE2">
        <w:rPr>
          <w:rFonts w:ascii="Gothic720 BT" w:hAnsi="Gothic720 BT"/>
          <w:b/>
          <w:bCs/>
          <w:w w:val="105"/>
        </w:rPr>
        <w:t>Cotejo documental.</w:t>
      </w:r>
    </w:p>
    <w:p w14:paraId="45AB9400" w14:textId="77777777" w:rsidR="00CE6B7C" w:rsidRPr="00745AE2" w:rsidRDefault="00CE6B7C" w:rsidP="007A117F">
      <w:pPr>
        <w:tabs>
          <w:tab w:val="left" w:pos="3849"/>
        </w:tabs>
        <w:spacing w:after="0" w:line="276" w:lineRule="auto"/>
        <w:ind w:left="66" w:right="107"/>
        <w:jc w:val="both"/>
        <w:rPr>
          <w:rFonts w:ascii="Gothic720 BT" w:hAnsi="Gothic720 BT"/>
          <w:b/>
          <w:bCs/>
          <w:w w:val="105"/>
        </w:rPr>
      </w:pPr>
    </w:p>
    <w:p w14:paraId="1DED161D" w14:textId="58BCA43C" w:rsidR="00843929" w:rsidRPr="00745AE2" w:rsidRDefault="00843929" w:rsidP="007A117F">
      <w:pPr>
        <w:tabs>
          <w:tab w:val="left" w:pos="3849"/>
        </w:tabs>
        <w:spacing w:after="0" w:line="276" w:lineRule="auto"/>
        <w:ind w:right="107"/>
        <w:jc w:val="both"/>
        <w:rPr>
          <w:rFonts w:ascii="Gothic720 BT" w:hAnsi="Gothic720 BT"/>
          <w:w w:val="105"/>
        </w:rPr>
      </w:pPr>
      <w:r w:rsidRPr="00745AE2">
        <w:rPr>
          <w:rFonts w:ascii="Gothic720 BT" w:hAnsi="Gothic720 BT"/>
          <w:bCs/>
          <w:w w:val="105"/>
        </w:rPr>
        <w:t xml:space="preserve">El cotejo documental consiste en la presentación de todos los documentos originales, o copias certificadas, que hayan sido cargados al portal </w:t>
      </w:r>
      <w:hyperlink r:id="rId18" w:history="1">
        <w:r w:rsidR="00B304F0" w:rsidRPr="00745AE2">
          <w:rPr>
            <w:rStyle w:val="Hipervnculo"/>
            <w:rFonts w:ascii="Gothic720 BT" w:hAnsi="Gothic720 BT"/>
            <w:b/>
            <w:bCs/>
            <w:i/>
            <w:iCs/>
          </w:rPr>
          <w:t>empleate.ieeq.mx</w:t>
        </w:r>
      </w:hyperlink>
      <w:r w:rsidRPr="00745AE2">
        <w:rPr>
          <w:rFonts w:ascii="Gothic720 BT" w:hAnsi="Gothic720 BT"/>
          <w:bCs/>
          <w:w w:val="105"/>
        </w:rPr>
        <w:t>, con la finalidad de verificar su autenticidad y el cumplimiento de los requisitos previstos en esta Convocatoria.</w:t>
      </w:r>
    </w:p>
    <w:p w14:paraId="250A79BD" w14:textId="77777777" w:rsidR="00843929" w:rsidRPr="00745AE2" w:rsidRDefault="00843929" w:rsidP="007A117F">
      <w:pPr>
        <w:tabs>
          <w:tab w:val="left" w:pos="3849"/>
        </w:tabs>
        <w:spacing w:after="0" w:line="276" w:lineRule="auto"/>
        <w:ind w:right="107"/>
        <w:jc w:val="both"/>
        <w:rPr>
          <w:rFonts w:ascii="Gothic720 BT" w:hAnsi="Gothic720 BT"/>
          <w:bCs/>
          <w:w w:val="105"/>
        </w:rPr>
      </w:pPr>
    </w:p>
    <w:p w14:paraId="3BE77800" w14:textId="715AAE61" w:rsidR="00B304F0" w:rsidRPr="00745AE2" w:rsidRDefault="00832C71" w:rsidP="007A117F">
      <w:pPr>
        <w:tabs>
          <w:tab w:val="left" w:pos="3849"/>
        </w:tabs>
        <w:spacing w:after="0" w:line="276" w:lineRule="auto"/>
        <w:ind w:right="107"/>
        <w:jc w:val="both"/>
        <w:rPr>
          <w:rFonts w:ascii="Gothic720 BT" w:hAnsi="Gothic720 BT"/>
          <w:bCs/>
          <w:w w:val="105"/>
        </w:rPr>
      </w:pPr>
      <w:r w:rsidRPr="00745AE2">
        <w:rPr>
          <w:rFonts w:ascii="Gothic720 BT" w:hAnsi="Gothic720 BT"/>
          <w:bCs/>
          <w:w w:val="105"/>
        </w:rPr>
        <w:t>Las personas aspirantes que</w:t>
      </w:r>
      <w:r w:rsidR="005A7607" w:rsidRPr="00745AE2">
        <w:rPr>
          <w:rFonts w:ascii="Gothic720 BT" w:hAnsi="Gothic720 BT"/>
          <w:bCs/>
          <w:w w:val="105"/>
        </w:rPr>
        <w:t>, de manera preliminar, cumplan con los requisitos señalados en esta convocatoria</w:t>
      </w:r>
      <w:r w:rsidR="00433CD0" w:rsidRPr="00745AE2">
        <w:rPr>
          <w:rFonts w:ascii="Gothic720 BT" w:hAnsi="Gothic720 BT"/>
          <w:bCs/>
          <w:w w:val="105"/>
        </w:rPr>
        <w:t xml:space="preserve">, al concluir su evaluación de conocimientos y aptitudes </w:t>
      </w:r>
      <w:r w:rsidR="005E4D90" w:rsidRPr="00745AE2">
        <w:rPr>
          <w:rFonts w:ascii="Gothic720 BT" w:hAnsi="Gothic720 BT"/>
          <w:w w:val="105"/>
        </w:rPr>
        <w:t>deberán presentarse al cotejo documental y en la misma sede donde esta se lleve a cabo</w:t>
      </w:r>
      <w:r w:rsidR="005E4D90" w:rsidRPr="00745AE2">
        <w:rPr>
          <w:rFonts w:ascii="Gothic720 BT" w:hAnsi="Gothic720 BT"/>
          <w:bCs/>
          <w:w w:val="105"/>
        </w:rPr>
        <w:t>.</w:t>
      </w:r>
    </w:p>
    <w:p w14:paraId="47D6BFA5" w14:textId="77777777" w:rsidR="00B304F0" w:rsidRPr="00745AE2" w:rsidRDefault="00B304F0" w:rsidP="007A117F">
      <w:pPr>
        <w:tabs>
          <w:tab w:val="left" w:pos="3849"/>
        </w:tabs>
        <w:spacing w:after="0" w:line="276" w:lineRule="auto"/>
        <w:ind w:right="107"/>
        <w:jc w:val="both"/>
        <w:rPr>
          <w:rFonts w:ascii="Gothic720 BT" w:hAnsi="Gothic720 BT"/>
          <w:bCs/>
          <w:w w:val="105"/>
        </w:rPr>
      </w:pPr>
    </w:p>
    <w:p w14:paraId="0A2D0486" w14:textId="02B7E7A0" w:rsidR="005E4D90" w:rsidRPr="00745AE2" w:rsidRDefault="00B304F0" w:rsidP="007A117F">
      <w:pPr>
        <w:tabs>
          <w:tab w:val="left" w:pos="3849"/>
        </w:tabs>
        <w:spacing w:after="0" w:line="276" w:lineRule="auto"/>
        <w:ind w:right="107"/>
        <w:jc w:val="both"/>
        <w:rPr>
          <w:rFonts w:ascii="Gothic720 BT" w:hAnsi="Gothic720 BT"/>
          <w:bCs/>
          <w:w w:val="105"/>
        </w:rPr>
      </w:pPr>
      <w:r w:rsidRPr="00745AE2">
        <w:rPr>
          <w:rFonts w:ascii="Gothic720 BT" w:hAnsi="Gothic720 BT"/>
          <w:bCs/>
          <w:w w:val="105"/>
        </w:rPr>
        <w:t>El orden del cotejo se realizará conforme las personas aspirantes concluyan su evaluación de conocimientos y aptitudes.</w:t>
      </w:r>
    </w:p>
    <w:p w14:paraId="19273E93" w14:textId="77777777" w:rsidR="00832C71" w:rsidRPr="00745AE2" w:rsidRDefault="00832C71" w:rsidP="007A117F">
      <w:pPr>
        <w:spacing w:after="0" w:line="276" w:lineRule="auto"/>
        <w:jc w:val="both"/>
        <w:rPr>
          <w:rFonts w:ascii="Gothic720 BT" w:hAnsi="Gothic720 BT"/>
          <w:bCs/>
          <w:w w:val="105"/>
        </w:rPr>
      </w:pPr>
    </w:p>
    <w:p w14:paraId="11984321" w14:textId="3C1970FD" w:rsidR="00832C71" w:rsidRPr="00745AE2" w:rsidRDefault="00832C71" w:rsidP="007A117F">
      <w:pPr>
        <w:spacing w:after="0" w:line="276" w:lineRule="auto"/>
        <w:jc w:val="both"/>
        <w:rPr>
          <w:rFonts w:ascii="Gothic720 BT" w:hAnsi="Gothic720 BT"/>
          <w:bCs/>
          <w:w w:val="105"/>
        </w:rPr>
      </w:pPr>
      <w:r w:rsidRPr="00745AE2">
        <w:rPr>
          <w:rFonts w:ascii="Gothic720 BT" w:hAnsi="Gothic720 BT"/>
          <w:bCs/>
          <w:w w:val="105"/>
        </w:rPr>
        <w:t xml:space="preserve">La falta de presentación de la documentación original o copia certificada, la exhibición de documentos ilegibles, incompletos o con inconsistencias respecto de la información previamente cargada al portal </w:t>
      </w:r>
      <w:hyperlink r:id="rId19" w:history="1">
        <w:r w:rsidR="00B304F0" w:rsidRPr="00745AE2">
          <w:rPr>
            <w:rStyle w:val="Hipervnculo"/>
            <w:rFonts w:ascii="Gothic720 BT" w:hAnsi="Gothic720 BT"/>
            <w:b/>
            <w:bCs/>
            <w:i/>
            <w:iCs/>
          </w:rPr>
          <w:t>empleate.ieeq.mx</w:t>
        </w:r>
      </w:hyperlink>
      <w:r w:rsidRPr="00745AE2">
        <w:rPr>
          <w:rFonts w:ascii="Gothic720 BT" w:hAnsi="Gothic720 BT"/>
          <w:bCs/>
          <w:w w:val="105"/>
        </w:rPr>
        <w:t xml:space="preserve">, será asentada en el acuse de cotejo que emita la </w:t>
      </w:r>
      <w:r w:rsidRPr="00745AE2">
        <w:rPr>
          <w:rFonts w:ascii="Gothic720 BT" w:hAnsi="Gothic720 BT"/>
          <w:w w:val="105"/>
        </w:rPr>
        <w:t>Dirección Ejecutiva de Educación Cívica y Participación</w:t>
      </w:r>
      <w:r w:rsidRPr="00745AE2">
        <w:rPr>
          <w:rFonts w:ascii="Gothic720 BT" w:hAnsi="Gothic720 BT"/>
          <w:bCs/>
          <w:w w:val="105"/>
        </w:rPr>
        <w:t xml:space="preserve"> y la persona aspirante dentro de las veinticuatro horas siguientes a la recepción de dicho acuse, podrá manifestar lo que a su derecho convenga, o bien, presentar la documentación correspondiente.</w:t>
      </w:r>
    </w:p>
    <w:p w14:paraId="19540588" w14:textId="77777777" w:rsidR="00832C71" w:rsidRPr="00745AE2" w:rsidRDefault="00832C71" w:rsidP="007A117F">
      <w:pPr>
        <w:spacing w:after="0" w:line="276" w:lineRule="auto"/>
        <w:jc w:val="both"/>
        <w:rPr>
          <w:rFonts w:ascii="Gothic720 BT" w:hAnsi="Gothic720 BT"/>
          <w:bCs/>
          <w:w w:val="105"/>
        </w:rPr>
      </w:pPr>
    </w:p>
    <w:p w14:paraId="47650341" w14:textId="7B2073C9" w:rsidR="00832C71" w:rsidRPr="00745AE2" w:rsidRDefault="00832C71" w:rsidP="007A117F">
      <w:pPr>
        <w:spacing w:after="0" w:line="276" w:lineRule="auto"/>
        <w:jc w:val="both"/>
        <w:rPr>
          <w:rFonts w:ascii="Gothic720 BT" w:hAnsi="Gothic720 BT"/>
          <w:bCs/>
          <w:w w:val="105"/>
        </w:rPr>
      </w:pPr>
      <w:r w:rsidRPr="00745AE2">
        <w:rPr>
          <w:rFonts w:ascii="Gothic720 BT" w:hAnsi="Gothic720 BT"/>
          <w:bCs/>
          <w:w w:val="105"/>
        </w:rPr>
        <w:t xml:space="preserve">Las manifestaciones y documentación presentada </w:t>
      </w:r>
      <w:r w:rsidR="00B304F0" w:rsidRPr="00745AE2">
        <w:rPr>
          <w:rFonts w:ascii="Gothic720 BT" w:hAnsi="Gothic720 BT"/>
          <w:bCs/>
          <w:w w:val="105"/>
        </w:rPr>
        <w:t xml:space="preserve">por </w:t>
      </w:r>
      <w:r w:rsidRPr="00745AE2">
        <w:rPr>
          <w:rFonts w:ascii="Gothic720 BT" w:hAnsi="Gothic720 BT"/>
          <w:bCs/>
          <w:w w:val="105"/>
        </w:rPr>
        <w:t>las personas aspirantes serán valoradas al emitir el dictamen correspondiente. La falta de certeza respecto del cumplimiento de los requisitos exigidos en la convocatoria, derivada de la ausencia o insuficiencia de la documentación comprobatoria, podrá tener como consecuencia que se determine el incumplimiento del requisito respectivo.</w:t>
      </w:r>
    </w:p>
    <w:p w14:paraId="7E0351B3" w14:textId="77777777" w:rsidR="00CE6B7C" w:rsidRPr="00745AE2" w:rsidRDefault="00CE6B7C" w:rsidP="007A117F">
      <w:pPr>
        <w:tabs>
          <w:tab w:val="left" w:pos="3849"/>
        </w:tabs>
        <w:spacing w:after="0" w:line="276" w:lineRule="auto"/>
        <w:ind w:right="107"/>
        <w:jc w:val="both"/>
        <w:rPr>
          <w:rFonts w:ascii="Gothic720 BT" w:hAnsi="Gothic720 BT"/>
          <w:b/>
          <w:bCs/>
          <w:w w:val="105"/>
        </w:rPr>
      </w:pPr>
    </w:p>
    <w:p w14:paraId="59140D6B" w14:textId="28F15E30" w:rsidR="00085F4F" w:rsidRPr="00745AE2" w:rsidRDefault="00085F4F" w:rsidP="007A117F">
      <w:pPr>
        <w:numPr>
          <w:ilvl w:val="0"/>
          <w:numId w:val="2"/>
        </w:numPr>
        <w:tabs>
          <w:tab w:val="left" w:pos="3849"/>
        </w:tabs>
        <w:spacing w:after="0" w:line="276" w:lineRule="auto"/>
        <w:ind w:left="426" w:right="107"/>
        <w:jc w:val="both"/>
        <w:rPr>
          <w:rFonts w:ascii="Gothic720 BT" w:hAnsi="Gothic720 BT"/>
          <w:b/>
          <w:bCs/>
          <w:w w:val="105"/>
        </w:rPr>
      </w:pPr>
      <w:r w:rsidRPr="00745AE2">
        <w:rPr>
          <w:rFonts w:ascii="Gothic720 BT" w:hAnsi="Gothic720 BT"/>
          <w:b/>
          <w:bCs/>
          <w:w w:val="105"/>
        </w:rPr>
        <w:t>Valoración Curricular.</w:t>
      </w:r>
    </w:p>
    <w:p w14:paraId="30F0B6A0" w14:textId="77777777" w:rsidR="00085F4F" w:rsidRPr="00745AE2" w:rsidRDefault="00085F4F" w:rsidP="007A117F">
      <w:pPr>
        <w:tabs>
          <w:tab w:val="left" w:pos="3849"/>
        </w:tabs>
        <w:spacing w:after="0" w:line="276" w:lineRule="auto"/>
        <w:ind w:right="107"/>
        <w:jc w:val="both"/>
        <w:rPr>
          <w:rFonts w:ascii="Gothic720 BT" w:hAnsi="Gothic720 BT"/>
          <w:w w:val="105"/>
        </w:rPr>
      </w:pPr>
    </w:p>
    <w:p w14:paraId="7FF5725D" w14:textId="43DDC33C" w:rsidR="00A806D3" w:rsidRPr="00745AE2" w:rsidRDefault="00A806D3" w:rsidP="007A117F">
      <w:pPr>
        <w:tabs>
          <w:tab w:val="left" w:pos="3849"/>
        </w:tabs>
        <w:spacing w:after="0" w:line="276" w:lineRule="auto"/>
        <w:ind w:right="107"/>
        <w:jc w:val="both"/>
        <w:rPr>
          <w:rFonts w:ascii="Gothic720 BT" w:hAnsi="Gothic720 BT"/>
          <w:w w:val="105"/>
        </w:rPr>
      </w:pPr>
      <w:r w:rsidRPr="00745AE2">
        <w:rPr>
          <w:rFonts w:ascii="Gothic720 BT" w:hAnsi="Gothic720 BT"/>
          <w:w w:val="105"/>
        </w:rPr>
        <w:t>La valoración curricular se basará en la experiencia laboral y profesional de las personas aspirantes conforme a la información y documentación que proporcionen al momento de su registro y representará el 10% de la calificación final del proceso de designación de acuerdo con lo siguiente:</w:t>
      </w:r>
    </w:p>
    <w:p w14:paraId="6F9F71B8" w14:textId="77777777" w:rsidR="00336F7F" w:rsidRPr="00745AE2" w:rsidRDefault="00336F7F" w:rsidP="007A117F">
      <w:pPr>
        <w:tabs>
          <w:tab w:val="left" w:pos="592"/>
        </w:tabs>
        <w:spacing w:after="0" w:line="276" w:lineRule="auto"/>
        <w:jc w:val="both"/>
        <w:rPr>
          <w:rFonts w:ascii="Gothic720 BT" w:eastAsia="Tahoma" w:hAnsi="Gothic720 BT" w:cs="Tahoma"/>
          <w:bCs/>
          <w:w w:val="105"/>
          <w:kern w:val="0"/>
          <w14:ligatures w14:val="none"/>
        </w:rPr>
      </w:pPr>
    </w:p>
    <w:p w14:paraId="52DA8239" w14:textId="77777777" w:rsidR="00336F7F" w:rsidRPr="00745AE2" w:rsidRDefault="00336F7F" w:rsidP="007A117F">
      <w:pPr>
        <w:pStyle w:val="Prrafodelista"/>
        <w:numPr>
          <w:ilvl w:val="0"/>
          <w:numId w:val="8"/>
        </w:numPr>
        <w:spacing w:line="276" w:lineRule="auto"/>
        <w:ind w:left="851" w:hanging="284"/>
        <w:jc w:val="both"/>
        <w:rPr>
          <w:rFonts w:ascii="Gothic720 BT" w:hAnsi="Gothic720 BT"/>
          <w:bCs/>
          <w:w w:val="105"/>
          <w:sz w:val="22"/>
          <w:szCs w:val="22"/>
        </w:rPr>
      </w:pPr>
      <w:r w:rsidRPr="00745AE2">
        <w:rPr>
          <w:rFonts w:ascii="Gothic720 BT" w:hAnsi="Gothic720 BT"/>
          <w:bCs/>
          <w:w w:val="105"/>
          <w:sz w:val="22"/>
          <w:szCs w:val="22"/>
        </w:rPr>
        <w:lastRenderedPageBreak/>
        <w:t>Cuando la persona aspirante acredite experiencia laboral en materia electoral, se sumará 1 punto respecto de su calificación final.</w:t>
      </w:r>
    </w:p>
    <w:p w14:paraId="23C2B194" w14:textId="77777777" w:rsidR="00336F7F" w:rsidRPr="00745AE2" w:rsidRDefault="00336F7F" w:rsidP="007A117F">
      <w:pPr>
        <w:pStyle w:val="Prrafodelista"/>
        <w:spacing w:line="276" w:lineRule="auto"/>
        <w:ind w:left="851" w:firstLine="0"/>
        <w:jc w:val="both"/>
        <w:rPr>
          <w:rFonts w:ascii="Gothic720 BT" w:hAnsi="Gothic720 BT"/>
          <w:bCs/>
          <w:w w:val="105"/>
          <w:sz w:val="22"/>
          <w:szCs w:val="22"/>
        </w:rPr>
      </w:pPr>
    </w:p>
    <w:p w14:paraId="7F2351AE" w14:textId="77777777" w:rsidR="00336F7F" w:rsidRPr="00745AE2" w:rsidRDefault="00336F7F" w:rsidP="007A117F">
      <w:pPr>
        <w:pStyle w:val="Prrafodelista"/>
        <w:numPr>
          <w:ilvl w:val="0"/>
          <w:numId w:val="8"/>
        </w:numPr>
        <w:spacing w:line="276" w:lineRule="auto"/>
        <w:ind w:left="851" w:hanging="284"/>
        <w:jc w:val="both"/>
        <w:rPr>
          <w:rFonts w:ascii="Gothic720 BT" w:hAnsi="Gothic720 BT"/>
          <w:bCs/>
          <w:w w:val="105"/>
          <w:sz w:val="22"/>
          <w:szCs w:val="22"/>
        </w:rPr>
      </w:pPr>
      <w:r w:rsidRPr="00745AE2">
        <w:rPr>
          <w:rFonts w:ascii="Gothic720 BT" w:hAnsi="Gothic720 BT"/>
          <w:bCs/>
          <w:w w:val="105"/>
          <w:sz w:val="22"/>
          <w:szCs w:val="22"/>
        </w:rPr>
        <w:t>Cuando la persona aspirante acredite experiencia laboral en ámbitos distintos al electoral, se sumará 0.5 puntos respecto de su calificación final.</w:t>
      </w:r>
    </w:p>
    <w:p w14:paraId="09017507" w14:textId="77777777" w:rsidR="00336F7F" w:rsidRPr="00745AE2" w:rsidRDefault="00336F7F" w:rsidP="007A117F">
      <w:pPr>
        <w:pStyle w:val="Prrafodelista"/>
        <w:spacing w:line="276" w:lineRule="auto"/>
        <w:rPr>
          <w:rFonts w:ascii="Gothic720 BT" w:hAnsi="Gothic720 BT"/>
          <w:bCs/>
          <w:w w:val="105"/>
          <w:sz w:val="22"/>
          <w:szCs w:val="22"/>
        </w:rPr>
      </w:pPr>
    </w:p>
    <w:p w14:paraId="17F347EA" w14:textId="77777777" w:rsidR="00336F7F" w:rsidRPr="00745AE2" w:rsidRDefault="00336F7F" w:rsidP="007A117F">
      <w:pPr>
        <w:pStyle w:val="Prrafodelista"/>
        <w:numPr>
          <w:ilvl w:val="0"/>
          <w:numId w:val="8"/>
        </w:numPr>
        <w:spacing w:line="276" w:lineRule="auto"/>
        <w:ind w:left="851" w:hanging="284"/>
        <w:jc w:val="both"/>
        <w:rPr>
          <w:rFonts w:ascii="Gothic720 BT" w:hAnsi="Gothic720 BT"/>
          <w:bCs/>
          <w:w w:val="105"/>
          <w:sz w:val="22"/>
          <w:szCs w:val="22"/>
        </w:rPr>
      </w:pPr>
      <w:r w:rsidRPr="00745AE2">
        <w:rPr>
          <w:rFonts w:ascii="Gothic720 BT" w:hAnsi="Gothic720 BT"/>
          <w:bCs/>
          <w:w w:val="105"/>
          <w:sz w:val="22"/>
          <w:szCs w:val="22"/>
        </w:rPr>
        <w:t>Cuando la persona aspirante no compruebe experiencia laboral, no se sumarán puntos respecto de su calificación final.</w:t>
      </w:r>
    </w:p>
    <w:p w14:paraId="6B1AA297" w14:textId="77777777" w:rsidR="00336F7F" w:rsidRPr="00745AE2" w:rsidRDefault="00336F7F" w:rsidP="007A117F">
      <w:pPr>
        <w:tabs>
          <w:tab w:val="left" w:pos="592"/>
        </w:tabs>
        <w:spacing w:after="0" w:line="276" w:lineRule="auto"/>
        <w:jc w:val="both"/>
        <w:rPr>
          <w:rFonts w:ascii="Gothic720 BT" w:eastAsia="Tahoma" w:hAnsi="Gothic720 BT" w:cs="Tahoma"/>
          <w:bCs/>
          <w:w w:val="105"/>
          <w:kern w:val="0"/>
          <w14:ligatures w14:val="none"/>
        </w:rPr>
      </w:pPr>
    </w:p>
    <w:p w14:paraId="77DC58BD" w14:textId="38A95584" w:rsidR="00336F7F" w:rsidRPr="00745AE2" w:rsidRDefault="00336F7F" w:rsidP="007A117F">
      <w:pPr>
        <w:tabs>
          <w:tab w:val="left" w:pos="592"/>
        </w:tabs>
        <w:spacing w:after="0" w:line="276" w:lineRule="auto"/>
        <w:jc w:val="both"/>
        <w:rPr>
          <w:rFonts w:ascii="Gothic720 BT" w:eastAsia="Tahoma" w:hAnsi="Gothic720 BT" w:cs="Tahoma"/>
          <w:bCs/>
          <w:w w:val="105"/>
          <w:kern w:val="0"/>
          <w14:ligatures w14:val="none"/>
        </w:rPr>
      </w:pPr>
      <w:r w:rsidRPr="00745AE2">
        <w:rPr>
          <w:rFonts w:ascii="Gothic720 BT" w:eastAsia="Tahoma" w:hAnsi="Gothic720 BT" w:cs="Tahoma"/>
          <w:bCs/>
          <w:w w:val="105"/>
          <w:kern w:val="0"/>
          <w14:ligatures w14:val="none"/>
        </w:rPr>
        <w:t>La experiencia laboral</w:t>
      </w:r>
      <w:r w:rsidR="00DE7D79" w:rsidRPr="00745AE2">
        <w:rPr>
          <w:rFonts w:ascii="Gothic720 BT" w:eastAsia="Tahoma" w:hAnsi="Gothic720 BT" w:cs="Tahoma"/>
          <w:bCs/>
          <w:w w:val="105"/>
          <w:kern w:val="0"/>
          <w14:ligatures w14:val="none"/>
        </w:rPr>
        <w:t xml:space="preserve"> y profesional</w:t>
      </w:r>
      <w:r w:rsidRPr="00745AE2">
        <w:rPr>
          <w:rFonts w:ascii="Gothic720 BT" w:eastAsia="Tahoma" w:hAnsi="Gothic720 BT" w:cs="Tahoma"/>
          <w:bCs/>
          <w:w w:val="105"/>
          <w:kern w:val="0"/>
          <w14:ligatures w14:val="none"/>
        </w:rPr>
        <w:t xml:space="preserve"> se acreditará mediante constancias laborales, nombramientos, contratos de prestación de </w:t>
      </w:r>
      <w:r w:rsidRPr="00745AE2">
        <w:rPr>
          <w:rFonts w:ascii="Gothic720 BT" w:eastAsia="Tahoma" w:hAnsi="Gothic720 BT" w:cs="Tahoma"/>
          <w:w w:val="105"/>
          <w:kern w:val="0"/>
          <w14:ligatures w14:val="none"/>
        </w:rPr>
        <w:t>servicios o</w:t>
      </w:r>
      <w:r w:rsidRPr="00745AE2">
        <w:rPr>
          <w:rFonts w:ascii="Gothic720 BT" w:eastAsia="Tahoma" w:hAnsi="Gothic720 BT" w:cs="Tahoma"/>
          <w:bCs/>
          <w:w w:val="105"/>
          <w:kern w:val="0"/>
          <w14:ligatures w14:val="none"/>
        </w:rPr>
        <w:t xml:space="preserve"> cualquier otra documentación idónea que permita verificar fehacientemente la actividad desempeñada.</w:t>
      </w:r>
    </w:p>
    <w:p w14:paraId="35B63D84" w14:textId="77777777" w:rsidR="00085F4F" w:rsidRPr="00745AE2" w:rsidRDefault="00085F4F" w:rsidP="007A117F">
      <w:pPr>
        <w:tabs>
          <w:tab w:val="left" w:pos="3849"/>
        </w:tabs>
        <w:spacing w:after="0" w:line="276" w:lineRule="auto"/>
        <w:ind w:right="107"/>
        <w:jc w:val="both"/>
        <w:rPr>
          <w:rFonts w:ascii="Gothic720 BT" w:hAnsi="Gothic720 BT"/>
          <w:w w:val="105"/>
        </w:rPr>
      </w:pPr>
    </w:p>
    <w:p w14:paraId="0791E4DA" w14:textId="5449E69E" w:rsidR="00085F4F" w:rsidRPr="00745AE2" w:rsidRDefault="00A806D3" w:rsidP="007A117F">
      <w:pPr>
        <w:tabs>
          <w:tab w:val="left" w:pos="3849"/>
        </w:tabs>
        <w:spacing w:after="0" w:line="276" w:lineRule="auto"/>
        <w:ind w:right="107"/>
        <w:jc w:val="both"/>
        <w:rPr>
          <w:rFonts w:ascii="Gothic720 BT" w:hAnsi="Gothic720 BT"/>
          <w:w w:val="105"/>
        </w:rPr>
      </w:pPr>
      <w:r w:rsidRPr="00745AE2">
        <w:rPr>
          <w:rFonts w:ascii="Gothic720 BT" w:hAnsi="Gothic720 BT"/>
          <w:w w:val="105"/>
        </w:rPr>
        <w:t xml:space="preserve">En la sesión que celebre la Comisión transitoria para a designación de las consejerías electorales de los consejos distritales y municipales con motivo del Proceso Electoral Local 2026-2027 a más tardar el </w:t>
      </w:r>
      <w:r w:rsidRPr="00745AE2">
        <w:rPr>
          <w:rFonts w:ascii="Gothic720 BT" w:hAnsi="Gothic720 BT"/>
          <w:b/>
          <w:bCs/>
          <w:w w:val="105"/>
        </w:rPr>
        <w:t>15 de octubre de 2026</w:t>
      </w:r>
      <w:r w:rsidRPr="00745AE2">
        <w:rPr>
          <w:rFonts w:ascii="Gothic720 BT" w:hAnsi="Gothic720 BT"/>
          <w:w w:val="105"/>
        </w:rPr>
        <w:t>, se presentará el resultado de la valoración curricular</w:t>
      </w:r>
      <w:r w:rsidR="00336F7F" w:rsidRPr="00745AE2">
        <w:rPr>
          <w:rFonts w:ascii="Gothic720 BT" w:hAnsi="Gothic720 BT"/>
          <w:w w:val="105"/>
        </w:rPr>
        <w:t>.</w:t>
      </w:r>
    </w:p>
    <w:p w14:paraId="7C55A10C" w14:textId="77777777" w:rsidR="00085F4F" w:rsidRPr="00745AE2" w:rsidRDefault="00085F4F" w:rsidP="007A117F">
      <w:pPr>
        <w:tabs>
          <w:tab w:val="left" w:pos="3849"/>
        </w:tabs>
        <w:spacing w:after="0" w:line="276" w:lineRule="auto"/>
        <w:ind w:right="107"/>
        <w:jc w:val="both"/>
        <w:rPr>
          <w:rFonts w:ascii="Gothic720 BT" w:hAnsi="Gothic720 BT"/>
          <w:w w:val="105"/>
        </w:rPr>
      </w:pPr>
    </w:p>
    <w:p w14:paraId="32CE5325" w14:textId="30E049EA" w:rsidR="00A806D3" w:rsidRPr="00745AE2" w:rsidRDefault="00A806D3" w:rsidP="007A117F">
      <w:pPr>
        <w:numPr>
          <w:ilvl w:val="0"/>
          <w:numId w:val="2"/>
        </w:numPr>
        <w:tabs>
          <w:tab w:val="left" w:pos="3849"/>
        </w:tabs>
        <w:spacing w:after="0" w:line="276" w:lineRule="auto"/>
        <w:ind w:left="567" w:right="107"/>
        <w:jc w:val="both"/>
        <w:rPr>
          <w:rFonts w:ascii="Gothic720 BT" w:hAnsi="Gothic720 BT"/>
          <w:b/>
          <w:bCs/>
          <w:w w:val="105"/>
        </w:rPr>
      </w:pPr>
      <w:r w:rsidRPr="00745AE2">
        <w:rPr>
          <w:rFonts w:ascii="Gothic720 BT" w:hAnsi="Gothic720 BT"/>
          <w:b/>
          <w:bCs/>
          <w:w w:val="105"/>
        </w:rPr>
        <w:t>Entrevista</w:t>
      </w:r>
      <w:r w:rsidR="00336F7F" w:rsidRPr="00745AE2">
        <w:rPr>
          <w:rFonts w:ascii="Gothic720 BT" w:hAnsi="Gothic720 BT"/>
          <w:b/>
          <w:bCs/>
          <w:w w:val="105"/>
        </w:rPr>
        <w:t>.</w:t>
      </w:r>
    </w:p>
    <w:p w14:paraId="14F1E3E0" w14:textId="77777777" w:rsidR="00085F4F" w:rsidRPr="00745AE2" w:rsidRDefault="00085F4F" w:rsidP="007A117F">
      <w:pPr>
        <w:tabs>
          <w:tab w:val="left" w:pos="3849"/>
        </w:tabs>
        <w:spacing w:after="0" w:line="276" w:lineRule="auto"/>
        <w:ind w:right="107"/>
        <w:jc w:val="both"/>
        <w:rPr>
          <w:rFonts w:ascii="Gothic720 BT" w:hAnsi="Gothic720 BT"/>
          <w:w w:val="105"/>
        </w:rPr>
      </w:pPr>
    </w:p>
    <w:p w14:paraId="35008E1D" w14:textId="0469B3DB" w:rsidR="002D202E" w:rsidRPr="00745AE2" w:rsidRDefault="002D202E" w:rsidP="007A117F">
      <w:pPr>
        <w:tabs>
          <w:tab w:val="left" w:pos="3849"/>
        </w:tabs>
        <w:spacing w:after="0" w:line="276" w:lineRule="auto"/>
        <w:ind w:right="107"/>
        <w:jc w:val="both"/>
        <w:rPr>
          <w:rFonts w:ascii="Gothic720 BT" w:hAnsi="Gothic720 BT"/>
          <w:b/>
          <w:bCs/>
          <w:i/>
          <w:iCs/>
          <w:w w:val="105"/>
        </w:rPr>
      </w:pPr>
      <w:r w:rsidRPr="00745AE2">
        <w:rPr>
          <w:rFonts w:ascii="Gothic720 BT" w:hAnsi="Gothic720 BT"/>
          <w:b/>
          <w:bCs/>
          <w:i/>
          <w:iCs/>
          <w:w w:val="105"/>
        </w:rPr>
        <w:t>Personas que acceden a la etapa de entrevista</w:t>
      </w:r>
    </w:p>
    <w:p w14:paraId="74990D3A" w14:textId="77777777" w:rsidR="002D202E" w:rsidRPr="00745AE2" w:rsidRDefault="002D202E" w:rsidP="007A117F">
      <w:pPr>
        <w:tabs>
          <w:tab w:val="left" w:pos="3849"/>
        </w:tabs>
        <w:spacing w:after="0" w:line="276" w:lineRule="auto"/>
        <w:ind w:right="107"/>
        <w:jc w:val="both"/>
        <w:rPr>
          <w:rFonts w:ascii="Gothic720 BT" w:hAnsi="Gothic720 BT"/>
          <w:w w:val="105"/>
        </w:rPr>
      </w:pPr>
    </w:p>
    <w:p w14:paraId="4F1ECCED" w14:textId="4712E29E" w:rsidR="00A806D3" w:rsidRPr="00745AE2" w:rsidRDefault="00A806D3" w:rsidP="007A117F">
      <w:pPr>
        <w:spacing w:after="0" w:line="276" w:lineRule="auto"/>
        <w:ind w:right="107"/>
        <w:jc w:val="both"/>
        <w:rPr>
          <w:rFonts w:ascii="Gothic720 BT" w:hAnsi="Gothic720 BT"/>
          <w:bCs/>
          <w:w w:val="105"/>
        </w:rPr>
      </w:pPr>
      <w:r w:rsidRPr="00745AE2">
        <w:rPr>
          <w:rFonts w:ascii="Gothic720 BT" w:hAnsi="Gothic720 BT"/>
          <w:bCs/>
          <w:w w:val="105"/>
        </w:rPr>
        <w:t xml:space="preserve">Accederán </w:t>
      </w:r>
      <w:r w:rsidRPr="00745AE2">
        <w:rPr>
          <w:rFonts w:ascii="Gothic720 BT" w:hAnsi="Gothic720 BT"/>
        </w:rPr>
        <w:t xml:space="preserve">a la etapa de entrevista </w:t>
      </w:r>
      <w:r w:rsidRPr="00745AE2">
        <w:rPr>
          <w:rFonts w:ascii="Gothic720 BT" w:hAnsi="Gothic720 BT"/>
          <w:bCs/>
          <w:w w:val="105"/>
        </w:rPr>
        <w:t>las personas aspirantes que obtengan las calificaciones más altas en la</w:t>
      </w:r>
      <w:r w:rsidRPr="00745AE2">
        <w:rPr>
          <w:rFonts w:ascii="Gothic720 BT" w:hAnsi="Gothic720 BT"/>
          <w:w w:val="105"/>
        </w:rPr>
        <w:t xml:space="preserve"> evaluación de conocimientos y aptitudes</w:t>
      </w:r>
      <w:r w:rsidRPr="00745AE2">
        <w:rPr>
          <w:rFonts w:ascii="Gothic720 BT" w:hAnsi="Gothic720 BT"/>
          <w:bCs/>
          <w:w w:val="105"/>
        </w:rPr>
        <w:t>, para lo cual se generarán dos listas por cada Consejo para garantizar el principio de paridad de género y la igualdad de todas las personas, en los términos siguientes:</w:t>
      </w:r>
    </w:p>
    <w:p w14:paraId="6BA876F0" w14:textId="77777777" w:rsidR="00A806D3" w:rsidRPr="00745AE2" w:rsidRDefault="00A806D3" w:rsidP="007A117F">
      <w:pPr>
        <w:spacing w:after="0" w:line="276" w:lineRule="auto"/>
        <w:ind w:right="107"/>
        <w:jc w:val="both"/>
        <w:rPr>
          <w:rFonts w:ascii="Gothic720 BT" w:hAnsi="Gothic720 BT"/>
          <w:bCs/>
          <w:w w:val="105"/>
        </w:rPr>
      </w:pPr>
    </w:p>
    <w:p w14:paraId="38E7C308" w14:textId="77777777" w:rsidR="00A806D3" w:rsidRPr="00745AE2" w:rsidRDefault="00A806D3" w:rsidP="007A117F">
      <w:pPr>
        <w:numPr>
          <w:ilvl w:val="0"/>
          <w:numId w:val="21"/>
        </w:numPr>
        <w:spacing w:after="0" w:line="276" w:lineRule="auto"/>
        <w:ind w:left="454" w:right="107" w:hanging="283"/>
        <w:jc w:val="both"/>
        <w:rPr>
          <w:rFonts w:ascii="Gothic720 BT" w:hAnsi="Gothic720 BT"/>
          <w:bCs/>
          <w:w w:val="105"/>
        </w:rPr>
      </w:pPr>
      <w:r w:rsidRPr="00745AE2">
        <w:rPr>
          <w:rFonts w:ascii="Gothic720 BT" w:hAnsi="Gothic720 BT"/>
          <w:b/>
          <w:w w:val="105"/>
        </w:rPr>
        <w:t>Lista A:</w:t>
      </w:r>
      <w:r w:rsidRPr="00745AE2">
        <w:rPr>
          <w:rFonts w:ascii="Gothic720 BT" w:hAnsi="Gothic720 BT"/>
          <w:bCs/>
          <w:w w:val="105"/>
        </w:rPr>
        <w:t xml:space="preserve"> Mujeres.</w:t>
      </w:r>
    </w:p>
    <w:p w14:paraId="2E31EED6" w14:textId="77777777" w:rsidR="00A806D3" w:rsidRPr="00745AE2" w:rsidRDefault="00A806D3" w:rsidP="007A117F">
      <w:pPr>
        <w:spacing w:after="0" w:line="276" w:lineRule="auto"/>
        <w:ind w:left="454" w:right="107"/>
        <w:jc w:val="both"/>
        <w:rPr>
          <w:rFonts w:ascii="Gothic720 BT" w:hAnsi="Gothic720 BT"/>
          <w:bCs/>
          <w:w w:val="105"/>
        </w:rPr>
      </w:pPr>
    </w:p>
    <w:p w14:paraId="4CA454EB" w14:textId="77777777" w:rsidR="00A806D3" w:rsidRPr="00745AE2" w:rsidRDefault="00A806D3" w:rsidP="007A117F">
      <w:pPr>
        <w:numPr>
          <w:ilvl w:val="0"/>
          <w:numId w:val="21"/>
        </w:numPr>
        <w:spacing w:after="0" w:line="276" w:lineRule="auto"/>
        <w:ind w:left="454" w:right="107" w:hanging="283"/>
        <w:jc w:val="both"/>
        <w:rPr>
          <w:rFonts w:ascii="Gothic720 BT" w:hAnsi="Gothic720 BT"/>
          <w:bCs/>
          <w:w w:val="105"/>
        </w:rPr>
      </w:pPr>
      <w:r w:rsidRPr="00745AE2">
        <w:rPr>
          <w:rFonts w:ascii="Gothic720 BT" w:hAnsi="Gothic720 BT"/>
          <w:b/>
          <w:w w:val="105"/>
        </w:rPr>
        <w:t>Lista B:</w:t>
      </w:r>
      <w:r w:rsidRPr="00745AE2">
        <w:rPr>
          <w:rFonts w:ascii="Gothic720 BT" w:hAnsi="Gothic720 BT"/>
          <w:bCs/>
          <w:w w:val="105"/>
        </w:rPr>
        <w:t xml:space="preserve"> Hombres y personas no binarias. </w:t>
      </w:r>
    </w:p>
    <w:p w14:paraId="575A98A8" w14:textId="77777777" w:rsidR="00A806D3" w:rsidRPr="00745AE2" w:rsidRDefault="00A806D3" w:rsidP="007A117F">
      <w:pPr>
        <w:spacing w:after="0" w:line="276" w:lineRule="auto"/>
        <w:jc w:val="both"/>
        <w:rPr>
          <w:rFonts w:ascii="Gothic720 BT" w:hAnsi="Gothic720 BT"/>
          <w:bCs/>
          <w:w w:val="105"/>
        </w:rPr>
      </w:pPr>
    </w:p>
    <w:p w14:paraId="6ABCBEFB" w14:textId="07729475" w:rsidR="00A806D3" w:rsidRPr="00745AE2" w:rsidRDefault="00A806D3" w:rsidP="007A117F">
      <w:pPr>
        <w:tabs>
          <w:tab w:val="left" w:pos="592"/>
        </w:tabs>
        <w:spacing w:after="0" w:line="276" w:lineRule="auto"/>
        <w:jc w:val="both"/>
        <w:rPr>
          <w:rFonts w:ascii="Gothic720 BT" w:hAnsi="Gothic720 BT"/>
        </w:rPr>
      </w:pPr>
      <w:r w:rsidRPr="00745AE2">
        <w:rPr>
          <w:rFonts w:ascii="Gothic720 BT" w:hAnsi="Gothic720 BT"/>
          <w:bCs/>
          <w:w w:val="105"/>
        </w:rPr>
        <w:t xml:space="preserve">Cada lista deberá contener a las diez mejores calificaciones de la </w:t>
      </w:r>
      <w:r w:rsidRPr="00745AE2">
        <w:rPr>
          <w:rFonts w:ascii="Gothic720 BT" w:hAnsi="Gothic720 BT"/>
        </w:rPr>
        <w:t>evaluación de conocimientos y aptitudes</w:t>
      </w:r>
      <w:r w:rsidRPr="00745AE2">
        <w:rPr>
          <w:rFonts w:ascii="Gothic720 BT" w:hAnsi="Gothic720 BT"/>
          <w:bCs/>
          <w:w w:val="105"/>
        </w:rPr>
        <w:t xml:space="preserve">. </w:t>
      </w:r>
      <w:r w:rsidRPr="00745AE2">
        <w:rPr>
          <w:rFonts w:ascii="Gothic720 BT" w:hAnsi="Gothic720 BT"/>
        </w:rPr>
        <w:t>En caso de empate en la décima posición de la lista correspondiente, pasarán a la siguiente etapa todas las personas que se encuentren en dicha posición.</w:t>
      </w:r>
    </w:p>
    <w:p w14:paraId="7E9381CC" w14:textId="7381A188" w:rsidR="00A806D3" w:rsidRPr="00745AE2" w:rsidRDefault="00A806D3" w:rsidP="007A117F">
      <w:pPr>
        <w:tabs>
          <w:tab w:val="left" w:pos="3849"/>
        </w:tabs>
        <w:spacing w:after="0" w:line="276" w:lineRule="auto"/>
        <w:ind w:right="107"/>
        <w:jc w:val="both"/>
        <w:rPr>
          <w:rFonts w:ascii="Gothic720 BT" w:hAnsi="Gothic720 BT"/>
          <w:w w:val="105"/>
        </w:rPr>
      </w:pPr>
    </w:p>
    <w:p w14:paraId="3F4225EB" w14:textId="571C0BFF" w:rsidR="002D202E" w:rsidRPr="00745AE2" w:rsidRDefault="002D202E" w:rsidP="007A117F">
      <w:pPr>
        <w:tabs>
          <w:tab w:val="left" w:pos="3849"/>
        </w:tabs>
        <w:spacing w:after="0" w:line="276" w:lineRule="auto"/>
        <w:ind w:right="107"/>
        <w:jc w:val="both"/>
        <w:rPr>
          <w:rFonts w:ascii="Gothic720 BT" w:hAnsi="Gothic720 BT"/>
          <w:b/>
          <w:bCs/>
          <w:i/>
          <w:iCs/>
          <w:w w:val="105"/>
        </w:rPr>
      </w:pPr>
      <w:r w:rsidRPr="00745AE2">
        <w:rPr>
          <w:rFonts w:ascii="Gothic720 BT" w:hAnsi="Gothic720 BT"/>
          <w:b/>
          <w:bCs/>
          <w:i/>
          <w:iCs/>
          <w:w w:val="105"/>
        </w:rPr>
        <w:t>Entrevista</w:t>
      </w:r>
    </w:p>
    <w:p w14:paraId="78F0DF2E" w14:textId="3ABC97DE" w:rsidR="002D202E" w:rsidRPr="00745AE2" w:rsidRDefault="002D202E" w:rsidP="007A117F">
      <w:pPr>
        <w:tabs>
          <w:tab w:val="left" w:pos="3849"/>
        </w:tabs>
        <w:spacing w:after="0" w:line="276" w:lineRule="auto"/>
        <w:ind w:right="107"/>
        <w:jc w:val="both"/>
        <w:rPr>
          <w:rFonts w:ascii="Gothic720 BT" w:hAnsi="Gothic720 BT"/>
        </w:rPr>
      </w:pPr>
      <w:r w:rsidRPr="00745AE2">
        <w:rPr>
          <w:rFonts w:ascii="Gothic720 BT" w:hAnsi="Gothic720 BT"/>
          <w:bCs/>
          <w:w w:val="105"/>
        </w:rPr>
        <w:lastRenderedPageBreak/>
        <w:t xml:space="preserve">Las entrevistas se llevarán a cabo del </w:t>
      </w:r>
      <w:r w:rsidR="004348B5" w:rsidRPr="00745AE2">
        <w:rPr>
          <w:rFonts w:ascii="Gothic720 BT" w:hAnsi="Gothic720 BT"/>
          <w:b/>
          <w:w w:val="105"/>
        </w:rPr>
        <w:t>20</w:t>
      </w:r>
      <w:r w:rsidRPr="00745AE2">
        <w:rPr>
          <w:rFonts w:ascii="Gothic720 BT" w:hAnsi="Gothic720 BT"/>
          <w:b/>
          <w:w w:val="105"/>
        </w:rPr>
        <w:t xml:space="preserve"> al 3</w:t>
      </w:r>
      <w:r w:rsidR="00745AE2" w:rsidRPr="00745AE2">
        <w:rPr>
          <w:rFonts w:ascii="Gothic720 BT" w:hAnsi="Gothic720 BT"/>
          <w:b/>
          <w:w w:val="105"/>
        </w:rPr>
        <w:t>1</w:t>
      </w:r>
      <w:r w:rsidRPr="00745AE2">
        <w:rPr>
          <w:rFonts w:ascii="Gothic720 BT" w:hAnsi="Gothic720 BT"/>
          <w:b/>
          <w:w w:val="105"/>
        </w:rPr>
        <w:t xml:space="preserve"> de octubre de 2026</w:t>
      </w:r>
      <w:r w:rsidRPr="00745AE2">
        <w:rPr>
          <w:rFonts w:ascii="Gothic720 BT" w:hAnsi="Gothic720 BT"/>
          <w:bCs/>
          <w:w w:val="105"/>
        </w:rPr>
        <w:t>, de acuerdo con el calendario y horario que determine la Comisión</w:t>
      </w:r>
      <w:r w:rsidRPr="00745AE2">
        <w:rPr>
          <w:rFonts w:ascii="Gothic720 BT" w:hAnsi="Gothic720 BT"/>
        </w:rPr>
        <w:t xml:space="preserve"> transitoria para a designación de las consejerías electorales de los consejos distritales y municipales con motivo del Proceso Electoral Local 2026-2027</w:t>
      </w:r>
      <w:r w:rsidRPr="00745AE2">
        <w:rPr>
          <w:rFonts w:ascii="Gothic720 BT" w:hAnsi="Gothic720 BT"/>
          <w:bCs/>
          <w:w w:val="105"/>
        </w:rPr>
        <w:t xml:space="preserve"> </w:t>
      </w:r>
      <w:r w:rsidRPr="00745AE2">
        <w:rPr>
          <w:rFonts w:ascii="Gothic720 BT" w:hAnsi="Gothic720 BT"/>
        </w:rPr>
        <w:t xml:space="preserve">en sesión que celebre a más tardar el </w:t>
      </w:r>
      <w:r w:rsidRPr="00745AE2">
        <w:rPr>
          <w:rFonts w:ascii="Gothic720 BT" w:hAnsi="Gothic720 BT"/>
          <w:b/>
          <w:bCs/>
        </w:rPr>
        <w:t>15 de octubre de 2026</w:t>
      </w:r>
      <w:r w:rsidRPr="00745AE2">
        <w:rPr>
          <w:rFonts w:ascii="Gothic720 BT" w:hAnsi="Gothic720 BT"/>
        </w:rPr>
        <w:t>.</w:t>
      </w:r>
    </w:p>
    <w:p w14:paraId="3D83AD0D" w14:textId="77777777" w:rsidR="002D202E" w:rsidRPr="00745AE2" w:rsidRDefault="002D202E" w:rsidP="007A117F">
      <w:pPr>
        <w:tabs>
          <w:tab w:val="left" w:pos="3849"/>
        </w:tabs>
        <w:spacing w:after="0" w:line="276" w:lineRule="auto"/>
        <w:ind w:right="107"/>
        <w:jc w:val="both"/>
        <w:rPr>
          <w:rFonts w:ascii="Gothic720 BT" w:hAnsi="Gothic720 BT"/>
        </w:rPr>
      </w:pPr>
    </w:p>
    <w:p w14:paraId="2BFE76C2" w14:textId="66A24474" w:rsidR="002D202E" w:rsidRPr="00745AE2" w:rsidRDefault="002D202E" w:rsidP="007A117F">
      <w:pPr>
        <w:tabs>
          <w:tab w:val="left" w:pos="3849"/>
        </w:tabs>
        <w:spacing w:after="0" w:line="276" w:lineRule="auto"/>
        <w:jc w:val="both"/>
        <w:rPr>
          <w:rFonts w:ascii="Gothic720 BT" w:hAnsi="Gothic720 BT"/>
          <w:bCs/>
          <w:w w:val="105"/>
        </w:rPr>
      </w:pPr>
      <w:r w:rsidRPr="00745AE2">
        <w:rPr>
          <w:rFonts w:ascii="Gothic720 BT" w:hAnsi="Gothic720 BT"/>
          <w:bCs/>
          <w:w w:val="105"/>
        </w:rPr>
        <w:t xml:space="preserve">Las personas aspirantes que accedan a la etapa de entrevista deberán presentarse en las sedes que determine la referida </w:t>
      </w:r>
      <w:r w:rsidR="00C433B2" w:rsidRPr="00745AE2">
        <w:rPr>
          <w:rFonts w:ascii="Gothic720 BT" w:hAnsi="Gothic720 BT"/>
          <w:bCs/>
          <w:w w:val="105"/>
        </w:rPr>
        <w:t>C</w:t>
      </w:r>
      <w:r w:rsidRPr="00745AE2">
        <w:rPr>
          <w:rFonts w:ascii="Gothic720 BT" w:hAnsi="Gothic720 BT"/>
          <w:bCs/>
          <w:w w:val="105"/>
        </w:rPr>
        <w:t>omisión, en las cuales el Instituto pondrá a su disposición los medios tecnológicos y las condiciones necesarias para que, desde dichos espacios, desahoguen la entrevista correspondiente en modalidad virtual.</w:t>
      </w:r>
    </w:p>
    <w:p w14:paraId="349EFCC0" w14:textId="77777777" w:rsidR="002D202E" w:rsidRPr="00745AE2" w:rsidRDefault="002D202E" w:rsidP="007A117F">
      <w:pPr>
        <w:tabs>
          <w:tab w:val="left" w:pos="3849"/>
        </w:tabs>
        <w:spacing w:after="0" w:line="276" w:lineRule="auto"/>
        <w:ind w:right="107"/>
        <w:jc w:val="both"/>
        <w:rPr>
          <w:rFonts w:ascii="Gothic720 BT" w:hAnsi="Gothic720 BT"/>
        </w:rPr>
      </w:pPr>
    </w:p>
    <w:p w14:paraId="35627043" w14:textId="4B997F6F" w:rsidR="002D202E" w:rsidRPr="00745AE2" w:rsidRDefault="002D202E" w:rsidP="007A117F">
      <w:pPr>
        <w:spacing w:after="0" w:line="276" w:lineRule="auto"/>
        <w:jc w:val="both"/>
        <w:rPr>
          <w:rFonts w:ascii="Gothic720 BT" w:hAnsi="Gothic720 BT"/>
          <w:bCs/>
          <w:w w:val="105"/>
        </w:rPr>
      </w:pPr>
      <w:r w:rsidRPr="00745AE2">
        <w:rPr>
          <w:rFonts w:ascii="Gothic720 BT" w:hAnsi="Gothic720 BT"/>
          <w:bCs/>
          <w:w w:val="105"/>
        </w:rPr>
        <w:t>El propósito de las entrevistas es constatar la idoneidad de las personas aspirantes para el desempeño del cargo, obteniendo información sobre las habilidades para el desempeño del mismo.</w:t>
      </w:r>
    </w:p>
    <w:p w14:paraId="6ADC2E60" w14:textId="77777777" w:rsidR="002D202E" w:rsidRPr="00745AE2" w:rsidRDefault="002D202E" w:rsidP="007A117F">
      <w:pPr>
        <w:spacing w:after="0" w:line="276" w:lineRule="auto"/>
        <w:jc w:val="both"/>
        <w:rPr>
          <w:rFonts w:ascii="Gothic720 BT" w:hAnsi="Gothic720 BT"/>
          <w:bCs/>
          <w:w w:val="105"/>
        </w:rPr>
      </w:pPr>
    </w:p>
    <w:p w14:paraId="27778ABA" w14:textId="7496540D" w:rsidR="002D202E" w:rsidRPr="00745AE2" w:rsidRDefault="002D202E" w:rsidP="007A117F">
      <w:pPr>
        <w:spacing w:after="0" w:line="276" w:lineRule="auto"/>
        <w:ind w:right="-35"/>
        <w:jc w:val="both"/>
        <w:rPr>
          <w:rFonts w:ascii="Gothic720 BT" w:hAnsi="Gothic720 BT"/>
          <w:bCs/>
          <w:w w:val="105"/>
        </w:rPr>
      </w:pPr>
      <w:r w:rsidRPr="00745AE2">
        <w:rPr>
          <w:rFonts w:ascii="Gothic720 BT" w:hAnsi="Gothic720 BT"/>
          <w:bCs/>
          <w:w w:val="105"/>
        </w:rPr>
        <w:t xml:space="preserve">Con el objeto de </w:t>
      </w:r>
      <w:r w:rsidR="00490BE5" w:rsidRPr="00745AE2">
        <w:rPr>
          <w:rFonts w:ascii="Gothic720 BT" w:hAnsi="Gothic720 BT"/>
          <w:bCs/>
          <w:w w:val="105"/>
        </w:rPr>
        <w:t>recabar</w:t>
      </w:r>
      <w:r w:rsidRPr="00745AE2">
        <w:rPr>
          <w:rFonts w:ascii="Gothic720 BT" w:hAnsi="Gothic720 BT"/>
          <w:bCs/>
          <w:w w:val="105"/>
        </w:rPr>
        <w:t xml:space="preserve"> información de las personas aspirantes en relación con la idoneidad para el cargo, en las entrevistas se tomarán en </w:t>
      </w:r>
      <w:r w:rsidR="00CA3E1D" w:rsidRPr="00745AE2">
        <w:rPr>
          <w:rFonts w:ascii="Gothic720 BT" w:hAnsi="Gothic720 BT"/>
          <w:bCs/>
          <w:w w:val="105"/>
        </w:rPr>
        <w:t>consideración las siguientes competencias:</w:t>
      </w:r>
    </w:p>
    <w:p w14:paraId="3011CC46" w14:textId="77777777" w:rsidR="002D202E" w:rsidRPr="00745AE2" w:rsidRDefault="002D202E" w:rsidP="007A117F">
      <w:pPr>
        <w:spacing w:after="0" w:line="276" w:lineRule="auto"/>
        <w:ind w:left="402" w:right="577"/>
        <w:jc w:val="both"/>
        <w:rPr>
          <w:rFonts w:ascii="Gothic720 BT" w:hAnsi="Gothic720 BT"/>
          <w:bCs/>
          <w:w w:val="105"/>
        </w:rPr>
      </w:pPr>
    </w:p>
    <w:p w14:paraId="35D676F1" w14:textId="77777777" w:rsidR="002D202E" w:rsidRPr="00745AE2" w:rsidRDefault="002D202E" w:rsidP="007A117F">
      <w:pPr>
        <w:numPr>
          <w:ilvl w:val="0"/>
          <w:numId w:val="9"/>
        </w:numPr>
        <w:spacing w:after="0" w:line="276" w:lineRule="auto"/>
        <w:ind w:left="567" w:right="577"/>
        <w:jc w:val="both"/>
        <w:rPr>
          <w:rFonts w:ascii="Gothic720 BT" w:hAnsi="Gothic720 BT"/>
          <w:bCs/>
          <w:w w:val="105"/>
        </w:rPr>
      </w:pPr>
      <w:r w:rsidRPr="00745AE2">
        <w:rPr>
          <w:rFonts w:ascii="Gothic720 BT" w:hAnsi="Gothic720 BT"/>
          <w:bCs/>
          <w:w w:val="105"/>
        </w:rPr>
        <w:t>Liderazgo.</w:t>
      </w:r>
    </w:p>
    <w:p w14:paraId="7F9DC966" w14:textId="77777777" w:rsidR="002D202E" w:rsidRPr="00745AE2" w:rsidRDefault="002D202E" w:rsidP="007A117F">
      <w:pPr>
        <w:numPr>
          <w:ilvl w:val="0"/>
          <w:numId w:val="9"/>
        </w:numPr>
        <w:spacing w:after="0" w:line="276" w:lineRule="auto"/>
        <w:ind w:left="567" w:right="577"/>
        <w:jc w:val="both"/>
        <w:rPr>
          <w:rFonts w:ascii="Gothic720 BT" w:hAnsi="Gothic720 BT"/>
          <w:bCs/>
          <w:w w:val="105"/>
        </w:rPr>
      </w:pPr>
      <w:r w:rsidRPr="00745AE2">
        <w:rPr>
          <w:rFonts w:ascii="Gothic720 BT" w:hAnsi="Gothic720 BT"/>
          <w:bCs/>
          <w:w w:val="105"/>
        </w:rPr>
        <w:t>Comunicación.</w:t>
      </w:r>
    </w:p>
    <w:p w14:paraId="634443B1" w14:textId="77777777" w:rsidR="002D202E" w:rsidRPr="00745AE2" w:rsidRDefault="002D202E" w:rsidP="007A117F">
      <w:pPr>
        <w:numPr>
          <w:ilvl w:val="0"/>
          <w:numId w:val="9"/>
        </w:numPr>
        <w:spacing w:after="0" w:line="276" w:lineRule="auto"/>
        <w:ind w:left="567" w:right="577"/>
        <w:jc w:val="both"/>
        <w:rPr>
          <w:rFonts w:ascii="Gothic720 BT" w:hAnsi="Gothic720 BT"/>
          <w:bCs/>
          <w:w w:val="105"/>
        </w:rPr>
      </w:pPr>
      <w:r w:rsidRPr="00745AE2">
        <w:rPr>
          <w:rFonts w:ascii="Gothic720 BT" w:hAnsi="Gothic720 BT"/>
          <w:bCs/>
          <w:w w:val="105"/>
        </w:rPr>
        <w:t>Trabajo en equipo.</w:t>
      </w:r>
    </w:p>
    <w:p w14:paraId="4CE5BE08" w14:textId="77777777" w:rsidR="002D202E" w:rsidRPr="00745AE2" w:rsidRDefault="002D202E" w:rsidP="007A117F">
      <w:pPr>
        <w:numPr>
          <w:ilvl w:val="0"/>
          <w:numId w:val="9"/>
        </w:numPr>
        <w:spacing w:after="0" w:line="276" w:lineRule="auto"/>
        <w:ind w:left="567" w:right="577"/>
        <w:jc w:val="both"/>
        <w:rPr>
          <w:rFonts w:ascii="Gothic720 BT" w:hAnsi="Gothic720 BT"/>
          <w:bCs/>
          <w:w w:val="105"/>
        </w:rPr>
      </w:pPr>
      <w:r w:rsidRPr="00745AE2">
        <w:rPr>
          <w:rFonts w:ascii="Gothic720 BT" w:hAnsi="Gothic720 BT"/>
          <w:bCs/>
          <w:w w:val="105"/>
        </w:rPr>
        <w:t>Trabajo bajo presión.</w:t>
      </w:r>
    </w:p>
    <w:p w14:paraId="24B825DB" w14:textId="77777777" w:rsidR="002D202E" w:rsidRPr="00745AE2" w:rsidRDefault="002D202E" w:rsidP="007A117F">
      <w:pPr>
        <w:numPr>
          <w:ilvl w:val="0"/>
          <w:numId w:val="9"/>
        </w:numPr>
        <w:spacing w:after="0" w:line="276" w:lineRule="auto"/>
        <w:ind w:left="567" w:right="577"/>
        <w:jc w:val="both"/>
        <w:rPr>
          <w:rFonts w:ascii="Gothic720 BT" w:hAnsi="Gothic720 BT"/>
          <w:bCs/>
          <w:w w:val="105"/>
        </w:rPr>
      </w:pPr>
      <w:r w:rsidRPr="00745AE2">
        <w:rPr>
          <w:rFonts w:ascii="Gothic720 BT" w:hAnsi="Gothic720 BT"/>
          <w:bCs/>
          <w:w w:val="105"/>
        </w:rPr>
        <w:t>Responsabilidad.</w:t>
      </w:r>
    </w:p>
    <w:p w14:paraId="4790FA15" w14:textId="77777777" w:rsidR="002D202E" w:rsidRPr="00745AE2" w:rsidRDefault="002D202E" w:rsidP="007A117F">
      <w:pPr>
        <w:numPr>
          <w:ilvl w:val="0"/>
          <w:numId w:val="9"/>
        </w:numPr>
        <w:spacing w:after="0" w:line="276" w:lineRule="auto"/>
        <w:ind w:left="567" w:right="577"/>
        <w:jc w:val="both"/>
        <w:rPr>
          <w:rFonts w:ascii="Gothic720 BT" w:hAnsi="Gothic720 BT"/>
          <w:bCs/>
          <w:w w:val="105"/>
        </w:rPr>
      </w:pPr>
      <w:r w:rsidRPr="00745AE2">
        <w:rPr>
          <w:rFonts w:ascii="Gothic720 BT" w:hAnsi="Gothic720 BT"/>
          <w:bCs/>
          <w:w w:val="105"/>
        </w:rPr>
        <w:t>Disponibilidad.</w:t>
      </w:r>
    </w:p>
    <w:p w14:paraId="1FD6C1F6" w14:textId="77777777" w:rsidR="002D202E" w:rsidRPr="00745AE2" w:rsidRDefault="002D202E" w:rsidP="007A117F">
      <w:pPr>
        <w:numPr>
          <w:ilvl w:val="0"/>
          <w:numId w:val="9"/>
        </w:numPr>
        <w:spacing w:after="0" w:line="276" w:lineRule="auto"/>
        <w:ind w:left="567" w:right="577"/>
        <w:jc w:val="both"/>
        <w:rPr>
          <w:rFonts w:ascii="Gothic720 BT" w:hAnsi="Gothic720 BT"/>
          <w:bCs/>
          <w:w w:val="105"/>
        </w:rPr>
      </w:pPr>
      <w:r w:rsidRPr="00745AE2">
        <w:rPr>
          <w:rFonts w:ascii="Gothic720 BT" w:hAnsi="Gothic720 BT"/>
          <w:bCs/>
          <w:w w:val="105"/>
        </w:rPr>
        <w:t>Participación comunitaria o ciudadana.</w:t>
      </w:r>
    </w:p>
    <w:p w14:paraId="0CDBB50A" w14:textId="77777777" w:rsidR="002D202E" w:rsidRPr="00745AE2" w:rsidRDefault="002D202E" w:rsidP="007A117F">
      <w:pPr>
        <w:spacing w:after="0" w:line="276" w:lineRule="auto"/>
        <w:ind w:right="577"/>
        <w:jc w:val="both"/>
        <w:rPr>
          <w:rFonts w:ascii="Gothic720 BT" w:hAnsi="Gothic720 BT"/>
          <w:bCs/>
          <w:w w:val="105"/>
        </w:rPr>
      </w:pPr>
    </w:p>
    <w:p w14:paraId="63BCFCB9" w14:textId="77777777" w:rsidR="002D202E" w:rsidRPr="00745AE2" w:rsidRDefault="002D202E" w:rsidP="007A117F">
      <w:pPr>
        <w:spacing w:after="0" w:line="276" w:lineRule="auto"/>
        <w:jc w:val="both"/>
        <w:rPr>
          <w:rFonts w:ascii="Gothic720 BT" w:hAnsi="Gothic720 BT"/>
        </w:rPr>
      </w:pPr>
      <w:r w:rsidRPr="00745AE2">
        <w:rPr>
          <w:rFonts w:ascii="Gothic720 BT" w:hAnsi="Gothic720 BT"/>
        </w:rPr>
        <w:t>Cada uno de los rubros será calificado en una escala del 0 al 10 y tendrá la misma ponderación dentro del 50% correspondiente a la entrevista en la calificación final del proceso de designación.</w:t>
      </w:r>
    </w:p>
    <w:p w14:paraId="4715B96E" w14:textId="77777777" w:rsidR="002D202E" w:rsidRPr="00745AE2" w:rsidRDefault="002D202E" w:rsidP="007A117F">
      <w:pPr>
        <w:spacing w:after="0" w:line="276" w:lineRule="auto"/>
        <w:jc w:val="both"/>
        <w:rPr>
          <w:rFonts w:ascii="Gothic720 BT" w:hAnsi="Gothic720 BT"/>
          <w:bCs/>
          <w:w w:val="105"/>
        </w:rPr>
      </w:pPr>
    </w:p>
    <w:p w14:paraId="18285DCF" w14:textId="77777777" w:rsidR="002D202E" w:rsidRPr="00745AE2" w:rsidRDefault="002D202E" w:rsidP="007A117F">
      <w:pPr>
        <w:spacing w:after="0" w:line="276" w:lineRule="auto"/>
        <w:jc w:val="both"/>
        <w:rPr>
          <w:rFonts w:ascii="Gothic720 BT" w:hAnsi="Gothic720 BT"/>
          <w:bCs/>
          <w:w w:val="105"/>
        </w:rPr>
      </w:pPr>
      <w:r w:rsidRPr="00745AE2">
        <w:rPr>
          <w:rFonts w:ascii="Gothic720 BT" w:hAnsi="Gothic720 BT"/>
          <w:bCs/>
          <w:w w:val="105"/>
        </w:rPr>
        <w:t>Las entrevistas tendrán una duración de 10 minutos y serán desahogadas por las Consejerías del Consejo General, quienes formarán tres grupos para tal efecto.</w:t>
      </w:r>
    </w:p>
    <w:p w14:paraId="47EADCE0" w14:textId="77777777" w:rsidR="002D202E" w:rsidRPr="00745AE2" w:rsidRDefault="002D202E" w:rsidP="007A117F">
      <w:pPr>
        <w:spacing w:after="0" w:line="276" w:lineRule="auto"/>
        <w:jc w:val="both"/>
        <w:rPr>
          <w:rFonts w:ascii="Gothic720 BT" w:hAnsi="Gothic720 BT"/>
        </w:rPr>
      </w:pPr>
    </w:p>
    <w:p w14:paraId="73C09E57" w14:textId="060E5C52" w:rsidR="002D202E" w:rsidRDefault="002D202E" w:rsidP="007A117F">
      <w:pPr>
        <w:spacing w:after="0" w:line="276" w:lineRule="auto"/>
        <w:jc w:val="both"/>
        <w:rPr>
          <w:rFonts w:ascii="Gothic720 BT" w:hAnsi="Gothic720 BT"/>
          <w:bCs/>
          <w:w w:val="105"/>
        </w:rPr>
      </w:pPr>
      <w:r w:rsidRPr="00745AE2">
        <w:rPr>
          <w:rFonts w:ascii="Gothic720 BT" w:hAnsi="Gothic720 BT"/>
          <w:bCs/>
          <w:w w:val="105"/>
        </w:rPr>
        <w:t>La información sobre</w:t>
      </w:r>
      <w:r w:rsidR="006458CF" w:rsidRPr="00745AE2">
        <w:rPr>
          <w:rFonts w:ascii="Gothic720 BT" w:hAnsi="Gothic720 BT"/>
          <w:bCs/>
          <w:w w:val="105"/>
        </w:rPr>
        <w:t xml:space="preserve"> el lugar, </w:t>
      </w:r>
      <w:r w:rsidRPr="00745AE2">
        <w:rPr>
          <w:rFonts w:ascii="Gothic720 BT" w:hAnsi="Gothic720 BT"/>
          <w:bCs/>
          <w:w w:val="105"/>
        </w:rPr>
        <w:t xml:space="preserve">fecha y hora de las entrevistas podrá ser consultada por cada persona aspirante mediante la cuenta creada en el portal </w:t>
      </w:r>
      <w:hyperlink r:id="rId20" w:history="1">
        <w:r w:rsidR="006458CF" w:rsidRPr="00745AE2">
          <w:rPr>
            <w:rStyle w:val="Hipervnculo"/>
            <w:rFonts w:ascii="Gothic720 BT" w:hAnsi="Gothic720 BT"/>
            <w:b/>
            <w:bCs/>
            <w:i/>
            <w:iCs/>
          </w:rPr>
          <w:t>empleate.ieeq.mx</w:t>
        </w:r>
      </w:hyperlink>
      <w:r w:rsidR="006458CF" w:rsidRPr="00745AE2">
        <w:rPr>
          <w:rFonts w:ascii="Gothic720 BT" w:hAnsi="Gothic720 BT"/>
          <w:bCs/>
          <w:w w:val="105"/>
        </w:rPr>
        <w:t xml:space="preserve"> </w:t>
      </w:r>
      <w:r w:rsidRPr="00745AE2">
        <w:rPr>
          <w:rFonts w:ascii="Gothic720 BT" w:hAnsi="Gothic720 BT"/>
          <w:bCs/>
          <w:w w:val="105"/>
        </w:rPr>
        <w:t xml:space="preserve">y en el sitio de internet </w:t>
      </w:r>
      <w:hyperlink r:id="rId21" w:history="1">
        <w:r w:rsidR="006458CF" w:rsidRPr="00745AE2">
          <w:rPr>
            <w:rStyle w:val="Hipervnculo"/>
            <w:rFonts w:ascii="Gothic720 BT" w:hAnsi="Gothic720 BT"/>
            <w:b/>
            <w:i/>
            <w:iCs/>
            <w:w w:val="105"/>
          </w:rPr>
          <w:t>www.ieeq.mx</w:t>
        </w:r>
      </w:hyperlink>
      <w:r w:rsidRPr="00745AE2">
        <w:rPr>
          <w:rFonts w:ascii="Gothic720 BT" w:hAnsi="Gothic720 BT"/>
          <w:bCs/>
          <w:w w:val="105"/>
        </w:rPr>
        <w:t>.</w:t>
      </w:r>
      <w:r w:rsidR="006458CF" w:rsidRPr="00745AE2">
        <w:rPr>
          <w:rFonts w:ascii="Gothic720 BT" w:hAnsi="Gothic720 BT"/>
          <w:bCs/>
          <w:w w:val="105"/>
        </w:rPr>
        <w:t xml:space="preserve"> </w:t>
      </w:r>
    </w:p>
    <w:p w14:paraId="70E3C52F" w14:textId="77777777" w:rsidR="00B5047F" w:rsidRPr="00745AE2" w:rsidRDefault="00B5047F" w:rsidP="007A117F">
      <w:pPr>
        <w:spacing w:after="0" w:line="276" w:lineRule="auto"/>
        <w:jc w:val="both"/>
        <w:rPr>
          <w:rFonts w:ascii="Gothic720 BT" w:hAnsi="Gothic720 BT"/>
        </w:rPr>
      </w:pPr>
    </w:p>
    <w:p w14:paraId="10E895A5" w14:textId="2DBD8EC2" w:rsidR="0004264A" w:rsidRPr="00745AE2" w:rsidRDefault="0004264A" w:rsidP="007A117F">
      <w:pPr>
        <w:numPr>
          <w:ilvl w:val="0"/>
          <w:numId w:val="2"/>
        </w:numPr>
        <w:spacing w:after="0" w:line="276" w:lineRule="auto"/>
        <w:ind w:left="567"/>
        <w:rPr>
          <w:rFonts w:ascii="Gothic720 BT" w:hAnsi="Gothic720 BT"/>
          <w:b/>
          <w:w w:val="105"/>
        </w:rPr>
      </w:pPr>
      <w:r w:rsidRPr="00745AE2">
        <w:rPr>
          <w:rFonts w:ascii="Gothic720 BT" w:hAnsi="Gothic720 BT"/>
          <w:b/>
          <w:w w:val="105"/>
        </w:rPr>
        <w:lastRenderedPageBreak/>
        <w:t>Integración y aprobación de la lista de propuestas</w:t>
      </w:r>
    </w:p>
    <w:p w14:paraId="45C1A605" w14:textId="77777777" w:rsidR="0004264A" w:rsidRPr="00745AE2" w:rsidRDefault="0004264A" w:rsidP="007A117F">
      <w:pPr>
        <w:tabs>
          <w:tab w:val="left" w:pos="3708"/>
        </w:tabs>
        <w:spacing w:after="0" w:line="276" w:lineRule="auto"/>
        <w:jc w:val="both"/>
        <w:rPr>
          <w:rFonts w:ascii="Gothic720 BT" w:hAnsi="Gothic720 BT"/>
          <w:bCs/>
          <w:w w:val="105"/>
        </w:rPr>
      </w:pPr>
    </w:p>
    <w:p w14:paraId="310AE7CE" w14:textId="77777777" w:rsidR="0004264A" w:rsidRPr="00745AE2" w:rsidRDefault="0004264A" w:rsidP="007A117F">
      <w:pPr>
        <w:tabs>
          <w:tab w:val="left" w:pos="3708"/>
        </w:tabs>
        <w:spacing w:after="0" w:line="276" w:lineRule="auto"/>
        <w:jc w:val="both"/>
        <w:rPr>
          <w:rFonts w:ascii="Gothic720 BT" w:hAnsi="Gothic720 BT"/>
          <w:bCs/>
          <w:w w:val="105"/>
        </w:rPr>
      </w:pPr>
      <w:r w:rsidRPr="00745AE2">
        <w:rPr>
          <w:rFonts w:ascii="Gothic720 BT" w:hAnsi="Gothic720 BT"/>
          <w:bCs/>
          <w:w w:val="105"/>
        </w:rPr>
        <w:t>Para la designación de las Consejerías, se tomarán en consideración los siguientes criterios orientadores:</w:t>
      </w:r>
    </w:p>
    <w:p w14:paraId="0A6BA973" w14:textId="77777777" w:rsidR="0004264A" w:rsidRPr="00745AE2" w:rsidRDefault="0004264A" w:rsidP="007A117F">
      <w:pPr>
        <w:tabs>
          <w:tab w:val="left" w:pos="3708"/>
        </w:tabs>
        <w:spacing w:after="0" w:line="276" w:lineRule="auto"/>
        <w:jc w:val="both"/>
        <w:rPr>
          <w:rFonts w:ascii="Gothic720 BT" w:hAnsi="Gothic720 BT"/>
          <w:bCs/>
          <w:w w:val="105"/>
        </w:rPr>
      </w:pPr>
    </w:p>
    <w:p w14:paraId="5F504B8F" w14:textId="77777777" w:rsidR="0004264A" w:rsidRPr="00745AE2" w:rsidRDefault="0004264A" w:rsidP="007A117F">
      <w:pPr>
        <w:numPr>
          <w:ilvl w:val="0"/>
          <w:numId w:val="22"/>
        </w:numPr>
        <w:tabs>
          <w:tab w:val="left" w:pos="709"/>
          <w:tab w:val="left" w:pos="993"/>
          <w:tab w:val="left" w:pos="3708"/>
        </w:tabs>
        <w:spacing w:after="0" w:line="276" w:lineRule="auto"/>
        <w:ind w:left="709"/>
        <w:jc w:val="both"/>
        <w:rPr>
          <w:rFonts w:ascii="Gothic720 BT" w:hAnsi="Gothic720 BT"/>
          <w:bCs/>
          <w:w w:val="105"/>
        </w:rPr>
      </w:pPr>
      <w:r w:rsidRPr="00745AE2">
        <w:rPr>
          <w:rFonts w:ascii="Gothic720 BT" w:hAnsi="Gothic720 BT"/>
          <w:bCs/>
          <w:w w:val="105"/>
        </w:rPr>
        <w:t xml:space="preserve">Paridad de género. </w:t>
      </w:r>
    </w:p>
    <w:p w14:paraId="477AC9B7" w14:textId="77777777" w:rsidR="002D202E" w:rsidRPr="00745AE2" w:rsidRDefault="0004264A" w:rsidP="007A117F">
      <w:pPr>
        <w:numPr>
          <w:ilvl w:val="0"/>
          <w:numId w:val="22"/>
        </w:numPr>
        <w:tabs>
          <w:tab w:val="left" w:pos="709"/>
          <w:tab w:val="left" w:pos="993"/>
          <w:tab w:val="left" w:pos="3708"/>
        </w:tabs>
        <w:spacing w:after="0" w:line="276" w:lineRule="auto"/>
        <w:ind w:left="709"/>
        <w:jc w:val="both"/>
        <w:rPr>
          <w:rFonts w:ascii="Gothic720 BT" w:hAnsi="Gothic720 BT"/>
          <w:bCs/>
          <w:w w:val="105"/>
        </w:rPr>
      </w:pPr>
      <w:r w:rsidRPr="00745AE2">
        <w:rPr>
          <w:rFonts w:ascii="Gothic720 BT" w:hAnsi="Gothic720 BT"/>
          <w:bCs/>
          <w:w w:val="105"/>
        </w:rPr>
        <w:t xml:space="preserve">Pluralidad cultural de la entidad. </w:t>
      </w:r>
    </w:p>
    <w:p w14:paraId="5641F6E5" w14:textId="77777777" w:rsidR="002D202E" w:rsidRPr="00745AE2" w:rsidRDefault="0004264A" w:rsidP="007A117F">
      <w:pPr>
        <w:numPr>
          <w:ilvl w:val="0"/>
          <w:numId w:val="22"/>
        </w:numPr>
        <w:tabs>
          <w:tab w:val="left" w:pos="709"/>
          <w:tab w:val="left" w:pos="993"/>
          <w:tab w:val="left" w:pos="3708"/>
        </w:tabs>
        <w:spacing w:after="0" w:line="276" w:lineRule="auto"/>
        <w:ind w:left="709"/>
        <w:jc w:val="both"/>
        <w:rPr>
          <w:rFonts w:ascii="Gothic720 BT" w:hAnsi="Gothic720 BT"/>
          <w:bCs/>
          <w:w w:val="105"/>
        </w:rPr>
      </w:pPr>
      <w:r w:rsidRPr="00745AE2">
        <w:rPr>
          <w:rFonts w:ascii="Gothic720 BT" w:hAnsi="Gothic720 BT"/>
          <w:bCs/>
          <w:w w:val="105"/>
        </w:rPr>
        <w:t xml:space="preserve">Participación comunitaria o ciudadana. </w:t>
      </w:r>
    </w:p>
    <w:p w14:paraId="5397FAB9" w14:textId="77777777" w:rsidR="002D202E" w:rsidRPr="00745AE2" w:rsidRDefault="0004264A" w:rsidP="007A117F">
      <w:pPr>
        <w:numPr>
          <w:ilvl w:val="0"/>
          <w:numId w:val="22"/>
        </w:numPr>
        <w:tabs>
          <w:tab w:val="left" w:pos="709"/>
          <w:tab w:val="left" w:pos="993"/>
          <w:tab w:val="left" w:pos="3708"/>
        </w:tabs>
        <w:spacing w:after="0" w:line="276" w:lineRule="auto"/>
        <w:ind w:left="709"/>
        <w:jc w:val="both"/>
        <w:rPr>
          <w:rFonts w:ascii="Gothic720 BT" w:hAnsi="Gothic720 BT"/>
          <w:bCs/>
          <w:w w:val="105"/>
        </w:rPr>
      </w:pPr>
      <w:r w:rsidRPr="00745AE2">
        <w:rPr>
          <w:rFonts w:ascii="Gothic720 BT" w:hAnsi="Gothic720 BT"/>
          <w:bCs/>
          <w:w w:val="105"/>
        </w:rPr>
        <w:t xml:space="preserve">Prestigio público y profesional. </w:t>
      </w:r>
    </w:p>
    <w:p w14:paraId="69A07947" w14:textId="77777777" w:rsidR="002D202E" w:rsidRPr="00745AE2" w:rsidRDefault="0004264A" w:rsidP="007A117F">
      <w:pPr>
        <w:numPr>
          <w:ilvl w:val="0"/>
          <w:numId w:val="22"/>
        </w:numPr>
        <w:tabs>
          <w:tab w:val="left" w:pos="709"/>
          <w:tab w:val="left" w:pos="993"/>
          <w:tab w:val="left" w:pos="3708"/>
        </w:tabs>
        <w:spacing w:after="0" w:line="276" w:lineRule="auto"/>
        <w:ind w:left="709"/>
        <w:jc w:val="both"/>
        <w:rPr>
          <w:rFonts w:ascii="Gothic720 BT" w:hAnsi="Gothic720 BT"/>
          <w:bCs/>
          <w:w w:val="105"/>
        </w:rPr>
      </w:pPr>
      <w:r w:rsidRPr="00745AE2">
        <w:rPr>
          <w:rFonts w:ascii="Gothic720 BT" w:hAnsi="Gothic720 BT"/>
          <w:bCs/>
          <w:w w:val="105"/>
        </w:rPr>
        <w:t xml:space="preserve">Compromiso democrático. </w:t>
      </w:r>
    </w:p>
    <w:p w14:paraId="5D3EE801" w14:textId="77777777" w:rsidR="002D202E" w:rsidRPr="00745AE2" w:rsidRDefault="0004264A" w:rsidP="007A117F">
      <w:pPr>
        <w:numPr>
          <w:ilvl w:val="0"/>
          <w:numId w:val="22"/>
        </w:numPr>
        <w:tabs>
          <w:tab w:val="left" w:pos="709"/>
          <w:tab w:val="left" w:pos="993"/>
          <w:tab w:val="left" w:pos="3708"/>
        </w:tabs>
        <w:spacing w:after="0" w:line="276" w:lineRule="auto"/>
        <w:ind w:left="709"/>
        <w:jc w:val="both"/>
        <w:rPr>
          <w:rFonts w:ascii="Gothic720 BT" w:hAnsi="Gothic720 BT"/>
          <w:bCs/>
          <w:w w:val="105"/>
        </w:rPr>
      </w:pPr>
      <w:r w:rsidRPr="00745AE2">
        <w:rPr>
          <w:rFonts w:ascii="Gothic720 BT" w:hAnsi="Gothic720 BT"/>
          <w:bCs/>
          <w:w w:val="105"/>
        </w:rPr>
        <w:t>Conocimiento de la materia electoral.</w:t>
      </w:r>
    </w:p>
    <w:p w14:paraId="0B80E08E" w14:textId="79A22A55" w:rsidR="0004264A" w:rsidRPr="00745AE2" w:rsidRDefault="0004264A" w:rsidP="007A117F">
      <w:pPr>
        <w:numPr>
          <w:ilvl w:val="0"/>
          <w:numId w:val="22"/>
        </w:numPr>
        <w:tabs>
          <w:tab w:val="left" w:pos="709"/>
          <w:tab w:val="left" w:pos="993"/>
          <w:tab w:val="left" w:pos="3708"/>
        </w:tabs>
        <w:spacing w:after="0" w:line="276" w:lineRule="auto"/>
        <w:ind w:left="709"/>
        <w:jc w:val="both"/>
        <w:rPr>
          <w:rFonts w:ascii="Gothic720 BT" w:hAnsi="Gothic720 BT"/>
          <w:bCs/>
          <w:w w:val="105"/>
        </w:rPr>
      </w:pPr>
      <w:r w:rsidRPr="00745AE2">
        <w:rPr>
          <w:rFonts w:ascii="Gothic720 BT" w:hAnsi="Gothic720 BT"/>
          <w:bCs/>
          <w:w w:val="105"/>
        </w:rPr>
        <w:t xml:space="preserve">Igualdad, no discriminación e inclusión.   </w:t>
      </w:r>
    </w:p>
    <w:p w14:paraId="6A334B8D" w14:textId="77777777" w:rsidR="0004264A" w:rsidRPr="00745AE2" w:rsidRDefault="0004264A" w:rsidP="007A117F">
      <w:pPr>
        <w:tabs>
          <w:tab w:val="left" w:pos="3708"/>
        </w:tabs>
        <w:spacing w:after="0" w:line="276" w:lineRule="auto"/>
        <w:jc w:val="both"/>
        <w:rPr>
          <w:rFonts w:ascii="Gothic720 BT" w:hAnsi="Gothic720 BT"/>
          <w:bCs/>
          <w:w w:val="105"/>
        </w:rPr>
      </w:pPr>
    </w:p>
    <w:p w14:paraId="4CE64141" w14:textId="77777777" w:rsidR="0004264A" w:rsidRPr="00745AE2" w:rsidRDefault="0004264A" w:rsidP="007A117F">
      <w:pPr>
        <w:tabs>
          <w:tab w:val="left" w:pos="3708"/>
        </w:tabs>
        <w:spacing w:after="0" w:line="276" w:lineRule="auto"/>
        <w:jc w:val="both"/>
        <w:rPr>
          <w:rFonts w:ascii="Gothic720 BT" w:hAnsi="Gothic720 BT"/>
          <w:bCs/>
          <w:w w:val="105"/>
        </w:rPr>
      </w:pPr>
      <w:r w:rsidRPr="00745AE2">
        <w:rPr>
          <w:rFonts w:ascii="Gothic720 BT" w:hAnsi="Gothic720 BT"/>
          <w:bCs/>
          <w:w w:val="105"/>
        </w:rPr>
        <w:t>En la conformación de los Consejos se garantizará el principio de paridad de género y se procurará la integración de personas que pertenezcan a los grupos de atención prioritaria siguientes: personas con discapacidad, de la diversidad sexual LGBTTTIQA+, migrantes, jóvenes, adultas mayores y afrodescendientes.</w:t>
      </w:r>
    </w:p>
    <w:p w14:paraId="38623D12" w14:textId="77777777" w:rsidR="0004264A" w:rsidRPr="00745AE2" w:rsidRDefault="0004264A" w:rsidP="007A117F">
      <w:pPr>
        <w:tabs>
          <w:tab w:val="left" w:pos="3708"/>
        </w:tabs>
        <w:spacing w:after="0" w:line="276" w:lineRule="auto"/>
        <w:jc w:val="both"/>
        <w:rPr>
          <w:rFonts w:ascii="Gothic720 BT" w:hAnsi="Gothic720 BT"/>
          <w:bCs/>
          <w:w w:val="105"/>
        </w:rPr>
      </w:pPr>
    </w:p>
    <w:p w14:paraId="74A50A52" w14:textId="7CACF69C" w:rsidR="002D202E" w:rsidRPr="00745AE2" w:rsidRDefault="002D202E" w:rsidP="007A117F">
      <w:pPr>
        <w:tabs>
          <w:tab w:val="left" w:pos="3708"/>
        </w:tabs>
        <w:spacing w:after="0" w:line="276" w:lineRule="auto"/>
        <w:jc w:val="both"/>
        <w:rPr>
          <w:rFonts w:ascii="Gothic720 BT" w:hAnsi="Gothic720 BT"/>
          <w:bCs/>
          <w:w w:val="105"/>
        </w:rPr>
      </w:pPr>
      <w:r w:rsidRPr="00745AE2">
        <w:rPr>
          <w:rFonts w:ascii="Gothic720 BT" w:hAnsi="Gothic720 BT"/>
          <w:bCs/>
          <w:w w:val="105"/>
        </w:rPr>
        <w:t xml:space="preserve">Asimismo, </w:t>
      </w:r>
      <w:r w:rsidRPr="00745AE2">
        <w:rPr>
          <w:rFonts w:ascii="Gothic720 BT" w:hAnsi="Gothic720 BT"/>
          <w:w w:val="105"/>
        </w:rPr>
        <w:t>en la integración de los consejos d</w:t>
      </w:r>
      <w:r w:rsidR="00A13C3C" w:rsidRPr="00745AE2">
        <w:rPr>
          <w:rFonts w:ascii="Gothic720 BT" w:hAnsi="Gothic720 BT"/>
          <w:w w:val="105"/>
        </w:rPr>
        <w:t xml:space="preserve">istritales de </w:t>
      </w:r>
      <w:r w:rsidRPr="00745AE2">
        <w:rPr>
          <w:rFonts w:ascii="Gothic720 BT" w:hAnsi="Gothic720 BT"/>
          <w:w w:val="105"/>
        </w:rPr>
        <w:t>Amealco de Bonfil</w:t>
      </w:r>
      <w:r w:rsidR="00A13C3C" w:rsidRPr="00745AE2">
        <w:rPr>
          <w:rFonts w:ascii="Gothic720 BT" w:hAnsi="Gothic720 BT"/>
          <w:w w:val="105"/>
        </w:rPr>
        <w:t xml:space="preserve"> y</w:t>
      </w:r>
      <w:r w:rsidRPr="00745AE2">
        <w:rPr>
          <w:rFonts w:ascii="Gothic720 BT" w:hAnsi="Gothic720 BT"/>
          <w:w w:val="105"/>
        </w:rPr>
        <w:t xml:space="preserve"> Ezequiel Montes y </w:t>
      </w:r>
      <w:r w:rsidR="00A13C3C" w:rsidRPr="00745AE2">
        <w:rPr>
          <w:rFonts w:ascii="Gothic720 BT" w:hAnsi="Gothic720 BT"/>
          <w:w w:val="105"/>
        </w:rPr>
        <w:t xml:space="preserve">el municipal de </w:t>
      </w:r>
      <w:r w:rsidRPr="00745AE2">
        <w:rPr>
          <w:rFonts w:ascii="Gothic720 BT" w:hAnsi="Gothic720 BT"/>
          <w:w w:val="105"/>
        </w:rPr>
        <w:t xml:space="preserve">Tolimán se procurará la inclusión de por lo menos una persona indígena como titular de una consejería propietaria, lo anterior en atención a que dichos municipios cuentan con un porcentaje superior al 40% de personas que se </w:t>
      </w:r>
      <w:proofErr w:type="spellStart"/>
      <w:r w:rsidRPr="00745AE2">
        <w:rPr>
          <w:rFonts w:ascii="Gothic720 BT" w:hAnsi="Gothic720 BT"/>
          <w:w w:val="105"/>
        </w:rPr>
        <w:t>autoadscriben</w:t>
      </w:r>
      <w:proofErr w:type="spellEnd"/>
      <w:r w:rsidRPr="00745AE2">
        <w:rPr>
          <w:rFonts w:ascii="Gothic720 BT" w:hAnsi="Gothic720 BT"/>
          <w:w w:val="105"/>
        </w:rPr>
        <w:t xml:space="preserve"> con ese carácter.</w:t>
      </w:r>
    </w:p>
    <w:p w14:paraId="1903F774" w14:textId="77777777" w:rsidR="002D202E" w:rsidRPr="00745AE2" w:rsidRDefault="002D202E" w:rsidP="007A117F">
      <w:pPr>
        <w:tabs>
          <w:tab w:val="left" w:pos="3708"/>
        </w:tabs>
        <w:spacing w:after="0" w:line="276" w:lineRule="auto"/>
        <w:jc w:val="both"/>
        <w:rPr>
          <w:rFonts w:ascii="Gothic720 BT" w:hAnsi="Gothic720 BT"/>
          <w:bCs/>
          <w:w w:val="105"/>
        </w:rPr>
      </w:pPr>
    </w:p>
    <w:p w14:paraId="44E82083" w14:textId="06C08D4D" w:rsidR="002D202E" w:rsidRPr="00745AE2" w:rsidRDefault="0004264A" w:rsidP="007A117F">
      <w:pPr>
        <w:spacing w:after="0" w:line="276" w:lineRule="auto"/>
        <w:jc w:val="both"/>
        <w:rPr>
          <w:rFonts w:ascii="Gothic720 BT" w:hAnsi="Gothic720 BT"/>
          <w:w w:val="105"/>
        </w:rPr>
      </w:pPr>
      <w:r w:rsidRPr="00745AE2">
        <w:rPr>
          <w:rFonts w:ascii="Gothic720 BT" w:hAnsi="Gothic720 BT"/>
          <w:bCs/>
          <w:w w:val="105"/>
        </w:rPr>
        <w:t xml:space="preserve">En la sesión de la Comisión que deberá celebrarse </w:t>
      </w:r>
      <w:r w:rsidR="00437302" w:rsidRPr="00745AE2">
        <w:rPr>
          <w:rFonts w:ascii="Gothic720 BT" w:hAnsi="Gothic720 BT"/>
          <w:bCs/>
          <w:w w:val="105"/>
        </w:rPr>
        <w:t>a más tardar el</w:t>
      </w:r>
      <w:r w:rsidRPr="00745AE2">
        <w:rPr>
          <w:rFonts w:ascii="Gothic720 BT" w:hAnsi="Gothic720 BT"/>
          <w:bCs/>
          <w:w w:val="105"/>
        </w:rPr>
        <w:t xml:space="preserve"> </w:t>
      </w:r>
      <w:r w:rsidRPr="00745AE2">
        <w:rPr>
          <w:rFonts w:ascii="Gothic720 BT" w:hAnsi="Gothic720 BT"/>
          <w:b/>
          <w:w w:val="105"/>
        </w:rPr>
        <w:t>2</w:t>
      </w:r>
      <w:r w:rsidR="002D202E" w:rsidRPr="00745AE2">
        <w:rPr>
          <w:rFonts w:ascii="Gothic720 BT" w:hAnsi="Gothic720 BT"/>
          <w:b/>
          <w:w w:val="105"/>
        </w:rPr>
        <w:t>5</w:t>
      </w:r>
      <w:r w:rsidRPr="00745AE2">
        <w:rPr>
          <w:rFonts w:ascii="Gothic720 BT" w:hAnsi="Gothic720 BT"/>
          <w:b/>
          <w:w w:val="105"/>
        </w:rPr>
        <w:t xml:space="preserve"> de noviembre de 202</w:t>
      </w:r>
      <w:r w:rsidR="002D202E" w:rsidRPr="00745AE2">
        <w:rPr>
          <w:rFonts w:ascii="Gothic720 BT" w:hAnsi="Gothic720 BT"/>
          <w:b/>
          <w:w w:val="105"/>
        </w:rPr>
        <w:t>6</w:t>
      </w:r>
      <w:r w:rsidRPr="00745AE2">
        <w:rPr>
          <w:rFonts w:ascii="Gothic720 BT" w:hAnsi="Gothic720 BT"/>
          <w:bCs/>
          <w:w w:val="105"/>
        </w:rPr>
        <w:t>, se pondrá a consideración para su remisión al Consejo General, una lista por cada uno de los Consejos, con los nombres de las personas que</w:t>
      </w:r>
      <w:r w:rsidR="002D202E" w:rsidRPr="00745AE2">
        <w:rPr>
          <w:rFonts w:ascii="Gothic720 BT" w:hAnsi="Gothic720 BT"/>
          <w:bCs/>
          <w:w w:val="105"/>
        </w:rPr>
        <w:t xml:space="preserve">, </w:t>
      </w:r>
      <w:r w:rsidRPr="00745AE2">
        <w:rPr>
          <w:rFonts w:ascii="Gothic720 BT" w:hAnsi="Gothic720 BT"/>
          <w:bCs/>
          <w:w w:val="105"/>
        </w:rPr>
        <w:t xml:space="preserve">en calidad de </w:t>
      </w:r>
      <w:r w:rsidRPr="00745AE2">
        <w:rPr>
          <w:rFonts w:ascii="Gothic720 BT" w:hAnsi="Gothic720 BT"/>
          <w:w w:val="105"/>
        </w:rPr>
        <w:t>propietarias</w:t>
      </w:r>
      <w:r w:rsidRPr="00745AE2">
        <w:rPr>
          <w:rFonts w:ascii="Gothic720 BT" w:hAnsi="Gothic720 BT"/>
          <w:bCs/>
          <w:w w:val="105"/>
        </w:rPr>
        <w:t xml:space="preserve"> y suplentes, se proponen para ocupar los cargos de Consejerías para el </w:t>
      </w:r>
      <w:r w:rsidR="00ED6765" w:rsidRPr="00745AE2">
        <w:rPr>
          <w:rFonts w:ascii="Gothic720 BT" w:hAnsi="Gothic720 BT"/>
          <w:w w:val="105"/>
        </w:rPr>
        <w:t xml:space="preserve">Proceso Electoral Local </w:t>
      </w:r>
      <w:r w:rsidRPr="00745AE2">
        <w:rPr>
          <w:rFonts w:ascii="Gothic720 BT" w:hAnsi="Gothic720 BT"/>
          <w:w w:val="105"/>
        </w:rPr>
        <w:t>202</w:t>
      </w:r>
      <w:r w:rsidR="002D202E" w:rsidRPr="00745AE2">
        <w:rPr>
          <w:rFonts w:ascii="Gothic720 BT" w:hAnsi="Gothic720 BT"/>
          <w:w w:val="105"/>
        </w:rPr>
        <w:t>6</w:t>
      </w:r>
      <w:r w:rsidRPr="00745AE2">
        <w:rPr>
          <w:rFonts w:ascii="Gothic720 BT" w:hAnsi="Gothic720 BT"/>
          <w:w w:val="105"/>
        </w:rPr>
        <w:t>-202</w:t>
      </w:r>
      <w:r w:rsidR="002D202E" w:rsidRPr="00745AE2">
        <w:rPr>
          <w:rFonts w:ascii="Gothic720 BT" w:hAnsi="Gothic720 BT"/>
          <w:w w:val="105"/>
        </w:rPr>
        <w:t>7.</w:t>
      </w:r>
    </w:p>
    <w:p w14:paraId="2423C495" w14:textId="77777777" w:rsidR="002D202E" w:rsidRPr="00745AE2" w:rsidRDefault="002D202E" w:rsidP="007A117F">
      <w:pPr>
        <w:spacing w:after="0" w:line="276" w:lineRule="auto"/>
        <w:jc w:val="both"/>
        <w:rPr>
          <w:rFonts w:ascii="Gothic720 BT" w:hAnsi="Gothic720 BT"/>
          <w:w w:val="105"/>
        </w:rPr>
      </w:pPr>
    </w:p>
    <w:p w14:paraId="346CB2B8" w14:textId="77777777" w:rsidR="002D202E" w:rsidRPr="00745AE2" w:rsidRDefault="002D202E" w:rsidP="007A117F">
      <w:pPr>
        <w:spacing w:after="0" w:line="276" w:lineRule="auto"/>
        <w:jc w:val="both"/>
        <w:rPr>
          <w:rFonts w:ascii="Gothic720 BT" w:hAnsi="Gothic720 BT"/>
          <w:bCs/>
          <w:w w:val="105"/>
        </w:rPr>
      </w:pPr>
      <w:r w:rsidRPr="00745AE2">
        <w:rPr>
          <w:rFonts w:ascii="Gothic720 BT" w:hAnsi="Gothic720 BT"/>
          <w:bCs/>
          <w:w w:val="105"/>
        </w:rPr>
        <w:t xml:space="preserve">La integración de la lista se realizará mediante la suma de los puntajes obtenidos en la valoración curricular, con una ponderación del 10%; en la </w:t>
      </w:r>
      <w:r w:rsidRPr="00745AE2">
        <w:rPr>
          <w:rFonts w:ascii="Gothic720 BT" w:hAnsi="Gothic720 BT"/>
        </w:rPr>
        <w:t>evaluación de conocimientos y aptitudes</w:t>
      </w:r>
      <w:r w:rsidRPr="00745AE2">
        <w:rPr>
          <w:rFonts w:ascii="Gothic720 BT" w:hAnsi="Gothic720 BT"/>
          <w:bCs/>
          <w:w w:val="105"/>
        </w:rPr>
        <w:t>, con una ponderación del 40%; y en la entrevista, con una ponderación del 50% de la calificación final del proceso de designación.</w:t>
      </w:r>
    </w:p>
    <w:p w14:paraId="2790D7A5" w14:textId="77777777" w:rsidR="00B5047F" w:rsidRDefault="00B5047F" w:rsidP="007A117F">
      <w:pPr>
        <w:spacing w:after="0" w:line="276" w:lineRule="auto"/>
        <w:jc w:val="both"/>
        <w:rPr>
          <w:rFonts w:ascii="Gothic720 BT" w:hAnsi="Gothic720 BT"/>
          <w:bCs/>
          <w:w w:val="105"/>
        </w:rPr>
      </w:pPr>
    </w:p>
    <w:p w14:paraId="2F037BAA" w14:textId="77777777" w:rsidR="00B5047F" w:rsidRDefault="00B5047F" w:rsidP="007A117F">
      <w:pPr>
        <w:spacing w:after="0" w:line="276" w:lineRule="auto"/>
        <w:jc w:val="both"/>
        <w:rPr>
          <w:rFonts w:ascii="Gothic720 BT" w:hAnsi="Gothic720 BT"/>
          <w:bCs/>
          <w:w w:val="105"/>
        </w:rPr>
      </w:pPr>
    </w:p>
    <w:p w14:paraId="682EC1CA" w14:textId="77777777" w:rsidR="00B5047F" w:rsidRPr="00745AE2" w:rsidRDefault="00B5047F" w:rsidP="007A117F">
      <w:pPr>
        <w:spacing w:after="0" w:line="276" w:lineRule="auto"/>
        <w:jc w:val="both"/>
        <w:rPr>
          <w:rFonts w:ascii="Gothic720 BT" w:hAnsi="Gothic720 BT"/>
          <w:bCs/>
          <w:w w:val="105"/>
        </w:rPr>
      </w:pPr>
    </w:p>
    <w:tbl>
      <w:tblPr>
        <w:tblStyle w:val="Tablaconcuadrcula"/>
        <w:tblW w:w="0" w:type="auto"/>
        <w:tblInd w:w="1929" w:type="dxa"/>
        <w:tblLook w:val="04A0" w:firstRow="1" w:lastRow="0" w:firstColumn="1" w:lastColumn="0" w:noHBand="0" w:noVBand="1"/>
      </w:tblPr>
      <w:tblGrid>
        <w:gridCol w:w="3189"/>
        <w:gridCol w:w="1206"/>
      </w:tblGrid>
      <w:tr w:rsidR="00C433B2" w:rsidRPr="00745AE2" w14:paraId="005E5479" w14:textId="77777777" w:rsidTr="00E86940">
        <w:tc>
          <w:tcPr>
            <w:tcW w:w="3189" w:type="dxa"/>
            <w:shd w:val="clear" w:color="auto" w:fill="D9D9D9" w:themeFill="background1" w:themeFillShade="D9"/>
          </w:tcPr>
          <w:p w14:paraId="32B988AE" w14:textId="77777777" w:rsidR="00C433B2" w:rsidRPr="00745AE2" w:rsidRDefault="00C433B2" w:rsidP="00E86940">
            <w:pPr>
              <w:spacing w:line="276" w:lineRule="auto"/>
              <w:jc w:val="center"/>
              <w:rPr>
                <w:rFonts w:ascii="Gothic720 BT" w:hAnsi="Gothic720 BT"/>
                <w:b/>
                <w:w w:val="105"/>
              </w:rPr>
            </w:pPr>
            <w:r w:rsidRPr="00745AE2">
              <w:rPr>
                <w:rFonts w:ascii="Gothic720 BT" w:hAnsi="Gothic720 BT"/>
                <w:b/>
                <w:w w:val="105"/>
              </w:rPr>
              <w:lastRenderedPageBreak/>
              <w:t>Elemento</w:t>
            </w:r>
          </w:p>
        </w:tc>
        <w:tc>
          <w:tcPr>
            <w:tcW w:w="1206" w:type="dxa"/>
            <w:shd w:val="clear" w:color="auto" w:fill="D9D9D9" w:themeFill="background1" w:themeFillShade="D9"/>
          </w:tcPr>
          <w:p w14:paraId="12BD39C7" w14:textId="77777777" w:rsidR="00C433B2" w:rsidRPr="00745AE2" w:rsidRDefault="00C433B2" w:rsidP="00E86940">
            <w:pPr>
              <w:spacing w:line="276" w:lineRule="auto"/>
              <w:jc w:val="center"/>
              <w:rPr>
                <w:rFonts w:ascii="Gothic720 BT" w:hAnsi="Gothic720 BT"/>
                <w:b/>
                <w:w w:val="105"/>
              </w:rPr>
            </w:pPr>
            <w:r w:rsidRPr="00745AE2">
              <w:rPr>
                <w:rFonts w:ascii="Gothic720 BT" w:hAnsi="Gothic720 BT"/>
                <w:b/>
                <w:w w:val="105"/>
              </w:rPr>
              <w:t>Valor</w:t>
            </w:r>
          </w:p>
        </w:tc>
      </w:tr>
      <w:tr w:rsidR="00C433B2" w:rsidRPr="00745AE2" w14:paraId="0D8CCD63" w14:textId="77777777" w:rsidTr="00E86940">
        <w:tc>
          <w:tcPr>
            <w:tcW w:w="3189" w:type="dxa"/>
            <w:vAlign w:val="center"/>
          </w:tcPr>
          <w:p w14:paraId="3DDB5CE1" w14:textId="77777777" w:rsidR="00C433B2" w:rsidRPr="00745AE2" w:rsidRDefault="00C433B2" w:rsidP="00E86940">
            <w:pPr>
              <w:spacing w:line="276" w:lineRule="auto"/>
              <w:jc w:val="center"/>
              <w:rPr>
                <w:rFonts w:ascii="Gothic720 BT" w:hAnsi="Gothic720 BT"/>
                <w:bCs/>
                <w:w w:val="105"/>
              </w:rPr>
            </w:pPr>
            <w:r w:rsidRPr="00745AE2">
              <w:rPr>
                <w:rFonts w:ascii="Gothic720 BT" w:hAnsi="Gothic720 BT"/>
                <w:bCs/>
                <w:w w:val="105"/>
              </w:rPr>
              <w:t>Evaluación de conocimientos y aptitudes</w:t>
            </w:r>
          </w:p>
        </w:tc>
        <w:tc>
          <w:tcPr>
            <w:tcW w:w="1206" w:type="dxa"/>
            <w:vAlign w:val="center"/>
          </w:tcPr>
          <w:p w14:paraId="2387030D" w14:textId="77777777" w:rsidR="00C433B2" w:rsidRPr="00745AE2" w:rsidRDefault="00C433B2" w:rsidP="00E86940">
            <w:pPr>
              <w:spacing w:line="276" w:lineRule="auto"/>
              <w:jc w:val="center"/>
              <w:rPr>
                <w:rFonts w:ascii="Gothic720 BT" w:hAnsi="Gothic720 BT"/>
                <w:bCs/>
                <w:w w:val="105"/>
              </w:rPr>
            </w:pPr>
            <w:r w:rsidRPr="00745AE2">
              <w:rPr>
                <w:rFonts w:ascii="Gothic720 BT" w:hAnsi="Gothic720 BT"/>
                <w:bCs/>
                <w:w w:val="105"/>
              </w:rPr>
              <w:t>40%</w:t>
            </w:r>
          </w:p>
        </w:tc>
      </w:tr>
      <w:tr w:rsidR="00C433B2" w:rsidRPr="00745AE2" w14:paraId="2B297178" w14:textId="77777777" w:rsidTr="00E86940">
        <w:tc>
          <w:tcPr>
            <w:tcW w:w="3189" w:type="dxa"/>
            <w:vAlign w:val="center"/>
          </w:tcPr>
          <w:p w14:paraId="6DB00343" w14:textId="77777777" w:rsidR="00C433B2" w:rsidRPr="00745AE2" w:rsidRDefault="00C433B2" w:rsidP="00E86940">
            <w:pPr>
              <w:spacing w:line="276" w:lineRule="auto"/>
              <w:jc w:val="center"/>
              <w:rPr>
                <w:rFonts w:ascii="Gothic720 BT" w:hAnsi="Gothic720 BT"/>
                <w:bCs/>
                <w:w w:val="105"/>
              </w:rPr>
            </w:pPr>
            <w:r w:rsidRPr="00745AE2">
              <w:rPr>
                <w:rFonts w:ascii="Gothic720 BT" w:hAnsi="Gothic720 BT"/>
                <w:bCs/>
                <w:w w:val="105"/>
              </w:rPr>
              <w:t>Valoración curricular</w:t>
            </w:r>
          </w:p>
        </w:tc>
        <w:tc>
          <w:tcPr>
            <w:tcW w:w="1206" w:type="dxa"/>
            <w:vAlign w:val="center"/>
          </w:tcPr>
          <w:p w14:paraId="147A194E" w14:textId="77777777" w:rsidR="00C433B2" w:rsidRPr="00745AE2" w:rsidRDefault="00C433B2" w:rsidP="00E86940">
            <w:pPr>
              <w:spacing w:line="276" w:lineRule="auto"/>
              <w:jc w:val="center"/>
              <w:rPr>
                <w:rFonts w:ascii="Gothic720 BT" w:hAnsi="Gothic720 BT"/>
                <w:bCs/>
                <w:w w:val="105"/>
              </w:rPr>
            </w:pPr>
            <w:r w:rsidRPr="00745AE2">
              <w:rPr>
                <w:rFonts w:ascii="Gothic720 BT" w:hAnsi="Gothic720 BT"/>
                <w:bCs/>
                <w:w w:val="105"/>
              </w:rPr>
              <w:t>10%</w:t>
            </w:r>
          </w:p>
        </w:tc>
      </w:tr>
      <w:tr w:rsidR="00C433B2" w:rsidRPr="00745AE2" w14:paraId="249863DE" w14:textId="77777777" w:rsidTr="00E86940">
        <w:tc>
          <w:tcPr>
            <w:tcW w:w="3189" w:type="dxa"/>
            <w:vAlign w:val="center"/>
          </w:tcPr>
          <w:p w14:paraId="6FF2E1E8" w14:textId="77777777" w:rsidR="00C433B2" w:rsidRPr="00745AE2" w:rsidRDefault="00C433B2" w:rsidP="00E86940">
            <w:pPr>
              <w:spacing w:line="276" w:lineRule="auto"/>
              <w:jc w:val="center"/>
              <w:rPr>
                <w:rFonts w:ascii="Gothic720 BT" w:hAnsi="Gothic720 BT"/>
                <w:bCs/>
                <w:w w:val="105"/>
              </w:rPr>
            </w:pPr>
            <w:r w:rsidRPr="00745AE2">
              <w:rPr>
                <w:rFonts w:ascii="Gothic720 BT" w:hAnsi="Gothic720 BT"/>
                <w:bCs/>
                <w:w w:val="105"/>
              </w:rPr>
              <w:t>Entrevista</w:t>
            </w:r>
          </w:p>
        </w:tc>
        <w:tc>
          <w:tcPr>
            <w:tcW w:w="1206" w:type="dxa"/>
            <w:vAlign w:val="center"/>
          </w:tcPr>
          <w:p w14:paraId="53D16EE7" w14:textId="77777777" w:rsidR="00C433B2" w:rsidRPr="00745AE2" w:rsidRDefault="00C433B2" w:rsidP="00E86940">
            <w:pPr>
              <w:spacing w:line="276" w:lineRule="auto"/>
              <w:jc w:val="center"/>
              <w:rPr>
                <w:rFonts w:ascii="Gothic720 BT" w:hAnsi="Gothic720 BT"/>
                <w:bCs/>
                <w:w w:val="105"/>
              </w:rPr>
            </w:pPr>
            <w:r w:rsidRPr="00745AE2">
              <w:rPr>
                <w:rFonts w:ascii="Gothic720 BT" w:hAnsi="Gothic720 BT"/>
                <w:bCs/>
                <w:w w:val="105"/>
              </w:rPr>
              <w:t>50%</w:t>
            </w:r>
          </w:p>
        </w:tc>
      </w:tr>
      <w:tr w:rsidR="00C433B2" w:rsidRPr="00745AE2" w14:paraId="7E73959F" w14:textId="77777777" w:rsidTr="00E86940">
        <w:tc>
          <w:tcPr>
            <w:tcW w:w="3189" w:type="dxa"/>
            <w:vAlign w:val="center"/>
          </w:tcPr>
          <w:p w14:paraId="053C0E39" w14:textId="77777777" w:rsidR="00C433B2" w:rsidRPr="00745AE2" w:rsidRDefault="00C433B2" w:rsidP="00E86940">
            <w:pPr>
              <w:spacing w:line="276" w:lineRule="auto"/>
              <w:jc w:val="center"/>
              <w:rPr>
                <w:rFonts w:ascii="Gothic720 BT" w:hAnsi="Gothic720 BT"/>
                <w:b/>
                <w:w w:val="105"/>
              </w:rPr>
            </w:pPr>
            <w:r w:rsidRPr="00745AE2">
              <w:rPr>
                <w:rFonts w:ascii="Gothic720 BT" w:hAnsi="Gothic720 BT"/>
                <w:b/>
                <w:w w:val="105"/>
              </w:rPr>
              <w:t>Total</w:t>
            </w:r>
          </w:p>
        </w:tc>
        <w:tc>
          <w:tcPr>
            <w:tcW w:w="1206" w:type="dxa"/>
            <w:vAlign w:val="center"/>
          </w:tcPr>
          <w:p w14:paraId="6BFA5AA0" w14:textId="77777777" w:rsidR="00C433B2" w:rsidRPr="00745AE2" w:rsidRDefault="00C433B2" w:rsidP="00E86940">
            <w:pPr>
              <w:spacing w:line="276" w:lineRule="auto"/>
              <w:jc w:val="center"/>
              <w:rPr>
                <w:rFonts w:ascii="Gothic720 BT" w:hAnsi="Gothic720 BT"/>
                <w:b/>
                <w:w w:val="105"/>
              </w:rPr>
            </w:pPr>
            <w:r w:rsidRPr="00745AE2">
              <w:rPr>
                <w:rFonts w:ascii="Gothic720 BT" w:hAnsi="Gothic720 BT"/>
                <w:b/>
                <w:w w:val="105"/>
              </w:rPr>
              <w:t>100%</w:t>
            </w:r>
          </w:p>
        </w:tc>
      </w:tr>
    </w:tbl>
    <w:p w14:paraId="0BD6F162" w14:textId="77777777" w:rsidR="0004264A" w:rsidRPr="00B5047F" w:rsidRDefault="0004264A" w:rsidP="007A117F">
      <w:pPr>
        <w:spacing w:after="0" w:line="276" w:lineRule="auto"/>
        <w:jc w:val="both"/>
        <w:rPr>
          <w:rFonts w:ascii="Gothic720 BT" w:hAnsi="Gothic720 BT"/>
          <w:sz w:val="18"/>
          <w:szCs w:val="18"/>
        </w:rPr>
      </w:pPr>
    </w:p>
    <w:p w14:paraId="4FF6E92F" w14:textId="434A5A11" w:rsidR="0004264A" w:rsidRPr="00745AE2" w:rsidRDefault="0004264A" w:rsidP="007A117F">
      <w:pPr>
        <w:numPr>
          <w:ilvl w:val="0"/>
          <w:numId w:val="2"/>
        </w:numPr>
        <w:spacing w:after="0" w:line="276" w:lineRule="auto"/>
        <w:ind w:left="426"/>
        <w:rPr>
          <w:rFonts w:ascii="Gothic720 BT" w:hAnsi="Gothic720 BT"/>
          <w:b/>
          <w:w w:val="105"/>
        </w:rPr>
      </w:pPr>
      <w:r w:rsidRPr="00745AE2">
        <w:rPr>
          <w:rFonts w:ascii="Gothic720 BT" w:hAnsi="Gothic720 BT"/>
          <w:b/>
          <w:w w:val="105"/>
        </w:rPr>
        <w:t>Designación de las Consejerías</w:t>
      </w:r>
    </w:p>
    <w:p w14:paraId="4E5C8CD6" w14:textId="77777777" w:rsidR="0004264A" w:rsidRPr="00B5047F" w:rsidRDefault="0004264A" w:rsidP="007A117F">
      <w:pPr>
        <w:spacing w:after="0" w:line="276" w:lineRule="auto"/>
        <w:jc w:val="both"/>
        <w:rPr>
          <w:rFonts w:ascii="Gothic720 BT" w:hAnsi="Gothic720 BT"/>
          <w:b/>
          <w:w w:val="105"/>
          <w:sz w:val="18"/>
          <w:szCs w:val="18"/>
        </w:rPr>
      </w:pPr>
    </w:p>
    <w:p w14:paraId="4F93C2A3" w14:textId="05C497C3" w:rsidR="0004264A" w:rsidRPr="00745AE2" w:rsidRDefault="0004264A" w:rsidP="007A117F">
      <w:pPr>
        <w:spacing w:after="0" w:line="276" w:lineRule="auto"/>
        <w:jc w:val="both"/>
        <w:rPr>
          <w:rFonts w:ascii="Gothic720 BT" w:hAnsi="Gothic720 BT"/>
          <w:w w:val="105"/>
        </w:rPr>
      </w:pPr>
      <w:r w:rsidRPr="00745AE2">
        <w:rPr>
          <w:rFonts w:ascii="Gothic720 BT" w:hAnsi="Gothic720 BT"/>
          <w:bCs/>
          <w:w w:val="105"/>
        </w:rPr>
        <w:t>Los dictámenes que contengan las listas de las personas propuestas para integrar los Consejos deberán ser aprobados con el voto de</w:t>
      </w:r>
      <w:r w:rsidR="002D202E" w:rsidRPr="00745AE2">
        <w:rPr>
          <w:rFonts w:ascii="Gothic720 BT" w:hAnsi="Gothic720 BT"/>
          <w:bCs/>
          <w:w w:val="105"/>
        </w:rPr>
        <w:t xml:space="preserve"> al menos</w:t>
      </w:r>
      <w:r w:rsidRPr="00745AE2">
        <w:rPr>
          <w:rFonts w:ascii="Gothic720 BT" w:hAnsi="Gothic720 BT"/>
          <w:bCs/>
          <w:w w:val="105"/>
        </w:rPr>
        <w:t xml:space="preserve"> cinco Consejerías Electorales del Consejo General en </w:t>
      </w:r>
      <w:r w:rsidRPr="00745AE2">
        <w:rPr>
          <w:rFonts w:ascii="Gothic720 BT" w:hAnsi="Gothic720 BT"/>
          <w:w w:val="105"/>
        </w:rPr>
        <w:t xml:space="preserve">la sesión que se celebre a más tardar el </w:t>
      </w:r>
      <w:r w:rsidR="00745AE2" w:rsidRPr="00745AE2">
        <w:rPr>
          <w:rFonts w:ascii="Gothic720 BT" w:hAnsi="Gothic720 BT"/>
          <w:b/>
          <w:bCs/>
          <w:w w:val="105"/>
        </w:rPr>
        <w:t>30</w:t>
      </w:r>
      <w:r w:rsidR="002D202E" w:rsidRPr="00745AE2">
        <w:rPr>
          <w:rFonts w:ascii="Gothic720 BT" w:hAnsi="Gothic720 BT"/>
          <w:b/>
          <w:bCs/>
          <w:w w:val="105"/>
        </w:rPr>
        <w:t xml:space="preserve"> de noviembre de 2026</w:t>
      </w:r>
      <w:r w:rsidRPr="00745AE2">
        <w:rPr>
          <w:rFonts w:ascii="Gothic720 BT" w:hAnsi="Gothic720 BT"/>
          <w:w w:val="105"/>
        </w:rPr>
        <w:t>.</w:t>
      </w:r>
    </w:p>
    <w:p w14:paraId="729EB955" w14:textId="77777777" w:rsidR="0004264A" w:rsidRPr="00B5047F" w:rsidRDefault="0004264A" w:rsidP="007A117F">
      <w:pPr>
        <w:spacing w:after="0" w:line="276" w:lineRule="auto"/>
        <w:jc w:val="both"/>
        <w:rPr>
          <w:rFonts w:ascii="Gothic720 BT" w:hAnsi="Gothic720 BT"/>
          <w:w w:val="105"/>
          <w:sz w:val="18"/>
          <w:szCs w:val="18"/>
        </w:rPr>
      </w:pPr>
    </w:p>
    <w:p w14:paraId="4E38F514" w14:textId="77777777" w:rsidR="0004264A" w:rsidRPr="00745AE2" w:rsidRDefault="0004264A" w:rsidP="007A117F">
      <w:pPr>
        <w:spacing w:after="0" w:line="276" w:lineRule="auto"/>
        <w:jc w:val="both"/>
        <w:rPr>
          <w:rFonts w:ascii="Gothic720 BT" w:hAnsi="Gothic720 BT"/>
          <w:w w:val="105"/>
        </w:rPr>
      </w:pPr>
      <w:r w:rsidRPr="00745AE2">
        <w:rPr>
          <w:rFonts w:ascii="Gothic720 BT" w:hAnsi="Gothic720 BT"/>
          <w:w w:val="105"/>
        </w:rPr>
        <w:t>En caso de que no se apruebe la designación de alguna persona, la Comisión deberá presentar una nueva propuesta de entre aquellas personas aspirantes que hayan aprobado cada una de las etapas del procedimiento.</w:t>
      </w:r>
    </w:p>
    <w:p w14:paraId="7A1EDC33" w14:textId="77777777" w:rsidR="0004264A" w:rsidRPr="00B5047F" w:rsidRDefault="0004264A" w:rsidP="007A117F">
      <w:pPr>
        <w:spacing w:after="0" w:line="276" w:lineRule="auto"/>
        <w:jc w:val="both"/>
        <w:rPr>
          <w:rFonts w:ascii="Gothic720 BT" w:hAnsi="Gothic720 BT"/>
          <w:w w:val="105"/>
          <w:sz w:val="16"/>
          <w:szCs w:val="16"/>
        </w:rPr>
      </w:pPr>
    </w:p>
    <w:p w14:paraId="0CF28BDD" w14:textId="5D661466" w:rsidR="0004264A" w:rsidRPr="00745AE2" w:rsidRDefault="0004264A" w:rsidP="007A117F">
      <w:pPr>
        <w:spacing w:after="0" w:line="276" w:lineRule="auto"/>
        <w:jc w:val="both"/>
        <w:rPr>
          <w:rFonts w:ascii="Gothic720 BT" w:hAnsi="Gothic720 BT"/>
          <w:bCs/>
          <w:w w:val="105"/>
        </w:rPr>
      </w:pPr>
      <w:r w:rsidRPr="00745AE2">
        <w:rPr>
          <w:rFonts w:ascii="Gothic720 BT" w:hAnsi="Gothic720 BT"/>
          <w:bCs/>
          <w:w w:val="105"/>
        </w:rPr>
        <w:t xml:space="preserve">Una vez aprobada la propuesta final y concluido el procedimiento de selección, en caso de haber sido designada para alguna Consejería, se notificará el cargo a la persona aspirante, (consejería propietaria o suplente) y el lugar de adscripción mediante el portal </w:t>
      </w:r>
      <w:hyperlink r:id="rId22" w:history="1">
        <w:r w:rsidR="002C200C" w:rsidRPr="00745AE2">
          <w:rPr>
            <w:rStyle w:val="Hipervnculo"/>
            <w:rFonts w:ascii="Gothic720 BT" w:hAnsi="Gothic720 BT"/>
            <w:b/>
            <w:bCs/>
            <w:i/>
            <w:iCs/>
          </w:rPr>
          <w:t>empleate.ieeq.mx</w:t>
        </w:r>
      </w:hyperlink>
      <w:r w:rsidR="002C200C" w:rsidRPr="00745AE2">
        <w:rPr>
          <w:rFonts w:ascii="Gothic720 BT" w:hAnsi="Gothic720 BT"/>
          <w:bCs/>
          <w:w w:val="105"/>
        </w:rPr>
        <w:t xml:space="preserve"> </w:t>
      </w:r>
      <w:r w:rsidRPr="00745AE2">
        <w:rPr>
          <w:rFonts w:ascii="Gothic720 BT" w:hAnsi="Gothic720 BT"/>
          <w:bCs/>
          <w:w w:val="105"/>
        </w:rPr>
        <w:t>a fin de que ésta acepte o rechace el cargo</w:t>
      </w:r>
      <w:r w:rsidR="000E05C7" w:rsidRPr="00745AE2">
        <w:rPr>
          <w:rFonts w:ascii="Gothic720 BT" w:hAnsi="Gothic720 BT"/>
          <w:bCs/>
          <w:w w:val="105"/>
        </w:rPr>
        <w:t>, en este último caso podrá optar por mantenerse en la lista de reserva.</w:t>
      </w:r>
    </w:p>
    <w:p w14:paraId="5186C04A" w14:textId="77777777" w:rsidR="004C3A38" w:rsidRPr="00B5047F" w:rsidRDefault="004C3A38" w:rsidP="007A117F">
      <w:pPr>
        <w:widowControl w:val="0"/>
        <w:autoSpaceDE w:val="0"/>
        <w:autoSpaceDN w:val="0"/>
        <w:spacing w:after="0" w:line="276" w:lineRule="auto"/>
        <w:rPr>
          <w:rFonts w:ascii="Gothic720 BT" w:eastAsia="Times New Roman" w:hAnsi="Gothic720 BT"/>
          <w:b/>
          <w:sz w:val="16"/>
          <w:szCs w:val="16"/>
        </w:rPr>
      </w:pPr>
    </w:p>
    <w:p w14:paraId="4FEC5029" w14:textId="31241D5A" w:rsidR="0004264A" w:rsidRPr="00745AE2" w:rsidRDefault="002D202E" w:rsidP="007A117F">
      <w:pPr>
        <w:widowControl w:val="0"/>
        <w:autoSpaceDE w:val="0"/>
        <w:autoSpaceDN w:val="0"/>
        <w:spacing w:after="0" w:line="276" w:lineRule="auto"/>
        <w:rPr>
          <w:rFonts w:ascii="Gothic720 BT" w:eastAsia="Times New Roman" w:hAnsi="Gothic720 BT"/>
          <w:b/>
        </w:rPr>
      </w:pPr>
      <w:r w:rsidRPr="00745AE2">
        <w:rPr>
          <w:rFonts w:ascii="Gothic720 BT" w:eastAsia="Times New Roman" w:hAnsi="Gothic720 BT"/>
          <w:b/>
        </w:rPr>
        <w:t xml:space="preserve">CUARTA. </w:t>
      </w:r>
      <w:r w:rsidR="0004264A" w:rsidRPr="00745AE2">
        <w:rPr>
          <w:rFonts w:ascii="Gothic720 BT" w:eastAsia="Times New Roman" w:hAnsi="Gothic720 BT"/>
          <w:b/>
        </w:rPr>
        <w:t>DISPOSICIONES GENERALES.</w:t>
      </w:r>
    </w:p>
    <w:p w14:paraId="1F036756" w14:textId="77777777" w:rsidR="002D202E" w:rsidRPr="00B5047F" w:rsidRDefault="002D202E" w:rsidP="007A117F">
      <w:pPr>
        <w:widowControl w:val="0"/>
        <w:autoSpaceDE w:val="0"/>
        <w:autoSpaceDN w:val="0"/>
        <w:spacing w:after="0" w:line="276" w:lineRule="auto"/>
        <w:rPr>
          <w:rFonts w:ascii="Gothic720 BT" w:eastAsia="Times New Roman" w:hAnsi="Gothic720 BT"/>
          <w:b/>
          <w:sz w:val="16"/>
          <w:szCs w:val="16"/>
        </w:rPr>
      </w:pPr>
    </w:p>
    <w:p w14:paraId="37CC1B8C" w14:textId="177A1DBB" w:rsidR="0004264A" w:rsidRPr="00745AE2" w:rsidRDefault="0004264A" w:rsidP="007A117F">
      <w:pPr>
        <w:spacing w:after="0" w:line="276" w:lineRule="auto"/>
        <w:jc w:val="both"/>
        <w:rPr>
          <w:rFonts w:ascii="Gothic720 BT" w:eastAsia="Times New Roman" w:hAnsi="Gothic720 BT"/>
          <w:bCs/>
        </w:rPr>
      </w:pPr>
      <w:r w:rsidRPr="00745AE2">
        <w:rPr>
          <w:rFonts w:ascii="Gothic720 BT" w:eastAsia="Times New Roman" w:hAnsi="Gothic720 BT"/>
          <w:bCs/>
        </w:rPr>
        <w:t>Quienes se designen como titulares de las Consejerías, recibirán una dieta mensual neta por la cantidad de $1</w:t>
      </w:r>
      <w:r w:rsidR="00CA6435" w:rsidRPr="00745AE2">
        <w:rPr>
          <w:rFonts w:ascii="Gothic720 BT" w:eastAsia="Times New Roman" w:hAnsi="Gothic720 BT"/>
          <w:bCs/>
        </w:rPr>
        <w:t>3</w:t>
      </w:r>
      <w:r w:rsidRPr="00745AE2">
        <w:rPr>
          <w:rFonts w:ascii="Gothic720 BT" w:eastAsia="Times New Roman" w:hAnsi="Gothic720 BT"/>
          <w:bCs/>
        </w:rPr>
        <w:t>,000.00 (</w:t>
      </w:r>
      <w:r w:rsidR="00CA6435" w:rsidRPr="00745AE2">
        <w:rPr>
          <w:rFonts w:ascii="Gothic720 BT" w:eastAsia="Times New Roman" w:hAnsi="Gothic720 BT"/>
          <w:bCs/>
        </w:rPr>
        <w:t>trece</w:t>
      </w:r>
      <w:r w:rsidRPr="00745AE2">
        <w:rPr>
          <w:rFonts w:ascii="Gothic720 BT" w:eastAsia="Times New Roman" w:hAnsi="Gothic720 BT"/>
          <w:bCs/>
        </w:rPr>
        <w:t xml:space="preserve"> mil pesos 00/100 M.N.), </w:t>
      </w:r>
      <w:r w:rsidR="008D61F3" w:rsidRPr="00745AE2">
        <w:rPr>
          <w:rFonts w:ascii="Gothic720 BT" w:hAnsi="Gothic720 BT"/>
          <w:bCs/>
          <w:w w:val="105"/>
        </w:rPr>
        <w:t>bajo el esquema de ingresos asimilados a salarios, en términos de la legislación fiscal aplicable,</w:t>
      </w:r>
      <w:r w:rsidRPr="00745AE2">
        <w:rPr>
          <w:rFonts w:ascii="Gothic720 BT" w:eastAsia="Times New Roman" w:hAnsi="Gothic720 BT"/>
          <w:bCs/>
        </w:rPr>
        <w:t xml:space="preserve"> siempre y cuando el nombramiento abarque la totalidad del mes, en caso contrario, se recibirá el proporcional de la dieta correspondiente.</w:t>
      </w:r>
    </w:p>
    <w:p w14:paraId="79851270" w14:textId="77777777" w:rsidR="002D202E" w:rsidRPr="00B5047F" w:rsidRDefault="002D202E" w:rsidP="007A117F">
      <w:pPr>
        <w:spacing w:after="0" w:line="276" w:lineRule="auto"/>
        <w:jc w:val="both"/>
        <w:rPr>
          <w:rFonts w:ascii="Gothic720 BT" w:eastAsia="Times New Roman" w:hAnsi="Gothic720 BT"/>
          <w:bCs/>
          <w:sz w:val="16"/>
          <w:szCs w:val="16"/>
        </w:rPr>
      </w:pPr>
    </w:p>
    <w:p w14:paraId="2C499DDB" w14:textId="7D284E99" w:rsidR="0004264A" w:rsidRPr="00745AE2" w:rsidRDefault="0004264A" w:rsidP="007A117F">
      <w:pPr>
        <w:tabs>
          <w:tab w:val="left" w:pos="592"/>
        </w:tabs>
        <w:spacing w:after="0" w:line="276" w:lineRule="auto"/>
        <w:jc w:val="both"/>
        <w:rPr>
          <w:rFonts w:ascii="Gothic720 BT" w:hAnsi="Gothic720 BT"/>
          <w:w w:val="105"/>
        </w:rPr>
      </w:pPr>
      <w:bookmarkStart w:id="0" w:name="_Hlk143446736"/>
      <w:r w:rsidRPr="00745AE2">
        <w:rPr>
          <w:rFonts w:ascii="Gothic720 BT" w:hAnsi="Gothic720 BT"/>
          <w:w w:val="105"/>
        </w:rPr>
        <w:t>En caso de que se acredite que la persona aspirante omitió informar o incumplió</w:t>
      </w:r>
      <w:r w:rsidRPr="00745AE2">
        <w:rPr>
          <w:rFonts w:ascii="Gothic720 BT" w:hAnsi="Gothic720 BT"/>
          <w:spacing w:val="1"/>
          <w:w w:val="105"/>
        </w:rPr>
        <w:t xml:space="preserve"> </w:t>
      </w:r>
      <w:r w:rsidRPr="00745AE2">
        <w:rPr>
          <w:rFonts w:ascii="Gothic720 BT" w:hAnsi="Gothic720 BT"/>
          <w:spacing w:val="-1"/>
          <w:w w:val="105"/>
        </w:rPr>
        <w:t>alguno</w:t>
      </w:r>
      <w:r w:rsidRPr="00745AE2">
        <w:rPr>
          <w:rFonts w:ascii="Gothic720 BT" w:hAnsi="Gothic720 BT"/>
          <w:spacing w:val="-27"/>
          <w:w w:val="105"/>
        </w:rPr>
        <w:t xml:space="preserve"> </w:t>
      </w:r>
      <w:r w:rsidRPr="00745AE2">
        <w:rPr>
          <w:rFonts w:ascii="Gothic720 BT" w:hAnsi="Gothic720 BT"/>
          <w:w w:val="105"/>
        </w:rPr>
        <w:t>de</w:t>
      </w:r>
      <w:r w:rsidRPr="00745AE2">
        <w:rPr>
          <w:rFonts w:ascii="Gothic720 BT" w:hAnsi="Gothic720 BT"/>
          <w:spacing w:val="-28"/>
          <w:w w:val="105"/>
        </w:rPr>
        <w:t xml:space="preserve"> </w:t>
      </w:r>
      <w:r w:rsidRPr="00745AE2">
        <w:rPr>
          <w:rFonts w:ascii="Gothic720 BT" w:hAnsi="Gothic720 BT"/>
          <w:w w:val="105"/>
        </w:rPr>
        <w:t>los</w:t>
      </w:r>
      <w:r w:rsidRPr="00745AE2">
        <w:rPr>
          <w:rFonts w:ascii="Gothic720 BT" w:hAnsi="Gothic720 BT"/>
          <w:spacing w:val="-29"/>
          <w:w w:val="105"/>
        </w:rPr>
        <w:t xml:space="preserve"> </w:t>
      </w:r>
      <w:r w:rsidRPr="00745AE2">
        <w:rPr>
          <w:rFonts w:ascii="Gothic720 BT" w:hAnsi="Gothic720 BT"/>
          <w:w w:val="105"/>
        </w:rPr>
        <w:t>requisitos,</w:t>
      </w:r>
      <w:r w:rsidRPr="00745AE2">
        <w:rPr>
          <w:rFonts w:ascii="Gothic720 BT" w:hAnsi="Gothic720 BT"/>
          <w:spacing w:val="-28"/>
          <w:w w:val="105"/>
        </w:rPr>
        <w:t xml:space="preserve"> </w:t>
      </w:r>
      <w:r w:rsidRPr="00745AE2">
        <w:rPr>
          <w:rFonts w:ascii="Gothic720 BT" w:hAnsi="Gothic720 BT"/>
          <w:w w:val="105"/>
        </w:rPr>
        <w:t>será</w:t>
      </w:r>
      <w:r w:rsidRPr="00745AE2">
        <w:rPr>
          <w:rFonts w:ascii="Gothic720 BT" w:hAnsi="Gothic720 BT"/>
          <w:spacing w:val="-26"/>
          <w:w w:val="105"/>
        </w:rPr>
        <w:t xml:space="preserve"> </w:t>
      </w:r>
      <w:r w:rsidRPr="00745AE2">
        <w:rPr>
          <w:rFonts w:ascii="Gothic720 BT" w:hAnsi="Gothic720 BT"/>
          <w:w w:val="105"/>
        </w:rPr>
        <w:t>motivo</w:t>
      </w:r>
      <w:r w:rsidRPr="00745AE2">
        <w:rPr>
          <w:rFonts w:ascii="Gothic720 BT" w:hAnsi="Gothic720 BT"/>
          <w:spacing w:val="-25"/>
          <w:w w:val="105"/>
        </w:rPr>
        <w:t xml:space="preserve"> </w:t>
      </w:r>
      <w:r w:rsidRPr="00745AE2">
        <w:rPr>
          <w:rFonts w:ascii="Gothic720 BT" w:hAnsi="Gothic720 BT"/>
          <w:w w:val="105"/>
        </w:rPr>
        <w:t>suficiente</w:t>
      </w:r>
      <w:r w:rsidRPr="00745AE2">
        <w:rPr>
          <w:rFonts w:ascii="Gothic720 BT" w:hAnsi="Gothic720 BT"/>
          <w:spacing w:val="-29"/>
          <w:w w:val="105"/>
        </w:rPr>
        <w:t xml:space="preserve"> </w:t>
      </w:r>
      <w:r w:rsidRPr="00745AE2">
        <w:rPr>
          <w:rFonts w:ascii="Gothic720 BT" w:hAnsi="Gothic720 BT"/>
          <w:w w:val="105"/>
        </w:rPr>
        <w:t xml:space="preserve">para </w:t>
      </w:r>
      <w:r w:rsidR="008D61F3" w:rsidRPr="00745AE2">
        <w:rPr>
          <w:rFonts w:ascii="Gothic720 BT" w:hAnsi="Gothic720 BT"/>
          <w:w w:val="105"/>
        </w:rPr>
        <w:t xml:space="preserve">quedar fuera del </w:t>
      </w:r>
      <w:r w:rsidRPr="00745AE2">
        <w:rPr>
          <w:rFonts w:ascii="Gothic720 BT" w:hAnsi="Gothic720 BT"/>
          <w:w w:val="105"/>
        </w:rPr>
        <w:t>procedimiento.</w:t>
      </w:r>
      <w:bookmarkEnd w:id="0"/>
    </w:p>
    <w:p w14:paraId="1F39A5CA" w14:textId="77777777" w:rsidR="0004264A" w:rsidRPr="00B5047F" w:rsidRDefault="0004264A" w:rsidP="007A117F">
      <w:pPr>
        <w:tabs>
          <w:tab w:val="left" w:pos="592"/>
        </w:tabs>
        <w:spacing w:after="0" w:line="276" w:lineRule="auto"/>
        <w:jc w:val="both"/>
        <w:rPr>
          <w:rFonts w:ascii="Gothic720 BT" w:hAnsi="Gothic720 BT"/>
          <w:w w:val="105"/>
          <w:sz w:val="16"/>
          <w:szCs w:val="16"/>
        </w:rPr>
      </w:pPr>
    </w:p>
    <w:p w14:paraId="0199F7F3" w14:textId="1ACB5EB3" w:rsidR="0004264A" w:rsidRPr="00745AE2" w:rsidRDefault="0004264A" w:rsidP="007A117F">
      <w:pPr>
        <w:spacing w:after="0" w:line="276" w:lineRule="auto"/>
        <w:jc w:val="both"/>
        <w:rPr>
          <w:rFonts w:ascii="Gothic720 BT" w:hAnsi="Gothic720 BT"/>
        </w:rPr>
      </w:pPr>
      <w:r w:rsidRPr="00745AE2">
        <w:rPr>
          <w:rFonts w:ascii="Gothic720 BT" w:hAnsi="Gothic720 BT"/>
        </w:rPr>
        <w:t>En el caso en que una persona aspirante con alguna discapacidad</w:t>
      </w:r>
      <w:r w:rsidR="00455EDE">
        <w:rPr>
          <w:rFonts w:ascii="Gothic720 BT" w:hAnsi="Gothic720 BT"/>
        </w:rPr>
        <w:t>, neurodivergencia</w:t>
      </w:r>
      <w:r w:rsidRPr="00745AE2">
        <w:rPr>
          <w:rFonts w:ascii="Gothic720 BT" w:hAnsi="Gothic720 BT"/>
        </w:rPr>
        <w:t xml:space="preserve"> o condición particular requiera en cualquiera de las etapas del procedimiento de selección, un ajuste razonable y medidas de accesibilidad para el desahogo de las actividades, deberá manifestarlo en el momento del registro a fin de que la Secretaría Ejecutiva del Instituto </w:t>
      </w:r>
      <w:r w:rsidRPr="00745AE2">
        <w:rPr>
          <w:rFonts w:ascii="Gothic720 BT" w:hAnsi="Gothic720 BT"/>
        </w:rPr>
        <w:lastRenderedPageBreak/>
        <w:t>instrumente las acciones necesarias, con el objeto de garantizar que dichas personas participen en igualdad de oportunidades.</w:t>
      </w:r>
    </w:p>
    <w:p w14:paraId="0AC9D649" w14:textId="77777777" w:rsidR="0004264A" w:rsidRPr="00B5047F" w:rsidRDefault="0004264A" w:rsidP="007A117F">
      <w:pPr>
        <w:spacing w:after="0" w:line="276" w:lineRule="auto"/>
        <w:jc w:val="both"/>
        <w:rPr>
          <w:rFonts w:ascii="Gothic720 BT" w:hAnsi="Gothic720 BT"/>
          <w:sz w:val="18"/>
          <w:szCs w:val="18"/>
        </w:rPr>
      </w:pPr>
    </w:p>
    <w:p w14:paraId="7C2E5A0D" w14:textId="77777777" w:rsidR="0004264A" w:rsidRPr="00745AE2" w:rsidRDefault="0004264A" w:rsidP="007A117F">
      <w:pPr>
        <w:spacing w:after="0" w:line="276" w:lineRule="auto"/>
        <w:jc w:val="both"/>
        <w:rPr>
          <w:rFonts w:ascii="Gothic720 BT" w:hAnsi="Gothic720 BT"/>
          <w:bCs/>
          <w:w w:val="105"/>
        </w:rPr>
      </w:pPr>
      <w:r w:rsidRPr="00745AE2">
        <w:rPr>
          <w:rFonts w:ascii="Gothic720 BT" w:hAnsi="Gothic720 BT"/>
          <w:bCs/>
          <w:w w:val="105"/>
        </w:rPr>
        <w:t>Cualquier caso no previsto en el presente procedimiento será resuelto por la Secretaría Ejecutiva, quien informará lo conducente al Consejo General en la sesión ordinaria que corresponda.</w:t>
      </w:r>
    </w:p>
    <w:p w14:paraId="19419E85" w14:textId="77777777" w:rsidR="0004264A" w:rsidRPr="00B5047F" w:rsidRDefault="0004264A" w:rsidP="007A117F">
      <w:pPr>
        <w:spacing w:after="0" w:line="276" w:lineRule="auto"/>
        <w:jc w:val="both"/>
        <w:rPr>
          <w:rFonts w:ascii="Gothic720 BT" w:hAnsi="Gothic720 BT"/>
          <w:bCs/>
          <w:w w:val="105"/>
          <w:sz w:val="18"/>
          <w:szCs w:val="18"/>
        </w:rPr>
      </w:pPr>
    </w:p>
    <w:p w14:paraId="056B24DE" w14:textId="77777777" w:rsidR="0004264A" w:rsidRPr="00745AE2" w:rsidRDefault="0004264A" w:rsidP="007A117F">
      <w:pPr>
        <w:spacing w:after="0" w:line="276" w:lineRule="auto"/>
        <w:jc w:val="both"/>
        <w:rPr>
          <w:rFonts w:ascii="Gothic720 BT" w:hAnsi="Gothic720 BT"/>
          <w:bCs/>
          <w:w w:val="105"/>
        </w:rPr>
      </w:pPr>
      <w:r w:rsidRPr="00745AE2">
        <w:rPr>
          <w:rFonts w:ascii="Gothic720 BT" w:hAnsi="Gothic720 BT"/>
          <w:bCs/>
          <w:w w:val="105"/>
        </w:rPr>
        <w:t>Las Consejerías podrán ser removidas conforme al procedimiento aprobado por el Consejo General.</w:t>
      </w:r>
    </w:p>
    <w:p w14:paraId="7A72163C" w14:textId="77777777" w:rsidR="0004264A" w:rsidRPr="00B5047F" w:rsidRDefault="0004264A" w:rsidP="007A117F">
      <w:pPr>
        <w:spacing w:after="0" w:line="276" w:lineRule="auto"/>
        <w:jc w:val="both"/>
        <w:rPr>
          <w:rFonts w:ascii="Gothic720 BT" w:hAnsi="Gothic720 BT"/>
          <w:sz w:val="18"/>
          <w:szCs w:val="18"/>
        </w:rPr>
      </w:pPr>
    </w:p>
    <w:p w14:paraId="05CC07D7" w14:textId="77777777" w:rsidR="0004264A" w:rsidRPr="00745AE2" w:rsidRDefault="0004264A" w:rsidP="007A117F">
      <w:pPr>
        <w:spacing w:after="0" w:line="276" w:lineRule="auto"/>
        <w:jc w:val="both"/>
        <w:rPr>
          <w:rFonts w:ascii="Gothic720 BT" w:hAnsi="Gothic720 BT"/>
          <w:bCs/>
          <w:w w:val="105"/>
        </w:rPr>
      </w:pPr>
      <w:r w:rsidRPr="00745AE2">
        <w:rPr>
          <w:rFonts w:ascii="Gothic720 BT" w:hAnsi="Gothic720 BT"/>
          <w:bCs/>
          <w:w w:val="105"/>
        </w:rPr>
        <w:t>Las Consejerías entrarán en funciones en términos de lo que determine el Consejo General.</w:t>
      </w:r>
    </w:p>
    <w:p w14:paraId="7F55894F" w14:textId="77777777" w:rsidR="0004264A" w:rsidRPr="00B5047F" w:rsidRDefault="0004264A" w:rsidP="007A117F">
      <w:pPr>
        <w:spacing w:after="0" w:line="276" w:lineRule="auto"/>
        <w:jc w:val="both"/>
        <w:rPr>
          <w:rFonts w:ascii="Gothic720 BT" w:hAnsi="Gothic720 BT"/>
          <w:bCs/>
          <w:w w:val="105"/>
          <w:sz w:val="18"/>
          <w:szCs w:val="18"/>
        </w:rPr>
      </w:pPr>
    </w:p>
    <w:p w14:paraId="0F81A379" w14:textId="5706EDA2" w:rsidR="0004264A" w:rsidRPr="00745AE2" w:rsidRDefault="0004264A" w:rsidP="007A117F">
      <w:pPr>
        <w:spacing w:after="0" w:line="276" w:lineRule="auto"/>
        <w:jc w:val="both"/>
        <w:rPr>
          <w:rFonts w:ascii="Gothic720 BT" w:hAnsi="Gothic720 BT"/>
          <w:bCs/>
          <w:w w:val="105"/>
        </w:rPr>
      </w:pPr>
      <w:r w:rsidRPr="00745AE2">
        <w:rPr>
          <w:rFonts w:ascii="Gothic720 BT" w:hAnsi="Gothic720 BT"/>
          <w:bCs/>
          <w:w w:val="105"/>
        </w:rPr>
        <w:t xml:space="preserve">Las personas que se inscriban al procedimiento de selección </w:t>
      </w:r>
      <w:r w:rsidR="008D61F3" w:rsidRPr="00745AE2">
        <w:rPr>
          <w:rFonts w:ascii="Gothic720 BT" w:hAnsi="Gothic720 BT"/>
          <w:bCs/>
          <w:w w:val="105"/>
        </w:rPr>
        <w:t>aceptar</w:t>
      </w:r>
      <w:r w:rsidR="00832B43" w:rsidRPr="00745AE2">
        <w:rPr>
          <w:rFonts w:ascii="Gothic720 BT" w:hAnsi="Gothic720 BT"/>
          <w:bCs/>
          <w:w w:val="105"/>
        </w:rPr>
        <w:t>á</w:t>
      </w:r>
      <w:r w:rsidR="008D61F3" w:rsidRPr="00745AE2">
        <w:rPr>
          <w:rFonts w:ascii="Gothic720 BT" w:hAnsi="Gothic720 BT"/>
          <w:bCs/>
          <w:w w:val="105"/>
        </w:rPr>
        <w:t>n</w:t>
      </w:r>
      <w:r w:rsidRPr="00745AE2">
        <w:rPr>
          <w:rFonts w:ascii="Gothic720 BT" w:hAnsi="Gothic720 BT"/>
          <w:bCs/>
          <w:w w:val="105"/>
        </w:rPr>
        <w:t xml:space="preserve"> que, en caso de ser designadas como Consejerías, no se encontrarán sujetas a una relación laboral con el Instituto.</w:t>
      </w:r>
    </w:p>
    <w:p w14:paraId="7B691186" w14:textId="77777777" w:rsidR="0004264A" w:rsidRPr="00B5047F" w:rsidRDefault="0004264A" w:rsidP="007A117F">
      <w:pPr>
        <w:spacing w:after="0" w:line="276" w:lineRule="auto"/>
        <w:jc w:val="both"/>
        <w:rPr>
          <w:rFonts w:ascii="Gothic720 BT" w:hAnsi="Gothic720 BT"/>
          <w:bCs/>
          <w:w w:val="105"/>
          <w:sz w:val="18"/>
          <w:szCs w:val="18"/>
        </w:rPr>
      </w:pPr>
    </w:p>
    <w:p w14:paraId="060263BF" w14:textId="19A6D98F" w:rsidR="0004264A" w:rsidRPr="00745AE2" w:rsidRDefault="002D202E" w:rsidP="007A117F">
      <w:pPr>
        <w:tabs>
          <w:tab w:val="left" w:pos="426"/>
        </w:tabs>
        <w:spacing w:after="0" w:line="276" w:lineRule="auto"/>
        <w:jc w:val="both"/>
        <w:rPr>
          <w:rFonts w:ascii="Gothic720 BT" w:eastAsia="Times New Roman" w:hAnsi="Gothic720 BT"/>
          <w:b/>
        </w:rPr>
      </w:pPr>
      <w:r w:rsidRPr="00745AE2">
        <w:rPr>
          <w:rFonts w:ascii="Gothic720 BT" w:eastAsia="Times New Roman" w:hAnsi="Gothic720 BT"/>
          <w:b/>
        </w:rPr>
        <w:t xml:space="preserve">QUINTA. </w:t>
      </w:r>
      <w:r w:rsidR="0004264A" w:rsidRPr="00745AE2">
        <w:rPr>
          <w:rFonts w:ascii="Gothic720 BT" w:eastAsia="Times New Roman" w:hAnsi="Gothic720 BT"/>
          <w:b/>
        </w:rPr>
        <w:t>DATOS DE CONTACTO PARA BRINDAR A LAS PERSONAS INTERESADAS LA ORIENTACIÓN QUE SE REQUIERA.</w:t>
      </w:r>
    </w:p>
    <w:p w14:paraId="256A261F" w14:textId="77777777" w:rsidR="002D202E" w:rsidRPr="00B5047F" w:rsidRDefault="002D202E" w:rsidP="007A117F">
      <w:pPr>
        <w:tabs>
          <w:tab w:val="left" w:pos="426"/>
        </w:tabs>
        <w:spacing w:after="0" w:line="276" w:lineRule="auto"/>
        <w:jc w:val="both"/>
        <w:rPr>
          <w:rFonts w:ascii="Gothic720 BT" w:eastAsia="Times New Roman" w:hAnsi="Gothic720 BT"/>
          <w:b/>
          <w:sz w:val="18"/>
          <w:szCs w:val="18"/>
        </w:rPr>
      </w:pPr>
    </w:p>
    <w:p w14:paraId="24B93F4D" w14:textId="1217CD60" w:rsidR="0004264A" w:rsidRPr="00745AE2" w:rsidRDefault="0004264A" w:rsidP="007A117F">
      <w:pPr>
        <w:tabs>
          <w:tab w:val="left" w:pos="426"/>
        </w:tabs>
        <w:spacing w:after="0" w:line="276" w:lineRule="auto"/>
        <w:jc w:val="both"/>
        <w:rPr>
          <w:rFonts w:ascii="Gothic720 BT" w:eastAsia="Times New Roman" w:hAnsi="Gothic720 BT"/>
          <w:bCs/>
        </w:rPr>
      </w:pPr>
      <w:r w:rsidRPr="00745AE2">
        <w:rPr>
          <w:rFonts w:ascii="Gothic720 BT" w:hAnsi="Gothic720 BT"/>
          <w:w w:val="105"/>
        </w:rPr>
        <w:t>Dirección</w:t>
      </w:r>
      <w:r w:rsidRPr="00745AE2">
        <w:rPr>
          <w:rFonts w:ascii="Gothic720 BT" w:hAnsi="Gothic720 BT"/>
          <w:spacing w:val="-14"/>
          <w:w w:val="105"/>
        </w:rPr>
        <w:t xml:space="preserve"> </w:t>
      </w:r>
      <w:r w:rsidRPr="00745AE2">
        <w:rPr>
          <w:rFonts w:ascii="Gothic720 BT" w:hAnsi="Gothic720 BT"/>
          <w:w w:val="105"/>
        </w:rPr>
        <w:t>Ejecutiva</w:t>
      </w:r>
      <w:r w:rsidRPr="00745AE2">
        <w:rPr>
          <w:rFonts w:ascii="Gothic720 BT" w:hAnsi="Gothic720 BT"/>
          <w:spacing w:val="-16"/>
          <w:w w:val="105"/>
        </w:rPr>
        <w:t xml:space="preserve"> </w:t>
      </w:r>
      <w:r w:rsidRPr="00745AE2">
        <w:rPr>
          <w:rFonts w:ascii="Gothic720 BT" w:hAnsi="Gothic720 BT"/>
          <w:w w:val="105"/>
        </w:rPr>
        <w:t>de</w:t>
      </w:r>
      <w:r w:rsidRPr="00745AE2">
        <w:rPr>
          <w:rFonts w:ascii="Gothic720 BT" w:hAnsi="Gothic720 BT"/>
          <w:spacing w:val="-14"/>
          <w:w w:val="105"/>
        </w:rPr>
        <w:t xml:space="preserve"> </w:t>
      </w:r>
      <w:r w:rsidRPr="00745AE2">
        <w:rPr>
          <w:rFonts w:ascii="Gothic720 BT" w:hAnsi="Gothic720 BT"/>
          <w:w w:val="105"/>
        </w:rPr>
        <w:t>Educación</w:t>
      </w:r>
      <w:r w:rsidRPr="00745AE2">
        <w:rPr>
          <w:rFonts w:ascii="Gothic720 BT" w:hAnsi="Gothic720 BT"/>
          <w:spacing w:val="-14"/>
          <w:w w:val="105"/>
        </w:rPr>
        <w:t xml:space="preserve"> </w:t>
      </w:r>
      <w:r w:rsidRPr="00745AE2">
        <w:rPr>
          <w:rFonts w:ascii="Gothic720 BT" w:hAnsi="Gothic720 BT"/>
          <w:w w:val="105"/>
        </w:rPr>
        <w:t>Cívica</w:t>
      </w:r>
      <w:r w:rsidRPr="00745AE2">
        <w:rPr>
          <w:rFonts w:ascii="Gothic720 BT" w:hAnsi="Gothic720 BT"/>
          <w:spacing w:val="-17"/>
          <w:w w:val="105"/>
        </w:rPr>
        <w:t xml:space="preserve"> </w:t>
      </w:r>
      <w:r w:rsidRPr="00745AE2">
        <w:rPr>
          <w:rFonts w:ascii="Gothic720 BT" w:hAnsi="Gothic720 BT"/>
          <w:w w:val="105"/>
        </w:rPr>
        <w:t>y</w:t>
      </w:r>
      <w:r w:rsidRPr="00745AE2">
        <w:rPr>
          <w:rFonts w:ascii="Gothic720 BT" w:hAnsi="Gothic720 BT"/>
          <w:spacing w:val="-13"/>
          <w:w w:val="105"/>
        </w:rPr>
        <w:t xml:space="preserve"> </w:t>
      </w:r>
      <w:r w:rsidRPr="00745AE2">
        <w:rPr>
          <w:rFonts w:ascii="Gothic720 BT" w:hAnsi="Gothic720 BT"/>
          <w:w w:val="105"/>
        </w:rPr>
        <w:t xml:space="preserve">Participación del Instituto Electoral del Estado de Querétaro, teléfono </w:t>
      </w:r>
      <w:r w:rsidR="000A4E05" w:rsidRPr="00745AE2">
        <w:rPr>
          <w:rFonts w:ascii="Gothic720 BT" w:hAnsi="Gothic720 BT"/>
          <w:w w:val="105"/>
        </w:rPr>
        <w:t>442 1019800, extensiones 1800, 1801 y 1803</w:t>
      </w:r>
      <w:r w:rsidR="002D202E" w:rsidRPr="00745AE2">
        <w:rPr>
          <w:rFonts w:ascii="Gothic720 BT" w:hAnsi="Gothic720 BT"/>
          <w:w w:val="105"/>
        </w:rPr>
        <w:t>.</w:t>
      </w:r>
    </w:p>
    <w:p w14:paraId="1C64ACE7" w14:textId="77777777" w:rsidR="002D202E" w:rsidRPr="00B5047F" w:rsidRDefault="002D202E" w:rsidP="007A117F">
      <w:pPr>
        <w:tabs>
          <w:tab w:val="left" w:pos="426"/>
        </w:tabs>
        <w:spacing w:after="0" w:line="276" w:lineRule="auto"/>
        <w:jc w:val="both"/>
        <w:rPr>
          <w:rFonts w:ascii="Gothic720 BT" w:hAnsi="Gothic720 BT"/>
          <w:w w:val="105"/>
          <w:sz w:val="18"/>
          <w:szCs w:val="18"/>
        </w:rPr>
      </w:pPr>
    </w:p>
    <w:p w14:paraId="71BE2730" w14:textId="0F1A149D" w:rsidR="0004264A" w:rsidRPr="00745AE2" w:rsidRDefault="002D202E" w:rsidP="007A117F">
      <w:pPr>
        <w:tabs>
          <w:tab w:val="left" w:pos="426"/>
        </w:tabs>
        <w:spacing w:after="0" w:line="276" w:lineRule="auto"/>
        <w:jc w:val="both"/>
        <w:rPr>
          <w:rFonts w:ascii="Gothic720 BT" w:eastAsia="Times New Roman" w:hAnsi="Gothic720 BT"/>
          <w:b/>
        </w:rPr>
      </w:pPr>
      <w:r w:rsidRPr="00745AE2">
        <w:rPr>
          <w:rFonts w:ascii="Gothic720 BT" w:eastAsia="Times New Roman" w:hAnsi="Gothic720 BT"/>
          <w:b/>
        </w:rPr>
        <w:t xml:space="preserve">SEXTA. </w:t>
      </w:r>
      <w:r w:rsidR="0004264A" w:rsidRPr="00745AE2">
        <w:rPr>
          <w:rFonts w:ascii="Gothic720 BT" w:eastAsia="Times New Roman" w:hAnsi="Gothic720 BT"/>
          <w:b/>
        </w:rPr>
        <w:t>PREVISIONES EN MATERIA DE TRANSPARENCIA, TRATAMIENTO Y PROTECCIÓN DE DATOS PERSONALES QUE CORRESPONDAN.</w:t>
      </w:r>
    </w:p>
    <w:p w14:paraId="26F261D0" w14:textId="77777777" w:rsidR="0004264A" w:rsidRPr="00B5047F" w:rsidRDefault="0004264A" w:rsidP="007A117F">
      <w:pPr>
        <w:spacing w:after="0" w:line="276" w:lineRule="auto"/>
        <w:jc w:val="both"/>
        <w:rPr>
          <w:rFonts w:ascii="Gothic720 BT" w:hAnsi="Gothic720 BT"/>
          <w:bCs/>
          <w:w w:val="105"/>
          <w:sz w:val="18"/>
          <w:szCs w:val="18"/>
        </w:rPr>
      </w:pPr>
    </w:p>
    <w:p w14:paraId="3B9F2854" w14:textId="1F61B864" w:rsidR="0004264A" w:rsidRPr="00745AE2" w:rsidRDefault="0004264A" w:rsidP="007A117F">
      <w:pPr>
        <w:spacing w:after="0" w:line="276" w:lineRule="auto"/>
        <w:jc w:val="both"/>
        <w:rPr>
          <w:rFonts w:ascii="Gothic720 BT" w:hAnsi="Gothic720 BT"/>
          <w:bCs/>
          <w:w w:val="105"/>
        </w:rPr>
      </w:pPr>
      <w:r w:rsidRPr="00745AE2">
        <w:rPr>
          <w:rFonts w:ascii="Gothic720 BT" w:hAnsi="Gothic720 BT"/>
          <w:bCs/>
          <w:w w:val="105"/>
        </w:rPr>
        <w:t>Toda la documentación relacionada con el procedimiento de designación será pública, por lo que en todo momento este Instituto deberá garantizar la protección de los datos personales de las personas aspirantes. Dicha documentación quedará en resguardo del Consejo General.</w:t>
      </w:r>
    </w:p>
    <w:p w14:paraId="63DAE818" w14:textId="77777777" w:rsidR="0004264A" w:rsidRPr="00B5047F" w:rsidRDefault="0004264A" w:rsidP="007A117F">
      <w:pPr>
        <w:spacing w:after="0" w:line="276" w:lineRule="auto"/>
        <w:jc w:val="both"/>
        <w:rPr>
          <w:rFonts w:ascii="Gothic720 BT" w:hAnsi="Gothic720 BT"/>
          <w:bCs/>
          <w:w w:val="105"/>
          <w:sz w:val="18"/>
          <w:szCs w:val="18"/>
        </w:rPr>
      </w:pPr>
    </w:p>
    <w:p w14:paraId="6006C8CB" w14:textId="72E03B42" w:rsidR="0004264A" w:rsidRPr="00745AE2" w:rsidRDefault="0004264A" w:rsidP="007A117F">
      <w:pPr>
        <w:spacing w:after="0" w:line="276" w:lineRule="auto"/>
        <w:jc w:val="both"/>
        <w:rPr>
          <w:rFonts w:ascii="Gothic720 BT" w:hAnsi="Gothic720 BT"/>
        </w:rPr>
      </w:pPr>
      <w:r w:rsidRPr="00745AE2">
        <w:rPr>
          <w:rFonts w:ascii="Gothic720 BT" w:hAnsi="Gothic720 BT"/>
          <w:bCs/>
          <w:w w:val="105"/>
        </w:rPr>
        <w:t>Las personas que participen en el procedimiento de selección p</w:t>
      </w:r>
      <w:r w:rsidR="00832B43" w:rsidRPr="00745AE2">
        <w:rPr>
          <w:rFonts w:ascii="Gothic720 BT" w:hAnsi="Gothic720 BT"/>
          <w:bCs/>
          <w:w w:val="105"/>
        </w:rPr>
        <w:t>odrán</w:t>
      </w:r>
      <w:r w:rsidRPr="00745AE2">
        <w:rPr>
          <w:rFonts w:ascii="Gothic720 BT" w:hAnsi="Gothic720 BT"/>
          <w:bCs/>
          <w:w w:val="105"/>
        </w:rPr>
        <w:t xml:space="preserve"> consultar el aviso de privacidad del Instituto publicado en el portal </w:t>
      </w:r>
      <w:hyperlink r:id="rId23" w:history="1">
        <w:r w:rsidR="002C200C" w:rsidRPr="00745AE2">
          <w:rPr>
            <w:rStyle w:val="Hipervnculo"/>
            <w:rFonts w:ascii="Gothic720 BT" w:hAnsi="Gothic720 BT"/>
            <w:b/>
            <w:bCs/>
            <w:i/>
            <w:iCs/>
          </w:rPr>
          <w:t>empleate.ieeq.mx</w:t>
        </w:r>
      </w:hyperlink>
      <w:r w:rsidR="002C200C" w:rsidRPr="00745AE2">
        <w:rPr>
          <w:rFonts w:ascii="Gothic720 BT" w:hAnsi="Gothic720 BT"/>
          <w:bCs/>
          <w:w w:val="105"/>
        </w:rPr>
        <w:t xml:space="preserve"> </w:t>
      </w:r>
      <w:r w:rsidRPr="00745AE2">
        <w:rPr>
          <w:rFonts w:ascii="Gothic720 BT" w:hAnsi="Gothic720 BT"/>
          <w:bCs/>
          <w:w w:val="105"/>
        </w:rPr>
        <w:t xml:space="preserve">y el sitio de Internet </w:t>
      </w:r>
      <w:hyperlink r:id="rId24" w:history="1">
        <w:r w:rsidR="00C072F9" w:rsidRPr="00C072F9">
          <w:rPr>
            <w:rStyle w:val="Hipervnculo"/>
            <w:rFonts w:ascii="Gothic720 BT" w:hAnsi="Gothic720 BT"/>
            <w:b/>
            <w:bCs/>
            <w:i/>
            <w:iCs/>
          </w:rPr>
          <w:t>https://ieeq.mx/instituto/aviso-de-privacidad</w:t>
        </w:r>
      </w:hyperlink>
    </w:p>
    <w:p w14:paraId="7F51F90C" w14:textId="77777777" w:rsidR="0004264A" w:rsidRPr="00B5047F" w:rsidRDefault="0004264A" w:rsidP="007A117F">
      <w:pPr>
        <w:spacing w:after="0" w:line="276" w:lineRule="auto"/>
        <w:jc w:val="both"/>
        <w:rPr>
          <w:rFonts w:ascii="Gothic720 BT" w:hAnsi="Gothic720 BT"/>
          <w:sz w:val="18"/>
          <w:szCs w:val="18"/>
        </w:rPr>
      </w:pPr>
    </w:p>
    <w:p w14:paraId="06CC3162" w14:textId="543AD45B" w:rsidR="0004264A" w:rsidRPr="00745AE2" w:rsidRDefault="0004264A" w:rsidP="007A117F">
      <w:pPr>
        <w:spacing w:after="0" w:line="276" w:lineRule="auto"/>
        <w:jc w:val="both"/>
        <w:rPr>
          <w:rFonts w:ascii="Gothic720 BT" w:hAnsi="Gothic720 BT"/>
          <w:w w:val="105"/>
        </w:rPr>
      </w:pPr>
      <w:r w:rsidRPr="00745AE2">
        <w:rPr>
          <w:rFonts w:ascii="Gothic720 BT" w:hAnsi="Gothic720 BT"/>
          <w:bCs/>
          <w:w w:val="105"/>
        </w:rPr>
        <w:t xml:space="preserve">A fin de garantizar el principio de máxima publicidad, la información de cada fase del procedimiento podrá consultarse en el portal </w:t>
      </w:r>
      <w:hyperlink r:id="rId25" w:history="1">
        <w:r w:rsidR="002C200C" w:rsidRPr="00745AE2">
          <w:rPr>
            <w:rStyle w:val="Hipervnculo"/>
            <w:rFonts w:ascii="Gothic720 BT" w:hAnsi="Gothic720 BT"/>
            <w:b/>
            <w:bCs/>
            <w:i/>
            <w:iCs/>
          </w:rPr>
          <w:t>empleate.ieeq.mx</w:t>
        </w:r>
      </w:hyperlink>
      <w:r w:rsidR="002C200C" w:rsidRPr="00745AE2">
        <w:rPr>
          <w:rFonts w:ascii="Gothic720 BT" w:hAnsi="Gothic720 BT"/>
          <w:bCs/>
          <w:w w:val="105"/>
        </w:rPr>
        <w:t xml:space="preserve"> </w:t>
      </w:r>
      <w:r w:rsidR="00A91C63" w:rsidRPr="00745AE2">
        <w:rPr>
          <w:rFonts w:ascii="Gothic720 BT" w:hAnsi="Gothic720 BT"/>
          <w:w w:val="105"/>
        </w:rPr>
        <w:t xml:space="preserve">y </w:t>
      </w:r>
      <w:r w:rsidR="00A53E11" w:rsidRPr="00745AE2">
        <w:rPr>
          <w:rFonts w:ascii="Gothic720 BT" w:hAnsi="Gothic720 BT"/>
          <w:w w:val="105"/>
        </w:rPr>
        <w:t xml:space="preserve">en el sitio </w:t>
      </w:r>
      <w:hyperlink r:id="rId26" w:history="1">
        <w:r w:rsidR="0053499E" w:rsidRPr="00745AE2">
          <w:rPr>
            <w:rStyle w:val="Hipervnculo"/>
            <w:rFonts w:ascii="Gothic720 BT" w:hAnsi="Gothic720 BT"/>
            <w:b/>
            <w:bCs/>
            <w:i/>
            <w:iCs/>
          </w:rPr>
          <w:t>eleccionesqro.mx</w:t>
        </w:r>
      </w:hyperlink>
      <w:r w:rsidR="00A53E11" w:rsidRPr="00745AE2">
        <w:rPr>
          <w:rFonts w:ascii="Gothic720 BT" w:hAnsi="Gothic720 BT"/>
          <w:b/>
          <w:i/>
          <w:iCs/>
          <w:w w:val="105"/>
          <w:u w:val="single"/>
        </w:rPr>
        <w:t>.</w:t>
      </w:r>
      <w:r w:rsidR="00A53E11" w:rsidRPr="00745AE2">
        <w:rPr>
          <w:rFonts w:ascii="Gothic720 BT" w:eastAsia="Times New Roman" w:hAnsi="Gothic720 BT" w:cs="Times New Roman"/>
          <w:kern w:val="0"/>
          <w14:ligatures w14:val="none"/>
        </w:rPr>
        <w:t xml:space="preserve">  </w:t>
      </w:r>
    </w:p>
    <w:p w14:paraId="34840235" w14:textId="5706D6E2" w:rsidR="0058315A" w:rsidRPr="00745AE2" w:rsidRDefault="0058315A">
      <w:pPr>
        <w:spacing w:line="278" w:lineRule="auto"/>
        <w:rPr>
          <w:rFonts w:ascii="Gothic720 BT" w:hAnsi="Gothic720 BT"/>
        </w:rPr>
      </w:pPr>
      <w:r w:rsidRPr="00745AE2">
        <w:rPr>
          <w:rFonts w:ascii="Gothic720 BT" w:hAnsi="Gothic720 BT"/>
        </w:rPr>
        <w:br w:type="page"/>
      </w:r>
    </w:p>
    <w:p w14:paraId="77B1CD8F" w14:textId="77777777" w:rsidR="0058315A" w:rsidRPr="00745AE2" w:rsidRDefault="0058315A" w:rsidP="0058315A">
      <w:pPr>
        <w:spacing w:after="0" w:line="276" w:lineRule="auto"/>
        <w:jc w:val="center"/>
        <w:rPr>
          <w:rFonts w:ascii="Gothic720 BT" w:hAnsi="Gothic720 BT"/>
          <w:b/>
          <w:bCs/>
        </w:rPr>
      </w:pPr>
      <w:r w:rsidRPr="00745AE2">
        <w:rPr>
          <w:rFonts w:ascii="Gothic720 BT" w:hAnsi="Gothic720 BT"/>
          <w:b/>
          <w:bCs/>
        </w:rPr>
        <w:lastRenderedPageBreak/>
        <w:t>CONVOCATORIA EN LECTURA FÁCIL</w:t>
      </w:r>
    </w:p>
    <w:p w14:paraId="7B27EECA" w14:textId="77777777" w:rsidR="0058315A" w:rsidRPr="00745AE2" w:rsidRDefault="0058315A" w:rsidP="0058315A">
      <w:pPr>
        <w:spacing w:after="0" w:line="276" w:lineRule="auto"/>
        <w:jc w:val="both"/>
        <w:rPr>
          <w:rFonts w:ascii="Gothic720 BT" w:hAnsi="Gothic720 BT"/>
          <w:b/>
          <w:bCs/>
        </w:rPr>
      </w:pPr>
    </w:p>
    <w:p w14:paraId="4600C7B9" w14:textId="77777777" w:rsidR="0058315A" w:rsidRPr="00745AE2" w:rsidRDefault="0058315A" w:rsidP="0058315A">
      <w:pPr>
        <w:spacing w:after="0" w:line="276" w:lineRule="auto"/>
        <w:jc w:val="both"/>
        <w:rPr>
          <w:rFonts w:ascii="Gothic720 BT" w:hAnsi="Gothic720 BT"/>
        </w:rPr>
      </w:pPr>
      <w:r w:rsidRPr="00745AE2">
        <w:rPr>
          <w:rFonts w:ascii="Gothic720 BT" w:hAnsi="Gothic720 BT"/>
          <w:b/>
          <w:bCs/>
        </w:rPr>
        <w:t>Institución que convoca:</w:t>
      </w:r>
      <w:r w:rsidRPr="00745AE2">
        <w:rPr>
          <w:rFonts w:ascii="Gothic720 BT" w:hAnsi="Gothic720 BT"/>
        </w:rPr>
        <w:t xml:space="preserve"> Instituto Electoral del Estado de Querétaro (IEEQ).</w:t>
      </w:r>
    </w:p>
    <w:p w14:paraId="26FAE64A" w14:textId="77777777" w:rsidR="0058315A" w:rsidRPr="00745AE2" w:rsidRDefault="0058315A" w:rsidP="0058315A">
      <w:pPr>
        <w:spacing w:after="0" w:line="276" w:lineRule="auto"/>
        <w:jc w:val="both"/>
        <w:rPr>
          <w:rFonts w:ascii="Gothic720 BT" w:hAnsi="Gothic720 BT"/>
        </w:rPr>
      </w:pPr>
      <w:r w:rsidRPr="00745AE2">
        <w:rPr>
          <w:rFonts w:ascii="Gothic720 BT" w:hAnsi="Gothic720 BT"/>
          <w:b/>
          <w:bCs/>
        </w:rPr>
        <w:t>Tema:</w:t>
      </w:r>
      <w:r w:rsidRPr="00745AE2">
        <w:rPr>
          <w:rFonts w:ascii="Gothic720 BT" w:hAnsi="Gothic720 BT"/>
        </w:rPr>
        <w:t xml:space="preserve"> Designación de consejerías electorales de los Consejos Distritales y Municipales para el Proceso Electoral Local 2026-2027.</w:t>
      </w:r>
    </w:p>
    <w:p w14:paraId="026175CF" w14:textId="77777777" w:rsidR="0058315A" w:rsidRPr="00745AE2" w:rsidRDefault="0058315A" w:rsidP="0058315A">
      <w:pPr>
        <w:spacing w:after="0" w:line="276" w:lineRule="auto"/>
        <w:jc w:val="both"/>
        <w:rPr>
          <w:rFonts w:ascii="Gothic720 BT" w:hAnsi="Gothic720 BT"/>
          <w:b/>
          <w:bCs/>
        </w:rPr>
      </w:pPr>
    </w:p>
    <w:p w14:paraId="6FF14044" w14:textId="77777777" w:rsidR="0058315A" w:rsidRPr="00745AE2" w:rsidRDefault="0058315A" w:rsidP="0058315A">
      <w:pPr>
        <w:spacing w:after="0" w:line="276" w:lineRule="auto"/>
        <w:jc w:val="both"/>
        <w:rPr>
          <w:rFonts w:ascii="Gothic720 BT" w:hAnsi="Gothic720 BT"/>
          <w:b/>
          <w:bCs/>
        </w:rPr>
      </w:pPr>
      <w:r w:rsidRPr="00745AE2">
        <w:rPr>
          <w:rFonts w:ascii="Gothic720 BT" w:hAnsi="Gothic720 BT"/>
          <w:b/>
          <w:bCs/>
        </w:rPr>
        <w:t>¿Para qué es esta convocatoria?</w:t>
      </w:r>
    </w:p>
    <w:p w14:paraId="153B6825"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 xml:space="preserve">Esta convocatoria es una invitación del IEEQ a las personas de Querétaro que quieran inscribirse para el cargo denominado </w:t>
      </w:r>
      <w:r w:rsidRPr="00745AE2">
        <w:rPr>
          <w:rFonts w:ascii="Gothic720 BT" w:hAnsi="Gothic720 BT"/>
          <w:b/>
          <w:bCs/>
        </w:rPr>
        <w:t>consejería electoral</w:t>
      </w:r>
      <w:r w:rsidRPr="00745AE2">
        <w:rPr>
          <w:rFonts w:ascii="Gothic720 BT" w:hAnsi="Gothic720 BT"/>
        </w:rPr>
        <w:t>.</w:t>
      </w:r>
    </w:p>
    <w:p w14:paraId="23170C2A" w14:textId="77777777" w:rsidR="0058315A" w:rsidRPr="00745AE2" w:rsidRDefault="0058315A" w:rsidP="0058315A">
      <w:pPr>
        <w:spacing w:after="0" w:line="276" w:lineRule="auto"/>
        <w:jc w:val="both"/>
        <w:rPr>
          <w:rFonts w:ascii="Gothic720 BT" w:hAnsi="Gothic720 BT"/>
        </w:rPr>
      </w:pPr>
    </w:p>
    <w:p w14:paraId="463A6DFD" w14:textId="77777777" w:rsidR="0058315A" w:rsidRPr="00745AE2" w:rsidRDefault="0058315A" w:rsidP="0058315A">
      <w:pPr>
        <w:spacing w:after="0" w:line="276" w:lineRule="auto"/>
        <w:jc w:val="both"/>
        <w:rPr>
          <w:rFonts w:ascii="Gothic720 BT" w:hAnsi="Gothic720 BT"/>
          <w:b/>
          <w:bCs/>
        </w:rPr>
      </w:pPr>
      <w:r w:rsidRPr="00745AE2">
        <w:rPr>
          <w:rFonts w:ascii="Gothic720 BT" w:hAnsi="Gothic720 BT"/>
          <w:b/>
          <w:bCs/>
        </w:rPr>
        <w:t>¿Qué es una consejería electoral?</w:t>
      </w:r>
    </w:p>
    <w:p w14:paraId="4A9A6EBB"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Es una persona integrante de un Consejo, el cual se integra por un grupo de 5 personas para organizar y vigilar las elecciones. Habrá Consejos en 15 distritos y 12 municipios.</w:t>
      </w:r>
    </w:p>
    <w:p w14:paraId="2196E463" w14:textId="77777777" w:rsidR="0058315A" w:rsidRPr="00745AE2" w:rsidRDefault="0058315A" w:rsidP="0058315A">
      <w:pPr>
        <w:spacing w:after="0" w:line="276" w:lineRule="auto"/>
        <w:jc w:val="both"/>
        <w:rPr>
          <w:rFonts w:ascii="Gothic720 BT" w:hAnsi="Gothic720 BT"/>
        </w:rPr>
      </w:pPr>
    </w:p>
    <w:p w14:paraId="34C46562" w14:textId="77777777" w:rsidR="0058315A" w:rsidRPr="00745AE2" w:rsidRDefault="0058315A" w:rsidP="0058315A">
      <w:pPr>
        <w:spacing w:after="0" w:line="276" w:lineRule="auto"/>
        <w:jc w:val="both"/>
        <w:rPr>
          <w:rFonts w:ascii="Gothic720 BT" w:hAnsi="Gothic720 BT"/>
          <w:b/>
          <w:bCs/>
        </w:rPr>
      </w:pPr>
      <w:r w:rsidRPr="00745AE2">
        <w:rPr>
          <w:rFonts w:ascii="Gothic720 BT" w:hAnsi="Gothic720 BT"/>
          <w:b/>
          <w:bCs/>
        </w:rPr>
        <w:t>¿Quién puede participar?</w:t>
      </w:r>
    </w:p>
    <w:p w14:paraId="6D723C03"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Puedes participar si cumples con todo esto:</w:t>
      </w:r>
    </w:p>
    <w:p w14:paraId="52753002" w14:textId="77777777" w:rsidR="0058315A" w:rsidRPr="00745AE2" w:rsidRDefault="0058315A" w:rsidP="0058315A">
      <w:pPr>
        <w:pStyle w:val="Prrafodelista"/>
        <w:widowControl/>
        <w:numPr>
          <w:ilvl w:val="0"/>
          <w:numId w:val="27"/>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Eres mexicana o mexicano.</w:t>
      </w:r>
    </w:p>
    <w:p w14:paraId="74BF8C5F" w14:textId="77777777" w:rsidR="0058315A" w:rsidRPr="00745AE2" w:rsidRDefault="0058315A" w:rsidP="0058315A">
      <w:pPr>
        <w:pStyle w:val="Prrafodelista"/>
        <w:widowControl/>
        <w:numPr>
          <w:ilvl w:val="0"/>
          <w:numId w:val="27"/>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Puedes ejercer tus derechos civiles y políticos.</w:t>
      </w:r>
    </w:p>
    <w:p w14:paraId="73791BEF" w14:textId="77777777" w:rsidR="0058315A" w:rsidRPr="00745AE2" w:rsidRDefault="0058315A" w:rsidP="0058315A">
      <w:pPr>
        <w:pStyle w:val="Prrafodelista"/>
        <w:widowControl/>
        <w:numPr>
          <w:ilvl w:val="0"/>
          <w:numId w:val="27"/>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Estás inscrita o inscrito en el Registro Federal de Electores del Instituto Nacional Electoral.</w:t>
      </w:r>
    </w:p>
    <w:p w14:paraId="083190BF" w14:textId="77777777" w:rsidR="0058315A" w:rsidRPr="00745AE2" w:rsidRDefault="0058315A" w:rsidP="0058315A">
      <w:pPr>
        <w:pStyle w:val="Prrafodelista"/>
        <w:widowControl/>
        <w:numPr>
          <w:ilvl w:val="0"/>
          <w:numId w:val="27"/>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Tienes tu credencial para votar vigente expedida por el Instituto Nacional Electoral.</w:t>
      </w:r>
    </w:p>
    <w:p w14:paraId="708A98AB" w14:textId="77777777" w:rsidR="0058315A" w:rsidRPr="00745AE2" w:rsidRDefault="0058315A" w:rsidP="0058315A">
      <w:pPr>
        <w:pStyle w:val="Prrafodelista"/>
        <w:widowControl/>
        <w:numPr>
          <w:ilvl w:val="0"/>
          <w:numId w:val="27"/>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Naciste en Querétaro o viviste en el mismo en los últimos 5 años.</w:t>
      </w:r>
    </w:p>
    <w:p w14:paraId="100FDB8C" w14:textId="77777777" w:rsidR="0058315A" w:rsidRPr="00745AE2" w:rsidRDefault="0058315A" w:rsidP="0058315A">
      <w:pPr>
        <w:pStyle w:val="Prrafodelista"/>
        <w:widowControl/>
        <w:numPr>
          <w:ilvl w:val="0"/>
          <w:numId w:val="27"/>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Tienes buena reputación.</w:t>
      </w:r>
    </w:p>
    <w:p w14:paraId="4B66546A" w14:textId="77777777" w:rsidR="0058315A" w:rsidRPr="00745AE2" w:rsidRDefault="0058315A" w:rsidP="0058315A">
      <w:pPr>
        <w:pStyle w:val="Prrafodelista"/>
        <w:widowControl/>
        <w:numPr>
          <w:ilvl w:val="0"/>
          <w:numId w:val="27"/>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No tienes una condena por un delito doloso.</w:t>
      </w:r>
    </w:p>
    <w:p w14:paraId="2FC13615" w14:textId="77777777" w:rsidR="0058315A" w:rsidRPr="00745AE2" w:rsidRDefault="0058315A" w:rsidP="0058315A">
      <w:pPr>
        <w:pStyle w:val="Prrafodelista"/>
        <w:widowControl/>
        <w:numPr>
          <w:ilvl w:val="0"/>
          <w:numId w:val="27"/>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No fuiste candidata o candidato en los últimos 4 años.</w:t>
      </w:r>
    </w:p>
    <w:p w14:paraId="224499B9" w14:textId="77777777" w:rsidR="0058315A" w:rsidRPr="00745AE2" w:rsidRDefault="0058315A" w:rsidP="0058315A">
      <w:pPr>
        <w:pStyle w:val="Prrafodelista"/>
        <w:widowControl/>
        <w:numPr>
          <w:ilvl w:val="0"/>
          <w:numId w:val="27"/>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No tuviste un cargo de dirección en un partido político en los últimos 4 años.</w:t>
      </w:r>
    </w:p>
    <w:p w14:paraId="3CCA1CBB" w14:textId="77777777" w:rsidR="0058315A" w:rsidRPr="00745AE2" w:rsidRDefault="0058315A" w:rsidP="0058315A">
      <w:pPr>
        <w:pStyle w:val="Prrafodelista"/>
        <w:widowControl/>
        <w:numPr>
          <w:ilvl w:val="0"/>
          <w:numId w:val="27"/>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No tienes prohibido ocupar cargos públicos.</w:t>
      </w:r>
    </w:p>
    <w:p w14:paraId="30BD1990" w14:textId="77777777" w:rsidR="0058315A" w:rsidRPr="00745AE2" w:rsidRDefault="0058315A" w:rsidP="0058315A">
      <w:pPr>
        <w:pStyle w:val="Prrafodelista"/>
        <w:widowControl/>
        <w:numPr>
          <w:ilvl w:val="0"/>
          <w:numId w:val="27"/>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No fuiste Secretaria o Secretario de gobierno en los últimos 4 años. No fuiste Gobernadora ni Gobernador. No fuiste parte de un Ayuntamiento.</w:t>
      </w:r>
    </w:p>
    <w:p w14:paraId="618A64CE" w14:textId="77777777" w:rsidR="0058315A" w:rsidRPr="00745AE2" w:rsidRDefault="0058315A" w:rsidP="0058315A">
      <w:pPr>
        <w:pStyle w:val="Prrafodelista"/>
        <w:widowControl/>
        <w:numPr>
          <w:ilvl w:val="0"/>
          <w:numId w:val="27"/>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No tienes una condena por delitos como violencia familiar o delitos sexuales, entre otros.</w:t>
      </w:r>
    </w:p>
    <w:p w14:paraId="154A1538" w14:textId="77777777" w:rsidR="0058315A" w:rsidRPr="00745AE2" w:rsidRDefault="0058315A" w:rsidP="0058315A">
      <w:pPr>
        <w:pStyle w:val="Prrafodelista"/>
        <w:widowControl/>
        <w:numPr>
          <w:ilvl w:val="0"/>
          <w:numId w:val="27"/>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No debes pensión alimenticia.</w:t>
      </w:r>
    </w:p>
    <w:p w14:paraId="561CCBC6" w14:textId="77777777" w:rsidR="0058315A" w:rsidRPr="00745AE2" w:rsidRDefault="0058315A" w:rsidP="0058315A">
      <w:pPr>
        <w:pStyle w:val="Prrafodelista"/>
        <w:spacing w:line="276" w:lineRule="auto"/>
        <w:jc w:val="both"/>
        <w:rPr>
          <w:rFonts w:ascii="Gothic720 BT" w:hAnsi="Gothic720 BT"/>
          <w:sz w:val="22"/>
          <w:szCs w:val="22"/>
        </w:rPr>
      </w:pPr>
    </w:p>
    <w:p w14:paraId="29C2613E" w14:textId="77777777" w:rsidR="0058315A" w:rsidRPr="00745AE2" w:rsidRDefault="0058315A" w:rsidP="0058315A">
      <w:pPr>
        <w:spacing w:after="0" w:line="276" w:lineRule="auto"/>
        <w:jc w:val="both"/>
        <w:rPr>
          <w:rFonts w:ascii="Gothic720 BT" w:hAnsi="Gothic720 BT"/>
          <w:b/>
          <w:bCs/>
        </w:rPr>
      </w:pPr>
      <w:r w:rsidRPr="00745AE2">
        <w:rPr>
          <w:rFonts w:ascii="Gothic720 BT" w:hAnsi="Gothic720 BT"/>
          <w:b/>
          <w:bCs/>
        </w:rPr>
        <w:t>¿Qué documentos necesito?</w:t>
      </w:r>
    </w:p>
    <w:p w14:paraId="21195A19"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Necesitas reunir estos documentos:</w:t>
      </w:r>
    </w:p>
    <w:p w14:paraId="64A22B00" w14:textId="77777777" w:rsidR="0058315A" w:rsidRPr="00745AE2" w:rsidRDefault="0058315A" w:rsidP="0058315A">
      <w:pPr>
        <w:pStyle w:val="Prrafodelista"/>
        <w:widowControl/>
        <w:numPr>
          <w:ilvl w:val="0"/>
          <w:numId w:val="28"/>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Solicitud de registro. (Hay formato).</w:t>
      </w:r>
    </w:p>
    <w:p w14:paraId="3C588880" w14:textId="77777777" w:rsidR="0058315A" w:rsidRPr="00745AE2" w:rsidRDefault="0058315A" w:rsidP="0058315A">
      <w:pPr>
        <w:pStyle w:val="Prrafodelista"/>
        <w:widowControl/>
        <w:numPr>
          <w:ilvl w:val="0"/>
          <w:numId w:val="28"/>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Tu currículum vitae. (Hay formato).</w:t>
      </w:r>
    </w:p>
    <w:p w14:paraId="2B7966C0" w14:textId="77777777" w:rsidR="0058315A" w:rsidRPr="00745AE2" w:rsidRDefault="0058315A" w:rsidP="0058315A">
      <w:pPr>
        <w:pStyle w:val="Prrafodelista"/>
        <w:widowControl/>
        <w:numPr>
          <w:ilvl w:val="0"/>
          <w:numId w:val="28"/>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lastRenderedPageBreak/>
        <w:t>Un resumen de tu currículum. (Hay formato).</w:t>
      </w:r>
    </w:p>
    <w:p w14:paraId="6B679BD4" w14:textId="77777777" w:rsidR="0058315A" w:rsidRPr="00745AE2" w:rsidRDefault="0058315A" w:rsidP="0058315A">
      <w:pPr>
        <w:pStyle w:val="Prrafodelista"/>
        <w:widowControl/>
        <w:numPr>
          <w:ilvl w:val="0"/>
          <w:numId w:val="28"/>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Documentos de tus estudios y tu experiencia, si tienes.</w:t>
      </w:r>
    </w:p>
    <w:p w14:paraId="00D20A2F" w14:textId="77777777" w:rsidR="0058315A" w:rsidRPr="00745AE2" w:rsidRDefault="0058315A" w:rsidP="0058315A">
      <w:pPr>
        <w:pStyle w:val="Prrafodelista"/>
        <w:widowControl/>
        <w:numPr>
          <w:ilvl w:val="0"/>
          <w:numId w:val="28"/>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Acta de nacimiento.</w:t>
      </w:r>
    </w:p>
    <w:p w14:paraId="14DD4B6C" w14:textId="77777777" w:rsidR="0058315A" w:rsidRPr="00745AE2" w:rsidRDefault="0058315A" w:rsidP="0058315A">
      <w:pPr>
        <w:pStyle w:val="Prrafodelista"/>
        <w:widowControl/>
        <w:numPr>
          <w:ilvl w:val="0"/>
          <w:numId w:val="28"/>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Credencial para votar.</w:t>
      </w:r>
    </w:p>
    <w:p w14:paraId="08A3375F" w14:textId="77777777" w:rsidR="0058315A" w:rsidRPr="00745AE2" w:rsidRDefault="0058315A" w:rsidP="0058315A">
      <w:pPr>
        <w:pStyle w:val="Prrafodelista"/>
        <w:widowControl/>
        <w:numPr>
          <w:ilvl w:val="0"/>
          <w:numId w:val="28"/>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Comprobante de domicilio en Querétaro (no debe tener más de 3 meses).</w:t>
      </w:r>
    </w:p>
    <w:p w14:paraId="41CE2953" w14:textId="77777777" w:rsidR="0058315A" w:rsidRPr="00745AE2" w:rsidRDefault="0058315A" w:rsidP="0058315A">
      <w:pPr>
        <w:pStyle w:val="Prrafodelista"/>
        <w:widowControl/>
        <w:numPr>
          <w:ilvl w:val="0"/>
          <w:numId w:val="28"/>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Un escrito firmado por ti en el que confirmas que cumples los requisitos. (Hay formato).</w:t>
      </w:r>
    </w:p>
    <w:p w14:paraId="1D141D03" w14:textId="1DF83E04" w:rsidR="0058315A" w:rsidRPr="00745AE2" w:rsidRDefault="0058315A" w:rsidP="0058315A">
      <w:pPr>
        <w:pStyle w:val="Prrafodelista"/>
        <w:widowControl/>
        <w:numPr>
          <w:ilvl w:val="0"/>
          <w:numId w:val="28"/>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Certificado de que no</w:t>
      </w:r>
      <w:r w:rsidR="00745AE2" w:rsidRPr="00745AE2">
        <w:rPr>
          <w:rFonts w:ascii="Gothic720 BT" w:hAnsi="Gothic720 BT"/>
          <w:sz w:val="22"/>
          <w:szCs w:val="22"/>
        </w:rPr>
        <w:t xml:space="preserve"> cuentas </w:t>
      </w:r>
      <w:r w:rsidRPr="00745AE2">
        <w:rPr>
          <w:rFonts w:ascii="Gothic720 BT" w:hAnsi="Gothic720 BT"/>
          <w:sz w:val="22"/>
          <w:szCs w:val="22"/>
        </w:rPr>
        <w:t>inscripción en el Registro Nacional de Obligaciones Alimentarias.</w:t>
      </w:r>
    </w:p>
    <w:p w14:paraId="27A9B6FC" w14:textId="77777777" w:rsidR="0058315A" w:rsidRPr="00745AE2" w:rsidRDefault="0058315A" w:rsidP="0058315A">
      <w:pPr>
        <w:pStyle w:val="Prrafodelista"/>
        <w:widowControl/>
        <w:numPr>
          <w:ilvl w:val="0"/>
          <w:numId w:val="28"/>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Un escrito tuyo en el que explicas por qué quieres el cargo (máximo 2 hojas).</w:t>
      </w:r>
    </w:p>
    <w:p w14:paraId="34DDB28C" w14:textId="57AE6DE0" w:rsidR="0058315A" w:rsidRPr="00745AE2" w:rsidRDefault="0058315A" w:rsidP="0058315A">
      <w:pPr>
        <w:numPr>
          <w:ilvl w:val="0"/>
          <w:numId w:val="28"/>
        </w:numPr>
        <w:spacing w:after="0" w:line="276" w:lineRule="auto"/>
        <w:jc w:val="both"/>
        <w:rPr>
          <w:rFonts w:ascii="Gothic720 BT" w:hAnsi="Gothic720 BT"/>
        </w:rPr>
      </w:pPr>
      <w:r w:rsidRPr="00745AE2">
        <w:rPr>
          <w:rFonts w:ascii="Gothic720 BT" w:hAnsi="Gothic720 BT"/>
        </w:rPr>
        <w:t>Si perteneces a un grupo prioritario, un escrito firmado por ti. Por ejemplo: personas con discapacidad, indígenas, LG</w:t>
      </w:r>
      <w:r w:rsidR="00C072F9">
        <w:rPr>
          <w:rFonts w:ascii="Gothic720 BT" w:hAnsi="Gothic720 BT"/>
        </w:rPr>
        <w:t>B</w:t>
      </w:r>
      <w:r w:rsidRPr="00745AE2">
        <w:rPr>
          <w:rFonts w:ascii="Gothic720 BT" w:hAnsi="Gothic720 BT"/>
        </w:rPr>
        <w:t>TTTIQA+, jóvenes, adultas mayores, migrantes, afrodescendientes. (Hay formato).</w:t>
      </w:r>
    </w:p>
    <w:p w14:paraId="381765E6" w14:textId="77777777" w:rsidR="0058315A" w:rsidRPr="00745AE2" w:rsidRDefault="0058315A" w:rsidP="0058315A">
      <w:pPr>
        <w:pStyle w:val="Prrafodelista"/>
        <w:widowControl/>
        <w:numPr>
          <w:ilvl w:val="0"/>
          <w:numId w:val="28"/>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Comprobante de haber terminado la capacitación en línea.</w:t>
      </w:r>
    </w:p>
    <w:p w14:paraId="74ACF581" w14:textId="77777777" w:rsidR="0058315A" w:rsidRPr="00745AE2" w:rsidRDefault="0058315A" w:rsidP="0058315A">
      <w:pPr>
        <w:spacing w:after="0" w:line="276" w:lineRule="auto"/>
        <w:jc w:val="both"/>
        <w:rPr>
          <w:rFonts w:ascii="Gothic720 BT" w:hAnsi="Gothic720 BT"/>
        </w:rPr>
      </w:pPr>
    </w:p>
    <w:p w14:paraId="2A53449C" w14:textId="77777777" w:rsidR="0058315A" w:rsidRPr="00745AE2" w:rsidRDefault="0058315A" w:rsidP="0058315A">
      <w:pPr>
        <w:spacing w:after="0" w:line="276" w:lineRule="auto"/>
        <w:jc w:val="both"/>
        <w:rPr>
          <w:rFonts w:ascii="Gothic720 BT" w:hAnsi="Gothic720 BT"/>
          <w:b/>
          <w:bCs/>
        </w:rPr>
      </w:pPr>
      <w:r w:rsidRPr="00745AE2">
        <w:rPr>
          <w:rFonts w:ascii="Gothic720 BT" w:hAnsi="Gothic720 BT"/>
          <w:b/>
          <w:bCs/>
        </w:rPr>
        <w:t>¿Cuáles son las etapas del proceso?</w:t>
      </w:r>
    </w:p>
    <w:p w14:paraId="577BDA21"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El proceso tiene 7 etapas, en este orden.</w:t>
      </w:r>
    </w:p>
    <w:p w14:paraId="456C0C70" w14:textId="77777777" w:rsidR="0058315A" w:rsidRPr="00745AE2" w:rsidRDefault="0058315A" w:rsidP="0058315A">
      <w:pPr>
        <w:spacing w:after="0" w:line="276" w:lineRule="auto"/>
        <w:jc w:val="both"/>
        <w:rPr>
          <w:rFonts w:ascii="Gothic720 BT" w:hAnsi="Gothic720 BT"/>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27"/>
        <w:gridCol w:w="2936"/>
        <w:gridCol w:w="3157"/>
      </w:tblGrid>
      <w:tr w:rsidR="0058315A" w:rsidRPr="00745AE2" w14:paraId="51A2E1BB" w14:textId="77777777" w:rsidTr="00407146">
        <w:trPr>
          <w:tblHeader/>
          <w:tblCellSpacing w:w="15" w:type="dxa"/>
          <w:jc w:val="center"/>
        </w:trPr>
        <w:tc>
          <w:tcPr>
            <w:tcW w:w="0" w:type="auto"/>
            <w:shd w:val="clear" w:color="auto" w:fill="D1D1D1" w:themeFill="background2" w:themeFillShade="E6"/>
            <w:vAlign w:val="center"/>
            <w:hideMark/>
          </w:tcPr>
          <w:p w14:paraId="5D260678" w14:textId="77777777" w:rsidR="0058315A" w:rsidRPr="00745AE2" w:rsidRDefault="0058315A" w:rsidP="00407146">
            <w:pPr>
              <w:spacing w:after="0" w:line="276" w:lineRule="auto"/>
              <w:jc w:val="center"/>
              <w:rPr>
                <w:rFonts w:ascii="Gothic720 BT" w:hAnsi="Gothic720 BT"/>
                <w:b/>
                <w:bCs/>
              </w:rPr>
            </w:pPr>
            <w:r w:rsidRPr="00745AE2">
              <w:rPr>
                <w:rFonts w:ascii="Gothic720 BT" w:hAnsi="Gothic720 BT"/>
                <w:b/>
                <w:bCs/>
              </w:rPr>
              <w:t>Etapa</w:t>
            </w:r>
          </w:p>
        </w:tc>
        <w:tc>
          <w:tcPr>
            <w:tcW w:w="0" w:type="auto"/>
            <w:shd w:val="clear" w:color="auto" w:fill="D1D1D1" w:themeFill="background2" w:themeFillShade="E6"/>
            <w:vAlign w:val="center"/>
            <w:hideMark/>
          </w:tcPr>
          <w:p w14:paraId="16D30502" w14:textId="77777777" w:rsidR="0058315A" w:rsidRPr="00745AE2" w:rsidRDefault="0058315A" w:rsidP="00407146">
            <w:pPr>
              <w:spacing w:after="0" w:line="276" w:lineRule="auto"/>
              <w:jc w:val="center"/>
              <w:rPr>
                <w:rFonts w:ascii="Gothic720 BT" w:hAnsi="Gothic720 BT"/>
                <w:b/>
                <w:bCs/>
              </w:rPr>
            </w:pPr>
            <w:r w:rsidRPr="00745AE2">
              <w:rPr>
                <w:rFonts w:ascii="Gothic720 BT" w:hAnsi="Gothic720 BT"/>
                <w:b/>
                <w:bCs/>
              </w:rPr>
              <w:t>¿Qué pasa?</w:t>
            </w:r>
          </w:p>
        </w:tc>
        <w:tc>
          <w:tcPr>
            <w:tcW w:w="0" w:type="auto"/>
            <w:shd w:val="clear" w:color="auto" w:fill="D1D1D1" w:themeFill="background2" w:themeFillShade="E6"/>
            <w:vAlign w:val="center"/>
            <w:hideMark/>
          </w:tcPr>
          <w:p w14:paraId="3873E848" w14:textId="77777777" w:rsidR="0058315A" w:rsidRPr="00745AE2" w:rsidRDefault="0058315A" w:rsidP="00407146">
            <w:pPr>
              <w:spacing w:after="0" w:line="276" w:lineRule="auto"/>
              <w:jc w:val="center"/>
              <w:rPr>
                <w:rFonts w:ascii="Gothic720 BT" w:hAnsi="Gothic720 BT"/>
                <w:b/>
                <w:bCs/>
              </w:rPr>
            </w:pPr>
            <w:r w:rsidRPr="00745AE2">
              <w:rPr>
                <w:rFonts w:ascii="Gothic720 BT" w:hAnsi="Gothic720 BT"/>
                <w:b/>
                <w:bCs/>
              </w:rPr>
              <w:t>¿Cuándo?</w:t>
            </w:r>
          </w:p>
        </w:tc>
      </w:tr>
      <w:tr w:rsidR="0058315A" w:rsidRPr="00745AE2" w14:paraId="2E975155" w14:textId="77777777" w:rsidTr="00407146">
        <w:trPr>
          <w:tblCellSpacing w:w="15" w:type="dxa"/>
          <w:jc w:val="center"/>
        </w:trPr>
        <w:tc>
          <w:tcPr>
            <w:tcW w:w="0" w:type="auto"/>
            <w:vAlign w:val="center"/>
            <w:hideMark/>
          </w:tcPr>
          <w:p w14:paraId="70BA9906"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1. Registro</w:t>
            </w:r>
          </w:p>
        </w:tc>
        <w:tc>
          <w:tcPr>
            <w:tcW w:w="0" w:type="auto"/>
            <w:vAlign w:val="center"/>
            <w:hideMark/>
          </w:tcPr>
          <w:p w14:paraId="418D7011"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Te inscribes y subes tus documentos</w:t>
            </w:r>
          </w:p>
        </w:tc>
        <w:tc>
          <w:tcPr>
            <w:tcW w:w="0" w:type="auto"/>
            <w:vAlign w:val="center"/>
            <w:hideMark/>
          </w:tcPr>
          <w:p w14:paraId="6A1123CD"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15 de agosto al 29 de septiembre de 2026</w:t>
            </w:r>
          </w:p>
        </w:tc>
      </w:tr>
      <w:tr w:rsidR="0058315A" w:rsidRPr="00745AE2" w14:paraId="1F905D92" w14:textId="77777777" w:rsidTr="00407146">
        <w:trPr>
          <w:tblCellSpacing w:w="15" w:type="dxa"/>
          <w:jc w:val="center"/>
        </w:trPr>
        <w:tc>
          <w:tcPr>
            <w:tcW w:w="0" w:type="auto"/>
            <w:vAlign w:val="center"/>
            <w:hideMark/>
          </w:tcPr>
          <w:p w14:paraId="7E17E5E5"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2. Evaluación</w:t>
            </w:r>
          </w:p>
        </w:tc>
        <w:tc>
          <w:tcPr>
            <w:tcW w:w="0" w:type="auto"/>
            <w:vAlign w:val="center"/>
            <w:hideMark/>
          </w:tcPr>
          <w:p w14:paraId="75DB6EFC"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Presentas una evaluación escrita</w:t>
            </w:r>
          </w:p>
        </w:tc>
        <w:tc>
          <w:tcPr>
            <w:tcW w:w="0" w:type="auto"/>
            <w:vAlign w:val="center"/>
            <w:hideMark/>
          </w:tcPr>
          <w:p w14:paraId="7E3DAFDB"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Antes del 3 de octubre de 2026</w:t>
            </w:r>
          </w:p>
        </w:tc>
      </w:tr>
      <w:tr w:rsidR="0058315A" w:rsidRPr="00745AE2" w14:paraId="469CA210" w14:textId="77777777" w:rsidTr="00407146">
        <w:trPr>
          <w:tblCellSpacing w:w="15" w:type="dxa"/>
          <w:jc w:val="center"/>
        </w:trPr>
        <w:tc>
          <w:tcPr>
            <w:tcW w:w="0" w:type="auto"/>
            <w:vAlign w:val="center"/>
            <w:hideMark/>
          </w:tcPr>
          <w:p w14:paraId="00626B02"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3. Revisión de documentos (cotejo)</w:t>
            </w:r>
          </w:p>
        </w:tc>
        <w:tc>
          <w:tcPr>
            <w:tcW w:w="0" w:type="auto"/>
            <w:vAlign w:val="center"/>
            <w:hideMark/>
          </w:tcPr>
          <w:p w14:paraId="5AAFCB58"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Muestras tus documentos originales</w:t>
            </w:r>
          </w:p>
        </w:tc>
        <w:tc>
          <w:tcPr>
            <w:tcW w:w="0" w:type="auto"/>
            <w:vAlign w:val="center"/>
            <w:hideMark/>
          </w:tcPr>
          <w:p w14:paraId="2518E1D6"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El mismo día del examen</w:t>
            </w:r>
          </w:p>
        </w:tc>
      </w:tr>
      <w:tr w:rsidR="0058315A" w:rsidRPr="00745AE2" w14:paraId="6284C93E" w14:textId="77777777" w:rsidTr="00407146">
        <w:trPr>
          <w:tblCellSpacing w:w="15" w:type="dxa"/>
          <w:jc w:val="center"/>
        </w:trPr>
        <w:tc>
          <w:tcPr>
            <w:tcW w:w="0" w:type="auto"/>
            <w:vAlign w:val="center"/>
            <w:hideMark/>
          </w:tcPr>
          <w:p w14:paraId="0202190E"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4. Revisión de tu experiencia</w:t>
            </w:r>
          </w:p>
        </w:tc>
        <w:tc>
          <w:tcPr>
            <w:tcW w:w="0" w:type="auto"/>
            <w:vAlign w:val="center"/>
            <w:hideMark/>
          </w:tcPr>
          <w:p w14:paraId="2587EE60"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Revisan tu trabajo anterior</w:t>
            </w:r>
          </w:p>
        </w:tc>
        <w:tc>
          <w:tcPr>
            <w:tcW w:w="0" w:type="auto"/>
            <w:vAlign w:val="center"/>
            <w:hideMark/>
          </w:tcPr>
          <w:p w14:paraId="6AD0ACDF"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Antes del 15 de octubre de 2026</w:t>
            </w:r>
          </w:p>
        </w:tc>
      </w:tr>
      <w:tr w:rsidR="0058315A" w:rsidRPr="00745AE2" w14:paraId="5A380034" w14:textId="77777777" w:rsidTr="00407146">
        <w:trPr>
          <w:tblCellSpacing w:w="15" w:type="dxa"/>
          <w:jc w:val="center"/>
        </w:trPr>
        <w:tc>
          <w:tcPr>
            <w:tcW w:w="0" w:type="auto"/>
            <w:vAlign w:val="center"/>
            <w:hideMark/>
          </w:tcPr>
          <w:p w14:paraId="1B292E76"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5. Entrevista</w:t>
            </w:r>
          </w:p>
        </w:tc>
        <w:tc>
          <w:tcPr>
            <w:tcW w:w="0" w:type="auto"/>
            <w:vAlign w:val="center"/>
            <w:hideMark/>
          </w:tcPr>
          <w:p w14:paraId="15E81DAA"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Te hacen preguntas de forma virtual</w:t>
            </w:r>
          </w:p>
        </w:tc>
        <w:tc>
          <w:tcPr>
            <w:tcW w:w="0" w:type="auto"/>
            <w:vAlign w:val="center"/>
            <w:hideMark/>
          </w:tcPr>
          <w:p w14:paraId="04C6D076"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Del 20 al 31 de octubre de 2026</w:t>
            </w:r>
          </w:p>
        </w:tc>
      </w:tr>
      <w:tr w:rsidR="0058315A" w:rsidRPr="00745AE2" w14:paraId="4BBE33CE" w14:textId="77777777" w:rsidTr="00407146">
        <w:trPr>
          <w:tblCellSpacing w:w="15" w:type="dxa"/>
          <w:jc w:val="center"/>
        </w:trPr>
        <w:tc>
          <w:tcPr>
            <w:tcW w:w="0" w:type="auto"/>
            <w:vAlign w:val="center"/>
            <w:hideMark/>
          </w:tcPr>
          <w:p w14:paraId="316CB3B7"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6. Lista de personas propuestas</w:t>
            </w:r>
          </w:p>
        </w:tc>
        <w:tc>
          <w:tcPr>
            <w:tcW w:w="0" w:type="auto"/>
            <w:vAlign w:val="center"/>
            <w:hideMark/>
          </w:tcPr>
          <w:p w14:paraId="323751BE"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Se arma una lista</w:t>
            </w:r>
          </w:p>
        </w:tc>
        <w:tc>
          <w:tcPr>
            <w:tcW w:w="0" w:type="auto"/>
            <w:vAlign w:val="center"/>
            <w:hideMark/>
          </w:tcPr>
          <w:p w14:paraId="0F47ACD5"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Antes del 25 de noviembre de 2026</w:t>
            </w:r>
          </w:p>
        </w:tc>
      </w:tr>
      <w:tr w:rsidR="0058315A" w:rsidRPr="00745AE2" w14:paraId="636E7E5D" w14:textId="77777777" w:rsidTr="00407146">
        <w:trPr>
          <w:tblCellSpacing w:w="15" w:type="dxa"/>
          <w:jc w:val="center"/>
        </w:trPr>
        <w:tc>
          <w:tcPr>
            <w:tcW w:w="0" w:type="auto"/>
            <w:vAlign w:val="center"/>
            <w:hideMark/>
          </w:tcPr>
          <w:p w14:paraId="5AD64A2A"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7. Elección final</w:t>
            </w:r>
          </w:p>
        </w:tc>
        <w:tc>
          <w:tcPr>
            <w:tcW w:w="0" w:type="auto"/>
            <w:vAlign w:val="center"/>
            <w:hideMark/>
          </w:tcPr>
          <w:p w14:paraId="69E80F69" w14:textId="77777777" w:rsidR="0058315A" w:rsidRPr="00745AE2" w:rsidRDefault="0058315A" w:rsidP="00407146">
            <w:pPr>
              <w:spacing w:after="0" w:line="276" w:lineRule="auto"/>
              <w:jc w:val="center"/>
              <w:rPr>
                <w:rFonts w:ascii="Gothic720 BT" w:hAnsi="Gothic720 BT"/>
              </w:rPr>
            </w:pPr>
            <w:r w:rsidRPr="00745AE2">
              <w:rPr>
                <w:rFonts w:ascii="Gothic720 BT" w:hAnsi="Gothic720 BT"/>
              </w:rPr>
              <w:t>Se elige a las consejerías</w:t>
            </w:r>
          </w:p>
        </w:tc>
        <w:tc>
          <w:tcPr>
            <w:tcW w:w="0" w:type="auto"/>
            <w:vAlign w:val="center"/>
            <w:hideMark/>
          </w:tcPr>
          <w:p w14:paraId="06A42D67" w14:textId="183F6D59" w:rsidR="0058315A" w:rsidRPr="00745AE2" w:rsidRDefault="0058315A" w:rsidP="00407146">
            <w:pPr>
              <w:spacing w:after="0" w:line="276" w:lineRule="auto"/>
              <w:jc w:val="center"/>
              <w:rPr>
                <w:rFonts w:ascii="Gothic720 BT" w:hAnsi="Gothic720 BT"/>
              </w:rPr>
            </w:pPr>
            <w:r w:rsidRPr="00745AE2">
              <w:rPr>
                <w:rFonts w:ascii="Gothic720 BT" w:hAnsi="Gothic720 BT"/>
              </w:rPr>
              <w:t xml:space="preserve">Antes del </w:t>
            </w:r>
            <w:r w:rsidR="00745AE2" w:rsidRPr="00745AE2">
              <w:rPr>
                <w:rFonts w:ascii="Gothic720 BT" w:hAnsi="Gothic720 BT"/>
              </w:rPr>
              <w:t>30</w:t>
            </w:r>
            <w:r w:rsidRPr="00745AE2">
              <w:rPr>
                <w:rFonts w:ascii="Gothic720 BT" w:hAnsi="Gothic720 BT"/>
              </w:rPr>
              <w:t xml:space="preserve"> de noviembre de 2026</w:t>
            </w:r>
          </w:p>
        </w:tc>
      </w:tr>
    </w:tbl>
    <w:p w14:paraId="20F2AD99" w14:textId="77777777" w:rsidR="0058315A" w:rsidRPr="00745AE2" w:rsidRDefault="0058315A" w:rsidP="0058315A">
      <w:pPr>
        <w:spacing w:after="0" w:line="276" w:lineRule="auto"/>
        <w:jc w:val="both"/>
        <w:rPr>
          <w:rFonts w:ascii="Gothic720 BT" w:hAnsi="Gothic720 BT"/>
        </w:rPr>
      </w:pPr>
    </w:p>
    <w:p w14:paraId="18FA8B12" w14:textId="77777777" w:rsidR="0058315A" w:rsidRPr="00745AE2" w:rsidRDefault="0058315A" w:rsidP="0058315A">
      <w:pPr>
        <w:spacing w:after="0" w:line="276" w:lineRule="auto"/>
        <w:jc w:val="both"/>
        <w:rPr>
          <w:rFonts w:ascii="Gothic720 BT" w:hAnsi="Gothic720 BT"/>
          <w:b/>
          <w:bCs/>
        </w:rPr>
      </w:pPr>
      <w:r w:rsidRPr="00745AE2">
        <w:rPr>
          <w:rFonts w:ascii="Gothic720 BT" w:hAnsi="Gothic720 BT"/>
          <w:b/>
          <w:bCs/>
        </w:rPr>
        <w:t>Etapa 1. ¿Cómo me registro?</w:t>
      </w:r>
    </w:p>
    <w:p w14:paraId="5EB5E5C3"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lastRenderedPageBreak/>
        <w:t>El registro tiene varios pasos, los cuales debes seguir en el orden siguiente:</w:t>
      </w:r>
    </w:p>
    <w:p w14:paraId="033C5AD6" w14:textId="77777777" w:rsidR="0058315A" w:rsidRPr="00745AE2" w:rsidRDefault="0058315A" w:rsidP="0058315A">
      <w:pPr>
        <w:spacing w:after="0" w:line="276" w:lineRule="auto"/>
        <w:jc w:val="both"/>
        <w:rPr>
          <w:rFonts w:ascii="Gothic720 BT" w:hAnsi="Gothic720 BT"/>
        </w:rPr>
      </w:pPr>
    </w:p>
    <w:p w14:paraId="3D7573EC" w14:textId="77777777" w:rsidR="0058315A" w:rsidRPr="00745AE2" w:rsidRDefault="0058315A" w:rsidP="00745AE2">
      <w:pPr>
        <w:spacing w:after="0" w:line="276" w:lineRule="auto"/>
        <w:ind w:left="567"/>
        <w:jc w:val="both"/>
        <w:rPr>
          <w:rFonts w:ascii="Gothic720 BT" w:hAnsi="Gothic720 BT"/>
          <w:b/>
          <w:bCs/>
        </w:rPr>
      </w:pPr>
      <w:r w:rsidRPr="00745AE2">
        <w:rPr>
          <w:rFonts w:ascii="Gothic720 BT" w:hAnsi="Gothic720 BT"/>
          <w:b/>
          <w:bCs/>
        </w:rPr>
        <w:t>Paso 1: Crea tu cuenta</w:t>
      </w:r>
    </w:p>
    <w:p w14:paraId="5DECF6B5" w14:textId="77777777" w:rsidR="0058315A" w:rsidRPr="00745AE2" w:rsidRDefault="0058315A" w:rsidP="00745AE2">
      <w:pPr>
        <w:spacing w:after="0" w:line="276" w:lineRule="auto"/>
        <w:ind w:left="567"/>
        <w:jc w:val="both"/>
        <w:rPr>
          <w:rFonts w:ascii="Gothic720 BT" w:hAnsi="Gothic720 BT"/>
        </w:rPr>
      </w:pPr>
      <w:r w:rsidRPr="00745AE2">
        <w:rPr>
          <w:rFonts w:ascii="Gothic720 BT" w:hAnsi="Gothic720 BT"/>
        </w:rPr>
        <w:t xml:space="preserve">Entra a la página: </w:t>
      </w:r>
      <w:r w:rsidRPr="00745AE2">
        <w:rPr>
          <w:rFonts w:ascii="Gothic720 BT" w:hAnsi="Gothic720 BT"/>
          <w:b/>
          <w:bCs/>
        </w:rPr>
        <w:t>empleate.ieeq.mx</w:t>
      </w:r>
    </w:p>
    <w:p w14:paraId="66C163A8" w14:textId="77777777" w:rsidR="0058315A" w:rsidRPr="00745AE2" w:rsidRDefault="0058315A" w:rsidP="00745AE2">
      <w:pPr>
        <w:spacing w:after="0" w:line="276" w:lineRule="auto"/>
        <w:ind w:left="567"/>
        <w:jc w:val="both"/>
        <w:rPr>
          <w:rFonts w:ascii="Gothic720 BT" w:hAnsi="Gothic720 BT"/>
        </w:rPr>
      </w:pPr>
      <w:r w:rsidRPr="00745AE2">
        <w:rPr>
          <w:rFonts w:ascii="Gothic720 BT" w:hAnsi="Gothic720 BT"/>
        </w:rPr>
        <w:t>Crea tu cuenta personal con la que podrás ver el avance de tu proceso.</w:t>
      </w:r>
    </w:p>
    <w:p w14:paraId="2418FF12" w14:textId="77777777" w:rsidR="0058315A" w:rsidRPr="00745AE2" w:rsidRDefault="0058315A" w:rsidP="00745AE2">
      <w:pPr>
        <w:spacing w:after="0" w:line="276" w:lineRule="auto"/>
        <w:ind w:left="567"/>
        <w:jc w:val="both"/>
        <w:rPr>
          <w:rFonts w:ascii="Gothic720 BT" w:hAnsi="Gothic720 BT"/>
        </w:rPr>
      </w:pPr>
      <w:r w:rsidRPr="00745AE2">
        <w:rPr>
          <w:rFonts w:ascii="Gothic720 BT" w:hAnsi="Gothic720 BT"/>
        </w:rPr>
        <w:t>Puedes registrarte del 15 de agosto de 2026 al 29 de septiembre de 2026.</w:t>
      </w:r>
    </w:p>
    <w:p w14:paraId="6DFE239D" w14:textId="77777777" w:rsidR="0058315A" w:rsidRPr="00745AE2" w:rsidRDefault="0058315A" w:rsidP="00745AE2">
      <w:pPr>
        <w:spacing w:after="0" w:line="276" w:lineRule="auto"/>
        <w:ind w:left="567"/>
        <w:jc w:val="both"/>
        <w:rPr>
          <w:rFonts w:ascii="Gothic720 BT" w:hAnsi="Gothic720 BT"/>
          <w:b/>
          <w:bCs/>
        </w:rPr>
      </w:pPr>
      <w:r w:rsidRPr="00745AE2">
        <w:rPr>
          <w:rFonts w:ascii="Gothic720 BT" w:hAnsi="Gothic720 BT"/>
          <w:b/>
          <w:bCs/>
        </w:rPr>
        <w:t>Paso 2: Mira el video de bienvenida</w:t>
      </w:r>
    </w:p>
    <w:p w14:paraId="49A92237" w14:textId="77777777" w:rsidR="0058315A" w:rsidRPr="00745AE2" w:rsidRDefault="0058315A" w:rsidP="00745AE2">
      <w:pPr>
        <w:spacing w:after="0" w:line="276" w:lineRule="auto"/>
        <w:ind w:left="567"/>
        <w:jc w:val="both"/>
        <w:rPr>
          <w:rFonts w:ascii="Gothic720 BT" w:hAnsi="Gothic720 BT"/>
        </w:rPr>
      </w:pPr>
      <w:r w:rsidRPr="00745AE2">
        <w:rPr>
          <w:rFonts w:ascii="Gothic720 BT" w:hAnsi="Gothic720 BT"/>
        </w:rPr>
        <w:t>Antes de subir tus documentos, mira el video en el portal.</w:t>
      </w:r>
    </w:p>
    <w:p w14:paraId="78926C46" w14:textId="77777777" w:rsidR="0058315A" w:rsidRPr="00745AE2" w:rsidRDefault="0058315A" w:rsidP="00745AE2">
      <w:pPr>
        <w:spacing w:after="0" w:line="276" w:lineRule="auto"/>
        <w:ind w:left="567"/>
        <w:jc w:val="both"/>
        <w:rPr>
          <w:rFonts w:ascii="Gothic720 BT" w:hAnsi="Gothic720 BT"/>
          <w:b/>
          <w:bCs/>
        </w:rPr>
      </w:pPr>
      <w:r w:rsidRPr="00745AE2">
        <w:rPr>
          <w:rFonts w:ascii="Gothic720 BT" w:hAnsi="Gothic720 BT"/>
          <w:b/>
          <w:bCs/>
        </w:rPr>
        <w:t>Paso 3: Toma la capacitación</w:t>
      </w:r>
    </w:p>
    <w:p w14:paraId="2450A088" w14:textId="77777777" w:rsidR="0058315A" w:rsidRPr="00745AE2" w:rsidRDefault="0058315A" w:rsidP="00745AE2">
      <w:pPr>
        <w:spacing w:after="0" w:line="276" w:lineRule="auto"/>
        <w:ind w:left="567"/>
        <w:jc w:val="both"/>
        <w:rPr>
          <w:rFonts w:ascii="Gothic720 BT" w:hAnsi="Gothic720 BT"/>
        </w:rPr>
      </w:pPr>
      <w:r w:rsidRPr="00745AE2">
        <w:rPr>
          <w:rFonts w:ascii="Gothic720 BT" w:hAnsi="Gothic720 BT"/>
        </w:rPr>
        <w:t>Después del video, toma la capacitación en línea. Debes terminar la capacitación antes de que cierre el registro.</w:t>
      </w:r>
    </w:p>
    <w:p w14:paraId="442B58D9" w14:textId="77777777" w:rsidR="0058315A" w:rsidRPr="00745AE2" w:rsidRDefault="0058315A" w:rsidP="00745AE2">
      <w:pPr>
        <w:spacing w:after="0" w:line="276" w:lineRule="auto"/>
        <w:ind w:left="567"/>
        <w:jc w:val="both"/>
        <w:rPr>
          <w:rFonts w:ascii="Gothic720 BT" w:hAnsi="Gothic720 BT"/>
          <w:b/>
          <w:bCs/>
        </w:rPr>
      </w:pPr>
      <w:r w:rsidRPr="00745AE2">
        <w:rPr>
          <w:rFonts w:ascii="Gothic720 BT" w:hAnsi="Gothic720 BT"/>
          <w:b/>
          <w:bCs/>
        </w:rPr>
        <w:t>Paso 4: Sube tus documentos</w:t>
      </w:r>
    </w:p>
    <w:p w14:paraId="4DFC55B2" w14:textId="77777777" w:rsidR="0058315A" w:rsidRPr="00745AE2" w:rsidRDefault="0058315A" w:rsidP="00745AE2">
      <w:pPr>
        <w:spacing w:after="0" w:line="276" w:lineRule="auto"/>
        <w:ind w:left="567"/>
        <w:jc w:val="both"/>
        <w:rPr>
          <w:rFonts w:ascii="Gothic720 BT" w:hAnsi="Gothic720 BT"/>
        </w:rPr>
      </w:pPr>
      <w:r w:rsidRPr="00745AE2">
        <w:rPr>
          <w:rFonts w:ascii="Gothic720 BT" w:hAnsi="Gothic720 BT"/>
        </w:rPr>
        <w:t>Sube todos tus documentos al portal que se vean de forma clara y en formato PDF.</w:t>
      </w:r>
    </w:p>
    <w:p w14:paraId="647077D6" w14:textId="77777777" w:rsidR="0058315A" w:rsidRPr="00745AE2" w:rsidRDefault="0058315A" w:rsidP="00745AE2">
      <w:pPr>
        <w:spacing w:after="0" w:line="276" w:lineRule="auto"/>
        <w:ind w:left="567"/>
        <w:jc w:val="both"/>
        <w:rPr>
          <w:rFonts w:ascii="Gothic720 BT" w:hAnsi="Gothic720 BT"/>
          <w:b/>
          <w:bCs/>
        </w:rPr>
      </w:pPr>
      <w:r w:rsidRPr="00745AE2">
        <w:rPr>
          <w:rFonts w:ascii="Gothic720 BT" w:hAnsi="Gothic720 BT"/>
          <w:b/>
          <w:bCs/>
        </w:rPr>
        <w:t>Paso 5: Espera la revisión</w:t>
      </w:r>
    </w:p>
    <w:p w14:paraId="49B23558" w14:textId="77777777" w:rsidR="0058315A" w:rsidRPr="00745AE2" w:rsidRDefault="0058315A" w:rsidP="00745AE2">
      <w:pPr>
        <w:spacing w:after="0" w:line="276" w:lineRule="auto"/>
        <w:ind w:left="567"/>
        <w:jc w:val="both"/>
        <w:rPr>
          <w:rFonts w:ascii="Gothic720 BT" w:hAnsi="Gothic720 BT"/>
        </w:rPr>
      </w:pPr>
      <w:r w:rsidRPr="00745AE2">
        <w:rPr>
          <w:rFonts w:ascii="Gothic720 BT" w:hAnsi="Gothic720 BT"/>
        </w:rPr>
        <w:t>El IEEQ revisa tus documentos, si todo está bien, te dan un comprobante de registro, aunque si falta algo, te avisan por el portal.</w:t>
      </w:r>
    </w:p>
    <w:p w14:paraId="54B53A53" w14:textId="77777777" w:rsidR="0058315A" w:rsidRPr="00745AE2" w:rsidRDefault="0058315A" w:rsidP="00745AE2">
      <w:pPr>
        <w:spacing w:after="0" w:line="276" w:lineRule="auto"/>
        <w:ind w:left="567"/>
        <w:jc w:val="both"/>
        <w:rPr>
          <w:rFonts w:ascii="Gothic720 BT" w:hAnsi="Gothic720 BT"/>
        </w:rPr>
      </w:pPr>
      <w:r w:rsidRPr="00745AE2">
        <w:rPr>
          <w:rFonts w:ascii="Gothic720 BT" w:hAnsi="Gothic720 BT"/>
        </w:rPr>
        <w:t>Tienes 48 horas para corregir lo que falta, pero si no corriges a tiempo, tu solicitud se cancela.</w:t>
      </w:r>
    </w:p>
    <w:p w14:paraId="478B5553" w14:textId="77777777" w:rsidR="0058315A" w:rsidRPr="00745AE2" w:rsidRDefault="0058315A" w:rsidP="00745AE2">
      <w:pPr>
        <w:spacing w:after="0" w:line="276" w:lineRule="auto"/>
        <w:ind w:left="567"/>
        <w:jc w:val="both"/>
        <w:rPr>
          <w:rFonts w:ascii="Gothic720 BT" w:hAnsi="Gothic720 BT"/>
        </w:rPr>
      </w:pPr>
      <w:r w:rsidRPr="00745AE2">
        <w:rPr>
          <w:rFonts w:ascii="Gothic720 BT" w:hAnsi="Gothic720 BT"/>
        </w:rPr>
        <w:t>Puedes registrarte de nuevo si todavía hay tiempo.</w:t>
      </w:r>
    </w:p>
    <w:p w14:paraId="47551C75" w14:textId="77777777" w:rsidR="0058315A" w:rsidRPr="00745AE2" w:rsidRDefault="0058315A" w:rsidP="0058315A">
      <w:pPr>
        <w:spacing w:after="0" w:line="276" w:lineRule="auto"/>
        <w:jc w:val="both"/>
        <w:rPr>
          <w:rFonts w:ascii="Gothic720 BT" w:hAnsi="Gothic720 BT"/>
          <w:b/>
          <w:bCs/>
        </w:rPr>
      </w:pPr>
    </w:p>
    <w:p w14:paraId="27317D09" w14:textId="77777777" w:rsidR="0058315A" w:rsidRPr="00745AE2" w:rsidRDefault="0058315A" w:rsidP="0058315A">
      <w:pPr>
        <w:spacing w:after="0" w:line="276" w:lineRule="auto"/>
        <w:jc w:val="both"/>
        <w:rPr>
          <w:rFonts w:ascii="Gothic720 BT" w:hAnsi="Gothic720 BT"/>
          <w:b/>
          <w:bCs/>
        </w:rPr>
      </w:pPr>
      <w:r w:rsidRPr="00745AE2">
        <w:rPr>
          <w:rFonts w:ascii="Gothic720 BT" w:hAnsi="Gothic720 BT"/>
          <w:b/>
          <w:bCs/>
        </w:rPr>
        <w:t>Etapa 2. La evaluación</w:t>
      </w:r>
    </w:p>
    <w:p w14:paraId="30969584"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Debes llevar una identificación con foto (puede ser tu credencial para votar, pasaporte u otra con foto), porque sin identificación, no puedes hacer la evaluación.</w:t>
      </w:r>
    </w:p>
    <w:p w14:paraId="1BF2BB3A"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Tu calificación va del 0 al 10.</w:t>
      </w:r>
    </w:p>
    <w:p w14:paraId="4A05647B"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Por cada consejo: Pasan a la siguiente etapa las 10 mujeres con mejores calificaciones y los 10 hombres con mejores calificaciones o personas no binarias.</w:t>
      </w:r>
    </w:p>
    <w:p w14:paraId="4BEC964E" w14:textId="77777777" w:rsidR="0058315A" w:rsidRPr="00745AE2" w:rsidRDefault="0058315A" w:rsidP="0058315A">
      <w:pPr>
        <w:spacing w:after="0" w:line="276" w:lineRule="auto"/>
        <w:jc w:val="both"/>
        <w:rPr>
          <w:rFonts w:ascii="Gothic720 BT" w:hAnsi="Gothic720 BT"/>
        </w:rPr>
      </w:pPr>
    </w:p>
    <w:p w14:paraId="4E4EFD16" w14:textId="77777777" w:rsidR="0058315A" w:rsidRPr="00745AE2" w:rsidRDefault="0058315A" w:rsidP="0058315A">
      <w:pPr>
        <w:spacing w:after="0" w:line="276" w:lineRule="auto"/>
        <w:jc w:val="both"/>
        <w:rPr>
          <w:rFonts w:ascii="Gothic720 BT" w:hAnsi="Gothic720 BT"/>
          <w:b/>
          <w:bCs/>
        </w:rPr>
      </w:pPr>
      <w:r w:rsidRPr="00745AE2">
        <w:rPr>
          <w:rFonts w:ascii="Gothic720 BT" w:hAnsi="Gothic720 BT"/>
          <w:b/>
          <w:bCs/>
        </w:rPr>
        <w:t>Etapa 3. Revisión de documentos</w:t>
      </w:r>
    </w:p>
    <w:p w14:paraId="47500B29"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Ese mismo día, deberás mostrar tus documentos originales y el IEEQ revisará que sean los mismos que subiste al portal.</w:t>
      </w:r>
    </w:p>
    <w:p w14:paraId="64C8F963"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Si algo no coincide, te lo dirán por escrito, por lo que tendrás 24 horas para aclarar o completar tus documentos.</w:t>
      </w:r>
    </w:p>
    <w:p w14:paraId="0D142E79" w14:textId="77777777" w:rsidR="0058315A" w:rsidRPr="00745AE2" w:rsidRDefault="0058315A" w:rsidP="0058315A">
      <w:pPr>
        <w:spacing w:after="0" w:line="276" w:lineRule="auto"/>
        <w:jc w:val="both"/>
        <w:rPr>
          <w:rFonts w:ascii="Gothic720 BT" w:hAnsi="Gothic720 BT"/>
        </w:rPr>
      </w:pPr>
    </w:p>
    <w:p w14:paraId="5A4793D3" w14:textId="77777777" w:rsidR="0058315A" w:rsidRPr="00745AE2" w:rsidRDefault="0058315A" w:rsidP="0058315A">
      <w:pPr>
        <w:spacing w:after="0" w:line="276" w:lineRule="auto"/>
        <w:jc w:val="both"/>
        <w:rPr>
          <w:rFonts w:ascii="Gothic720 BT" w:hAnsi="Gothic720 BT"/>
          <w:b/>
          <w:bCs/>
        </w:rPr>
      </w:pPr>
      <w:r w:rsidRPr="00745AE2">
        <w:rPr>
          <w:rFonts w:ascii="Gothic720 BT" w:hAnsi="Gothic720 BT"/>
          <w:b/>
          <w:bCs/>
        </w:rPr>
        <w:t>Etapa 4. Revisión de tu experiencia</w:t>
      </w:r>
    </w:p>
    <w:p w14:paraId="06FEE484"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Tu experiencia de trabajo suma puntos.</w:t>
      </w:r>
    </w:p>
    <w:p w14:paraId="7B914DC7"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Así se suman los puntos:</w:t>
      </w:r>
    </w:p>
    <w:p w14:paraId="1061C37B" w14:textId="77777777" w:rsidR="0058315A" w:rsidRPr="00745AE2" w:rsidRDefault="0058315A" w:rsidP="0058315A">
      <w:pPr>
        <w:pStyle w:val="Prrafodelista"/>
        <w:widowControl/>
        <w:numPr>
          <w:ilvl w:val="0"/>
          <w:numId w:val="23"/>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Si trabajaste en temas electorales: suma 1 punto.</w:t>
      </w:r>
    </w:p>
    <w:p w14:paraId="119506A6" w14:textId="77777777" w:rsidR="0058315A" w:rsidRPr="00745AE2" w:rsidRDefault="0058315A" w:rsidP="0058315A">
      <w:pPr>
        <w:pStyle w:val="Prrafodelista"/>
        <w:widowControl/>
        <w:numPr>
          <w:ilvl w:val="0"/>
          <w:numId w:val="23"/>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lastRenderedPageBreak/>
        <w:t>Si trabajaste en otros temas: suma 0.5 puntos.</w:t>
      </w:r>
    </w:p>
    <w:p w14:paraId="1D2CD44A" w14:textId="77777777" w:rsidR="0058315A" w:rsidRPr="00745AE2" w:rsidRDefault="0058315A" w:rsidP="0058315A">
      <w:pPr>
        <w:pStyle w:val="Prrafodelista"/>
        <w:widowControl/>
        <w:numPr>
          <w:ilvl w:val="0"/>
          <w:numId w:val="23"/>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Si no tienes experiencia comprobada: suma 0 puntos.</w:t>
      </w:r>
    </w:p>
    <w:p w14:paraId="5BD8E762" w14:textId="77777777" w:rsidR="0058315A" w:rsidRPr="00745AE2" w:rsidRDefault="0058315A" w:rsidP="0058315A">
      <w:pPr>
        <w:spacing w:after="0" w:line="276" w:lineRule="auto"/>
        <w:jc w:val="both"/>
        <w:rPr>
          <w:rFonts w:ascii="Gothic720 BT" w:hAnsi="Gothic720 BT"/>
        </w:rPr>
      </w:pPr>
    </w:p>
    <w:p w14:paraId="2B3185E7" w14:textId="77777777" w:rsidR="0058315A" w:rsidRPr="00745AE2" w:rsidRDefault="0058315A" w:rsidP="0058315A">
      <w:pPr>
        <w:spacing w:after="0" w:line="276" w:lineRule="auto"/>
        <w:jc w:val="both"/>
        <w:rPr>
          <w:rFonts w:ascii="Gothic720 BT" w:hAnsi="Gothic720 BT"/>
          <w:b/>
          <w:bCs/>
        </w:rPr>
      </w:pPr>
      <w:r w:rsidRPr="00745AE2">
        <w:rPr>
          <w:rFonts w:ascii="Gothic720 BT" w:hAnsi="Gothic720 BT"/>
          <w:b/>
          <w:bCs/>
        </w:rPr>
        <w:t>Etapa 5. La entrevista</w:t>
      </w:r>
    </w:p>
    <w:p w14:paraId="25EAA697"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La entrevista durará 10 minutos y será virtual. Por lo que debes presentarte en el lugar que te indiquen.</w:t>
      </w:r>
    </w:p>
    <w:p w14:paraId="3605C71F"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Te van a preguntar sobre:</w:t>
      </w:r>
    </w:p>
    <w:p w14:paraId="16B4C90E" w14:textId="77777777" w:rsidR="0058315A" w:rsidRPr="00745AE2" w:rsidRDefault="0058315A" w:rsidP="0058315A">
      <w:pPr>
        <w:pStyle w:val="Prrafodelista"/>
        <w:widowControl/>
        <w:numPr>
          <w:ilvl w:val="0"/>
          <w:numId w:val="24"/>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Liderazgo</w:t>
      </w:r>
    </w:p>
    <w:p w14:paraId="3091DAEE" w14:textId="77777777" w:rsidR="0058315A" w:rsidRPr="00745AE2" w:rsidRDefault="0058315A" w:rsidP="0058315A">
      <w:pPr>
        <w:pStyle w:val="Prrafodelista"/>
        <w:widowControl/>
        <w:numPr>
          <w:ilvl w:val="0"/>
          <w:numId w:val="24"/>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Comunicación</w:t>
      </w:r>
    </w:p>
    <w:p w14:paraId="6688A2D1" w14:textId="77777777" w:rsidR="0058315A" w:rsidRPr="00745AE2" w:rsidRDefault="0058315A" w:rsidP="0058315A">
      <w:pPr>
        <w:pStyle w:val="Prrafodelista"/>
        <w:widowControl/>
        <w:numPr>
          <w:ilvl w:val="0"/>
          <w:numId w:val="24"/>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Trabajo en equipo</w:t>
      </w:r>
    </w:p>
    <w:p w14:paraId="22DB1B45" w14:textId="77777777" w:rsidR="0058315A" w:rsidRPr="00745AE2" w:rsidRDefault="0058315A" w:rsidP="0058315A">
      <w:pPr>
        <w:pStyle w:val="Prrafodelista"/>
        <w:widowControl/>
        <w:numPr>
          <w:ilvl w:val="0"/>
          <w:numId w:val="24"/>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Trabajo bajo presión</w:t>
      </w:r>
    </w:p>
    <w:p w14:paraId="4AB1FCC2" w14:textId="77777777" w:rsidR="0058315A" w:rsidRPr="00745AE2" w:rsidRDefault="0058315A" w:rsidP="0058315A">
      <w:pPr>
        <w:pStyle w:val="Prrafodelista"/>
        <w:widowControl/>
        <w:numPr>
          <w:ilvl w:val="0"/>
          <w:numId w:val="24"/>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Responsabilidad</w:t>
      </w:r>
    </w:p>
    <w:p w14:paraId="293A7E63" w14:textId="77777777" w:rsidR="0058315A" w:rsidRPr="00745AE2" w:rsidRDefault="0058315A" w:rsidP="0058315A">
      <w:pPr>
        <w:pStyle w:val="Prrafodelista"/>
        <w:widowControl/>
        <w:numPr>
          <w:ilvl w:val="0"/>
          <w:numId w:val="24"/>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Disponibilidad de tiempo</w:t>
      </w:r>
    </w:p>
    <w:p w14:paraId="440F629F" w14:textId="77777777" w:rsidR="0058315A" w:rsidRPr="00745AE2" w:rsidRDefault="0058315A" w:rsidP="0058315A">
      <w:pPr>
        <w:pStyle w:val="Prrafodelista"/>
        <w:widowControl/>
        <w:numPr>
          <w:ilvl w:val="0"/>
          <w:numId w:val="24"/>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Participación en tu comunidad</w:t>
      </w:r>
    </w:p>
    <w:p w14:paraId="1D47529E" w14:textId="77777777" w:rsidR="0058315A" w:rsidRPr="00745AE2" w:rsidRDefault="0058315A" w:rsidP="0058315A">
      <w:pPr>
        <w:spacing w:after="0" w:line="276" w:lineRule="auto"/>
        <w:jc w:val="both"/>
        <w:rPr>
          <w:rFonts w:ascii="Gothic720 BT" w:hAnsi="Gothic720 BT"/>
        </w:rPr>
      </w:pPr>
    </w:p>
    <w:p w14:paraId="54393D9B" w14:textId="77777777" w:rsidR="0058315A" w:rsidRPr="00745AE2" w:rsidRDefault="0058315A" w:rsidP="0058315A">
      <w:pPr>
        <w:spacing w:after="0" w:line="276" w:lineRule="auto"/>
        <w:jc w:val="both"/>
        <w:rPr>
          <w:rFonts w:ascii="Gothic720 BT" w:hAnsi="Gothic720 BT"/>
          <w:b/>
          <w:bCs/>
        </w:rPr>
      </w:pPr>
      <w:r w:rsidRPr="00745AE2">
        <w:rPr>
          <w:rFonts w:ascii="Gothic720 BT" w:hAnsi="Gothic720 BT"/>
          <w:b/>
          <w:bCs/>
        </w:rPr>
        <w:t>¿Cómo se calcula mi calificación final?</w:t>
      </w:r>
    </w:p>
    <w:p w14:paraId="32FD44B7"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Tu calificación final se forma con 3 partes:</w:t>
      </w:r>
    </w:p>
    <w:p w14:paraId="3941FF6A" w14:textId="77777777" w:rsidR="0058315A" w:rsidRPr="00745AE2" w:rsidRDefault="0058315A" w:rsidP="0058315A">
      <w:pPr>
        <w:pStyle w:val="Prrafodelista"/>
        <w:widowControl/>
        <w:numPr>
          <w:ilvl w:val="0"/>
          <w:numId w:val="25"/>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b/>
          <w:bCs/>
          <w:sz w:val="22"/>
          <w:szCs w:val="22"/>
        </w:rPr>
        <w:t>10%</w:t>
      </w:r>
      <w:r w:rsidRPr="00745AE2">
        <w:rPr>
          <w:rFonts w:ascii="Gothic720 BT" w:hAnsi="Gothic720 BT"/>
          <w:sz w:val="22"/>
          <w:szCs w:val="22"/>
        </w:rPr>
        <w:t xml:space="preserve"> — Tu experiencia de trabajo</w:t>
      </w:r>
    </w:p>
    <w:p w14:paraId="33F064AB" w14:textId="77777777" w:rsidR="0058315A" w:rsidRPr="00745AE2" w:rsidRDefault="0058315A" w:rsidP="0058315A">
      <w:pPr>
        <w:pStyle w:val="Prrafodelista"/>
        <w:widowControl/>
        <w:numPr>
          <w:ilvl w:val="0"/>
          <w:numId w:val="25"/>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b/>
          <w:bCs/>
          <w:sz w:val="22"/>
          <w:szCs w:val="22"/>
        </w:rPr>
        <w:t>40%</w:t>
      </w:r>
      <w:r w:rsidRPr="00745AE2">
        <w:rPr>
          <w:rFonts w:ascii="Gothic720 BT" w:hAnsi="Gothic720 BT"/>
          <w:sz w:val="22"/>
          <w:szCs w:val="22"/>
        </w:rPr>
        <w:t xml:space="preserve"> — Tu evaluación</w:t>
      </w:r>
    </w:p>
    <w:p w14:paraId="2852C1D3" w14:textId="77777777" w:rsidR="0058315A" w:rsidRPr="00745AE2" w:rsidRDefault="0058315A" w:rsidP="0058315A">
      <w:pPr>
        <w:pStyle w:val="Prrafodelista"/>
        <w:widowControl/>
        <w:numPr>
          <w:ilvl w:val="0"/>
          <w:numId w:val="25"/>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b/>
          <w:bCs/>
          <w:sz w:val="22"/>
          <w:szCs w:val="22"/>
        </w:rPr>
        <w:t>50%</w:t>
      </w:r>
      <w:r w:rsidRPr="00745AE2">
        <w:rPr>
          <w:rFonts w:ascii="Gothic720 BT" w:hAnsi="Gothic720 BT"/>
          <w:sz w:val="22"/>
          <w:szCs w:val="22"/>
        </w:rPr>
        <w:t xml:space="preserve"> — Tu entrevista</w:t>
      </w:r>
    </w:p>
    <w:p w14:paraId="09E27CFE" w14:textId="77777777" w:rsidR="0058315A" w:rsidRPr="00745AE2" w:rsidRDefault="0058315A" w:rsidP="0058315A">
      <w:pPr>
        <w:spacing w:after="0" w:line="276" w:lineRule="auto"/>
        <w:jc w:val="both"/>
        <w:rPr>
          <w:rFonts w:ascii="Gothic720 BT" w:hAnsi="Gothic720 BT"/>
          <w:b/>
          <w:bCs/>
        </w:rPr>
      </w:pPr>
    </w:p>
    <w:p w14:paraId="50E1DEBC" w14:textId="77777777" w:rsidR="0058315A" w:rsidRPr="00745AE2" w:rsidRDefault="0058315A" w:rsidP="0058315A">
      <w:pPr>
        <w:spacing w:after="0" w:line="276" w:lineRule="auto"/>
        <w:jc w:val="both"/>
        <w:rPr>
          <w:rFonts w:ascii="Gothic720 BT" w:hAnsi="Gothic720 BT"/>
          <w:b/>
          <w:bCs/>
        </w:rPr>
      </w:pPr>
      <w:r w:rsidRPr="00745AE2">
        <w:rPr>
          <w:rFonts w:ascii="Gothic720 BT" w:hAnsi="Gothic720 BT"/>
          <w:b/>
          <w:bCs/>
        </w:rPr>
        <w:t>¿Cómo se elige a las consejerías electorales?</w:t>
      </w:r>
    </w:p>
    <w:p w14:paraId="042AB090"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El IEEQ va a cuidar que haya:</w:t>
      </w:r>
    </w:p>
    <w:p w14:paraId="74C424C1" w14:textId="77777777" w:rsidR="0058315A" w:rsidRPr="00745AE2" w:rsidRDefault="0058315A" w:rsidP="0058315A">
      <w:pPr>
        <w:pStyle w:val="Prrafodelista"/>
        <w:widowControl/>
        <w:numPr>
          <w:ilvl w:val="0"/>
          <w:numId w:val="26"/>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Al menos la mitad de mujeres en cada uno de los Consejos.</w:t>
      </w:r>
    </w:p>
    <w:p w14:paraId="23C2F2E8" w14:textId="77777777" w:rsidR="0058315A" w:rsidRPr="00745AE2" w:rsidRDefault="0058315A" w:rsidP="0058315A">
      <w:pPr>
        <w:pStyle w:val="Prrafodelista"/>
        <w:widowControl/>
        <w:numPr>
          <w:ilvl w:val="0"/>
          <w:numId w:val="26"/>
        </w:numPr>
        <w:tabs>
          <w:tab w:val="num" w:pos="720"/>
        </w:tabs>
        <w:autoSpaceDE/>
        <w:autoSpaceDN/>
        <w:spacing w:line="276" w:lineRule="auto"/>
        <w:contextualSpacing/>
        <w:jc w:val="both"/>
        <w:rPr>
          <w:rFonts w:ascii="Gothic720 BT" w:hAnsi="Gothic720 BT"/>
          <w:sz w:val="22"/>
          <w:szCs w:val="22"/>
        </w:rPr>
      </w:pPr>
      <w:r w:rsidRPr="00745AE2">
        <w:rPr>
          <w:rFonts w:ascii="Gothic720 BT" w:hAnsi="Gothic720 BT"/>
          <w:sz w:val="22"/>
          <w:szCs w:val="22"/>
        </w:rPr>
        <w:t>Personas con discapacidad, de la comunidad LGBTTTIQA+, migrantes, adultas jóvenes, adultas mayores, afrodescendientes, indígenas.</w:t>
      </w:r>
    </w:p>
    <w:p w14:paraId="08ED6C40" w14:textId="77777777" w:rsidR="0058315A" w:rsidRPr="00745AE2" w:rsidRDefault="0058315A" w:rsidP="0058315A">
      <w:pPr>
        <w:pStyle w:val="Prrafodelista"/>
        <w:widowControl/>
        <w:numPr>
          <w:ilvl w:val="0"/>
          <w:numId w:val="26"/>
        </w:numPr>
        <w:autoSpaceDE/>
        <w:autoSpaceDN/>
        <w:spacing w:line="276" w:lineRule="auto"/>
        <w:contextualSpacing/>
        <w:jc w:val="both"/>
        <w:rPr>
          <w:rFonts w:ascii="Gothic720 BT" w:hAnsi="Gothic720 BT"/>
          <w:sz w:val="22"/>
          <w:szCs w:val="22"/>
        </w:rPr>
      </w:pPr>
      <w:r w:rsidRPr="00745AE2">
        <w:rPr>
          <w:rFonts w:ascii="Gothic720 BT" w:hAnsi="Gothic720 BT"/>
          <w:sz w:val="22"/>
          <w:szCs w:val="22"/>
        </w:rPr>
        <w:t>En Amealco de Bonfil, Ezequiel Montes y Tolimán va a haber al menos una persona indígena en el Consejo.</w:t>
      </w:r>
    </w:p>
    <w:p w14:paraId="175E8F0C" w14:textId="77777777" w:rsidR="0058315A" w:rsidRPr="00745AE2" w:rsidRDefault="0058315A" w:rsidP="0058315A">
      <w:pPr>
        <w:pStyle w:val="Prrafodelista"/>
        <w:spacing w:line="276" w:lineRule="auto"/>
        <w:jc w:val="both"/>
        <w:rPr>
          <w:rFonts w:ascii="Gothic720 BT" w:hAnsi="Gothic720 BT"/>
          <w:sz w:val="22"/>
          <w:szCs w:val="22"/>
        </w:rPr>
      </w:pPr>
    </w:p>
    <w:p w14:paraId="21A270E4" w14:textId="77777777" w:rsidR="0058315A" w:rsidRPr="00745AE2" w:rsidRDefault="0058315A" w:rsidP="0058315A">
      <w:pPr>
        <w:spacing w:after="0" w:line="276" w:lineRule="auto"/>
        <w:jc w:val="both"/>
        <w:rPr>
          <w:rFonts w:ascii="Gothic720 BT" w:hAnsi="Gothic720 BT"/>
          <w:b/>
          <w:bCs/>
        </w:rPr>
      </w:pPr>
      <w:r w:rsidRPr="00745AE2">
        <w:rPr>
          <w:rFonts w:ascii="Gothic720 BT" w:hAnsi="Gothic720 BT"/>
          <w:b/>
          <w:bCs/>
        </w:rPr>
        <w:t>¿Qué pasa si me eligen?</w:t>
      </w:r>
    </w:p>
    <w:p w14:paraId="6FD190C6"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El IEEQ te avisará por el portal y tú podrás aceptar o rechazar el cargo.</w:t>
      </w:r>
    </w:p>
    <w:p w14:paraId="55ABF3BD"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Si rechazas el cargo, podrás quedar en una lista de reserva.</w:t>
      </w:r>
    </w:p>
    <w:p w14:paraId="40B28495" w14:textId="77777777" w:rsidR="0058315A" w:rsidRPr="00745AE2" w:rsidRDefault="0058315A" w:rsidP="0058315A">
      <w:pPr>
        <w:spacing w:after="0" w:line="276" w:lineRule="auto"/>
        <w:jc w:val="both"/>
        <w:rPr>
          <w:rFonts w:ascii="Gothic720 BT" w:hAnsi="Gothic720 BT"/>
        </w:rPr>
      </w:pPr>
    </w:p>
    <w:p w14:paraId="1B9529B0" w14:textId="77777777" w:rsidR="0058315A" w:rsidRPr="00745AE2" w:rsidRDefault="0058315A" w:rsidP="0058315A">
      <w:pPr>
        <w:spacing w:after="0" w:line="276" w:lineRule="auto"/>
        <w:jc w:val="both"/>
        <w:rPr>
          <w:rFonts w:ascii="Gothic720 BT" w:hAnsi="Gothic720 BT"/>
          <w:b/>
          <w:bCs/>
        </w:rPr>
      </w:pPr>
      <w:r w:rsidRPr="00745AE2">
        <w:rPr>
          <w:rFonts w:ascii="Gothic720 BT" w:hAnsi="Gothic720 BT"/>
          <w:b/>
          <w:bCs/>
        </w:rPr>
        <w:t>¿Cuánto voy a ganar?</w:t>
      </w:r>
    </w:p>
    <w:p w14:paraId="446D0B72"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 xml:space="preserve">Recibirás $13,000 pesos de dieta al mes, </w:t>
      </w:r>
      <w:r w:rsidRPr="00745AE2">
        <w:rPr>
          <w:rFonts w:ascii="Gothic720 BT" w:hAnsi="Gothic720 BT"/>
          <w:bCs/>
          <w:w w:val="105"/>
        </w:rPr>
        <w:t>después de impuestos.</w:t>
      </w:r>
    </w:p>
    <w:p w14:paraId="265CEB55"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Si trabajas solo una parte del mes, te pagarán la parte que trabajaste.</w:t>
      </w:r>
    </w:p>
    <w:p w14:paraId="55BCEA54" w14:textId="77777777" w:rsidR="0058315A" w:rsidRPr="00745AE2" w:rsidRDefault="0058315A" w:rsidP="0058315A">
      <w:pPr>
        <w:spacing w:after="0" w:line="276" w:lineRule="auto"/>
        <w:jc w:val="both"/>
        <w:rPr>
          <w:rFonts w:ascii="Gothic720 BT" w:hAnsi="Gothic720 BT"/>
        </w:rPr>
      </w:pPr>
      <w:r w:rsidRPr="00745AE2">
        <w:rPr>
          <w:rFonts w:ascii="Gothic720 BT" w:hAnsi="Gothic720 BT"/>
          <w:b/>
          <w:bCs/>
        </w:rPr>
        <w:lastRenderedPageBreak/>
        <w:t>Importante:</w:t>
      </w:r>
      <w:r w:rsidRPr="00745AE2">
        <w:rPr>
          <w:rFonts w:ascii="Gothic720 BT" w:hAnsi="Gothic720 BT"/>
        </w:rPr>
        <w:t xml:space="preserve"> Este cargo no es un trabajo formal con el IEEQ.</w:t>
      </w:r>
    </w:p>
    <w:p w14:paraId="4B76792C" w14:textId="77777777" w:rsidR="0058315A" w:rsidRPr="00745AE2" w:rsidRDefault="0058315A" w:rsidP="0058315A">
      <w:pPr>
        <w:spacing w:after="0" w:line="276" w:lineRule="auto"/>
        <w:jc w:val="both"/>
        <w:rPr>
          <w:rFonts w:ascii="Gothic720 BT" w:hAnsi="Gothic720 BT"/>
        </w:rPr>
      </w:pPr>
    </w:p>
    <w:p w14:paraId="1B1372F7" w14:textId="77777777" w:rsidR="0058315A" w:rsidRPr="00745AE2" w:rsidRDefault="0058315A" w:rsidP="0058315A">
      <w:pPr>
        <w:spacing w:after="0" w:line="276" w:lineRule="auto"/>
        <w:jc w:val="both"/>
        <w:rPr>
          <w:rFonts w:ascii="Gothic720 BT" w:hAnsi="Gothic720 BT"/>
          <w:b/>
          <w:bCs/>
        </w:rPr>
      </w:pPr>
      <w:r w:rsidRPr="00745AE2">
        <w:rPr>
          <w:rFonts w:ascii="Gothic720 BT" w:hAnsi="Gothic720 BT"/>
          <w:b/>
          <w:bCs/>
        </w:rPr>
        <w:t>¿Necesito ayuda especial?</w:t>
      </w:r>
    </w:p>
    <w:p w14:paraId="542E295F"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Si tienes una discapacidad o neurodivergencia, podrás pedir ayuda especial, para ello menciónalo cuando te registres. El IEEQ hará lo necesario para que participes en igualdad de condiciones.</w:t>
      </w:r>
    </w:p>
    <w:p w14:paraId="09F611D5" w14:textId="77777777" w:rsidR="0058315A" w:rsidRPr="00745AE2" w:rsidRDefault="0058315A" w:rsidP="0058315A">
      <w:pPr>
        <w:spacing w:after="0" w:line="276" w:lineRule="auto"/>
        <w:jc w:val="both"/>
        <w:rPr>
          <w:rFonts w:ascii="Gothic720 BT" w:hAnsi="Gothic720 BT"/>
        </w:rPr>
      </w:pPr>
    </w:p>
    <w:p w14:paraId="4016D692" w14:textId="77777777" w:rsidR="0058315A" w:rsidRPr="00745AE2" w:rsidRDefault="0058315A" w:rsidP="0058315A">
      <w:pPr>
        <w:spacing w:after="0" w:line="276" w:lineRule="auto"/>
        <w:jc w:val="both"/>
        <w:rPr>
          <w:rFonts w:ascii="Gothic720 BT" w:hAnsi="Gothic720 BT"/>
          <w:b/>
          <w:bCs/>
        </w:rPr>
      </w:pPr>
      <w:r w:rsidRPr="00745AE2">
        <w:rPr>
          <w:rFonts w:ascii="Gothic720 BT" w:hAnsi="Gothic720 BT"/>
          <w:b/>
          <w:bCs/>
        </w:rPr>
        <w:t>¿Dónde pido información?</w:t>
      </w:r>
    </w:p>
    <w:p w14:paraId="47326FBD"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 xml:space="preserve">Puedes llamar a este teléfono: </w:t>
      </w:r>
      <w:r w:rsidRPr="00745AE2">
        <w:rPr>
          <w:rFonts w:ascii="Gothic720 BT" w:hAnsi="Gothic720 BT"/>
          <w:b/>
          <w:bCs/>
        </w:rPr>
        <w:t>442 1019800, extensiones 1800, 1801 y 1803.</w:t>
      </w:r>
    </w:p>
    <w:p w14:paraId="74F5712F"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 xml:space="preserve">Puedes entrar a estas páginas: </w:t>
      </w:r>
      <w:r w:rsidRPr="00745AE2">
        <w:rPr>
          <w:rFonts w:ascii="Gothic720 BT" w:hAnsi="Gothic720 BT"/>
          <w:b/>
          <w:bCs/>
        </w:rPr>
        <w:t xml:space="preserve">empleate.ieeq.mx </w:t>
      </w:r>
      <w:r w:rsidRPr="00745AE2">
        <w:rPr>
          <w:rFonts w:ascii="Gothic720 BT" w:hAnsi="Gothic720 BT"/>
        </w:rPr>
        <w:t xml:space="preserve">y </w:t>
      </w:r>
      <w:r w:rsidRPr="00745AE2">
        <w:rPr>
          <w:rFonts w:ascii="Gothic720 BT" w:hAnsi="Gothic720 BT"/>
          <w:b/>
          <w:bCs/>
        </w:rPr>
        <w:t>eleccionesqro.mx</w:t>
      </w:r>
    </w:p>
    <w:p w14:paraId="07041BE0" w14:textId="77777777" w:rsidR="0058315A" w:rsidRPr="00745AE2" w:rsidRDefault="0058315A" w:rsidP="0058315A">
      <w:pPr>
        <w:spacing w:after="0" w:line="276" w:lineRule="auto"/>
        <w:jc w:val="both"/>
        <w:rPr>
          <w:rFonts w:ascii="Gothic720 BT" w:hAnsi="Gothic720 BT"/>
        </w:rPr>
      </w:pPr>
    </w:p>
    <w:p w14:paraId="43AE2755" w14:textId="77777777" w:rsidR="0058315A" w:rsidRPr="00745AE2" w:rsidRDefault="0058315A" w:rsidP="0058315A">
      <w:pPr>
        <w:spacing w:after="0" w:line="276" w:lineRule="auto"/>
        <w:jc w:val="both"/>
        <w:rPr>
          <w:rFonts w:ascii="Gothic720 BT" w:hAnsi="Gothic720 BT"/>
          <w:b/>
          <w:bCs/>
        </w:rPr>
      </w:pPr>
      <w:r w:rsidRPr="00745AE2">
        <w:rPr>
          <w:rFonts w:ascii="Gothic720 BT" w:hAnsi="Gothic720 BT"/>
          <w:b/>
          <w:bCs/>
        </w:rPr>
        <w:t>¿Qué pasa con mis datos personales?</w:t>
      </w:r>
    </w:p>
    <w:p w14:paraId="0B27C23F" w14:textId="77777777" w:rsidR="0058315A" w:rsidRPr="00745AE2" w:rsidRDefault="0058315A" w:rsidP="0058315A">
      <w:pPr>
        <w:spacing w:after="0" w:line="276" w:lineRule="auto"/>
        <w:jc w:val="both"/>
        <w:rPr>
          <w:rFonts w:ascii="Gothic720 BT" w:hAnsi="Gothic720 BT"/>
        </w:rPr>
      </w:pPr>
      <w:r w:rsidRPr="00745AE2">
        <w:rPr>
          <w:rFonts w:ascii="Gothic720 BT" w:hAnsi="Gothic720 BT"/>
        </w:rPr>
        <w:t>Toda la información del proceso es pública, sin embargo, el IEEQ debe cuidar tus datos personales.</w:t>
      </w:r>
    </w:p>
    <w:p w14:paraId="209C9947" w14:textId="7622FA59" w:rsidR="00C072F9" w:rsidRPr="00F328E5" w:rsidRDefault="0058315A" w:rsidP="00C072F9">
      <w:pPr>
        <w:spacing w:after="0" w:line="276" w:lineRule="auto"/>
        <w:jc w:val="both"/>
        <w:rPr>
          <w:rFonts w:ascii="Gothic720 BT" w:hAnsi="Gothic720 BT"/>
          <w:bCs/>
          <w:w w:val="105"/>
        </w:rPr>
      </w:pPr>
      <w:r w:rsidRPr="00745AE2">
        <w:rPr>
          <w:rFonts w:ascii="Gothic720 BT" w:hAnsi="Gothic720 BT"/>
        </w:rPr>
        <w:t xml:space="preserve">Puedes leer el aviso de privacidad en la página </w:t>
      </w:r>
      <w:r w:rsidRPr="00C072F9">
        <w:rPr>
          <w:rFonts w:ascii="Gothic720 BT" w:hAnsi="Gothic720 BT"/>
          <w:b/>
          <w:bCs/>
          <w:u w:val="single"/>
        </w:rPr>
        <w:t>empleate.ieeq.mx</w:t>
      </w:r>
      <w:r w:rsidR="00C072F9">
        <w:rPr>
          <w:rFonts w:ascii="Gothic720 BT" w:hAnsi="Gothic720 BT"/>
          <w:b/>
          <w:bCs/>
        </w:rPr>
        <w:t xml:space="preserve"> </w:t>
      </w:r>
      <w:r w:rsidR="00C072F9" w:rsidRPr="00C072F9">
        <w:rPr>
          <w:rFonts w:ascii="Gothic720 BT" w:hAnsi="Gothic720 BT"/>
        </w:rPr>
        <w:t>y</w:t>
      </w:r>
      <w:r w:rsidR="00C072F9" w:rsidRPr="00F328E5">
        <w:rPr>
          <w:rFonts w:ascii="Gothic720 BT" w:hAnsi="Gothic720 BT"/>
          <w:bCs/>
          <w:w w:val="105"/>
        </w:rPr>
        <w:t xml:space="preserve"> el sitio de Internet </w:t>
      </w:r>
      <w:hyperlink r:id="rId27" w:history="1">
        <w:r w:rsidR="00C072F9" w:rsidRPr="00C072F9">
          <w:rPr>
            <w:rStyle w:val="Hipervnculo"/>
            <w:rFonts w:ascii="Gothic720 BT" w:hAnsi="Gothic720 BT"/>
            <w:b/>
            <w:bCs/>
            <w:color w:val="auto"/>
          </w:rPr>
          <w:t>https://ieeq.mx/instituto/aviso-de-privacidad</w:t>
        </w:r>
      </w:hyperlink>
      <w:r w:rsidR="00C072F9" w:rsidRPr="00746FDD">
        <w:rPr>
          <w:rFonts w:ascii="Gothic720 BT" w:hAnsi="Gothic720 BT"/>
        </w:rPr>
        <w:t>.</w:t>
      </w:r>
    </w:p>
    <w:p w14:paraId="0F53A09D" w14:textId="32B10512" w:rsidR="0058315A" w:rsidRDefault="0058315A" w:rsidP="0058315A">
      <w:pPr>
        <w:spacing w:after="0" w:line="276" w:lineRule="auto"/>
        <w:jc w:val="both"/>
        <w:rPr>
          <w:rFonts w:ascii="Gothic720 BT" w:hAnsi="Gothic720 BT"/>
          <w:b/>
          <w:bCs/>
        </w:rPr>
      </w:pPr>
    </w:p>
    <w:sectPr w:rsidR="0058315A" w:rsidSect="00B5047F">
      <w:headerReference w:type="default" r:id="rId28"/>
      <w:footerReference w:type="default" r:id="rId29"/>
      <w:pgSz w:w="12240" w:h="15840"/>
      <w:pgMar w:top="3261" w:right="1183" w:bottom="1276" w:left="2127" w:header="851" w:footer="9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D4DB3" w14:textId="77777777" w:rsidR="00C65E0C" w:rsidRDefault="00C65E0C" w:rsidP="0004264A">
      <w:pPr>
        <w:spacing w:after="0" w:line="240" w:lineRule="auto"/>
      </w:pPr>
      <w:r>
        <w:separator/>
      </w:r>
    </w:p>
  </w:endnote>
  <w:endnote w:type="continuationSeparator" w:id="0">
    <w:p w14:paraId="34CE9CB8" w14:textId="77777777" w:rsidR="00C65E0C" w:rsidRDefault="00C65E0C" w:rsidP="00042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Gothic720 BT">
    <w:panose1 w:val="020C0603020203020204"/>
    <w:charset w:val="00"/>
    <w:family w:val="swiss"/>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2414631"/>
      <w:docPartObj>
        <w:docPartGallery w:val="Page Numbers (Bottom of Page)"/>
        <w:docPartUnique/>
      </w:docPartObj>
    </w:sdtPr>
    <w:sdtEndPr>
      <w:rPr>
        <w:rFonts w:ascii="Gothic720 BT" w:hAnsi="Gothic720 BT"/>
        <w:sz w:val="20"/>
        <w:szCs w:val="20"/>
      </w:rPr>
    </w:sdtEndPr>
    <w:sdtContent>
      <w:p w14:paraId="08B2ECC8" w14:textId="7A18EE2B" w:rsidR="00D2104E" w:rsidRPr="00B5047F" w:rsidRDefault="00D2104E" w:rsidP="00B5047F">
        <w:pPr>
          <w:pStyle w:val="Piedepgina"/>
          <w:jc w:val="center"/>
          <w:rPr>
            <w:rFonts w:ascii="Gothic720 BT" w:hAnsi="Gothic720 BT"/>
            <w:sz w:val="20"/>
            <w:szCs w:val="20"/>
          </w:rPr>
        </w:pPr>
        <w:r w:rsidRPr="00745AE2">
          <w:rPr>
            <w:rFonts w:ascii="Gothic720 BT" w:hAnsi="Gothic720 BT"/>
            <w:sz w:val="20"/>
            <w:szCs w:val="20"/>
          </w:rPr>
          <w:fldChar w:fldCharType="begin"/>
        </w:r>
        <w:r w:rsidRPr="00745AE2">
          <w:rPr>
            <w:rFonts w:ascii="Gothic720 BT" w:hAnsi="Gothic720 BT"/>
            <w:sz w:val="20"/>
            <w:szCs w:val="20"/>
          </w:rPr>
          <w:instrText>PAGE   \* MERGEFORMAT</w:instrText>
        </w:r>
        <w:r w:rsidRPr="00745AE2">
          <w:rPr>
            <w:rFonts w:ascii="Gothic720 BT" w:hAnsi="Gothic720 BT"/>
            <w:sz w:val="20"/>
            <w:szCs w:val="20"/>
          </w:rPr>
          <w:fldChar w:fldCharType="separate"/>
        </w:r>
        <w:r w:rsidRPr="00745AE2">
          <w:rPr>
            <w:rFonts w:ascii="Gothic720 BT" w:hAnsi="Gothic720 BT"/>
            <w:sz w:val="20"/>
            <w:szCs w:val="20"/>
            <w:lang w:val="es-ES"/>
          </w:rPr>
          <w:t>2</w:t>
        </w:r>
        <w:r w:rsidRPr="00745AE2">
          <w:rPr>
            <w:rFonts w:ascii="Gothic720 BT" w:hAnsi="Gothic720 BT"/>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CA52B" w14:textId="77777777" w:rsidR="00C65E0C" w:rsidRDefault="00C65E0C" w:rsidP="0004264A">
      <w:pPr>
        <w:spacing w:after="0" w:line="240" w:lineRule="auto"/>
      </w:pPr>
      <w:r>
        <w:separator/>
      </w:r>
    </w:p>
  </w:footnote>
  <w:footnote w:type="continuationSeparator" w:id="0">
    <w:p w14:paraId="5C4EA8BB" w14:textId="77777777" w:rsidR="00C65E0C" w:rsidRDefault="00C65E0C" w:rsidP="000426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984A4" w14:textId="4352605E" w:rsidR="00B5047F" w:rsidRDefault="00B5047F" w:rsidP="0004264A">
    <w:pPr>
      <w:spacing w:after="0"/>
      <w:jc w:val="right"/>
      <w:rPr>
        <w:rFonts w:ascii="Gothic720 BT" w:hAnsi="Gothic720 BT"/>
        <w:b/>
      </w:rPr>
    </w:pPr>
    <w:r w:rsidRPr="00A15E62">
      <w:rPr>
        <w:noProof/>
        <w:lang w:eastAsia="es-MX"/>
      </w:rPr>
      <w:drawing>
        <wp:anchor distT="0" distB="0" distL="114300" distR="114300" simplePos="0" relativeHeight="251659264" behindDoc="1" locked="0" layoutInCell="1" allowOverlap="1" wp14:anchorId="4A47D95A" wp14:editId="463A937D">
          <wp:simplePos x="0" y="0"/>
          <wp:positionH relativeFrom="page">
            <wp:posOffset>-1077</wp:posOffset>
          </wp:positionH>
          <wp:positionV relativeFrom="paragraph">
            <wp:posOffset>-540688</wp:posOffset>
          </wp:positionV>
          <wp:extent cx="7767955" cy="10087610"/>
          <wp:effectExtent l="0" t="0" r="4445" b="8890"/>
          <wp:wrapNone/>
          <wp:docPr id="123261356" name="Imagen 123261356" descr="C:\Users\Daniel.Dorantes\AppData\Local\Microsoft\Windows\INetCache\Content.Outlook\QHIQYAIR\hoja membretada OFICIAL (0000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aniel.Dorantes\AppData\Local\Microsoft\Windows\INetCache\Content.Outlook\QHIQYAIR\hoja membretada OFICIAL (00000002).jpg"/>
                  <pic:cNvPicPr>
                    <a:picLocks noChangeAspect="1" noChangeArrowheads="1"/>
                  </pic:cNvPicPr>
                </pic:nvPicPr>
                <pic:blipFill>
                  <a:blip r:embed="rId1" cstate="print">
                    <a:extLst>
                      <a:ext uri="{BEBA8EAE-BF5A-486C-A8C5-ECC9F3942E4B}">
                        <a14:imgProps xmlns:a14="http://schemas.microsoft.com/office/drawing/2010/main">
                          <a14:imgLayer r:embed="rId2">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7767955" cy="10087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5AC0E3" w14:textId="550ED90C" w:rsidR="00504B53" w:rsidRDefault="00504B53" w:rsidP="0004264A">
    <w:pPr>
      <w:spacing w:after="0"/>
      <w:jc w:val="right"/>
      <w:rPr>
        <w:rFonts w:ascii="Gothic720 BT" w:hAnsi="Gothic720 BT"/>
        <w:b/>
      </w:rPr>
    </w:pPr>
    <w:r w:rsidRPr="00B76A49">
      <w:rPr>
        <w:rFonts w:ascii="Gothic720 BT" w:hAnsi="Gothic720 BT"/>
        <w:b/>
      </w:rPr>
      <w:t>ANEXO 7</w:t>
    </w:r>
  </w:p>
  <w:p w14:paraId="59A6C1F8" w14:textId="77777777" w:rsidR="00504B53" w:rsidRPr="00745AE2" w:rsidRDefault="00504B53" w:rsidP="0004264A">
    <w:pPr>
      <w:spacing w:after="0"/>
      <w:jc w:val="right"/>
      <w:rPr>
        <w:rFonts w:ascii="Gothic720 BT" w:hAnsi="Gothic720 BT"/>
        <w:b/>
        <w:sz w:val="10"/>
        <w:szCs w:val="10"/>
      </w:rPr>
    </w:pPr>
  </w:p>
  <w:p w14:paraId="6D6C35E9" w14:textId="77777777" w:rsidR="00504B53" w:rsidRPr="00B76A49" w:rsidRDefault="00504B53" w:rsidP="0004264A">
    <w:pPr>
      <w:spacing w:after="0"/>
      <w:jc w:val="right"/>
      <w:rPr>
        <w:rFonts w:ascii="Gothic720 BT" w:hAnsi="Gothic720 BT"/>
        <w:b/>
      </w:rPr>
    </w:pPr>
    <w:r w:rsidRPr="00B76A49">
      <w:rPr>
        <w:rFonts w:ascii="Gothic720 BT" w:hAnsi="Gothic720 BT"/>
        <w:b/>
      </w:rPr>
      <w:t>CONVOCATORIA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D04B8"/>
    <w:multiLevelType w:val="hybridMultilevel"/>
    <w:tmpl w:val="21F4102C"/>
    <w:lvl w:ilvl="0" w:tplc="46545772">
      <w:start w:val="1"/>
      <w:numFmt w:val="lowerLetter"/>
      <w:lvlText w:val="%1)"/>
      <w:lvlJc w:val="left"/>
      <w:pPr>
        <w:ind w:left="720" w:hanging="360"/>
      </w:pPr>
      <w:rPr>
        <w:b/>
        <w:bCs w:val="0"/>
      </w:rPr>
    </w:lvl>
    <w:lvl w:ilvl="1" w:tplc="2236CBF0" w:tentative="1">
      <w:start w:val="1"/>
      <w:numFmt w:val="lowerLetter"/>
      <w:lvlText w:val="%2."/>
      <w:lvlJc w:val="left"/>
      <w:pPr>
        <w:ind w:left="1440" w:hanging="360"/>
      </w:pPr>
    </w:lvl>
    <w:lvl w:ilvl="2" w:tplc="7012D6B4" w:tentative="1">
      <w:start w:val="1"/>
      <w:numFmt w:val="lowerRoman"/>
      <w:lvlText w:val="%3."/>
      <w:lvlJc w:val="right"/>
      <w:pPr>
        <w:ind w:left="2160" w:hanging="180"/>
      </w:pPr>
    </w:lvl>
    <w:lvl w:ilvl="3" w:tplc="440035AA" w:tentative="1">
      <w:start w:val="1"/>
      <w:numFmt w:val="decimal"/>
      <w:lvlText w:val="%4."/>
      <w:lvlJc w:val="left"/>
      <w:pPr>
        <w:ind w:left="2880" w:hanging="360"/>
      </w:pPr>
    </w:lvl>
    <w:lvl w:ilvl="4" w:tplc="27E02FBC" w:tentative="1">
      <w:start w:val="1"/>
      <w:numFmt w:val="lowerLetter"/>
      <w:lvlText w:val="%5."/>
      <w:lvlJc w:val="left"/>
      <w:pPr>
        <w:ind w:left="3600" w:hanging="360"/>
      </w:pPr>
    </w:lvl>
    <w:lvl w:ilvl="5" w:tplc="A7527494" w:tentative="1">
      <w:start w:val="1"/>
      <w:numFmt w:val="lowerRoman"/>
      <w:lvlText w:val="%6."/>
      <w:lvlJc w:val="right"/>
      <w:pPr>
        <w:ind w:left="4320" w:hanging="180"/>
      </w:pPr>
    </w:lvl>
    <w:lvl w:ilvl="6" w:tplc="ABEE497E" w:tentative="1">
      <w:start w:val="1"/>
      <w:numFmt w:val="decimal"/>
      <w:lvlText w:val="%7."/>
      <w:lvlJc w:val="left"/>
      <w:pPr>
        <w:ind w:left="5040" w:hanging="360"/>
      </w:pPr>
    </w:lvl>
    <w:lvl w:ilvl="7" w:tplc="F3964990" w:tentative="1">
      <w:start w:val="1"/>
      <w:numFmt w:val="lowerLetter"/>
      <w:lvlText w:val="%8."/>
      <w:lvlJc w:val="left"/>
      <w:pPr>
        <w:ind w:left="5760" w:hanging="360"/>
      </w:pPr>
    </w:lvl>
    <w:lvl w:ilvl="8" w:tplc="A1A48976" w:tentative="1">
      <w:start w:val="1"/>
      <w:numFmt w:val="lowerRoman"/>
      <w:lvlText w:val="%9."/>
      <w:lvlJc w:val="right"/>
      <w:pPr>
        <w:ind w:left="6480" w:hanging="180"/>
      </w:pPr>
    </w:lvl>
  </w:abstractNum>
  <w:abstractNum w:abstractNumId="1" w15:restartNumberingAfterBreak="0">
    <w:nsid w:val="053206C1"/>
    <w:multiLevelType w:val="hybridMultilevel"/>
    <w:tmpl w:val="7FAEADE2"/>
    <w:lvl w:ilvl="0" w:tplc="FB70A5A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6690DE5"/>
    <w:multiLevelType w:val="hybridMultilevel"/>
    <w:tmpl w:val="7756B90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7347561"/>
    <w:multiLevelType w:val="hybridMultilevel"/>
    <w:tmpl w:val="9BEAF24E"/>
    <w:lvl w:ilvl="0" w:tplc="279AC7E8">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3B94D5D"/>
    <w:multiLevelType w:val="hybridMultilevel"/>
    <w:tmpl w:val="293AFE94"/>
    <w:lvl w:ilvl="0" w:tplc="32F2CCDA">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3D2101B"/>
    <w:multiLevelType w:val="hybridMultilevel"/>
    <w:tmpl w:val="D9DC4B24"/>
    <w:lvl w:ilvl="0" w:tplc="8C80B646">
      <w:start w:val="1"/>
      <w:numFmt w:val="decimal"/>
      <w:lvlText w:val="%1."/>
      <w:lvlJc w:val="left"/>
      <w:pPr>
        <w:ind w:left="720" w:hanging="360"/>
      </w:pPr>
      <w:rPr>
        <w:b/>
        <w:color w:val="auto"/>
      </w:rPr>
    </w:lvl>
    <w:lvl w:ilvl="1" w:tplc="38B86BC0">
      <w:start w:val="1"/>
      <w:numFmt w:val="lowerLetter"/>
      <w:lvlText w:val="%2."/>
      <w:lvlJc w:val="left"/>
      <w:pPr>
        <w:ind w:left="1440" w:hanging="360"/>
      </w:pPr>
      <w:rPr>
        <w:b/>
      </w:rPr>
    </w:lvl>
    <w:lvl w:ilvl="2" w:tplc="132833E2" w:tentative="1">
      <w:start w:val="1"/>
      <w:numFmt w:val="lowerRoman"/>
      <w:lvlText w:val="%3."/>
      <w:lvlJc w:val="right"/>
      <w:pPr>
        <w:ind w:left="2160" w:hanging="180"/>
      </w:pPr>
    </w:lvl>
    <w:lvl w:ilvl="3" w:tplc="B3AC85D6" w:tentative="1">
      <w:start w:val="1"/>
      <w:numFmt w:val="decimal"/>
      <w:lvlText w:val="%4."/>
      <w:lvlJc w:val="left"/>
      <w:pPr>
        <w:ind w:left="2880" w:hanging="360"/>
      </w:pPr>
    </w:lvl>
    <w:lvl w:ilvl="4" w:tplc="EE68C998" w:tentative="1">
      <w:start w:val="1"/>
      <w:numFmt w:val="lowerLetter"/>
      <w:lvlText w:val="%5."/>
      <w:lvlJc w:val="left"/>
      <w:pPr>
        <w:ind w:left="3600" w:hanging="360"/>
      </w:pPr>
    </w:lvl>
    <w:lvl w:ilvl="5" w:tplc="7244F3BE" w:tentative="1">
      <w:start w:val="1"/>
      <w:numFmt w:val="lowerRoman"/>
      <w:lvlText w:val="%6."/>
      <w:lvlJc w:val="right"/>
      <w:pPr>
        <w:ind w:left="4320" w:hanging="180"/>
      </w:pPr>
    </w:lvl>
    <w:lvl w:ilvl="6" w:tplc="6C44C3B8" w:tentative="1">
      <w:start w:val="1"/>
      <w:numFmt w:val="decimal"/>
      <w:lvlText w:val="%7."/>
      <w:lvlJc w:val="left"/>
      <w:pPr>
        <w:ind w:left="5040" w:hanging="360"/>
      </w:pPr>
    </w:lvl>
    <w:lvl w:ilvl="7" w:tplc="1C568DF0" w:tentative="1">
      <w:start w:val="1"/>
      <w:numFmt w:val="lowerLetter"/>
      <w:lvlText w:val="%8."/>
      <w:lvlJc w:val="left"/>
      <w:pPr>
        <w:ind w:left="5760" w:hanging="360"/>
      </w:pPr>
    </w:lvl>
    <w:lvl w:ilvl="8" w:tplc="B76660EE" w:tentative="1">
      <w:start w:val="1"/>
      <w:numFmt w:val="lowerRoman"/>
      <w:lvlText w:val="%9."/>
      <w:lvlJc w:val="right"/>
      <w:pPr>
        <w:ind w:left="6480" w:hanging="180"/>
      </w:pPr>
    </w:lvl>
  </w:abstractNum>
  <w:abstractNum w:abstractNumId="6" w15:restartNumberingAfterBreak="0">
    <w:nsid w:val="140C4372"/>
    <w:multiLevelType w:val="hybridMultilevel"/>
    <w:tmpl w:val="23C21FE8"/>
    <w:lvl w:ilvl="0" w:tplc="8F16AF2C">
      <w:start w:val="1"/>
      <w:numFmt w:val="lowerLetter"/>
      <w:lvlText w:val="%1)"/>
      <w:lvlJc w:val="left"/>
      <w:pPr>
        <w:ind w:left="720" w:hanging="360"/>
      </w:pPr>
      <w:rPr>
        <w:rFonts w:hint="default"/>
      </w:rPr>
    </w:lvl>
    <w:lvl w:ilvl="1" w:tplc="9970E406" w:tentative="1">
      <w:start w:val="1"/>
      <w:numFmt w:val="lowerLetter"/>
      <w:lvlText w:val="%2."/>
      <w:lvlJc w:val="left"/>
      <w:pPr>
        <w:ind w:left="1440" w:hanging="360"/>
      </w:pPr>
    </w:lvl>
    <w:lvl w:ilvl="2" w:tplc="69647762" w:tentative="1">
      <w:start w:val="1"/>
      <w:numFmt w:val="lowerRoman"/>
      <w:lvlText w:val="%3."/>
      <w:lvlJc w:val="right"/>
      <w:pPr>
        <w:ind w:left="2160" w:hanging="180"/>
      </w:pPr>
    </w:lvl>
    <w:lvl w:ilvl="3" w:tplc="51D029BE" w:tentative="1">
      <w:start w:val="1"/>
      <w:numFmt w:val="decimal"/>
      <w:lvlText w:val="%4."/>
      <w:lvlJc w:val="left"/>
      <w:pPr>
        <w:ind w:left="2880" w:hanging="360"/>
      </w:pPr>
    </w:lvl>
    <w:lvl w:ilvl="4" w:tplc="C0CC0AF8" w:tentative="1">
      <w:start w:val="1"/>
      <w:numFmt w:val="lowerLetter"/>
      <w:lvlText w:val="%5."/>
      <w:lvlJc w:val="left"/>
      <w:pPr>
        <w:ind w:left="3600" w:hanging="360"/>
      </w:pPr>
    </w:lvl>
    <w:lvl w:ilvl="5" w:tplc="3FF62F38" w:tentative="1">
      <w:start w:val="1"/>
      <w:numFmt w:val="lowerRoman"/>
      <w:lvlText w:val="%6."/>
      <w:lvlJc w:val="right"/>
      <w:pPr>
        <w:ind w:left="4320" w:hanging="180"/>
      </w:pPr>
    </w:lvl>
    <w:lvl w:ilvl="6" w:tplc="E662BCBC" w:tentative="1">
      <w:start w:val="1"/>
      <w:numFmt w:val="decimal"/>
      <w:lvlText w:val="%7."/>
      <w:lvlJc w:val="left"/>
      <w:pPr>
        <w:ind w:left="5040" w:hanging="360"/>
      </w:pPr>
    </w:lvl>
    <w:lvl w:ilvl="7" w:tplc="EB14127A" w:tentative="1">
      <w:start w:val="1"/>
      <w:numFmt w:val="lowerLetter"/>
      <w:lvlText w:val="%8."/>
      <w:lvlJc w:val="left"/>
      <w:pPr>
        <w:ind w:left="5760" w:hanging="360"/>
      </w:pPr>
    </w:lvl>
    <w:lvl w:ilvl="8" w:tplc="2C80A670" w:tentative="1">
      <w:start w:val="1"/>
      <w:numFmt w:val="lowerRoman"/>
      <w:lvlText w:val="%9."/>
      <w:lvlJc w:val="right"/>
      <w:pPr>
        <w:ind w:left="6480" w:hanging="180"/>
      </w:pPr>
    </w:lvl>
  </w:abstractNum>
  <w:abstractNum w:abstractNumId="7" w15:restartNumberingAfterBreak="0">
    <w:nsid w:val="175728C3"/>
    <w:multiLevelType w:val="hybridMultilevel"/>
    <w:tmpl w:val="0888A5B0"/>
    <w:lvl w:ilvl="0" w:tplc="6D5E23FC">
      <w:start w:val="1"/>
      <w:numFmt w:val="upperLetter"/>
      <w:lvlText w:val="%1."/>
      <w:lvlJc w:val="left"/>
      <w:pPr>
        <w:ind w:left="720" w:hanging="360"/>
      </w:pPr>
      <w:rPr>
        <w:rFonts w:hint="default"/>
      </w:rPr>
    </w:lvl>
    <w:lvl w:ilvl="1" w:tplc="DA1C2556" w:tentative="1">
      <w:start w:val="1"/>
      <w:numFmt w:val="lowerLetter"/>
      <w:lvlText w:val="%2."/>
      <w:lvlJc w:val="left"/>
      <w:pPr>
        <w:ind w:left="1440" w:hanging="360"/>
      </w:pPr>
    </w:lvl>
    <w:lvl w:ilvl="2" w:tplc="BA78321A" w:tentative="1">
      <w:start w:val="1"/>
      <w:numFmt w:val="lowerRoman"/>
      <w:lvlText w:val="%3."/>
      <w:lvlJc w:val="right"/>
      <w:pPr>
        <w:ind w:left="2160" w:hanging="180"/>
      </w:pPr>
    </w:lvl>
    <w:lvl w:ilvl="3" w:tplc="6BC03034" w:tentative="1">
      <w:start w:val="1"/>
      <w:numFmt w:val="decimal"/>
      <w:lvlText w:val="%4."/>
      <w:lvlJc w:val="left"/>
      <w:pPr>
        <w:ind w:left="2880" w:hanging="360"/>
      </w:pPr>
    </w:lvl>
    <w:lvl w:ilvl="4" w:tplc="B054349E" w:tentative="1">
      <w:start w:val="1"/>
      <w:numFmt w:val="lowerLetter"/>
      <w:lvlText w:val="%5."/>
      <w:lvlJc w:val="left"/>
      <w:pPr>
        <w:ind w:left="3600" w:hanging="360"/>
      </w:pPr>
    </w:lvl>
    <w:lvl w:ilvl="5" w:tplc="DC28928E" w:tentative="1">
      <w:start w:val="1"/>
      <w:numFmt w:val="lowerRoman"/>
      <w:lvlText w:val="%6."/>
      <w:lvlJc w:val="right"/>
      <w:pPr>
        <w:ind w:left="4320" w:hanging="180"/>
      </w:pPr>
    </w:lvl>
    <w:lvl w:ilvl="6" w:tplc="E8FEF4CC" w:tentative="1">
      <w:start w:val="1"/>
      <w:numFmt w:val="decimal"/>
      <w:lvlText w:val="%7."/>
      <w:lvlJc w:val="left"/>
      <w:pPr>
        <w:ind w:left="5040" w:hanging="360"/>
      </w:pPr>
    </w:lvl>
    <w:lvl w:ilvl="7" w:tplc="E2207E7A" w:tentative="1">
      <w:start w:val="1"/>
      <w:numFmt w:val="lowerLetter"/>
      <w:lvlText w:val="%8."/>
      <w:lvlJc w:val="left"/>
      <w:pPr>
        <w:ind w:left="5760" w:hanging="360"/>
      </w:pPr>
    </w:lvl>
    <w:lvl w:ilvl="8" w:tplc="8CDE9BFE" w:tentative="1">
      <w:start w:val="1"/>
      <w:numFmt w:val="lowerRoman"/>
      <w:lvlText w:val="%9."/>
      <w:lvlJc w:val="right"/>
      <w:pPr>
        <w:ind w:left="6480" w:hanging="180"/>
      </w:pPr>
    </w:lvl>
  </w:abstractNum>
  <w:abstractNum w:abstractNumId="8" w15:restartNumberingAfterBreak="0">
    <w:nsid w:val="1A1E1D08"/>
    <w:multiLevelType w:val="hybridMultilevel"/>
    <w:tmpl w:val="CD609366"/>
    <w:lvl w:ilvl="0" w:tplc="156E899A">
      <w:start w:val="1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0360177"/>
    <w:multiLevelType w:val="hybridMultilevel"/>
    <w:tmpl w:val="C130FCFA"/>
    <w:lvl w:ilvl="0" w:tplc="C6EA8554">
      <w:start w:val="10"/>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1E57F45"/>
    <w:multiLevelType w:val="hybridMultilevel"/>
    <w:tmpl w:val="C2D2AE18"/>
    <w:lvl w:ilvl="0" w:tplc="8BB04FB2">
      <w:start w:val="1"/>
      <w:numFmt w:val="lowerLetter"/>
      <w:lvlText w:val="%1)"/>
      <w:lvlJc w:val="left"/>
      <w:pPr>
        <w:ind w:left="720" w:hanging="360"/>
      </w:pPr>
      <w:rPr>
        <w:rFonts w:hint="default"/>
        <w:b/>
      </w:rPr>
    </w:lvl>
    <w:lvl w:ilvl="1" w:tplc="E514D420" w:tentative="1">
      <w:start w:val="1"/>
      <w:numFmt w:val="lowerLetter"/>
      <w:lvlText w:val="%2."/>
      <w:lvlJc w:val="left"/>
      <w:pPr>
        <w:ind w:left="1440" w:hanging="360"/>
      </w:pPr>
    </w:lvl>
    <w:lvl w:ilvl="2" w:tplc="6C78B430" w:tentative="1">
      <w:start w:val="1"/>
      <w:numFmt w:val="lowerRoman"/>
      <w:lvlText w:val="%3."/>
      <w:lvlJc w:val="right"/>
      <w:pPr>
        <w:ind w:left="2160" w:hanging="180"/>
      </w:pPr>
    </w:lvl>
    <w:lvl w:ilvl="3" w:tplc="3BBE6F4A" w:tentative="1">
      <w:start w:val="1"/>
      <w:numFmt w:val="decimal"/>
      <w:lvlText w:val="%4."/>
      <w:lvlJc w:val="left"/>
      <w:pPr>
        <w:ind w:left="2880" w:hanging="360"/>
      </w:pPr>
    </w:lvl>
    <w:lvl w:ilvl="4" w:tplc="DCC294E0" w:tentative="1">
      <w:start w:val="1"/>
      <w:numFmt w:val="lowerLetter"/>
      <w:lvlText w:val="%5."/>
      <w:lvlJc w:val="left"/>
      <w:pPr>
        <w:ind w:left="3600" w:hanging="360"/>
      </w:pPr>
    </w:lvl>
    <w:lvl w:ilvl="5" w:tplc="F918C2B8" w:tentative="1">
      <w:start w:val="1"/>
      <w:numFmt w:val="lowerRoman"/>
      <w:lvlText w:val="%6."/>
      <w:lvlJc w:val="right"/>
      <w:pPr>
        <w:ind w:left="4320" w:hanging="180"/>
      </w:pPr>
    </w:lvl>
    <w:lvl w:ilvl="6" w:tplc="A80A3A30" w:tentative="1">
      <w:start w:val="1"/>
      <w:numFmt w:val="decimal"/>
      <w:lvlText w:val="%7."/>
      <w:lvlJc w:val="left"/>
      <w:pPr>
        <w:ind w:left="5040" w:hanging="360"/>
      </w:pPr>
    </w:lvl>
    <w:lvl w:ilvl="7" w:tplc="C12C396A" w:tentative="1">
      <w:start w:val="1"/>
      <w:numFmt w:val="lowerLetter"/>
      <w:lvlText w:val="%8."/>
      <w:lvlJc w:val="left"/>
      <w:pPr>
        <w:ind w:left="5760" w:hanging="360"/>
      </w:pPr>
    </w:lvl>
    <w:lvl w:ilvl="8" w:tplc="F01ADBFC" w:tentative="1">
      <w:start w:val="1"/>
      <w:numFmt w:val="lowerRoman"/>
      <w:lvlText w:val="%9."/>
      <w:lvlJc w:val="right"/>
      <w:pPr>
        <w:ind w:left="6480" w:hanging="180"/>
      </w:pPr>
    </w:lvl>
  </w:abstractNum>
  <w:abstractNum w:abstractNumId="11" w15:restartNumberingAfterBreak="0">
    <w:nsid w:val="250A2613"/>
    <w:multiLevelType w:val="hybridMultilevel"/>
    <w:tmpl w:val="CAF82D84"/>
    <w:lvl w:ilvl="0" w:tplc="768C5E1C">
      <w:start w:val="1"/>
      <w:numFmt w:val="upperRoman"/>
      <w:lvlText w:val="%1."/>
      <w:lvlJc w:val="righ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63C0393"/>
    <w:multiLevelType w:val="hybridMultilevel"/>
    <w:tmpl w:val="3C641FD2"/>
    <w:lvl w:ilvl="0" w:tplc="5CB64B26">
      <w:start w:val="1"/>
      <w:numFmt w:val="lowerLetter"/>
      <w:lvlText w:val="%1)"/>
      <w:lvlJc w:val="left"/>
      <w:pPr>
        <w:ind w:left="1440" w:hanging="360"/>
      </w:pPr>
      <w:rPr>
        <w:b/>
        <w:bCs/>
      </w:rPr>
    </w:lvl>
    <w:lvl w:ilvl="1" w:tplc="3DB4A116" w:tentative="1">
      <w:start w:val="1"/>
      <w:numFmt w:val="lowerLetter"/>
      <w:lvlText w:val="%2."/>
      <w:lvlJc w:val="left"/>
      <w:pPr>
        <w:ind w:left="2160" w:hanging="360"/>
      </w:pPr>
    </w:lvl>
    <w:lvl w:ilvl="2" w:tplc="3A94D202" w:tentative="1">
      <w:start w:val="1"/>
      <w:numFmt w:val="lowerRoman"/>
      <w:lvlText w:val="%3."/>
      <w:lvlJc w:val="right"/>
      <w:pPr>
        <w:ind w:left="2880" w:hanging="180"/>
      </w:pPr>
    </w:lvl>
    <w:lvl w:ilvl="3" w:tplc="57D03418" w:tentative="1">
      <w:start w:val="1"/>
      <w:numFmt w:val="decimal"/>
      <w:lvlText w:val="%4."/>
      <w:lvlJc w:val="left"/>
      <w:pPr>
        <w:ind w:left="3600" w:hanging="360"/>
      </w:pPr>
    </w:lvl>
    <w:lvl w:ilvl="4" w:tplc="E564A980" w:tentative="1">
      <w:start w:val="1"/>
      <w:numFmt w:val="lowerLetter"/>
      <w:lvlText w:val="%5."/>
      <w:lvlJc w:val="left"/>
      <w:pPr>
        <w:ind w:left="4320" w:hanging="360"/>
      </w:pPr>
    </w:lvl>
    <w:lvl w:ilvl="5" w:tplc="23467F2E" w:tentative="1">
      <w:start w:val="1"/>
      <w:numFmt w:val="lowerRoman"/>
      <w:lvlText w:val="%6."/>
      <w:lvlJc w:val="right"/>
      <w:pPr>
        <w:ind w:left="5040" w:hanging="180"/>
      </w:pPr>
    </w:lvl>
    <w:lvl w:ilvl="6" w:tplc="97E00E5A" w:tentative="1">
      <w:start w:val="1"/>
      <w:numFmt w:val="decimal"/>
      <w:lvlText w:val="%7."/>
      <w:lvlJc w:val="left"/>
      <w:pPr>
        <w:ind w:left="5760" w:hanging="360"/>
      </w:pPr>
    </w:lvl>
    <w:lvl w:ilvl="7" w:tplc="FB964378" w:tentative="1">
      <w:start w:val="1"/>
      <w:numFmt w:val="lowerLetter"/>
      <w:lvlText w:val="%8."/>
      <w:lvlJc w:val="left"/>
      <w:pPr>
        <w:ind w:left="6480" w:hanging="360"/>
      </w:pPr>
    </w:lvl>
    <w:lvl w:ilvl="8" w:tplc="E27C5F76" w:tentative="1">
      <w:start w:val="1"/>
      <w:numFmt w:val="lowerRoman"/>
      <w:lvlText w:val="%9."/>
      <w:lvlJc w:val="right"/>
      <w:pPr>
        <w:ind w:left="7200" w:hanging="180"/>
      </w:pPr>
    </w:lvl>
  </w:abstractNum>
  <w:abstractNum w:abstractNumId="13" w15:restartNumberingAfterBreak="0">
    <w:nsid w:val="2A541D38"/>
    <w:multiLevelType w:val="hybridMultilevel"/>
    <w:tmpl w:val="513824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31A531A7"/>
    <w:multiLevelType w:val="hybridMultilevel"/>
    <w:tmpl w:val="96DAD528"/>
    <w:lvl w:ilvl="0" w:tplc="C8343198">
      <w:start w:val="1"/>
      <w:numFmt w:val="decimal"/>
      <w:lvlText w:val="%1."/>
      <w:lvlJc w:val="left"/>
      <w:pPr>
        <w:ind w:left="720" w:hanging="360"/>
      </w:pPr>
      <w:rPr>
        <w:b/>
        <w:bCs/>
      </w:rPr>
    </w:lvl>
    <w:lvl w:ilvl="1" w:tplc="19A06F7A" w:tentative="1">
      <w:start w:val="1"/>
      <w:numFmt w:val="lowerLetter"/>
      <w:lvlText w:val="%2."/>
      <w:lvlJc w:val="left"/>
      <w:pPr>
        <w:ind w:left="1440" w:hanging="360"/>
      </w:pPr>
    </w:lvl>
    <w:lvl w:ilvl="2" w:tplc="F4A02B8C" w:tentative="1">
      <w:start w:val="1"/>
      <w:numFmt w:val="lowerRoman"/>
      <w:lvlText w:val="%3."/>
      <w:lvlJc w:val="right"/>
      <w:pPr>
        <w:ind w:left="2160" w:hanging="180"/>
      </w:pPr>
    </w:lvl>
    <w:lvl w:ilvl="3" w:tplc="F19A5624" w:tentative="1">
      <w:start w:val="1"/>
      <w:numFmt w:val="decimal"/>
      <w:lvlText w:val="%4."/>
      <w:lvlJc w:val="left"/>
      <w:pPr>
        <w:ind w:left="2880" w:hanging="360"/>
      </w:pPr>
    </w:lvl>
    <w:lvl w:ilvl="4" w:tplc="F5660EF0" w:tentative="1">
      <w:start w:val="1"/>
      <w:numFmt w:val="lowerLetter"/>
      <w:lvlText w:val="%5."/>
      <w:lvlJc w:val="left"/>
      <w:pPr>
        <w:ind w:left="3600" w:hanging="360"/>
      </w:pPr>
    </w:lvl>
    <w:lvl w:ilvl="5" w:tplc="71C2C12E" w:tentative="1">
      <w:start w:val="1"/>
      <w:numFmt w:val="lowerRoman"/>
      <w:lvlText w:val="%6."/>
      <w:lvlJc w:val="right"/>
      <w:pPr>
        <w:ind w:left="4320" w:hanging="180"/>
      </w:pPr>
    </w:lvl>
    <w:lvl w:ilvl="6" w:tplc="82628D28" w:tentative="1">
      <w:start w:val="1"/>
      <w:numFmt w:val="decimal"/>
      <w:lvlText w:val="%7."/>
      <w:lvlJc w:val="left"/>
      <w:pPr>
        <w:ind w:left="5040" w:hanging="360"/>
      </w:pPr>
    </w:lvl>
    <w:lvl w:ilvl="7" w:tplc="CF769226" w:tentative="1">
      <w:start w:val="1"/>
      <w:numFmt w:val="lowerLetter"/>
      <w:lvlText w:val="%8."/>
      <w:lvlJc w:val="left"/>
      <w:pPr>
        <w:ind w:left="5760" w:hanging="360"/>
      </w:pPr>
    </w:lvl>
    <w:lvl w:ilvl="8" w:tplc="6138F598" w:tentative="1">
      <w:start w:val="1"/>
      <w:numFmt w:val="lowerRoman"/>
      <w:lvlText w:val="%9."/>
      <w:lvlJc w:val="right"/>
      <w:pPr>
        <w:ind w:left="6480" w:hanging="180"/>
      </w:pPr>
    </w:lvl>
  </w:abstractNum>
  <w:abstractNum w:abstractNumId="15" w15:restartNumberingAfterBreak="0">
    <w:nsid w:val="33C36DF0"/>
    <w:multiLevelType w:val="hybridMultilevel"/>
    <w:tmpl w:val="F1001FCC"/>
    <w:lvl w:ilvl="0" w:tplc="4642C0A8">
      <w:start w:val="1"/>
      <w:numFmt w:val="lowerLetter"/>
      <w:lvlText w:val="%1)"/>
      <w:lvlJc w:val="left"/>
      <w:pPr>
        <w:ind w:left="720" w:hanging="360"/>
      </w:pPr>
      <w:rPr>
        <w:rFonts w:hint="default"/>
        <w:b/>
      </w:rPr>
    </w:lvl>
    <w:lvl w:ilvl="1" w:tplc="87B6BC50" w:tentative="1">
      <w:start w:val="1"/>
      <w:numFmt w:val="lowerLetter"/>
      <w:lvlText w:val="%2."/>
      <w:lvlJc w:val="left"/>
      <w:pPr>
        <w:ind w:left="1440" w:hanging="360"/>
      </w:pPr>
    </w:lvl>
    <w:lvl w:ilvl="2" w:tplc="F858060E" w:tentative="1">
      <w:start w:val="1"/>
      <w:numFmt w:val="lowerRoman"/>
      <w:lvlText w:val="%3."/>
      <w:lvlJc w:val="right"/>
      <w:pPr>
        <w:ind w:left="2160" w:hanging="180"/>
      </w:pPr>
    </w:lvl>
    <w:lvl w:ilvl="3" w:tplc="CB1475BE" w:tentative="1">
      <w:start w:val="1"/>
      <w:numFmt w:val="decimal"/>
      <w:lvlText w:val="%4."/>
      <w:lvlJc w:val="left"/>
      <w:pPr>
        <w:ind w:left="2880" w:hanging="360"/>
      </w:pPr>
    </w:lvl>
    <w:lvl w:ilvl="4" w:tplc="58B80874" w:tentative="1">
      <w:start w:val="1"/>
      <w:numFmt w:val="lowerLetter"/>
      <w:lvlText w:val="%5."/>
      <w:lvlJc w:val="left"/>
      <w:pPr>
        <w:ind w:left="3600" w:hanging="360"/>
      </w:pPr>
    </w:lvl>
    <w:lvl w:ilvl="5" w:tplc="887EC44E" w:tentative="1">
      <w:start w:val="1"/>
      <w:numFmt w:val="lowerRoman"/>
      <w:lvlText w:val="%6."/>
      <w:lvlJc w:val="right"/>
      <w:pPr>
        <w:ind w:left="4320" w:hanging="180"/>
      </w:pPr>
    </w:lvl>
    <w:lvl w:ilvl="6" w:tplc="9124A434" w:tentative="1">
      <w:start w:val="1"/>
      <w:numFmt w:val="decimal"/>
      <w:lvlText w:val="%7."/>
      <w:lvlJc w:val="left"/>
      <w:pPr>
        <w:ind w:left="5040" w:hanging="360"/>
      </w:pPr>
    </w:lvl>
    <w:lvl w:ilvl="7" w:tplc="C6761FC6" w:tentative="1">
      <w:start w:val="1"/>
      <w:numFmt w:val="lowerLetter"/>
      <w:lvlText w:val="%8."/>
      <w:lvlJc w:val="left"/>
      <w:pPr>
        <w:ind w:left="5760" w:hanging="360"/>
      </w:pPr>
    </w:lvl>
    <w:lvl w:ilvl="8" w:tplc="4BFA4A08" w:tentative="1">
      <w:start w:val="1"/>
      <w:numFmt w:val="lowerRoman"/>
      <w:lvlText w:val="%9."/>
      <w:lvlJc w:val="right"/>
      <w:pPr>
        <w:ind w:left="6480" w:hanging="180"/>
      </w:pPr>
    </w:lvl>
  </w:abstractNum>
  <w:abstractNum w:abstractNumId="16" w15:restartNumberingAfterBreak="0">
    <w:nsid w:val="3D8F6187"/>
    <w:multiLevelType w:val="hybridMultilevel"/>
    <w:tmpl w:val="EB5020FC"/>
    <w:lvl w:ilvl="0" w:tplc="5E068DF4">
      <w:start w:val="1"/>
      <w:numFmt w:val="lowerLetter"/>
      <w:lvlText w:val="%1)"/>
      <w:lvlJc w:val="left"/>
      <w:pPr>
        <w:ind w:left="720" w:hanging="360"/>
      </w:pPr>
      <w:rPr>
        <w:rFonts w:hint="default"/>
      </w:rPr>
    </w:lvl>
    <w:lvl w:ilvl="1" w:tplc="5858A180" w:tentative="1">
      <w:start w:val="1"/>
      <w:numFmt w:val="lowerLetter"/>
      <w:lvlText w:val="%2."/>
      <w:lvlJc w:val="left"/>
      <w:pPr>
        <w:ind w:left="1440" w:hanging="360"/>
      </w:pPr>
    </w:lvl>
    <w:lvl w:ilvl="2" w:tplc="51745458" w:tentative="1">
      <w:start w:val="1"/>
      <w:numFmt w:val="lowerRoman"/>
      <w:lvlText w:val="%3."/>
      <w:lvlJc w:val="right"/>
      <w:pPr>
        <w:ind w:left="2160" w:hanging="180"/>
      </w:pPr>
    </w:lvl>
    <w:lvl w:ilvl="3" w:tplc="077CA2C0" w:tentative="1">
      <w:start w:val="1"/>
      <w:numFmt w:val="decimal"/>
      <w:lvlText w:val="%4."/>
      <w:lvlJc w:val="left"/>
      <w:pPr>
        <w:ind w:left="2880" w:hanging="360"/>
      </w:pPr>
    </w:lvl>
    <w:lvl w:ilvl="4" w:tplc="1A4E66EC" w:tentative="1">
      <w:start w:val="1"/>
      <w:numFmt w:val="lowerLetter"/>
      <w:lvlText w:val="%5."/>
      <w:lvlJc w:val="left"/>
      <w:pPr>
        <w:ind w:left="3600" w:hanging="360"/>
      </w:pPr>
    </w:lvl>
    <w:lvl w:ilvl="5" w:tplc="010A4A6A" w:tentative="1">
      <w:start w:val="1"/>
      <w:numFmt w:val="lowerRoman"/>
      <w:lvlText w:val="%6."/>
      <w:lvlJc w:val="right"/>
      <w:pPr>
        <w:ind w:left="4320" w:hanging="180"/>
      </w:pPr>
    </w:lvl>
    <w:lvl w:ilvl="6" w:tplc="5AFC0D8E" w:tentative="1">
      <w:start w:val="1"/>
      <w:numFmt w:val="decimal"/>
      <w:lvlText w:val="%7."/>
      <w:lvlJc w:val="left"/>
      <w:pPr>
        <w:ind w:left="5040" w:hanging="360"/>
      </w:pPr>
    </w:lvl>
    <w:lvl w:ilvl="7" w:tplc="46302E04" w:tentative="1">
      <w:start w:val="1"/>
      <w:numFmt w:val="lowerLetter"/>
      <w:lvlText w:val="%8."/>
      <w:lvlJc w:val="left"/>
      <w:pPr>
        <w:ind w:left="5760" w:hanging="360"/>
      </w:pPr>
    </w:lvl>
    <w:lvl w:ilvl="8" w:tplc="BA20D49A" w:tentative="1">
      <w:start w:val="1"/>
      <w:numFmt w:val="lowerRoman"/>
      <w:lvlText w:val="%9."/>
      <w:lvlJc w:val="right"/>
      <w:pPr>
        <w:ind w:left="6480" w:hanging="180"/>
      </w:pPr>
    </w:lvl>
  </w:abstractNum>
  <w:abstractNum w:abstractNumId="17" w15:restartNumberingAfterBreak="0">
    <w:nsid w:val="3E4E7D96"/>
    <w:multiLevelType w:val="hybridMultilevel"/>
    <w:tmpl w:val="83247B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FCC32AC"/>
    <w:multiLevelType w:val="hybridMultilevel"/>
    <w:tmpl w:val="3820B3B2"/>
    <w:lvl w:ilvl="0" w:tplc="0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35C5850"/>
    <w:multiLevelType w:val="hybridMultilevel"/>
    <w:tmpl w:val="8786CA0C"/>
    <w:lvl w:ilvl="0" w:tplc="EBA6D9DA">
      <w:start w:val="1"/>
      <w:numFmt w:val="lowerLetter"/>
      <w:lvlText w:val="%1)"/>
      <w:lvlJc w:val="left"/>
      <w:pPr>
        <w:ind w:left="720" w:hanging="360"/>
      </w:pPr>
    </w:lvl>
    <w:lvl w:ilvl="1" w:tplc="1E44920A">
      <w:start w:val="1"/>
      <w:numFmt w:val="lowerLetter"/>
      <w:lvlText w:val="%2)"/>
      <w:lvlJc w:val="left"/>
      <w:pPr>
        <w:ind w:left="720" w:hanging="360"/>
      </w:pPr>
    </w:lvl>
    <w:lvl w:ilvl="2" w:tplc="FA089D44">
      <w:start w:val="1"/>
      <w:numFmt w:val="lowerLetter"/>
      <w:lvlText w:val="%3)"/>
      <w:lvlJc w:val="left"/>
      <w:pPr>
        <w:ind w:left="720" w:hanging="360"/>
      </w:pPr>
    </w:lvl>
    <w:lvl w:ilvl="3" w:tplc="DB3A045C">
      <w:start w:val="1"/>
      <w:numFmt w:val="lowerLetter"/>
      <w:lvlText w:val="%4)"/>
      <w:lvlJc w:val="left"/>
      <w:pPr>
        <w:ind w:left="720" w:hanging="360"/>
      </w:pPr>
    </w:lvl>
    <w:lvl w:ilvl="4" w:tplc="BE987166">
      <w:start w:val="1"/>
      <w:numFmt w:val="lowerLetter"/>
      <w:lvlText w:val="%5)"/>
      <w:lvlJc w:val="left"/>
      <w:pPr>
        <w:ind w:left="720" w:hanging="360"/>
      </w:pPr>
    </w:lvl>
    <w:lvl w:ilvl="5" w:tplc="B628CE0C">
      <w:start w:val="1"/>
      <w:numFmt w:val="lowerLetter"/>
      <w:lvlText w:val="%6)"/>
      <w:lvlJc w:val="left"/>
      <w:pPr>
        <w:ind w:left="720" w:hanging="360"/>
      </w:pPr>
    </w:lvl>
    <w:lvl w:ilvl="6" w:tplc="5F88693E">
      <w:start w:val="1"/>
      <w:numFmt w:val="lowerLetter"/>
      <w:lvlText w:val="%7)"/>
      <w:lvlJc w:val="left"/>
      <w:pPr>
        <w:ind w:left="720" w:hanging="360"/>
      </w:pPr>
    </w:lvl>
    <w:lvl w:ilvl="7" w:tplc="DDE66AF6">
      <w:start w:val="1"/>
      <w:numFmt w:val="lowerLetter"/>
      <w:lvlText w:val="%8)"/>
      <w:lvlJc w:val="left"/>
      <w:pPr>
        <w:ind w:left="720" w:hanging="360"/>
      </w:pPr>
    </w:lvl>
    <w:lvl w:ilvl="8" w:tplc="E444A9E8">
      <w:start w:val="1"/>
      <w:numFmt w:val="lowerLetter"/>
      <w:lvlText w:val="%9)"/>
      <w:lvlJc w:val="left"/>
      <w:pPr>
        <w:ind w:left="720" w:hanging="360"/>
      </w:pPr>
    </w:lvl>
  </w:abstractNum>
  <w:abstractNum w:abstractNumId="20" w15:restartNumberingAfterBreak="0">
    <w:nsid w:val="48651071"/>
    <w:multiLevelType w:val="hybridMultilevel"/>
    <w:tmpl w:val="CC962338"/>
    <w:lvl w:ilvl="0" w:tplc="871CC9A2">
      <w:start w:val="1"/>
      <w:numFmt w:val="upperRoman"/>
      <w:lvlText w:val="%1."/>
      <w:lvlJc w:val="right"/>
      <w:pPr>
        <w:ind w:left="720" w:hanging="360"/>
      </w:pPr>
      <w:rPr>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0533C83"/>
    <w:multiLevelType w:val="hybridMultilevel"/>
    <w:tmpl w:val="544687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7301359"/>
    <w:multiLevelType w:val="hybridMultilevel"/>
    <w:tmpl w:val="3F5296BA"/>
    <w:lvl w:ilvl="0" w:tplc="0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8A45174"/>
    <w:multiLevelType w:val="hybridMultilevel"/>
    <w:tmpl w:val="C5643F32"/>
    <w:lvl w:ilvl="0" w:tplc="AB6CDFBE">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D123FF5"/>
    <w:multiLevelType w:val="hybridMultilevel"/>
    <w:tmpl w:val="4AD09EC6"/>
    <w:lvl w:ilvl="0" w:tplc="CEF2AE44">
      <w:start w:val="1"/>
      <w:numFmt w:val="lowerLetter"/>
      <w:lvlText w:val="%1)"/>
      <w:lvlJc w:val="left"/>
      <w:pPr>
        <w:ind w:left="1122" w:hanging="360"/>
      </w:pPr>
      <w:rPr>
        <w:b/>
        <w:bCs w:val="0"/>
      </w:rPr>
    </w:lvl>
    <w:lvl w:ilvl="1" w:tplc="DF5682A6" w:tentative="1">
      <w:start w:val="1"/>
      <w:numFmt w:val="lowerLetter"/>
      <w:lvlText w:val="%2."/>
      <w:lvlJc w:val="left"/>
      <w:pPr>
        <w:ind w:left="1842" w:hanging="360"/>
      </w:pPr>
    </w:lvl>
    <w:lvl w:ilvl="2" w:tplc="C2585460" w:tentative="1">
      <w:start w:val="1"/>
      <w:numFmt w:val="lowerRoman"/>
      <w:lvlText w:val="%3."/>
      <w:lvlJc w:val="right"/>
      <w:pPr>
        <w:ind w:left="2562" w:hanging="180"/>
      </w:pPr>
    </w:lvl>
    <w:lvl w:ilvl="3" w:tplc="49885D32" w:tentative="1">
      <w:start w:val="1"/>
      <w:numFmt w:val="decimal"/>
      <w:lvlText w:val="%4."/>
      <w:lvlJc w:val="left"/>
      <w:pPr>
        <w:ind w:left="3282" w:hanging="360"/>
      </w:pPr>
    </w:lvl>
    <w:lvl w:ilvl="4" w:tplc="CE4CDCEE" w:tentative="1">
      <w:start w:val="1"/>
      <w:numFmt w:val="lowerLetter"/>
      <w:lvlText w:val="%5."/>
      <w:lvlJc w:val="left"/>
      <w:pPr>
        <w:ind w:left="4002" w:hanging="360"/>
      </w:pPr>
    </w:lvl>
    <w:lvl w:ilvl="5" w:tplc="2370F872" w:tentative="1">
      <w:start w:val="1"/>
      <w:numFmt w:val="lowerRoman"/>
      <w:lvlText w:val="%6."/>
      <w:lvlJc w:val="right"/>
      <w:pPr>
        <w:ind w:left="4722" w:hanging="180"/>
      </w:pPr>
    </w:lvl>
    <w:lvl w:ilvl="6" w:tplc="ED44F866" w:tentative="1">
      <w:start w:val="1"/>
      <w:numFmt w:val="decimal"/>
      <w:lvlText w:val="%7."/>
      <w:lvlJc w:val="left"/>
      <w:pPr>
        <w:ind w:left="5442" w:hanging="360"/>
      </w:pPr>
    </w:lvl>
    <w:lvl w:ilvl="7" w:tplc="E5D495F4" w:tentative="1">
      <w:start w:val="1"/>
      <w:numFmt w:val="lowerLetter"/>
      <w:lvlText w:val="%8."/>
      <w:lvlJc w:val="left"/>
      <w:pPr>
        <w:ind w:left="6162" w:hanging="360"/>
      </w:pPr>
    </w:lvl>
    <w:lvl w:ilvl="8" w:tplc="31587806" w:tentative="1">
      <w:start w:val="1"/>
      <w:numFmt w:val="lowerRoman"/>
      <w:lvlText w:val="%9."/>
      <w:lvlJc w:val="right"/>
      <w:pPr>
        <w:ind w:left="6882" w:hanging="180"/>
      </w:pPr>
    </w:lvl>
  </w:abstractNum>
  <w:abstractNum w:abstractNumId="25" w15:restartNumberingAfterBreak="0">
    <w:nsid w:val="67C42914"/>
    <w:multiLevelType w:val="hybridMultilevel"/>
    <w:tmpl w:val="CE74CA48"/>
    <w:lvl w:ilvl="0" w:tplc="EBEAF174">
      <w:start w:val="1"/>
      <w:numFmt w:val="lowerLetter"/>
      <w:lvlText w:val="%1)"/>
      <w:lvlJc w:val="left"/>
      <w:pPr>
        <w:ind w:left="1122" w:hanging="360"/>
      </w:pPr>
      <w:rPr>
        <w:rFonts w:hint="default"/>
        <w:b/>
        <w:bCs/>
        <w:w w:val="89"/>
        <w:sz w:val="22"/>
        <w:szCs w:val="22"/>
        <w:lang w:val="es-ES" w:eastAsia="en-US" w:bidi="ar-SA"/>
      </w:rPr>
    </w:lvl>
    <w:lvl w:ilvl="1" w:tplc="780E2A70">
      <w:numFmt w:val="bullet"/>
      <w:lvlText w:val="•"/>
      <w:lvlJc w:val="left"/>
      <w:pPr>
        <w:ind w:left="1990" w:hanging="360"/>
      </w:pPr>
      <w:rPr>
        <w:rFonts w:hint="default"/>
        <w:lang w:val="es-ES" w:eastAsia="en-US" w:bidi="ar-SA"/>
      </w:rPr>
    </w:lvl>
    <w:lvl w:ilvl="2" w:tplc="9154E792">
      <w:numFmt w:val="bullet"/>
      <w:lvlText w:val="•"/>
      <w:lvlJc w:val="left"/>
      <w:pPr>
        <w:ind w:left="2860" w:hanging="360"/>
      </w:pPr>
      <w:rPr>
        <w:rFonts w:hint="default"/>
        <w:lang w:val="es-ES" w:eastAsia="en-US" w:bidi="ar-SA"/>
      </w:rPr>
    </w:lvl>
    <w:lvl w:ilvl="3" w:tplc="7392369A">
      <w:numFmt w:val="bullet"/>
      <w:lvlText w:val="•"/>
      <w:lvlJc w:val="left"/>
      <w:pPr>
        <w:ind w:left="3730" w:hanging="360"/>
      </w:pPr>
      <w:rPr>
        <w:rFonts w:hint="default"/>
        <w:lang w:val="es-ES" w:eastAsia="en-US" w:bidi="ar-SA"/>
      </w:rPr>
    </w:lvl>
    <w:lvl w:ilvl="4" w:tplc="FCE6959E">
      <w:numFmt w:val="bullet"/>
      <w:lvlText w:val="•"/>
      <w:lvlJc w:val="left"/>
      <w:pPr>
        <w:ind w:left="4600" w:hanging="360"/>
      </w:pPr>
      <w:rPr>
        <w:rFonts w:hint="default"/>
        <w:lang w:val="es-ES" w:eastAsia="en-US" w:bidi="ar-SA"/>
      </w:rPr>
    </w:lvl>
    <w:lvl w:ilvl="5" w:tplc="50449AB2">
      <w:numFmt w:val="bullet"/>
      <w:lvlText w:val="•"/>
      <w:lvlJc w:val="left"/>
      <w:pPr>
        <w:ind w:left="5470" w:hanging="360"/>
      </w:pPr>
      <w:rPr>
        <w:rFonts w:hint="default"/>
        <w:lang w:val="es-ES" w:eastAsia="en-US" w:bidi="ar-SA"/>
      </w:rPr>
    </w:lvl>
    <w:lvl w:ilvl="6" w:tplc="1632C8C6">
      <w:numFmt w:val="bullet"/>
      <w:lvlText w:val="•"/>
      <w:lvlJc w:val="left"/>
      <w:pPr>
        <w:ind w:left="6340" w:hanging="360"/>
      </w:pPr>
      <w:rPr>
        <w:rFonts w:hint="default"/>
        <w:lang w:val="es-ES" w:eastAsia="en-US" w:bidi="ar-SA"/>
      </w:rPr>
    </w:lvl>
    <w:lvl w:ilvl="7" w:tplc="F5185510">
      <w:numFmt w:val="bullet"/>
      <w:lvlText w:val="•"/>
      <w:lvlJc w:val="left"/>
      <w:pPr>
        <w:ind w:left="7210" w:hanging="360"/>
      </w:pPr>
      <w:rPr>
        <w:rFonts w:hint="default"/>
        <w:lang w:val="es-ES" w:eastAsia="en-US" w:bidi="ar-SA"/>
      </w:rPr>
    </w:lvl>
    <w:lvl w:ilvl="8" w:tplc="BC407666">
      <w:numFmt w:val="bullet"/>
      <w:lvlText w:val="•"/>
      <w:lvlJc w:val="left"/>
      <w:pPr>
        <w:ind w:left="8080" w:hanging="360"/>
      </w:pPr>
      <w:rPr>
        <w:rFonts w:hint="default"/>
        <w:lang w:val="es-ES" w:eastAsia="en-US" w:bidi="ar-SA"/>
      </w:rPr>
    </w:lvl>
  </w:abstractNum>
  <w:abstractNum w:abstractNumId="26" w15:restartNumberingAfterBreak="0">
    <w:nsid w:val="7A9C0377"/>
    <w:multiLevelType w:val="hybridMultilevel"/>
    <w:tmpl w:val="63508C3E"/>
    <w:lvl w:ilvl="0" w:tplc="BDF281FA">
      <w:start w:val="1"/>
      <w:numFmt w:val="decimal"/>
      <w:lvlText w:val="%1."/>
      <w:lvlJc w:val="left"/>
      <w:pPr>
        <w:ind w:left="502" w:hanging="360"/>
      </w:pPr>
      <w:rPr>
        <w:b/>
        <w:bCs/>
      </w:rPr>
    </w:lvl>
    <w:lvl w:ilvl="1" w:tplc="E65AC218" w:tentative="1">
      <w:start w:val="1"/>
      <w:numFmt w:val="lowerLetter"/>
      <w:lvlText w:val="%2."/>
      <w:lvlJc w:val="left"/>
      <w:pPr>
        <w:ind w:left="1440" w:hanging="360"/>
      </w:pPr>
    </w:lvl>
    <w:lvl w:ilvl="2" w:tplc="A5285A6E" w:tentative="1">
      <w:start w:val="1"/>
      <w:numFmt w:val="lowerRoman"/>
      <w:lvlText w:val="%3."/>
      <w:lvlJc w:val="right"/>
      <w:pPr>
        <w:ind w:left="2160" w:hanging="180"/>
      </w:pPr>
    </w:lvl>
    <w:lvl w:ilvl="3" w:tplc="81B6962A" w:tentative="1">
      <w:start w:val="1"/>
      <w:numFmt w:val="decimal"/>
      <w:lvlText w:val="%4."/>
      <w:lvlJc w:val="left"/>
      <w:pPr>
        <w:ind w:left="2880" w:hanging="360"/>
      </w:pPr>
    </w:lvl>
    <w:lvl w:ilvl="4" w:tplc="66204466" w:tentative="1">
      <w:start w:val="1"/>
      <w:numFmt w:val="lowerLetter"/>
      <w:lvlText w:val="%5."/>
      <w:lvlJc w:val="left"/>
      <w:pPr>
        <w:ind w:left="3600" w:hanging="360"/>
      </w:pPr>
    </w:lvl>
    <w:lvl w:ilvl="5" w:tplc="67BE8518" w:tentative="1">
      <w:start w:val="1"/>
      <w:numFmt w:val="lowerRoman"/>
      <w:lvlText w:val="%6."/>
      <w:lvlJc w:val="right"/>
      <w:pPr>
        <w:ind w:left="4320" w:hanging="180"/>
      </w:pPr>
    </w:lvl>
    <w:lvl w:ilvl="6" w:tplc="822A2A6A" w:tentative="1">
      <w:start w:val="1"/>
      <w:numFmt w:val="decimal"/>
      <w:lvlText w:val="%7."/>
      <w:lvlJc w:val="left"/>
      <w:pPr>
        <w:ind w:left="5040" w:hanging="360"/>
      </w:pPr>
    </w:lvl>
    <w:lvl w:ilvl="7" w:tplc="96DE60FE" w:tentative="1">
      <w:start w:val="1"/>
      <w:numFmt w:val="lowerLetter"/>
      <w:lvlText w:val="%8."/>
      <w:lvlJc w:val="left"/>
      <w:pPr>
        <w:ind w:left="5760" w:hanging="360"/>
      </w:pPr>
    </w:lvl>
    <w:lvl w:ilvl="8" w:tplc="6CA44EB0" w:tentative="1">
      <w:start w:val="1"/>
      <w:numFmt w:val="lowerRoman"/>
      <w:lvlText w:val="%9."/>
      <w:lvlJc w:val="right"/>
      <w:pPr>
        <w:ind w:left="6480" w:hanging="180"/>
      </w:pPr>
    </w:lvl>
  </w:abstractNum>
  <w:abstractNum w:abstractNumId="27" w15:restartNumberingAfterBreak="0">
    <w:nsid w:val="7D353861"/>
    <w:multiLevelType w:val="hybridMultilevel"/>
    <w:tmpl w:val="C7E05EC0"/>
    <w:lvl w:ilvl="0" w:tplc="41EC88B8">
      <w:start w:val="1"/>
      <w:numFmt w:val="lowerLetter"/>
      <w:lvlText w:val="%1)"/>
      <w:lvlJc w:val="left"/>
      <w:pPr>
        <w:ind w:left="720" w:hanging="360"/>
      </w:pPr>
      <w:rPr>
        <w:rFonts w:hint="default"/>
        <w:b/>
      </w:rPr>
    </w:lvl>
    <w:lvl w:ilvl="1" w:tplc="A6824BCE" w:tentative="1">
      <w:start w:val="1"/>
      <w:numFmt w:val="lowerLetter"/>
      <w:lvlText w:val="%2."/>
      <w:lvlJc w:val="left"/>
      <w:pPr>
        <w:ind w:left="1440" w:hanging="360"/>
      </w:pPr>
    </w:lvl>
    <w:lvl w:ilvl="2" w:tplc="79866612" w:tentative="1">
      <w:start w:val="1"/>
      <w:numFmt w:val="lowerRoman"/>
      <w:lvlText w:val="%3."/>
      <w:lvlJc w:val="right"/>
      <w:pPr>
        <w:ind w:left="2160" w:hanging="180"/>
      </w:pPr>
    </w:lvl>
    <w:lvl w:ilvl="3" w:tplc="4C06F8A4" w:tentative="1">
      <w:start w:val="1"/>
      <w:numFmt w:val="decimal"/>
      <w:lvlText w:val="%4."/>
      <w:lvlJc w:val="left"/>
      <w:pPr>
        <w:ind w:left="2880" w:hanging="360"/>
      </w:pPr>
    </w:lvl>
    <w:lvl w:ilvl="4" w:tplc="5F46862A" w:tentative="1">
      <w:start w:val="1"/>
      <w:numFmt w:val="lowerLetter"/>
      <w:lvlText w:val="%5."/>
      <w:lvlJc w:val="left"/>
      <w:pPr>
        <w:ind w:left="3600" w:hanging="360"/>
      </w:pPr>
    </w:lvl>
    <w:lvl w:ilvl="5" w:tplc="96A47EDA" w:tentative="1">
      <w:start w:val="1"/>
      <w:numFmt w:val="lowerRoman"/>
      <w:lvlText w:val="%6."/>
      <w:lvlJc w:val="right"/>
      <w:pPr>
        <w:ind w:left="4320" w:hanging="180"/>
      </w:pPr>
    </w:lvl>
    <w:lvl w:ilvl="6" w:tplc="E7A08972" w:tentative="1">
      <w:start w:val="1"/>
      <w:numFmt w:val="decimal"/>
      <w:lvlText w:val="%7."/>
      <w:lvlJc w:val="left"/>
      <w:pPr>
        <w:ind w:left="5040" w:hanging="360"/>
      </w:pPr>
    </w:lvl>
    <w:lvl w:ilvl="7" w:tplc="69BA9BAA" w:tentative="1">
      <w:start w:val="1"/>
      <w:numFmt w:val="lowerLetter"/>
      <w:lvlText w:val="%8."/>
      <w:lvlJc w:val="left"/>
      <w:pPr>
        <w:ind w:left="5760" w:hanging="360"/>
      </w:pPr>
    </w:lvl>
    <w:lvl w:ilvl="8" w:tplc="3B7EDE7A" w:tentative="1">
      <w:start w:val="1"/>
      <w:numFmt w:val="lowerRoman"/>
      <w:lvlText w:val="%9."/>
      <w:lvlJc w:val="right"/>
      <w:pPr>
        <w:ind w:left="6480" w:hanging="180"/>
      </w:pPr>
    </w:lvl>
  </w:abstractNum>
  <w:abstractNum w:abstractNumId="28" w15:restartNumberingAfterBreak="0">
    <w:nsid w:val="7E460FFB"/>
    <w:multiLevelType w:val="hybridMultilevel"/>
    <w:tmpl w:val="CB3673C6"/>
    <w:lvl w:ilvl="0" w:tplc="7370116E">
      <w:start w:val="10"/>
      <w:numFmt w:val="bullet"/>
      <w:lvlText w:val=""/>
      <w:lvlJc w:val="left"/>
      <w:pPr>
        <w:ind w:left="720" w:hanging="360"/>
      </w:pPr>
      <w:rPr>
        <w:rFonts w:ascii="Symbol" w:eastAsia="Calibri" w:hAnsi="Symbol" w:cs="Times New Roman" w:hint="default"/>
      </w:rPr>
    </w:lvl>
    <w:lvl w:ilvl="1" w:tplc="EEEECD06" w:tentative="1">
      <w:start w:val="1"/>
      <w:numFmt w:val="bullet"/>
      <w:lvlText w:val="o"/>
      <w:lvlJc w:val="left"/>
      <w:pPr>
        <w:ind w:left="1440" w:hanging="360"/>
      </w:pPr>
      <w:rPr>
        <w:rFonts w:ascii="Courier New" w:hAnsi="Courier New" w:cs="Courier New" w:hint="default"/>
      </w:rPr>
    </w:lvl>
    <w:lvl w:ilvl="2" w:tplc="DE449928" w:tentative="1">
      <w:start w:val="1"/>
      <w:numFmt w:val="bullet"/>
      <w:lvlText w:val=""/>
      <w:lvlJc w:val="left"/>
      <w:pPr>
        <w:ind w:left="2160" w:hanging="360"/>
      </w:pPr>
      <w:rPr>
        <w:rFonts w:ascii="Wingdings" w:hAnsi="Wingdings" w:hint="default"/>
      </w:rPr>
    </w:lvl>
    <w:lvl w:ilvl="3" w:tplc="2640CD24" w:tentative="1">
      <w:start w:val="1"/>
      <w:numFmt w:val="bullet"/>
      <w:lvlText w:val=""/>
      <w:lvlJc w:val="left"/>
      <w:pPr>
        <w:ind w:left="2880" w:hanging="360"/>
      </w:pPr>
      <w:rPr>
        <w:rFonts w:ascii="Symbol" w:hAnsi="Symbol" w:hint="default"/>
      </w:rPr>
    </w:lvl>
    <w:lvl w:ilvl="4" w:tplc="79505D74" w:tentative="1">
      <w:start w:val="1"/>
      <w:numFmt w:val="bullet"/>
      <w:lvlText w:val="o"/>
      <w:lvlJc w:val="left"/>
      <w:pPr>
        <w:ind w:left="3600" w:hanging="360"/>
      </w:pPr>
      <w:rPr>
        <w:rFonts w:ascii="Courier New" w:hAnsi="Courier New" w:cs="Courier New" w:hint="default"/>
      </w:rPr>
    </w:lvl>
    <w:lvl w:ilvl="5" w:tplc="9376B312" w:tentative="1">
      <w:start w:val="1"/>
      <w:numFmt w:val="bullet"/>
      <w:lvlText w:val=""/>
      <w:lvlJc w:val="left"/>
      <w:pPr>
        <w:ind w:left="4320" w:hanging="360"/>
      </w:pPr>
      <w:rPr>
        <w:rFonts w:ascii="Wingdings" w:hAnsi="Wingdings" w:hint="default"/>
      </w:rPr>
    </w:lvl>
    <w:lvl w:ilvl="6" w:tplc="6A0CACA8" w:tentative="1">
      <w:start w:val="1"/>
      <w:numFmt w:val="bullet"/>
      <w:lvlText w:val=""/>
      <w:lvlJc w:val="left"/>
      <w:pPr>
        <w:ind w:left="5040" w:hanging="360"/>
      </w:pPr>
      <w:rPr>
        <w:rFonts w:ascii="Symbol" w:hAnsi="Symbol" w:hint="default"/>
      </w:rPr>
    </w:lvl>
    <w:lvl w:ilvl="7" w:tplc="571C5348" w:tentative="1">
      <w:start w:val="1"/>
      <w:numFmt w:val="bullet"/>
      <w:lvlText w:val="o"/>
      <w:lvlJc w:val="left"/>
      <w:pPr>
        <w:ind w:left="5760" w:hanging="360"/>
      </w:pPr>
      <w:rPr>
        <w:rFonts w:ascii="Courier New" w:hAnsi="Courier New" w:cs="Courier New" w:hint="default"/>
      </w:rPr>
    </w:lvl>
    <w:lvl w:ilvl="8" w:tplc="838AB44C" w:tentative="1">
      <w:start w:val="1"/>
      <w:numFmt w:val="bullet"/>
      <w:lvlText w:val=""/>
      <w:lvlJc w:val="left"/>
      <w:pPr>
        <w:ind w:left="6480" w:hanging="360"/>
      </w:pPr>
      <w:rPr>
        <w:rFonts w:ascii="Wingdings" w:hAnsi="Wingdings" w:hint="default"/>
      </w:rPr>
    </w:lvl>
  </w:abstractNum>
  <w:num w:numId="1" w16cid:durableId="1026718304">
    <w:abstractNumId w:val="15"/>
  </w:num>
  <w:num w:numId="2" w16cid:durableId="1120804735">
    <w:abstractNumId w:val="3"/>
  </w:num>
  <w:num w:numId="3" w16cid:durableId="1152403263">
    <w:abstractNumId w:val="25"/>
  </w:num>
  <w:num w:numId="4" w16cid:durableId="1256673071">
    <w:abstractNumId w:val="4"/>
  </w:num>
  <w:num w:numId="5" w16cid:durableId="1266570023">
    <w:abstractNumId w:val="19"/>
  </w:num>
  <w:num w:numId="6" w16cid:durableId="1339502215">
    <w:abstractNumId w:val="8"/>
  </w:num>
  <w:num w:numId="7" w16cid:durableId="1686975511">
    <w:abstractNumId w:val="5"/>
  </w:num>
  <w:num w:numId="8" w16cid:durableId="1765614348">
    <w:abstractNumId w:val="20"/>
  </w:num>
  <w:num w:numId="9" w16cid:durableId="1866870783">
    <w:abstractNumId w:val="24"/>
  </w:num>
  <w:num w:numId="10" w16cid:durableId="1959869651">
    <w:abstractNumId w:val="27"/>
  </w:num>
  <w:num w:numId="11" w16cid:durableId="2085370077">
    <w:abstractNumId w:val="28"/>
  </w:num>
  <w:num w:numId="12" w16cid:durableId="2113277555">
    <w:abstractNumId w:val="16"/>
  </w:num>
  <w:num w:numId="13" w16cid:durableId="266235975">
    <w:abstractNumId w:val="11"/>
  </w:num>
  <w:num w:numId="14" w16cid:durableId="365180364">
    <w:abstractNumId w:val="12"/>
  </w:num>
  <w:num w:numId="15" w16cid:durableId="481968542">
    <w:abstractNumId w:val="7"/>
  </w:num>
  <w:num w:numId="16" w16cid:durableId="595291106">
    <w:abstractNumId w:val="6"/>
  </w:num>
  <w:num w:numId="17" w16cid:durableId="595678053">
    <w:abstractNumId w:val="1"/>
  </w:num>
  <w:num w:numId="18" w16cid:durableId="789015963">
    <w:abstractNumId w:val="14"/>
  </w:num>
  <w:num w:numId="19" w16cid:durableId="870343301">
    <w:abstractNumId w:val="23"/>
  </w:num>
  <w:num w:numId="20" w16cid:durableId="956370267">
    <w:abstractNumId w:val="26"/>
  </w:num>
  <w:num w:numId="21" w16cid:durableId="957957391">
    <w:abstractNumId w:val="0"/>
  </w:num>
  <w:num w:numId="22" w16cid:durableId="99691428">
    <w:abstractNumId w:val="10"/>
  </w:num>
  <w:num w:numId="23" w16cid:durableId="841891119">
    <w:abstractNumId w:val="2"/>
  </w:num>
  <w:num w:numId="24" w16cid:durableId="1312979450">
    <w:abstractNumId w:val="21"/>
  </w:num>
  <w:num w:numId="25" w16cid:durableId="843740352">
    <w:abstractNumId w:val="17"/>
  </w:num>
  <w:num w:numId="26" w16cid:durableId="987200514">
    <w:abstractNumId w:val="13"/>
  </w:num>
  <w:num w:numId="27" w16cid:durableId="2068797446">
    <w:abstractNumId w:val="22"/>
  </w:num>
  <w:num w:numId="28" w16cid:durableId="536502118">
    <w:abstractNumId w:val="18"/>
  </w:num>
  <w:num w:numId="29" w16cid:durableId="6267409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64A"/>
    <w:rsid w:val="000326A0"/>
    <w:rsid w:val="0004264A"/>
    <w:rsid w:val="000678B6"/>
    <w:rsid w:val="0008085F"/>
    <w:rsid w:val="000834C0"/>
    <w:rsid w:val="00085F4F"/>
    <w:rsid w:val="000A4E05"/>
    <w:rsid w:val="000E05C7"/>
    <w:rsid w:val="000E7985"/>
    <w:rsid w:val="001100EB"/>
    <w:rsid w:val="00110180"/>
    <w:rsid w:val="001146CC"/>
    <w:rsid w:val="00115C07"/>
    <w:rsid w:val="00122CCA"/>
    <w:rsid w:val="00123FCF"/>
    <w:rsid w:val="00132356"/>
    <w:rsid w:val="001348D9"/>
    <w:rsid w:val="00143A67"/>
    <w:rsid w:val="00150352"/>
    <w:rsid w:val="001505EA"/>
    <w:rsid w:val="0016383D"/>
    <w:rsid w:val="0016639B"/>
    <w:rsid w:val="001B3C07"/>
    <w:rsid w:val="001B6E0C"/>
    <w:rsid w:val="001C4443"/>
    <w:rsid w:val="001D0470"/>
    <w:rsid w:val="001E25D8"/>
    <w:rsid w:val="001F37A4"/>
    <w:rsid w:val="001F44FF"/>
    <w:rsid w:val="00212531"/>
    <w:rsid w:val="002341A2"/>
    <w:rsid w:val="00242850"/>
    <w:rsid w:val="00251AD7"/>
    <w:rsid w:val="00276043"/>
    <w:rsid w:val="00291AD8"/>
    <w:rsid w:val="00294398"/>
    <w:rsid w:val="002A015D"/>
    <w:rsid w:val="002C200C"/>
    <w:rsid w:val="002C6D5C"/>
    <w:rsid w:val="002D202E"/>
    <w:rsid w:val="002E3794"/>
    <w:rsid w:val="002E6321"/>
    <w:rsid w:val="00321D07"/>
    <w:rsid w:val="00336F7F"/>
    <w:rsid w:val="00346391"/>
    <w:rsid w:val="0035247C"/>
    <w:rsid w:val="003525B1"/>
    <w:rsid w:val="0035387C"/>
    <w:rsid w:val="00392810"/>
    <w:rsid w:val="003A1013"/>
    <w:rsid w:val="003A4FDB"/>
    <w:rsid w:val="003A6922"/>
    <w:rsid w:val="003E444B"/>
    <w:rsid w:val="003E7C85"/>
    <w:rsid w:val="003F5F2A"/>
    <w:rsid w:val="004175D8"/>
    <w:rsid w:val="0042120A"/>
    <w:rsid w:val="00433CD0"/>
    <w:rsid w:val="004348B5"/>
    <w:rsid w:val="00435098"/>
    <w:rsid w:val="00437302"/>
    <w:rsid w:val="00445A55"/>
    <w:rsid w:val="004524F6"/>
    <w:rsid w:val="00455EDE"/>
    <w:rsid w:val="0046090C"/>
    <w:rsid w:val="0046705C"/>
    <w:rsid w:val="00490BE5"/>
    <w:rsid w:val="004B27B4"/>
    <w:rsid w:val="004C3A38"/>
    <w:rsid w:val="004C410C"/>
    <w:rsid w:val="004E52F3"/>
    <w:rsid w:val="00504B53"/>
    <w:rsid w:val="00510B46"/>
    <w:rsid w:val="005121C2"/>
    <w:rsid w:val="00516CA2"/>
    <w:rsid w:val="005172A2"/>
    <w:rsid w:val="005323BF"/>
    <w:rsid w:val="0053499E"/>
    <w:rsid w:val="005470A7"/>
    <w:rsid w:val="00550BB1"/>
    <w:rsid w:val="005522E3"/>
    <w:rsid w:val="00555D6E"/>
    <w:rsid w:val="00557032"/>
    <w:rsid w:val="00573931"/>
    <w:rsid w:val="0058315A"/>
    <w:rsid w:val="005A505C"/>
    <w:rsid w:val="005A7607"/>
    <w:rsid w:val="005B2F7E"/>
    <w:rsid w:val="005E4D90"/>
    <w:rsid w:val="00602C90"/>
    <w:rsid w:val="00605DA1"/>
    <w:rsid w:val="006077EE"/>
    <w:rsid w:val="00625FDE"/>
    <w:rsid w:val="00630716"/>
    <w:rsid w:val="00644265"/>
    <w:rsid w:val="006458CF"/>
    <w:rsid w:val="00646BC7"/>
    <w:rsid w:val="00656A36"/>
    <w:rsid w:val="00657428"/>
    <w:rsid w:val="006602C6"/>
    <w:rsid w:val="00674DAE"/>
    <w:rsid w:val="006A14BD"/>
    <w:rsid w:val="006A237F"/>
    <w:rsid w:val="006A6811"/>
    <w:rsid w:val="006B5F2A"/>
    <w:rsid w:val="006D1F44"/>
    <w:rsid w:val="006E1C5A"/>
    <w:rsid w:val="006E3E84"/>
    <w:rsid w:val="006F4AB4"/>
    <w:rsid w:val="007125F4"/>
    <w:rsid w:val="007346A1"/>
    <w:rsid w:val="00740B44"/>
    <w:rsid w:val="00745AE2"/>
    <w:rsid w:val="00747E91"/>
    <w:rsid w:val="00776558"/>
    <w:rsid w:val="007803F0"/>
    <w:rsid w:val="007A03A0"/>
    <w:rsid w:val="007A117F"/>
    <w:rsid w:val="007C1F13"/>
    <w:rsid w:val="007D0F97"/>
    <w:rsid w:val="007E05B9"/>
    <w:rsid w:val="007E1B64"/>
    <w:rsid w:val="007E5E64"/>
    <w:rsid w:val="007E7EAB"/>
    <w:rsid w:val="007F3D15"/>
    <w:rsid w:val="008014BF"/>
    <w:rsid w:val="00803936"/>
    <w:rsid w:val="00832B43"/>
    <w:rsid w:val="00832C71"/>
    <w:rsid w:val="00842A8B"/>
    <w:rsid w:val="00843929"/>
    <w:rsid w:val="00856302"/>
    <w:rsid w:val="00864655"/>
    <w:rsid w:val="00885124"/>
    <w:rsid w:val="00891579"/>
    <w:rsid w:val="008C1717"/>
    <w:rsid w:val="008D61F3"/>
    <w:rsid w:val="008D69C0"/>
    <w:rsid w:val="008F1408"/>
    <w:rsid w:val="008F4842"/>
    <w:rsid w:val="009124C4"/>
    <w:rsid w:val="00923641"/>
    <w:rsid w:val="009523F3"/>
    <w:rsid w:val="0096050C"/>
    <w:rsid w:val="00963419"/>
    <w:rsid w:val="00965823"/>
    <w:rsid w:val="00975FBA"/>
    <w:rsid w:val="00977BFE"/>
    <w:rsid w:val="00982772"/>
    <w:rsid w:val="00994190"/>
    <w:rsid w:val="009A77C9"/>
    <w:rsid w:val="009B276D"/>
    <w:rsid w:val="009E5D16"/>
    <w:rsid w:val="009F7ACC"/>
    <w:rsid w:val="00A13C3C"/>
    <w:rsid w:val="00A2130D"/>
    <w:rsid w:val="00A253D0"/>
    <w:rsid w:val="00A26895"/>
    <w:rsid w:val="00A33B85"/>
    <w:rsid w:val="00A40DD7"/>
    <w:rsid w:val="00A47D0C"/>
    <w:rsid w:val="00A53E11"/>
    <w:rsid w:val="00A63F0D"/>
    <w:rsid w:val="00A74B20"/>
    <w:rsid w:val="00A806D3"/>
    <w:rsid w:val="00A808BF"/>
    <w:rsid w:val="00A819E1"/>
    <w:rsid w:val="00A91C63"/>
    <w:rsid w:val="00A94CBE"/>
    <w:rsid w:val="00A9555F"/>
    <w:rsid w:val="00AA23F0"/>
    <w:rsid w:val="00AB7DE2"/>
    <w:rsid w:val="00AC3C5D"/>
    <w:rsid w:val="00AC6BC0"/>
    <w:rsid w:val="00AD743B"/>
    <w:rsid w:val="00B11220"/>
    <w:rsid w:val="00B304F0"/>
    <w:rsid w:val="00B5047F"/>
    <w:rsid w:val="00B52297"/>
    <w:rsid w:val="00B700EB"/>
    <w:rsid w:val="00B84CBE"/>
    <w:rsid w:val="00B96840"/>
    <w:rsid w:val="00BA44CA"/>
    <w:rsid w:val="00BA57C2"/>
    <w:rsid w:val="00BA6B54"/>
    <w:rsid w:val="00BC577A"/>
    <w:rsid w:val="00BD4624"/>
    <w:rsid w:val="00BF2CEB"/>
    <w:rsid w:val="00BF3A76"/>
    <w:rsid w:val="00C072F9"/>
    <w:rsid w:val="00C15874"/>
    <w:rsid w:val="00C214BF"/>
    <w:rsid w:val="00C43176"/>
    <w:rsid w:val="00C433B2"/>
    <w:rsid w:val="00C65E0C"/>
    <w:rsid w:val="00C73869"/>
    <w:rsid w:val="00C75675"/>
    <w:rsid w:val="00C92334"/>
    <w:rsid w:val="00CA3E1D"/>
    <w:rsid w:val="00CA6435"/>
    <w:rsid w:val="00CD41CD"/>
    <w:rsid w:val="00CD6446"/>
    <w:rsid w:val="00CE2D6C"/>
    <w:rsid w:val="00CE6B7C"/>
    <w:rsid w:val="00CF4CF8"/>
    <w:rsid w:val="00CF5B82"/>
    <w:rsid w:val="00D14BC5"/>
    <w:rsid w:val="00D15166"/>
    <w:rsid w:val="00D2104E"/>
    <w:rsid w:val="00D37995"/>
    <w:rsid w:val="00D42798"/>
    <w:rsid w:val="00D57C82"/>
    <w:rsid w:val="00D64B84"/>
    <w:rsid w:val="00D77C05"/>
    <w:rsid w:val="00D927E2"/>
    <w:rsid w:val="00DA0F87"/>
    <w:rsid w:val="00DA17D7"/>
    <w:rsid w:val="00DD1C09"/>
    <w:rsid w:val="00DE7D79"/>
    <w:rsid w:val="00DF24FE"/>
    <w:rsid w:val="00E00D3E"/>
    <w:rsid w:val="00E11928"/>
    <w:rsid w:val="00E17739"/>
    <w:rsid w:val="00E22581"/>
    <w:rsid w:val="00E31D2B"/>
    <w:rsid w:val="00E36915"/>
    <w:rsid w:val="00EC2C2C"/>
    <w:rsid w:val="00EC6A18"/>
    <w:rsid w:val="00ED2284"/>
    <w:rsid w:val="00ED6765"/>
    <w:rsid w:val="00F038C4"/>
    <w:rsid w:val="00F3783F"/>
    <w:rsid w:val="00F46DD0"/>
    <w:rsid w:val="00F65BC9"/>
    <w:rsid w:val="00F65D0A"/>
    <w:rsid w:val="00F9097A"/>
    <w:rsid w:val="00FA3129"/>
    <w:rsid w:val="00FE4AC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ABDE59"/>
  <w15:chartTrackingRefBased/>
  <w15:docId w15:val="{C64EFA67-E048-49C9-A5C2-A8A002B68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264A"/>
    <w:pPr>
      <w:spacing w:line="259" w:lineRule="auto"/>
    </w:pPr>
    <w:rPr>
      <w:sz w:val="22"/>
      <w:szCs w:val="22"/>
    </w:rPr>
  </w:style>
  <w:style w:type="paragraph" w:styleId="Ttulo1">
    <w:name w:val="heading 1"/>
    <w:basedOn w:val="Normal"/>
    <w:next w:val="Normal"/>
    <w:uiPriority w:val="9"/>
    <w:qFormat/>
    <w:rsid w:val="000426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uiPriority w:val="9"/>
    <w:semiHidden/>
    <w:unhideWhenUsed/>
    <w:qFormat/>
    <w:rsid w:val="000426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uiPriority w:val="9"/>
    <w:semiHidden/>
    <w:unhideWhenUsed/>
    <w:qFormat/>
    <w:rsid w:val="0004264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uiPriority w:val="9"/>
    <w:semiHidden/>
    <w:unhideWhenUsed/>
    <w:qFormat/>
    <w:rsid w:val="0004264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uiPriority w:val="9"/>
    <w:semiHidden/>
    <w:unhideWhenUsed/>
    <w:qFormat/>
    <w:rsid w:val="0004264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uiPriority w:val="9"/>
    <w:semiHidden/>
    <w:unhideWhenUsed/>
    <w:qFormat/>
    <w:rsid w:val="0004264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uiPriority w:val="9"/>
    <w:semiHidden/>
    <w:unhideWhenUsed/>
    <w:qFormat/>
    <w:rsid w:val="0004264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uiPriority w:val="9"/>
    <w:semiHidden/>
    <w:unhideWhenUsed/>
    <w:qFormat/>
    <w:rsid w:val="0004264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uiPriority w:val="9"/>
    <w:semiHidden/>
    <w:unhideWhenUsed/>
    <w:qFormat/>
    <w:rsid w:val="0004264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99"/>
    <w:semiHidden/>
    <w:unhideWhenUsed/>
    <w:tblPr>
      <w:tblInd w:w="0" w:type="dxa"/>
      <w:tblCellMar>
        <w:top w:w="0" w:type="dxa"/>
        <w:left w:w="108" w:type="dxa"/>
        <w:bottom w:w="0" w:type="dxa"/>
        <w:right w:w="108" w:type="dxa"/>
      </w:tblCellMar>
    </w:tblPr>
  </w:style>
  <w:style w:type="paragraph" w:styleId="Encabezado">
    <w:name w:val="header"/>
    <w:basedOn w:val="Normal"/>
    <w:link w:val="EncabezadoCar1"/>
    <w:uiPriority w:val="99"/>
    <w:unhideWhenUsed/>
    <w:rsid w:val="00975FBA"/>
    <w:pPr>
      <w:tabs>
        <w:tab w:val="center" w:pos="4419"/>
        <w:tab w:val="right" w:pos="8838"/>
      </w:tabs>
      <w:spacing w:after="0" w:line="240" w:lineRule="auto"/>
    </w:pPr>
  </w:style>
  <w:style w:type="character" w:customStyle="1" w:styleId="EncabezadoCar1">
    <w:name w:val="Encabezado Car1"/>
    <w:basedOn w:val="Fuentedeprrafopredeter"/>
    <w:link w:val="Encabezado"/>
    <w:uiPriority w:val="99"/>
    <w:rsid w:val="00975FBA"/>
    <w:rPr>
      <w:sz w:val="22"/>
      <w:szCs w:val="22"/>
    </w:rPr>
  </w:style>
  <w:style w:type="paragraph" w:styleId="Piedepgina">
    <w:name w:val="footer"/>
    <w:basedOn w:val="Normal"/>
    <w:link w:val="PiedepginaCar1"/>
    <w:uiPriority w:val="99"/>
    <w:unhideWhenUsed/>
    <w:rsid w:val="00975FBA"/>
    <w:pPr>
      <w:tabs>
        <w:tab w:val="center" w:pos="4419"/>
        <w:tab w:val="right" w:pos="8838"/>
      </w:tabs>
      <w:spacing w:after="0" w:line="240" w:lineRule="auto"/>
    </w:pPr>
  </w:style>
  <w:style w:type="character" w:customStyle="1" w:styleId="PiedepginaCar1">
    <w:name w:val="Pie de página Car1"/>
    <w:basedOn w:val="Fuentedeprrafopredeter"/>
    <w:link w:val="Piedepgina"/>
    <w:uiPriority w:val="99"/>
    <w:rsid w:val="00975FBA"/>
    <w:rPr>
      <w:sz w:val="22"/>
      <w:szCs w:val="22"/>
    </w:rPr>
  </w:style>
  <w:style w:type="paragraph" w:styleId="Textocomentario">
    <w:name w:val="annotation text"/>
    <w:basedOn w:val="Normal"/>
    <w:link w:val="TextocomentarioCar1"/>
    <w:uiPriority w:val="99"/>
    <w:unhideWhenUsed/>
    <w:rsid w:val="00D57C82"/>
    <w:pPr>
      <w:spacing w:line="240" w:lineRule="auto"/>
    </w:pPr>
    <w:rPr>
      <w:sz w:val="20"/>
      <w:szCs w:val="20"/>
    </w:rPr>
  </w:style>
  <w:style w:type="character" w:customStyle="1" w:styleId="TextocomentarioCar1">
    <w:name w:val="Texto comentario Car1"/>
    <w:basedOn w:val="Fuentedeprrafopredeter"/>
    <w:link w:val="Textocomentario"/>
    <w:uiPriority w:val="99"/>
    <w:rsid w:val="00D57C82"/>
    <w:rPr>
      <w:sz w:val="20"/>
      <w:szCs w:val="20"/>
    </w:rPr>
  </w:style>
  <w:style w:type="paragraph" w:styleId="Asuntodelcomentario">
    <w:name w:val="annotation subject"/>
    <w:basedOn w:val="Textocomentario"/>
    <w:next w:val="Textocomentario"/>
    <w:link w:val="AsuntodelcomentarioCar1"/>
    <w:uiPriority w:val="99"/>
    <w:semiHidden/>
    <w:unhideWhenUsed/>
    <w:rsid w:val="00D57C82"/>
    <w:rPr>
      <w:b/>
      <w:bCs/>
    </w:rPr>
  </w:style>
  <w:style w:type="character" w:customStyle="1" w:styleId="AsuntodelcomentarioCar1">
    <w:name w:val="Asunto del comentario Car1"/>
    <w:basedOn w:val="TextocomentarioCar1"/>
    <w:link w:val="Asuntodelcomentario"/>
    <w:uiPriority w:val="99"/>
    <w:semiHidden/>
    <w:rsid w:val="00D57C82"/>
    <w:rPr>
      <w:b/>
      <w:bCs/>
      <w:sz w:val="20"/>
      <w:szCs w:val="20"/>
    </w:rPr>
  </w:style>
  <w:style w:type="character" w:styleId="nfasisintenso">
    <w:name w:val="Intense Emphasis"/>
    <w:basedOn w:val="Fuentedeprrafopredeter"/>
    <w:uiPriority w:val="21"/>
    <w:qFormat/>
    <w:rsid w:val="0004264A"/>
    <w:rPr>
      <w:i/>
      <w:iCs/>
      <w:color w:val="0F4761" w:themeColor="accent1" w:themeShade="BF"/>
    </w:rPr>
  </w:style>
  <w:style w:type="character" w:styleId="Referenciaintensa">
    <w:name w:val="Intense Reference"/>
    <w:basedOn w:val="Fuentedeprrafopredeter"/>
    <w:uiPriority w:val="32"/>
    <w:qFormat/>
    <w:rsid w:val="0004264A"/>
    <w:rPr>
      <w:b/>
      <w:bCs/>
      <w:smallCaps/>
      <w:color w:val="0F4761" w:themeColor="accent1" w:themeShade="BF"/>
      <w:spacing w:val="5"/>
    </w:rPr>
  </w:style>
  <w:style w:type="character" w:styleId="Hipervnculo">
    <w:name w:val="Hyperlink"/>
    <w:basedOn w:val="Fuentedeprrafopredeter"/>
    <w:uiPriority w:val="99"/>
    <w:unhideWhenUsed/>
    <w:rsid w:val="0004264A"/>
    <w:rPr>
      <w:color w:val="467886" w:themeColor="hyperlink"/>
      <w:u w:val="single"/>
    </w:rPr>
  </w:style>
  <w:style w:type="paragraph" w:customStyle="1" w:styleId="TableParagraph">
    <w:name w:val="Table Paragraph"/>
    <w:basedOn w:val="Normal"/>
    <w:uiPriority w:val="1"/>
    <w:qFormat/>
    <w:rsid w:val="0004264A"/>
    <w:pPr>
      <w:widowControl w:val="0"/>
      <w:autoSpaceDE w:val="0"/>
      <w:autoSpaceDN w:val="0"/>
      <w:spacing w:after="0" w:line="240" w:lineRule="auto"/>
      <w:jc w:val="center"/>
    </w:pPr>
    <w:rPr>
      <w:rFonts w:ascii="Tahoma" w:eastAsia="Tahoma" w:hAnsi="Tahoma" w:cs="Tahoma"/>
      <w:kern w:val="0"/>
      <w:lang w:val="es-ES"/>
      <w14:ligatures w14:val="none"/>
    </w:rPr>
  </w:style>
  <w:style w:type="paragraph" w:styleId="Sinespaciado">
    <w:name w:val="No Spacing"/>
    <w:uiPriority w:val="1"/>
    <w:qFormat/>
    <w:rsid w:val="0004264A"/>
    <w:pPr>
      <w:spacing w:after="0" w:line="240" w:lineRule="auto"/>
    </w:pPr>
    <w:rPr>
      <w:sz w:val="22"/>
      <w:szCs w:val="22"/>
    </w:rPr>
  </w:style>
  <w:style w:type="table" w:customStyle="1" w:styleId="TableGrid0">
    <w:name w:val="Table Grid_0"/>
    <w:basedOn w:val="TableNormal"/>
    <w:uiPriority w:val="39"/>
    <w:rsid w:val="0004264A"/>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_1"/>
    <w:uiPriority w:val="2"/>
    <w:semiHidden/>
    <w:unhideWhenUsed/>
    <w:qFormat/>
    <w:rsid w:val="0004264A"/>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CommentReference">
    <w:name w:val="Comment Reference"/>
    <w:basedOn w:val="Fuentedeprrafopredeter"/>
    <w:uiPriority w:val="99"/>
    <w:semiHidden/>
    <w:unhideWhenUsed/>
    <w:rsid w:val="0004264A"/>
    <w:rPr>
      <w:sz w:val="16"/>
      <w:szCs w:val="16"/>
    </w:rPr>
  </w:style>
  <w:style w:type="character" w:customStyle="1" w:styleId="Ttulo1Car">
    <w:name w:val="Título 1 Car"/>
    <w:basedOn w:val="Fuentedeprrafopredeter"/>
    <w:uiPriority w:val="9"/>
    <w:rsid w:val="00A74B2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rsid w:val="00A74B2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rsid w:val="00A74B20"/>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semiHidden/>
    <w:rsid w:val="00A74B20"/>
    <w:rPr>
      <w:rFonts w:eastAsiaTheme="majorEastAsia" w:cstheme="majorBidi"/>
      <w:i/>
      <w:iCs/>
      <w:color w:val="0F4761" w:themeColor="accent1" w:themeShade="BF"/>
    </w:rPr>
  </w:style>
  <w:style w:type="character" w:customStyle="1" w:styleId="Ttulo5Car">
    <w:name w:val="Título 5 Car"/>
    <w:basedOn w:val="Fuentedeprrafopredeter"/>
    <w:uiPriority w:val="9"/>
    <w:semiHidden/>
    <w:rsid w:val="00A74B20"/>
    <w:rPr>
      <w:rFonts w:eastAsiaTheme="majorEastAsia" w:cstheme="majorBidi"/>
      <w:color w:val="0F4761" w:themeColor="accent1" w:themeShade="BF"/>
    </w:rPr>
  </w:style>
  <w:style w:type="character" w:customStyle="1" w:styleId="Ttulo6Car">
    <w:name w:val="Título 6 Car"/>
    <w:basedOn w:val="Fuentedeprrafopredeter"/>
    <w:uiPriority w:val="9"/>
    <w:semiHidden/>
    <w:rsid w:val="00A74B20"/>
    <w:rPr>
      <w:rFonts w:eastAsiaTheme="majorEastAsia" w:cstheme="majorBidi"/>
      <w:i/>
      <w:iCs/>
      <w:color w:val="595959" w:themeColor="text1" w:themeTint="A6"/>
    </w:rPr>
  </w:style>
  <w:style w:type="character" w:customStyle="1" w:styleId="Ttulo7Car">
    <w:name w:val="Título 7 Car"/>
    <w:basedOn w:val="Fuentedeprrafopredeter"/>
    <w:uiPriority w:val="9"/>
    <w:semiHidden/>
    <w:rsid w:val="00A74B20"/>
    <w:rPr>
      <w:rFonts w:eastAsiaTheme="majorEastAsia" w:cstheme="majorBidi"/>
      <w:color w:val="595959" w:themeColor="text1" w:themeTint="A6"/>
    </w:rPr>
  </w:style>
  <w:style w:type="character" w:customStyle="1" w:styleId="Ttulo8Car">
    <w:name w:val="Título 8 Car"/>
    <w:basedOn w:val="Fuentedeprrafopredeter"/>
    <w:uiPriority w:val="9"/>
    <w:semiHidden/>
    <w:rsid w:val="00A74B20"/>
    <w:rPr>
      <w:rFonts w:eastAsiaTheme="majorEastAsia" w:cstheme="majorBidi"/>
      <w:i/>
      <w:iCs/>
      <w:color w:val="272727" w:themeColor="text1" w:themeTint="D8"/>
    </w:rPr>
  </w:style>
  <w:style w:type="character" w:customStyle="1" w:styleId="Ttulo9Car">
    <w:name w:val="Título 9 Car"/>
    <w:basedOn w:val="Fuentedeprrafopredeter"/>
    <w:uiPriority w:val="9"/>
    <w:semiHidden/>
    <w:rsid w:val="00A74B20"/>
    <w:rPr>
      <w:rFonts w:eastAsiaTheme="majorEastAsia" w:cstheme="majorBidi"/>
      <w:color w:val="272727" w:themeColor="text1" w:themeTint="D8"/>
    </w:rPr>
  </w:style>
  <w:style w:type="character" w:customStyle="1" w:styleId="TtuloCar">
    <w:name w:val="Título Car"/>
    <w:basedOn w:val="Fuentedeprrafopredeter"/>
    <w:uiPriority w:val="10"/>
    <w:rsid w:val="00A74B20"/>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A74B20"/>
    <w:rPr>
      <w:rFonts w:eastAsiaTheme="majorEastAsia" w:cstheme="majorBidi"/>
      <w:color w:val="595959" w:themeColor="text1" w:themeTint="A6"/>
      <w:spacing w:val="15"/>
      <w:sz w:val="28"/>
      <w:szCs w:val="28"/>
    </w:rPr>
  </w:style>
  <w:style w:type="character" w:customStyle="1" w:styleId="CitaCar">
    <w:name w:val="Cita Car"/>
    <w:basedOn w:val="Fuentedeprrafopredeter"/>
    <w:uiPriority w:val="29"/>
    <w:rsid w:val="00A74B20"/>
    <w:rPr>
      <w:i/>
      <w:iCs/>
      <w:color w:val="404040" w:themeColor="text1" w:themeTint="BF"/>
    </w:rPr>
  </w:style>
  <w:style w:type="character" w:customStyle="1" w:styleId="CitadestacadaCar">
    <w:name w:val="Cita destacada Car"/>
    <w:basedOn w:val="Fuentedeprrafopredeter"/>
    <w:uiPriority w:val="30"/>
    <w:rsid w:val="00A74B20"/>
    <w:rPr>
      <w:i/>
      <w:iCs/>
      <w:color w:val="0F4761" w:themeColor="accent1" w:themeShade="BF"/>
    </w:rPr>
  </w:style>
  <w:style w:type="character" w:customStyle="1" w:styleId="TextoindependienteCar">
    <w:name w:val="Texto independiente Car"/>
    <w:basedOn w:val="Fuentedeprrafopredeter"/>
    <w:link w:val="Textoindependiente"/>
    <w:uiPriority w:val="1"/>
    <w:rsid w:val="00A74B20"/>
    <w:rPr>
      <w:rFonts w:ascii="Tahoma" w:eastAsia="Tahoma" w:hAnsi="Tahoma" w:cs="Tahoma"/>
      <w:kern w:val="0"/>
      <w:lang w:val="es-ES"/>
      <w14:ligatures w14:val="none"/>
    </w:rPr>
  </w:style>
  <w:style w:type="character" w:customStyle="1" w:styleId="PrrafodelistaCar">
    <w:name w:val="Párrafo de lista Car"/>
    <w:aliases w:val="AB List 1 Car,Bullet List Car,Bullet Points Car,CNBV Parrafo1 Car,Cita texto Car,Cuadrícula media 1 - Énfasis 21 Car,FooterText Car,List Paragraph1 Car,Lista multicolor - Énfasis 11 Car,Lista vistosa - Énfasis 11 Car,Parrafo 1 Car"/>
    <w:link w:val="Prrafodelista"/>
    <w:uiPriority w:val="34"/>
    <w:qFormat/>
    <w:locked/>
    <w:rsid w:val="00A74B20"/>
  </w:style>
  <w:style w:type="character" w:customStyle="1" w:styleId="EncabezadoCar">
    <w:name w:val="Encabezado Car"/>
    <w:basedOn w:val="Fuentedeprrafopredeter"/>
    <w:uiPriority w:val="99"/>
    <w:rsid w:val="00A74B20"/>
    <w:rPr>
      <w:sz w:val="22"/>
      <w:szCs w:val="22"/>
    </w:rPr>
  </w:style>
  <w:style w:type="character" w:customStyle="1" w:styleId="PiedepginaCar">
    <w:name w:val="Pie de página Car"/>
    <w:basedOn w:val="Fuentedeprrafopredeter"/>
    <w:uiPriority w:val="99"/>
    <w:rsid w:val="00A74B20"/>
    <w:rPr>
      <w:sz w:val="22"/>
      <w:szCs w:val="22"/>
    </w:rPr>
  </w:style>
  <w:style w:type="character" w:customStyle="1" w:styleId="TextocomentarioCar">
    <w:name w:val="Texto comentario Car"/>
    <w:basedOn w:val="Fuentedeprrafopredeter"/>
    <w:uiPriority w:val="99"/>
    <w:rsid w:val="00A74B20"/>
    <w:rPr>
      <w:sz w:val="20"/>
      <w:szCs w:val="20"/>
    </w:rPr>
  </w:style>
  <w:style w:type="character" w:customStyle="1" w:styleId="AsuntodelcomentarioCar">
    <w:name w:val="Asunto del comentario Car"/>
    <w:basedOn w:val="TextocomentarioCar"/>
    <w:uiPriority w:val="99"/>
    <w:semiHidden/>
    <w:rsid w:val="00A74B20"/>
    <w:rPr>
      <w:b/>
      <w:bCs/>
      <w:sz w:val="20"/>
      <w:szCs w:val="20"/>
    </w:rPr>
  </w:style>
  <w:style w:type="character" w:styleId="Refdecomentario">
    <w:name w:val="annotation reference"/>
    <w:basedOn w:val="Fuentedeprrafopredeter"/>
    <w:uiPriority w:val="99"/>
    <w:semiHidden/>
    <w:unhideWhenUsed/>
    <w:rPr>
      <w:sz w:val="16"/>
      <w:szCs w:val="16"/>
    </w:rPr>
  </w:style>
  <w:style w:type="paragraph" w:styleId="Prrafodelista">
    <w:name w:val="List Paragraph"/>
    <w:aliases w:val="AB List 1,Bullet List,Bullet Points,CNBV Parrafo1,Cita texto,Cuadrícula media 1 - Énfasis 21,FooterText,List Paragraph1,Lista multicolor - Énfasis 11,Lista vistosa - Énfasis 11,Paragraphe de liste1,Parrafo 1,Párrafo de lista1,numbered"/>
    <w:basedOn w:val="Normal"/>
    <w:link w:val="PrrafodelistaCar"/>
    <w:uiPriority w:val="34"/>
    <w:qFormat/>
    <w:rsid w:val="00AC6BC0"/>
    <w:pPr>
      <w:widowControl w:val="0"/>
      <w:autoSpaceDE w:val="0"/>
      <w:autoSpaceDN w:val="0"/>
      <w:spacing w:after="0" w:line="240" w:lineRule="auto"/>
      <w:ind w:left="1121" w:hanging="360"/>
    </w:pPr>
    <w:rPr>
      <w:sz w:val="24"/>
      <w:szCs w:val="24"/>
    </w:rPr>
  </w:style>
  <w:style w:type="paragraph" w:styleId="Textoindependiente">
    <w:name w:val="Body Text"/>
    <w:basedOn w:val="Normal"/>
    <w:link w:val="TextoindependienteCar"/>
    <w:uiPriority w:val="1"/>
    <w:qFormat/>
    <w:rsid w:val="0008085F"/>
    <w:pPr>
      <w:widowControl w:val="0"/>
      <w:autoSpaceDE w:val="0"/>
      <w:autoSpaceDN w:val="0"/>
      <w:spacing w:after="0" w:line="240" w:lineRule="auto"/>
    </w:pPr>
    <w:rPr>
      <w:rFonts w:ascii="Tahoma" w:eastAsia="Tahoma" w:hAnsi="Tahoma" w:cs="Tahoma"/>
      <w:kern w:val="0"/>
      <w:sz w:val="24"/>
      <w:szCs w:val="24"/>
      <w:lang w:val="es-ES"/>
      <w14:ligatures w14:val="none"/>
    </w:rPr>
  </w:style>
  <w:style w:type="character" w:customStyle="1" w:styleId="TextoindependienteCar1">
    <w:name w:val="Texto independiente Car1"/>
    <w:basedOn w:val="Fuentedeprrafopredeter"/>
    <w:uiPriority w:val="1"/>
    <w:semiHidden/>
    <w:rsid w:val="0008085F"/>
    <w:rPr>
      <w:sz w:val="22"/>
      <w:szCs w:val="22"/>
    </w:rPr>
  </w:style>
  <w:style w:type="character" w:styleId="Mencinsinresolver">
    <w:name w:val="Unresolved Mention"/>
    <w:basedOn w:val="Fuentedeprrafopredeter"/>
    <w:uiPriority w:val="99"/>
    <w:semiHidden/>
    <w:unhideWhenUsed/>
    <w:rsid w:val="006458CF"/>
    <w:rPr>
      <w:color w:val="605E5C"/>
      <w:shd w:val="clear" w:color="auto" w:fill="E1DFDD"/>
    </w:rPr>
  </w:style>
  <w:style w:type="table" w:styleId="Tablaconcuadrcula">
    <w:name w:val="Table Grid"/>
    <w:basedOn w:val="Tablanormal"/>
    <w:uiPriority w:val="39"/>
    <w:rsid w:val="00C433B2"/>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mpleate.ieeq.mx" TargetMode="External"/><Relationship Id="rId18" Type="http://schemas.openxmlformats.org/officeDocument/2006/relationships/hyperlink" Target="http://www.empleate.ieeq.mx" TargetMode="External"/><Relationship Id="rId26" Type="http://schemas.openxmlformats.org/officeDocument/2006/relationships/hyperlink" Target="http://www.eleccionesqro.mx" TargetMode="External"/><Relationship Id="rId3" Type="http://schemas.openxmlformats.org/officeDocument/2006/relationships/numbering" Target="numbering.xml"/><Relationship Id="rId21" Type="http://schemas.openxmlformats.org/officeDocument/2006/relationships/hyperlink" Target="http://www.ieeq.mx" TargetMode="External"/><Relationship Id="rId7" Type="http://schemas.openxmlformats.org/officeDocument/2006/relationships/footnotes" Target="footnotes.xml"/><Relationship Id="rId12" Type="http://schemas.openxmlformats.org/officeDocument/2006/relationships/hyperlink" Target="http://www.empleate.ieeq.mx" TargetMode="External"/><Relationship Id="rId17" Type="http://schemas.openxmlformats.org/officeDocument/2006/relationships/hyperlink" Target="http://www.empleate.ieeq.mx" TargetMode="External"/><Relationship Id="rId25" Type="http://schemas.openxmlformats.org/officeDocument/2006/relationships/hyperlink" Target="http://www.empleate.ieeq.mx" TargetMode="External"/><Relationship Id="rId2" Type="http://schemas.openxmlformats.org/officeDocument/2006/relationships/customXml" Target="../customXml/item2.xml"/><Relationship Id="rId16" Type="http://schemas.openxmlformats.org/officeDocument/2006/relationships/hyperlink" Target="http://www.empleate.ieeq.mx" TargetMode="External"/><Relationship Id="rId20" Type="http://schemas.openxmlformats.org/officeDocument/2006/relationships/hyperlink" Target="http://www.empleate.ieeq.mx"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mpleate.ieeq.mx" TargetMode="External"/><Relationship Id="rId24" Type="http://schemas.openxmlformats.org/officeDocument/2006/relationships/hyperlink" Target="https://ieeq.mx/instituto/aviso-de-privacidad" TargetMode="External"/><Relationship Id="rId5" Type="http://schemas.openxmlformats.org/officeDocument/2006/relationships/settings" Target="settings.xml"/><Relationship Id="rId15" Type="http://schemas.openxmlformats.org/officeDocument/2006/relationships/hyperlink" Target="http://www.empleate.ieeq.mx" TargetMode="External"/><Relationship Id="rId23" Type="http://schemas.openxmlformats.org/officeDocument/2006/relationships/hyperlink" Target="http://www.empleate.ieeq.mx" TargetMode="External"/><Relationship Id="rId28" Type="http://schemas.openxmlformats.org/officeDocument/2006/relationships/header" Target="header1.xml"/><Relationship Id="rId10" Type="http://schemas.openxmlformats.org/officeDocument/2006/relationships/hyperlink" Target="https://rnoa.dif.gob.mx/" TargetMode="External"/><Relationship Id="rId19" Type="http://schemas.openxmlformats.org/officeDocument/2006/relationships/hyperlink" Target="http://www.empleate.ieeq.mx"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empleate.ieeq.mx" TargetMode="External"/><Relationship Id="rId14" Type="http://schemas.openxmlformats.org/officeDocument/2006/relationships/hyperlink" Target="http://www.empleate.ieeq.mx" TargetMode="External"/><Relationship Id="rId22" Type="http://schemas.openxmlformats.org/officeDocument/2006/relationships/hyperlink" Target="http://www.empleate.ieeq.mx" TargetMode="External"/><Relationship Id="rId27" Type="http://schemas.openxmlformats.org/officeDocument/2006/relationships/hyperlink" Target="https://ieeq.mx/instituto/aviso-de-privacidad"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63F6630F1DA03488B487762FEF875D9" ma:contentTypeVersion="11" ma:contentTypeDescription="Crear nuevo documento." ma:contentTypeScope="" ma:versionID="2ba7d576c094cc9aa1099c2e72c7c4d0">
  <xsd:schema xmlns:xsd="http://www.w3.org/2001/XMLSchema" xmlns:xs="http://www.w3.org/2001/XMLSchema" xmlns:p="http://schemas.microsoft.com/office/2006/metadata/properties" xmlns:ns2="5c59753b-57a8-437a-90ce-f2d264b71d7a" xmlns:ns3="3bd659e5-bb89-4fc3-aec3-15c4e37fd91e" targetNamespace="http://schemas.microsoft.com/office/2006/metadata/properties" ma:root="true" ma:fieldsID="f54acf53c974984756114e6229742f57" ns2:_="" ns3:_="">
    <xsd:import namespace="5c59753b-57a8-437a-90ce-f2d264b71d7a"/>
    <xsd:import namespace="3bd659e5-bb89-4fc3-aec3-15c4e37fd9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59753b-57a8-437a-90ce-f2d264b71d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d1a8fdfe-9734-4e01-96c7-b293387d0dd3"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d659e5-bb89-4fc3-aec3-15c4e37fd91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0eea048-fd04-494f-863d-e6172a35e7ac}" ma:internalName="TaxCatchAll" ma:showField="CatchAllData" ma:web="3bd659e5-bb89-4fc3-aec3-15c4e37fd9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026E9D-5EFE-40E8-9E43-CAC60DEFCA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59753b-57a8-437a-90ce-f2d264b71d7a"/>
    <ds:schemaRef ds:uri="3bd659e5-bb89-4fc3-aec3-15c4e37fd9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3C364F-DC78-453B-BF7C-AA0316305C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18</Pages>
  <Words>5093</Words>
  <Characters>28012</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33039</CharactersWithSpaces>
  <SharedDoc>false</SharedDoc>
  <HLinks>
    <vt:vector size="30" baseType="variant">
      <vt:variant>
        <vt:i4>1966095</vt:i4>
      </vt:variant>
      <vt:variant>
        <vt:i4>12</vt:i4>
      </vt:variant>
      <vt:variant>
        <vt:i4>0</vt:i4>
      </vt:variant>
      <vt:variant>
        <vt:i4>5</vt:i4>
      </vt:variant>
      <vt:variant>
        <vt:lpwstr>http://www.eleccionesqro.mx/</vt:lpwstr>
      </vt:variant>
      <vt:variant>
        <vt:lpwstr/>
      </vt:variant>
      <vt:variant>
        <vt:i4>1966095</vt:i4>
      </vt:variant>
      <vt:variant>
        <vt:i4>9</vt:i4>
      </vt:variant>
      <vt:variant>
        <vt:i4>0</vt:i4>
      </vt:variant>
      <vt:variant>
        <vt:i4>5</vt:i4>
      </vt:variant>
      <vt:variant>
        <vt:lpwstr>http://www.eleccionesqro.mx/</vt:lpwstr>
      </vt:variant>
      <vt:variant>
        <vt:lpwstr/>
      </vt:variant>
      <vt:variant>
        <vt:i4>5701647</vt:i4>
      </vt:variant>
      <vt:variant>
        <vt:i4>6</vt:i4>
      </vt:variant>
      <vt:variant>
        <vt:i4>0</vt:i4>
      </vt:variant>
      <vt:variant>
        <vt:i4>5</vt:i4>
      </vt:variant>
      <vt:variant>
        <vt:lpwstr>http://www.empleate.ieeq.mx/</vt:lpwstr>
      </vt:variant>
      <vt:variant>
        <vt:lpwstr/>
      </vt:variant>
      <vt:variant>
        <vt:i4>5963789</vt:i4>
      </vt:variant>
      <vt:variant>
        <vt:i4>3</vt:i4>
      </vt:variant>
      <vt:variant>
        <vt:i4>0</vt:i4>
      </vt:variant>
      <vt:variant>
        <vt:i4>5</vt:i4>
      </vt:variant>
      <vt:variant>
        <vt:lpwstr>https://rnoa.dif.gob.mx/</vt:lpwstr>
      </vt:variant>
      <vt:variant>
        <vt:lpwstr/>
      </vt:variant>
      <vt:variant>
        <vt:i4>5701647</vt:i4>
      </vt:variant>
      <vt:variant>
        <vt:i4>0</vt:i4>
      </vt:variant>
      <vt:variant>
        <vt:i4>0</vt:i4>
      </vt:variant>
      <vt:variant>
        <vt:i4>5</vt:i4>
      </vt:variant>
      <vt:variant>
        <vt:lpwstr>http://www.empleate.ieeq.mx/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Valladares Terán</dc:creator>
  <cp:keywords/>
  <dc:description/>
  <cp:lastModifiedBy>Gabriel Valladares Terán</cp:lastModifiedBy>
  <cp:revision>159</cp:revision>
  <cp:lastPrinted>2026-08-12T20:03:00Z</cp:lastPrinted>
  <dcterms:created xsi:type="dcterms:W3CDTF">2026-06-17T20:50:00Z</dcterms:created>
  <dcterms:modified xsi:type="dcterms:W3CDTF">2026-08-14T17:12:00Z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0x010100763F6630F1DA03488B487762FEF875D9</vt:lpwstr>
  </property>
  <property fmtid="{D5CDD505-2E9C-101B-9397-08002B2CF9AE}" pid="3" name="MediaServiceImageTags">
    <vt:lpwstr/>
  </property>
  <property fmtid="{D5CDD505-2E9C-101B-9397-08002B2CF9AE}" pid="4" name="TaxCatchAll">
    <vt:lpwstr/>
  </property>
  <property fmtid="{D5CDD505-2E9C-101B-9397-08002B2CF9AE}" pid="5" name="lcf76f155ced4ddcb4097134ff3c332f">
    <vt:lpwstr/>
  </property>
</Properties>
</file>