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CF" w:rsidRPr="006C181F" w:rsidRDefault="00E776CF" w:rsidP="00E776CF">
      <w:pPr>
        <w:spacing w:after="0" w:line="276" w:lineRule="auto"/>
        <w:ind w:left="4962" w:right="-235"/>
        <w:jc w:val="both"/>
        <w:rPr>
          <w:rFonts w:ascii="Gothic720 BT" w:hAnsi="Gothic720 BT"/>
          <w:b/>
          <w:sz w:val="24"/>
          <w:szCs w:val="24"/>
          <w:lang w:eastAsia="es-MX"/>
        </w:rPr>
      </w:pPr>
    </w:p>
    <w:p w:rsidR="00E776CF" w:rsidRPr="006C181F" w:rsidRDefault="00E776CF" w:rsidP="00E776CF">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EXPEDIENTE:</w:t>
      </w:r>
      <w:r w:rsidRPr="006C181F">
        <w:rPr>
          <w:rFonts w:ascii="Gothic720 BT" w:hAnsi="Gothic720 BT"/>
          <w:sz w:val="24"/>
          <w:szCs w:val="24"/>
          <w:lang w:eastAsia="es-MX"/>
        </w:rPr>
        <w:t xml:space="preserve"> 030/2008.</w:t>
      </w:r>
    </w:p>
    <w:p w:rsidR="00E776CF" w:rsidRPr="006C181F" w:rsidRDefault="00E776CF" w:rsidP="00E776CF">
      <w:pPr>
        <w:spacing w:after="0" w:line="240" w:lineRule="auto"/>
        <w:ind w:left="4962" w:right="-235"/>
        <w:jc w:val="both"/>
        <w:rPr>
          <w:rFonts w:ascii="Gothic720 BT" w:hAnsi="Gothic720 BT"/>
          <w:sz w:val="24"/>
          <w:szCs w:val="24"/>
          <w:lang w:eastAsia="es-MX"/>
        </w:rPr>
      </w:pPr>
    </w:p>
    <w:p w:rsidR="00E776CF" w:rsidRPr="006C181F" w:rsidRDefault="00E776CF" w:rsidP="00E776CF">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PROMOVENTE:</w:t>
      </w:r>
      <w:r w:rsidRPr="006C181F">
        <w:rPr>
          <w:rFonts w:ascii="Gothic720 BT" w:hAnsi="Gothic720 BT"/>
          <w:sz w:val="24"/>
          <w:szCs w:val="24"/>
          <w:lang w:eastAsia="es-MX"/>
        </w:rPr>
        <w:t xml:space="preserve"> PARTIDO VERDE ECOLOGISTA DE MÉXICO. </w:t>
      </w:r>
    </w:p>
    <w:p w:rsidR="00E776CF" w:rsidRPr="006C181F" w:rsidRDefault="00E776CF" w:rsidP="00E776CF">
      <w:pPr>
        <w:spacing w:after="0" w:line="240" w:lineRule="auto"/>
        <w:ind w:left="4962" w:right="-235"/>
        <w:jc w:val="both"/>
        <w:rPr>
          <w:rFonts w:ascii="Gothic720 BT" w:hAnsi="Gothic720 BT"/>
          <w:sz w:val="24"/>
          <w:szCs w:val="24"/>
          <w:lang w:eastAsia="es-MX"/>
        </w:rPr>
      </w:pPr>
    </w:p>
    <w:p w:rsidR="00E776CF" w:rsidRPr="006C181F" w:rsidRDefault="00E776CF" w:rsidP="00E776CF">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 xml:space="preserve">ASUNTO: </w:t>
      </w:r>
      <w:r w:rsidRPr="006C181F">
        <w:rPr>
          <w:rFonts w:ascii="Gothic720 BT" w:hAnsi="Gothic720 BT"/>
          <w:sz w:val="24"/>
          <w:szCs w:val="24"/>
          <w:lang w:eastAsia="es-MX"/>
        </w:rPr>
        <w:t xml:space="preserve">CONSTANCIAS, HORARIO E INFORME. </w:t>
      </w:r>
    </w:p>
    <w:p w:rsidR="00E776CF" w:rsidRPr="006C181F" w:rsidRDefault="00E776CF" w:rsidP="00E776CF">
      <w:pPr>
        <w:pStyle w:val="Default"/>
        <w:spacing w:line="276" w:lineRule="auto"/>
        <w:ind w:right="-235"/>
        <w:jc w:val="both"/>
        <w:rPr>
          <w:rFonts w:ascii="Gothic720 BT" w:hAnsi="Gothic720 BT" w:cs="Arial"/>
          <w:bCs/>
          <w:color w:val="auto"/>
          <w:lang w:val="es-MX"/>
        </w:rPr>
      </w:pPr>
    </w:p>
    <w:p w:rsidR="00E776CF" w:rsidRPr="006C181F" w:rsidRDefault="00E776CF" w:rsidP="00E776CF">
      <w:pPr>
        <w:pStyle w:val="Default"/>
        <w:spacing w:line="276" w:lineRule="auto"/>
        <w:ind w:right="-235"/>
        <w:jc w:val="both"/>
        <w:rPr>
          <w:rFonts w:ascii="Gothic720 BT" w:hAnsi="Gothic720 BT" w:cs="Arial"/>
          <w:b/>
          <w:lang w:eastAsia="es-ES"/>
        </w:rPr>
      </w:pPr>
      <w:r w:rsidRPr="006C181F">
        <w:rPr>
          <w:rFonts w:ascii="Gothic720 BT" w:hAnsi="Gothic720 BT" w:cs="Arial"/>
          <w:bCs/>
          <w:color w:val="auto"/>
          <w:lang w:val="es-MX"/>
        </w:rPr>
        <w:t xml:space="preserve">En la ciudad de Santiago de Querétaro, Querétaro, veinte de enero de dos mil veintiuno, en cumplimiento a lo ordenado en el proveído dictado en la fecha en que se actúa en el expediente al rubro indicado, con fundamento en lo dispuesto por los artículos 48, fracción II, 50, y 56, fracción III de la Ley de Medios de Impugnación del Estado de Querétaro, se </w:t>
      </w:r>
      <w:r w:rsidRPr="006C181F">
        <w:rPr>
          <w:rFonts w:ascii="Gothic720 BT" w:hAnsi="Gothic720 BT" w:cs="Arial"/>
          <w:b/>
          <w:bCs/>
          <w:color w:val="auto"/>
          <w:lang w:val="es-MX"/>
        </w:rPr>
        <w:t>NOTIFICA</w:t>
      </w:r>
      <w:r w:rsidRPr="006C181F">
        <w:rPr>
          <w:rFonts w:ascii="Gothic720 BT" w:hAnsi="Gothic720 BT" w:cs="Arial"/>
          <w:bCs/>
          <w:color w:val="auto"/>
          <w:lang w:val="es-MX"/>
        </w:rPr>
        <w:t xml:space="preserve"> mediante cédula que se fija en los </w:t>
      </w:r>
      <w:r w:rsidRPr="006C181F">
        <w:rPr>
          <w:rFonts w:ascii="Gothic720 BT" w:hAnsi="Gothic720 BT" w:cs="Arial"/>
          <w:b/>
          <w:bCs/>
          <w:color w:val="auto"/>
          <w:lang w:val="es-MX"/>
        </w:rPr>
        <w:t>ESTRADOS</w:t>
      </w:r>
      <w:r w:rsidRPr="006C181F">
        <w:rPr>
          <w:rFonts w:ascii="Gothic720 BT" w:hAnsi="Gothic720 BT" w:cs="Arial"/>
          <w:bCs/>
          <w:color w:val="auto"/>
          <w:lang w:val="es-MX"/>
        </w:rPr>
        <w:t xml:space="preserve"> del Consejo General el contenido del proveído de mérito, mismo que consta en una foja útil con texto por ambas caras, anexando copia de dicha determinación. </w:t>
      </w:r>
      <w:r w:rsidRPr="006C181F">
        <w:rPr>
          <w:rFonts w:ascii="Gothic720 BT" w:hAnsi="Gothic720 BT" w:cs="Arial"/>
          <w:b/>
          <w:bCs/>
          <w:color w:val="auto"/>
          <w:lang w:val="es-MX"/>
        </w:rPr>
        <w:t>DOY FE</w:t>
      </w:r>
      <w:r w:rsidRPr="006C181F">
        <w:rPr>
          <w:rFonts w:ascii="Gothic720 BT" w:hAnsi="Gothic720 BT" w:cs="Arial"/>
          <w:bCs/>
          <w:color w:val="auto"/>
          <w:lang w:val="es-MX"/>
        </w:rPr>
        <w:t>. ---------------</w:t>
      </w:r>
    </w:p>
    <w:p w:rsidR="00E776CF" w:rsidRPr="006C181F" w:rsidRDefault="00E776CF" w:rsidP="00E776CF">
      <w:pPr>
        <w:spacing w:after="0" w:line="276" w:lineRule="auto"/>
        <w:ind w:left="284" w:right="-235"/>
        <w:jc w:val="center"/>
        <w:rPr>
          <w:rFonts w:ascii="Gothic720 BT" w:hAnsi="Gothic720 BT" w:cs="Arial"/>
          <w:b/>
          <w:sz w:val="24"/>
          <w:szCs w:val="24"/>
          <w:lang w:val="es-ES" w:eastAsia="es-ES"/>
        </w:rPr>
      </w:pPr>
    </w:p>
    <w:p w:rsidR="00E776CF" w:rsidRPr="006C181F" w:rsidRDefault="00E776CF" w:rsidP="00E776CF">
      <w:pPr>
        <w:spacing w:after="0" w:line="276" w:lineRule="auto"/>
        <w:ind w:left="284" w:right="-235"/>
        <w:jc w:val="center"/>
        <w:rPr>
          <w:rFonts w:ascii="Gothic720 BT" w:hAnsi="Gothic720 BT" w:cs="Arial"/>
          <w:b/>
          <w:sz w:val="24"/>
          <w:szCs w:val="24"/>
          <w:lang w:val="es-ES" w:eastAsia="es-ES"/>
        </w:rPr>
      </w:pPr>
    </w:p>
    <w:p w:rsidR="00E776CF" w:rsidRPr="006C181F" w:rsidRDefault="00E776CF" w:rsidP="00E776CF">
      <w:pPr>
        <w:spacing w:after="0" w:line="276" w:lineRule="auto"/>
        <w:ind w:left="284" w:right="-235"/>
        <w:jc w:val="center"/>
        <w:rPr>
          <w:rFonts w:ascii="Gothic720 BT" w:hAnsi="Gothic720 BT" w:cs="Arial"/>
          <w:b/>
          <w:sz w:val="24"/>
          <w:szCs w:val="24"/>
          <w:lang w:val="es-ES" w:eastAsia="es-ES"/>
        </w:rPr>
      </w:pPr>
    </w:p>
    <w:p w:rsidR="00E776CF" w:rsidRPr="006C181F" w:rsidRDefault="00E776CF" w:rsidP="00E776CF">
      <w:pPr>
        <w:spacing w:after="0" w:line="276" w:lineRule="auto"/>
        <w:ind w:left="284" w:right="-235"/>
        <w:jc w:val="center"/>
        <w:rPr>
          <w:rFonts w:ascii="Gothic720 BT" w:hAnsi="Gothic720 BT" w:cs="Arial"/>
          <w:b/>
          <w:sz w:val="24"/>
          <w:szCs w:val="24"/>
          <w:lang w:val="es-ES" w:eastAsia="es-ES"/>
        </w:rPr>
      </w:pPr>
    </w:p>
    <w:p w:rsidR="00E776CF" w:rsidRPr="006C181F" w:rsidRDefault="00E776CF" w:rsidP="00E776CF">
      <w:pPr>
        <w:pStyle w:val="Prrafodelista"/>
        <w:spacing w:line="276" w:lineRule="auto"/>
        <w:ind w:left="284" w:right="-235"/>
        <w:jc w:val="center"/>
        <w:rPr>
          <w:rFonts w:ascii="Gothic720 BT" w:hAnsi="Gothic720 BT" w:cs="Arial"/>
          <w:b/>
          <w:lang w:val="es-MX"/>
        </w:rPr>
      </w:pPr>
      <w:r w:rsidRPr="006C181F">
        <w:rPr>
          <w:rFonts w:ascii="Gothic720 BT" w:hAnsi="Gothic720 BT" w:cs="Arial"/>
          <w:b/>
          <w:lang w:val="es-MX"/>
        </w:rPr>
        <w:t xml:space="preserve">Mtro. Carlos Alejandro Pérez Espíndola </w:t>
      </w:r>
    </w:p>
    <w:p w:rsidR="00E776CF" w:rsidRPr="006C181F" w:rsidRDefault="00E776CF" w:rsidP="00E776CF">
      <w:pPr>
        <w:pStyle w:val="Prrafodelista"/>
        <w:spacing w:line="276" w:lineRule="auto"/>
        <w:ind w:left="284" w:right="-235"/>
        <w:jc w:val="center"/>
        <w:rPr>
          <w:rFonts w:ascii="Gothic720 BT" w:hAnsi="Gothic720 BT" w:cs="Arial"/>
          <w:lang w:val="es-MX"/>
        </w:rPr>
      </w:pPr>
      <w:r w:rsidRPr="006C181F">
        <w:rPr>
          <w:rFonts w:ascii="Gothic720 BT" w:hAnsi="Gothic720 BT" w:cs="Arial"/>
          <w:lang w:val="es-MX"/>
        </w:rPr>
        <w:t>Secretario Ejecutivo</w:t>
      </w:r>
    </w:p>
    <w:p w:rsidR="00E776CF" w:rsidRPr="006C181F" w:rsidRDefault="00E776CF" w:rsidP="00E776CF">
      <w:pPr>
        <w:tabs>
          <w:tab w:val="left" w:pos="4569"/>
          <w:tab w:val="left" w:pos="9214"/>
        </w:tabs>
        <w:spacing w:after="0" w:line="276" w:lineRule="auto"/>
        <w:ind w:left="284" w:right="-235"/>
        <w:jc w:val="center"/>
        <w:rPr>
          <w:rFonts w:ascii="Gothic720 BT" w:hAnsi="Gothic720 BT" w:cs="Arial"/>
          <w:sz w:val="24"/>
          <w:szCs w:val="24"/>
          <w:lang w:val="es-ES" w:eastAsia="es-ES"/>
        </w:rPr>
      </w:pPr>
    </w:p>
    <w:p w:rsidR="00E776CF" w:rsidRPr="006C181F" w:rsidRDefault="00E776CF" w:rsidP="00E776CF">
      <w:pPr>
        <w:tabs>
          <w:tab w:val="left" w:pos="4569"/>
          <w:tab w:val="left" w:pos="9214"/>
        </w:tabs>
        <w:spacing w:after="0" w:line="276" w:lineRule="auto"/>
        <w:ind w:left="284" w:right="-235"/>
        <w:jc w:val="center"/>
        <w:rPr>
          <w:rFonts w:ascii="Gothic720 BT" w:hAnsi="Gothic720 BT" w:cs="Arial"/>
          <w:sz w:val="24"/>
          <w:szCs w:val="24"/>
          <w:lang w:val="es-ES" w:eastAsia="es-ES"/>
        </w:rPr>
      </w:pPr>
    </w:p>
    <w:p w:rsidR="00E776CF" w:rsidRPr="006C181F" w:rsidRDefault="00E776CF" w:rsidP="00E776CF">
      <w:pPr>
        <w:tabs>
          <w:tab w:val="left" w:pos="4569"/>
          <w:tab w:val="left" w:pos="9214"/>
        </w:tabs>
        <w:spacing w:after="0" w:line="276" w:lineRule="auto"/>
        <w:ind w:left="1416" w:right="-235"/>
        <w:jc w:val="center"/>
        <w:rPr>
          <w:rFonts w:ascii="Gothic720 BT" w:hAnsi="Gothic720 BT" w:cs="Arial"/>
          <w:sz w:val="24"/>
          <w:szCs w:val="24"/>
          <w:lang w:val="es-ES" w:eastAsia="es-ES"/>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bookmarkStart w:id="0" w:name="_GoBack"/>
      <w:bookmarkEnd w:id="0"/>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E776CF" w:rsidRDefault="00E776CF" w:rsidP="003A2805">
      <w:pPr>
        <w:spacing w:after="0" w:line="240" w:lineRule="auto"/>
        <w:ind w:left="4962" w:right="-235"/>
        <w:jc w:val="both"/>
        <w:rPr>
          <w:rFonts w:ascii="Gothic720 BT" w:hAnsi="Gothic720 BT"/>
          <w:b/>
          <w:sz w:val="24"/>
          <w:szCs w:val="24"/>
          <w:lang w:eastAsia="es-MX"/>
        </w:rPr>
      </w:pPr>
    </w:p>
    <w:p w:rsidR="003A2805" w:rsidRPr="006C181F" w:rsidRDefault="003A2805" w:rsidP="003A2805">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EXPEDIENTE:</w:t>
      </w:r>
      <w:r w:rsidRPr="006C181F">
        <w:rPr>
          <w:rFonts w:ascii="Gothic720 BT" w:hAnsi="Gothic720 BT"/>
          <w:sz w:val="24"/>
          <w:szCs w:val="24"/>
          <w:lang w:eastAsia="es-MX"/>
        </w:rPr>
        <w:t xml:space="preserve"> 030/2008.</w:t>
      </w:r>
    </w:p>
    <w:p w:rsidR="003A2805" w:rsidRPr="006C181F" w:rsidRDefault="003A2805" w:rsidP="003A2805">
      <w:pPr>
        <w:spacing w:after="0" w:line="240" w:lineRule="auto"/>
        <w:ind w:left="4962" w:right="-235"/>
        <w:jc w:val="both"/>
        <w:rPr>
          <w:rFonts w:ascii="Gothic720 BT" w:hAnsi="Gothic720 BT"/>
          <w:sz w:val="24"/>
          <w:szCs w:val="24"/>
          <w:lang w:eastAsia="es-MX"/>
        </w:rPr>
      </w:pPr>
    </w:p>
    <w:p w:rsidR="003A2805" w:rsidRPr="006C181F" w:rsidRDefault="003A2805" w:rsidP="003A2805">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PROMOVENTE:</w:t>
      </w:r>
      <w:r w:rsidRPr="006C181F">
        <w:rPr>
          <w:rFonts w:ascii="Gothic720 BT" w:hAnsi="Gothic720 BT"/>
          <w:sz w:val="24"/>
          <w:szCs w:val="24"/>
          <w:lang w:eastAsia="es-MX"/>
        </w:rPr>
        <w:t xml:space="preserve"> PARTIDO VERDE ECOLOGISTA DE MÉXICO. </w:t>
      </w:r>
    </w:p>
    <w:p w:rsidR="003A2805" w:rsidRPr="006C181F" w:rsidRDefault="003A2805" w:rsidP="003A2805">
      <w:pPr>
        <w:spacing w:after="0" w:line="240" w:lineRule="auto"/>
        <w:ind w:left="4962" w:right="-235"/>
        <w:jc w:val="both"/>
        <w:rPr>
          <w:rFonts w:ascii="Gothic720 BT" w:hAnsi="Gothic720 BT"/>
          <w:sz w:val="24"/>
          <w:szCs w:val="24"/>
          <w:lang w:eastAsia="es-MX"/>
        </w:rPr>
      </w:pPr>
    </w:p>
    <w:p w:rsidR="003A2805" w:rsidRPr="006C181F" w:rsidRDefault="003A2805" w:rsidP="003A2805">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 xml:space="preserve">ASUNTO: </w:t>
      </w:r>
      <w:r w:rsidR="00655337" w:rsidRPr="006C181F">
        <w:rPr>
          <w:rFonts w:ascii="Gothic720 BT" w:hAnsi="Gothic720 BT"/>
          <w:sz w:val="24"/>
          <w:szCs w:val="24"/>
          <w:lang w:eastAsia="es-MX"/>
        </w:rPr>
        <w:t>CONSTANCIAS</w:t>
      </w:r>
      <w:r w:rsidR="003A53E6" w:rsidRPr="006C181F">
        <w:rPr>
          <w:rFonts w:ascii="Gothic720 BT" w:hAnsi="Gothic720 BT"/>
          <w:sz w:val="24"/>
          <w:szCs w:val="24"/>
          <w:lang w:eastAsia="es-MX"/>
        </w:rPr>
        <w:t>, HORARIO E INFORME</w:t>
      </w:r>
      <w:r w:rsidRPr="006C181F">
        <w:rPr>
          <w:rFonts w:ascii="Gothic720 BT" w:hAnsi="Gothic720 BT"/>
          <w:sz w:val="24"/>
          <w:szCs w:val="24"/>
          <w:lang w:eastAsia="es-MX"/>
        </w:rPr>
        <w:t xml:space="preserve">. </w:t>
      </w:r>
    </w:p>
    <w:p w:rsidR="003A53E6" w:rsidRPr="006C181F" w:rsidRDefault="003A53E6" w:rsidP="006C181F">
      <w:pPr>
        <w:spacing w:after="0" w:line="276" w:lineRule="auto"/>
        <w:ind w:right="-235"/>
        <w:rPr>
          <w:rFonts w:ascii="Gothic720 BT" w:hAnsi="Gothic720 BT"/>
          <w:sz w:val="24"/>
          <w:szCs w:val="24"/>
          <w:lang w:eastAsia="es-MX"/>
        </w:rPr>
      </w:pPr>
    </w:p>
    <w:p w:rsidR="003A2805" w:rsidRPr="006C181F" w:rsidRDefault="003A2805" w:rsidP="003A2805">
      <w:pPr>
        <w:spacing w:after="0" w:line="276" w:lineRule="auto"/>
        <w:ind w:right="-235"/>
        <w:rPr>
          <w:rFonts w:ascii="Gothic720 BT" w:hAnsi="Gothic720 BT"/>
          <w:sz w:val="24"/>
          <w:szCs w:val="24"/>
          <w:lang w:eastAsia="es-MX"/>
        </w:rPr>
      </w:pPr>
      <w:r w:rsidRPr="006C181F">
        <w:rPr>
          <w:rFonts w:ascii="Gothic720 BT" w:hAnsi="Gothic720 BT"/>
          <w:sz w:val="24"/>
          <w:szCs w:val="24"/>
          <w:lang w:eastAsia="es-MX"/>
        </w:rPr>
        <w:t xml:space="preserve">Santiago de Querétaro, Querétaro, </w:t>
      </w:r>
      <w:r w:rsidR="003A53E6" w:rsidRPr="006C181F">
        <w:rPr>
          <w:rFonts w:ascii="Gothic720 BT" w:hAnsi="Gothic720 BT"/>
          <w:sz w:val="24"/>
          <w:szCs w:val="24"/>
          <w:lang w:eastAsia="es-MX"/>
        </w:rPr>
        <w:t>veinte</w:t>
      </w:r>
      <w:r w:rsidRPr="006C181F">
        <w:rPr>
          <w:rFonts w:ascii="Gothic720 BT" w:hAnsi="Gothic720 BT"/>
          <w:sz w:val="24"/>
          <w:szCs w:val="24"/>
          <w:lang w:eastAsia="es-MX"/>
        </w:rPr>
        <w:t xml:space="preserve"> de </w:t>
      </w:r>
      <w:r w:rsidR="003A53E6" w:rsidRPr="006C181F">
        <w:rPr>
          <w:rFonts w:ascii="Gothic720 BT" w:hAnsi="Gothic720 BT"/>
          <w:sz w:val="24"/>
          <w:szCs w:val="24"/>
          <w:lang w:eastAsia="es-MX"/>
        </w:rPr>
        <w:t>enero</w:t>
      </w:r>
      <w:r w:rsidRPr="006C181F">
        <w:rPr>
          <w:rFonts w:ascii="Gothic720 BT" w:hAnsi="Gothic720 BT"/>
          <w:sz w:val="24"/>
          <w:szCs w:val="24"/>
          <w:lang w:eastAsia="es-MX"/>
        </w:rPr>
        <w:t xml:space="preserve"> de </w:t>
      </w:r>
      <w:proofErr w:type="gramStart"/>
      <w:r w:rsidRPr="006C181F">
        <w:rPr>
          <w:rFonts w:ascii="Gothic720 BT" w:hAnsi="Gothic720 BT"/>
          <w:sz w:val="24"/>
          <w:szCs w:val="24"/>
          <w:lang w:eastAsia="es-MX"/>
        </w:rPr>
        <w:t>dos mil veint</w:t>
      </w:r>
      <w:r w:rsidR="003A53E6" w:rsidRPr="006C181F">
        <w:rPr>
          <w:rFonts w:ascii="Gothic720 BT" w:hAnsi="Gothic720 BT"/>
          <w:sz w:val="24"/>
          <w:szCs w:val="24"/>
          <w:lang w:eastAsia="es-MX"/>
        </w:rPr>
        <w:t>iuno</w:t>
      </w:r>
      <w:proofErr w:type="gramEnd"/>
      <w:r w:rsidRPr="006C181F">
        <w:rPr>
          <w:rFonts w:ascii="Gothic720 BT" w:hAnsi="Gothic720 BT"/>
          <w:sz w:val="24"/>
          <w:szCs w:val="24"/>
          <w:lang w:eastAsia="es-MX"/>
        </w:rPr>
        <w:t>.</w:t>
      </w:r>
    </w:p>
    <w:p w:rsidR="003A53E6" w:rsidRPr="006C181F" w:rsidRDefault="003A53E6" w:rsidP="003A2805">
      <w:pPr>
        <w:spacing w:after="0" w:line="276" w:lineRule="auto"/>
        <w:ind w:right="-235"/>
        <w:rPr>
          <w:rFonts w:ascii="Gothic720 BT" w:hAnsi="Gothic720 BT"/>
          <w:sz w:val="24"/>
          <w:szCs w:val="24"/>
          <w:lang w:eastAsia="es-MX"/>
        </w:rPr>
      </w:pPr>
    </w:p>
    <w:p w:rsidR="003A2805" w:rsidRPr="006C181F" w:rsidRDefault="003A2805" w:rsidP="003A2805">
      <w:pPr>
        <w:spacing w:after="0" w:line="276" w:lineRule="auto"/>
        <w:ind w:right="-235"/>
        <w:jc w:val="both"/>
        <w:rPr>
          <w:rFonts w:ascii="Gothic720 BT" w:hAnsi="Gothic720 BT"/>
          <w:sz w:val="24"/>
          <w:szCs w:val="24"/>
          <w:highlight w:val="yellow"/>
          <w:lang w:eastAsia="es-MX"/>
        </w:rPr>
      </w:pPr>
    </w:p>
    <w:p w:rsidR="003A2805" w:rsidRPr="006C181F" w:rsidRDefault="003A2805" w:rsidP="003A2805">
      <w:pPr>
        <w:pStyle w:val="Default"/>
        <w:spacing w:line="276" w:lineRule="auto"/>
        <w:jc w:val="both"/>
        <w:rPr>
          <w:rFonts w:ascii="Gothic720 BT" w:hAnsi="Gothic720 BT" w:cs="Arial"/>
          <w:bCs/>
          <w:color w:val="auto"/>
        </w:rPr>
      </w:pPr>
      <w:r w:rsidRPr="006C181F">
        <w:rPr>
          <w:rFonts w:ascii="Gothic720 BT" w:hAnsi="Gothic720 BT"/>
          <w:b/>
        </w:rPr>
        <w:t>VISTO</w:t>
      </w:r>
      <w:r w:rsidR="003A53E6" w:rsidRPr="006C181F">
        <w:rPr>
          <w:rFonts w:ascii="Gothic720 BT" w:hAnsi="Gothic720 BT" w:cs="Arial"/>
          <w:b/>
          <w:bCs/>
          <w:color w:val="auto"/>
        </w:rPr>
        <w:t xml:space="preserve"> </w:t>
      </w:r>
      <w:r w:rsidRPr="006C181F">
        <w:rPr>
          <w:rFonts w:ascii="Gothic720 BT" w:hAnsi="Gothic720 BT" w:cs="Arial"/>
          <w:bCs/>
          <w:color w:val="auto"/>
        </w:rPr>
        <w:t>1.</w:t>
      </w:r>
      <w:r w:rsidRPr="006C181F">
        <w:rPr>
          <w:rFonts w:ascii="Gothic720 BT" w:hAnsi="Gothic720 BT" w:cs="Arial"/>
          <w:b/>
          <w:bCs/>
          <w:color w:val="auto"/>
        </w:rPr>
        <w:t xml:space="preserve"> </w:t>
      </w:r>
      <w:r w:rsidRPr="006C181F">
        <w:rPr>
          <w:rFonts w:ascii="Gothic720 BT" w:hAnsi="Gothic720 BT" w:cs="Arial"/>
          <w:bCs/>
          <w:color w:val="auto"/>
        </w:rPr>
        <w:t>El oficio PEQRO-0</w:t>
      </w:r>
      <w:r w:rsidR="00304EE2">
        <w:rPr>
          <w:rFonts w:ascii="Gothic720 BT" w:hAnsi="Gothic720 BT" w:cs="Arial"/>
          <w:bCs/>
          <w:color w:val="auto"/>
        </w:rPr>
        <w:t>06</w:t>
      </w:r>
      <w:r w:rsidRPr="006C181F">
        <w:rPr>
          <w:rFonts w:ascii="Gothic720 BT" w:hAnsi="Gothic720 BT" w:cs="Arial"/>
          <w:bCs/>
          <w:color w:val="auto"/>
        </w:rPr>
        <w:t>/202</w:t>
      </w:r>
      <w:r w:rsidR="00304EE2">
        <w:rPr>
          <w:rFonts w:ascii="Gothic720 BT" w:hAnsi="Gothic720 BT" w:cs="Arial"/>
          <w:bCs/>
          <w:color w:val="auto"/>
        </w:rPr>
        <w:t>1</w:t>
      </w:r>
      <w:r w:rsidRPr="006C181F">
        <w:rPr>
          <w:rFonts w:ascii="Gothic720 BT" w:hAnsi="Gothic720 BT" w:cs="Arial"/>
          <w:bCs/>
          <w:color w:val="auto"/>
        </w:rPr>
        <w:t xml:space="preserve"> recibido en la Oficialía de Partes de este Instituto</w:t>
      </w:r>
      <w:r w:rsidRPr="006C181F">
        <w:rPr>
          <w:rStyle w:val="Refdenotaalpie"/>
          <w:rFonts w:ascii="Gothic720 BT" w:hAnsi="Gothic720 BT" w:cs="Arial"/>
          <w:bCs/>
          <w:color w:val="auto"/>
        </w:rPr>
        <w:footnoteReference w:id="1"/>
      </w:r>
      <w:r w:rsidRPr="006C181F">
        <w:rPr>
          <w:rFonts w:ascii="Gothic720 BT" w:hAnsi="Gothic720 BT" w:cs="Arial"/>
          <w:bCs/>
          <w:color w:val="auto"/>
        </w:rPr>
        <w:t xml:space="preserve"> el </w:t>
      </w:r>
      <w:r w:rsidR="00584CF3" w:rsidRPr="006C181F">
        <w:rPr>
          <w:rFonts w:ascii="Gothic720 BT" w:hAnsi="Gothic720 BT" w:cs="Arial"/>
          <w:bCs/>
          <w:color w:val="auto"/>
        </w:rPr>
        <w:t>veinte</w:t>
      </w:r>
      <w:r w:rsidRPr="006C181F">
        <w:rPr>
          <w:rFonts w:ascii="Gothic720 BT" w:hAnsi="Gothic720 BT" w:cs="Arial"/>
          <w:bCs/>
          <w:color w:val="auto"/>
        </w:rPr>
        <w:t xml:space="preserve"> de enero de dos mil veintiuno,</w:t>
      </w:r>
      <w:r w:rsidRPr="006C181F">
        <w:rPr>
          <w:rStyle w:val="Refdenotaalpie"/>
          <w:rFonts w:ascii="Gothic720 BT" w:hAnsi="Gothic720 BT" w:cs="Arial"/>
          <w:bCs/>
          <w:color w:val="auto"/>
        </w:rPr>
        <w:footnoteReference w:id="2"/>
      </w:r>
      <w:r w:rsidRPr="006C181F">
        <w:rPr>
          <w:rFonts w:ascii="Gothic720 BT" w:hAnsi="Gothic720 BT" w:cs="Arial"/>
          <w:bCs/>
          <w:color w:val="auto"/>
        </w:rPr>
        <w:t xml:space="preserve"> registrado con el folio 0122, signado por Ricardo Astudillo Suarez, representante propietario del Partido Verde Ecologista de México ante el Consejo General de este Instituto, a través del cual solicitó </w:t>
      </w:r>
      <w:r w:rsidRPr="006C181F">
        <w:rPr>
          <w:rFonts w:ascii="Gothic720 BT" w:hAnsi="Gothic720 BT" w:cs="Arial"/>
          <w:bCs/>
          <w:color w:val="auto"/>
          <w:lang w:val="es-MX"/>
        </w:rPr>
        <w:t xml:space="preserve">diversas constancias; </w:t>
      </w:r>
      <w:r w:rsidR="00532419">
        <w:rPr>
          <w:rFonts w:ascii="Gothic720 BT" w:hAnsi="Gothic720 BT" w:cs="Arial"/>
          <w:bCs/>
          <w:color w:val="auto"/>
        </w:rPr>
        <w:t>d</w:t>
      </w:r>
      <w:r w:rsidRPr="006C181F">
        <w:rPr>
          <w:rFonts w:ascii="Gothic720 BT" w:hAnsi="Gothic720 BT" w:cs="Arial"/>
          <w:bCs/>
          <w:color w:val="auto"/>
        </w:rPr>
        <w:t>e la misma forma se le tiene autorizando a las personas señalas en su escrito para recogerlas</w:t>
      </w:r>
      <w:r w:rsidR="00584CF3" w:rsidRPr="006C181F">
        <w:rPr>
          <w:rFonts w:ascii="Gothic720 BT" w:hAnsi="Gothic720 BT" w:cs="Arial"/>
          <w:bCs/>
          <w:color w:val="auto"/>
        </w:rPr>
        <w:t>.</w:t>
      </w:r>
    </w:p>
    <w:p w:rsidR="003A2805" w:rsidRPr="006C181F" w:rsidRDefault="003A2805" w:rsidP="003A2805">
      <w:pPr>
        <w:pStyle w:val="Default"/>
        <w:spacing w:line="276" w:lineRule="auto"/>
        <w:jc w:val="both"/>
        <w:rPr>
          <w:rFonts w:ascii="Gothic720 BT" w:hAnsi="Gothic720 BT" w:cs="Arial"/>
          <w:bCs/>
          <w:color w:val="auto"/>
        </w:rPr>
      </w:pPr>
    </w:p>
    <w:p w:rsidR="00FE798E" w:rsidRDefault="003A2805" w:rsidP="00FE798E">
      <w:pPr>
        <w:pStyle w:val="Default"/>
        <w:spacing w:line="276" w:lineRule="auto"/>
        <w:jc w:val="both"/>
        <w:rPr>
          <w:rFonts w:ascii="Gothic720 BT" w:hAnsi="Gothic720 BT"/>
          <w:lang w:eastAsia="es-MX"/>
        </w:rPr>
      </w:pPr>
      <w:r w:rsidRPr="006C181F">
        <w:rPr>
          <w:rFonts w:ascii="Gothic720 BT" w:hAnsi="Gothic720 BT" w:cs="Arial"/>
          <w:bCs/>
          <w:color w:val="auto"/>
        </w:rPr>
        <w:t>2. Oficio PEQRO-0</w:t>
      </w:r>
      <w:r w:rsidR="00304EE2">
        <w:rPr>
          <w:rFonts w:ascii="Gothic720 BT" w:hAnsi="Gothic720 BT" w:cs="Arial"/>
          <w:bCs/>
          <w:color w:val="auto"/>
        </w:rPr>
        <w:t>07</w:t>
      </w:r>
      <w:r w:rsidRPr="006C181F">
        <w:rPr>
          <w:rFonts w:ascii="Gothic720 BT" w:hAnsi="Gothic720 BT" w:cs="Arial"/>
          <w:bCs/>
          <w:color w:val="auto"/>
        </w:rPr>
        <w:t>/202</w:t>
      </w:r>
      <w:r w:rsidR="00304EE2">
        <w:rPr>
          <w:rFonts w:ascii="Gothic720 BT" w:hAnsi="Gothic720 BT" w:cs="Arial"/>
          <w:bCs/>
          <w:color w:val="auto"/>
        </w:rPr>
        <w:t>1</w:t>
      </w:r>
      <w:r w:rsidRPr="006C181F">
        <w:rPr>
          <w:rFonts w:ascii="Gothic720 BT" w:hAnsi="Gothic720 BT" w:cs="Arial"/>
          <w:bCs/>
          <w:color w:val="auto"/>
        </w:rPr>
        <w:t>, recibido el veinte de enero, registrado con el folio 01</w:t>
      </w:r>
      <w:r w:rsidR="00304EE2">
        <w:rPr>
          <w:rFonts w:ascii="Gothic720 BT" w:hAnsi="Gothic720 BT" w:cs="Arial"/>
          <w:bCs/>
          <w:color w:val="auto"/>
        </w:rPr>
        <w:t>23</w:t>
      </w:r>
      <w:r w:rsidRPr="006C181F">
        <w:rPr>
          <w:rFonts w:ascii="Gothic720 BT" w:hAnsi="Gothic720 BT" w:cs="Arial"/>
          <w:bCs/>
          <w:color w:val="auto"/>
        </w:rPr>
        <w:t xml:space="preserve">, signado por Ricardo Astudillo Suarez, con el carácter que ha quedado precisado, </w:t>
      </w:r>
      <w:r w:rsidRPr="006C181F">
        <w:rPr>
          <w:rFonts w:ascii="Gothic720 BT" w:hAnsi="Gothic720 BT"/>
          <w:lang w:eastAsia="es-MX"/>
        </w:rPr>
        <w:t>por medio del cual inform</w:t>
      </w:r>
      <w:r w:rsidR="00532419">
        <w:rPr>
          <w:rFonts w:ascii="Gothic720 BT" w:hAnsi="Gothic720 BT"/>
          <w:lang w:eastAsia="es-MX"/>
        </w:rPr>
        <w:t>ó</w:t>
      </w:r>
      <w:r w:rsidRPr="006C181F">
        <w:rPr>
          <w:rFonts w:ascii="Gothic720 BT" w:hAnsi="Gothic720 BT"/>
          <w:lang w:eastAsia="es-MX"/>
        </w:rPr>
        <w:t xml:space="preserve"> el horario </w:t>
      </w:r>
      <w:r w:rsidR="00532419">
        <w:rPr>
          <w:rFonts w:ascii="Gothic720 BT" w:hAnsi="Gothic720 BT"/>
          <w:lang w:eastAsia="es-MX"/>
        </w:rPr>
        <w:t>de la oficina del C</w:t>
      </w:r>
      <w:r w:rsidR="00FE798E" w:rsidRPr="006C181F">
        <w:rPr>
          <w:rFonts w:ascii="Gothic720 BT" w:hAnsi="Gothic720 BT"/>
          <w:lang w:eastAsia="es-MX"/>
        </w:rPr>
        <w:t>omité Ejecutivo Estatal del Partido</w:t>
      </w:r>
      <w:r w:rsidR="00532419">
        <w:rPr>
          <w:rFonts w:ascii="Gothic720 BT" w:hAnsi="Gothic720 BT"/>
          <w:lang w:eastAsia="es-MX"/>
        </w:rPr>
        <w:t xml:space="preserve"> referido en el Estado de Querétaro</w:t>
      </w:r>
      <w:r w:rsidR="00FE798E" w:rsidRPr="006C181F">
        <w:rPr>
          <w:rFonts w:ascii="Gothic720 BT" w:hAnsi="Gothic720 BT"/>
          <w:lang w:eastAsia="es-MX"/>
        </w:rPr>
        <w:t>.</w:t>
      </w:r>
    </w:p>
    <w:p w:rsidR="00532419" w:rsidRPr="00532419" w:rsidRDefault="00532419" w:rsidP="00FE798E">
      <w:pPr>
        <w:pStyle w:val="Default"/>
        <w:spacing w:line="276" w:lineRule="auto"/>
        <w:jc w:val="both"/>
        <w:rPr>
          <w:rFonts w:ascii="Gothic720 BT" w:hAnsi="Gothic720 BT"/>
          <w:lang w:eastAsia="es-MX"/>
        </w:rPr>
      </w:pPr>
    </w:p>
    <w:p w:rsidR="00FE798E" w:rsidRPr="006C181F" w:rsidRDefault="00FE798E" w:rsidP="00FE798E">
      <w:pPr>
        <w:pStyle w:val="Default"/>
        <w:spacing w:line="276" w:lineRule="auto"/>
        <w:jc w:val="both"/>
        <w:rPr>
          <w:rFonts w:ascii="Gothic720 BT" w:hAnsi="Gothic720 BT" w:cs="Arial"/>
          <w:b/>
          <w:color w:val="auto"/>
        </w:rPr>
      </w:pPr>
      <w:r w:rsidRPr="006C181F">
        <w:rPr>
          <w:rFonts w:ascii="Gothic720 BT" w:hAnsi="Gothic720 BT" w:cs="Arial"/>
          <w:bCs/>
          <w:color w:val="auto"/>
        </w:rPr>
        <w:t xml:space="preserve">Con fundamento en el artículo 63, fracciones I, XI y XXXI de la Ley Electoral del Estado de Querétaro, el Secretario Ejecutivo </w:t>
      </w:r>
      <w:r w:rsidRPr="006C181F">
        <w:rPr>
          <w:rFonts w:ascii="Gothic720 BT" w:hAnsi="Gothic720 BT" w:cs="Arial"/>
          <w:b/>
          <w:color w:val="auto"/>
        </w:rPr>
        <w:t>ACUERDA:</w:t>
      </w:r>
    </w:p>
    <w:p w:rsidR="003A2805" w:rsidRPr="006C181F" w:rsidRDefault="003A2805" w:rsidP="003A2805">
      <w:pPr>
        <w:spacing w:after="0" w:line="276" w:lineRule="auto"/>
        <w:ind w:right="-235"/>
        <w:jc w:val="both"/>
        <w:rPr>
          <w:rFonts w:ascii="Gothic720 BT" w:hAnsi="Gothic720 BT"/>
          <w:b/>
          <w:color w:val="000000"/>
          <w:sz w:val="24"/>
          <w:szCs w:val="24"/>
          <w:lang w:eastAsia="es-MX"/>
        </w:rPr>
      </w:pPr>
    </w:p>
    <w:p w:rsidR="003A2805" w:rsidRPr="006C181F" w:rsidRDefault="003A2805" w:rsidP="00655337">
      <w:pPr>
        <w:spacing w:after="0" w:line="276" w:lineRule="auto"/>
        <w:ind w:right="49"/>
        <w:jc w:val="both"/>
        <w:rPr>
          <w:rFonts w:ascii="Gothic720 BT" w:hAnsi="Gothic720 BT"/>
          <w:b/>
          <w:color w:val="000000"/>
          <w:sz w:val="24"/>
          <w:szCs w:val="24"/>
          <w:lang w:eastAsia="es-MX"/>
        </w:rPr>
      </w:pPr>
      <w:r w:rsidRPr="006C181F">
        <w:rPr>
          <w:rFonts w:ascii="Gothic720 BT" w:hAnsi="Gothic720 BT"/>
          <w:b/>
          <w:sz w:val="24"/>
          <w:szCs w:val="24"/>
          <w:lang w:eastAsia="es-MX"/>
        </w:rPr>
        <w:t>PRIMERO.</w:t>
      </w:r>
      <w:r w:rsidRPr="006C181F">
        <w:rPr>
          <w:rFonts w:ascii="Gothic720 BT" w:hAnsi="Gothic720 BT" w:cs="Arial"/>
          <w:b/>
          <w:sz w:val="24"/>
          <w:szCs w:val="24"/>
          <w:lang w:eastAsia="es-MX"/>
        </w:rPr>
        <w:t xml:space="preserve"> Recepción.</w:t>
      </w:r>
      <w:r w:rsidRPr="006C181F">
        <w:rPr>
          <w:rFonts w:ascii="Gothic720 BT" w:hAnsi="Gothic720 BT" w:cs="Arial"/>
          <w:bCs/>
          <w:sz w:val="24"/>
          <w:szCs w:val="24"/>
        </w:rPr>
        <w:t xml:space="preserve"> Se tiene</w:t>
      </w:r>
      <w:r w:rsidR="00532419">
        <w:rPr>
          <w:rFonts w:ascii="Gothic720 BT" w:hAnsi="Gothic720 BT" w:cs="Arial"/>
          <w:bCs/>
          <w:sz w:val="24"/>
          <w:szCs w:val="24"/>
        </w:rPr>
        <w:t>n</w:t>
      </w:r>
      <w:r w:rsidRPr="006C181F">
        <w:rPr>
          <w:rFonts w:ascii="Gothic720 BT" w:hAnsi="Gothic720 BT" w:cs="Arial"/>
          <w:bCs/>
          <w:sz w:val="24"/>
          <w:szCs w:val="24"/>
        </w:rPr>
        <w:t xml:space="preserve"> por recibido</w:t>
      </w:r>
      <w:r w:rsidR="00FE798E" w:rsidRPr="006C181F">
        <w:rPr>
          <w:rFonts w:ascii="Gothic720 BT" w:hAnsi="Gothic720 BT" w:cs="Arial"/>
          <w:bCs/>
          <w:sz w:val="24"/>
          <w:szCs w:val="24"/>
        </w:rPr>
        <w:t>s</w:t>
      </w:r>
      <w:r w:rsidRPr="006C181F">
        <w:rPr>
          <w:rFonts w:ascii="Gothic720 BT" w:hAnsi="Gothic720 BT" w:cs="Arial"/>
          <w:bCs/>
          <w:sz w:val="24"/>
          <w:szCs w:val="24"/>
        </w:rPr>
        <w:t xml:space="preserve"> </w:t>
      </w:r>
      <w:r w:rsidR="00FE798E" w:rsidRPr="006C181F">
        <w:rPr>
          <w:rFonts w:ascii="Gothic720 BT" w:hAnsi="Gothic720 BT" w:cs="Arial"/>
          <w:bCs/>
          <w:sz w:val="24"/>
          <w:szCs w:val="24"/>
        </w:rPr>
        <w:t>los</w:t>
      </w:r>
      <w:r w:rsidRPr="006C181F">
        <w:rPr>
          <w:rFonts w:ascii="Gothic720 BT" w:hAnsi="Gothic720 BT" w:cs="Arial"/>
          <w:bCs/>
          <w:sz w:val="24"/>
          <w:szCs w:val="24"/>
        </w:rPr>
        <w:t xml:space="preserve"> documento</w:t>
      </w:r>
      <w:r w:rsidR="00FE798E" w:rsidRPr="006C181F">
        <w:rPr>
          <w:rFonts w:ascii="Gothic720 BT" w:hAnsi="Gothic720 BT" w:cs="Arial"/>
          <w:bCs/>
          <w:sz w:val="24"/>
          <w:szCs w:val="24"/>
        </w:rPr>
        <w:t>s</w:t>
      </w:r>
      <w:r w:rsidRPr="006C181F">
        <w:rPr>
          <w:rFonts w:ascii="Gothic720 BT" w:hAnsi="Gothic720 BT" w:cs="Arial"/>
          <w:bCs/>
          <w:sz w:val="24"/>
          <w:szCs w:val="24"/>
        </w:rPr>
        <w:t xml:space="preserve"> de cuenta, mismo</w:t>
      </w:r>
      <w:r w:rsidR="00FE798E" w:rsidRPr="006C181F">
        <w:rPr>
          <w:rFonts w:ascii="Gothic720 BT" w:hAnsi="Gothic720 BT" w:cs="Arial"/>
          <w:bCs/>
          <w:sz w:val="24"/>
          <w:szCs w:val="24"/>
        </w:rPr>
        <w:t>s</w:t>
      </w:r>
      <w:r w:rsidRPr="006C181F">
        <w:rPr>
          <w:rFonts w:ascii="Gothic720 BT" w:hAnsi="Gothic720 BT" w:cs="Arial"/>
          <w:bCs/>
          <w:sz w:val="24"/>
          <w:szCs w:val="24"/>
        </w:rPr>
        <w:t xml:space="preserve"> que consta</w:t>
      </w:r>
      <w:r w:rsidR="00532419">
        <w:rPr>
          <w:rFonts w:ascii="Gothic720 BT" w:hAnsi="Gothic720 BT" w:cs="Arial"/>
          <w:bCs/>
          <w:sz w:val="24"/>
          <w:szCs w:val="24"/>
        </w:rPr>
        <w:t>n</w:t>
      </w:r>
      <w:r w:rsidRPr="006C181F">
        <w:rPr>
          <w:rFonts w:ascii="Gothic720 BT" w:hAnsi="Gothic720 BT" w:cs="Arial"/>
          <w:bCs/>
          <w:sz w:val="24"/>
          <w:szCs w:val="24"/>
        </w:rPr>
        <w:t xml:space="preserve"> en un total </w:t>
      </w:r>
      <w:r w:rsidR="00FE798E" w:rsidRPr="006C181F">
        <w:rPr>
          <w:rFonts w:ascii="Gothic720 BT" w:hAnsi="Gothic720 BT" w:cs="Arial"/>
          <w:bCs/>
          <w:sz w:val="24"/>
          <w:szCs w:val="24"/>
        </w:rPr>
        <w:t>tres</w:t>
      </w:r>
      <w:r w:rsidRPr="006C181F">
        <w:rPr>
          <w:rFonts w:ascii="Gothic720 BT" w:hAnsi="Gothic720 BT" w:cs="Arial"/>
          <w:bCs/>
          <w:sz w:val="24"/>
          <w:szCs w:val="24"/>
        </w:rPr>
        <w:t xml:space="preserve"> foja</w:t>
      </w:r>
      <w:r w:rsidR="00FE798E" w:rsidRPr="006C181F">
        <w:rPr>
          <w:rFonts w:ascii="Gothic720 BT" w:hAnsi="Gothic720 BT" w:cs="Arial"/>
          <w:bCs/>
          <w:sz w:val="24"/>
          <w:szCs w:val="24"/>
        </w:rPr>
        <w:t>s</w:t>
      </w:r>
      <w:r w:rsidRPr="006C181F">
        <w:rPr>
          <w:rFonts w:ascii="Gothic720 BT" w:hAnsi="Gothic720 BT" w:cs="Arial"/>
          <w:bCs/>
          <w:sz w:val="24"/>
          <w:szCs w:val="24"/>
        </w:rPr>
        <w:t xml:space="preserve"> útil</w:t>
      </w:r>
      <w:r w:rsidR="00FE798E" w:rsidRPr="006C181F">
        <w:rPr>
          <w:rFonts w:ascii="Gothic720 BT" w:hAnsi="Gothic720 BT" w:cs="Arial"/>
          <w:bCs/>
          <w:sz w:val="24"/>
          <w:szCs w:val="24"/>
        </w:rPr>
        <w:t>es</w:t>
      </w:r>
      <w:r w:rsidRPr="006C181F">
        <w:rPr>
          <w:rFonts w:ascii="Gothic720 BT" w:hAnsi="Gothic720 BT" w:cs="Arial"/>
          <w:bCs/>
          <w:sz w:val="24"/>
          <w:szCs w:val="24"/>
        </w:rPr>
        <w:t xml:space="preserve"> con texto por un solo lado,</w:t>
      </w:r>
      <w:r w:rsidRPr="006C181F">
        <w:rPr>
          <w:rStyle w:val="Refdenotaalpie"/>
          <w:rFonts w:ascii="Gothic720 BT" w:hAnsi="Gothic720 BT" w:cs="Arial"/>
          <w:bCs/>
          <w:sz w:val="24"/>
          <w:szCs w:val="24"/>
        </w:rPr>
        <w:footnoteReference w:id="3"/>
      </w:r>
      <w:r w:rsidRPr="006C181F">
        <w:rPr>
          <w:rFonts w:ascii="Gothic720 BT" w:hAnsi="Gothic720 BT" w:cs="Arial"/>
          <w:bCs/>
          <w:sz w:val="24"/>
          <w:szCs w:val="24"/>
        </w:rPr>
        <w:t xml:space="preserve"> las cuales se ordena agregar en autos para los efectos conducentes. </w:t>
      </w:r>
    </w:p>
    <w:p w:rsidR="003A2805" w:rsidRPr="006C181F" w:rsidRDefault="003A2805" w:rsidP="00655337">
      <w:pPr>
        <w:tabs>
          <w:tab w:val="left" w:pos="567"/>
        </w:tabs>
        <w:spacing w:after="0"/>
        <w:ind w:right="49"/>
        <w:jc w:val="both"/>
        <w:rPr>
          <w:rFonts w:ascii="Gothic720 BT" w:hAnsi="Gothic720 BT"/>
          <w:b/>
          <w:sz w:val="24"/>
          <w:szCs w:val="24"/>
        </w:rPr>
      </w:pPr>
    </w:p>
    <w:p w:rsidR="009410F4" w:rsidRPr="006C181F" w:rsidRDefault="003A2805" w:rsidP="006C181F">
      <w:pPr>
        <w:pStyle w:val="Default"/>
        <w:spacing w:line="276" w:lineRule="auto"/>
        <w:ind w:right="49"/>
        <w:jc w:val="both"/>
        <w:rPr>
          <w:rFonts w:ascii="Gothic720 BT" w:hAnsi="Gothic720 BT" w:cs="Arial"/>
          <w:b/>
          <w:color w:val="auto"/>
        </w:rPr>
      </w:pPr>
      <w:r w:rsidRPr="006C181F">
        <w:rPr>
          <w:rFonts w:ascii="Gothic720 BT" w:hAnsi="Gothic720 BT"/>
          <w:b/>
        </w:rPr>
        <w:t>SEGUNDO.</w:t>
      </w:r>
      <w:r w:rsidR="003A53E6" w:rsidRPr="006C181F">
        <w:rPr>
          <w:rFonts w:ascii="Gothic720 BT" w:hAnsi="Gothic720 BT" w:cs="Arial"/>
          <w:b/>
          <w:color w:val="auto"/>
        </w:rPr>
        <w:t xml:space="preserve"> </w:t>
      </w:r>
      <w:r w:rsidR="0071572E" w:rsidRPr="006C181F">
        <w:rPr>
          <w:rFonts w:ascii="Gothic720 BT" w:hAnsi="Gothic720 BT" w:cs="Arial"/>
          <w:b/>
          <w:color w:val="auto"/>
        </w:rPr>
        <w:t>Constancias</w:t>
      </w:r>
      <w:r w:rsidR="009410F4" w:rsidRPr="006C181F">
        <w:rPr>
          <w:rFonts w:ascii="Gothic720 BT" w:hAnsi="Gothic720 BT" w:cs="Arial"/>
          <w:b/>
          <w:color w:val="auto"/>
        </w:rPr>
        <w:t xml:space="preserve"> y autorizados. </w:t>
      </w:r>
      <w:r w:rsidR="009410F4" w:rsidRPr="006C181F">
        <w:rPr>
          <w:rFonts w:ascii="Gothic720 BT" w:hAnsi="Gothic720 BT" w:cs="Arial"/>
          <w:color w:val="auto"/>
        </w:rPr>
        <w:t xml:space="preserve">En atención a la solicitud realizada, se </w:t>
      </w:r>
      <w:r w:rsidR="009410F4" w:rsidRPr="006C181F">
        <w:rPr>
          <w:rFonts w:ascii="Gothic720 BT" w:hAnsi="Gothic720 BT" w:cs="Arial"/>
          <w:bCs/>
        </w:rPr>
        <w:t xml:space="preserve">acuerda de conformidad la expedición </w:t>
      </w:r>
      <w:r w:rsidR="00655337" w:rsidRPr="006C181F">
        <w:rPr>
          <w:rFonts w:ascii="Gothic720 BT" w:hAnsi="Gothic720 BT" w:cs="Arial"/>
          <w:bCs/>
        </w:rPr>
        <w:t>de</w:t>
      </w:r>
      <w:r w:rsidR="009410F4" w:rsidRPr="006C181F">
        <w:rPr>
          <w:rFonts w:ascii="Gothic720 BT" w:hAnsi="Gothic720 BT" w:cs="Arial"/>
          <w:bCs/>
        </w:rPr>
        <w:t xml:space="preserve"> las constancias solicitadas </w:t>
      </w:r>
      <w:r w:rsidR="009410F4" w:rsidRPr="006C181F">
        <w:rPr>
          <w:rFonts w:ascii="Gothic720 BT" w:hAnsi="Gothic720 BT" w:cs="Arial"/>
          <w:color w:val="auto"/>
        </w:rPr>
        <w:t xml:space="preserve">en el escrito presentado por el </w:t>
      </w:r>
      <w:r w:rsidR="009410F4" w:rsidRPr="006C181F">
        <w:rPr>
          <w:rFonts w:ascii="Gothic720 BT" w:hAnsi="Gothic720 BT" w:cs="Arial"/>
          <w:bCs/>
          <w:color w:val="auto"/>
        </w:rPr>
        <w:t>Partido Verde Ecologista de México</w:t>
      </w:r>
      <w:r w:rsidR="009410F4" w:rsidRPr="006C181F">
        <w:rPr>
          <w:rFonts w:ascii="Gothic720 BT" w:hAnsi="Gothic720 BT" w:cs="Arial"/>
          <w:bCs/>
        </w:rPr>
        <w:t>, previa comparecencia que obre en autos de la entrega recepción de las mismas a las personas autorizadas para tales efectos.</w:t>
      </w:r>
    </w:p>
    <w:p w:rsidR="009410F4" w:rsidRPr="006C181F" w:rsidRDefault="009410F4" w:rsidP="006C181F">
      <w:pPr>
        <w:tabs>
          <w:tab w:val="left" w:pos="567"/>
        </w:tabs>
        <w:spacing w:after="0"/>
        <w:ind w:right="49"/>
        <w:jc w:val="both"/>
        <w:rPr>
          <w:rFonts w:ascii="Gothic720 BT" w:hAnsi="Gothic720 BT"/>
          <w:b/>
          <w:sz w:val="24"/>
          <w:szCs w:val="24"/>
        </w:rPr>
      </w:pPr>
    </w:p>
    <w:p w:rsidR="003A2805" w:rsidRPr="006C181F" w:rsidRDefault="009410F4" w:rsidP="006C181F">
      <w:pPr>
        <w:tabs>
          <w:tab w:val="left" w:pos="567"/>
        </w:tabs>
        <w:spacing w:after="0"/>
        <w:ind w:right="49"/>
        <w:jc w:val="both"/>
        <w:rPr>
          <w:rFonts w:ascii="Gothic720 BT" w:eastAsia="Times New Roman" w:hAnsi="Gothic720 BT" w:cs="Arial"/>
          <w:color w:val="000000"/>
          <w:sz w:val="24"/>
          <w:szCs w:val="24"/>
          <w:lang w:eastAsia="es-ES"/>
        </w:rPr>
      </w:pPr>
      <w:r w:rsidRPr="006C181F">
        <w:rPr>
          <w:rFonts w:ascii="Gothic720 BT" w:hAnsi="Gothic720 BT"/>
          <w:b/>
          <w:sz w:val="24"/>
          <w:szCs w:val="24"/>
        </w:rPr>
        <w:t>TERCERO.</w:t>
      </w:r>
      <w:r w:rsidR="003A2805" w:rsidRPr="006C181F">
        <w:rPr>
          <w:rFonts w:ascii="Gothic720 BT" w:hAnsi="Gothic720 BT"/>
          <w:b/>
          <w:sz w:val="24"/>
          <w:szCs w:val="24"/>
        </w:rPr>
        <w:t xml:space="preserve"> </w:t>
      </w:r>
      <w:r w:rsidR="00FE798E" w:rsidRPr="006C181F">
        <w:rPr>
          <w:rFonts w:ascii="Gothic720 BT" w:hAnsi="Gothic720 BT"/>
          <w:b/>
          <w:sz w:val="24"/>
          <w:szCs w:val="24"/>
        </w:rPr>
        <w:t>Horario</w:t>
      </w:r>
      <w:r w:rsidR="003A2805" w:rsidRPr="006C181F">
        <w:rPr>
          <w:rFonts w:ascii="Gothic720 BT" w:hAnsi="Gothic720 BT"/>
          <w:b/>
          <w:sz w:val="24"/>
          <w:szCs w:val="24"/>
        </w:rPr>
        <w:t xml:space="preserve">. </w:t>
      </w:r>
      <w:r w:rsidR="003A2805" w:rsidRPr="006C181F">
        <w:rPr>
          <w:rFonts w:ascii="Gothic720 BT" w:hAnsi="Gothic720 BT"/>
          <w:sz w:val="24"/>
          <w:szCs w:val="24"/>
        </w:rPr>
        <w:t xml:space="preserve">Se tiene al representante propietario del Partido Verde Ecologista de México ante el Consejo General informando </w:t>
      </w:r>
      <w:r w:rsidR="003A2805" w:rsidRPr="006C181F">
        <w:rPr>
          <w:rFonts w:ascii="Gothic720 BT" w:hAnsi="Gothic720 BT"/>
          <w:sz w:val="24"/>
          <w:szCs w:val="24"/>
          <w:lang w:eastAsia="es-MX"/>
        </w:rPr>
        <w:t xml:space="preserve">el </w:t>
      </w:r>
      <w:r w:rsidRPr="006C181F">
        <w:rPr>
          <w:rFonts w:ascii="Gothic720 BT" w:eastAsia="Times New Roman" w:hAnsi="Gothic720 BT" w:cs="Arial"/>
          <w:color w:val="000000"/>
          <w:sz w:val="24"/>
          <w:szCs w:val="24"/>
          <w:lang w:eastAsia="es-ES"/>
        </w:rPr>
        <w:t>horario de oficina</w:t>
      </w:r>
      <w:r w:rsidR="003A2805" w:rsidRPr="006C181F">
        <w:rPr>
          <w:rFonts w:ascii="Gothic720 BT" w:eastAsia="Times New Roman" w:hAnsi="Gothic720 BT" w:cs="Arial"/>
          <w:color w:val="000000"/>
          <w:sz w:val="24"/>
          <w:szCs w:val="24"/>
          <w:lang w:eastAsia="es-ES"/>
        </w:rPr>
        <w:t>, el cual será</w:t>
      </w:r>
      <w:r w:rsidR="003A53E6" w:rsidRPr="006C181F">
        <w:rPr>
          <w:rFonts w:ascii="Gothic720 BT" w:eastAsia="Times New Roman" w:hAnsi="Gothic720 BT" w:cs="Arial"/>
          <w:color w:val="000000"/>
          <w:sz w:val="24"/>
          <w:szCs w:val="24"/>
          <w:lang w:eastAsia="es-ES"/>
        </w:rPr>
        <w:t xml:space="preserve"> de lunes a viernes con un horario de 10:00 diez horas a 17:00 diecisiete horas</w:t>
      </w:r>
      <w:r w:rsidR="003A2805" w:rsidRPr="006C181F">
        <w:rPr>
          <w:rFonts w:ascii="Gothic720 BT" w:eastAsia="Times New Roman" w:hAnsi="Gothic720 BT" w:cs="Arial"/>
          <w:color w:val="000000"/>
          <w:sz w:val="24"/>
          <w:szCs w:val="24"/>
          <w:lang w:eastAsia="es-ES"/>
        </w:rPr>
        <w:t xml:space="preserve">. </w:t>
      </w:r>
    </w:p>
    <w:p w:rsidR="003A2805" w:rsidRPr="006C181F" w:rsidRDefault="003A2805" w:rsidP="006C181F">
      <w:pPr>
        <w:tabs>
          <w:tab w:val="left" w:pos="567"/>
        </w:tabs>
        <w:spacing w:after="0"/>
        <w:ind w:right="49"/>
        <w:jc w:val="both"/>
        <w:rPr>
          <w:rFonts w:ascii="Gothic720 BT" w:eastAsia="Times New Roman" w:hAnsi="Gothic720 BT" w:cs="Arial"/>
          <w:b/>
          <w:color w:val="000000"/>
          <w:sz w:val="24"/>
          <w:szCs w:val="24"/>
          <w:lang w:eastAsia="es-ES"/>
        </w:rPr>
      </w:pPr>
    </w:p>
    <w:p w:rsidR="003A2805" w:rsidRPr="006C181F" w:rsidRDefault="003A53E6" w:rsidP="006C181F">
      <w:pPr>
        <w:tabs>
          <w:tab w:val="left" w:pos="567"/>
        </w:tabs>
        <w:spacing w:after="0"/>
        <w:ind w:right="49"/>
        <w:jc w:val="both"/>
        <w:rPr>
          <w:rFonts w:ascii="Gothic720 BT" w:eastAsia="Times New Roman" w:hAnsi="Gothic720 BT" w:cs="Arial"/>
          <w:b/>
          <w:color w:val="000000"/>
          <w:sz w:val="24"/>
          <w:szCs w:val="24"/>
          <w:lang w:eastAsia="es-ES"/>
        </w:rPr>
      </w:pPr>
      <w:r w:rsidRPr="006C181F">
        <w:rPr>
          <w:rFonts w:ascii="Gothic720 BT" w:eastAsia="Times New Roman" w:hAnsi="Gothic720 BT" w:cs="Arial"/>
          <w:b/>
          <w:color w:val="000000"/>
          <w:sz w:val="24"/>
          <w:szCs w:val="24"/>
          <w:lang w:eastAsia="es-ES"/>
        </w:rPr>
        <w:t>CUARTO</w:t>
      </w:r>
      <w:r w:rsidR="003A2805" w:rsidRPr="006C181F">
        <w:rPr>
          <w:rFonts w:ascii="Gothic720 BT" w:eastAsia="Times New Roman" w:hAnsi="Gothic720 BT" w:cs="Arial"/>
          <w:b/>
          <w:color w:val="000000"/>
          <w:sz w:val="24"/>
          <w:szCs w:val="24"/>
          <w:lang w:eastAsia="es-ES"/>
        </w:rPr>
        <w:t xml:space="preserve">. Informe. </w:t>
      </w:r>
      <w:r w:rsidR="003A2805" w:rsidRPr="006C181F">
        <w:rPr>
          <w:rFonts w:ascii="Gothic720 BT" w:eastAsia="Times New Roman" w:hAnsi="Gothic720 BT" w:cs="Arial"/>
          <w:color w:val="000000"/>
          <w:sz w:val="24"/>
          <w:szCs w:val="24"/>
          <w:lang w:eastAsia="es-ES"/>
        </w:rPr>
        <w:t>Infórmese la presente determinación a las Consejerías del Consejo General con relación a las comisiones que presiden, así como a la Dirección Ejecutiva de Organización Electoral, Prerrogativas y Partidos Políticos</w:t>
      </w:r>
      <w:r w:rsidR="00655337" w:rsidRPr="006C181F">
        <w:rPr>
          <w:rFonts w:ascii="Gothic720 BT" w:eastAsia="Times New Roman" w:hAnsi="Gothic720 BT" w:cs="Arial"/>
          <w:color w:val="000000"/>
          <w:sz w:val="24"/>
          <w:szCs w:val="24"/>
          <w:lang w:eastAsia="es-ES"/>
        </w:rPr>
        <w:t xml:space="preserve"> y a la Dirección Ejecutiva de Asuntos Jurídicos de este Instituto, </w:t>
      </w:r>
      <w:r w:rsidR="003A2805" w:rsidRPr="006C181F">
        <w:rPr>
          <w:rFonts w:ascii="Gothic720 BT" w:eastAsia="Times New Roman" w:hAnsi="Gothic720 BT" w:cs="Arial"/>
          <w:color w:val="000000"/>
          <w:sz w:val="24"/>
          <w:szCs w:val="24"/>
          <w:lang w:eastAsia="es-ES"/>
        </w:rPr>
        <w:t xml:space="preserve">para los efectos conducentes.       </w:t>
      </w:r>
    </w:p>
    <w:p w:rsidR="003A2805" w:rsidRPr="006C181F" w:rsidRDefault="003A2805" w:rsidP="006C181F">
      <w:pPr>
        <w:tabs>
          <w:tab w:val="left" w:pos="567"/>
        </w:tabs>
        <w:spacing w:after="0"/>
        <w:ind w:right="49"/>
        <w:jc w:val="both"/>
        <w:rPr>
          <w:rFonts w:ascii="Gothic720 BT" w:eastAsia="Times New Roman" w:hAnsi="Gothic720 BT" w:cs="Arial"/>
          <w:color w:val="000000"/>
          <w:sz w:val="24"/>
          <w:szCs w:val="24"/>
          <w:lang w:eastAsia="es-ES"/>
        </w:rPr>
      </w:pPr>
    </w:p>
    <w:p w:rsidR="003A2805" w:rsidRPr="006C181F" w:rsidRDefault="003A2805" w:rsidP="006C181F">
      <w:pPr>
        <w:tabs>
          <w:tab w:val="left" w:pos="567"/>
        </w:tabs>
        <w:spacing w:after="0"/>
        <w:ind w:right="49"/>
        <w:jc w:val="both"/>
        <w:rPr>
          <w:rFonts w:ascii="Gothic720 BT" w:hAnsi="Gothic720 BT" w:cs="Arial"/>
          <w:b/>
          <w:sz w:val="24"/>
          <w:szCs w:val="24"/>
        </w:rPr>
      </w:pPr>
      <w:r w:rsidRPr="006C181F">
        <w:rPr>
          <w:rFonts w:ascii="Gothic720 BT" w:hAnsi="Gothic720 BT" w:cs="Arial"/>
          <w:b/>
          <w:sz w:val="24"/>
          <w:szCs w:val="24"/>
        </w:rPr>
        <w:t>Notifíquese por estrados del Consejo General del Instituto Electoral de Querétaro, con fundamento en los artículos 50, fracción II, 52 y 56, fracción II de la Ley de Medios de Impugnación en Materia Electoral del Estado de Querétaro.</w:t>
      </w:r>
    </w:p>
    <w:p w:rsidR="003A2805" w:rsidRPr="006C181F" w:rsidRDefault="003A2805" w:rsidP="006C181F">
      <w:pPr>
        <w:tabs>
          <w:tab w:val="left" w:pos="567"/>
        </w:tabs>
        <w:spacing w:after="0"/>
        <w:ind w:right="49"/>
        <w:jc w:val="both"/>
        <w:rPr>
          <w:rFonts w:ascii="Gothic720 BT" w:hAnsi="Gothic720 BT" w:cs="Arial"/>
          <w:b/>
          <w:sz w:val="24"/>
          <w:szCs w:val="24"/>
        </w:rPr>
      </w:pPr>
    </w:p>
    <w:p w:rsidR="003A2805" w:rsidRPr="006C181F" w:rsidRDefault="003A2805" w:rsidP="006C181F">
      <w:pPr>
        <w:tabs>
          <w:tab w:val="left" w:pos="567"/>
        </w:tabs>
        <w:spacing w:after="0"/>
        <w:ind w:right="49"/>
        <w:jc w:val="both"/>
        <w:rPr>
          <w:rFonts w:ascii="Gothic720 BT" w:hAnsi="Gothic720 BT" w:cs="Arial"/>
          <w:b/>
          <w:color w:val="000000"/>
          <w:sz w:val="24"/>
          <w:szCs w:val="24"/>
        </w:rPr>
      </w:pPr>
      <w:r w:rsidRPr="006C181F">
        <w:rPr>
          <w:rFonts w:ascii="Gothic720 BT" w:hAnsi="Gothic720 BT" w:cs="Arial"/>
          <w:sz w:val="24"/>
          <w:szCs w:val="24"/>
        </w:rPr>
        <w:t xml:space="preserve">Así lo proveyó y firmó el Secretario Ejecutivo del Instituto Electoral del Estado de Querétaro, quien autoriza. </w:t>
      </w:r>
      <w:r w:rsidRPr="006C181F">
        <w:rPr>
          <w:rFonts w:ascii="Gothic720 BT" w:hAnsi="Gothic720 BT" w:cs="Arial"/>
          <w:b/>
          <w:sz w:val="24"/>
          <w:szCs w:val="24"/>
        </w:rPr>
        <w:t>DOY FE</w:t>
      </w:r>
      <w:r w:rsidRPr="006C181F">
        <w:rPr>
          <w:rFonts w:ascii="Gothic720 BT" w:hAnsi="Gothic720 BT" w:cs="Arial"/>
          <w:sz w:val="24"/>
          <w:szCs w:val="24"/>
        </w:rPr>
        <w:t>.</w:t>
      </w:r>
    </w:p>
    <w:p w:rsidR="003A2805" w:rsidRPr="006C181F" w:rsidRDefault="003A2805" w:rsidP="003A2805">
      <w:pPr>
        <w:tabs>
          <w:tab w:val="left" w:pos="709"/>
          <w:tab w:val="left" w:pos="851"/>
          <w:tab w:val="left" w:pos="993"/>
          <w:tab w:val="left" w:pos="8789"/>
        </w:tabs>
        <w:ind w:left="-284" w:right="-235"/>
        <w:jc w:val="both"/>
        <w:rPr>
          <w:rFonts w:ascii="Gothic720 BT" w:hAnsi="Gothic720 BT" w:cs="Arial"/>
          <w:b/>
          <w:color w:val="000000"/>
          <w:sz w:val="24"/>
          <w:szCs w:val="24"/>
        </w:rPr>
      </w:pPr>
    </w:p>
    <w:p w:rsidR="003A2805" w:rsidRPr="006C181F" w:rsidRDefault="003A2805" w:rsidP="003A2805">
      <w:pPr>
        <w:pStyle w:val="Prrafodelista"/>
        <w:spacing w:line="276" w:lineRule="auto"/>
        <w:ind w:left="284" w:right="-235"/>
        <w:jc w:val="center"/>
        <w:rPr>
          <w:rFonts w:ascii="Gothic720 BT" w:hAnsi="Gothic720 BT" w:cs="Arial"/>
          <w:b/>
          <w:lang w:val="es-MX"/>
        </w:rPr>
      </w:pPr>
      <w:r w:rsidRPr="006C181F">
        <w:rPr>
          <w:rFonts w:ascii="Gothic720 BT" w:hAnsi="Gothic720 BT" w:cs="Arial"/>
          <w:b/>
          <w:lang w:val="es-MX"/>
        </w:rPr>
        <w:t xml:space="preserve">Mtro. Carlos Alejandro Pérez Espíndola </w:t>
      </w:r>
    </w:p>
    <w:p w:rsidR="003A2805" w:rsidRPr="006C181F" w:rsidRDefault="003A2805" w:rsidP="003A2805">
      <w:pPr>
        <w:pStyle w:val="Prrafodelista"/>
        <w:spacing w:line="276" w:lineRule="auto"/>
        <w:ind w:left="284" w:right="-235"/>
        <w:jc w:val="center"/>
        <w:rPr>
          <w:rFonts w:ascii="Gothic720 BT" w:hAnsi="Gothic720 BT" w:cs="Arial"/>
          <w:lang w:val="es-MX"/>
        </w:rPr>
      </w:pPr>
      <w:r w:rsidRPr="006C181F">
        <w:rPr>
          <w:rFonts w:ascii="Gothic720 BT" w:hAnsi="Gothic720 BT" w:cs="Arial"/>
          <w:lang w:val="es-MX"/>
        </w:rPr>
        <w:t>Secretario Ejecutivo</w:t>
      </w:r>
    </w:p>
    <w:p w:rsidR="003A2805" w:rsidRPr="006C181F" w:rsidRDefault="003A2805"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Pr="006C181F" w:rsidRDefault="003A53E6" w:rsidP="003A2805">
      <w:pPr>
        <w:ind w:left="993" w:right="-235"/>
        <w:jc w:val="both"/>
        <w:rPr>
          <w:rFonts w:ascii="Gothic720 BT" w:hAnsi="Gothic720 BT" w:cs="Arial"/>
          <w:sz w:val="24"/>
          <w:szCs w:val="24"/>
        </w:rPr>
      </w:pPr>
    </w:p>
    <w:p w:rsidR="003A53E6" w:rsidRDefault="003A53E6" w:rsidP="006C181F">
      <w:pPr>
        <w:ind w:right="-235"/>
        <w:jc w:val="both"/>
        <w:rPr>
          <w:rFonts w:ascii="Gothic720 BT" w:hAnsi="Gothic720 BT" w:cs="Arial"/>
          <w:sz w:val="24"/>
          <w:szCs w:val="24"/>
        </w:rPr>
      </w:pPr>
    </w:p>
    <w:p w:rsidR="006C181F" w:rsidRPr="006C181F" w:rsidRDefault="006C181F" w:rsidP="006C181F">
      <w:pPr>
        <w:ind w:right="-235"/>
        <w:jc w:val="both"/>
        <w:rPr>
          <w:rFonts w:ascii="Gothic720 BT" w:hAnsi="Gothic720 BT" w:cs="Arial"/>
          <w:sz w:val="24"/>
          <w:szCs w:val="24"/>
        </w:rPr>
      </w:pPr>
    </w:p>
    <w:p w:rsidR="003A2805" w:rsidRDefault="003A2805" w:rsidP="003A2805">
      <w:pPr>
        <w:spacing w:after="0" w:line="276" w:lineRule="auto"/>
        <w:ind w:left="4962" w:right="-235"/>
        <w:jc w:val="both"/>
        <w:rPr>
          <w:rFonts w:ascii="Gothic720 BT" w:hAnsi="Gothic720 BT"/>
          <w:b/>
          <w:sz w:val="24"/>
          <w:szCs w:val="24"/>
          <w:lang w:eastAsia="es-MX"/>
        </w:rPr>
      </w:pPr>
    </w:p>
    <w:p w:rsidR="00532419" w:rsidRDefault="00532419" w:rsidP="003A2805">
      <w:pPr>
        <w:spacing w:after="0" w:line="276" w:lineRule="auto"/>
        <w:ind w:left="4962" w:right="-235"/>
        <w:jc w:val="both"/>
        <w:rPr>
          <w:rFonts w:ascii="Gothic720 BT" w:hAnsi="Gothic720 BT"/>
          <w:b/>
          <w:sz w:val="24"/>
          <w:szCs w:val="24"/>
          <w:lang w:eastAsia="es-MX"/>
        </w:rPr>
      </w:pPr>
    </w:p>
    <w:p w:rsidR="00532419" w:rsidRPr="006C181F" w:rsidRDefault="00532419" w:rsidP="003A2805">
      <w:pPr>
        <w:spacing w:after="0" w:line="276" w:lineRule="auto"/>
        <w:ind w:left="4962" w:right="-235"/>
        <w:jc w:val="both"/>
        <w:rPr>
          <w:rFonts w:ascii="Gothic720 BT" w:hAnsi="Gothic720 BT"/>
          <w:b/>
          <w:sz w:val="24"/>
          <w:szCs w:val="24"/>
          <w:lang w:eastAsia="es-MX"/>
        </w:rPr>
      </w:pPr>
    </w:p>
    <w:p w:rsidR="003A53E6" w:rsidRPr="006C181F" w:rsidRDefault="003A53E6" w:rsidP="003A53E6">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EXPEDIENTE:</w:t>
      </w:r>
      <w:r w:rsidRPr="006C181F">
        <w:rPr>
          <w:rFonts w:ascii="Gothic720 BT" w:hAnsi="Gothic720 BT"/>
          <w:sz w:val="24"/>
          <w:szCs w:val="24"/>
          <w:lang w:eastAsia="es-MX"/>
        </w:rPr>
        <w:t xml:space="preserve"> 030/2008.</w:t>
      </w:r>
    </w:p>
    <w:p w:rsidR="003A53E6" w:rsidRPr="006C181F" w:rsidRDefault="003A53E6" w:rsidP="003A53E6">
      <w:pPr>
        <w:spacing w:after="0" w:line="240" w:lineRule="auto"/>
        <w:ind w:left="4962" w:right="-235"/>
        <w:jc w:val="both"/>
        <w:rPr>
          <w:rFonts w:ascii="Gothic720 BT" w:hAnsi="Gothic720 BT"/>
          <w:sz w:val="24"/>
          <w:szCs w:val="24"/>
          <w:lang w:eastAsia="es-MX"/>
        </w:rPr>
      </w:pPr>
    </w:p>
    <w:p w:rsidR="003A53E6" w:rsidRPr="006C181F" w:rsidRDefault="003A53E6" w:rsidP="003A53E6">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PROMOVENTE:</w:t>
      </w:r>
      <w:r w:rsidRPr="006C181F">
        <w:rPr>
          <w:rFonts w:ascii="Gothic720 BT" w:hAnsi="Gothic720 BT"/>
          <w:sz w:val="24"/>
          <w:szCs w:val="24"/>
          <w:lang w:eastAsia="es-MX"/>
        </w:rPr>
        <w:t xml:space="preserve"> PARTIDO VERDE ECOLOGISTA DE MÉXICO. </w:t>
      </w:r>
    </w:p>
    <w:p w:rsidR="003A53E6" w:rsidRPr="006C181F" w:rsidRDefault="003A53E6" w:rsidP="003A53E6">
      <w:pPr>
        <w:spacing w:after="0" w:line="240" w:lineRule="auto"/>
        <w:ind w:left="4962" w:right="-235"/>
        <w:jc w:val="both"/>
        <w:rPr>
          <w:rFonts w:ascii="Gothic720 BT" w:hAnsi="Gothic720 BT"/>
          <w:sz w:val="24"/>
          <w:szCs w:val="24"/>
          <w:lang w:eastAsia="es-MX"/>
        </w:rPr>
      </w:pPr>
    </w:p>
    <w:p w:rsidR="003A53E6" w:rsidRPr="006C181F" w:rsidRDefault="003A53E6" w:rsidP="003A53E6">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 xml:space="preserve">ASUNTO: </w:t>
      </w:r>
      <w:r w:rsidR="00655337" w:rsidRPr="006C181F">
        <w:rPr>
          <w:rFonts w:ascii="Gothic720 BT" w:hAnsi="Gothic720 BT"/>
          <w:sz w:val="24"/>
          <w:szCs w:val="24"/>
          <w:lang w:eastAsia="es-MX"/>
        </w:rPr>
        <w:t>CONSTANCIAS</w:t>
      </w:r>
      <w:r w:rsidRPr="006C181F">
        <w:rPr>
          <w:rFonts w:ascii="Gothic720 BT" w:hAnsi="Gothic720 BT"/>
          <w:sz w:val="24"/>
          <w:szCs w:val="24"/>
          <w:lang w:eastAsia="es-MX"/>
        </w:rPr>
        <w:t xml:space="preserve">, HORARIO E INFORME. </w:t>
      </w:r>
    </w:p>
    <w:p w:rsidR="003A2805" w:rsidRPr="006C181F" w:rsidRDefault="003A2805" w:rsidP="003A2805">
      <w:pPr>
        <w:pStyle w:val="Default"/>
        <w:spacing w:line="276" w:lineRule="auto"/>
        <w:ind w:right="-235"/>
        <w:jc w:val="both"/>
        <w:rPr>
          <w:rFonts w:ascii="Gothic720 BT" w:hAnsi="Gothic720 BT" w:cs="Arial"/>
          <w:bCs/>
          <w:color w:val="auto"/>
          <w:lang w:val="es-MX"/>
        </w:rPr>
      </w:pPr>
    </w:p>
    <w:p w:rsidR="003A2805" w:rsidRPr="006C181F" w:rsidRDefault="003A2805" w:rsidP="003A2805">
      <w:pPr>
        <w:pStyle w:val="Default"/>
        <w:spacing w:line="276" w:lineRule="auto"/>
        <w:ind w:right="-235"/>
        <w:jc w:val="both"/>
        <w:rPr>
          <w:rFonts w:ascii="Gothic720 BT" w:hAnsi="Gothic720 BT" w:cs="Arial"/>
          <w:b/>
          <w:lang w:eastAsia="es-ES"/>
        </w:rPr>
      </w:pPr>
      <w:r w:rsidRPr="006C181F">
        <w:rPr>
          <w:rFonts w:ascii="Gothic720 BT" w:hAnsi="Gothic720 BT" w:cs="Arial"/>
          <w:bCs/>
          <w:color w:val="auto"/>
          <w:lang w:val="es-MX"/>
        </w:rPr>
        <w:t xml:space="preserve">En la ciudad de Santiago de Querétaro, Querétaro, </w:t>
      </w:r>
      <w:r w:rsidR="003A53E6" w:rsidRPr="006C181F">
        <w:rPr>
          <w:rFonts w:ascii="Gothic720 BT" w:hAnsi="Gothic720 BT" w:cs="Arial"/>
          <w:bCs/>
          <w:color w:val="auto"/>
          <w:lang w:val="es-MX"/>
        </w:rPr>
        <w:t>veinte</w:t>
      </w:r>
      <w:r w:rsidRPr="006C181F">
        <w:rPr>
          <w:rFonts w:ascii="Gothic720 BT" w:hAnsi="Gothic720 BT" w:cs="Arial"/>
          <w:bCs/>
          <w:color w:val="auto"/>
          <w:lang w:val="es-MX"/>
        </w:rPr>
        <w:t xml:space="preserve"> de </w:t>
      </w:r>
      <w:r w:rsidR="003A53E6" w:rsidRPr="006C181F">
        <w:rPr>
          <w:rFonts w:ascii="Gothic720 BT" w:hAnsi="Gothic720 BT" w:cs="Arial"/>
          <w:bCs/>
          <w:color w:val="auto"/>
          <w:lang w:val="es-MX"/>
        </w:rPr>
        <w:t>enero</w:t>
      </w:r>
      <w:r w:rsidRPr="006C181F">
        <w:rPr>
          <w:rFonts w:ascii="Gothic720 BT" w:hAnsi="Gothic720 BT" w:cs="Arial"/>
          <w:bCs/>
          <w:color w:val="auto"/>
          <w:lang w:val="es-MX"/>
        </w:rPr>
        <w:t xml:space="preserve"> de dos mil veint</w:t>
      </w:r>
      <w:r w:rsidR="003A53E6" w:rsidRPr="006C181F">
        <w:rPr>
          <w:rFonts w:ascii="Gothic720 BT" w:hAnsi="Gothic720 BT" w:cs="Arial"/>
          <w:bCs/>
          <w:color w:val="auto"/>
          <w:lang w:val="es-MX"/>
        </w:rPr>
        <w:t>iuno</w:t>
      </w:r>
      <w:r w:rsidRPr="006C181F">
        <w:rPr>
          <w:rFonts w:ascii="Gothic720 BT" w:hAnsi="Gothic720 BT" w:cs="Arial"/>
          <w:bCs/>
          <w:color w:val="auto"/>
          <w:lang w:val="es-MX"/>
        </w:rPr>
        <w:t xml:space="preserve">, en cumplimiento a lo ordenado en el proveído dictado en la fecha en que se actúa en el expediente al rubro indicado, con fundamento en lo dispuesto por los artículos 48, fracción II, 50, y 56, fracción III de la Ley de Medios de Impugnación del Estado de Querétaro, se </w:t>
      </w:r>
      <w:r w:rsidRPr="006C181F">
        <w:rPr>
          <w:rFonts w:ascii="Gothic720 BT" w:hAnsi="Gothic720 BT" w:cs="Arial"/>
          <w:b/>
          <w:bCs/>
          <w:color w:val="auto"/>
          <w:lang w:val="es-MX"/>
        </w:rPr>
        <w:t>NOTIFICA</w:t>
      </w:r>
      <w:r w:rsidRPr="006C181F">
        <w:rPr>
          <w:rFonts w:ascii="Gothic720 BT" w:hAnsi="Gothic720 BT" w:cs="Arial"/>
          <w:bCs/>
          <w:color w:val="auto"/>
          <w:lang w:val="es-MX"/>
        </w:rPr>
        <w:t xml:space="preserve"> mediante cédula que se fija en los </w:t>
      </w:r>
      <w:r w:rsidRPr="006C181F">
        <w:rPr>
          <w:rFonts w:ascii="Gothic720 BT" w:hAnsi="Gothic720 BT" w:cs="Arial"/>
          <w:b/>
          <w:bCs/>
          <w:color w:val="auto"/>
          <w:lang w:val="es-MX"/>
        </w:rPr>
        <w:t>ESTRADOS</w:t>
      </w:r>
      <w:r w:rsidRPr="006C181F">
        <w:rPr>
          <w:rFonts w:ascii="Gothic720 BT" w:hAnsi="Gothic720 BT" w:cs="Arial"/>
          <w:bCs/>
          <w:color w:val="auto"/>
          <w:lang w:val="es-MX"/>
        </w:rPr>
        <w:t xml:space="preserve"> del Consejo General el contenido del proveído de mérito, mismo que consta en </w:t>
      </w:r>
      <w:r w:rsidR="00655337" w:rsidRPr="006C181F">
        <w:rPr>
          <w:rFonts w:ascii="Gothic720 BT" w:hAnsi="Gothic720 BT" w:cs="Arial"/>
          <w:bCs/>
          <w:color w:val="auto"/>
          <w:lang w:val="es-MX"/>
        </w:rPr>
        <w:t>una</w:t>
      </w:r>
      <w:r w:rsidRPr="006C181F">
        <w:rPr>
          <w:rFonts w:ascii="Gothic720 BT" w:hAnsi="Gothic720 BT" w:cs="Arial"/>
          <w:bCs/>
          <w:color w:val="auto"/>
          <w:lang w:val="es-MX"/>
        </w:rPr>
        <w:t xml:space="preserve"> foja útil con texto por </w:t>
      </w:r>
      <w:r w:rsidR="00655337" w:rsidRPr="006C181F">
        <w:rPr>
          <w:rFonts w:ascii="Gothic720 BT" w:hAnsi="Gothic720 BT" w:cs="Arial"/>
          <w:bCs/>
          <w:color w:val="auto"/>
          <w:lang w:val="es-MX"/>
        </w:rPr>
        <w:t>ambas caras</w:t>
      </w:r>
      <w:r w:rsidRPr="006C181F">
        <w:rPr>
          <w:rFonts w:ascii="Gothic720 BT" w:hAnsi="Gothic720 BT" w:cs="Arial"/>
          <w:bCs/>
          <w:color w:val="auto"/>
          <w:lang w:val="es-MX"/>
        </w:rPr>
        <w:t xml:space="preserve">, anexando copia de dicha determinación. </w:t>
      </w:r>
      <w:r w:rsidRPr="006C181F">
        <w:rPr>
          <w:rFonts w:ascii="Gothic720 BT" w:hAnsi="Gothic720 BT" w:cs="Arial"/>
          <w:b/>
          <w:bCs/>
          <w:color w:val="auto"/>
          <w:lang w:val="es-MX"/>
        </w:rPr>
        <w:t>DOY FE</w:t>
      </w:r>
      <w:r w:rsidRPr="006C181F">
        <w:rPr>
          <w:rFonts w:ascii="Gothic720 BT" w:hAnsi="Gothic720 BT" w:cs="Arial"/>
          <w:bCs/>
          <w:color w:val="auto"/>
          <w:lang w:val="es-MX"/>
        </w:rPr>
        <w:t>. ---------------</w:t>
      </w:r>
    </w:p>
    <w:p w:rsidR="003A2805" w:rsidRPr="006C181F" w:rsidRDefault="003A2805" w:rsidP="003A2805">
      <w:pPr>
        <w:spacing w:after="0" w:line="276" w:lineRule="auto"/>
        <w:ind w:left="284" w:right="-235"/>
        <w:jc w:val="center"/>
        <w:rPr>
          <w:rFonts w:ascii="Gothic720 BT" w:hAnsi="Gothic720 BT" w:cs="Arial"/>
          <w:b/>
          <w:sz w:val="24"/>
          <w:szCs w:val="24"/>
          <w:lang w:val="es-ES" w:eastAsia="es-ES"/>
        </w:rPr>
      </w:pPr>
    </w:p>
    <w:p w:rsidR="003A2805" w:rsidRPr="006C181F" w:rsidRDefault="003A2805" w:rsidP="003A2805">
      <w:pPr>
        <w:spacing w:after="0" w:line="276" w:lineRule="auto"/>
        <w:ind w:left="284" w:right="-235"/>
        <w:jc w:val="center"/>
        <w:rPr>
          <w:rFonts w:ascii="Gothic720 BT" w:hAnsi="Gothic720 BT" w:cs="Arial"/>
          <w:b/>
          <w:sz w:val="24"/>
          <w:szCs w:val="24"/>
          <w:lang w:val="es-ES" w:eastAsia="es-ES"/>
        </w:rPr>
      </w:pPr>
    </w:p>
    <w:p w:rsidR="003A2805" w:rsidRPr="006C181F" w:rsidRDefault="003A2805" w:rsidP="003A2805">
      <w:pPr>
        <w:spacing w:after="0" w:line="276" w:lineRule="auto"/>
        <w:ind w:left="284" w:right="-235"/>
        <w:jc w:val="center"/>
        <w:rPr>
          <w:rFonts w:ascii="Gothic720 BT" w:hAnsi="Gothic720 BT" w:cs="Arial"/>
          <w:b/>
          <w:sz w:val="24"/>
          <w:szCs w:val="24"/>
          <w:lang w:val="es-ES" w:eastAsia="es-ES"/>
        </w:rPr>
      </w:pPr>
    </w:p>
    <w:p w:rsidR="003A2805" w:rsidRPr="006C181F" w:rsidRDefault="003A2805" w:rsidP="003A2805">
      <w:pPr>
        <w:spacing w:after="0" w:line="276" w:lineRule="auto"/>
        <w:ind w:left="284" w:right="-235"/>
        <w:jc w:val="center"/>
        <w:rPr>
          <w:rFonts w:ascii="Gothic720 BT" w:hAnsi="Gothic720 BT" w:cs="Arial"/>
          <w:b/>
          <w:sz w:val="24"/>
          <w:szCs w:val="24"/>
          <w:lang w:val="es-ES" w:eastAsia="es-ES"/>
        </w:rPr>
      </w:pPr>
    </w:p>
    <w:p w:rsidR="003A2805" w:rsidRPr="006C181F" w:rsidRDefault="003A2805" w:rsidP="003A2805">
      <w:pPr>
        <w:pStyle w:val="Prrafodelista"/>
        <w:spacing w:line="276" w:lineRule="auto"/>
        <w:ind w:left="284" w:right="-235"/>
        <w:jc w:val="center"/>
        <w:rPr>
          <w:rFonts w:ascii="Gothic720 BT" w:hAnsi="Gothic720 BT" w:cs="Arial"/>
          <w:b/>
          <w:lang w:val="es-MX"/>
        </w:rPr>
      </w:pPr>
      <w:r w:rsidRPr="006C181F">
        <w:rPr>
          <w:rFonts w:ascii="Gothic720 BT" w:hAnsi="Gothic720 BT" w:cs="Arial"/>
          <w:b/>
          <w:lang w:val="es-MX"/>
        </w:rPr>
        <w:t xml:space="preserve">Mtro. Carlos Alejandro Pérez Espíndola </w:t>
      </w:r>
    </w:p>
    <w:p w:rsidR="003A2805" w:rsidRPr="006C181F" w:rsidRDefault="003A2805" w:rsidP="003A2805">
      <w:pPr>
        <w:pStyle w:val="Prrafodelista"/>
        <w:spacing w:line="276" w:lineRule="auto"/>
        <w:ind w:left="284" w:right="-235"/>
        <w:jc w:val="center"/>
        <w:rPr>
          <w:rFonts w:ascii="Gothic720 BT" w:hAnsi="Gothic720 BT" w:cs="Arial"/>
          <w:lang w:val="es-MX"/>
        </w:rPr>
      </w:pPr>
      <w:r w:rsidRPr="006C181F">
        <w:rPr>
          <w:rFonts w:ascii="Gothic720 BT" w:hAnsi="Gothic720 BT" w:cs="Arial"/>
          <w:lang w:val="es-MX"/>
        </w:rPr>
        <w:t>Secretario Ejecutivo</w:t>
      </w:r>
    </w:p>
    <w:p w:rsidR="003A2805" w:rsidRPr="006C181F" w:rsidRDefault="003A2805" w:rsidP="003A2805">
      <w:pPr>
        <w:tabs>
          <w:tab w:val="left" w:pos="4569"/>
          <w:tab w:val="left" w:pos="9214"/>
        </w:tabs>
        <w:spacing w:after="0" w:line="276" w:lineRule="auto"/>
        <w:ind w:left="284" w:right="-235"/>
        <w:jc w:val="center"/>
        <w:rPr>
          <w:rFonts w:ascii="Gothic720 BT" w:hAnsi="Gothic720 BT" w:cs="Arial"/>
          <w:sz w:val="24"/>
          <w:szCs w:val="24"/>
          <w:lang w:val="es-ES" w:eastAsia="es-ES"/>
        </w:rPr>
      </w:pPr>
    </w:p>
    <w:p w:rsidR="003A2805" w:rsidRPr="006C181F" w:rsidRDefault="003A2805" w:rsidP="003A2805">
      <w:pPr>
        <w:tabs>
          <w:tab w:val="left" w:pos="4569"/>
          <w:tab w:val="left" w:pos="9214"/>
        </w:tabs>
        <w:spacing w:after="0" w:line="276" w:lineRule="auto"/>
        <w:ind w:left="284" w:right="-235"/>
        <w:jc w:val="center"/>
        <w:rPr>
          <w:rFonts w:ascii="Gothic720 BT" w:hAnsi="Gothic720 BT" w:cs="Arial"/>
          <w:sz w:val="24"/>
          <w:szCs w:val="24"/>
          <w:lang w:val="es-ES" w:eastAsia="es-ES"/>
        </w:rPr>
      </w:pPr>
    </w:p>
    <w:p w:rsidR="003A2805" w:rsidRPr="006C181F" w:rsidRDefault="003A2805" w:rsidP="003A2805">
      <w:pPr>
        <w:tabs>
          <w:tab w:val="left" w:pos="4569"/>
          <w:tab w:val="left" w:pos="9214"/>
        </w:tabs>
        <w:spacing w:after="0" w:line="276" w:lineRule="auto"/>
        <w:ind w:left="1416" w:right="-235"/>
        <w:jc w:val="center"/>
        <w:rPr>
          <w:rFonts w:ascii="Gothic720 BT" w:hAnsi="Gothic720 BT" w:cs="Arial"/>
          <w:sz w:val="24"/>
          <w:szCs w:val="24"/>
          <w:lang w:val="es-ES" w:eastAsia="es-ES"/>
        </w:rPr>
      </w:pPr>
    </w:p>
    <w:p w:rsidR="003A2805" w:rsidRPr="006C181F" w:rsidRDefault="003A2805" w:rsidP="003A2805">
      <w:pPr>
        <w:tabs>
          <w:tab w:val="left" w:pos="4569"/>
          <w:tab w:val="left" w:pos="9214"/>
        </w:tabs>
        <w:spacing w:after="0" w:line="276" w:lineRule="auto"/>
        <w:ind w:left="1416" w:right="-235"/>
        <w:jc w:val="center"/>
        <w:rPr>
          <w:rFonts w:ascii="Gothic720 BT" w:hAnsi="Gothic720 BT" w:cs="Arial"/>
          <w:sz w:val="24"/>
          <w:szCs w:val="24"/>
          <w:lang w:eastAsia="es-ES"/>
        </w:rPr>
      </w:pPr>
    </w:p>
    <w:p w:rsidR="003A2805" w:rsidRPr="006C181F" w:rsidRDefault="003A2805" w:rsidP="003A2805">
      <w:pPr>
        <w:tabs>
          <w:tab w:val="left" w:pos="4569"/>
          <w:tab w:val="left" w:pos="9214"/>
        </w:tabs>
        <w:spacing w:after="0" w:line="276" w:lineRule="auto"/>
        <w:ind w:left="1416" w:right="-235"/>
        <w:jc w:val="center"/>
        <w:rPr>
          <w:rFonts w:ascii="Gothic720 BT" w:hAnsi="Gothic720 BT" w:cs="Arial"/>
          <w:sz w:val="24"/>
          <w:szCs w:val="24"/>
          <w:lang w:val="es-ES" w:eastAsia="es-ES"/>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A2805" w:rsidRPr="006C181F" w:rsidRDefault="003A2805" w:rsidP="003A2805">
      <w:pPr>
        <w:spacing w:line="276" w:lineRule="auto"/>
        <w:ind w:right="-235"/>
        <w:rPr>
          <w:rFonts w:ascii="Gothic720 BT" w:hAnsi="Gothic720 BT"/>
          <w:sz w:val="24"/>
          <w:szCs w:val="24"/>
        </w:rPr>
      </w:pPr>
    </w:p>
    <w:p w:rsidR="00376C9B" w:rsidRPr="006C181F" w:rsidRDefault="00376C9B" w:rsidP="00376C9B">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EXPEDIENTE:</w:t>
      </w:r>
      <w:r w:rsidRPr="006C181F">
        <w:rPr>
          <w:rFonts w:ascii="Gothic720 BT" w:hAnsi="Gothic720 BT"/>
          <w:sz w:val="24"/>
          <w:szCs w:val="24"/>
          <w:lang w:eastAsia="es-MX"/>
        </w:rPr>
        <w:t xml:space="preserve"> 030/2008.</w:t>
      </w:r>
    </w:p>
    <w:p w:rsidR="00376C9B" w:rsidRPr="006C181F" w:rsidRDefault="00376C9B" w:rsidP="00376C9B">
      <w:pPr>
        <w:spacing w:after="0" w:line="240" w:lineRule="auto"/>
        <w:ind w:left="4962" w:right="-235"/>
        <w:jc w:val="both"/>
        <w:rPr>
          <w:rFonts w:ascii="Gothic720 BT" w:hAnsi="Gothic720 BT"/>
          <w:sz w:val="24"/>
          <w:szCs w:val="24"/>
          <w:lang w:eastAsia="es-MX"/>
        </w:rPr>
      </w:pPr>
    </w:p>
    <w:p w:rsidR="00376C9B" w:rsidRPr="006C181F" w:rsidRDefault="00376C9B" w:rsidP="00376C9B">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PROMOVENTE:</w:t>
      </w:r>
      <w:r w:rsidRPr="006C181F">
        <w:rPr>
          <w:rFonts w:ascii="Gothic720 BT" w:hAnsi="Gothic720 BT"/>
          <w:sz w:val="24"/>
          <w:szCs w:val="24"/>
          <w:lang w:eastAsia="es-MX"/>
        </w:rPr>
        <w:t xml:space="preserve"> PARTIDO VERDE ECOLOGISTA DE MÉXICO. </w:t>
      </w:r>
    </w:p>
    <w:p w:rsidR="00376C9B" w:rsidRPr="006C181F" w:rsidRDefault="00376C9B" w:rsidP="00376C9B">
      <w:pPr>
        <w:spacing w:after="0" w:line="240" w:lineRule="auto"/>
        <w:ind w:left="4962" w:right="-235"/>
        <w:jc w:val="both"/>
        <w:rPr>
          <w:rFonts w:ascii="Gothic720 BT" w:hAnsi="Gothic720 BT"/>
          <w:sz w:val="24"/>
          <w:szCs w:val="24"/>
          <w:lang w:eastAsia="es-MX"/>
        </w:rPr>
      </w:pPr>
    </w:p>
    <w:p w:rsidR="00376C9B" w:rsidRPr="006C181F" w:rsidRDefault="00376C9B" w:rsidP="00376C9B">
      <w:pPr>
        <w:spacing w:after="0" w:line="240" w:lineRule="auto"/>
        <w:ind w:left="4962" w:right="-235"/>
        <w:jc w:val="both"/>
        <w:rPr>
          <w:rFonts w:ascii="Gothic720 BT" w:hAnsi="Gothic720 BT"/>
          <w:sz w:val="24"/>
          <w:szCs w:val="24"/>
          <w:lang w:eastAsia="es-MX"/>
        </w:rPr>
      </w:pPr>
      <w:r w:rsidRPr="006C181F">
        <w:rPr>
          <w:rFonts w:ascii="Gothic720 BT" w:hAnsi="Gothic720 BT"/>
          <w:b/>
          <w:sz w:val="24"/>
          <w:szCs w:val="24"/>
          <w:lang w:eastAsia="es-MX"/>
        </w:rPr>
        <w:t xml:space="preserve">ASUNTO: </w:t>
      </w:r>
      <w:r w:rsidR="00655337" w:rsidRPr="006C181F">
        <w:rPr>
          <w:rFonts w:ascii="Gothic720 BT" w:hAnsi="Gothic720 BT"/>
          <w:sz w:val="24"/>
          <w:szCs w:val="24"/>
          <w:lang w:eastAsia="es-MX"/>
        </w:rPr>
        <w:t>CONSTANCIAS, HORARIO E INFORME.</w:t>
      </w:r>
    </w:p>
    <w:p w:rsidR="003A2805" w:rsidRPr="006C181F" w:rsidRDefault="003A2805" w:rsidP="003A2805">
      <w:pPr>
        <w:tabs>
          <w:tab w:val="left" w:pos="4487"/>
        </w:tabs>
        <w:spacing w:after="0" w:line="240" w:lineRule="auto"/>
        <w:ind w:right="-235"/>
        <w:rPr>
          <w:rFonts w:ascii="Gothic720 BT" w:hAnsi="Gothic720 BT" w:cs="Arial"/>
          <w:b/>
          <w:sz w:val="24"/>
          <w:szCs w:val="24"/>
          <w:lang w:val="es-ES" w:eastAsia="es-ES"/>
        </w:rPr>
      </w:pPr>
    </w:p>
    <w:p w:rsidR="003A2805" w:rsidRPr="006C181F" w:rsidRDefault="003A2805" w:rsidP="003A2805">
      <w:pPr>
        <w:tabs>
          <w:tab w:val="left" w:pos="4487"/>
        </w:tabs>
        <w:spacing w:after="0" w:line="276" w:lineRule="auto"/>
        <w:ind w:right="-235"/>
        <w:jc w:val="center"/>
        <w:rPr>
          <w:rFonts w:ascii="Gothic720 BT" w:hAnsi="Gothic720 BT" w:cs="Arial"/>
          <w:b/>
          <w:sz w:val="24"/>
          <w:szCs w:val="24"/>
          <w:lang w:val="es-ES" w:eastAsia="es-ES"/>
        </w:rPr>
      </w:pPr>
      <w:r w:rsidRPr="006C181F">
        <w:rPr>
          <w:rFonts w:ascii="Gothic720 BT" w:hAnsi="Gothic720 BT" w:cs="Arial"/>
          <w:b/>
          <w:sz w:val="24"/>
          <w:szCs w:val="24"/>
          <w:lang w:val="es-ES" w:eastAsia="es-ES"/>
        </w:rPr>
        <w:t>CONSTANCIA DE FIJACION EN ESTRADOS</w:t>
      </w:r>
    </w:p>
    <w:p w:rsidR="003A2805" w:rsidRPr="006C181F" w:rsidRDefault="003A2805" w:rsidP="003A2805">
      <w:pPr>
        <w:tabs>
          <w:tab w:val="left" w:pos="4487"/>
        </w:tabs>
        <w:spacing w:after="0" w:line="276" w:lineRule="auto"/>
        <w:ind w:left="1134" w:right="-235"/>
        <w:jc w:val="both"/>
        <w:rPr>
          <w:rFonts w:ascii="Gothic720 BT" w:hAnsi="Gothic720 BT" w:cs="Arial"/>
          <w:sz w:val="24"/>
          <w:szCs w:val="24"/>
          <w:lang w:val="es-ES" w:eastAsia="es-ES"/>
        </w:rPr>
      </w:pPr>
    </w:p>
    <w:p w:rsidR="003A2805" w:rsidRPr="006C181F" w:rsidRDefault="003A2805" w:rsidP="003A2805">
      <w:pPr>
        <w:pStyle w:val="Default"/>
        <w:spacing w:line="276" w:lineRule="auto"/>
        <w:ind w:right="-235"/>
        <w:jc w:val="both"/>
        <w:rPr>
          <w:rFonts w:ascii="Gothic720 BT" w:hAnsi="Gothic720 BT" w:cs="Arial"/>
          <w:lang w:eastAsia="es-ES"/>
        </w:rPr>
      </w:pPr>
      <w:r w:rsidRPr="006C181F">
        <w:rPr>
          <w:rFonts w:ascii="Gothic720 BT" w:hAnsi="Gothic720 BT" w:cs="Arial"/>
          <w:lang w:eastAsia="es-ES"/>
        </w:rPr>
        <w:t xml:space="preserve">En Santiago de Querétaro, Querétaro, el </w:t>
      </w:r>
      <w:r w:rsidR="00376C9B" w:rsidRPr="006C181F">
        <w:rPr>
          <w:rFonts w:ascii="Gothic720 BT" w:hAnsi="Gothic720 BT" w:cs="Arial"/>
          <w:bCs/>
          <w:color w:val="auto"/>
          <w:lang w:val="es-MX"/>
        </w:rPr>
        <w:t>veinte</w:t>
      </w:r>
      <w:r w:rsidRPr="006C181F">
        <w:rPr>
          <w:rFonts w:ascii="Gothic720 BT" w:hAnsi="Gothic720 BT" w:cs="Arial"/>
          <w:bCs/>
          <w:color w:val="auto"/>
          <w:lang w:val="es-MX"/>
        </w:rPr>
        <w:t xml:space="preserve"> </w:t>
      </w:r>
      <w:r w:rsidRPr="006C181F">
        <w:rPr>
          <w:rFonts w:ascii="Gothic720 BT" w:hAnsi="Gothic720 BT" w:cs="Arial"/>
          <w:lang w:eastAsia="es-ES"/>
        </w:rPr>
        <w:t xml:space="preserve">de </w:t>
      </w:r>
      <w:r w:rsidR="00376C9B" w:rsidRPr="006C181F">
        <w:rPr>
          <w:rFonts w:ascii="Gothic720 BT" w:hAnsi="Gothic720 BT" w:cs="Arial"/>
          <w:lang w:eastAsia="es-ES"/>
        </w:rPr>
        <w:t xml:space="preserve">enero de </w:t>
      </w:r>
      <w:proofErr w:type="gramStart"/>
      <w:r w:rsidR="00376C9B" w:rsidRPr="006C181F">
        <w:rPr>
          <w:rFonts w:ascii="Gothic720 BT" w:hAnsi="Gothic720 BT" w:cs="Arial"/>
          <w:lang w:eastAsia="es-ES"/>
        </w:rPr>
        <w:t>dos mil veintiuno</w:t>
      </w:r>
      <w:proofErr w:type="gramEnd"/>
      <w:r w:rsidRPr="006C181F">
        <w:rPr>
          <w:rFonts w:ascii="Gothic720 BT" w:hAnsi="Gothic720 BT" w:cs="Arial"/>
          <w:lang w:eastAsia="es-ES"/>
        </w:rPr>
        <w:t xml:space="preserve">, el Secretario Ejecutivo del Instituto Electoral del Estado de Querétaro </w:t>
      </w:r>
      <w:r w:rsidRPr="006C181F">
        <w:rPr>
          <w:rFonts w:ascii="Gothic720 BT" w:hAnsi="Gothic720 BT" w:cs="Arial"/>
          <w:b/>
          <w:lang w:eastAsia="es-ES"/>
        </w:rPr>
        <w:t>HACE CONSTAR</w:t>
      </w:r>
      <w:r w:rsidRPr="006C181F">
        <w:rPr>
          <w:rFonts w:ascii="Gothic720 BT" w:hAnsi="Gothic720 BT" w:cs="Arial"/>
          <w:lang w:eastAsia="es-ES"/>
        </w:rPr>
        <w:t xml:space="preserve"> que el día de la fecha, se fijó en los estrados del Consejo General el proveído emitido el día en que se actúa en el expediente indicado al rubro, vinculado con el asunto: “</w:t>
      </w:r>
      <w:r w:rsidR="00655337" w:rsidRPr="006C181F">
        <w:rPr>
          <w:rFonts w:ascii="Gothic720 BT" w:hAnsi="Gothic720 BT"/>
          <w:lang w:eastAsia="es-MX"/>
        </w:rPr>
        <w:t>CONSTANCIAS, HORARIO E INFORME</w:t>
      </w:r>
      <w:r w:rsidRPr="006C181F">
        <w:rPr>
          <w:rFonts w:ascii="Gothic720 BT" w:hAnsi="Gothic720 BT" w:cs="Arial"/>
          <w:lang w:eastAsia="es-ES"/>
        </w:rPr>
        <w:t xml:space="preserve">”, relacionado con el Partido Verde Ecologista de México, así como la cédula de notificación conducente. Dichos documentos constan en un total de </w:t>
      </w:r>
      <w:r w:rsidR="002643B6" w:rsidRPr="006C181F">
        <w:rPr>
          <w:rFonts w:ascii="Gothic720 BT" w:hAnsi="Gothic720 BT" w:cs="Arial"/>
          <w:lang w:eastAsia="es-ES"/>
        </w:rPr>
        <w:t>dos</w:t>
      </w:r>
      <w:r w:rsidRPr="006C181F">
        <w:rPr>
          <w:rFonts w:ascii="Gothic720 BT" w:hAnsi="Gothic720 BT" w:cs="Arial"/>
          <w:lang w:eastAsia="es-ES"/>
        </w:rPr>
        <w:t xml:space="preserve"> fojas útiles con texto </w:t>
      </w:r>
      <w:r w:rsidR="002643B6" w:rsidRPr="006C181F">
        <w:rPr>
          <w:rFonts w:ascii="Gothic720 BT" w:hAnsi="Gothic720 BT" w:cs="Arial"/>
          <w:lang w:eastAsia="es-ES"/>
        </w:rPr>
        <w:t>por ambas caras</w:t>
      </w:r>
      <w:r w:rsidRPr="006C181F">
        <w:rPr>
          <w:rFonts w:ascii="Gothic720 BT" w:hAnsi="Gothic720 BT" w:cs="Arial"/>
          <w:lang w:eastAsia="es-ES"/>
        </w:rPr>
        <w:t xml:space="preserve">; lo anterior para </w:t>
      </w:r>
      <w:r w:rsidRPr="006C181F">
        <w:rPr>
          <w:rFonts w:ascii="Gothic720 BT" w:hAnsi="Gothic720 BT" w:cs="Arial"/>
          <w:bCs/>
          <w:color w:val="auto"/>
          <w:lang w:val="es-MX"/>
        </w:rPr>
        <w:t>los</w:t>
      </w:r>
      <w:r w:rsidRPr="006C181F">
        <w:rPr>
          <w:rFonts w:ascii="Gothic720 BT" w:hAnsi="Gothic720 BT" w:cs="Arial"/>
          <w:lang w:eastAsia="es-ES"/>
        </w:rPr>
        <w:t xml:space="preserve"> fines y efectos legales a que haya lugar. </w:t>
      </w:r>
      <w:r w:rsidRPr="006C181F">
        <w:rPr>
          <w:rFonts w:ascii="Gothic720 BT" w:hAnsi="Gothic720 BT" w:cs="Arial"/>
          <w:b/>
          <w:lang w:eastAsia="es-ES"/>
        </w:rPr>
        <w:t xml:space="preserve">DOY FE. </w:t>
      </w:r>
      <w:r w:rsidRPr="006C181F">
        <w:rPr>
          <w:rFonts w:ascii="Gothic720 BT" w:hAnsi="Gothic720 BT" w:cs="Arial"/>
          <w:lang w:eastAsia="es-ES"/>
        </w:rPr>
        <w:t>---------</w:t>
      </w:r>
      <w:r w:rsidR="00532419">
        <w:rPr>
          <w:rFonts w:ascii="Gothic720 BT" w:hAnsi="Gothic720 BT" w:cs="Arial"/>
          <w:lang w:eastAsia="es-ES"/>
        </w:rPr>
        <w:t>---------------------------------------------</w:t>
      </w:r>
    </w:p>
    <w:p w:rsidR="003A2805" w:rsidRPr="006C181F" w:rsidRDefault="003A2805" w:rsidP="003A2805">
      <w:pPr>
        <w:spacing w:after="0" w:line="276" w:lineRule="auto"/>
        <w:ind w:left="284" w:right="-235"/>
        <w:jc w:val="center"/>
        <w:rPr>
          <w:rFonts w:ascii="Gothic720 BT" w:hAnsi="Gothic720 BT" w:cs="Arial"/>
          <w:b/>
          <w:sz w:val="24"/>
          <w:szCs w:val="24"/>
          <w:lang w:val="es-ES" w:eastAsia="es-ES"/>
        </w:rPr>
      </w:pPr>
    </w:p>
    <w:p w:rsidR="003A2805" w:rsidRPr="006C181F" w:rsidRDefault="003A2805" w:rsidP="003A2805">
      <w:pPr>
        <w:spacing w:after="0" w:line="276" w:lineRule="auto"/>
        <w:ind w:right="-235"/>
        <w:rPr>
          <w:rFonts w:ascii="Gothic720 BT" w:hAnsi="Gothic720 BT" w:cs="Arial"/>
          <w:b/>
          <w:sz w:val="24"/>
          <w:szCs w:val="24"/>
          <w:lang w:val="es-ES" w:eastAsia="es-ES"/>
        </w:rPr>
      </w:pPr>
    </w:p>
    <w:p w:rsidR="003A2805" w:rsidRPr="006C181F" w:rsidRDefault="003A2805" w:rsidP="003A2805">
      <w:pPr>
        <w:spacing w:after="0" w:line="276" w:lineRule="auto"/>
        <w:ind w:right="-235"/>
        <w:rPr>
          <w:rFonts w:ascii="Gothic720 BT" w:hAnsi="Gothic720 BT" w:cs="Arial"/>
          <w:b/>
          <w:sz w:val="24"/>
          <w:szCs w:val="24"/>
          <w:lang w:val="es-ES" w:eastAsia="es-ES"/>
        </w:rPr>
      </w:pPr>
    </w:p>
    <w:p w:rsidR="003A2805" w:rsidRPr="006C181F" w:rsidRDefault="003A2805" w:rsidP="003A2805">
      <w:pPr>
        <w:spacing w:after="0" w:line="276" w:lineRule="auto"/>
        <w:ind w:right="-235"/>
        <w:rPr>
          <w:rFonts w:ascii="Gothic720 BT" w:hAnsi="Gothic720 BT" w:cs="Arial"/>
          <w:b/>
          <w:sz w:val="24"/>
          <w:szCs w:val="24"/>
          <w:lang w:val="es-ES" w:eastAsia="es-ES"/>
        </w:rPr>
      </w:pPr>
    </w:p>
    <w:p w:rsidR="003A2805" w:rsidRPr="006C181F" w:rsidRDefault="003A2805" w:rsidP="003A2805">
      <w:pPr>
        <w:spacing w:after="0" w:line="276" w:lineRule="auto"/>
        <w:ind w:right="-235"/>
        <w:jc w:val="center"/>
        <w:rPr>
          <w:rFonts w:ascii="Gothic720 BT" w:hAnsi="Gothic720 BT" w:cs="Arial"/>
          <w:b/>
          <w:sz w:val="24"/>
          <w:szCs w:val="24"/>
          <w:lang w:val="es-ES" w:eastAsia="es-ES"/>
        </w:rPr>
      </w:pPr>
    </w:p>
    <w:p w:rsidR="003A2805" w:rsidRPr="006C181F" w:rsidRDefault="003A2805" w:rsidP="003A2805">
      <w:pPr>
        <w:pStyle w:val="Prrafodelista"/>
        <w:spacing w:line="276" w:lineRule="auto"/>
        <w:ind w:left="284" w:right="-235"/>
        <w:jc w:val="center"/>
        <w:rPr>
          <w:rFonts w:ascii="Gothic720 BT" w:hAnsi="Gothic720 BT" w:cs="Arial"/>
          <w:b/>
          <w:lang w:val="es-MX"/>
        </w:rPr>
      </w:pPr>
      <w:r w:rsidRPr="006C181F">
        <w:rPr>
          <w:rFonts w:ascii="Gothic720 BT" w:hAnsi="Gothic720 BT" w:cs="Arial"/>
          <w:b/>
          <w:lang w:val="es-MX"/>
        </w:rPr>
        <w:t xml:space="preserve">Mtro. Carlos Alejandro Pérez Espíndola </w:t>
      </w:r>
    </w:p>
    <w:p w:rsidR="003A2805" w:rsidRPr="006C181F" w:rsidRDefault="003A2805" w:rsidP="003A2805">
      <w:pPr>
        <w:pStyle w:val="Prrafodelista"/>
        <w:spacing w:line="276" w:lineRule="auto"/>
        <w:ind w:left="284" w:right="-235"/>
        <w:jc w:val="center"/>
        <w:rPr>
          <w:rFonts w:ascii="Gothic720 BT" w:hAnsi="Gothic720 BT" w:cs="Arial"/>
          <w:lang w:val="es-MX"/>
        </w:rPr>
      </w:pPr>
      <w:r w:rsidRPr="006C181F">
        <w:rPr>
          <w:rFonts w:ascii="Gothic720 BT" w:hAnsi="Gothic720 BT" w:cs="Arial"/>
          <w:lang w:val="es-MX"/>
        </w:rPr>
        <w:t>Secretario Ejecutivo</w:t>
      </w:r>
    </w:p>
    <w:p w:rsidR="003A2805" w:rsidRPr="006C181F" w:rsidRDefault="003A2805" w:rsidP="003A2805">
      <w:pPr>
        <w:spacing w:after="200" w:line="276" w:lineRule="auto"/>
        <w:ind w:right="-235"/>
        <w:jc w:val="center"/>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3A2805">
      <w:pPr>
        <w:spacing w:after="200" w:line="276" w:lineRule="auto"/>
        <w:ind w:left="3402" w:right="-235"/>
        <w:jc w:val="both"/>
        <w:rPr>
          <w:rFonts w:ascii="Gothic720 BT" w:hAnsi="Gothic720 BT"/>
          <w:sz w:val="24"/>
          <w:szCs w:val="24"/>
        </w:rPr>
      </w:pPr>
    </w:p>
    <w:p w:rsidR="003A2805" w:rsidRPr="006C181F" w:rsidRDefault="003A2805" w:rsidP="00532419">
      <w:pPr>
        <w:spacing w:after="200" w:line="276" w:lineRule="auto"/>
        <w:ind w:right="-235"/>
        <w:jc w:val="both"/>
        <w:rPr>
          <w:rFonts w:ascii="Gothic720 BT" w:hAnsi="Gothic720 BT"/>
          <w:sz w:val="24"/>
          <w:szCs w:val="24"/>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3A2805" w:rsidRPr="006C181F" w:rsidTr="008C7B56">
        <w:trPr>
          <w:trHeight w:val="2115"/>
        </w:trPr>
        <w:tc>
          <w:tcPr>
            <w:tcW w:w="9493" w:type="dxa"/>
          </w:tcPr>
          <w:p w:rsidR="003A2805" w:rsidRPr="006C181F" w:rsidRDefault="003A2805" w:rsidP="00532419">
            <w:pPr>
              <w:rPr>
                <w:rFonts w:ascii="Gothic720 BT" w:hAnsi="Gothic720 BT"/>
                <w:b/>
                <w:sz w:val="24"/>
                <w:szCs w:val="24"/>
              </w:rPr>
            </w:pPr>
          </w:p>
          <w:p w:rsidR="003A2805" w:rsidRPr="006C181F" w:rsidRDefault="003A2805" w:rsidP="008C7B56">
            <w:pPr>
              <w:jc w:val="right"/>
              <w:rPr>
                <w:rFonts w:ascii="Gothic720 BT" w:hAnsi="Gothic720 BT"/>
                <w:b/>
                <w:sz w:val="24"/>
                <w:szCs w:val="24"/>
              </w:rPr>
            </w:pPr>
          </w:p>
          <w:p w:rsidR="00532419" w:rsidRDefault="00532419" w:rsidP="008C7B56">
            <w:pPr>
              <w:jc w:val="right"/>
              <w:rPr>
                <w:rFonts w:ascii="Gothic720 BT" w:hAnsi="Gothic720 BT"/>
                <w:b/>
                <w:sz w:val="24"/>
                <w:szCs w:val="24"/>
              </w:rPr>
            </w:pPr>
          </w:p>
          <w:p w:rsidR="00532419" w:rsidRDefault="00532419"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CONSEJO GENERAL</w:t>
            </w:r>
          </w:p>
          <w:p w:rsidR="003A2805" w:rsidRPr="006C181F" w:rsidRDefault="003A2805"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 xml:space="preserve"> SECRETARÍA EJECUTIVA</w:t>
            </w:r>
          </w:p>
          <w:p w:rsidR="003A2805" w:rsidRPr="006C181F" w:rsidRDefault="003A2805"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OFICIO NO. SE/</w:t>
            </w:r>
            <w:r w:rsidR="002643B6" w:rsidRPr="006C181F">
              <w:rPr>
                <w:rFonts w:ascii="Gothic720 BT" w:hAnsi="Gothic720 BT"/>
                <w:b/>
                <w:sz w:val="24"/>
                <w:szCs w:val="24"/>
              </w:rPr>
              <w:t>276</w:t>
            </w:r>
            <w:r w:rsidRPr="006C181F">
              <w:rPr>
                <w:rFonts w:ascii="Gothic720 BT" w:hAnsi="Gothic720 BT"/>
                <w:b/>
                <w:sz w:val="24"/>
                <w:szCs w:val="24"/>
              </w:rPr>
              <w:t>/20</w:t>
            </w:r>
            <w:r w:rsidR="002643B6" w:rsidRPr="006C181F">
              <w:rPr>
                <w:rFonts w:ascii="Gothic720 BT" w:hAnsi="Gothic720 BT"/>
                <w:b/>
                <w:sz w:val="24"/>
                <w:szCs w:val="24"/>
              </w:rPr>
              <w:t>21</w:t>
            </w:r>
          </w:p>
          <w:p w:rsidR="003A2805" w:rsidRPr="006C181F" w:rsidRDefault="003A2805" w:rsidP="008C7B56">
            <w:pPr>
              <w:jc w:val="right"/>
              <w:rPr>
                <w:rFonts w:ascii="Gothic720 BT" w:hAnsi="Gothic720 BT"/>
                <w:b/>
                <w:sz w:val="24"/>
                <w:szCs w:val="24"/>
              </w:rPr>
            </w:pPr>
          </w:p>
          <w:p w:rsidR="003A2805" w:rsidRPr="006C181F" w:rsidRDefault="003A2805" w:rsidP="008C7B56">
            <w:pPr>
              <w:tabs>
                <w:tab w:val="left" w:pos="3630"/>
              </w:tabs>
              <w:rPr>
                <w:rFonts w:ascii="Gothic720 BT" w:hAnsi="Gothic720 BT"/>
                <w:b/>
                <w:sz w:val="24"/>
                <w:szCs w:val="24"/>
              </w:rPr>
            </w:pPr>
            <w:r w:rsidRPr="006C181F">
              <w:rPr>
                <w:rFonts w:ascii="Gothic720 BT" w:hAnsi="Gothic720 BT"/>
                <w:b/>
                <w:sz w:val="24"/>
                <w:szCs w:val="24"/>
              </w:rPr>
              <w:tab/>
            </w:r>
          </w:p>
          <w:p w:rsidR="003A2805" w:rsidRPr="006C181F" w:rsidRDefault="003A2805" w:rsidP="008C7B56">
            <w:pPr>
              <w:jc w:val="right"/>
              <w:rPr>
                <w:rFonts w:ascii="Gothic720 BT" w:hAnsi="Gothic720 BT"/>
                <w:sz w:val="24"/>
                <w:szCs w:val="24"/>
              </w:rPr>
            </w:pPr>
            <w:r w:rsidRPr="006C181F">
              <w:rPr>
                <w:rFonts w:ascii="Gothic720 BT" w:hAnsi="Gothic720 BT" w:cs="Arial"/>
                <w:b/>
                <w:sz w:val="24"/>
                <w:szCs w:val="24"/>
              </w:rPr>
              <w:t>ASUNTO:</w:t>
            </w:r>
            <w:r w:rsidRPr="006C181F">
              <w:rPr>
                <w:rFonts w:ascii="Gothic720 BT" w:hAnsi="Gothic720 BT"/>
                <w:b/>
                <w:sz w:val="24"/>
                <w:szCs w:val="24"/>
              </w:rPr>
              <w:t xml:space="preserve"> </w:t>
            </w:r>
            <w:r w:rsidRPr="006C181F">
              <w:rPr>
                <w:rFonts w:ascii="Gothic720 BT" w:hAnsi="Gothic720 BT"/>
                <w:sz w:val="24"/>
                <w:szCs w:val="24"/>
              </w:rPr>
              <w:t>Notifica proveído.</w:t>
            </w:r>
          </w:p>
          <w:p w:rsidR="002643B6" w:rsidRDefault="003A2805" w:rsidP="00532419">
            <w:pPr>
              <w:tabs>
                <w:tab w:val="left" w:pos="4678"/>
              </w:tabs>
              <w:spacing w:before="100" w:beforeAutospacing="1" w:after="100" w:afterAutospacing="1"/>
              <w:ind w:left="2015"/>
              <w:jc w:val="right"/>
              <w:rPr>
                <w:rFonts w:ascii="Gothic720 BT" w:hAnsi="Gothic720 BT"/>
                <w:sz w:val="24"/>
                <w:szCs w:val="24"/>
              </w:rPr>
            </w:pPr>
            <w:r w:rsidRPr="006C181F">
              <w:rPr>
                <w:rFonts w:ascii="Gothic720 BT" w:hAnsi="Gothic720 BT"/>
                <w:sz w:val="24"/>
                <w:szCs w:val="24"/>
              </w:rPr>
              <w:t xml:space="preserve">Santiago de Querétaro, Querétaro; </w:t>
            </w:r>
            <w:r w:rsidR="00376C9B" w:rsidRPr="006C181F">
              <w:rPr>
                <w:rFonts w:ascii="Gothic720 BT" w:hAnsi="Gothic720 BT"/>
                <w:sz w:val="24"/>
                <w:szCs w:val="24"/>
              </w:rPr>
              <w:t>20</w:t>
            </w:r>
            <w:r w:rsidRPr="006C181F">
              <w:rPr>
                <w:rFonts w:ascii="Gothic720 BT" w:hAnsi="Gothic720 BT"/>
                <w:sz w:val="24"/>
                <w:szCs w:val="24"/>
              </w:rPr>
              <w:t xml:space="preserve"> de </w:t>
            </w:r>
            <w:r w:rsidR="00376C9B" w:rsidRPr="006C181F">
              <w:rPr>
                <w:rFonts w:ascii="Gothic720 BT" w:hAnsi="Gothic720 BT"/>
                <w:sz w:val="24"/>
                <w:szCs w:val="24"/>
              </w:rPr>
              <w:t>enero</w:t>
            </w:r>
            <w:r w:rsidRPr="006C181F">
              <w:rPr>
                <w:rFonts w:ascii="Gothic720 BT" w:hAnsi="Gothic720 BT"/>
                <w:sz w:val="24"/>
                <w:szCs w:val="24"/>
              </w:rPr>
              <w:t xml:space="preserve"> de 202</w:t>
            </w:r>
            <w:r w:rsidR="00532419">
              <w:rPr>
                <w:rFonts w:ascii="Gothic720 BT" w:hAnsi="Gothic720 BT"/>
                <w:sz w:val="24"/>
                <w:szCs w:val="24"/>
              </w:rPr>
              <w:t>1</w:t>
            </w:r>
          </w:p>
          <w:p w:rsidR="00532419" w:rsidRPr="00532419" w:rsidRDefault="00532419" w:rsidP="00532419">
            <w:pPr>
              <w:tabs>
                <w:tab w:val="left" w:pos="4678"/>
              </w:tabs>
              <w:spacing w:before="100" w:beforeAutospacing="1" w:after="100" w:afterAutospacing="1"/>
              <w:ind w:left="2015"/>
              <w:jc w:val="right"/>
              <w:rPr>
                <w:rFonts w:ascii="Gothic720 BT" w:hAnsi="Gothic720 BT"/>
                <w:sz w:val="24"/>
                <w:szCs w:val="24"/>
              </w:rPr>
            </w:pPr>
          </w:p>
        </w:tc>
      </w:tr>
    </w:tbl>
    <w:p w:rsidR="003A2805" w:rsidRPr="006C181F" w:rsidRDefault="003A2805" w:rsidP="003A2805">
      <w:pPr>
        <w:spacing w:after="0"/>
        <w:ind w:right="-3"/>
        <w:jc w:val="both"/>
        <w:rPr>
          <w:rFonts w:ascii="Gothic720 BT" w:hAnsi="Gothic720 BT"/>
          <w:sz w:val="24"/>
          <w:szCs w:val="24"/>
          <w:lang w:val="es-ES"/>
        </w:rPr>
      </w:pPr>
      <w:r w:rsidRPr="006C181F">
        <w:rPr>
          <w:rFonts w:ascii="Gothic720 BT" w:hAnsi="Gothic720 BT"/>
          <w:b/>
          <w:sz w:val="24"/>
          <w:szCs w:val="24"/>
          <w:lang w:val="es-ES"/>
        </w:rPr>
        <w:t>CONSEJERAS Y CONSEJEROS ELECTORALES DEL INSTITUTO</w:t>
      </w:r>
    </w:p>
    <w:p w:rsidR="003A2805" w:rsidRPr="006C181F" w:rsidRDefault="003A2805" w:rsidP="003A2805">
      <w:pPr>
        <w:spacing w:after="0"/>
        <w:ind w:right="-3"/>
        <w:jc w:val="both"/>
        <w:rPr>
          <w:rFonts w:ascii="Gothic720 BT" w:hAnsi="Gothic720 BT"/>
          <w:b/>
          <w:sz w:val="24"/>
          <w:szCs w:val="24"/>
          <w:lang w:val="es-ES"/>
        </w:rPr>
      </w:pPr>
      <w:r w:rsidRPr="006C181F">
        <w:rPr>
          <w:rFonts w:ascii="Gothic720 BT" w:hAnsi="Gothic720 BT"/>
          <w:b/>
          <w:sz w:val="24"/>
          <w:szCs w:val="24"/>
          <w:lang w:val="es-ES"/>
        </w:rPr>
        <w:t>PRESENTE</w:t>
      </w:r>
    </w:p>
    <w:p w:rsidR="003A2805" w:rsidRPr="006C181F" w:rsidRDefault="003A2805" w:rsidP="003A2805">
      <w:pPr>
        <w:pStyle w:val="Sinespaciado"/>
        <w:ind w:right="-3"/>
        <w:jc w:val="both"/>
        <w:rPr>
          <w:rFonts w:ascii="Gothic720 BT" w:hAnsi="Gothic720 BT"/>
          <w:sz w:val="24"/>
          <w:szCs w:val="24"/>
          <w:lang w:val="es-ES"/>
        </w:rPr>
      </w:pPr>
    </w:p>
    <w:p w:rsidR="003A2805" w:rsidRPr="006C181F" w:rsidRDefault="003A2805" w:rsidP="003A2805">
      <w:pPr>
        <w:tabs>
          <w:tab w:val="left" w:pos="284"/>
        </w:tabs>
        <w:spacing w:after="0"/>
        <w:ind w:right="-3"/>
        <w:jc w:val="both"/>
        <w:rPr>
          <w:rFonts w:ascii="Gothic720 BT" w:hAnsi="Gothic720 BT" w:cs="Calibri"/>
          <w:sz w:val="24"/>
          <w:szCs w:val="24"/>
          <w:lang w:val="es-ES"/>
        </w:rPr>
      </w:pPr>
      <w:r w:rsidRPr="006C181F">
        <w:rPr>
          <w:rFonts w:ascii="Gothic720 BT" w:hAnsi="Gothic720 BT" w:cs="Calibri"/>
          <w:sz w:val="24"/>
          <w:szCs w:val="24"/>
          <w:lang w:val="es-ES"/>
        </w:rPr>
        <w:t xml:space="preserve">En atención al punto de acuerdo tercero del proveído emitido el día en que se actúa, en el expediente </w:t>
      </w:r>
      <w:r w:rsidRPr="006C181F">
        <w:rPr>
          <w:rFonts w:ascii="Gothic720 BT" w:hAnsi="Gothic720 BT" w:cs="Arial"/>
          <w:sz w:val="24"/>
          <w:szCs w:val="24"/>
          <w:lang w:eastAsia="es-ES"/>
        </w:rPr>
        <w:t>030/2008</w:t>
      </w:r>
      <w:r w:rsidRPr="006C181F">
        <w:rPr>
          <w:rFonts w:ascii="Gothic720 BT" w:hAnsi="Gothic720 BT" w:cs="Calibri"/>
          <w:sz w:val="24"/>
          <w:szCs w:val="24"/>
          <w:lang w:val="es-ES"/>
        </w:rPr>
        <w:t xml:space="preserve"> relativo al Partido Verde Ecologista de México, remito copia simple de dicha determinación en un total de </w:t>
      </w:r>
      <w:r w:rsidR="002643B6" w:rsidRPr="006C181F">
        <w:rPr>
          <w:rFonts w:ascii="Gothic720 BT" w:hAnsi="Gothic720 BT" w:cs="Calibri"/>
          <w:sz w:val="24"/>
          <w:szCs w:val="24"/>
          <w:lang w:val="es-ES"/>
        </w:rPr>
        <w:t>una</w:t>
      </w:r>
      <w:r w:rsidRPr="006C181F">
        <w:rPr>
          <w:rFonts w:ascii="Gothic720 BT" w:hAnsi="Gothic720 BT" w:cs="Calibri"/>
          <w:sz w:val="24"/>
          <w:szCs w:val="24"/>
          <w:lang w:val="es-ES"/>
        </w:rPr>
        <w:t xml:space="preserve"> foja útil con texto por </w:t>
      </w:r>
      <w:r w:rsidR="002643B6" w:rsidRPr="006C181F">
        <w:rPr>
          <w:rFonts w:ascii="Gothic720 BT" w:hAnsi="Gothic720 BT" w:cs="Calibri"/>
          <w:sz w:val="24"/>
          <w:szCs w:val="24"/>
          <w:lang w:val="es-ES"/>
        </w:rPr>
        <w:t>ambas caras</w:t>
      </w:r>
      <w:r w:rsidRPr="006C181F">
        <w:rPr>
          <w:rFonts w:ascii="Gothic720 BT" w:hAnsi="Gothic720 BT" w:cs="Calibri"/>
          <w:sz w:val="24"/>
          <w:szCs w:val="24"/>
          <w:lang w:val="es-ES"/>
        </w:rPr>
        <w:t xml:space="preserve">, lo anterior para los efectos conducentes.  </w:t>
      </w:r>
    </w:p>
    <w:p w:rsidR="003A2805" w:rsidRPr="006C181F" w:rsidRDefault="003A2805" w:rsidP="003A2805">
      <w:pPr>
        <w:tabs>
          <w:tab w:val="left" w:pos="284"/>
        </w:tabs>
        <w:spacing w:after="0"/>
        <w:ind w:right="-3"/>
        <w:jc w:val="both"/>
        <w:rPr>
          <w:rFonts w:ascii="Gothic720 BT" w:hAnsi="Gothic720 BT" w:cs="Calibri"/>
          <w:sz w:val="24"/>
          <w:szCs w:val="24"/>
          <w:lang w:val="es-ES"/>
        </w:rPr>
      </w:pPr>
    </w:p>
    <w:p w:rsidR="003A2805" w:rsidRPr="006C181F" w:rsidRDefault="003A2805" w:rsidP="003A2805">
      <w:pPr>
        <w:spacing w:after="0" w:line="240" w:lineRule="auto"/>
        <w:ind w:right="-3"/>
        <w:jc w:val="both"/>
        <w:rPr>
          <w:rFonts w:ascii="Gothic720 BT" w:hAnsi="Gothic720 BT"/>
          <w:sz w:val="24"/>
          <w:szCs w:val="24"/>
          <w:lang w:val="es-ES"/>
        </w:rPr>
      </w:pPr>
      <w:r w:rsidRPr="006C181F">
        <w:rPr>
          <w:rFonts w:ascii="Gothic720 BT" w:hAnsi="Gothic720 BT"/>
          <w:sz w:val="24"/>
          <w:szCs w:val="24"/>
          <w:lang w:val="es-ES"/>
        </w:rPr>
        <w:t xml:space="preserve">Sin otro particular reciba un cordial saludo. </w:t>
      </w:r>
    </w:p>
    <w:p w:rsidR="003A2805" w:rsidRPr="006C181F" w:rsidRDefault="003A2805" w:rsidP="003A2805">
      <w:pPr>
        <w:spacing w:after="0" w:line="240" w:lineRule="auto"/>
        <w:ind w:right="-3"/>
        <w:jc w:val="both"/>
        <w:rPr>
          <w:rFonts w:ascii="Gothic720 BT" w:hAnsi="Gothic720 BT"/>
          <w:sz w:val="24"/>
          <w:szCs w:val="24"/>
        </w:rPr>
      </w:pPr>
    </w:p>
    <w:p w:rsidR="003A2805" w:rsidRPr="006C181F" w:rsidRDefault="003A2805" w:rsidP="003A2805">
      <w:pPr>
        <w:spacing w:after="0" w:line="240" w:lineRule="auto"/>
        <w:ind w:right="-3"/>
        <w:jc w:val="both"/>
        <w:rPr>
          <w:rFonts w:ascii="Gothic720 BT" w:hAnsi="Gothic720 BT"/>
          <w:sz w:val="24"/>
          <w:szCs w:val="24"/>
        </w:rPr>
      </w:pPr>
    </w:p>
    <w:p w:rsidR="003A2805" w:rsidRPr="006C181F" w:rsidRDefault="003A2805" w:rsidP="003A2805">
      <w:pPr>
        <w:spacing w:after="0" w:line="240" w:lineRule="auto"/>
        <w:ind w:right="-3"/>
        <w:jc w:val="center"/>
        <w:rPr>
          <w:rFonts w:ascii="Gothic720 BT" w:hAnsi="Gothic720 BT"/>
          <w:b/>
          <w:sz w:val="24"/>
          <w:szCs w:val="24"/>
          <w:lang w:val="es-ES"/>
        </w:rPr>
      </w:pPr>
      <w:r w:rsidRPr="006C181F">
        <w:rPr>
          <w:rFonts w:ascii="Gothic720 BT" w:hAnsi="Gothic720 BT"/>
          <w:b/>
          <w:sz w:val="24"/>
          <w:szCs w:val="24"/>
          <w:lang w:val="es-ES"/>
        </w:rPr>
        <w:t>ATENTAMENTE</w:t>
      </w:r>
    </w:p>
    <w:p w:rsidR="003A2805" w:rsidRPr="006C181F" w:rsidRDefault="003A2805" w:rsidP="003A2805">
      <w:pPr>
        <w:spacing w:after="0" w:line="240" w:lineRule="auto"/>
        <w:ind w:right="-3"/>
        <w:jc w:val="center"/>
        <w:rPr>
          <w:rFonts w:ascii="Gothic720 BT" w:hAnsi="Gothic720 BT"/>
          <w:i/>
          <w:sz w:val="24"/>
          <w:szCs w:val="24"/>
          <w:lang w:val="es-ES"/>
        </w:rPr>
      </w:pPr>
      <w:r w:rsidRPr="006C181F">
        <w:rPr>
          <w:rFonts w:ascii="Gothic720 BT" w:hAnsi="Gothic720 BT"/>
          <w:i/>
          <w:sz w:val="24"/>
          <w:szCs w:val="24"/>
          <w:lang w:val="es-ES"/>
        </w:rPr>
        <w:t>Tu participación hace la democracia</w:t>
      </w: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pStyle w:val="Default"/>
        <w:spacing w:line="276" w:lineRule="auto"/>
        <w:ind w:right="-3"/>
        <w:jc w:val="center"/>
        <w:rPr>
          <w:rFonts w:ascii="Gothic720 BT" w:hAnsi="Gothic720 BT" w:cs="Arial"/>
          <w:b/>
          <w:bCs/>
          <w:color w:val="auto"/>
        </w:rPr>
      </w:pPr>
      <w:r w:rsidRPr="006C181F">
        <w:rPr>
          <w:rFonts w:ascii="Gothic720 BT" w:hAnsi="Gothic720 BT" w:cs="Arial"/>
          <w:b/>
          <w:bCs/>
          <w:color w:val="auto"/>
        </w:rPr>
        <w:t>Mtro. Carlos Alejandro Pérez Espíndola</w:t>
      </w:r>
    </w:p>
    <w:p w:rsidR="00304EE2" w:rsidRPr="006C181F" w:rsidRDefault="00304EE2" w:rsidP="00304EE2">
      <w:pPr>
        <w:pStyle w:val="Default"/>
        <w:spacing w:line="276" w:lineRule="auto"/>
        <w:ind w:right="-3"/>
        <w:jc w:val="center"/>
        <w:rPr>
          <w:rFonts w:ascii="Gothic720 BT" w:hAnsi="Gothic720 BT" w:cs="Arial"/>
          <w:bCs/>
          <w:color w:val="auto"/>
        </w:rPr>
      </w:pPr>
      <w:r w:rsidRPr="006C181F">
        <w:rPr>
          <w:rFonts w:ascii="Gothic720 BT" w:hAnsi="Gothic720 BT" w:cs="Arial"/>
          <w:bCs/>
          <w:color w:val="auto"/>
        </w:rPr>
        <w:t>Secretar</w:t>
      </w:r>
      <w:r>
        <w:rPr>
          <w:rFonts w:ascii="Gothic720 BT" w:hAnsi="Gothic720 BT" w:cs="Arial"/>
          <w:bCs/>
          <w:color w:val="auto"/>
        </w:rPr>
        <w:t>io</w:t>
      </w:r>
      <w:r w:rsidRPr="006C181F">
        <w:rPr>
          <w:rFonts w:ascii="Gothic720 BT" w:hAnsi="Gothic720 BT" w:cs="Arial"/>
          <w:bCs/>
          <w:color w:val="auto"/>
        </w:rPr>
        <w:t xml:space="preserve"> Ejecutiv</w:t>
      </w:r>
      <w:r>
        <w:rPr>
          <w:rFonts w:ascii="Gothic720 BT" w:hAnsi="Gothic720 BT" w:cs="Arial"/>
          <w:bCs/>
          <w:color w:val="auto"/>
        </w:rPr>
        <w:t>o</w:t>
      </w:r>
      <w:r w:rsidRPr="006C181F">
        <w:rPr>
          <w:rFonts w:ascii="Gothic720 BT" w:hAnsi="Gothic720 BT" w:cs="Arial"/>
          <w:bCs/>
          <w:color w:val="auto"/>
        </w:rPr>
        <w:t xml:space="preserve"> </w:t>
      </w:r>
    </w:p>
    <w:p w:rsidR="003A2805" w:rsidRPr="006C181F" w:rsidRDefault="003A2805" w:rsidP="003A2805">
      <w:pPr>
        <w:spacing w:after="0" w:line="240" w:lineRule="auto"/>
        <w:ind w:right="-235"/>
        <w:jc w:val="center"/>
        <w:rPr>
          <w:rFonts w:ascii="Gothic720 BT" w:hAnsi="Gothic720 BT"/>
          <w:b/>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tbl>
      <w:tblPr>
        <w:tblW w:w="0" w:type="auto"/>
        <w:tblLook w:val="04A0" w:firstRow="1" w:lastRow="0" w:firstColumn="1" w:lastColumn="0" w:noHBand="0" w:noVBand="1"/>
      </w:tblPr>
      <w:tblGrid>
        <w:gridCol w:w="575"/>
        <w:gridCol w:w="8546"/>
      </w:tblGrid>
      <w:tr w:rsidR="003A2805" w:rsidRPr="006C181F" w:rsidTr="008C7B56">
        <w:tc>
          <w:tcPr>
            <w:tcW w:w="575" w:type="dxa"/>
            <w:shd w:val="clear" w:color="auto" w:fill="auto"/>
          </w:tcPr>
          <w:p w:rsidR="003A2805" w:rsidRPr="00532419" w:rsidRDefault="003A2805" w:rsidP="008C7B56">
            <w:pPr>
              <w:ind w:right="-235"/>
              <w:rPr>
                <w:sz w:val="16"/>
                <w:szCs w:val="24"/>
              </w:rPr>
            </w:pPr>
            <w:r w:rsidRPr="00532419">
              <w:rPr>
                <w:sz w:val="16"/>
                <w:szCs w:val="24"/>
              </w:rPr>
              <w:t>C.c.p.</w:t>
            </w:r>
          </w:p>
        </w:tc>
        <w:tc>
          <w:tcPr>
            <w:tcW w:w="8546" w:type="dxa"/>
            <w:shd w:val="clear" w:color="auto" w:fill="auto"/>
          </w:tcPr>
          <w:p w:rsidR="003A2805" w:rsidRPr="00532419" w:rsidRDefault="003A2805" w:rsidP="008C7B56">
            <w:pPr>
              <w:ind w:right="-235"/>
              <w:rPr>
                <w:sz w:val="16"/>
                <w:szCs w:val="24"/>
              </w:rPr>
            </w:pPr>
            <w:r w:rsidRPr="00532419">
              <w:rPr>
                <w:sz w:val="16"/>
                <w:szCs w:val="24"/>
              </w:rPr>
              <w:t>Expediente.</w:t>
            </w:r>
          </w:p>
        </w:tc>
      </w:tr>
    </w:tbl>
    <w:p w:rsidR="003A2805" w:rsidRPr="006C181F" w:rsidRDefault="003A2805" w:rsidP="003A2805">
      <w:pPr>
        <w:ind w:right="-235"/>
        <w:rPr>
          <w:sz w:val="24"/>
          <w:szCs w:val="24"/>
        </w:rPr>
      </w:pPr>
    </w:p>
    <w:p w:rsidR="003A2805" w:rsidRPr="006C181F" w:rsidRDefault="003A2805" w:rsidP="003A2805">
      <w:pPr>
        <w:ind w:right="-235"/>
        <w:rPr>
          <w:sz w:val="24"/>
          <w:szCs w:val="24"/>
        </w:rPr>
      </w:pPr>
    </w:p>
    <w:p w:rsidR="003A2805" w:rsidRPr="006C181F" w:rsidRDefault="003A2805" w:rsidP="003A2805">
      <w:pPr>
        <w:ind w:right="-235"/>
        <w:rPr>
          <w:sz w:val="24"/>
          <w:szCs w:val="24"/>
        </w:rPr>
      </w:pPr>
    </w:p>
    <w:p w:rsidR="003A2805" w:rsidRPr="006C181F" w:rsidRDefault="003A2805" w:rsidP="003A2805">
      <w:pPr>
        <w:ind w:right="-235"/>
        <w:rPr>
          <w:sz w:val="24"/>
          <w:szCs w:val="24"/>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3A2805" w:rsidRPr="006C181F" w:rsidTr="008C7B56">
        <w:trPr>
          <w:trHeight w:val="2115"/>
        </w:trPr>
        <w:tc>
          <w:tcPr>
            <w:tcW w:w="9493" w:type="dxa"/>
          </w:tcPr>
          <w:p w:rsidR="003A2805" w:rsidRPr="006C181F" w:rsidRDefault="003A2805" w:rsidP="00532419">
            <w:pPr>
              <w:rPr>
                <w:rFonts w:ascii="Gothic720 BT" w:hAnsi="Gothic720 BT"/>
                <w:b/>
                <w:sz w:val="24"/>
                <w:szCs w:val="24"/>
              </w:rPr>
            </w:pPr>
          </w:p>
          <w:p w:rsidR="003A2805" w:rsidRPr="006C181F" w:rsidRDefault="003A2805"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CONSEJO GENERAL</w:t>
            </w:r>
          </w:p>
          <w:p w:rsidR="003A2805" w:rsidRPr="006C181F" w:rsidRDefault="003A2805"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 xml:space="preserve"> SECRETARÍA EJECUTIVA</w:t>
            </w:r>
          </w:p>
          <w:p w:rsidR="003A2805" w:rsidRPr="006C181F" w:rsidRDefault="003A2805" w:rsidP="008C7B56">
            <w:pPr>
              <w:jc w:val="right"/>
              <w:rPr>
                <w:rFonts w:ascii="Gothic720 BT" w:hAnsi="Gothic720 BT"/>
                <w:b/>
                <w:sz w:val="24"/>
                <w:szCs w:val="24"/>
              </w:rPr>
            </w:pPr>
          </w:p>
          <w:p w:rsidR="003A2805" w:rsidRPr="006C181F" w:rsidRDefault="003A2805" w:rsidP="008C7B56">
            <w:pPr>
              <w:jc w:val="right"/>
              <w:rPr>
                <w:rFonts w:ascii="Gothic720 BT" w:hAnsi="Gothic720 BT"/>
                <w:b/>
                <w:sz w:val="24"/>
                <w:szCs w:val="24"/>
              </w:rPr>
            </w:pPr>
            <w:r w:rsidRPr="006C181F">
              <w:rPr>
                <w:rFonts w:ascii="Gothic720 BT" w:hAnsi="Gothic720 BT"/>
                <w:b/>
                <w:sz w:val="24"/>
                <w:szCs w:val="24"/>
              </w:rPr>
              <w:t>OFICIO NO. SE/</w:t>
            </w:r>
            <w:r w:rsidR="002643B6" w:rsidRPr="006C181F">
              <w:rPr>
                <w:rFonts w:ascii="Gothic720 BT" w:hAnsi="Gothic720 BT"/>
                <w:b/>
                <w:sz w:val="24"/>
                <w:szCs w:val="24"/>
              </w:rPr>
              <w:t>277</w:t>
            </w:r>
            <w:r w:rsidRPr="006C181F">
              <w:rPr>
                <w:rFonts w:ascii="Gothic720 BT" w:hAnsi="Gothic720 BT"/>
                <w:b/>
                <w:sz w:val="24"/>
                <w:szCs w:val="24"/>
              </w:rPr>
              <w:t>/202</w:t>
            </w:r>
            <w:r w:rsidR="002643B6" w:rsidRPr="006C181F">
              <w:rPr>
                <w:rFonts w:ascii="Gothic720 BT" w:hAnsi="Gothic720 BT"/>
                <w:b/>
                <w:sz w:val="24"/>
                <w:szCs w:val="24"/>
              </w:rPr>
              <w:t>1</w:t>
            </w:r>
          </w:p>
          <w:p w:rsidR="003A2805" w:rsidRPr="006C181F" w:rsidRDefault="003A2805" w:rsidP="008C7B56">
            <w:pPr>
              <w:jc w:val="right"/>
              <w:rPr>
                <w:rFonts w:ascii="Gothic720 BT" w:hAnsi="Gothic720 BT"/>
                <w:b/>
                <w:sz w:val="24"/>
                <w:szCs w:val="24"/>
              </w:rPr>
            </w:pPr>
          </w:p>
          <w:p w:rsidR="003A2805" w:rsidRPr="006C181F" w:rsidRDefault="003A2805" w:rsidP="008C7B56">
            <w:pPr>
              <w:tabs>
                <w:tab w:val="left" w:pos="3630"/>
              </w:tabs>
              <w:rPr>
                <w:rFonts w:ascii="Gothic720 BT" w:hAnsi="Gothic720 BT"/>
                <w:b/>
                <w:sz w:val="24"/>
                <w:szCs w:val="24"/>
              </w:rPr>
            </w:pPr>
            <w:r w:rsidRPr="006C181F">
              <w:rPr>
                <w:rFonts w:ascii="Gothic720 BT" w:hAnsi="Gothic720 BT"/>
                <w:b/>
                <w:sz w:val="24"/>
                <w:szCs w:val="24"/>
              </w:rPr>
              <w:tab/>
            </w:r>
          </w:p>
          <w:p w:rsidR="003A2805" w:rsidRPr="006C181F" w:rsidRDefault="003A2805" w:rsidP="008C7B56">
            <w:pPr>
              <w:jc w:val="right"/>
              <w:rPr>
                <w:rFonts w:ascii="Gothic720 BT" w:hAnsi="Gothic720 BT"/>
                <w:sz w:val="24"/>
                <w:szCs w:val="24"/>
              </w:rPr>
            </w:pPr>
            <w:r w:rsidRPr="006C181F">
              <w:rPr>
                <w:rFonts w:ascii="Gothic720 BT" w:hAnsi="Gothic720 BT" w:cs="Arial"/>
                <w:b/>
                <w:sz w:val="24"/>
                <w:szCs w:val="24"/>
              </w:rPr>
              <w:t>ASUNTO:</w:t>
            </w:r>
            <w:r w:rsidRPr="006C181F">
              <w:rPr>
                <w:rFonts w:ascii="Gothic720 BT" w:hAnsi="Gothic720 BT"/>
                <w:b/>
                <w:sz w:val="24"/>
                <w:szCs w:val="24"/>
              </w:rPr>
              <w:t xml:space="preserve"> </w:t>
            </w:r>
            <w:r w:rsidRPr="006C181F">
              <w:rPr>
                <w:rFonts w:ascii="Gothic720 BT" w:hAnsi="Gothic720 BT"/>
                <w:sz w:val="24"/>
                <w:szCs w:val="24"/>
              </w:rPr>
              <w:t>Notifica proveído.</w:t>
            </w:r>
          </w:p>
          <w:p w:rsidR="003A2805" w:rsidRPr="006C181F" w:rsidRDefault="003A2805" w:rsidP="00532419">
            <w:pPr>
              <w:tabs>
                <w:tab w:val="left" w:pos="4678"/>
              </w:tabs>
              <w:spacing w:before="100" w:beforeAutospacing="1" w:after="100" w:afterAutospacing="1"/>
              <w:ind w:left="2015"/>
              <w:jc w:val="right"/>
              <w:rPr>
                <w:rFonts w:ascii="Gothic720 BT" w:hAnsi="Gothic720 BT" w:cs="Arial"/>
                <w:bCs/>
                <w:sz w:val="24"/>
                <w:szCs w:val="24"/>
              </w:rPr>
            </w:pPr>
            <w:r w:rsidRPr="006C181F">
              <w:rPr>
                <w:rFonts w:ascii="Gothic720 BT" w:hAnsi="Gothic720 BT"/>
                <w:sz w:val="24"/>
                <w:szCs w:val="24"/>
              </w:rPr>
              <w:t xml:space="preserve">Santiago de Querétaro, Querétaro; </w:t>
            </w:r>
            <w:r w:rsidR="00376C9B" w:rsidRPr="006C181F">
              <w:rPr>
                <w:rFonts w:ascii="Gothic720 BT" w:hAnsi="Gothic720 BT"/>
                <w:sz w:val="24"/>
                <w:szCs w:val="24"/>
              </w:rPr>
              <w:t xml:space="preserve">20 </w:t>
            </w:r>
            <w:r w:rsidRPr="006C181F">
              <w:rPr>
                <w:rFonts w:ascii="Gothic720 BT" w:hAnsi="Gothic720 BT"/>
                <w:sz w:val="24"/>
                <w:szCs w:val="24"/>
              </w:rPr>
              <w:t xml:space="preserve">de </w:t>
            </w:r>
            <w:r w:rsidR="00376C9B" w:rsidRPr="006C181F">
              <w:rPr>
                <w:rFonts w:ascii="Gothic720 BT" w:hAnsi="Gothic720 BT"/>
                <w:sz w:val="24"/>
                <w:szCs w:val="24"/>
              </w:rPr>
              <w:t>enero</w:t>
            </w:r>
            <w:r w:rsidRPr="006C181F">
              <w:rPr>
                <w:rFonts w:ascii="Gothic720 BT" w:hAnsi="Gothic720 BT"/>
                <w:sz w:val="24"/>
                <w:szCs w:val="24"/>
              </w:rPr>
              <w:t xml:space="preserve"> de 202</w:t>
            </w:r>
            <w:r w:rsidR="00532419">
              <w:rPr>
                <w:rFonts w:ascii="Gothic720 BT" w:hAnsi="Gothic720 BT"/>
                <w:sz w:val="24"/>
                <w:szCs w:val="24"/>
              </w:rPr>
              <w:t>1</w:t>
            </w:r>
          </w:p>
        </w:tc>
      </w:tr>
    </w:tbl>
    <w:p w:rsidR="003A2805" w:rsidRPr="006C181F" w:rsidRDefault="003A2805" w:rsidP="003A2805">
      <w:pPr>
        <w:pStyle w:val="Sinespaciado"/>
        <w:ind w:right="-235"/>
        <w:rPr>
          <w:rFonts w:ascii="Gothic720 BT" w:hAnsi="Gothic720 BT"/>
          <w:b/>
          <w:sz w:val="24"/>
          <w:szCs w:val="24"/>
          <w:lang w:val="es-ES"/>
        </w:rPr>
      </w:pPr>
    </w:p>
    <w:p w:rsidR="003A2805" w:rsidRPr="006C181F" w:rsidRDefault="003A2805" w:rsidP="003A2805">
      <w:pPr>
        <w:spacing w:after="0"/>
        <w:ind w:right="4868"/>
        <w:jc w:val="both"/>
        <w:rPr>
          <w:rFonts w:ascii="Gothic720 BT" w:hAnsi="Gothic720 BT"/>
          <w:b/>
          <w:sz w:val="24"/>
          <w:szCs w:val="24"/>
          <w:lang w:val="es-ES"/>
        </w:rPr>
      </w:pPr>
      <w:r w:rsidRPr="006C181F">
        <w:rPr>
          <w:rFonts w:ascii="Gothic720 BT" w:hAnsi="Gothic720 BT"/>
          <w:b/>
          <w:sz w:val="24"/>
          <w:szCs w:val="24"/>
          <w:lang w:val="es-ES"/>
        </w:rPr>
        <w:t>ING. RAÚL ISLAS MATADAMAS</w:t>
      </w:r>
    </w:p>
    <w:p w:rsidR="003A2805" w:rsidRPr="006C181F" w:rsidRDefault="003A2805" w:rsidP="003A2805">
      <w:pPr>
        <w:spacing w:after="0"/>
        <w:ind w:right="4868"/>
        <w:jc w:val="both"/>
        <w:rPr>
          <w:rFonts w:ascii="Gothic720 BT" w:hAnsi="Gothic720 BT"/>
          <w:sz w:val="24"/>
          <w:szCs w:val="24"/>
          <w:lang w:val="es-ES"/>
        </w:rPr>
      </w:pPr>
      <w:r w:rsidRPr="006C181F">
        <w:rPr>
          <w:rFonts w:ascii="Gothic720 BT" w:hAnsi="Gothic720 BT"/>
          <w:sz w:val="24"/>
          <w:szCs w:val="24"/>
          <w:lang w:val="es-ES"/>
        </w:rPr>
        <w:t>Director Ejecutivo de Organización Electoral, Prerrogativas y Partidos Políticos</w:t>
      </w:r>
    </w:p>
    <w:p w:rsidR="003A2805" w:rsidRPr="006C181F" w:rsidRDefault="003A2805" w:rsidP="003A2805">
      <w:pPr>
        <w:spacing w:after="0"/>
        <w:ind w:right="4868"/>
        <w:jc w:val="both"/>
        <w:rPr>
          <w:rFonts w:ascii="Gothic720 BT" w:hAnsi="Gothic720 BT"/>
          <w:b/>
          <w:sz w:val="24"/>
          <w:szCs w:val="24"/>
          <w:lang w:val="es-ES"/>
        </w:rPr>
      </w:pPr>
      <w:r w:rsidRPr="006C181F">
        <w:rPr>
          <w:rFonts w:ascii="Gothic720 BT" w:hAnsi="Gothic720 BT"/>
          <w:b/>
          <w:sz w:val="24"/>
          <w:szCs w:val="24"/>
          <w:lang w:val="es-ES"/>
        </w:rPr>
        <w:t>PRESENTE</w:t>
      </w:r>
    </w:p>
    <w:p w:rsidR="003A2805" w:rsidRPr="006C181F" w:rsidRDefault="003A2805" w:rsidP="003A2805">
      <w:pPr>
        <w:pStyle w:val="Sinespaciado"/>
        <w:ind w:right="-3"/>
        <w:jc w:val="both"/>
        <w:rPr>
          <w:rFonts w:ascii="Gothic720 BT" w:hAnsi="Gothic720 BT"/>
          <w:sz w:val="24"/>
          <w:szCs w:val="24"/>
          <w:lang w:val="es-ES"/>
        </w:rPr>
      </w:pPr>
    </w:p>
    <w:p w:rsidR="003A2805" w:rsidRPr="006C181F" w:rsidRDefault="003A2805" w:rsidP="003A2805">
      <w:pPr>
        <w:tabs>
          <w:tab w:val="left" w:pos="284"/>
        </w:tabs>
        <w:spacing w:after="0"/>
        <w:ind w:right="-3"/>
        <w:jc w:val="both"/>
        <w:rPr>
          <w:rFonts w:ascii="Gothic720 BT" w:hAnsi="Gothic720 BT" w:cs="Calibri"/>
          <w:sz w:val="24"/>
          <w:szCs w:val="24"/>
          <w:lang w:val="es-ES"/>
        </w:rPr>
      </w:pPr>
      <w:r w:rsidRPr="006C181F">
        <w:rPr>
          <w:rFonts w:ascii="Gothic720 BT" w:hAnsi="Gothic720 BT" w:cs="Calibri"/>
          <w:sz w:val="24"/>
          <w:szCs w:val="24"/>
          <w:lang w:val="es-ES"/>
        </w:rPr>
        <w:t xml:space="preserve">En atención al punto de acuerdo tercero del proveído emitido el día en que se actúa, en el expediente </w:t>
      </w:r>
      <w:r w:rsidRPr="006C181F">
        <w:rPr>
          <w:rFonts w:ascii="Gothic720 BT" w:hAnsi="Gothic720 BT" w:cs="Arial"/>
          <w:sz w:val="24"/>
          <w:szCs w:val="24"/>
          <w:lang w:eastAsia="es-ES"/>
        </w:rPr>
        <w:t>030/2008</w:t>
      </w:r>
      <w:r w:rsidRPr="006C181F">
        <w:rPr>
          <w:rFonts w:ascii="Gothic720 BT" w:hAnsi="Gothic720 BT" w:cs="Calibri"/>
          <w:sz w:val="24"/>
          <w:szCs w:val="24"/>
          <w:lang w:val="es-ES"/>
        </w:rPr>
        <w:t xml:space="preserve"> relativo al Partido Verde Ecologista de México, remito copia simple de dicha determinación </w:t>
      </w:r>
      <w:r w:rsidR="002643B6" w:rsidRPr="006C181F">
        <w:rPr>
          <w:rFonts w:ascii="Gothic720 BT" w:hAnsi="Gothic720 BT" w:cs="Calibri"/>
          <w:sz w:val="24"/>
          <w:szCs w:val="24"/>
          <w:lang w:val="es-ES"/>
        </w:rPr>
        <w:t>en un total de una foja útil con texto por ambas caras</w:t>
      </w:r>
      <w:r w:rsidRPr="006C181F">
        <w:rPr>
          <w:rFonts w:ascii="Gothic720 BT" w:hAnsi="Gothic720 BT" w:cs="Calibri"/>
          <w:sz w:val="24"/>
          <w:szCs w:val="24"/>
          <w:lang w:val="es-ES"/>
        </w:rPr>
        <w:t xml:space="preserve">, lo anterior para los efectos conducentes.  </w:t>
      </w:r>
    </w:p>
    <w:p w:rsidR="003A2805" w:rsidRPr="006C181F" w:rsidRDefault="003A2805" w:rsidP="003A2805">
      <w:pPr>
        <w:tabs>
          <w:tab w:val="left" w:pos="284"/>
        </w:tabs>
        <w:spacing w:after="0"/>
        <w:ind w:right="-3"/>
        <w:jc w:val="both"/>
        <w:rPr>
          <w:rFonts w:ascii="Gothic720 BT" w:hAnsi="Gothic720 BT" w:cs="Calibri"/>
          <w:sz w:val="24"/>
          <w:szCs w:val="24"/>
          <w:lang w:val="es-ES"/>
        </w:rPr>
      </w:pPr>
    </w:p>
    <w:p w:rsidR="003A2805" w:rsidRPr="006C181F" w:rsidRDefault="003A2805" w:rsidP="003A2805">
      <w:pPr>
        <w:spacing w:after="0" w:line="240" w:lineRule="auto"/>
        <w:ind w:right="-3"/>
        <w:jc w:val="both"/>
        <w:rPr>
          <w:rFonts w:ascii="Gothic720 BT" w:hAnsi="Gothic720 BT"/>
          <w:sz w:val="24"/>
          <w:szCs w:val="24"/>
          <w:lang w:val="es-ES"/>
        </w:rPr>
      </w:pPr>
      <w:r w:rsidRPr="006C181F">
        <w:rPr>
          <w:rFonts w:ascii="Gothic720 BT" w:hAnsi="Gothic720 BT"/>
          <w:sz w:val="24"/>
          <w:szCs w:val="24"/>
          <w:lang w:val="es-ES"/>
        </w:rPr>
        <w:t xml:space="preserve">Sin otro particular reciba un cordial saludo. </w:t>
      </w:r>
    </w:p>
    <w:p w:rsidR="003A2805" w:rsidRPr="006C181F" w:rsidRDefault="003A2805" w:rsidP="003A2805">
      <w:pPr>
        <w:spacing w:after="0" w:line="240" w:lineRule="auto"/>
        <w:ind w:right="-3"/>
        <w:jc w:val="both"/>
        <w:rPr>
          <w:rFonts w:ascii="Gothic720 BT" w:hAnsi="Gothic720 BT"/>
          <w:sz w:val="24"/>
          <w:szCs w:val="24"/>
        </w:rPr>
      </w:pPr>
    </w:p>
    <w:p w:rsidR="003A2805" w:rsidRPr="006C181F" w:rsidRDefault="003A2805" w:rsidP="003A2805">
      <w:pPr>
        <w:spacing w:after="0" w:line="240" w:lineRule="auto"/>
        <w:ind w:right="-3"/>
        <w:jc w:val="both"/>
        <w:rPr>
          <w:rFonts w:ascii="Gothic720 BT" w:hAnsi="Gothic720 BT"/>
          <w:sz w:val="24"/>
          <w:szCs w:val="24"/>
        </w:rPr>
      </w:pPr>
    </w:p>
    <w:p w:rsidR="003A2805" w:rsidRPr="006C181F" w:rsidRDefault="003A2805" w:rsidP="003A2805">
      <w:pPr>
        <w:spacing w:after="0" w:line="240" w:lineRule="auto"/>
        <w:ind w:right="-3"/>
        <w:jc w:val="center"/>
        <w:rPr>
          <w:rFonts w:ascii="Gothic720 BT" w:hAnsi="Gothic720 BT"/>
          <w:b/>
          <w:sz w:val="24"/>
          <w:szCs w:val="24"/>
          <w:lang w:val="es-ES"/>
        </w:rPr>
      </w:pPr>
      <w:r w:rsidRPr="006C181F">
        <w:rPr>
          <w:rFonts w:ascii="Gothic720 BT" w:hAnsi="Gothic720 BT"/>
          <w:b/>
          <w:sz w:val="24"/>
          <w:szCs w:val="24"/>
          <w:lang w:val="es-ES"/>
        </w:rPr>
        <w:t>ATENTAMENTE</w:t>
      </w:r>
    </w:p>
    <w:p w:rsidR="003A2805" w:rsidRPr="006C181F" w:rsidRDefault="003A2805" w:rsidP="003A2805">
      <w:pPr>
        <w:spacing w:after="0" w:line="240" w:lineRule="auto"/>
        <w:ind w:right="-3"/>
        <w:jc w:val="center"/>
        <w:rPr>
          <w:rFonts w:ascii="Gothic720 BT" w:hAnsi="Gothic720 BT"/>
          <w:i/>
          <w:sz w:val="24"/>
          <w:szCs w:val="24"/>
          <w:lang w:val="es-ES"/>
        </w:rPr>
      </w:pPr>
      <w:r w:rsidRPr="006C181F">
        <w:rPr>
          <w:rFonts w:ascii="Gothic720 BT" w:hAnsi="Gothic720 BT"/>
          <w:i/>
          <w:sz w:val="24"/>
          <w:szCs w:val="24"/>
          <w:lang w:val="es-ES"/>
        </w:rPr>
        <w:t>Tu participación hace la democracia</w:t>
      </w: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spacing w:after="0" w:line="240" w:lineRule="auto"/>
        <w:ind w:right="-3"/>
        <w:jc w:val="center"/>
        <w:rPr>
          <w:rFonts w:ascii="Gothic720 BT" w:hAnsi="Gothic720 BT"/>
          <w:b/>
          <w:sz w:val="24"/>
          <w:szCs w:val="24"/>
        </w:rPr>
      </w:pPr>
    </w:p>
    <w:p w:rsidR="003A2805" w:rsidRPr="006C181F" w:rsidRDefault="003A2805" w:rsidP="003A2805">
      <w:pPr>
        <w:pStyle w:val="Default"/>
        <w:spacing w:line="276" w:lineRule="auto"/>
        <w:ind w:right="-3"/>
        <w:jc w:val="center"/>
        <w:rPr>
          <w:rFonts w:ascii="Gothic720 BT" w:hAnsi="Gothic720 BT" w:cs="Arial"/>
          <w:b/>
          <w:bCs/>
          <w:color w:val="auto"/>
        </w:rPr>
      </w:pPr>
      <w:r w:rsidRPr="006C181F">
        <w:rPr>
          <w:rFonts w:ascii="Gothic720 BT" w:hAnsi="Gothic720 BT" w:cs="Arial"/>
          <w:b/>
          <w:bCs/>
          <w:color w:val="auto"/>
        </w:rPr>
        <w:t>Mtro. Carlos Alejandro Pérez Espíndola</w:t>
      </w:r>
    </w:p>
    <w:p w:rsidR="00304EE2" w:rsidRPr="006C181F" w:rsidRDefault="00304EE2" w:rsidP="00304EE2">
      <w:pPr>
        <w:pStyle w:val="Default"/>
        <w:spacing w:line="276" w:lineRule="auto"/>
        <w:ind w:right="-3"/>
        <w:jc w:val="center"/>
        <w:rPr>
          <w:rFonts w:ascii="Gothic720 BT" w:hAnsi="Gothic720 BT" w:cs="Arial"/>
          <w:bCs/>
          <w:color w:val="auto"/>
        </w:rPr>
      </w:pPr>
      <w:r w:rsidRPr="006C181F">
        <w:rPr>
          <w:rFonts w:ascii="Gothic720 BT" w:hAnsi="Gothic720 BT" w:cs="Arial"/>
          <w:bCs/>
          <w:color w:val="auto"/>
        </w:rPr>
        <w:t>Secretar</w:t>
      </w:r>
      <w:r>
        <w:rPr>
          <w:rFonts w:ascii="Gothic720 BT" w:hAnsi="Gothic720 BT" w:cs="Arial"/>
          <w:bCs/>
          <w:color w:val="auto"/>
        </w:rPr>
        <w:t>io</w:t>
      </w:r>
      <w:r w:rsidRPr="006C181F">
        <w:rPr>
          <w:rFonts w:ascii="Gothic720 BT" w:hAnsi="Gothic720 BT" w:cs="Arial"/>
          <w:bCs/>
          <w:color w:val="auto"/>
        </w:rPr>
        <w:t xml:space="preserve"> Ejecutiv</w:t>
      </w:r>
      <w:r>
        <w:rPr>
          <w:rFonts w:ascii="Gothic720 BT" w:hAnsi="Gothic720 BT" w:cs="Arial"/>
          <w:bCs/>
          <w:color w:val="auto"/>
        </w:rPr>
        <w:t>o</w:t>
      </w:r>
      <w:r w:rsidRPr="006C181F">
        <w:rPr>
          <w:rFonts w:ascii="Gothic720 BT" w:hAnsi="Gothic720 BT" w:cs="Arial"/>
          <w:bCs/>
          <w:color w:val="auto"/>
        </w:rPr>
        <w:t xml:space="preserve"> </w:t>
      </w:r>
    </w:p>
    <w:p w:rsidR="003A2805" w:rsidRPr="006C181F" w:rsidRDefault="003A2805" w:rsidP="003A2805">
      <w:pPr>
        <w:spacing w:after="0" w:line="240" w:lineRule="auto"/>
        <w:ind w:right="-235"/>
        <w:jc w:val="center"/>
        <w:rPr>
          <w:rFonts w:ascii="Gothic720 BT" w:hAnsi="Gothic720 BT"/>
          <w:b/>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p w:rsidR="003A2805" w:rsidRPr="006C181F" w:rsidRDefault="003A2805" w:rsidP="003A2805">
      <w:pPr>
        <w:spacing w:after="0" w:line="240" w:lineRule="auto"/>
        <w:ind w:right="-235"/>
        <w:rPr>
          <w:rFonts w:ascii="Gothic720 BT" w:hAnsi="Gothic720 BT"/>
          <w:sz w:val="24"/>
          <w:szCs w:val="24"/>
        </w:rPr>
      </w:pPr>
    </w:p>
    <w:tbl>
      <w:tblPr>
        <w:tblW w:w="0" w:type="auto"/>
        <w:tblLook w:val="04A0" w:firstRow="1" w:lastRow="0" w:firstColumn="1" w:lastColumn="0" w:noHBand="0" w:noVBand="1"/>
      </w:tblPr>
      <w:tblGrid>
        <w:gridCol w:w="575"/>
        <w:gridCol w:w="8546"/>
      </w:tblGrid>
      <w:tr w:rsidR="003A2805" w:rsidRPr="006C181F" w:rsidTr="008C7B56">
        <w:tc>
          <w:tcPr>
            <w:tcW w:w="575" w:type="dxa"/>
            <w:shd w:val="clear" w:color="auto" w:fill="auto"/>
          </w:tcPr>
          <w:p w:rsidR="003A2805" w:rsidRPr="00532419" w:rsidRDefault="003A2805" w:rsidP="008C7B56">
            <w:pPr>
              <w:ind w:right="-235"/>
              <w:rPr>
                <w:sz w:val="16"/>
                <w:szCs w:val="24"/>
              </w:rPr>
            </w:pPr>
            <w:r w:rsidRPr="00532419">
              <w:rPr>
                <w:sz w:val="16"/>
                <w:szCs w:val="24"/>
              </w:rPr>
              <w:t>C.c.p.</w:t>
            </w:r>
          </w:p>
        </w:tc>
        <w:tc>
          <w:tcPr>
            <w:tcW w:w="8546" w:type="dxa"/>
            <w:shd w:val="clear" w:color="auto" w:fill="auto"/>
          </w:tcPr>
          <w:p w:rsidR="003A2805" w:rsidRPr="00532419" w:rsidRDefault="003A2805" w:rsidP="008C7B56">
            <w:pPr>
              <w:ind w:right="-235"/>
              <w:rPr>
                <w:sz w:val="16"/>
                <w:szCs w:val="24"/>
              </w:rPr>
            </w:pPr>
            <w:r w:rsidRPr="00532419">
              <w:rPr>
                <w:sz w:val="16"/>
                <w:szCs w:val="24"/>
              </w:rPr>
              <w:t>Expediente.</w:t>
            </w:r>
          </w:p>
        </w:tc>
      </w:tr>
    </w:tbl>
    <w:p w:rsidR="003A2805" w:rsidRPr="006C181F" w:rsidRDefault="003A2805" w:rsidP="003A2805">
      <w:pPr>
        <w:ind w:right="-235"/>
        <w:rPr>
          <w:sz w:val="24"/>
          <w:szCs w:val="24"/>
        </w:rPr>
      </w:pPr>
    </w:p>
    <w:p w:rsidR="003A2805" w:rsidRPr="006C181F" w:rsidRDefault="003A2805" w:rsidP="003A2805">
      <w:pPr>
        <w:spacing w:after="0" w:line="240" w:lineRule="auto"/>
        <w:ind w:right="-235"/>
        <w:jc w:val="right"/>
        <w:rPr>
          <w:rFonts w:ascii="Gothic720 BT" w:hAnsi="Gothic720 BT"/>
          <w:b/>
          <w:sz w:val="24"/>
          <w:szCs w:val="24"/>
        </w:rPr>
      </w:pPr>
    </w:p>
    <w:p w:rsidR="004C3E4C" w:rsidRPr="006C181F" w:rsidRDefault="00787BEF">
      <w:pPr>
        <w:rPr>
          <w:sz w:val="24"/>
          <w:szCs w:val="24"/>
        </w:rPr>
      </w:pPr>
    </w:p>
    <w:p w:rsidR="00F7671C" w:rsidRPr="006C181F" w:rsidRDefault="00F7671C">
      <w:pPr>
        <w:rPr>
          <w:sz w:val="24"/>
          <w:szCs w:val="24"/>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F7671C" w:rsidRPr="006C181F" w:rsidTr="008C7B56">
        <w:trPr>
          <w:trHeight w:val="2115"/>
        </w:trPr>
        <w:tc>
          <w:tcPr>
            <w:tcW w:w="9493" w:type="dxa"/>
          </w:tcPr>
          <w:p w:rsidR="00F7671C" w:rsidRPr="006C181F" w:rsidRDefault="00F7671C" w:rsidP="00F7671C">
            <w:pPr>
              <w:rPr>
                <w:rFonts w:ascii="Gothic720 BT" w:hAnsi="Gothic720 BT"/>
                <w:b/>
                <w:sz w:val="24"/>
                <w:szCs w:val="24"/>
              </w:rPr>
            </w:pPr>
          </w:p>
          <w:p w:rsidR="00F7671C" w:rsidRPr="006C181F" w:rsidRDefault="00F7671C" w:rsidP="008C7B56">
            <w:pPr>
              <w:jc w:val="right"/>
              <w:rPr>
                <w:rFonts w:ascii="Gothic720 BT" w:hAnsi="Gothic720 BT"/>
                <w:b/>
                <w:sz w:val="24"/>
                <w:szCs w:val="24"/>
              </w:rPr>
            </w:pPr>
          </w:p>
          <w:p w:rsidR="00F7671C" w:rsidRPr="006C181F" w:rsidRDefault="00F7671C" w:rsidP="008C7B56">
            <w:pPr>
              <w:jc w:val="right"/>
              <w:rPr>
                <w:rFonts w:ascii="Gothic720 BT" w:hAnsi="Gothic720 BT"/>
                <w:b/>
                <w:sz w:val="24"/>
                <w:szCs w:val="24"/>
              </w:rPr>
            </w:pPr>
            <w:r w:rsidRPr="006C181F">
              <w:rPr>
                <w:rFonts w:ascii="Gothic720 BT" w:hAnsi="Gothic720 BT"/>
                <w:b/>
                <w:sz w:val="24"/>
                <w:szCs w:val="24"/>
              </w:rPr>
              <w:t>CONSEJO GENERAL</w:t>
            </w:r>
          </w:p>
          <w:p w:rsidR="00F7671C" w:rsidRPr="006C181F" w:rsidRDefault="00F7671C" w:rsidP="008C7B56">
            <w:pPr>
              <w:jc w:val="right"/>
              <w:rPr>
                <w:rFonts w:ascii="Gothic720 BT" w:hAnsi="Gothic720 BT"/>
                <w:b/>
                <w:sz w:val="24"/>
                <w:szCs w:val="24"/>
              </w:rPr>
            </w:pPr>
          </w:p>
          <w:p w:rsidR="00F7671C" w:rsidRPr="006C181F" w:rsidRDefault="00F7671C" w:rsidP="008C7B56">
            <w:pPr>
              <w:jc w:val="right"/>
              <w:rPr>
                <w:rFonts w:ascii="Gothic720 BT" w:hAnsi="Gothic720 BT"/>
                <w:b/>
                <w:sz w:val="24"/>
                <w:szCs w:val="24"/>
              </w:rPr>
            </w:pPr>
            <w:r w:rsidRPr="006C181F">
              <w:rPr>
                <w:rFonts w:ascii="Gothic720 BT" w:hAnsi="Gothic720 BT"/>
                <w:b/>
                <w:sz w:val="24"/>
                <w:szCs w:val="24"/>
              </w:rPr>
              <w:t xml:space="preserve"> SECRETARÍA EJECUTIVA</w:t>
            </w:r>
          </w:p>
          <w:p w:rsidR="00F7671C" w:rsidRPr="006C181F" w:rsidRDefault="00F7671C" w:rsidP="008C7B56">
            <w:pPr>
              <w:jc w:val="right"/>
              <w:rPr>
                <w:rFonts w:ascii="Gothic720 BT" w:hAnsi="Gothic720 BT"/>
                <w:b/>
                <w:sz w:val="24"/>
                <w:szCs w:val="24"/>
              </w:rPr>
            </w:pPr>
          </w:p>
          <w:p w:rsidR="00F7671C" w:rsidRPr="006C181F" w:rsidRDefault="00F7671C" w:rsidP="008C7B56">
            <w:pPr>
              <w:jc w:val="right"/>
              <w:rPr>
                <w:rFonts w:ascii="Gothic720 BT" w:hAnsi="Gothic720 BT"/>
                <w:b/>
                <w:sz w:val="24"/>
                <w:szCs w:val="24"/>
              </w:rPr>
            </w:pPr>
            <w:r w:rsidRPr="006C181F">
              <w:rPr>
                <w:rFonts w:ascii="Gothic720 BT" w:hAnsi="Gothic720 BT"/>
                <w:b/>
                <w:sz w:val="24"/>
                <w:szCs w:val="24"/>
              </w:rPr>
              <w:t>OFICIO NO. SE/</w:t>
            </w:r>
            <w:r w:rsidR="002643B6" w:rsidRPr="006C181F">
              <w:rPr>
                <w:rFonts w:ascii="Gothic720 BT" w:hAnsi="Gothic720 BT"/>
                <w:b/>
                <w:sz w:val="24"/>
                <w:szCs w:val="24"/>
              </w:rPr>
              <w:t>278</w:t>
            </w:r>
            <w:r w:rsidRPr="006C181F">
              <w:rPr>
                <w:rFonts w:ascii="Gothic720 BT" w:hAnsi="Gothic720 BT"/>
                <w:b/>
                <w:sz w:val="24"/>
                <w:szCs w:val="24"/>
              </w:rPr>
              <w:t>/202</w:t>
            </w:r>
            <w:r w:rsidR="00532419">
              <w:rPr>
                <w:rFonts w:ascii="Gothic720 BT" w:hAnsi="Gothic720 BT"/>
                <w:b/>
                <w:sz w:val="24"/>
                <w:szCs w:val="24"/>
              </w:rPr>
              <w:t>1</w:t>
            </w:r>
          </w:p>
          <w:p w:rsidR="00F7671C" w:rsidRPr="006C181F" w:rsidRDefault="00F7671C" w:rsidP="008C7B56">
            <w:pPr>
              <w:jc w:val="right"/>
              <w:rPr>
                <w:rFonts w:ascii="Gothic720 BT" w:hAnsi="Gothic720 BT"/>
                <w:b/>
                <w:sz w:val="24"/>
                <w:szCs w:val="24"/>
              </w:rPr>
            </w:pPr>
          </w:p>
          <w:p w:rsidR="00F7671C" w:rsidRPr="006C181F" w:rsidRDefault="00F7671C" w:rsidP="008C7B56">
            <w:pPr>
              <w:tabs>
                <w:tab w:val="left" w:pos="3630"/>
              </w:tabs>
              <w:rPr>
                <w:rFonts w:ascii="Gothic720 BT" w:hAnsi="Gothic720 BT"/>
                <w:b/>
                <w:sz w:val="24"/>
                <w:szCs w:val="24"/>
              </w:rPr>
            </w:pPr>
            <w:r w:rsidRPr="006C181F">
              <w:rPr>
                <w:rFonts w:ascii="Gothic720 BT" w:hAnsi="Gothic720 BT"/>
                <w:b/>
                <w:sz w:val="24"/>
                <w:szCs w:val="24"/>
              </w:rPr>
              <w:tab/>
            </w:r>
          </w:p>
          <w:p w:rsidR="00F7671C" w:rsidRPr="006C181F" w:rsidRDefault="00F7671C" w:rsidP="008C7B56">
            <w:pPr>
              <w:jc w:val="right"/>
              <w:rPr>
                <w:rFonts w:ascii="Gothic720 BT" w:hAnsi="Gothic720 BT"/>
                <w:sz w:val="24"/>
                <w:szCs w:val="24"/>
              </w:rPr>
            </w:pPr>
            <w:r w:rsidRPr="006C181F">
              <w:rPr>
                <w:rFonts w:ascii="Gothic720 BT" w:hAnsi="Gothic720 BT" w:cs="Arial"/>
                <w:b/>
                <w:sz w:val="24"/>
                <w:szCs w:val="24"/>
              </w:rPr>
              <w:t>ASUNTO:</w:t>
            </w:r>
            <w:r w:rsidRPr="006C181F">
              <w:rPr>
                <w:rFonts w:ascii="Gothic720 BT" w:hAnsi="Gothic720 BT"/>
                <w:b/>
                <w:sz w:val="24"/>
                <w:szCs w:val="24"/>
              </w:rPr>
              <w:t xml:space="preserve"> </w:t>
            </w:r>
            <w:r w:rsidRPr="006C181F">
              <w:rPr>
                <w:rFonts w:ascii="Gothic720 BT" w:hAnsi="Gothic720 BT"/>
                <w:sz w:val="24"/>
                <w:szCs w:val="24"/>
              </w:rPr>
              <w:t>Notifica proveído.</w:t>
            </w:r>
          </w:p>
          <w:p w:rsidR="00F7671C" w:rsidRPr="006C181F" w:rsidRDefault="00F7671C" w:rsidP="00532419">
            <w:pPr>
              <w:tabs>
                <w:tab w:val="left" w:pos="4678"/>
              </w:tabs>
              <w:spacing w:before="100" w:beforeAutospacing="1" w:after="100" w:afterAutospacing="1"/>
              <w:ind w:left="2015"/>
              <w:jc w:val="right"/>
              <w:rPr>
                <w:rFonts w:ascii="Gothic720 BT" w:hAnsi="Gothic720 BT" w:cs="Arial"/>
                <w:bCs/>
                <w:sz w:val="24"/>
                <w:szCs w:val="24"/>
              </w:rPr>
            </w:pPr>
            <w:r w:rsidRPr="006C181F">
              <w:rPr>
                <w:rFonts w:ascii="Gothic720 BT" w:hAnsi="Gothic720 BT"/>
                <w:sz w:val="24"/>
                <w:szCs w:val="24"/>
              </w:rPr>
              <w:t>Santiago de Querétaro, Querétaro; 20 de enero de 202</w:t>
            </w:r>
            <w:r w:rsidR="00532419">
              <w:rPr>
                <w:rFonts w:ascii="Gothic720 BT" w:hAnsi="Gothic720 BT"/>
                <w:sz w:val="24"/>
                <w:szCs w:val="24"/>
              </w:rPr>
              <w:t>1</w:t>
            </w:r>
          </w:p>
        </w:tc>
      </w:tr>
    </w:tbl>
    <w:p w:rsidR="00F7671C" w:rsidRPr="006C181F" w:rsidRDefault="00F7671C" w:rsidP="00F7671C">
      <w:pPr>
        <w:pStyle w:val="Sinespaciado"/>
        <w:ind w:right="-235"/>
        <w:rPr>
          <w:rFonts w:ascii="Gothic720 BT" w:hAnsi="Gothic720 BT"/>
          <w:b/>
          <w:sz w:val="24"/>
          <w:szCs w:val="24"/>
          <w:lang w:val="es-ES"/>
        </w:rPr>
      </w:pPr>
    </w:p>
    <w:p w:rsidR="00F7671C" w:rsidRPr="006C181F" w:rsidRDefault="00F7671C" w:rsidP="00F7671C">
      <w:pPr>
        <w:spacing w:after="0"/>
        <w:ind w:right="4868"/>
        <w:jc w:val="both"/>
        <w:rPr>
          <w:rFonts w:ascii="Gothic720 BT" w:hAnsi="Gothic720 BT"/>
          <w:b/>
          <w:sz w:val="24"/>
          <w:szCs w:val="24"/>
          <w:lang w:val="es-ES"/>
        </w:rPr>
      </w:pPr>
      <w:r w:rsidRPr="006C181F">
        <w:rPr>
          <w:rFonts w:ascii="Gothic720 BT" w:hAnsi="Gothic720 BT"/>
          <w:b/>
          <w:sz w:val="24"/>
          <w:szCs w:val="24"/>
          <w:lang w:val="es-ES"/>
        </w:rPr>
        <w:t>DR. JUAN RIVERA HERNÁNDEZ</w:t>
      </w:r>
    </w:p>
    <w:p w:rsidR="00F7671C" w:rsidRPr="006C181F" w:rsidRDefault="00F7671C" w:rsidP="00F7671C">
      <w:pPr>
        <w:spacing w:after="0"/>
        <w:ind w:right="4868"/>
        <w:jc w:val="both"/>
        <w:rPr>
          <w:rFonts w:ascii="Gothic720 BT" w:hAnsi="Gothic720 BT"/>
          <w:sz w:val="24"/>
          <w:szCs w:val="24"/>
          <w:lang w:val="es-ES"/>
        </w:rPr>
      </w:pPr>
      <w:r w:rsidRPr="006C181F">
        <w:rPr>
          <w:rFonts w:ascii="Gothic720 BT" w:hAnsi="Gothic720 BT"/>
          <w:sz w:val="24"/>
          <w:szCs w:val="24"/>
          <w:lang w:val="es-ES"/>
        </w:rPr>
        <w:t xml:space="preserve">Director Ejecutivo de Asuntos Jurídicos. </w:t>
      </w:r>
    </w:p>
    <w:p w:rsidR="00F7671C" w:rsidRPr="006C181F" w:rsidRDefault="00F7671C" w:rsidP="00F7671C">
      <w:pPr>
        <w:spacing w:after="0"/>
        <w:ind w:right="4868"/>
        <w:jc w:val="both"/>
        <w:rPr>
          <w:rFonts w:ascii="Gothic720 BT" w:hAnsi="Gothic720 BT"/>
          <w:b/>
          <w:sz w:val="24"/>
          <w:szCs w:val="24"/>
          <w:lang w:val="es-ES"/>
        </w:rPr>
      </w:pPr>
      <w:r w:rsidRPr="006C181F">
        <w:rPr>
          <w:rFonts w:ascii="Gothic720 BT" w:hAnsi="Gothic720 BT"/>
          <w:b/>
          <w:sz w:val="24"/>
          <w:szCs w:val="24"/>
          <w:lang w:val="es-ES"/>
        </w:rPr>
        <w:t>PRESENTE</w:t>
      </w:r>
    </w:p>
    <w:p w:rsidR="00F7671C" w:rsidRPr="006C181F" w:rsidRDefault="00F7671C" w:rsidP="00F7671C">
      <w:pPr>
        <w:pStyle w:val="Sinespaciado"/>
        <w:ind w:right="-3"/>
        <w:jc w:val="both"/>
        <w:rPr>
          <w:rFonts w:ascii="Gothic720 BT" w:hAnsi="Gothic720 BT"/>
          <w:sz w:val="24"/>
          <w:szCs w:val="24"/>
          <w:lang w:val="es-ES"/>
        </w:rPr>
      </w:pPr>
    </w:p>
    <w:p w:rsidR="00F7671C" w:rsidRPr="006C181F" w:rsidRDefault="00F7671C" w:rsidP="00F7671C">
      <w:pPr>
        <w:tabs>
          <w:tab w:val="left" w:pos="284"/>
        </w:tabs>
        <w:spacing w:after="0"/>
        <w:ind w:right="-3"/>
        <w:jc w:val="both"/>
        <w:rPr>
          <w:rFonts w:ascii="Gothic720 BT" w:hAnsi="Gothic720 BT" w:cs="Calibri"/>
          <w:sz w:val="24"/>
          <w:szCs w:val="24"/>
          <w:lang w:val="es-ES"/>
        </w:rPr>
      </w:pPr>
      <w:r w:rsidRPr="006C181F">
        <w:rPr>
          <w:rFonts w:ascii="Gothic720 BT" w:hAnsi="Gothic720 BT" w:cs="Calibri"/>
          <w:sz w:val="24"/>
          <w:szCs w:val="24"/>
          <w:lang w:val="es-ES"/>
        </w:rPr>
        <w:lastRenderedPageBreak/>
        <w:t xml:space="preserve">En atención al punto de acuerdo tercero del proveído emitido el día en que se actúa, en el expediente </w:t>
      </w:r>
      <w:r w:rsidRPr="006C181F">
        <w:rPr>
          <w:rFonts w:ascii="Gothic720 BT" w:hAnsi="Gothic720 BT" w:cs="Arial"/>
          <w:sz w:val="24"/>
          <w:szCs w:val="24"/>
          <w:lang w:eastAsia="es-ES"/>
        </w:rPr>
        <w:t>030/2008</w:t>
      </w:r>
      <w:r w:rsidRPr="006C181F">
        <w:rPr>
          <w:rFonts w:ascii="Gothic720 BT" w:hAnsi="Gothic720 BT" w:cs="Calibri"/>
          <w:sz w:val="24"/>
          <w:szCs w:val="24"/>
          <w:lang w:val="es-ES"/>
        </w:rPr>
        <w:t xml:space="preserve"> relativo al Partido Verde Ecologista de México, remito copia simple de dicha determinación </w:t>
      </w:r>
      <w:r w:rsidR="002643B6" w:rsidRPr="006C181F">
        <w:rPr>
          <w:rFonts w:ascii="Gothic720 BT" w:hAnsi="Gothic720 BT" w:cs="Calibri"/>
          <w:sz w:val="24"/>
          <w:szCs w:val="24"/>
          <w:lang w:val="es-ES"/>
        </w:rPr>
        <w:t>en un total de una foja útil con texto por ambas caras</w:t>
      </w:r>
      <w:r w:rsidRPr="006C181F">
        <w:rPr>
          <w:rFonts w:ascii="Gothic720 BT" w:hAnsi="Gothic720 BT" w:cs="Calibri"/>
          <w:sz w:val="24"/>
          <w:szCs w:val="24"/>
          <w:lang w:val="es-ES"/>
        </w:rPr>
        <w:t xml:space="preserve">, lo anterior para los efectos conducentes.  </w:t>
      </w:r>
    </w:p>
    <w:p w:rsidR="00F7671C" w:rsidRPr="006C181F" w:rsidRDefault="00F7671C" w:rsidP="00F7671C">
      <w:pPr>
        <w:tabs>
          <w:tab w:val="left" w:pos="284"/>
        </w:tabs>
        <w:spacing w:after="0"/>
        <w:ind w:right="-3"/>
        <w:jc w:val="both"/>
        <w:rPr>
          <w:rFonts w:ascii="Gothic720 BT" w:hAnsi="Gothic720 BT" w:cs="Calibri"/>
          <w:sz w:val="24"/>
          <w:szCs w:val="24"/>
          <w:lang w:val="es-ES"/>
        </w:rPr>
      </w:pPr>
    </w:p>
    <w:p w:rsidR="00F7671C" w:rsidRPr="006C181F" w:rsidRDefault="00F7671C" w:rsidP="00F7671C">
      <w:pPr>
        <w:spacing w:after="0" w:line="240" w:lineRule="auto"/>
        <w:ind w:right="-3"/>
        <w:jc w:val="both"/>
        <w:rPr>
          <w:rFonts w:ascii="Gothic720 BT" w:hAnsi="Gothic720 BT"/>
          <w:sz w:val="24"/>
          <w:szCs w:val="24"/>
          <w:lang w:val="es-ES"/>
        </w:rPr>
      </w:pPr>
      <w:r w:rsidRPr="006C181F">
        <w:rPr>
          <w:rFonts w:ascii="Gothic720 BT" w:hAnsi="Gothic720 BT"/>
          <w:sz w:val="24"/>
          <w:szCs w:val="24"/>
          <w:lang w:val="es-ES"/>
        </w:rPr>
        <w:t xml:space="preserve">Sin otro particular reciba un cordial saludo. </w:t>
      </w:r>
    </w:p>
    <w:p w:rsidR="00F7671C" w:rsidRPr="006C181F" w:rsidRDefault="00F7671C" w:rsidP="00F7671C">
      <w:pPr>
        <w:spacing w:after="0" w:line="240" w:lineRule="auto"/>
        <w:ind w:right="-3"/>
        <w:jc w:val="both"/>
        <w:rPr>
          <w:rFonts w:ascii="Gothic720 BT" w:hAnsi="Gothic720 BT"/>
          <w:sz w:val="24"/>
          <w:szCs w:val="24"/>
        </w:rPr>
      </w:pPr>
    </w:p>
    <w:p w:rsidR="00F7671C" w:rsidRPr="006C181F" w:rsidRDefault="00F7671C" w:rsidP="00F7671C">
      <w:pPr>
        <w:spacing w:after="0" w:line="240" w:lineRule="auto"/>
        <w:ind w:right="-3"/>
        <w:jc w:val="both"/>
        <w:rPr>
          <w:rFonts w:ascii="Gothic720 BT" w:hAnsi="Gothic720 BT"/>
          <w:sz w:val="24"/>
          <w:szCs w:val="24"/>
        </w:rPr>
      </w:pPr>
    </w:p>
    <w:p w:rsidR="00F7671C" w:rsidRPr="006C181F" w:rsidRDefault="00F7671C" w:rsidP="00F7671C">
      <w:pPr>
        <w:spacing w:after="0" w:line="240" w:lineRule="auto"/>
        <w:ind w:right="-3"/>
        <w:jc w:val="center"/>
        <w:rPr>
          <w:rFonts w:ascii="Gothic720 BT" w:hAnsi="Gothic720 BT"/>
          <w:b/>
          <w:sz w:val="24"/>
          <w:szCs w:val="24"/>
          <w:lang w:val="es-ES"/>
        </w:rPr>
      </w:pPr>
      <w:r w:rsidRPr="006C181F">
        <w:rPr>
          <w:rFonts w:ascii="Gothic720 BT" w:hAnsi="Gothic720 BT"/>
          <w:b/>
          <w:sz w:val="24"/>
          <w:szCs w:val="24"/>
          <w:lang w:val="es-ES"/>
        </w:rPr>
        <w:t>ATENTAMENTE</w:t>
      </w:r>
    </w:p>
    <w:p w:rsidR="00F7671C" w:rsidRPr="006C181F" w:rsidRDefault="00F7671C" w:rsidP="00F7671C">
      <w:pPr>
        <w:spacing w:after="0" w:line="240" w:lineRule="auto"/>
        <w:ind w:right="-3"/>
        <w:jc w:val="center"/>
        <w:rPr>
          <w:rFonts w:ascii="Gothic720 BT" w:hAnsi="Gothic720 BT"/>
          <w:i/>
          <w:sz w:val="24"/>
          <w:szCs w:val="24"/>
          <w:lang w:val="es-ES"/>
        </w:rPr>
      </w:pPr>
      <w:r w:rsidRPr="006C181F">
        <w:rPr>
          <w:rFonts w:ascii="Gothic720 BT" w:hAnsi="Gothic720 BT"/>
          <w:i/>
          <w:sz w:val="24"/>
          <w:szCs w:val="24"/>
          <w:lang w:val="es-ES"/>
        </w:rPr>
        <w:t>Tu participación hace la democracia</w:t>
      </w:r>
    </w:p>
    <w:p w:rsidR="00F7671C" w:rsidRPr="006C181F" w:rsidRDefault="00F7671C" w:rsidP="00F7671C">
      <w:pPr>
        <w:spacing w:after="0" w:line="240" w:lineRule="auto"/>
        <w:ind w:right="-3"/>
        <w:jc w:val="center"/>
        <w:rPr>
          <w:rFonts w:ascii="Gothic720 BT" w:hAnsi="Gothic720 BT"/>
          <w:b/>
          <w:sz w:val="24"/>
          <w:szCs w:val="24"/>
        </w:rPr>
      </w:pPr>
    </w:p>
    <w:p w:rsidR="00F7671C" w:rsidRPr="006C181F" w:rsidRDefault="00F7671C" w:rsidP="00F7671C">
      <w:pPr>
        <w:spacing w:after="0" w:line="240" w:lineRule="auto"/>
        <w:ind w:right="-3"/>
        <w:jc w:val="center"/>
        <w:rPr>
          <w:rFonts w:ascii="Gothic720 BT" w:hAnsi="Gothic720 BT"/>
          <w:b/>
          <w:sz w:val="24"/>
          <w:szCs w:val="24"/>
        </w:rPr>
      </w:pPr>
    </w:p>
    <w:p w:rsidR="00F7671C" w:rsidRPr="006C181F" w:rsidRDefault="00F7671C" w:rsidP="00F7671C">
      <w:pPr>
        <w:spacing w:after="0" w:line="240" w:lineRule="auto"/>
        <w:ind w:right="-3"/>
        <w:jc w:val="center"/>
        <w:rPr>
          <w:rFonts w:ascii="Gothic720 BT" w:hAnsi="Gothic720 BT"/>
          <w:b/>
          <w:sz w:val="24"/>
          <w:szCs w:val="24"/>
        </w:rPr>
      </w:pPr>
    </w:p>
    <w:p w:rsidR="00F7671C" w:rsidRPr="006C181F" w:rsidRDefault="00F7671C" w:rsidP="00F7671C">
      <w:pPr>
        <w:pStyle w:val="Default"/>
        <w:spacing w:line="276" w:lineRule="auto"/>
        <w:ind w:right="-3"/>
        <w:jc w:val="center"/>
        <w:rPr>
          <w:rFonts w:ascii="Gothic720 BT" w:hAnsi="Gothic720 BT" w:cs="Arial"/>
          <w:b/>
          <w:bCs/>
          <w:color w:val="auto"/>
        </w:rPr>
      </w:pPr>
      <w:r w:rsidRPr="006C181F">
        <w:rPr>
          <w:rFonts w:ascii="Gothic720 BT" w:hAnsi="Gothic720 BT" w:cs="Arial"/>
          <w:b/>
          <w:bCs/>
          <w:color w:val="auto"/>
        </w:rPr>
        <w:t>Mtro. Carlos Alejandro Pérez Espíndola</w:t>
      </w:r>
    </w:p>
    <w:p w:rsidR="00F7671C" w:rsidRPr="006C181F" w:rsidRDefault="00F7671C" w:rsidP="00F7671C">
      <w:pPr>
        <w:pStyle w:val="Default"/>
        <w:spacing w:line="276" w:lineRule="auto"/>
        <w:ind w:right="-3"/>
        <w:jc w:val="center"/>
        <w:rPr>
          <w:rFonts w:ascii="Gothic720 BT" w:hAnsi="Gothic720 BT" w:cs="Arial"/>
          <w:bCs/>
          <w:color w:val="auto"/>
        </w:rPr>
      </w:pPr>
      <w:r w:rsidRPr="006C181F">
        <w:rPr>
          <w:rFonts w:ascii="Gothic720 BT" w:hAnsi="Gothic720 BT" w:cs="Arial"/>
          <w:bCs/>
          <w:color w:val="auto"/>
        </w:rPr>
        <w:t>Secretar</w:t>
      </w:r>
      <w:r w:rsidR="00304EE2">
        <w:rPr>
          <w:rFonts w:ascii="Gothic720 BT" w:hAnsi="Gothic720 BT" w:cs="Arial"/>
          <w:bCs/>
          <w:color w:val="auto"/>
        </w:rPr>
        <w:t>io</w:t>
      </w:r>
      <w:r w:rsidRPr="006C181F">
        <w:rPr>
          <w:rFonts w:ascii="Gothic720 BT" w:hAnsi="Gothic720 BT" w:cs="Arial"/>
          <w:bCs/>
          <w:color w:val="auto"/>
        </w:rPr>
        <w:t xml:space="preserve"> Ejecutiv</w:t>
      </w:r>
      <w:r w:rsidR="00304EE2">
        <w:rPr>
          <w:rFonts w:ascii="Gothic720 BT" w:hAnsi="Gothic720 BT" w:cs="Arial"/>
          <w:bCs/>
          <w:color w:val="auto"/>
        </w:rPr>
        <w:t>o</w:t>
      </w:r>
      <w:r w:rsidRPr="006C181F">
        <w:rPr>
          <w:rFonts w:ascii="Gothic720 BT" w:hAnsi="Gothic720 BT" w:cs="Arial"/>
          <w:bCs/>
          <w:color w:val="auto"/>
        </w:rPr>
        <w:t xml:space="preserve"> </w:t>
      </w:r>
    </w:p>
    <w:p w:rsidR="00F7671C" w:rsidRPr="006C181F" w:rsidRDefault="00F7671C" w:rsidP="00F7671C">
      <w:pPr>
        <w:spacing w:after="0" w:line="240" w:lineRule="auto"/>
        <w:ind w:right="-235"/>
        <w:jc w:val="center"/>
        <w:rPr>
          <w:rFonts w:ascii="Gothic720 BT" w:hAnsi="Gothic720 BT"/>
          <w:b/>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p w:rsidR="00F7671C" w:rsidRPr="006C181F" w:rsidRDefault="00F7671C" w:rsidP="00F7671C">
      <w:pPr>
        <w:spacing w:after="0" w:line="240" w:lineRule="auto"/>
        <w:ind w:right="-235"/>
        <w:rPr>
          <w:rFonts w:ascii="Gothic720 BT" w:hAnsi="Gothic720 BT"/>
          <w:sz w:val="24"/>
          <w:szCs w:val="24"/>
        </w:rPr>
      </w:pPr>
    </w:p>
    <w:tbl>
      <w:tblPr>
        <w:tblW w:w="0" w:type="auto"/>
        <w:tblLook w:val="04A0" w:firstRow="1" w:lastRow="0" w:firstColumn="1" w:lastColumn="0" w:noHBand="0" w:noVBand="1"/>
      </w:tblPr>
      <w:tblGrid>
        <w:gridCol w:w="575"/>
        <w:gridCol w:w="8546"/>
      </w:tblGrid>
      <w:tr w:rsidR="00F7671C" w:rsidRPr="006C181F" w:rsidTr="008C7B56">
        <w:tc>
          <w:tcPr>
            <w:tcW w:w="575" w:type="dxa"/>
            <w:shd w:val="clear" w:color="auto" w:fill="auto"/>
          </w:tcPr>
          <w:p w:rsidR="00F7671C" w:rsidRPr="00532419" w:rsidRDefault="00F7671C" w:rsidP="008C7B56">
            <w:pPr>
              <w:ind w:right="-235"/>
              <w:rPr>
                <w:sz w:val="16"/>
                <w:szCs w:val="24"/>
              </w:rPr>
            </w:pPr>
            <w:r w:rsidRPr="00532419">
              <w:rPr>
                <w:sz w:val="16"/>
                <w:szCs w:val="24"/>
              </w:rPr>
              <w:t>C.c.p.</w:t>
            </w:r>
          </w:p>
        </w:tc>
        <w:tc>
          <w:tcPr>
            <w:tcW w:w="8546" w:type="dxa"/>
            <w:shd w:val="clear" w:color="auto" w:fill="auto"/>
          </w:tcPr>
          <w:p w:rsidR="00F7671C" w:rsidRPr="00532419" w:rsidRDefault="00F7671C" w:rsidP="008C7B56">
            <w:pPr>
              <w:ind w:right="-235"/>
              <w:rPr>
                <w:sz w:val="16"/>
                <w:szCs w:val="24"/>
              </w:rPr>
            </w:pPr>
            <w:r w:rsidRPr="00532419">
              <w:rPr>
                <w:sz w:val="16"/>
                <w:szCs w:val="24"/>
              </w:rPr>
              <w:t>Expediente.</w:t>
            </w:r>
          </w:p>
        </w:tc>
      </w:tr>
    </w:tbl>
    <w:p w:rsidR="00F7671C" w:rsidRPr="006C181F" w:rsidRDefault="00F7671C">
      <w:pPr>
        <w:rPr>
          <w:sz w:val="24"/>
          <w:szCs w:val="24"/>
        </w:rPr>
      </w:pPr>
    </w:p>
    <w:sectPr w:rsidR="00F7671C" w:rsidRPr="006C181F" w:rsidSect="00F67DF7">
      <w:headerReference w:type="default" r:id="rId7"/>
      <w:pgSz w:w="12240" w:h="15840" w:code="1"/>
      <w:pgMar w:top="85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EF" w:rsidRDefault="00787BEF" w:rsidP="003A2805">
      <w:pPr>
        <w:spacing w:after="0" w:line="240" w:lineRule="auto"/>
      </w:pPr>
      <w:r>
        <w:separator/>
      </w:r>
    </w:p>
  </w:endnote>
  <w:endnote w:type="continuationSeparator" w:id="0">
    <w:p w:rsidR="00787BEF" w:rsidRDefault="00787BEF" w:rsidP="003A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EF" w:rsidRDefault="00787BEF" w:rsidP="003A2805">
      <w:pPr>
        <w:spacing w:after="0" w:line="240" w:lineRule="auto"/>
      </w:pPr>
      <w:r>
        <w:separator/>
      </w:r>
    </w:p>
  </w:footnote>
  <w:footnote w:type="continuationSeparator" w:id="0">
    <w:p w:rsidR="00787BEF" w:rsidRDefault="00787BEF" w:rsidP="003A2805">
      <w:pPr>
        <w:spacing w:after="0" w:line="240" w:lineRule="auto"/>
      </w:pPr>
      <w:r>
        <w:continuationSeparator/>
      </w:r>
    </w:p>
  </w:footnote>
  <w:footnote w:id="1">
    <w:p w:rsidR="003A2805" w:rsidRPr="00FE798E" w:rsidRDefault="003A2805" w:rsidP="003A2805">
      <w:pPr>
        <w:pStyle w:val="Textonotapie"/>
        <w:jc w:val="both"/>
        <w:rPr>
          <w:rFonts w:ascii="Gothic720 BT" w:hAnsi="Gothic720 BT"/>
          <w:sz w:val="14"/>
          <w:szCs w:val="14"/>
        </w:rPr>
      </w:pPr>
      <w:r w:rsidRPr="00760969">
        <w:rPr>
          <w:rStyle w:val="Refdenotaalpie"/>
          <w:rFonts w:ascii="Gothic720 BT" w:hAnsi="Gothic720 BT"/>
          <w:sz w:val="14"/>
          <w:szCs w:val="16"/>
        </w:rPr>
        <w:footnoteRef/>
      </w:r>
      <w:r w:rsidRPr="00760969">
        <w:rPr>
          <w:rFonts w:ascii="Gothic720 BT" w:hAnsi="Gothic720 BT"/>
          <w:sz w:val="14"/>
          <w:szCs w:val="16"/>
        </w:rPr>
        <w:t xml:space="preserve"> </w:t>
      </w:r>
      <w:r w:rsidRPr="00FE798E">
        <w:rPr>
          <w:rFonts w:ascii="Gothic720 BT" w:hAnsi="Gothic720 BT"/>
          <w:sz w:val="14"/>
          <w:szCs w:val="14"/>
        </w:rPr>
        <w:t xml:space="preserve">En lo subsecuente los documentos a que se haga referencia se entienden recibidos en la Oficialía de Partes de este Instituto.    </w:t>
      </w:r>
    </w:p>
  </w:footnote>
  <w:footnote w:id="2">
    <w:p w:rsidR="003A2805" w:rsidRPr="00FE798E" w:rsidRDefault="003A2805" w:rsidP="003A2805">
      <w:pPr>
        <w:pStyle w:val="Textonotapie"/>
        <w:jc w:val="both"/>
        <w:rPr>
          <w:rFonts w:ascii="Gothic720 BT" w:hAnsi="Gothic720 BT"/>
          <w:sz w:val="14"/>
          <w:szCs w:val="14"/>
        </w:rPr>
      </w:pPr>
      <w:r w:rsidRPr="00FE798E">
        <w:rPr>
          <w:rStyle w:val="Refdenotaalpie"/>
          <w:rFonts w:ascii="Gothic720 BT" w:hAnsi="Gothic720 BT"/>
          <w:sz w:val="14"/>
          <w:szCs w:val="14"/>
        </w:rPr>
        <w:footnoteRef/>
      </w:r>
      <w:r w:rsidRPr="00FE798E">
        <w:rPr>
          <w:rFonts w:ascii="Gothic720 BT" w:hAnsi="Gothic720 BT"/>
          <w:sz w:val="14"/>
          <w:szCs w:val="14"/>
        </w:rPr>
        <w:t xml:space="preserve"> Las fechas que se señalan en lo subsecuente, salvo mención de un año diverso, corresponden a </w:t>
      </w:r>
      <w:proofErr w:type="gramStart"/>
      <w:r w:rsidRPr="00FE798E">
        <w:rPr>
          <w:rFonts w:ascii="Gothic720 BT" w:hAnsi="Gothic720 BT"/>
          <w:sz w:val="14"/>
          <w:szCs w:val="14"/>
        </w:rPr>
        <w:t>dos mil veintiuno</w:t>
      </w:r>
      <w:proofErr w:type="gramEnd"/>
      <w:r w:rsidRPr="00FE798E">
        <w:rPr>
          <w:rFonts w:ascii="Gothic720 BT" w:hAnsi="Gothic720 BT"/>
          <w:sz w:val="14"/>
          <w:szCs w:val="14"/>
        </w:rPr>
        <w:t xml:space="preserve">. </w:t>
      </w:r>
    </w:p>
  </w:footnote>
  <w:footnote w:id="3">
    <w:p w:rsidR="003A2805" w:rsidRPr="00FE798E" w:rsidRDefault="003A2805" w:rsidP="003A2805">
      <w:pPr>
        <w:pStyle w:val="Textonotapie"/>
        <w:jc w:val="both"/>
        <w:rPr>
          <w:rFonts w:ascii="Gothic720 BT" w:hAnsi="Gothic720 BT"/>
          <w:sz w:val="14"/>
          <w:szCs w:val="14"/>
        </w:rPr>
      </w:pPr>
      <w:r w:rsidRPr="00FE798E">
        <w:rPr>
          <w:rStyle w:val="Refdenotaalpie"/>
          <w:rFonts w:ascii="Gothic720 BT" w:hAnsi="Gothic720 BT"/>
          <w:sz w:val="14"/>
          <w:szCs w:val="14"/>
        </w:rPr>
        <w:footnoteRef/>
      </w:r>
      <w:r w:rsidRPr="00FE798E">
        <w:rPr>
          <w:rFonts w:ascii="Gothic720 BT" w:hAnsi="Gothic720 BT"/>
          <w:sz w:val="14"/>
          <w:szCs w:val="14"/>
        </w:rPr>
        <w:t xml:space="preserve"> Cabe señalar que el acuse de recibo de la Oficialía de Partes de este Instituto se agrega</w:t>
      </w:r>
      <w:r w:rsidR="00FE798E" w:rsidRPr="00FE798E">
        <w:rPr>
          <w:rFonts w:ascii="Gothic720 BT" w:hAnsi="Gothic720 BT"/>
          <w:sz w:val="14"/>
          <w:szCs w:val="14"/>
        </w:rPr>
        <w:t xml:space="preserve"> a la hoja adversa del </w:t>
      </w:r>
      <w:r w:rsidR="003A53E6">
        <w:rPr>
          <w:rFonts w:ascii="Gothic720 BT" w:hAnsi="Gothic720 BT"/>
          <w:sz w:val="14"/>
          <w:szCs w:val="14"/>
        </w:rPr>
        <w:t>sello</w:t>
      </w:r>
      <w:r w:rsidR="009410F4">
        <w:rPr>
          <w:rFonts w:ascii="Gothic720 BT" w:hAnsi="Gothic720 BT"/>
          <w:sz w:val="14"/>
          <w:szCs w:val="14"/>
        </w:rPr>
        <w:t xml:space="preserve"> emitido por la oficialía de partes</w:t>
      </w:r>
      <w:r w:rsidR="003A53E6">
        <w:rPr>
          <w:rFonts w:ascii="Gothic720 BT" w:hAnsi="Gothic720 BT"/>
          <w:sz w:val="14"/>
          <w:szCs w:val="14"/>
        </w:rPr>
        <w:t>.</w:t>
      </w:r>
      <w:r w:rsidRPr="00FE798E">
        <w:rPr>
          <w:rFonts w:ascii="Gothic720 BT" w:hAnsi="Gothic720 BT"/>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8" w:rsidRDefault="00787BEF" w:rsidP="00684D48">
    <w:pPr>
      <w:pStyle w:val="Encabezado"/>
      <w:jc w:val="center"/>
      <w:rPr>
        <w:rFonts w:ascii="Galliard BT" w:hAnsi="Galliard BT" w:cs="Arial"/>
        <w:b/>
        <w:lang w:eastAsia="es-ES"/>
      </w:rPr>
    </w:pPr>
  </w:p>
  <w:p w:rsidR="00842EE8" w:rsidRDefault="00787BEF" w:rsidP="00684D48">
    <w:pPr>
      <w:pStyle w:val="Encabezado"/>
      <w:jc w:val="center"/>
      <w:rPr>
        <w:rFonts w:ascii="Galliard BT" w:hAnsi="Galliard BT" w:cs="Arial"/>
        <w:b/>
        <w:lang w:eastAsia="es-ES"/>
      </w:rPr>
    </w:pPr>
  </w:p>
  <w:p w:rsidR="00842EE8" w:rsidRPr="00B46959" w:rsidRDefault="00787BEF" w:rsidP="00684D48">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05"/>
    <w:rsid w:val="000C55D1"/>
    <w:rsid w:val="001A24A4"/>
    <w:rsid w:val="002643B6"/>
    <w:rsid w:val="002F61B9"/>
    <w:rsid w:val="00304EE2"/>
    <w:rsid w:val="00376C9B"/>
    <w:rsid w:val="003A2805"/>
    <w:rsid w:val="003A53E6"/>
    <w:rsid w:val="00532419"/>
    <w:rsid w:val="00584CF3"/>
    <w:rsid w:val="00655337"/>
    <w:rsid w:val="006C181F"/>
    <w:rsid w:val="0071572E"/>
    <w:rsid w:val="00787BEF"/>
    <w:rsid w:val="009410F4"/>
    <w:rsid w:val="00C61CFC"/>
    <w:rsid w:val="00C957AA"/>
    <w:rsid w:val="00D50BFA"/>
    <w:rsid w:val="00E776CF"/>
    <w:rsid w:val="00F7671C"/>
    <w:rsid w:val="00FE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7699"/>
  <w15:chartTrackingRefBased/>
  <w15:docId w15:val="{B8696A9F-86E6-4AAB-B27E-1949764B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0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805"/>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3A2805"/>
    <w:rPr>
      <w:rFonts w:ascii="Calibri" w:eastAsia="Calibri" w:hAnsi="Calibri" w:cs="Times New Roman"/>
      <w:lang w:eastAsia="es-MX"/>
    </w:rPr>
  </w:style>
  <w:style w:type="paragraph" w:customStyle="1" w:styleId="Default">
    <w:name w:val="Default"/>
    <w:rsid w:val="003A2805"/>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customStyle="1" w:styleId="SinespaciadoCar">
    <w:name w:val="Sin espaciado Car"/>
    <w:link w:val="Sinespaciado"/>
    <w:uiPriority w:val="1"/>
    <w:locked/>
    <w:rsid w:val="003A2805"/>
  </w:style>
  <w:style w:type="paragraph" w:styleId="Sinespaciado">
    <w:name w:val="No Spacing"/>
    <w:link w:val="SinespaciadoCar"/>
    <w:uiPriority w:val="1"/>
    <w:qFormat/>
    <w:rsid w:val="003A2805"/>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3A2805"/>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3A2805"/>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3A2805"/>
    <w:rPr>
      <w:vertAlign w:val="superscript"/>
    </w:rPr>
  </w:style>
  <w:style w:type="paragraph" w:styleId="Prrafodelista">
    <w:name w:val="List Paragraph"/>
    <w:basedOn w:val="Normal"/>
    <w:link w:val="PrrafodelistaCar"/>
    <w:uiPriority w:val="34"/>
    <w:qFormat/>
    <w:rsid w:val="003A2805"/>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3A2805"/>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A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A5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3E6"/>
    <w:rPr>
      <w:rFonts w:ascii="Calibri" w:eastAsia="Calibri" w:hAnsi="Calibri" w:cs="Times New Roman"/>
    </w:rPr>
  </w:style>
  <w:style w:type="paragraph" w:styleId="Textodeglobo">
    <w:name w:val="Balloon Text"/>
    <w:basedOn w:val="Normal"/>
    <w:link w:val="TextodegloboCar"/>
    <w:uiPriority w:val="99"/>
    <w:semiHidden/>
    <w:unhideWhenUsed/>
    <w:rsid w:val="00584C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C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8613-46F3-4845-9359-DF29E851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Edgar.Yañez</dc:creator>
  <cp:keywords/>
  <dc:description/>
  <cp:lastModifiedBy>Secretaría Ejecutiva</cp:lastModifiedBy>
  <cp:revision>9</cp:revision>
  <cp:lastPrinted>2021-01-20T23:20:00Z</cp:lastPrinted>
  <dcterms:created xsi:type="dcterms:W3CDTF">2021-01-20T19:29:00Z</dcterms:created>
  <dcterms:modified xsi:type="dcterms:W3CDTF">2021-01-21T15:37:00Z</dcterms:modified>
</cp:coreProperties>
</file>