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13" w:rsidRPr="006E1A31" w:rsidRDefault="00F07C13" w:rsidP="00F07C13">
      <w:pPr>
        <w:spacing w:after="0" w:line="240" w:lineRule="auto"/>
        <w:ind w:left="4111"/>
        <w:jc w:val="both"/>
        <w:rPr>
          <w:rFonts w:ascii="Gothic720 BT" w:hAnsi="Gothic720 BT" w:cs="Arial"/>
          <w:lang w:eastAsia="es-ES"/>
        </w:rPr>
      </w:pPr>
      <w:r w:rsidRPr="006E1A31">
        <w:rPr>
          <w:rFonts w:ascii="Gothic720 BT" w:hAnsi="Gothic720 BT" w:cs="Arial"/>
          <w:b/>
          <w:lang w:eastAsia="es-ES"/>
        </w:rPr>
        <w:t>EXPEDIENTE:</w:t>
      </w:r>
      <w:r w:rsidRPr="006E1A31">
        <w:rPr>
          <w:rFonts w:ascii="Gothic720 BT" w:hAnsi="Gothic720 BT" w:cs="Arial"/>
          <w:lang w:eastAsia="es-ES"/>
        </w:rPr>
        <w:t xml:space="preserve"> </w:t>
      </w:r>
      <w:r w:rsidR="009E44F4" w:rsidRPr="009E44F4">
        <w:rPr>
          <w:rFonts w:ascii="Gothic720 BT" w:hAnsi="Gothic720 BT" w:cs="Arial"/>
          <w:lang w:eastAsia="es-ES"/>
        </w:rPr>
        <w:t>IEEQ/AG/002/2020-P</w:t>
      </w:r>
      <w:r w:rsidRPr="006E1A31">
        <w:rPr>
          <w:rFonts w:ascii="Gothic720 BT" w:hAnsi="Gothic720 BT" w:cs="Arial"/>
          <w:lang w:eastAsia="es-ES"/>
        </w:rPr>
        <w:t>.</w:t>
      </w:r>
    </w:p>
    <w:p w:rsidR="00F07C13" w:rsidRDefault="00F07C13" w:rsidP="00532128">
      <w:pPr>
        <w:spacing w:before="100" w:beforeAutospacing="1" w:after="0" w:line="240" w:lineRule="auto"/>
        <w:ind w:left="4111" w:right="49"/>
        <w:jc w:val="both"/>
        <w:rPr>
          <w:rFonts w:ascii="Gothic720 BT" w:hAnsi="Gothic720 BT" w:cs="Arial"/>
          <w:lang w:eastAsia="es-ES"/>
        </w:rPr>
      </w:pPr>
      <w:r w:rsidRPr="006E1A31">
        <w:rPr>
          <w:rFonts w:ascii="Gothic720 BT" w:hAnsi="Gothic720 BT" w:cs="Arial"/>
          <w:b/>
          <w:lang w:eastAsia="es-ES"/>
        </w:rPr>
        <w:t>PROMOVENTE</w:t>
      </w:r>
      <w:r w:rsidRPr="006E1A31">
        <w:rPr>
          <w:rFonts w:ascii="Gothic720 BT" w:hAnsi="Gothic720 BT" w:cs="Arial"/>
          <w:lang w:eastAsia="es-ES"/>
        </w:rPr>
        <w:t xml:space="preserve">: </w:t>
      </w:r>
      <w:r w:rsidR="009E44F4">
        <w:rPr>
          <w:rFonts w:ascii="Gothic720 BT" w:hAnsi="Gothic720 BT" w:cs="Arial"/>
          <w:lang w:eastAsia="es-ES"/>
        </w:rPr>
        <w:t>PARTIDO ENCUENTRO SOLIDARIO</w:t>
      </w:r>
      <w:r w:rsidRPr="006E1A31">
        <w:rPr>
          <w:rFonts w:ascii="Gothic720 BT" w:hAnsi="Gothic720 BT" w:cs="Arial"/>
          <w:lang w:eastAsia="es-ES"/>
        </w:rPr>
        <w:t>.</w:t>
      </w:r>
    </w:p>
    <w:p w:rsidR="00F07C13" w:rsidRPr="006E1A31" w:rsidRDefault="00F07C13" w:rsidP="00F07C13">
      <w:pPr>
        <w:spacing w:before="100" w:beforeAutospacing="1" w:after="0" w:line="240" w:lineRule="auto"/>
        <w:ind w:left="4111"/>
        <w:jc w:val="both"/>
        <w:rPr>
          <w:rFonts w:ascii="Gothic720 BT" w:hAnsi="Gothic720 BT" w:cs="Arial"/>
          <w:lang w:eastAsia="es-ES"/>
        </w:rPr>
      </w:pPr>
      <w:r w:rsidRPr="006E1A31">
        <w:rPr>
          <w:rFonts w:ascii="Gothic720 BT" w:hAnsi="Gothic720 BT" w:cs="Arial"/>
          <w:b/>
          <w:lang w:eastAsia="es-ES"/>
        </w:rPr>
        <w:t>ASUNT</w:t>
      </w:r>
      <w:r w:rsidR="00480879" w:rsidRPr="006E1A31">
        <w:rPr>
          <w:rFonts w:ascii="Gothic720 BT" w:hAnsi="Gothic720 BT" w:cs="Arial"/>
          <w:b/>
          <w:lang w:eastAsia="es-ES"/>
        </w:rPr>
        <w:t xml:space="preserve">O: </w:t>
      </w:r>
      <w:r w:rsidR="00480879" w:rsidRPr="006E1A31">
        <w:rPr>
          <w:rFonts w:ascii="Gothic720 BT" w:hAnsi="Gothic720 BT" w:cs="Arial"/>
          <w:lang w:eastAsia="es-ES"/>
        </w:rPr>
        <w:t>SE ORDENA AGREGAR</w:t>
      </w:r>
      <w:r w:rsidR="00480879">
        <w:rPr>
          <w:rFonts w:ascii="Gothic720 BT" w:hAnsi="Gothic720 BT" w:cs="Arial"/>
          <w:lang w:eastAsia="es-ES"/>
        </w:rPr>
        <w:t xml:space="preserve"> Y ESTARSE A LO ACORDADO</w:t>
      </w:r>
      <w:r w:rsidR="003C2898" w:rsidRPr="006E1A31">
        <w:rPr>
          <w:rFonts w:ascii="Gothic720 BT" w:hAnsi="Gothic720 BT" w:cs="Arial"/>
          <w:lang w:eastAsia="es-ES"/>
        </w:rPr>
        <w:t>.</w:t>
      </w:r>
    </w:p>
    <w:p w:rsidR="007F37D2" w:rsidRDefault="00F07C13" w:rsidP="007F37D2">
      <w:pPr>
        <w:pStyle w:val="Default"/>
        <w:spacing w:before="100" w:beforeAutospacing="1" w:after="100" w:afterAutospacing="1"/>
        <w:jc w:val="both"/>
        <w:rPr>
          <w:rFonts w:ascii="Gothic720 BT" w:hAnsi="Gothic720 BT" w:cs="Arial"/>
          <w:bCs/>
          <w:color w:val="auto"/>
          <w:sz w:val="22"/>
          <w:szCs w:val="22"/>
        </w:rPr>
      </w:pPr>
      <w:r w:rsidRPr="006E1A31">
        <w:rPr>
          <w:rFonts w:ascii="Gothic720 BT" w:hAnsi="Gothic720 BT" w:cs="Arial"/>
          <w:bCs/>
          <w:color w:val="auto"/>
          <w:sz w:val="22"/>
          <w:szCs w:val="22"/>
        </w:rPr>
        <w:t xml:space="preserve">Santiago de Querétaro, Querétaro, </w:t>
      </w:r>
      <w:r w:rsidR="009E44F4">
        <w:rPr>
          <w:rFonts w:ascii="Gothic720 BT" w:hAnsi="Gothic720 BT" w:cs="Arial"/>
          <w:bCs/>
          <w:color w:val="auto"/>
          <w:sz w:val="22"/>
          <w:szCs w:val="22"/>
        </w:rPr>
        <w:t>dieciocho de enero de dos mil veintiuno</w:t>
      </w:r>
      <w:r w:rsidRPr="006E1A31">
        <w:rPr>
          <w:rFonts w:ascii="Gothic720 BT" w:hAnsi="Gothic720 BT" w:cs="Arial"/>
          <w:bCs/>
          <w:color w:val="auto"/>
          <w:sz w:val="22"/>
          <w:szCs w:val="22"/>
        </w:rPr>
        <w:t>.</w:t>
      </w:r>
    </w:p>
    <w:p w:rsidR="007F37D2" w:rsidRDefault="00F07C13" w:rsidP="00172748">
      <w:pPr>
        <w:pStyle w:val="Default"/>
        <w:spacing w:before="100" w:beforeAutospacing="1" w:after="100" w:afterAutospacing="1" w:line="276" w:lineRule="auto"/>
        <w:jc w:val="both"/>
        <w:rPr>
          <w:rFonts w:ascii="Gothic720 BT" w:hAnsi="Gothic720 BT" w:cs="Arial"/>
          <w:b/>
          <w:color w:val="auto"/>
          <w:sz w:val="22"/>
          <w:szCs w:val="22"/>
        </w:rPr>
      </w:pPr>
      <w:r>
        <w:rPr>
          <w:rFonts w:ascii="Gothic720 BT" w:hAnsi="Gothic720 BT" w:cs="Arial"/>
          <w:b/>
          <w:bCs/>
          <w:color w:val="auto"/>
          <w:sz w:val="22"/>
          <w:szCs w:val="22"/>
        </w:rPr>
        <w:t xml:space="preserve">VISTO </w:t>
      </w:r>
      <w:r w:rsidR="009E44F4">
        <w:rPr>
          <w:rFonts w:ascii="Gothic720 BT" w:hAnsi="Gothic720 BT" w:cs="Arial"/>
          <w:bCs/>
          <w:color w:val="auto"/>
          <w:sz w:val="22"/>
          <w:szCs w:val="22"/>
        </w:rPr>
        <w:t>El oficio P/017</w:t>
      </w:r>
      <w:r w:rsidR="009E44F4" w:rsidRPr="009E44F4">
        <w:rPr>
          <w:rFonts w:ascii="Gothic720 BT" w:hAnsi="Gothic720 BT" w:cs="Arial"/>
          <w:bCs/>
          <w:color w:val="auto"/>
          <w:sz w:val="22"/>
          <w:szCs w:val="22"/>
        </w:rPr>
        <w:t xml:space="preserve">/21 signado por el Consejero Presidente de este Instituto, mediante el cual remitió el escrito recibido </w:t>
      </w:r>
      <w:r w:rsidR="009E44F4">
        <w:rPr>
          <w:rFonts w:ascii="Gothic720 BT" w:hAnsi="Gothic720 BT" w:cs="Arial"/>
          <w:bCs/>
          <w:color w:val="auto"/>
          <w:sz w:val="22"/>
          <w:szCs w:val="22"/>
        </w:rPr>
        <w:t>en Oficialía de Partes el catorce</w:t>
      </w:r>
      <w:r w:rsidR="009E44F4" w:rsidRPr="009E44F4">
        <w:rPr>
          <w:rFonts w:ascii="Gothic720 BT" w:hAnsi="Gothic720 BT" w:cs="Arial"/>
          <w:bCs/>
          <w:color w:val="auto"/>
          <w:sz w:val="22"/>
          <w:szCs w:val="22"/>
        </w:rPr>
        <w:t xml:space="preserve"> de enero del presente a</w:t>
      </w:r>
      <w:r w:rsidR="009E44F4">
        <w:rPr>
          <w:rFonts w:ascii="Gothic720 BT" w:hAnsi="Gothic720 BT" w:cs="Arial"/>
          <w:bCs/>
          <w:color w:val="auto"/>
          <w:sz w:val="22"/>
          <w:szCs w:val="22"/>
        </w:rPr>
        <w:t>ño, registrado con el folio 0085</w:t>
      </w:r>
      <w:r w:rsidR="009E44F4" w:rsidRPr="009E44F4">
        <w:rPr>
          <w:rFonts w:ascii="Gothic720 BT" w:hAnsi="Gothic720 BT" w:cs="Arial"/>
          <w:bCs/>
          <w:color w:val="auto"/>
          <w:sz w:val="22"/>
          <w:szCs w:val="22"/>
        </w:rPr>
        <w:t xml:space="preserve">, signado por </w:t>
      </w:r>
      <w:r w:rsidR="009E44F4">
        <w:rPr>
          <w:rFonts w:ascii="Gothic720 BT" w:hAnsi="Gothic720 BT" w:cs="Arial"/>
          <w:bCs/>
          <w:color w:val="auto"/>
          <w:sz w:val="22"/>
          <w:szCs w:val="22"/>
        </w:rPr>
        <w:t>Verónica Ávila Carmona</w:t>
      </w:r>
      <w:r w:rsidR="009E44F4" w:rsidRPr="009E44F4">
        <w:rPr>
          <w:rFonts w:ascii="Gothic720 BT" w:hAnsi="Gothic720 BT" w:cs="Arial"/>
          <w:bCs/>
          <w:color w:val="auto"/>
          <w:sz w:val="22"/>
          <w:szCs w:val="22"/>
        </w:rPr>
        <w:t>, qu</w:t>
      </w:r>
      <w:r w:rsidR="009E44F4">
        <w:rPr>
          <w:rFonts w:ascii="Gothic720 BT" w:hAnsi="Gothic720 BT" w:cs="Arial"/>
          <w:bCs/>
          <w:color w:val="auto"/>
          <w:sz w:val="22"/>
          <w:szCs w:val="22"/>
        </w:rPr>
        <w:t xml:space="preserve">ien se ostenta como Delegada </w:t>
      </w:r>
      <w:r w:rsidR="00172748">
        <w:rPr>
          <w:rFonts w:ascii="Gothic720 BT" w:hAnsi="Gothic720 BT" w:cs="Arial"/>
          <w:bCs/>
          <w:color w:val="auto"/>
          <w:sz w:val="22"/>
          <w:szCs w:val="22"/>
        </w:rPr>
        <w:t>en</w:t>
      </w:r>
      <w:r w:rsidR="009E44F4">
        <w:rPr>
          <w:rFonts w:ascii="Gothic720 BT" w:hAnsi="Gothic720 BT" w:cs="Arial"/>
          <w:bCs/>
          <w:color w:val="auto"/>
          <w:sz w:val="22"/>
          <w:szCs w:val="22"/>
        </w:rPr>
        <w:t xml:space="preserve"> funciones de Presidenta </w:t>
      </w:r>
      <w:r w:rsidR="00172748">
        <w:rPr>
          <w:rFonts w:ascii="Gothic720 BT" w:hAnsi="Gothic720 BT" w:cs="Arial"/>
          <w:bCs/>
          <w:color w:val="auto"/>
          <w:sz w:val="22"/>
          <w:szCs w:val="22"/>
        </w:rPr>
        <w:t>del Comité Directivo Estatal de</w:t>
      </w:r>
      <w:r w:rsidR="009E44F4">
        <w:rPr>
          <w:rFonts w:ascii="Gothic720 BT" w:hAnsi="Gothic720 BT" w:cs="Arial"/>
          <w:bCs/>
          <w:color w:val="auto"/>
          <w:sz w:val="22"/>
          <w:szCs w:val="22"/>
        </w:rPr>
        <w:t xml:space="preserve"> Encuentro Solidario</w:t>
      </w:r>
      <w:r w:rsidR="006E5D31">
        <w:rPr>
          <w:rFonts w:ascii="Gothic720 BT" w:hAnsi="Gothic720 BT" w:cs="Arial"/>
          <w:bCs/>
          <w:color w:val="auto"/>
          <w:sz w:val="22"/>
          <w:szCs w:val="22"/>
        </w:rPr>
        <w:t xml:space="preserve">, a través del cual informó la designación de representantes del </w:t>
      </w:r>
      <w:r w:rsidR="00172748">
        <w:rPr>
          <w:rFonts w:ascii="Gothic720 BT" w:hAnsi="Gothic720 BT" w:cs="Arial"/>
          <w:bCs/>
          <w:color w:val="auto"/>
          <w:sz w:val="22"/>
          <w:szCs w:val="22"/>
        </w:rPr>
        <w:t xml:space="preserve">citado </w:t>
      </w:r>
      <w:r w:rsidR="006E5D31">
        <w:rPr>
          <w:rFonts w:ascii="Gothic720 BT" w:hAnsi="Gothic720 BT" w:cs="Arial"/>
          <w:bCs/>
          <w:color w:val="auto"/>
          <w:sz w:val="22"/>
          <w:szCs w:val="22"/>
        </w:rPr>
        <w:t xml:space="preserve">partido político </w:t>
      </w:r>
      <w:r w:rsidR="00172748">
        <w:rPr>
          <w:rFonts w:ascii="Gothic720 BT" w:hAnsi="Gothic720 BT" w:cs="Arial"/>
          <w:bCs/>
          <w:color w:val="auto"/>
          <w:sz w:val="22"/>
          <w:szCs w:val="22"/>
        </w:rPr>
        <w:t>ante este Instituto; c</w:t>
      </w:r>
      <w:r w:rsidRPr="006E1A31">
        <w:rPr>
          <w:rFonts w:ascii="Gothic720 BT" w:hAnsi="Gothic720 BT" w:cs="Arial"/>
          <w:bCs/>
          <w:color w:val="auto"/>
          <w:sz w:val="22"/>
          <w:szCs w:val="22"/>
        </w:rPr>
        <w:t>on fundamento en el artículo 63, fracciones I</w:t>
      </w:r>
      <w:r w:rsidR="009E44F4">
        <w:rPr>
          <w:rFonts w:ascii="Gothic720 BT" w:hAnsi="Gothic720 BT" w:cs="Arial"/>
          <w:bCs/>
          <w:color w:val="auto"/>
          <w:sz w:val="22"/>
          <w:szCs w:val="22"/>
        </w:rPr>
        <w:t>, VIII</w:t>
      </w:r>
      <w:r w:rsidRPr="006E1A31">
        <w:rPr>
          <w:rFonts w:ascii="Gothic720 BT" w:hAnsi="Gothic720 BT" w:cs="Arial"/>
          <w:bCs/>
          <w:color w:val="auto"/>
          <w:sz w:val="22"/>
          <w:szCs w:val="22"/>
        </w:rPr>
        <w:t xml:space="preserve"> y XXXI de la Ley Electoral del Estado de Querétaro, el Secretario Ejecutivo </w:t>
      </w:r>
      <w:r w:rsidRPr="006E1A31">
        <w:rPr>
          <w:rFonts w:ascii="Gothic720 BT" w:hAnsi="Gothic720 BT" w:cs="Arial"/>
          <w:b/>
          <w:color w:val="auto"/>
          <w:sz w:val="22"/>
          <w:szCs w:val="22"/>
        </w:rPr>
        <w:t>ACUERDA:</w:t>
      </w:r>
    </w:p>
    <w:p w:rsidR="007F37D2" w:rsidRDefault="00F07C13" w:rsidP="006375EB">
      <w:pPr>
        <w:pStyle w:val="Default"/>
        <w:spacing w:line="276" w:lineRule="auto"/>
        <w:jc w:val="both"/>
        <w:rPr>
          <w:rFonts w:ascii="Gothic720 BT" w:hAnsi="Gothic720 BT" w:cs="Arial"/>
          <w:b/>
          <w:color w:val="auto"/>
          <w:sz w:val="22"/>
          <w:szCs w:val="22"/>
        </w:rPr>
      </w:pPr>
      <w:r w:rsidRPr="006E1A31">
        <w:rPr>
          <w:rFonts w:ascii="Gothic720 BT" w:hAnsi="Gothic720 BT" w:cs="Arial"/>
          <w:b/>
          <w:color w:val="auto"/>
          <w:sz w:val="22"/>
          <w:szCs w:val="22"/>
        </w:rPr>
        <w:t>PRIMERO. Se ordena agregar</w:t>
      </w:r>
      <w:r>
        <w:rPr>
          <w:rFonts w:ascii="Gothic720 BT" w:hAnsi="Gothic720 BT" w:cs="Arial"/>
          <w:color w:val="auto"/>
          <w:sz w:val="22"/>
          <w:szCs w:val="22"/>
        </w:rPr>
        <w:t>. Se tienen por recibidos</w:t>
      </w:r>
      <w:r w:rsidRPr="006E1A31">
        <w:rPr>
          <w:rFonts w:ascii="Gothic720 BT" w:hAnsi="Gothic720 BT" w:cs="Arial"/>
          <w:color w:val="auto"/>
          <w:sz w:val="22"/>
          <w:szCs w:val="22"/>
        </w:rPr>
        <w:t xml:space="preserve"> </w:t>
      </w:r>
      <w:r>
        <w:rPr>
          <w:rFonts w:ascii="Gothic720 BT" w:hAnsi="Gothic720 BT" w:cs="Arial"/>
          <w:color w:val="auto"/>
          <w:sz w:val="22"/>
          <w:szCs w:val="22"/>
        </w:rPr>
        <w:t xml:space="preserve">los documentos de cuenta, que constan </w:t>
      </w:r>
      <w:r w:rsidRPr="006E1A31">
        <w:rPr>
          <w:rFonts w:ascii="Gothic720 BT" w:hAnsi="Gothic720 BT"/>
          <w:color w:val="212121"/>
          <w:sz w:val="22"/>
          <w:szCs w:val="22"/>
          <w:shd w:val="clear" w:color="auto" w:fill="FFFFFF"/>
        </w:rPr>
        <w:t xml:space="preserve">en un total de </w:t>
      </w:r>
      <w:r w:rsidR="00172748">
        <w:rPr>
          <w:rFonts w:ascii="Gothic720 BT" w:hAnsi="Gothic720 BT"/>
          <w:color w:val="212121"/>
          <w:sz w:val="22"/>
          <w:szCs w:val="22"/>
          <w:shd w:val="clear" w:color="auto" w:fill="FFFFFF"/>
        </w:rPr>
        <w:t>dos</w:t>
      </w:r>
      <w:r>
        <w:rPr>
          <w:rFonts w:ascii="Gothic720 BT" w:hAnsi="Gothic720 BT"/>
          <w:color w:val="212121"/>
          <w:sz w:val="22"/>
          <w:szCs w:val="22"/>
          <w:shd w:val="clear" w:color="auto" w:fill="FFFFFF"/>
        </w:rPr>
        <w:t xml:space="preserve"> </w:t>
      </w:r>
      <w:r w:rsidRPr="006E1A31">
        <w:rPr>
          <w:rFonts w:ascii="Gothic720 BT" w:hAnsi="Gothic720 BT"/>
          <w:color w:val="212121"/>
          <w:sz w:val="22"/>
          <w:szCs w:val="22"/>
          <w:shd w:val="clear" w:color="auto" w:fill="FFFFFF"/>
        </w:rPr>
        <w:t>fojas útiles</w:t>
      </w:r>
      <w:r>
        <w:rPr>
          <w:rFonts w:ascii="Gothic720 BT" w:hAnsi="Gothic720 BT" w:cs="Arial"/>
          <w:color w:val="auto"/>
          <w:sz w:val="22"/>
          <w:szCs w:val="22"/>
        </w:rPr>
        <w:t xml:space="preserve"> </w:t>
      </w:r>
      <w:r w:rsidR="006E5D31">
        <w:rPr>
          <w:rFonts w:ascii="Gothic720 BT" w:hAnsi="Gothic720 BT" w:cs="Arial"/>
          <w:color w:val="auto"/>
          <w:sz w:val="22"/>
          <w:szCs w:val="22"/>
        </w:rPr>
        <w:t xml:space="preserve">con texto por un solo lado </w:t>
      </w:r>
      <w:r>
        <w:rPr>
          <w:rFonts w:ascii="Gothic720 BT" w:hAnsi="Gothic720 BT" w:cs="Arial"/>
          <w:color w:val="auto"/>
          <w:sz w:val="22"/>
          <w:szCs w:val="22"/>
        </w:rPr>
        <w:t>y se ordenan agregar en autos para los efectos que corresponda.</w:t>
      </w:r>
      <w:r w:rsidR="00172748">
        <w:rPr>
          <w:rStyle w:val="Refdenotaalpie"/>
          <w:rFonts w:ascii="Gothic720 BT" w:hAnsi="Gothic720 BT" w:cs="Arial"/>
          <w:color w:val="auto"/>
          <w:sz w:val="22"/>
          <w:szCs w:val="22"/>
        </w:rPr>
        <w:footnoteReference w:id="1"/>
      </w:r>
      <w:r>
        <w:rPr>
          <w:rFonts w:ascii="Gothic720 BT" w:hAnsi="Gothic720 BT" w:cs="Arial"/>
          <w:color w:val="auto"/>
          <w:sz w:val="22"/>
          <w:szCs w:val="22"/>
        </w:rPr>
        <w:t xml:space="preserve"> </w:t>
      </w:r>
    </w:p>
    <w:p w:rsidR="007F37D2" w:rsidRDefault="007F37D2" w:rsidP="006375EB">
      <w:pPr>
        <w:pStyle w:val="Default"/>
        <w:spacing w:line="276" w:lineRule="auto"/>
        <w:jc w:val="both"/>
        <w:rPr>
          <w:rFonts w:ascii="Gothic720 BT" w:hAnsi="Gothic720 BT" w:cs="Arial"/>
          <w:b/>
          <w:color w:val="auto"/>
          <w:sz w:val="22"/>
          <w:szCs w:val="22"/>
        </w:rPr>
      </w:pPr>
    </w:p>
    <w:p w:rsidR="00DE021B" w:rsidRDefault="006E5D31" w:rsidP="006375EB">
      <w:pPr>
        <w:pStyle w:val="Default"/>
        <w:spacing w:line="276" w:lineRule="auto"/>
        <w:jc w:val="both"/>
        <w:rPr>
          <w:rFonts w:ascii="Gothic720 BT" w:hAnsi="Gothic720 BT" w:cs="Arial"/>
          <w:color w:val="auto"/>
          <w:sz w:val="22"/>
          <w:szCs w:val="22"/>
        </w:rPr>
      </w:pPr>
      <w:r>
        <w:rPr>
          <w:rFonts w:ascii="Gothic720 BT" w:hAnsi="Gothic720 BT" w:cs="Arial"/>
          <w:b/>
          <w:color w:val="auto"/>
          <w:sz w:val="22"/>
          <w:szCs w:val="22"/>
        </w:rPr>
        <w:t>SEGUNDO</w:t>
      </w:r>
      <w:r w:rsidR="006B53E1" w:rsidRPr="006B53E1">
        <w:rPr>
          <w:rFonts w:ascii="Gothic720 BT" w:hAnsi="Gothic720 BT" w:cs="Arial"/>
          <w:b/>
          <w:color w:val="auto"/>
          <w:sz w:val="22"/>
          <w:szCs w:val="22"/>
        </w:rPr>
        <w:t>.</w:t>
      </w:r>
      <w:r w:rsidR="007F37D2">
        <w:rPr>
          <w:rFonts w:ascii="Gothic720 BT" w:hAnsi="Gothic720 BT" w:cs="Arial"/>
          <w:b/>
          <w:color w:val="auto"/>
          <w:sz w:val="22"/>
          <w:szCs w:val="22"/>
        </w:rPr>
        <w:t xml:space="preserve"> </w:t>
      </w:r>
      <w:r w:rsidR="00480879">
        <w:rPr>
          <w:rFonts w:ascii="Gothic720 BT" w:hAnsi="Gothic720 BT" w:cs="Arial"/>
          <w:b/>
          <w:color w:val="auto"/>
          <w:sz w:val="22"/>
          <w:szCs w:val="22"/>
        </w:rPr>
        <w:t>Estarse a lo acordado</w:t>
      </w:r>
      <w:r w:rsidR="00F07C13" w:rsidRPr="00E4298B">
        <w:rPr>
          <w:rFonts w:ascii="Gothic720 BT" w:hAnsi="Gothic720 BT" w:cs="Arial"/>
          <w:b/>
          <w:color w:val="auto"/>
          <w:sz w:val="22"/>
          <w:szCs w:val="22"/>
        </w:rPr>
        <w:t xml:space="preserve">. </w:t>
      </w:r>
      <w:r w:rsidR="00DE021B">
        <w:rPr>
          <w:rFonts w:ascii="Gothic720 BT" w:hAnsi="Gothic720 BT" w:cs="Arial"/>
          <w:color w:val="auto"/>
          <w:sz w:val="22"/>
          <w:szCs w:val="22"/>
        </w:rPr>
        <w:t xml:space="preserve">Del documento </w:t>
      </w:r>
      <w:r w:rsidR="00172748">
        <w:rPr>
          <w:rFonts w:ascii="Gothic720 BT" w:hAnsi="Gothic720 BT" w:cs="Arial"/>
          <w:color w:val="auto"/>
          <w:sz w:val="22"/>
          <w:szCs w:val="22"/>
        </w:rPr>
        <w:t xml:space="preserve">de cuenta </w:t>
      </w:r>
      <w:r w:rsidR="00DE021B">
        <w:rPr>
          <w:rFonts w:ascii="Gothic720 BT" w:hAnsi="Gothic720 BT" w:cs="Arial"/>
          <w:color w:val="auto"/>
          <w:sz w:val="22"/>
          <w:szCs w:val="22"/>
        </w:rPr>
        <w:t>advierte que</w:t>
      </w:r>
      <w:r w:rsidR="00172748">
        <w:rPr>
          <w:rFonts w:ascii="Gothic720 BT" w:hAnsi="Gothic720 BT" w:cs="Arial"/>
          <w:color w:val="auto"/>
          <w:sz w:val="22"/>
          <w:szCs w:val="22"/>
        </w:rPr>
        <w:t xml:space="preserve"> la promovente</w:t>
      </w:r>
      <w:r w:rsidR="00DE021B">
        <w:rPr>
          <w:rFonts w:ascii="Gothic720 BT" w:hAnsi="Gothic720 BT" w:cs="Arial"/>
          <w:color w:val="auto"/>
          <w:sz w:val="22"/>
          <w:szCs w:val="22"/>
        </w:rPr>
        <w:t xml:space="preserve"> </w:t>
      </w:r>
      <w:r w:rsidR="005E64E4">
        <w:rPr>
          <w:rFonts w:ascii="Gothic720 BT" w:hAnsi="Gothic720 BT" w:cs="Arial"/>
          <w:color w:val="auto"/>
          <w:sz w:val="22"/>
          <w:szCs w:val="22"/>
        </w:rPr>
        <w:t>informó</w:t>
      </w:r>
      <w:r w:rsidR="00172748">
        <w:rPr>
          <w:rFonts w:ascii="Gothic720 BT" w:hAnsi="Gothic720 BT" w:cs="Arial"/>
          <w:color w:val="auto"/>
          <w:sz w:val="22"/>
          <w:szCs w:val="22"/>
        </w:rPr>
        <w:t xml:space="preserve"> </w:t>
      </w:r>
      <w:r w:rsidR="00907755">
        <w:rPr>
          <w:rFonts w:ascii="Gothic720 BT" w:hAnsi="Gothic720 BT" w:cs="Arial"/>
          <w:color w:val="auto"/>
          <w:sz w:val="22"/>
          <w:szCs w:val="22"/>
        </w:rPr>
        <w:t xml:space="preserve">la designación de las personas </w:t>
      </w:r>
      <w:r w:rsidR="00DE021B">
        <w:rPr>
          <w:rFonts w:ascii="Gothic720 BT" w:hAnsi="Gothic720 BT" w:cs="Arial"/>
          <w:color w:val="auto"/>
          <w:sz w:val="22"/>
          <w:szCs w:val="22"/>
        </w:rPr>
        <w:t>representantes</w:t>
      </w:r>
      <w:r w:rsidR="00907755">
        <w:rPr>
          <w:rFonts w:ascii="Gothic720 BT" w:hAnsi="Gothic720 BT" w:cs="Arial"/>
          <w:color w:val="auto"/>
          <w:sz w:val="22"/>
          <w:szCs w:val="22"/>
        </w:rPr>
        <w:t xml:space="preserve"> </w:t>
      </w:r>
      <w:r w:rsidR="00874215">
        <w:rPr>
          <w:rFonts w:ascii="Gothic720 BT" w:hAnsi="Gothic720 BT" w:cs="Arial"/>
          <w:color w:val="auto"/>
          <w:sz w:val="22"/>
          <w:szCs w:val="22"/>
        </w:rPr>
        <w:t xml:space="preserve">del Partido Encuentro Solidario ante el </w:t>
      </w:r>
      <w:r w:rsidR="00907755">
        <w:rPr>
          <w:rFonts w:ascii="Gothic720 BT" w:hAnsi="Gothic720 BT" w:cs="Arial"/>
          <w:color w:val="auto"/>
          <w:sz w:val="22"/>
          <w:szCs w:val="22"/>
        </w:rPr>
        <w:t xml:space="preserve">Consejo General de este </w:t>
      </w:r>
      <w:r w:rsidR="00874215">
        <w:rPr>
          <w:rFonts w:ascii="Gothic720 BT" w:hAnsi="Gothic720 BT" w:cs="Arial"/>
          <w:color w:val="auto"/>
          <w:sz w:val="22"/>
          <w:szCs w:val="22"/>
        </w:rPr>
        <w:t>Instituto.</w:t>
      </w:r>
    </w:p>
    <w:p w:rsidR="00907755" w:rsidRDefault="00907755" w:rsidP="006375EB">
      <w:pPr>
        <w:pStyle w:val="Default"/>
        <w:spacing w:line="276" w:lineRule="auto"/>
        <w:jc w:val="both"/>
        <w:rPr>
          <w:rFonts w:ascii="Gothic720 BT" w:hAnsi="Gothic720 BT" w:cs="Arial"/>
          <w:color w:val="auto"/>
          <w:sz w:val="22"/>
          <w:szCs w:val="22"/>
        </w:rPr>
      </w:pPr>
    </w:p>
    <w:p w:rsidR="00480879" w:rsidRDefault="00480879" w:rsidP="00480879">
      <w:pPr>
        <w:tabs>
          <w:tab w:val="left" w:pos="567"/>
        </w:tabs>
        <w:spacing w:after="0"/>
        <w:jc w:val="both"/>
        <w:rPr>
          <w:rFonts w:ascii="Gothic720 BT" w:hAnsi="Gothic720 BT"/>
        </w:rPr>
      </w:pPr>
      <w:r>
        <w:rPr>
          <w:rFonts w:ascii="Gothic720 BT" w:hAnsi="Gothic720 BT"/>
        </w:rPr>
        <w:t>Sobre el particular</w:t>
      </w:r>
      <w:r w:rsidR="005E64E4">
        <w:rPr>
          <w:rFonts w:ascii="Gothic720 BT" w:hAnsi="Gothic720 BT"/>
        </w:rPr>
        <w:t>, se precisa que</w:t>
      </w:r>
      <w:r w:rsidR="00907755">
        <w:rPr>
          <w:rFonts w:ascii="Gothic720 BT" w:hAnsi="Gothic720 BT"/>
        </w:rPr>
        <w:t xml:space="preserve"> de conformidad c</w:t>
      </w:r>
      <w:r w:rsidR="00874215" w:rsidRPr="006375EB">
        <w:rPr>
          <w:rFonts w:ascii="Gothic720 BT" w:hAnsi="Gothic720 BT"/>
        </w:rPr>
        <w:t xml:space="preserve">on </w:t>
      </w:r>
      <w:r w:rsidR="00907755">
        <w:rPr>
          <w:rFonts w:ascii="Gothic720 BT" w:hAnsi="Gothic720 BT"/>
        </w:rPr>
        <w:t xml:space="preserve">el artículo </w:t>
      </w:r>
      <w:r w:rsidR="00874215" w:rsidRPr="006375EB">
        <w:rPr>
          <w:rFonts w:ascii="Gothic720 BT" w:hAnsi="Gothic720 BT"/>
        </w:rPr>
        <w:t xml:space="preserve">81 </w:t>
      </w:r>
      <w:r w:rsidR="006375EB">
        <w:rPr>
          <w:rFonts w:ascii="Gothic720 BT" w:hAnsi="Gothic720 BT"/>
        </w:rPr>
        <w:t>de los Estatutos del Partido Encuentro Solidario,</w:t>
      </w:r>
      <w:r w:rsidR="00E56DA6">
        <w:rPr>
          <w:rStyle w:val="Refdenotaalpie"/>
          <w:rFonts w:ascii="Gothic720 BT" w:hAnsi="Gothic720 BT"/>
        </w:rPr>
        <w:footnoteReference w:id="2"/>
      </w:r>
      <w:r w:rsidR="00E56DA6">
        <w:rPr>
          <w:rFonts w:ascii="Gothic720 BT" w:hAnsi="Gothic720 BT"/>
        </w:rPr>
        <w:t xml:space="preserve"> </w:t>
      </w:r>
      <w:r w:rsidR="00907755">
        <w:rPr>
          <w:rFonts w:ascii="Gothic720 BT" w:hAnsi="Gothic720 BT"/>
        </w:rPr>
        <w:t xml:space="preserve"> con relación al</w:t>
      </w:r>
      <w:r w:rsidR="00907755" w:rsidRPr="006375EB">
        <w:rPr>
          <w:rFonts w:ascii="Gothic720 BT" w:hAnsi="Gothic720 BT"/>
        </w:rPr>
        <w:t xml:space="preserve"> artículo</w:t>
      </w:r>
      <w:r w:rsidR="00907755">
        <w:rPr>
          <w:rFonts w:ascii="Gothic720 BT" w:hAnsi="Gothic720 BT"/>
        </w:rPr>
        <w:t xml:space="preserve"> 32, f</w:t>
      </w:r>
      <w:r w:rsidR="00907755" w:rsidRPr="006375EB">
        <w:rPr>
          <w:rFonts w:ascii="Gothic720 BT" w:hAnsi="Gothic720 BT"/>
        </w:rPr>
        <w:t>racción XIII</w:t>
      </w:r>
      <w:r w:rsidR="00907755">
        <w:rPr>
          <w:rFonts w:ascii="Gothic720 BT" w:hAnsi="Gothic720 BT"/>
        </w:rPr>
        <w:t xml:space="preserve"> del referido ordenamiento, </w:t>
      </w:r>
      <w:r w:rsidR="006375EB">
        <w:rPr>
          <w:rFonts w:ascii="Gothic720 BT" w:hAnsi="Gothic720 BT"/>
        </w:rPr>
        <w:t>corresponde a quien presida el Comité Directivo Estatal del partido en cuestión, realizar los nombramientos relativos a su representación an</w:t>
      </w:r>
      <w:r w:rsidR="00907755">
        <w:rPr>
          <w:rFonts w:ascii="Gothic720 BT" w:hAnsi="Gothic720 BT"/>
        </w:rPr>
        <w:t xml:space="preserve">te las autoridades electorales; asimismo, en los procesos </w:t>
      </w:r>
      <w:r w:rsidR="00907755" w:rsidRPr="00907755">
        <w:rPr>
          <w:rFonts w:ascii="Gothic720 BT" w:hAnsi="Gothic720 BT"/>
        </w:rPr>
        <w:t xml:space="preserve">electorales locales, previo a su inicio, la Comisión Nacional Electoral, </w:t>
      </w:r>
      <w:r w:rsidR="00907755">
        <w:rPr>
          <w:rFonts w:ascii="Gothic720 BT" w:hAnsi="Gothic720 BT"/>
        </w:rPr>
        <w:t xml:space="preserve">debe </w:t>
      </w:r>
      <w:r w:rsidR="00907755" w:rsidRPr="00907755">
        <w:rPr>
          <w:rFonts w:ascii="Gothic720 BT" w:hAnsi="Gothic720 BT"/>
        </w:rPr>
        <w:t>avalar los nombramientos de las y los representantes ante la autoridad electoral correspondiente y vigilar</w:t>
      </w:r>
      <w:r w:rsidR="00907755">
        <w:rPr>
          <w:rFonts w:ascii="Gothic720 BT" w:hAnsi="Gothic720 BT"/>
        </w:rPr>
        <w:t xml:space="preserve"> su adecuado desempeño; aunado a que e</w:t>
      </w:r>
      <w:r w:rsidR="00907755" w:rsidRPr="00907755">
        <w:rPr>
          <w:rFonts w:ascii="Gothic720 BT" w:hAnsi="Gothic720 BT"/>
        </w:rPr>
        <w:t xml:space="preserve">n caso de inasistencia de estos y a fin de garantizar la adecuada representación del partido </w:t>
      </w:r>
      <w:r w:rsidR="00907755">
        <w:rPr>
          <w:rFonts w:ascii="Gothic720 BT" w:hAnsi="Gothic720 BT"/>
        </w:rPr>
        <w:t xml:space="preserve">debe hacer </w:t>
      </w:r>
      <w:r w:rsidR="00907755" w:rsidRPr="00907755">
        <w:rPr>
          <w:rFonts w:ascii="Gothic720 BT" w:hAnsi="Gothic720 BT"/>
        </w:rPr>
        <w:t>las sustitucione</w:t>
      </w:r>
      <w:r w:rsidR="00907755">
        <w:rPr>
          <w:rFonts w:ascii="Gothic720 BT" w:hAnsi="Gothic720 BT"/>
        </w:rPr>
        <w:t>s correspondientes informando a la Secretaría</w:t>
      </w:r>
      <w:r w:rsidR="00907755" w:rsidRPr="00907755">
        <w:rPr>
          <w:rFonts w:ascii="Gothic720 BT" w:hAnsi="Gothic720 BT"/>
        </w:rPr>
        <w:t xml:space="preserve"> de Organización del Comité Directivo Nacional.</w:t>
      </w:r>
      <w:r w:rsidR="00907755">
        <w:rPr>
          <w:rFonts w:ascii="Gothic720 BT" w:hAnsi="Gothic720 BT"/>
        </w:rPr>
        <w:t xml:space="preserve"> </w:t>
      </w:r>
    </w:p>
    <w:p w:rsidR="00480879" w:rsidRDefault="00480879" w:rsidP="00480879">
      <w:pPr>
        <w:tabs>
          <w:tab w:val="left" w:pos="567"/>
        </w:tabs>
        <w:spacing w:after="0"/>
        <w:jc w:val="both"/>
        <w:rPr>
          <w:rFonts w:ascii="Gothic720 BT" w:hAnsi="Gothic720 BT"/>
        </w:rPr>
      </w:pPr>
    </w:p>
    <w:p w:rsidR="00480879" w:rsidRPr="00480879" w:rsidRDefault="00480879" w:rsidP="00480879">
      <w:pPr>
        <w:tabs>
          <w:tab w:val="left" w:pos="567"/>
        </w:tabs>
        <w:spacing w:after="0"/>
        <w:jc w:val="both"/>
        <w:rPr>
          <w:rFonts w:ascii="Gothic720 BT" w:hAnsi="Gothic720 BT"/>
        </w:rPr>
      </w:pPr>
      <w:r>
        <w:rPr>
          <w:rFonts w:ascii="Gothic720 BT" w:hAnsi="Gothic720 BT"/>
        </w:rPr>
        <w:lastRenderedPageBreak/>
        <w:t>Por su parte, de conformidad con el artículo 45, fracción VII de los Estatutos del citado partido político, la Comisión Política Nacional, se integra, entre otras figuras, por los t</w:t>
      </w:r>
      <w:r w:rsidRPr="00480879">
        <w:rPr>
          <w:rFonts w:ascii="Gothic720 BT" w:hAnsi="Gothic720 BT"/>
        </w:rPr>
        <w:t>reinta y dos miembros, Presidentes/as de los Comités Directivos Estatales o Delegados/as Estatales en funciones de Presidente/a de cada una de las entidades federativas, lo anterior, con relación al artículo noveno transitorio que refiere que las personas delegadas Estatales electos con funciones de Presidente en el I Congreso Nacional Ordinario durarán en sus cargos hasta que la Comisión Nacional Política del Partido Encuentro Solidario, como órgano derivado de la máxima autoridad del partido que es el Congreso Nacional, elija a la fórmula de Presidente y Secretario General de los respectivos Comités Estatales que no fueron electos.</w:t>
      </w:r>
    </w:p>
    <w:p w:rsidR="00480879" w:rsidRDefault="00480879" w:rsidP="00DE021B">
      <w:pPr>
        <w:tabs>
          <w:tab w:val="left" w:pos="567"/>
        </w:tabs>
        <w:spacing w:after="0"/>
        <w:jc w:val="both"/>
        <w:rPr>
          <w:rFonts w:ascii="Gothic720 BT" w:hAnsi="Gothic720 BT"/>
        </w:rPr>
      </w:pPr>
    </w:p>
    <w:p w:rsidR="00E56DA6" w:rsidRDefault="005E64E4" w:rsidP="00E56DA6">
      <w:pPr>
        <w:tabs>
          <w:tab w:val="left" w:pos="567"/>
          <w:tab w:val="left" w:pos="4962"/>
        </w:tabs>
        <w:spacing w:after="0"/>
        <w:jc w:val="both"/>
        <w:rPr>
          <w:rFonts w:ascii="Gothic720 BT" w:hAnsi="Gothic720 BT"/>
        </w:rPr>
      </w:pPr>
      <w:r>
        <w:rPr>
          <w:rFonts w:ascii="Gothic720 BT" w:hAnsi="Gothic720 BT"/>
        </w:rPr>
        <w:t xml:space="preserve">Ahora bien, de las constancias que obran en autos del expediente indicado al rubro, </w:t>
      </w:r>
      <w:r w:rsidR="00E56DA6">
        <w:rPr>
          <w:rFonts w:ascii="Gothic720 BT" w:hAnsi="Gothic720 BT"/>
        </w:rPr>
        <w:t xml:space="preserve">en particular de la certificación emitida por la Directora del Secretariado del Instituto Nacional Electoral el veintiséis de noviembre de dos mil veinte, </w:t>
      </w:r>
      <w:r>
        <w:rPr>
          <w:rFonts w:ascii="Gothic720 BT" w:hAnsi="Gothic720 BT"/>
        </w:rPr>
        <w:t xml:space="preserve">se advierte que </w:t>
      </w:r>
      <w:r w:rsidR="00907755">
        <w:rPr>
          <w:rFonts w:ascii="Gothic720 BT" w:hAnsi="Gothic720 BT"/>
        </w:rPr>
        <w:t xml:space="preserve">la promovente ostenta el cargo </w:t>
      </w:r>
      <w:r>
        <w:rPr>
          <w:rFonts w:ascii="Gothic720 BT" w:hAnsi="Gothic720 BT"/>
        </w:rPr>
        <w:t>de Delegada del Comité Directivo Estatal de Encuentro Solidario</w:t>
      </w:r>
      <w:r w:rsidR="00E56DA6">
        <w:rPr>
          <w:rFonts w:ascii="Gothic720 BT" w:hAnsi="Gothic720 BT"/>
        </w:rPr>
        <w:t xml:space="preserve"> en Querétaro, sin que en la referida documentación se refiera que la promovente ostenta funciones de presidenta de dicho órgano. </w:t>
      </w:r>
    </w:p>
    <w:p w:rsidR="00480879" w:rsidRDefault="00480879" w:rsidP="00E56DA6">
      <w:pPr>
        <w:tabs>
          <w:tab w:val="left" w:pos="567"/>
          <w:tab w:val="left" w:pos="4962"/>
        </w:tabs>
        <w:spacing w:after="0"/>
        <w:jc w:val="both"/>
        <w:rPr>
          <w:rFonts w:ascii="Gothic720 BT" w:hAnsi="Gothic720 BT"/>
        </w:rPr>
      </w:pPr>
    </w:p>
    <w:p w:rsidR="006375EB" w:rsidRDefault="00480879" w:rsidP="007100F9">
      <w:pPr>
        <w:tabs>
          <w:tab w:val="left" w:pos="567"/>
          <w:tab w:val="left" w:pos="4962"/>
        </w:tabs>
        <w:spacing w:after="0"/>
        <w:jc w:val="both"/>
        <w:rPr>
          <w:rFonts w:ascii="Gothic720 BT" w:hAnsi="Gothic720 BT"/>
        </w:rPr>
      </w:pPr>
      <w:r>
        <w:rPr>
          <w:rFonts w:ascii="Gothic720 BT" w:hAnsi="Gothic720 BT"/>
        </w:rPr>
        <w:t xml:space="preserve">En consecuencia, se determina que </w:t>
      </w:r>
      <w:r w:rsidR="007100F9" w:rsidRPr="007100F9">
        <w:rPr>
          <w:rFonts w:ascii="Gothic720 BT" w:hAnsi="Gothic720 BT"/>
          <w:b/>
        </w:rPr>
        <w:t>DEBERÁ ESTARSE A LO ACORDADO</w:t>
      </w:r>
      <w:r w:rsidR="007100F9">
        <w:rPr>
          <w:rFonts w:ascii="Gothic720 BT" w:hAnsi="Gothic720 BT"/>
        </w:rPr>
        <w:t xml:space="preserve"> </w:t>
      </w:r>
      <w:r>
        <w:rPr>
          <w:rFonts w:ascii="Gothic720 BT" w:hAnsi="Gothic720 BT"/>
        </w:rPr>
        <w:t xml:space="preserve">mediante </w:t>
      </w:r>
      <w:r w:rsidR="007100F9">
        <w:rPr>
          <w:rFonts w:ascii="Gothic720 BT" w:hAnsi="Gothic720 BT"/>
        </w:rPr>
        <w:t xml:space="preserve">proveídos </w:t>
      </w:r>
      <w:r>
        <w:rPr>
          <w:rFonts w:ascii="Gothic720 BT" w:hAnsi="Gothic720 BT"/>
        </w:rPr>
        <w:t xml:space="preserve">de </w:t>
      </w:r>
      <w:r w:rsidR="007100F9">
        <w:rPr>
          <w:rFonts w:ascii="Gothic720 BT" w:hAnsi="Gothic720 BT"/>
        </w:rPr>
        <w:t>catorce y veintiocho de diciembre de dos mil veinte, en los cuales se requieren las constancias que acrediten las facultades de delegada en funciones de presidenta del Comité Ejecutivo Estatal del Partido Encuentro Solidario, o en su caso, manifieste lo que a su interés convenga.</w:t>
      </w:r>
    </w:p>
    <w:p w:rsidR="007100F9" w:rsidRDefault="007100F9" w:rsidP="007100F9">
      <w:pPr>
        <w:tabs>
          <w:tab w:val="left" w:pos="567"/>
          <w:tab w:val="left" w:pos="4962"/>
        </w:tabs>
        <w:spacing w:after="0"/>
        <w:jc w:val="both"/>
        <w:rPr>
          <w:rFonts w:ascii="Gothic720 BT" w:hAnsi="Gothic720 BT"/>
          <w:b/>
        </w:rPr>
      </w:pPr>
    </w:p>
    <w:p w:rsidR="00DE021B" w:rsidRPr="00195E18" w:rsidRDefault="00DE021B" w:rsidP="00DE021B">
      <w:pPr>
        <w:tabs>
          <w:tab w:val="left" w:pos="567"/>
        </w:tabs>
        <w:spacing w:after="0"/>
        <w:jc w:val="both"/>
        <w:rPr>
          <w:rFonts w:ascii="Gothic720 BT" w:hAnsi="Gothic720 BT"/>
        </w:rPr>
      </w:pPr>
      <w:r w:rsidRPr="00195E18">
        <w:rPr>
          <w:rFonts w:ascii="Gothic720 BT" w:hAnsi="Gothic720 BT"/>
          <w:b/>
        </w:rPr>
        <w:t xml:space="preserve">Notifíquese </w:t>
      </w:r>
      <w:r>
        <w:rPr>
          <w:rFonts w:ascii="Gothic720 BT" w:hAnsi="Gothic720 BT"/>
          <w:b/>
        </w:rPr>
        <w:t>por oficio</w:t>
      </w:r>
      <w:r w:rsidR="00C61801">
        <w:rPr>
          <w:rFonts w:ascii="Gothic720 BT" w:hAnsi="Gothic720 BT"/>
          <w:b/>
        </w:rPr>
        <w:t xml:space="preserve"> </w:t>
      </w:r>
      <w:r w:rsidR="00C61801" w:rsidRPr="00C61801">
        <w:rPr>
          <w:rFonts w:ascii="Gothic720 BT" w:hAnsi="Gothic720 BT"/>
          <w:b/>
        </w:rPr>
        <w:t>a la representación del partido Encuentro Solidario</w:t>
      </w:r>
      <w:r w:rsidR="007100F9">
        <w:rPr>
          <w:rFonts w:ascii="Gothic720 BT" w:hAnsi="Gothic720 BT"/>
          <w:b/>
        </w:rPr>
        <w:t xml:space="preserve"> ante este Instituto</w:t>
      </w:r>
      <w:r>
        <w:rPr>
          <w:rFonts w:ascii="Gothic720 BT" w:hAnsi="Gothic720 BT"/>
          <w:b/>
        </w:rPr>
        <w:t xml:space="preserve"> y a través de los estrados del </w:t>
      </w:r>
      <w:r w:rsidRPr="00195E18">
        <w:rPr>
          <w:rFonts w:ascii="Gothic720 BT" w:hAnsi="Gothic720 BT"/>
          <w:b/>
        </w:rPr>
        <w:t>Consejo General</w:t>
      </w:r>
      <w:r>
        <w:rPr>
          <w:rFonts w:ascii="Gothic720 BT" w:hAnsi="Gothic720 BT"/>
          <w:b/>
        </w:rPr>
        <w:t xml:space="preserve"> del Instituto Electoral del Estado de Querétaro</w:t>
      </w:r>
      <w:r w:rsidRPr="00195E18">
        <w:rPr>
          <w:rFonts w:ascii="Gothic720 BT" w:hAnsi="Gothic720 BT"/>
          <w:b/>
        </w:rPr>
        <w:t>, con fundamento en</w:t>
      </w:r>
      <w:r>
        <w:rPr>
          <w:rFonts w:ascii="Gothic720 BT" w:hAnsi="Gothic720 BT"/>
          <w:b/>
        </w:rPr>
        <w:t xml:space="preserve"> los artículos 50, fracción II</w:t>
      </w:r>
      <w:r w:rsidRPr="00195E18">
        <w:rPr>
          <w:rFonts w:ascii="Gothic720 BT" w:hAnsi="Gothic720 BT"/>
          <w:b/>
        </w:rPr>
        <w:t xml:space="preserve">, </w:t>
      </w:r>
      <w:r>
        <w:rPr>
          <w:rFonts w:ascii="Gothic720 BT" w:hAnsi="Gothic720 BT"/>
          <w:b/>
        </w:rPr>
        <w:t>52, y 56, fracción I</w:t>
      </w:r>
      <w:r w:rsidRPr="00195E18">
        <w:rPr>
          <w:rFonts w:ascii="Gothic720 BT" w:hAnsi="Gothic720 BT"/>
          <w:b/>
        </w:rPr>
        <w:t>I de la Ley de Medios de Impugnación en materia electoral del Estado de Querétaro.</w:t>
      </w:r>
    </w:p>
    <w:p w:rsidR="00A250F0" w:rsidRPr="00A250F0" w:rsidRDefault="00F07C13" w:rsidP="00F07C13">
      <w:pPr>
        <w:pStyle w:val="Default"/>
        <w:spacing w:before="100" w:beforeAutospacing="1" w:after="100" w:afterAutospacing="1" w:line="276" w:lineRule="auto"/>
        <w:jc w:val="both"/>
        <w:rPr>
          <w:rFonts w:ascii="Gothic720 BT" w:hAnsi="Gothic720 BT" w:cs="Arial"/>
          <w:b/>
          <w:bCs/>
          <w:color w:val="auto"/>
          <w:sz w:val="22"/>
          <w:szCs w:val="22"/>
        </w:rPr>
      </w:pPr>
      <w:r w:rsidRPr="006E1A31">
        <w:rPr>
          <w:rFonts w:ascii="Gothic720 BT" w:hAnsi="Gothic720 BT" w:cs="Arial"/>
          <w:bCs/>
          <w:color w:val="auto"/>
          <w:sz w:val="22"/>
          <w:szCs w:val="22"/>
        </w:rPr>
        <w:t>Así lo proveyó y firmó el Secretar</w:t>
      </w:r>
      <w:r>
        <w:rPr>
          <w:rFonts w:ascii="Gothic720 BT" w:hAnsi="Gothic720 BT" w:cs="Arial"/>
          <w:bCs/>
          <w:color w:val="auto"/>
          <w:sz w:val="22"/>
          <w:szCs w:val="22"/>
        </w:rPr>
        <w:t>io Ejecutivo</w:t>
      </w:r>
      <w:r w:rsidRPr="006E1A31">
        <w:rPr>
          <w:rFonts w:ascii="Gothic720 BT" w:hAnsi="Gothic720 BT" w:cs="Arial"/>
          <w:bCs/>
          <w:color w:val="auto"/>
          <w:sz w:val="22"/>
          <w:szCs w:val="22"/>
        </w:rPr>
        <w:t xml:space="preserve"> del </w:t>
      </w:r>
      <w:r w:rsidRPr="006E1A31">
        <w:rPr>
          <w:rFonts w:ascii="Gothic720 BT" w:hAnsi="Gothic720 BT" w:cs="Arial"/>
          <w:color w:val="auto"/>
          <w:sz w:val="22"/>
          <w:szCs w:val="22"/>
        </w:rPr>
        <w:t>Instituto Electoral del Estado de Querétaro</w:t>
      </w:r>
      <w:r w:rsidRPr="006E1A31">
        <w:rPr>
          <w:rFonts w:ascii="Gothic720 BT" w:hAnsi="Gothic720 BT" w:cs="Arial"/>
          <w:bCs/>
          <w:color w:val="auto"/>
          <w:sz w:val="22"/>
          <w:szCs w:val="22"/>
        </w:rPr>
        <w:t xml:space="preserve">, quien autoriza. </w:t>
      </w:r>
      <w:r w:rsidRPr="006E1A31">
        <w:rPr>
          <w:rFonts w:ascii="Gothic720 BT" w:hAnsi="Gothic720 BT" w:cs="Arial"/>
          <w:b/>
          <w:bCs/>
          <w:color w:val="auto"/>
          <w:sz w:val="22"/>
          <w:szCs w:val="22"/>
        </w:rPr>
        <w:t>DOY FE.</w:t>
      </w:r>
    </w:p>
    <w:p w:rsidR="00C61801" w:rsidRDefault="00C61801" w:rsidP="00A250F0">
      <w:pPr>
        <w:pStyle w:val="Default"/>
        <w:jc w:val="center"/>
        <w:rPr>
          <w:rFonts w:ascii="Gothic720 BT" w:hAnsi="Gothic720 BT" w:cs="Arial"/>
          <w:b/>
          <w:bCs/>
          <w:color w:val="auto"/>
          <w:sz w:val="22"/>
          <w:szCs w:val="22"/>
        </w:rPr>
      </w:pPr>
    </w:p>
    <w:p w:rsidR="00C61801" w:rsidRDefault="00C61801" w:rsidP="00A250F0">
      <w:pPr>
        <w:pStyle w:val="Default"/>
        <w:jc w:val="center"/>
        <w:rPr>
          <w:rFonts w:ascii="Gothic720 BT" w:hAnsi="Gothic720 BT" w:cs="Arial"/>
          <w:b/>
          <w:bCs/>
          <w:color w:val="auto"/>
          <w:sz w:val="22"/>
          <w:szCs w:val="22"/>
        </w:rPr>
      </w:pPr>
    </w:p>
    <w:p w:rsidR="00F07C13" w:rsidRPr="006E1A31" w:rsidRDefault="00F07C13" w:rsidP="00A250F0">
      <w:pPr>
        <w:pStyle w:val="Default"/>
        <w:jc w:val="center"/>
        <w:rPr>
          <w:rFonts w:ascii="Gothic720 BT" w:hAnsi="Gothic720 BT" w:cs="Arial"/>
          <w:b/>
          <w:bCs/>
          <w:color w:val="auto"/>
          <w:sz w:val="22"/>
          <w:szCs w:val="22"/>
        </w:rPr>
      </w:pPr>
      <w:r w:rsidRPr="006E1A31">
        <w:rPr>
          <w:rFonts w:ascii="Gothic720 BT" w:hAnsi="Gothic720 BT" w:cs="Arial"/>
          <w:b/>
          <w:bCs/>
          <w:color w:val="auto"/>
          <w:sz w:val="22"/>
          <w:szCs w:val="22"/>
        </w:rPr>
        <w:t>Mtro. Carlos Alejandro Pérez Espíndola</w:t>
      </w:r>
    </w:p>
    <w:p w:rsidR="00F07C13" w:rsidRPr="006E1A31" w:rsidRDefault="00F07C13" w:rsidP="00A250F0">
      <w:pPr>
        <w:pStyle w:val="Default"/>
        <w:jc w:val="center"/>
        <w:rPr>
          <w:rFonts w:ascii="Gothic720 BT" w:hAnsi="Gothic720 BT" w:cs="Arial"/>
          <w:b/>
          <w:lang w:eastAsia="es-ES"/>
        </w:rPr>
      </w:pPr>
      <w:r w:rsidRPr="006E1A31">
        <w:rPr>
          <w:rFonts w:ascii="Gothic720 BT" w:hAnsi="Gothic720 BT" w:cs="Arial"/>
          <w:bCs/>
          <w:color w:val="auto"/>
          <w:sz w:val="22"/>
          <w:szCs w:val="22"/>
        </w:rPr>
        <w:t>Secretar</w:t>
      </w:r>
      <w:r>
        <w:rPr>
          <w:rFonts w:ascii="Gothic720 BT" w:hAnsi="Gothic720 BT" w:cs="Arial"/>
          <w:bCs/>
          <w:color w:val="auto"/>
          <w:sz w:val="22"/>
          <w:szCs w:val="22"/>
        </w:rPr>
        <w:t>io Ejecutivo</w:t>
      </w:r>
    </w:p>
    <w:p w:rsidR="00F07C13" w:rsidRDefault="00F07C13" w:rsidP="00F07C13">
      <w:pPr>
        <w:spacing w:after="0" w:line="240" w:lineRule="auto"/>
        <w:ind w:left="4111"/>
        <w:jc w:val="both"/>
        <w:rPr>
          <w:rFonts w:ascii="Gothic720 BT" w:hAnsi="Gothic720 BT" w:cs="Arial"/>
          <w:b/>
          <w:lang w:eastAsia="es-ES"/>
        </w:rPr>
      </w:pPr>
    </w:p>
    <w:p w:rsidR="00F07C13" w:rsidRDefault="00F07C13" w:rsidP="00F07C13">
      <w:pPr>
        <w:spacing w:after="0" w:line="240" w:lineRule="auto"/>
        <w:ind w:left="4111"/>
        <w:jc w:val="both"/>
        <w:rPr>
          <w:rFonts w:ascii="Gothic720 BT" w:hAnsi="Gothic720 BT" w:cs="Arial"/>
          <w:b/>
          <w:lang w:eastAsia="es-ES"/>
        </w:rPr>
      </w:pPr>
    </w:p>
    <w:p w:rsidR="009E44F4" w:rsidRDefault="009E44F4" w:rsidP="004C4DFF">
      <w:pPr>
        <w:spacing w:after="0" w:line="240" w:lineRule="auto"/>
        <w:ind w:left="4111"/>
        <w:jc w:val="both"/>
        <w:rPr>
          <w:rFonts w:ascii="Gothic720 BT" w:hAnsi="Gothic720 BT" w:cs="Arial"/>
          <w:b/>
          <w:lang w:eastAsia="es-ES"/>
        </w:rPr>
      </w:pPr>
    </w:p>
    <w:p w:rsidR="009E44F4" w:rsidRDefault="009E44F4" w:rsidP="004C4DFF">
      <w:pPr>
        <w:spacing w:after="0" w:line="240" w:lineRule="auto"/>
        <w:ind w:left="4111"/>
        <w:jc w:val="both"/>
        <w:rPr>
          <w:rFonts w:ascii="Gothic720 BT" w:hAnsi="Gothic720 BT" w:cs="Arial"/>
          <w:b/>
          <w:lang w:eastAsia="es-ES"/>
        </w:rPr>
      </w:pPr>
    </w:p>
    <w:p w:rsidR="00DE021B" w:rsidRDefault="00DE021B" w:rsidP="004C4DFF">
      <w:pPr>
        <w:spacing w:after="0" w:line="240" w:lineRule="auto"/>
        <w:ind w:left="4111"/>
        <w:jc w:val="both"/>
        <w:rPr>
          <w:rFonts w:ascii="Gothic720 BT" w:hAnsi="Gothic720 BT" w:cs="Arial"/>
          <w:b/>
          <w:lang w:eastAsia="es-ES"/>
        </w:rPr>
      </w:pPr>
    </w:p>
    <w:p w:rsidR="007100F9" w:rsidRPr="006E1A31" w:rsidRDefault="007100F9" w:rsidP="007100F9">
      <w:pPr>
        <w:spacing w:after="0" w:line="240" w:lineRule="auto"/>
        <w:ind w:left="4111"/>
        <w:jc w:val="both"/>
        <w:rPr>
          <w:rFonts w:ascii="Gothic720 BT" w:hAnsi="Gothic720 BT" w:cs="Arial"/>
          <w:lang w:eastAsia="es-ES"/>
        </w:rPr>
      </w:pPr>
      <w:r w:rsidRPr="006E1A31">
        <w:rPr>
          <w:rFonts w:ascii="Gothic720 BT" w:hAnsi="Gothic720 BT" w:cs="Arial"/>
          <w:b/>
          <w:lang w:eastAsia="es-ES"/>
        </w:rPr>
        <w:lastRenderedPageBreak/>
        <w:t>EXPEDIENTE:</w:t>
      </w:r>
      <w:r w:rsidRPr="006E1A31">
        <w:rPr>
          <w:rFonts w:ascii="Gothic720 BT" w:hAnsi="Gothic720 BT" w:cs="Arial"/>
          <w:lang w:eastAsia="es-ES"/>
        </w:rPr>
        <w:t xml:space="preserve"> </w:t>
      </w:r>
      <w:r w:rsidRPr="009E44F4">
        <w:rPr>
          <w:rFonts w:ascii="Gothic720 BT" w:hAnsi="Gothic720 BT" w:cs="Arial"/>
          <w:lang w:eastAsia="es-ES"/>
        </w:rPr>
        <w:t>IEEQ/AG/002/2020-P</w:t>
      </w:r>
      <w:r w:rsidRPr="006E1A31">
        <w:rPr>
          <w:rFonts w:ascii="Gothic720 BT" w:hAnsi="Gothic720 BT" w:cs="Arial"/>
          <w:lang w:eastAsia="es-ES"/>
        </w:rPr>
        <w:t>.</w:t>
      </w:r>
    </w:p>
    <w:p w:rsidR="007100F9" w:rsidRDefault="007100F9" w:rsidP="007100F9">
      <w:pPr>
        <w:spacing w:before="100" w:beforeAutospacing="1" w:after="0" w:line="240" w:lineRule="auto"/>
        <w:ind w:left="4111" w:right="49"/>
        <w:jc w:val="both"/>
        <w:rPr>
          <w:rFonts w:ascii="Gothic720 BT" w:hAnsi="Gothic720 BT" w:cs="Arial"/>
          <w:lang w:eastAsia="es-ES"/>
        </w:rPr>
      </w:pPr>
      <w:r w:rsidRPr="006E1A31">
        <w:rPr>
          <w:rFonts w:ascii="Gothic720 BT" w:hAnsi="Gothic720 BT" w:cs="Arial"/>
          <w:b/>
          <w:lang w:eastAsia="es-ES"/>
        </w:rPr>
        <w:t>PROMOVENTE</w:t>
      </w:r>
      <w:r w:rsidRPr="006E1A31">
        <w:rPr>
          <w:rFonts w:ascii="Gothic720 BT" w:hAnsi="Gothic720 BT" w:cs="Arial"/>
          <w:lang w:eastAsia="es-ES"/>
        </w:rPr>
        <w:t xml:space="preserve">: </w:t>
      </w:r>
      <w:r>
        <w:rPr>
          <w:rFonts w:ascii="Gothic720 BT" w:hAnsi="Gothic720 BT" w:cs="Arial"/>
          <w:lang w:eastAsia="es-ES"/>
        </w:rPr>
        <w:t>PARTIDO ENCUENTRO SOLIDARIO</w:t>
      </w:r>
      <w:r w:rsidRPr="006E1A31">
        <w:rPr>
          <w:rFonts w:ascii="Gothic720 BT" w:hAnsi="Gothic720 BT" w:cs="Arial"/>
          <w:lang w:eastAsia="es-ES"/>
        </w:rPr>
        <w:t>.</w:t>
      </w:r>
    </w:p>
    <w:p w:rsidR="007100F9" w:rsidRPr="006E1A31" w:rsidRDefault="007100F9" w:rsidP="007100F9">
      <w:pPr>
        <w:spacing w:before="100" w:beforeAutospacing="1" w:after="0" w:line="240" w:lineRule="auto"/>
        <w:ind w:left="4111"/>
        <w:jc w:val="both"/>
        <w:rPr>
          <w:rFonts w:ascii="Gothic720 BT" w:hAnsi="Gothic720 BT" w:cs="Arial"/>
          <w:lang w:eastAsia="es-ES"/>
        </w:rPr>
      </w:pPr>
      <w:r w:rsidRPr="006E1A31">
        <w:rPr>
          <w:rFonts w:ascii="Gothic720 BT" w:hAnsi="Gothic720 BT" w:cs="Arial"/>
          <w:b/>
          <w:lang w:eastAsia="es-ES"/>
        </w:rPr>
        <w:t xml:space="preserve">ASUNTO: </w:t>
      </w:r>
      <w:r w:rsidRPr="006E1A31">
        <w:rPr>
          <w:rFonts w:ascii="Gothic720 BT" w:hAnsi="Gothic720 BT" w:cs="Arial"/>
          <w:lang w:eastAsia="es-ES"/>
        </w:rPr>
        <w:t>SE ORDENA AGREGAR</w:t>
      </w:r>
      <w:r>
        <w:rPr>
          <w:rFonts w:ascii="Gothic720 BT" w:hAnsi="Gothic720 BT" w:cs="Arial"/>
          <w:lang w:eastAsia="es-ES"/>
        </w:rPr>
        <w:t xml:space="preserve"> Y ESTARSE A LO ACORDADO</w:t>
      </w:r>
      <w:r w:rsidRPr="006E1A31">
        <w:rPr>
          <w:rFonts w:ascii="Gothic720 BT" w:hAnsi="Gothic720 BT" w:cs="Arial"/>
          <w:lang w:eastAsia="es-ES"/>
        </w:rPr>
        <w:t>.</w:t>
      </w:r>
    </w:p>
    <w:p w:rsidR="00F07C13" w:rsidRPr="006E1A31" w:rsidRDefault="00F07C13" w:rsidP="00F07C13">
      <w:pPr>
        <w:tabs>
          <w:tab w:val="left" w:pos="4678"/>
        </w:tabs>
        <w:spacing w:before="100" w:beforeAutospacing="1" w:after="100" w:afterAutospacing="1" w:line="240" w:lineRule="auto"/>
        <w:jc w:val="center"/>
        <w:rPr>
          <w:rFonts w:ascii="Gothic720 BT" w:hAnsi="Gothic720 BT" w:cs="Arial"/>
          <w:b/>
          <w:bCs/>
          <w:lang w:val="es-ES"/>
        </w:rPr>
      </w:pPr>
      <w:r w:rsidRPr="006E1A31">
        <w:rPr>
          <w:rFonts w:ascii="Gothic720 BT" w:hAnsi="Gothic720 BT" w:cs="Arial"/>
          <w:b/>
          <w:bCs/>
          <w:lang w:val="es-ES"/>
        </w:rPr>
        <w:t>CÉDULA DE NOTIFICACIÓN POR ESTRADOS</w:t>
      </w:r>
    </w:p>
    <w:p w:rsidR="00F07C13" w:rsidRPr="006E1A31" w:rsidRDefault="00F07C13" w:rsidP="00F07C13">
      <w:pPr>
        <w:spacing w:before="100" w:beforeAutospacing="1" w:after="100" w:afterAutospacing="1"/>
        <w:jc w:val="both"/>
        <w:rPr>
          <w:rFonts w:ascii="Gothic720 BT" w:hAnsi="Gothic720 BT" w:cs="Arial"/>
          <w:b/>
          <w:bCs/>
          <w:lang w:val="es-ES"/>
        </w:rPr>
      </w:pPr>
      <w:r w:rsidRPr="006E1A31">
        <w:rPr>
          <w:rFonts w:ascii="Gothic720 BT" w:hAnsi="Gothic720 BT" w:cs="Arial"/>
          <w:bCs/>
          <w:lang w:val="es-ES"/>
        </w:rPr>
        <w:t xml:space="preserve">En la ciudad de Santiago de Querétaro, Querétaro, </w:t>
      </w:r>
      <w:r w:rsidR="00F53AD4">
        <w:rPr>
          <w:rFonts w:ascii="Gothic720 BT" w:hAnsi="Gothic720 BT" w:cs="Arial"/>
          <w:bCs/>
          <w:lang w:val="es-ES"/>
        </w:rPr>
        <w:t>dieciocho de enero de dos mil veintiuno</w:t>
      </w:r>
      <w:r w:rsidRPr="006E1A31">
        <w:rPr>
          <w:rFonts w:ascii="Gothic720 BT" w:hAnsi="Gothic720 BT" w:cs="Arial"/>
          <w:bCs/>
          <w:lang w:val="es-ES"/>
        </w:rPr>
        <w:t>, en cumplimiento a lo ordenado en el proveído dictado en la fecha en que se actúa, en el expediente al rubro indicado, con fundamento en lo dispuesto por los artículos 50, fracción II, 52 y 56, fracción II de la Ley de Medios de Impugnación en Materia Electoral del Estado de Querétaro, el Secretar</w:t>
      </w:r>
      <w:r>
        <w:rPr>
          <w:rFonts w:ascii="Gothic720 BT" w:hAnsi="Gothic720 BT" w:cs="Arial"/>
          <w:bCs/>
          <w:lang w:val="es-ES"/>
        </w:rPr>
        <w:t>io</w:t>
      </w:r>
      <w:r w:rsidRPr="006E1A31">
        <w:rPr>
          <w:rFonts w:ascii="Gothic720 BT" w:hAnsi="Gothic720 BT" w:cs="Arial"/>
          <w:bCs/>
          <w:lang w:val="es-ES"/>
        </w:rPr>
        <w:t xml:space="preserve"> Ejecutiv</w:t>
      </w:r>
      <w:r>
        <w:rPr>
          <w:rFonts w:ascii="Gothic720 BT" w:hAnsi="Gothic720 BT" w:cs="Arial"/>
          <w:bCs/>
          <w:lang w:val="es-ES"/>
        </w:rPr>
        <w:t>o</w:t>
      </w:r>
      <w:r w:rsidRPr="006E1A31">
        <w:rPr>
          <w:rFonts w:ascii="Gothic720 BT" w:hAnsi="Gothic720 BT" w:cs="Arial"/>
          <w:bCs/>
          <w:lang w:val="es-ES"/>
        </w:rPr>
        <w:t xml:space="preserve"> </w:t>
      </w:r>
      <w:r w:rsidRPr="006E1A31">
        <w:rPr>
          <w:rFonts w:ascii="Gothic720 BT" w:hAnsi="Gothic720 BT" w:cs="Arial"/>
          <w:b/>
          <w:bCs/>
          <w:lang w:val="es-ES"/>
        </w:rPr>
        <w:t>NOTIFICA</w:t>
      </w:r>
      <w:r w:rsidRPr="006E1A31">
        <w:rPr>
          <w:rFonts w:ascii="Gothic720 BT" w:hAnsi="Gothic720 BT" w:cs="Arial"/>
          <w:bCs/>
          <w:lang w:val="es-ES"/>
        </w:rPr>
        <w:t xml:space="preserve">, mediante cédula que se fija en los </w:t>
      </w:r>
      <w:r w:rsidRPr="006E1A31">
        <w:rPr>
          <w:rFonts w:ascii="Gothic720 BT" w:hAnsi="Gothic720 BT" w:cs="Arial"/>
          <w:b/>
          <w:bCs/>
          <w:lang w:val="es-ES"/>
        </w:rPr>
        <w:t>ESTRADOS</w:t>
      </w:r>
      <w:r w:rsidRPr="006E1A31">
        <w:rPr>
          <w:rFonts w:ascii="Gothic720 BT" w:hAnsi="Gothic720 BT" w:cs="Arial"/>
          <w:bCs/>
          <w:lang w:val="es-ES"/>
        </w:rPr>
        <w:t xml:space="preserve"> del Consejo General del Instituto Electoral del Estado de Querétaro, el contenido del proveído emitido el día en que se actúa en el expediente </w:t>
      </w:r>
      <w:r>
        <w:rPr>
          <w:rFonts w:ascii="Gothic720 BT" w:hAnsi="Gothic720 BT" w:cs="Arial"/>
          <w:lang w:eastAsia="es-ES"/>
        </w:rPr>
        <w:t>de cuenta</w:t>
      </w:r>
      <w:r w:rsidRPr="006E1A31">
        <w:rPr>
          <w:rFonts w:ascii="Gothic720 BT" w:hAnsi="Gothic720 BT" w:cs="Arial"/>
          <w:bCs/>
          <w:lang w:val="es-ES"/>
        </w:rPr>
        <w:t xml:space="preserve">. Documento que consta de </w:t>
      </w:r>
      <w:r w:rsidR="004C4DFF">
        <w:rPr>
          <w:rFonts w:ascii="Gothic720 BT" w:hAnsi="Gothic720 BT" w:cs="Arial"/>
          <w:bCs/>
          <w:lang w:val="es-ES"/>
        </w:rPr>
        <w:t>dos</w:t>
      </w:r>
      <w:r w:rsidRPr="006E1A31">
        <w:rPr>
          <w:rFonts w:ascii="Gothic720 BT" w:hAnsi="Gothic720 BT" w:cs="Arial"/>
          <w:bCs/>
          <w:lang w:val="es-ES"/>
        </w:rPr>
        <w:t xml:space="preserve"> foja</w:t>
      </w:r>
      <w:r w:rsidR="004C4DFF">
        <w:rPr>
          <w:rFonts w:ascii="Gothic720 BT" w:hAnsi="Gothic720 BT" w:cs="Arial"/>
          <w:bCs/>
          <w:lang w:val="es-ES"/>
        </w:rPr>
        <w:t>s</w:t>
      </w:r>
      <w:r w:rsidRPr="006E1A31">
        <w:rPr>
          <w:rFonts w:ascii="Gothic720 BT" w:hAnsi="Gothic720 BT" w:cs="Arial"/>
          <w:bCs/>
          <w:lang w:val="es-ES"/>
        </w:rPr>
        <w:t xml:space="preserve"> útil</w:t>
      </w:r>
      <w:r w:rsidR="004C4DFF">
        <w:rPr>
          <w:rFonts w:ascii="Gothic720 BT" w:hAnsi="Gothic720 BT" w:cs="Arial"/>
          <w:bCs/>
          <w:lang w:val="es-ES"/>
        </w:rPr>
        <w:t>es</w:t>
      </w:r>
      <w:r w:rsidRPr="006E1A31">
        <w:rPr>
          <w:rFonts w:ascii="Gothic720 BT" w:hAnsi="Gothic720 BT" w:cs="Arial"/>
          <w:bCs/>
          <w:lang w:val="es-ES"/>
        </w:rPr>
        <w:t xml:space="preserve"> con texto por un solo lado, anexando copia del mismo. </w:t>
      </w:r>
      <w:r w:rsidRPr="006E1A31">
        <w:rPr>
          <w:rFonts w:ascii="Gothic720 BT" w:hAnsi="Gothic720 BT" w:cs="Arial"/>
          <w:b/>
          <w:bCs/>
          <w:lang w:val="es-ES"/>
        </w:rPr>
        <w:t>DOY FE.</w:t>
      </w:r>
      <w:r w:rsidRPr="006E1A31">
        <w:rPr>
          <w:rFonts w:ascii="Gothic720 BT" w:hAnsi="Gothic720 BT" w:cs="Arial"/>
          <w:bCs/>
          <w:lang w:val="es-ES"/>
        </w:rPr>
        <w:t xml:space="preserve"> --------------------</w:t>
      </w:r>
      <w:r w:rsidR="004C4DFF">
        <w:rPr>
          <w:rFonts w:ascii="Gothic720 BT" w:hAnsi="Gothic720 BT" w:cs="Arial"/>
          <w:bCs/>
          <w:lang w:val="es-ES"/>
        </w:rPr>
        <w:t>--</w:t>
      </w:r>
      <w:r w:rsidRPr="006E1A31">
        <w:rPr>
          <w:rFonts w:ascii="Gothic720 BT" w:hAnsi="Gothic720 BT" w:cs="Arial"/>
          <w:bCs/>
          <w:lang w:val="es-ES"/>
        </w:rPr>
        <w:t>--------</w:t>
      </w:r>
      <w:r>
        <w:rPr>
          <w:rFonts w:ascii="Gothic720 BT" w:hAnsi="Gothic720 BT" w:cs="Arial"/>
          <w:bCs/>
          <w:lang w:val="es-ES"/>
        </w:rPr>
        <w:t>-------</w:t>
      </w:r>
      <w:r w:rsidR="004C4DFF">
        <w:rPr>
          <w:rFonts w:ascii="Gothic720 BT" w:hAnsi="Gothic720 BT" w:cs="Arial"/>
          <w:bCs/>
          <w:lang w:val="es-ES"/>
        </w:rPr>
        <w:t>----------</w:t>
      </w:r>
      <w:r w:rsidR="007100F9">
        <w:rPr>
          <w:rFonts w:ascii="Gothic720 BT" w:hAnsi="Gothic720 BT" w:cs="Arial"/>
          <w:bCs/>
          <w:lang w:val="es-ES"/>
        </w:rPr>
        <w:t>---</w:t>
      </w:r>
    </w:p>
    <w:p w:rsidR="00F07C13" w:rsidRPr="006E1A31" w:rsidRDefault="00F07C13" w:rsidP="00F07C13">
      <w:pPr>
        <w:spacing w:after="0"/>
        <w:jc w:val="both"/>
        <w:rPr>
          <w:rFonts w:ascii="Gothic720 BT" w:hAnsi="Gothic720 BT" w:cs="Arial"/>
          <w:b/>
          <w:bCs/>
          <w:lang w:val="es-ES"/>
        </w:rPr>
      </w:pPr>
    </w:p>
    <w:p w:rsidR="00F07C13" w:rsidRPr="006E1A31" w:rsidRDefault="00F07C13" w:rsidP="00F07C13">
      <w:pPr>
        <w:spacing w:after="0"/>
        <w:jc w:val="both"/>
        <w:rPr>
          <w:rFonts w:ascii="Gothic720 BT" w:hAnsi="Gothic720 BT" w:cs="Arial"/>
          <w:b/>
          <w:bCs/>
          <w:lang w:val="es-ES"/>
        </w:rPr>
      </w:pPr>
    </w:p>
    <w:p w:rsidR="00F07C13" w:rsidRPr="006E1A31" w:rsidRDefault="00F07C13" w:rsidP="00F07C13">
      <w:pPr>
        <w:pStyle w:val="Default"/>
        <w:spacing w:line="276" w:lineRule="auto"/>
        <w:rPr>
          <w:rFonts w:ascii="Gothic720 BT" w:hAnsi="Gothic720 BT" w:cs="Arial"/>
          <w:b/>
          <w:bCs/>
          <w:color w:val="auto"/>
          <w:sz w:val="22"/>
          <w:szCs w:val="22"/>
        </w:rPr>
      </w:pPr>
    </w:p>
    <w:p w:rsidR="00F07C13" w:rsidRPr="006E1A31" w:rsidRDefault="00F07C13" w:rsidP="00F07C13">
      <w:pPr>
        <w:pStyle w:val="Default"/>
        <w:spacing w:line="276" w:lineRule="auto"/>
        <w:rPr>
          <w:rFonts w:ascii="Gothic720 BT" w:hAnsi="Gothic720 BT" w:cs="Arial"/>
          <w:b/>
          <w:bCs/>
          <w:color w:val="auto"/>
          <w:sz w:val="22"/>
          <w:szCs w:val="22"/>
        </w:rPr>
      </w:pPr>
    </w:p>
    <w:p w:rsidR="00F07C13" w:rsidRPr="006E1A31" w:rsidRDefault="00F07C13" w:rsidP="00F07C13">
      <w:pPr>
        <w:pStyle w:val="Default"/>
        <w:spacing w:line="276" w:lineRule="auto"/>
        <w:jc w:val="center"/>
        <w:rPr>
          <w:rFonts w:ascii="Gothic720 BT" w:hAnsi="Gothic720 BT" w:cs="Arial"/>
          <w:b/>
          <w:bCs/>
          <w:color w:val="auto"/>
          <w:sz w:val="22"/>
          <w:szCs w:val="22"/>
        </w:rPr>
      </w:pPr>
      <w:r w:rsidRPr="006E1A31">
        <w:rPr>
          <w:rFonts w:ascii="Gothic720 BT" w:hAnsi="Gothic720 BT" w:cs="Arial"/>
          <w:b/>
          <w:bCs/>
          <w:color w:val="auto"/>
          <w:sz w:val="22"/>
          <w:szCs w:val="22"/>
        </w:rPr>
        <w:t>Mtro. Carlos Alejandro Pérez Espíndola</w:t>
      </w:r>
    </w:p>
    <w:p w:rsidR="00F07C13" w:rsidRPr="006E1A31" w:rsidRDefault="00F07C13" w:rsidP="00F07C13">
      <w:pPr>
        <w:pStyle w:val="Default"/>
        <w:spacing w:line="276" w:lineRule="auto"/>
        <w:jc w:val="center"/>
        <w:rPr>
          <w:rFonts w:ascii="Gothic720 BT" w:hAnsi="Gothic720 BT" w:cs="Arial"/>
          <w:bCs/>
          <w:color w:val="auto"/>
          <w:sz w:val="22"/>
          <w:szCs w:val="22"/>
        </w:rPr>
      </w:pPr>
      <w:r w:rsidRPr="006E1A31">
        <w:rPr>
          <w:rFonts w:ascii="Gothic720 BT" w:hAnsi="Gothic720 BT" w:cs="Arial"/>
          <w:bCs/>
          <w:color w:val="auto"/>
          <w:sz w:val="22"/>
          <w:szCs w:val="22"/>
        </w:rPr>
        <w:t>Secretar</w:t>
      </w:r>
      <w:r>
        <w:rPr>
          <w:rFonts w:ascii="Gothic720 BT" w:hAnsi="Gothic720 BT" w:cs="Arial"/>
          <w:bCs/>
          <w:color w:val="auto"/>
          <w:sz w:val="22"/>
          <w:szCs w:val="22"/>
        </w:rPr>
        <w:t>io Ejecutivo</w:t>
      </w:r>
      <w:r w:rsidRPr="006E1A31">
        <w:rPr>
          <w:rFonts w:ascii="Gothic720 BT" w:hAnsi="Gothic720 BT" w:cs="Arial"/>
          <w:bCs/>
          <w:color w:val="auto"/>
          <w:sz w:val="22"/>
          <w:szCs w:val="22"/>
        </w:rPr>
        <w:t xml:space="preserve"> </w:t>
      </w:r>
    </w:p>
    <w:p w:rsidR="00F07C13" w:rsidRPr="006E1A31" w:rsidRDefault="00F07C13" w:rsidP="00F07C13">
      <w:pPr>
        <w:rPr>
          <w:rFonts w:ascii="Gothic720 BT" w:hAnsi="Gothic720 BT" w:cs="Arial"/>
          <w:bCs/>
          <w:lang w:val="es-ES"/>
        </w:rPr>
      </w:pPr>
    </w:p>
    <w:p w:rsidR="00F07C13" w:rsidRPr="006E1A31" w:rsidRDefault="00F07C13" w:rsidP="00F07C13">
      <w:pPr>
        <w:rPr>
          <w:rFonts w:ascii="Gothic720 BT" w:hAnsi="Gothic720 BT" w:cs="Arial"/>
          <w:bCs/>
          <w:lang w:val="es-ES"/>
        </w:rPr>
      </w:pPr>
    </w:p>
    <w:p w:rsidR="00F07C13" w:rsidRPr="006E1A31" w:rsidRDefault="00F07C13" w:rsidP="00F07C13">
      <w:pPr>
        <w:rPr>
          <w:rFonts w:ascii="Gothic720 BT" w:hAnsi="Gothic720 BT" w:cs="Arial"/>
          <w:bCs/>
          <w:lang w:val="es-ES"/>
        </w:rPr>
      </w:pPr>
    </w:p>
    <w:p w:rsidR="00F07C13" w:rsidRPr="006E1A31" w:rsidRDefault="00F07C13" w:rsidP="00F07C13">
      <w:pPr>
        <w:rPr>
          <w:rFonts w:ascii="Gothic720 BT" w:hAnsi="Gothic720 BT" w:cs="Arial"/>
          <w:bCs/>
          <w:lang w:val="es-ES"/>
        </w:rPr>
      </w:pPr>
    </w:p>
    <w:p w:rsidR="00F07C13" w:rsidRPr="006E1A31" w:rsidRDefault="00F07C13" w:rsidP="00F07C13">
      <w:pPr>
        <w:rPr>
          <w:rFonts w:ascii="Gothic720 BT" w:hAnsi="Gothic720 BT" w:cs="Arial"/>
          <w:bCs/>
          <w:lang w:val="es-ES"/>
        </w:rPr>
      </w:pPr>
    </w:p>
    <w:p w:rsidR="00F07C13" w:rsidRPr="006E1A31" w:rsidRDefault="00F07C13" w:rsidP="00F07C13">
      <w:pPr>
        <w:rPr>
          <w:rFonts w:ascii="Gothic720 BT" w:hAnsi="Gothic720 BT" w:cs="Arial"/>
          <w:bCs/>
          <w:lang w:val="es-ES"/>
        </w:rPr>
      </w:pPr>
    </w:p>
    <w:p w:rsidR="00F07C13" w:rsidRPr="006E1A31" w:rsidRDefault="00F07C13" w:rsidP="00F07C13">
      <w:pPr>
        <w:rPr>
          <w:rFonts w:ascii="Gothic720 BT" w:hAnsi="Gothic720 BT" w:cs="Arial"/>
          <w:bCs/>
          <w:lang w:val="es-ES"/>
        </w:rPr>
      </w:pPr>
    </w:p>
    <w:p w:rsidR="00F07C13" w:rsidRPr="006E1A31" w:rsidRDefault="00F07C13" w:rsidP="00F07C13">
      <w:pPr>
        <w:rPr>
          <w:rFonts w:ascii="Gothic720 BT" w:hAnsi="Gothic720 BT" w:cs="Arial"/>
          <w:bCs/>
          <w:lang w:val="es-ES"/>
        </w:rPr>
      </w:pPr>
    </w:p>
    <w:p w:rsidR="00F07C13" w:rsidRPr="006E1A31" w:rsidRDefault="00F07C13" w:rsidP="00F07C13">
      <w:pPr>
        <w:rPr>
          <w:rFonts w:ascii="Gothic720 BT" w:hAnsi="Gothic720 BT" w:cs="Arial"/>
          <w:bCs/>
          <w:lang w:val="es-ES"/>
        </w:rPr>
      </w:pPr>
    </w:p>
    <w:p w:rsidR="009E44F4" w:rsidRDefault="009E44F4" w:rsidP="004C4DFF">
      <w:pPr>
        <w:spacing w:after="0" w:line="240" w:lineRule="auto"/>
        <w:ind w:left="4111"/>
        <w:jc w:val="both"/>
        <w:rPr>
          <w:rFonts w:ascii="Gothic720 BT" w:hAnsi="Gothic720 BT" w:cs="Arial"/>
          <w:b/>
          <w:lang w:eastAsia="es-ES"/>
        </w:rPr>
      </w:pPr>
    </w:p>
    <w:p w:rsidR="009E44F4" w:rsidRDefault="009E44F4" w:rsidP="004C4DFF">
      <w:pPr>
        <w:spacing w:after="0" w:line="240" w:lineRule="auto"/>
        <w:ind w:left="4111"/>
        <w:jc w:val="both"/>
        <w:rPr>
          <w:rFonts w:ascii="Gothic720 BT" w:hAnsi="Gothic720 BT" w:cs="Arial"/>
          <w:b/>
          <w:lang w:eastAsia="es-ES"/>
        </w:rPr>
      </w:pPr>
    </w:p>
    <w:p w:rsidR="009E44F4" w:rsidRDefault="009E44F4" w:rsidP="004C4DFF">
      <w:pPr>
        <w:spacing w:after="0" w:line="240" w:lineRule="auto"/>
        <w:ind w:left="4111"/>
        <w:jc w:val="both"/>
        <w:rPr>
          <w:rFonts w:ascii="Gothic720 BT" w:hAnsi="Gothic720 BT" w:cs="Arial"/>
          <w:b/>
          <w:lang w:eastAsia="es-ES"/>
        </w:rPr>
      </w:pPr>
    </w:p>
    <w:p w:rsidR="009E44F4" w:rsidRDefault="009E44F4" w:rsidP="004C4DFF">
      <w:pPr>
        <w:spacing w:after="0" w:line="240" w:lineRule="auto"/>
        <w:ind w:left="4111"/>
        <w:jc w:val="both"/>
        <w:rPr>
          <w:rFonts w:ascii="Gothic720 BT" w:hAnsi="Gothic720 BT" w:cs="Arial"/>
          <w:b/>
          <w:lang w:eastAsia="es-ES"/>
        </w:rPr>
      </w:pPr>
    </w:p>
    <w:p w:rsidR="009E44F4" w:rsidRDefault="009E44F4" w:rsidP="004C4DFF">
      <w:pPr>
        <w:spacing w:after="0" w:line="240" w:lineRule="auto"/>
        <w:ind w:left="4111"/>
        <w:jc w:val="both"/>
        <w:rPr>
          <w:rFonts w:ascii="Gothic720 BT" w:hAnsi="Gothic720 BT" w:cs="Arial"/>
          <w:b/>
          <w:lang w:eastAsia="es-ES"/>
        </w:rPr>
      </w:pPr>
    </w:p>
    <w:p w:rsidR="009E44F4" w:rsidRDefault="009E44F4" w:rsidP="004C4DFF">
      <w:pPr>
        <w:spacing w:after="0" w:line="240" w:lineRule="auto"/>
        <w:ind w:left="4111"/>
        <w:jc w:val="both"/>
        <w:rPr>
          <w:rFonts w:ascii="Gothic720 BT" w:hAnsi="Gothic720 BT" w:cs="Arial"/>
          <w:b/>
          <w:lang w:eastAsia="es-ES"/>
        </w:rPr>
      </w:pPr>
    </w:p>
    <w:p w:rsidR="007100F9" w:rsidRPr="006E1A31" w:rsidRDefault="007100F9" w:rsidP="007100F9">
      <w:pPr>
        <w:spacing w:after="0" w:line="240" w:lineRule="auto"/>
        <w:ind w:left="4111"/>
        <w:jc w:val="both"/>
        <w:rPr>
          <w:rFonts w:ascii="Gothic720 BT" w:hAnsi="Gothic720 BT" w:cs="Arial"/>
          <w:lang w:eastAsia="es-ES"/>
        </w:rPr>
      </w:pPr>
      <w:r w:rsidRPr="006E1A31">
        <w:rPr>
          <w:rFonts w:ascii="Gothic720 BT" w:hAnsi="Gothic720 BT" w:cs="Arial"/>
          <w:b/>
          <w:lang w:eastAsia="es-ES"/>
        </w:rPr>
        <w:t>EXPEDIENTE:</w:t>
      </w:r>
      <w:r w:rsidRPr="006E1A31">
        <w:rPr>
          <w:rFonts w:ascii="Gothic720 BT" w:hAnsi="Gothic720 BT" w:cs="Arial"/>
          <w:lang w:eastAsia="es-ES"/>
        </w:rPr>
        <w:t xml:space="preserve"> </w:t>
      </w:r>
      <w:r w:rsidRPr="009E44F4">
        <w:rPr>
          <w:rFonts w:ascii="Gothic720 BT" w:hAnsi="Gothic720 BT" w:cs="Arial"/>
          <w:lang w:eastAsia="es-ES"/>
        </w:rPr>
        <w:t>IEEQ/AG/002/2020-P</w:t>
      </w:r>
      <w:r w:rsidRPr="006E1A31">
        <w:rPr>
          <w:rFonts w:ascii="Gothic720 BT" w:hAnsi="Gothic720 BT" w:cs="Arial"/>
          <w:lang w:eastAsia="es-ES"/>
        </w:rPr>
        <w:t>.</w:t>
      </w:r>
    </w:p>
    <w:p w:rsidR="007100F9" w:rsidRDefault="007100F9" w:rsidP="007100F9">
      <w:pPr>
        <w:spacing w:before="100" w:beforeAutospacing="1" w:after="0" w:line="240" w:lineRule="auto"/>
        <w:ind w:left="4111" w:right="49"/>
        <w:jc w:val="both"/>
        <w:rPr>
          <w:rFonts w:ascii="Gothic720 BT" w:hAnsi="Gothic720 BT" w:cs="Arial"/>
          <w:lang w:eastAsia="es-ES"/>
        </w:rPr>
      </w:pPr>
      <w:r w:rsidRPr="006E1A31">
        <w:rPr>
          <w:rFonts w:ascii="Gothic720 BT" w:hAnsi="Gothic720 BT" w:cs="Arial"/>
          <w:b/>
          <w:lang w:eastAsia="es-ES"/>
        </w:rPr>
        <w:t>PROMOVENTE</w:t>
      </w:r>
      <w:r w:rsidRPr="006E1A31">
        <w:rPr>
          <w:rFonts w:ascii="Gothic720 BT" w:hAnsi="Gothic720 BT" w:cs="Arial"/>
          <w:lang w:eastAsia="es-ES"/>
        </w:rPr>
        <w:t xml:space="preserve">: </w:t>
      </w:r>
      <w:r>
        <w:rPr>
          <w:rFonts w:ascii="Gothic720 BT" w:hAnsi="Gothic720 BT" w:cs="Arial"/>
          <w:lang w:eastAsia="es-ES"/>
        </w:rPr>
        <w:t>PARTIDO ENCUENTRO SOLIDARIO</w:t>
      </w:r>
      <w:r w:rsidRPr="006E1A31">
        <w:rPr>
          <w:rFonts w:ascii="Gothic720 BT" w:hAnsi="Gothic720 BT" w:cs="Arial"/>
          <w:lang w:eastAsia="es-ES"/>
        </w:rPr>
        <w:t>.</w:t>
      </w:r>
    </w:p>
    <w:p w:rsidR="007100F9" w:rsidRPr="006E1A31" w:rsidRDefault="007100F9" w:rsidP="007100F9">
      <w:pPr>
        <w:spacing w:before="100" w:beforeAutospacing="1" w:after="0" w:line="240" w:lineRule="auto"/>
        <w:ind w:left="4111"/>
        <w:jc w:val="both"/>
        <w:rPr>
          <w:rFonts w:ascii="Gothic720 BT" w:hAnsi="Gothic720 BT" w:cs="Arial"/>
          <w:lang w:eastAsia="es-ES"/>
        </w:rPr>
      </w:pPr>
      <w:r w:rsidRPr="006E1A31">
        <w:rPr>
          <w:rFonts w:ascii="Gothic720 BT" w:hAnsi="Gothic720 BT" w:cs="Arial"/>
          <w:b/>
          <w:lang w:eastAsia="es-ES"/>
        </w:rPr>
        <w:t xml:space="preserve">ASUNTO: </w:t>
      </w:r>
      <w:r w:rsidRPr="006E1A31">
        <w:rPr>
          <w:rFonts w:ascii="Gothic720 BT" w:hAnsi="Gothic720 BT" w:cs="Arial"/>
          <w:lang w:eastAsia="es-ES"/>
        </w:rPr>
        <w:t>SE ORDENA AGREGAR</w:t>
      </w:r>
      <w:r>
        <w:rPr>
          <w:rFonts w:ascii="Gothic720 BT" w:hAnsi="Gothic720 BT" w:cs="Arial"/>
          <w:lang w:eastAsia="es-ES"/>
        </w:rPr>
        <w:t xml:space="preserve"> Y ESTARSE A LO ACORDADO</w:t>
      </w:r>
      <w:r w:rsidRPr="006E1A31">
        <w:rPr>
          <w:rFonts w:ascii="Gothic720 BT" w:hAnsi="Gothic720 BT" w:cs="Arial"/>
          <w:lang w:eastAsia="es-ES"/>
        </w:rPr>
        <w:t>.</w:t>
      </w:r>
    </w:p>
    <w:p w:rsidR="00F07C13" w:rsidRPr="006E1A31" w:rsidRDefault="00F07C13" w:rsidP="00F07C13">
      <w:pPr>
        <w:tabs>
          <w:tab w:val="left" w:pos="4678"/>
        </w:tabs>
        <w:spacing w:before="100" w:beforeAutospacing="1" w:after="100" w:afterAutospacing="1" w:line="240" w:lineRule="auto"/>
        <w:jc w:val="center"/>
        <w:rPr>
          <w:rFonts w:ascii="Gothic720 BT" w:hAnsi="Gothic720 BT"/>
          <w:b/>
          <w:bCs/>
        </w:rPr>
      </w:pPr>
      <w:r w:rsidRPr="006E1A31">
        <w:rPr>
          <w:rFonts w:ascii="Gothic720 BT" w:hAnsi="Gothic720 BT"/>
          <w:b/>
          <w:bCs/>
        </w:rPr>
        <w:t>CONSTANCIA DE FIJACIÓN DE PROVEÍDO</w:t>
      </w:r>
    </w:p>
    <w:p w:rsidR="00F07C13" w:rsidRPr="006E1A31" w:rsidRDefault="00F07C13" w:rsidP="00F07C13">
      <w:pPr>
        <w:spacing w:before="100" w:beforeAutospacing="1" w:after="100" w:afterAutospacing="1"/>
        <w:jc w:val="both"/>
        <w:rPr>
          <w:rFonts w:ascii="Gothic720 BT" w:hAnsi="Gothic720 BT"/>
        </w:rPr>
      </w:pPr>
      <w:r w:rsidRPr="006E1A31">
        <w:rPr>
          <w:rFonts w:ascii="Gothic720 BT" w:hAnsi="Gothic720 BT"/>
        </w:rPr>
        <w:t xml:space="preserve">En Santiago de Querétaro, Querétaro, el </w:t>
      </w:r>
      <w:r w:rsidR="00F53AD4">
        <w:rPr>
          <w:rFonts w:ascii="Gothic720 BT" w:hAnsi="Gothic720 BT"/>
        </w:rPr>
        <w:t xml:space="preserve">dieciocho de enero de </w:t>
      </w:r>
      <w:proofErr w:type="gramStart"/>
      <w:r w:rsidR="00F53AD4">
        <w:rPr>
          <w:rFonts w:ascii="Gothic720 BT" w:hAnsi="Gothic720 BT"/>
        </w:rPr>
        <w:t>dos mil veintiuno</w:t>
      </w:r>
      <w:proofErr w:type="gramEnd"/>
      <w:r w:rsidRPr="006E1A31">
        <w:rPr>
          <w:rFonts w:ascii="Gothic720 BT" w:hAnsi="Gothic720 BT"/>
        </w:rPr>
        <w:t xml:space="preserve">, el </w:t>
      </w:r>
      <w:r>
        <w:rPr>
          <w:rFonts w:ascii="Gothic720 BT" w:hAnsi="Gothic720 BT"/>
        </w:rPr>
        <w:t>Secretario Ejecutivo</w:t>
      </w:r>
      <w:r w:rsidRPr="006E1A31">
        <w:rPr>
          <w:rFonts w:ascii="Gothic720 BT" w:hAnsi="Gothic720 BT"/>
        </w:rPr>
        <w:t xml:space="preserve"> del Instituto Electoral del Estado de Querétaro </w:t>
      </w:r>
      <w:r w:rsidRPr="006E1A31">
        <w:rPr>
          <w:rFonts w:ascii="Gothic720 BT" w:hAnsi="Gothic720 BT"/>
          <w:b/>
          <w:bCs/>
        </w:rPr>
        <w:t>HACE CONSTAR</w:t>
      </w:r>
      <w:r w:rsidRPr="006E1A31">
        <w:rPr>
          <w:rFonts w:ascii="Gothic720 BT" w:hAnsi="Gothic720 BT"/>
        </w:rPr>
        <w:t xml:space="preserve"> que de conformidad con </w:t>
      </w:r>
      <w:r w:rsidRPr="006E1A31">
        <w:rPr>
          <w:rFonts w:ascii="Gothic720 BT" w:hAnsi="Gothic720 BT" w:cs="Arial"/>
          <w:bCs/>
          <w:lang w:val="es-ES"/>
        </w:rPr>
        <w:t xml:space="preserve">los artículos 50, fracción II, 52 y 56, fracción II </w:t>
      </w:r>
      <w:r w:rsidRPr="006E1A31">
        <w:rPr>
          <w:rFonts w:ascii="Gothic720 BT" w:hAnsi="Gothic720 BT"/>
        </w:rPr>
        <w:t>de la Ley de Medios de Impugnación en Materia Electoral del Estado de Querétaro, se fijó en los estrados del Consejo General el proveído emitido en el expediente indicado al rubro, vinculado con el asunto: “</w:t>
      </w:r>
      <w:r w:rsidR="007100F9" w:rsidRPr="006E1A31">
        <w:rPr>
          <w:rFonts w:ascii="Gothic720 BT" w:hAnsi="Gothic720 BT" w:cs="Arial"/>
          <w:lang w:eastAsia="es-ES"/>
        </w:rPr>
        <w:t>SE ORDENA AGREGAR</w:t>
      </w:r>
      <w:r w:rsidR="007100F9">
        <w:rPr>
          <w:rFonts w:ascii="Gothic720 BT" w:hAnsi="Gothic720 BT" w:cs="Arial"/>
          <w:lang w:eastAsia="es-ES"/>
        </w:rPr>
        <w:t xml:space="preserve"> Y ESTARSE A LO ACORDADO</w:t>
      </w:r>
      <w:r>
        <w:rPr>
          <w:rFonts w:ascii="Gothic720 BT" w:hAnsi="Gothic720 BT"/>
        </w:rPr>
        <w:t xml:space="preserve">”. Documentos que </w:t>
      </w:r>
      <w:r w:rsidRPr="006E1A31">
        <w:rPr>
          <w:rFonts w:ascii="Gothic720 BT" w:hAnsi="Gothic720 BT"/>
        </w:rPr>
        <w:t>consta</w:t>
      </w:r>
      <w:r>
        <w:rPr>
          <w:rFonts w:ascii="Gothic720 BT" w:hAnsi="Gothic720 BT"/>
        </w:rPr>
        <w:t>n</w:t>
      </w:r>
      <w:r w:rsidRPr="006E1A31">
        <w:rPr>
          <w:rFonts w:ascii="Gothic720 BT" w:hAnsi="Gothic720 BT"/>
        </w:rPr>
        <w:t xml:space="preserve"> de </w:t>
      </w:r>
      <w:r w:rsidR="007100F9">
        <w:rPr>
          <w:rFonts w:ascii="Gothic720 BT" w:hAnsi="Gothic720 BT"/>
        </w:rPr>
        <w:t>tres</w:t>
      </w:r>
      <w:r>
        <w:rPr>
          <w:rFonts w:ascii="Gothic720 BT" w:hAnsi="Gothic720 BT"/>
        </w:rPr>
        <w:t xml:space="preserve"> </w:t>
      </w:r>
      <w:r w:rsidRPr="006E1A31">
        <w:rPr>
          <w:rFonts w:ascii="Gothic720 BT" w:hAnsi="Gothic720 BT"/>
        </w:rPr>
        <w:t>foja</w:t>
      </w:r>
      <w:r>
        <w:rPr>
          <w:rFonts w:ascii="Gothic720 BT" w:hAnsi="Gothic720 BT"/>
        </w:rPr>
        <w:t>s</w:t>
      </w:r>
      <w:r w:rsidRPr="006E1A31">
        <w:rPr>
          <w:rFonts w:ascii="Gothic720 BT" w:hAnsi="Gothic720 BT"/>
        </w:rPr>
        <w:t xml:space="preserve"> </w:t>
      </w:r>
      <w:r>
        <w:rPr>
          <w:rFonts w:ascii="Gothic720 BT" w:hAnsi="Gothic720 BT"/>
        </w:rPr>
        <w:t xml:space="preserve">útiles </w:t>
      </w:r>
      <w:r w:rsidRPr="006E1A31">
        <w:rPr>
          <w:rFonts w:ascii="Gothic720 BT" w:hAnsi="Gothic720 BT"/>
        </w:rPr>
        <w:t xml:space="preserve">con texto por un solo lado; lo anterior para los fines y efectos legales a que haya lugar. </w:t>
      </w:r>
      <w:r w:rsidRPr="006E1A31">
        <w:rPr>
          <w:rFonts w:ascii="Gothic720 BT" w:hAnsi="Gothic720 BT"/>
          <w:b/>
        </w:rPr>
        <w:t>DOY FE</w:t>
      </w:r>
      <w:r w:rsidRPr="006E1A31">
        <w:rPr>
          <w:rFonts w:ascii="Gothic720 BT" w:hAnsi="Gothic720 BT"/>
          <w:b/>
          <w:bCs/>
        </w:rPr>
        <w:t>.</w:t>
      </w:r>
      <w:r w:rsidRPr="006E1A31">
        <w:rPr>
          <w:rFonts w:ascii="Gothic720 BT" w:hAnsi="Gothic720 BT"/>
        </w:rPr>
        <w:t xml:space="preserve"> --------</w:t>
      </w:r>
      <w:r>
        <w:rPr>
          <w:rFonts w:ascii="Gothic720 BT" w:hAnsi="Gothic720 BT"/>
        </w:rPr>
        <w:t>----------</w:t>
      </w:r>
      <w:r w:rsidR="00F53AD4">
        <w:rPr>
          <w:rFonts w:ascii="Gothic720 BT" w:hAnsi="Gothic720 BT"/>
        </w:rPr>
        <w:t>----------------------------------</w:t>
      </w:r>
      <w:r w:rsidR="00030590">
        <w:rPr>
          <w:rFonts w:ascii="Gothic720 BT" w:hAnsi="Gothic720 BT"/>
        </w:rPr>
        <w:tab/>
      </w:r>
    </w:p>
    <w:p w:rsidR="00F07C13" w:rsidRPr="006E1A31" w:rsidRDefault="00F07C13" w:rsidP="00F07C13">
      <w:pPr>
        <w:spacing w:before="100" w:beforeAutospacing="1" w:after="100" w:afterAutospacing="1"/>
        <w:jc w:val="both"/>
        <w:rPr>
          <w:rFonts w:ascii="Gothic720 BT" w:hAnsi="Gothic720 BT"/>
        </w:rPr>
      </w:pPr>
    </w:p>
    <w:p w:rsidR="00F07C13" w:rsidRPr="006E1A31" w:rsidRDefault="00F07C13" w:rsidP="00F07C13">
      <w:pPr>
        <w:spacing w:before="100" w:beforeAutospacing="1" w:after="100" w:afterAutospacing="1"/>
        <w:jc w:val="both"/>
        <w:rPr>
          <w:rFonts w:ascii="Gothic720 BT" w:hAnsi="Gothic720 BT"/>
        </w:rPr>
      </w:pPr>
    </w:p>
    <w:p w:rsidR="00F07C13" w:rsidRPr="006E1A31" w:rsidRDefault="00F07C13" w:rsidP="00F07C13">
      <w:pPr>
        <w:pStyle w:val="Default"/>
        <w:spacing w:line="276" w:lineRule="auto"/>
        <w:rPr>
          <w:rFonts w:ascii="Gothic720 BT" w:hAnsi="Gothic720 BT" w:cs="Arial"/>
          <w:b/>
          <w:bCs/>
          <w:color w:val="auto"/>
          <w:sz w:val="22"/>
          <w:szCs w:val="22"/>
        </w:rPr>
      </w:pPr>
    </w:p>
    <w:p w:rsidR="00F07C13" w:rsidRPr="006E1A31" w:rsidRDefault="00F07C13" w:rsidP="00F07C13">
      <w:pPr>
        <w:pStyle w:val="Default"/>
        <w:spacing w:line="276" w:lineRule="auto"/>
        <w:jc w:val="center"/>
        <w:rPr>
          <w:rFonts w:ascii="Gothic720 BT" w:hAnsi="Gothic720 BT" w:cs="Arial"/>
          <w:b/>
          <w:bCs/>
          <w:color w:val="auto"/>
          <w:sz w:val="22"/>
          <w:szCs w:val="22"/>
        </w:rPr>
      </w:pPr>
      <w:r w:rsidRPr="006E1A31">
        <w:rPr>
          <w:rFonts w:ascii="Gothic720 BT" w:hAnsi="Gothic720 BT" w:cs="Arial"/>
          <w:b/>
          <w:bCs/>
          <w:color w:val="auto"/>
          <w:sz w:val="22"/>
          <w:szCs w:val="22"/>
        </w:rPr>
        <w:t>Mtro. Carlos Alejandro Pérez Espíndola</w:t>
      </w:r>
    </w:p>
    <w:p w:rsidR="00F07C13" w:rsidRPr="006E1A31" w:rsidRDefault="00F07C13" w:rsidP="00F07C13">
      <w:pPr>
        <w:pStyle w:val="Default"/>
        <w:spacing w:line="276" w:lineRule="auto"/>
        <w:jc w:val="center"/>
        <w:rPr>
          <w:rFonts w:ascii="Gothic720 BT" w:hAnsi="Gothic720 BT" w:cs="Arial"/>
          <w:bCs/>
          <w:color w:val="auto"/>
          <w:sz w:val="22"/>
          <w:szCs w:val="22"/>
        </w:rPr>
      </w:pPr>
      <w:r w:rsidRPr="006E1A31">
        <w:rPr>
          <w:rFonts w:ascii="Gothic720 BT" w:hAnsi="Gothic720 BT" w:cs="Arial"/>
          <w:bCs/>
          <w:color w:val="auto"/>
          <w:sz w:val="22"/>
          <w:szCs w:val="22"/>
        </w:rPr>
        <w:t>Secretar</w:t>
      </w:r>
      <w:r>
        <w:rPr>
          <w:rFonts w:ascii="Gothic720 BT" w:hAnsi="Gothic720 BT" w:cs="Arial"/>
          <w:bCs/>
          <w:color w:val="auto"/>
          <w:sz w:val="22"/>
          <w:szCs w:val="22"/>
        </w:rPr>
        <w:t>io Ejecutivo</w:t>
      </w:r>
      <w:r w:rsidRPr="006E1A31">
        <w:rPr>
          <w:rFonts w:ascii="Gothic720 BT" w:hAnsi="Gothic720 BT" w:cs="Arial"/>
          <w:bCs/>
          <w:color w:val="auto"/>
          <w:sz w:val="22"/>
          <w:szCs w:val="22"/>
        </w:rPr>
        <w:t xml:space="preserve"> </w:t>
      </w:r>
    </w:p>
    <w:p w:rsidR="00F07C13" w:rsidRDefault="00F07C13" w:rsidP="00F07C13">
      <w:pPr>
        <w:rPr>
          <w:rFonts w:ascii="Gothic720 BT" w:hAnsi="Gothic720 BT" w:cs="Arial"/>
          <w:bCs/>
          <w:lang w:val="es-ES"/>
        </w:rPr>
      </w:pPr>
    </w:p>
    <w:p w:rsidR="00F07C13" w:rsidRDefault="00F07C13" w:rsidP="00F07C13"/>
    <w:p w:rsidR="00F07C13" w:rsidRDefault="00F07C13" w:rsidP="00F07C13"/>
    <w:p w:rsidR="00F07C13" w:rsidRDefault="00F07C13" w:rsidP="00F07C13"/>
    <w:p w:rsidR="00F07C13" w:rsidRDefault="00F07C13" w:rsidP="00F07C13"/>
    <w:p w:rsidR="00F07C13" w:rsidRDefault="00F07C13" w:rsidP="00F07C13"/>
    <w:p w:rsidR="0044563F" w:rsidRDefault="0044563F" w:rsidP="00F07C13"/>
    <w:p w:rsidR="0044563F" w:rsidRDefault="0044563F" w:rsidP="00F07C13"/>
    <w:p w:rsidR="0044563F" w:rsidRDefault="0044563F" w:rsidP="0044563F">
      <w:pPr>
        <w:ind w:left="3402"/>
        <w:jc w:val="both"/>
        <w:rPr>
          <w:rFonts w:ascii="Gothic720 BT" w:hAnsi="Gothic720 BT"/>
        </w:rPr>
      </w:pPr>
    </w:p>
    <w:p w:rsidR="0044563F" w:rsidRDefault="0044563F" w:rsidP="0044563F">
      <w:pPr>
        <w:spacing w:after="0" w:line="240" w:lineRule="auto"/>
        <w:ind w:left="851"/>
        <w:jc w:val="right"/>
        <w:rPr>
          <w:rFonts w:ascii="Gothic720 BT" w:hAnsi="Gothic720 BT"/>
          <w:b/>
          <w:bCs/>
          <w:lang w:eastAsia="es-ES"/>
        </w:rPr>
      </w:pPr>
    </w:p>
    <w:p w:rsidR="0044563F" w:rsidRDefault="0044563F" w:rsidP="0044563F">
      <w:pPr>
        <w:spacing w:after="0" w:line="240" w:lineRule="auto"/>
        <w:ind w:left="851"/>
        <w:jc w:val="right"/>
        <w:rPr>
          <w:rFonts w:ascii="Gothic720 BT" w:hAnsi="Gothic720 BT"/>
          <w:b/>
          <w:bCs/>
          <w:lang w:eastAsia="es-ES"/>
        </w:rPr>
      </w:pPr>
      <w:r>
        <w:rPr>
          <w:rFonts w:ascii="Gothic720 BT" w:hAnsi="Gothic720 BT"/>
          <w:b/>
          <w:bCs/>
          <w:lang w:eastAsia="es-ES"/>
        </w:rPr>
        <w:t xml:space="preserve">CONSEJO GENERAL </w:t>
      </w:r>
    </w:p>
    <w:p w:rsidR="0044563F" w:rsidRDefault="0044563F" w:rsidP="0044563F">
      <w:pPr>
        <w:spacing w:after="0" w:line="240" w:lineRule="auto"/>
        <w:ind w:left="851"/>
        <w:jc w:val="right"/>
        <w:rPr>
          <w:rFonts w:ascii="Gothic720 BT" w:hAnsi="Gothic720 BT"/>
          <w:b/>
          <w:bCs/>
          <w:lang w:eastAsia="es-ES"/>
        </w:rPr>
      </w:pPr>
    </w:p>
    <w:p w:rsidR="0044563F" w:rsidRPr="00572FC2" w:rsidRDefault="0044563F" w:rsidP="0044563F">
      <w:pPr>
        <w:spacing w:after="0" w:line="240" w:lineRule="auto"/>
        <w:ind w:left="851"/>
        <w:jc w:val="right"/>
        <w:rPr>
          <w:rFonts w:ascii="Gothic720 BT" w:hAnsi="Gothic720 BT"/>
          <w:b/>
          <w:bCs/>
          <w:lang w:eastAsia="es-ES"/>
        </w:rPr>
      </w:pPr>
      <w:r w:rsidRPr="00572FC2">
        <w:rPr>
          <w:rFonts w:ascii="Gothic720 BT" w:hAnsi="Gothic720 BT"/>
          <w:b/>
          <w:bCs/>
          <w:lang w:eastAsia="es-ES"/>
        </w:rPr>
        <w:t xml:space="preserve">SECRETARÍA EJECUTIVA </w:t>
      </w:r>
    </w:p>
    <w:p w:rsidR="0044563F" w:rsidRDefault="0044563F" w:rsidP="0044563F">
      <w:pPr>
        <w:tabs>
          <w:tab w:val="left" w:pos="5305"/>
        </w:tabs>
        <w:spacing w:after="0" w:line="240" w:lineRule="auto"/>
        <w:jc w:val="right"/>
        <w:rPr>
          <w:rFonts w:ascii="Gothic720 BT" w:hAnsi="Gothic720 BT"/>
          <w:b/>
          <w:bCs/>
          <w:lang w:eastAsia="es-ES"/>
        </w:rPr>
      </w:pPr>
    </w:p>
    <w:p w:rsidR="0044563F" w:rsidRDefault="0044563F" w:rsidP="0044563F">
      <w:pPr>
        <w:spacing w:after="0" w:line="240" w:lineRule="auto"/>
        <w:ind w:left="851"/>
        <w:jc w:val="right"/>
        <w:rPr>
          <w:rFonts w:ascii="Gothic720 BT" w:hAnsi="Gothic720 BT"/>
          <w:b/>
          <w:bCs/>
          <w:lang w:eastAsia="es-ES"/>
        </w:rPr>
      </w:pPr>
      <w:r>
        <w:rPr>
          <w:rFonts w:ascii="Gothic720 BT" w:hAnsi="Gothic720 BT"/>
          <w:b/>
          <w:bCs/>
          <w:lang w:eastAsia="es-ES"/>
        </w:rPr>
        <w:t>OFICIO NO. SE</w:t>
      </w:r>
      <w:r w:rsidRPr="00572FC2">
        <w:rPr>
          <w:rFonts w:ascii="Gothic720 BT" w:hAnsi="Gothic720 BT"/>
          <w:b/>
          <w:bCs/>
          <w:lang w:eastAsia="es-ES"/>
        </w:rPr>
        <w:t>/</w:t>
      </w:r>
      <w:r>
        <w:rPr>
          <w:rFonts w:ascii="Gothic720 BT" w:hAnsi="Gothic720 BT"/>
          <w:b/>
          <w:bCs/>
          <w:lang w:eastAsia="es-ES"/>
        </w:rPr>
        <w:t>271</w:t>
      </w:r>
      <w:r>
        <w:rPr>
          <w:rFonts w:ascii="Gothic720 BT" w:hAnsi="Gothic720 BT"/>
          <w:b/>
          <w:bCs/>
          <w:lang w:eastAsia="es-ES"/>
        </w:rPr>
        <w:t>/21</w:t>
      </w:r>
      <w:r w:rsidRPr="00572FC2">
        <w:rPr>
          <w:rFonts w:ascii="Gothic720 BT" w:hAnsi="Gothic720 BT"/>
          <w:b/>
          <w:bCs/>
          <w:lang w:eastAsia="es-ES"/>
        </w:rPr>
        <w:t xml:space="preserve"> </w:t>
      </w:r>
    </w:p>
    <w:p w:rsidR="0044563F" w:rsidRDefault="0044563F" w:rsidP="0044563F">
      <w:pPr>
        <w:spacing w:after="0" w:line="240" w:lineRule="auto"/>
        <w:jc w:val="right"/>
        <w:rPr>
          <w:rFonts w:ascii="Gothic720 BT" w:hAnsi="Gothic720 BT"/>
          <w:b/>
          <w:bCs/>
          <w:lang w:eastAsia="es-ES"/>
        </w:rPr>
      </w:pPr>
    </w:p>
    <w:p w:rsidR="0044563F" w:rsidRDefault="0044563F" w:rsidP="0044563F">
      <w:pPr>
        <w:spacing w:after="0" w:line="240" w:lineRule="auto"/>
        <w:ind w:left="2268"/>
        <w:jc w:val="right"/>
        <w:rPr>
          <w:rFonts w:ascii="Gothic720 BT" w:hAnsi="Gothic720 BT"/>
          <w:bCs/>
          <w:lang w:eastAsia="es-ES"/>
        </w:rPr>
      </w:pPr>
      <w:r>
        <w:rPr>
          <w:rFonts w:ascii="Gothic720 BT" w:hAnsi="Gothic720 BT"/>
          <w:b/>
          <w:bCs/>
          <w:lang w:eastAsia="es-ES"/>
        </w:rPr>
        <w:t xml:space="preserve">ASUNTO: </w:t>
      </w:r>
      <w:r>
        <w:rPr>
          <w:rFonts w:ascii="Gothic720 BT" w:hAnsi="Gothic720 BT"/>
          <w:bCs/>
          <w:lang w:eastAsia="es-ES"/>
        </w:rPr>
        <w:t>Se notifica proveído.</w:t>
      </w:r>
    </w:p>
    <w:p w:rsidR="0044563F" w:rsidRDefault="0044563F" w:rsidP="0044563F">
      <w:pPr>
        <w:spacing w:after="0" w:line="240" w:lineRule="auto"/>
        <w:jc w:val="right"/>
        <w:rPr>
          <w:rFonts w:ascii="Gothic720 BT" w:hAnsi="Gothic720 BT"/>
          <w:bCs/>
          <w:lang w:eastAsia="es-ES"/>
        </w:rPr>
      </w:pPr>
    </w:p>
    <w:p w:rsidR="0044563F" w:rsidRDefault="0044563F" w:rsidP="0044563F">
      <w:pPr>
        <w:ind w:left="851"/>
        <w:jc w:val="right"/>
        <w:rPr>
          <w:rFonts w:ascii="Gothic720 BT" w:hAnsi="Gothic720 BT"/>
        </w:rPr>
      </w:pPr>
      <w:r w:rsidRPr="00572FC2">
        <w:rPr>
          <w:rFonts w:ascii="Gothic720 BT" w:hAnsi="Gothic720 BT"/>
        </w:rPr>
        <w:t>Sant</w:t>
      </w:r>
      <w:r>
        <w:rPr>
          <w:rFonts w:ascii="Gothic720 BT" w:hAnsi="Gothic720 BT"/>
        </w:rPr>
        <w:t>iago de Querétaro, Querétaro, 1</w:t>
      </w:r>
      <w:r>
        <w:rPr>
          <w:rFonts w:ascii="Gothic720 BT" w:hAnsi="Gothic720 BT"/>
        </w:rPr>
        <w:t>8</w:t>
      </w:r>
      <w:r>
        <w:rPr>
          <w:rFonts w:ascii="Gothic720 BT" w:hAnsi="Gothic720 BT"/>
        </w:rPr>
        <w:t xml:space="preserve"> </w:t>
      </w:r>
      <w:r w:rsidRPr="00572FC2">
        <w:rPr>
          <w:rFonts w:ascii="Gothic720 BT" w:hAnsi="Gothic720 BT"/>
        </w:rPr>
        <w:t xml:space="preserve">de </w:t>
      </w:r>
      <w:r>
        <w:rPr>
          <w:rFonts w:ascii="Gothic720 BT" w:hAnsi="Gothic720 BT"/>
        </w:rPr>
        <w:t xml:space="preserve">enero </w:t>
      </w:r>
      <w:r w:rsidRPr="00572FC2">
        <w:rPr>
          <w:rFonts w:ascii="Gothic720 BT" w:hAnsi="Gothic720 BT"/>
        </w:rPr>
        <w:t>de 20</w:t>
      </w:r>
      <w:r>
        <w:rPr>
          <w:rFonts w:ascii="Gothic720 BT" w:hAnsi="Gothic720 BT"/>
        </w:rPr>
        <w:t>21</w:t>
      </w:r>
    </w:p>
    <w:p w:rsidR="0044563F" w:rsidRDefault="0044563F" w:rsidP="0044563F">
      <w:pPr>
        <w:spacing w:after="0"/>
        <w:rPr>
          <w:rFonts w:ascii="Gothic720 BT" w:hAnsi="Gothic720 BT"/>
          <w:b/>
        </w:rPr>
      </w:pPr>
    </w:p>
    <w:p w:rsidR="0044563F" w:rsidRDefault="0044563F" w:rsidP="0044563F">
      <w:pPr>
        <w:tabs>
          <w:tab w:val="left" w:pos="4253"/>
        </w:tabs>
        <w:spacing w:after="0"/>
        <w:ind w:right="3592"/>
        <w:jc w:val="both"/>
        <w:rPr>
          <w:rFonts w:ascii="Gothic720 BT" w:hAnsi="Gothic720 BT"/>
          <w:b/>
        </w:rPr>
      </w:pPr>
      <w:r>
        <w:rPr>
          <w:rFonts w:ascii="Gothic720 BT" w:hAnsi="Gothic720 BT"/>
          <w:b/>
        </w:rPr>
        <w:t xml:space="preserve">C. ANAHÍ CAROLINA RAMÍREZ AYALA Y/O ABRAHAM MÁRQUEZ BARRÓN    </w:t>
      </w:r>
    </w:p>
    <w:p w:rsidR="0044563F" w:rsidRDefault="0044563F" w:rsidP="0044563F">
      <w:pPr>
        <w:tabs>
          <w:tab w:val="left" w:pos="4253"/>
        </w:tabs>
        <w:spacing w:after="0"/>
        <w:ind w:right="3592"/>
        <w:jc w:val="both"/>
        <w:rPr>
          <w:rFonts w:ascii="Gothic720 BT" w:hAnsi="Gothic720 BT"/>
        </w:rPr>
      </w:pPr>
      <w:r>
        <w:rPr>
          <w:rFonts w:ascii="Gothic720 BT" w:hAnsi="Gothic720 BT"/>
        </w:rPr>
        <w:t xml:space="preserve">Representante propietaria y/o suplente del Partido Encuentro Solidario ante el Consejo General </w:t>
      </w:r>
    </w:p>
    <w:p w:rsidR="0044563F" w:rsidRDefault="0044563F" w:rsidP="0044563F">
      <w:pPr>
        <w:spacing w:after="0"/>
        <w:rPr>
          <w:rFonts w:ascii="Gothic720 BT" w:hAnsi="Gothic720 BT"/>
          <w:b/>
        </w:rPr>
      </w:pPr>
      <w:r w:rsidRPr="00AA643D">
        <w:rPr>
          <w:rFonts w:ascii="Gothic720 BT" w:hAnsi="Gothic720 BT"/>
          <w:b/>
        </w:rPr>
        <w:t>PRESENTE</w:t>
      </w:r>
    </w:p>
    <w:p w:rsidR="0044563F" w:rsidRDefault="0044563F" w:rsidP="0044563F">
      <w:pPr>
        <w:spacing w:after="0"/>
        <w:rPr>
          <w:rFonts w:ascii="Gothic720 BT" w:hAnsi="Gothic720 BT"/>
          <w:b/>
        </w:rPr>
      </w:pPr>
    </w:p>
    <w:p w:rsidR="0044563F" w:rsidRDefault="0044563F" w:rsidP="0044563F">
      <w:pPr>
        <w:spacing w:after="0"/>
        <w:jc w:val="both"/>
        <w:rPr>
          <w:rFonts w:ascii="Gothic720 BT" w:hAnsi="Gothic720 BT"/>
        </w:rPr>
      </w:pPr>
      <w:r>
        <w:rPr>
          <w:rFonts w:ascii="Gothic720 BT" w:hAnsi="Gothic720 BT"/>
        </w:rPr>
        <w:t xml:space="preserve">En atención al proveído emitido el día en que se actúa en el expediente </w:t>
      </w:r>
      <w:r w:rsidRPr="009E44F4">
        <w:rPr>
          <w:rFonts w:ascii="Gothic720 BT" w:hAnsi="Gothic720 BT" w:cs="Arial"/>
          <w:lang w:eastAsia="es-ES"/>
        </w:rPr>
        <w:t>IEEQ/AG/002/2020-P</w:t>
      </w:r>
      <w:r>
        <w:rPr>
          <w:rFonts w:ascii="Gothic720 BT" w:hAnsi="Gothic720 BT"/>
        </w:rPr>
        <w:t xml:space="preserve"> </w:t>
      </w:r>
      <w:r>
        <w:rPr>
          <w:rFonts w:ascii="Gothic720 BT" w:hAnsi="Gothic720 BT"/>
        </w:rPr>
        <w:t xml:space="preserve">relativo al Partido </w:t>
      </w:r>
      <w:r>
        <w:rPr>
          <w:rFonts w:ascii="Gothic720 BT" w:hAnsi="Gothic720 BT"/>
        </w:rPr>
        <w:t>Encuentro Solidario</w:t>
      </w:r>
      <w:r>
        <w:rPr>
          <w:rFonts w:ascii="Gothic720 BT" w:hAnsi="Gothic720 BT"/>
        </w:rPr>
        <w:t xml:space="preserve">, remito copia de dicha determinación en un total de </w:t>
      </w:r>
      <w:r>
        <w:rPr>
          <w:rFonts w:ascii="Gothic720 BT" w:hAnsi="Gothic720 BT"/>
        </w:rPr>
        <w:t xml:space="preserve">una </w:t>
      </w:r>
      <w:r>
        <w:rPr>
          <w:rFonts w:ascii="Gothic720 BT" w:hAnsi="Gothic720 BT"/>
        </w:rPr>
        <w:t>foja útil con texto por</w:t>
      </w:r>
      <w:bookmarkStart w:id="0" w:name="_GoBack"/>
      <w:bookmarkEnd w:id="0"/>
      <w:r>
        <w:rPr>
          <w:rFonts w:ascii="Gothic720 BT" w:hAnsi="Gothic720 BT"/>
        </w:rPr>
        <w:t xml:space="preserve"> </w:t>
      </w:r>
      <w:r>
        <w:rPr>
          <w:rFonts w:ascii="Gothic720 BT" w:hAnsi="Gothic720 BT"/>
        </w:rPr>
        <w:t xml:space="preserve">ambos </w:t>
      </w:r>
      <w:r>
        <w:rPr>
          <w:rFonts w:ascii="Gothic720 BT" w:hAnsi="Gothic720 BT"/>
        </w:rPr>
        <w:t>lado</w:t>
      </w:r>
      <w:r>
        <w:rPr>
          <w:rFonts w:ascii="Gothic720 BT" w:hAnsi="Gothic720 BT"/>
        </w:rPr>
        <w:t>s</w:t>
      </w:r>
      <w:r>
        <w:rPr>
          <w:rFonts w:ascii="Gothic720 BT" w:hAnsi="Gothic720 BT"/>
        </w:rPr>
        <w:t>, para los efectos conducentes.</w:t>
      </w:r>
    </w:p>
    <w:p w:rsidR="0044563F" w:rsidRDefault="0044563F" w:rsidP="0044563F">
      <w:pPr>
        <w:spacing w:after="0"/>
        <w:jc w:val="both"/>
        <w:rPr>
          <w:rFonts w:ascii="Gothic720 BT" w:hAnsi="Gothic720 BT"/>
        </w:rPr>
      </w:pPr>
    </w:p>
    <w:p w:rsidR="0044563F" w:rsidRDefault="0044563F" w:rsidP="0044563F">
      <w:pPr>
        <w:spacing w:after="0"/>
        <w:jc w:val="both"/>
        <w:rPr>
          <w:rFonts w:ascii="Gothic720 BT" w:hAnsi="Gothic720 BT"/>
        </w:rPr>
      </w:pPr>
      <w:r>
        <w:rPr>
          <w:rFonts w:ascii="Gothic720 BT" w:hAnsi="Gothic720 BT"/>
        </w:rPr>
        <w:t xml:space="preserve">Sin otro particular, reciba un cordial saludo. </w:t>
      </w:r>
    </w:p>
    <w:p w:rsidR="0044563F" w:rsidRDefault="0044563F" w:rsidP="0044563F">
      <w:pPr>
        <w:spacing w:after="0"/>
        <w:jc w:val="both"/>
        <w:rPr>
          <w:rFonts w:ascii="Gothic720 BT" w:hAnsi="Gothic720 BT"/>
        </w:rPr>
      </w:pPr>
    </w:p>
    <w:p w:rsidR="0044563F" w:rsidRDefault="0044563F" w:rsidP="0044563F">
      <w:pPr>
        <w:spacing w:after="0"/>
        <w:jc w:val="center"/>
        <w:rPr>
          <w:rFonts w:ascii="Gothic720 BT" w:hAnsi="Gothic720 BT"/>
          <w:b/>
          <w:bCs/>
        </w:rPr>
      </w:pPr>
      <w:r w:rsidRPr="00572FC2">
        <w:rPr>
          <w:rFonts w:ascii="Gothic720 BT" w:hAnsi="Gothic720 BT"/>
          <w:b/>
          <w:bCs/>
        </w:rPr>
        <w:t>ATENTAMENTE</w:t>
      </w:r>
    </w:p>
    <w:p w:rsidR="0044563F" w:rsidRDefault="0044563F" w:rsidP="0044563F">
      <w:pPr>
        <w:spacing w:after="0"/>
        <w:jc w:val="center"/>
        <w:rPr>
          <w:rFonts w:ascii="Gothic720 BT" w:hAnsi="Gothic720 BT"/>
          <w:i/>
          <w:iCs/>
        </w:rPr>
      </w:pPr>
      <w:r w:rsidRPr="00572FC2">
        <w:rPr>
          <w:rFonts w:ascii="Gothic720 BT" w:hAnsi="Gothic720 BT"/>
          <w:i/>
          <w:iCs/>
        </w:rPr>
        <w:t xml:space="preserve">Tu participación hace la democracia </w:t>
      </w:r>
    </w:p>
    <w:p w:rsidR="0044563F" w:rsidRDefault="0044563F" w:rsidP="0044563F">
      <w:pPr>
        <w:spacing w:after="0"/>
        <w:jc w:val="center"/>
        <w:rPr>
          <w:rFonts w:ascii="Gothic720 BT" w:hAnsi="Gothic720 BT"/>
          <w:b/>
          <w:bCs/>
          <w:lang w:eastAsia="es-ES"/>
        </w:rPr>
      </w:pPr>
    </w:p>
    <w:p w:rsidR="0044563F" w:rsidRDefault="0044563F" w:rsidP="0044563F">
      <w:pPr>
        <w:spacing w:after="0"/>
        <w:jc w:val="center"/>
        <w:rPr>
          <w:rFonts w:ascii="Gothic720 BT" w:hAnsi="Gothic720 BT"/>
          <w:b/>
          <w:bCs/>
          <w:lang w:eastAsia="es-ES"/>
        </w:rPr>
      </w:pPr>
    </w:p>
    <w:p w:rsidR="0044563F" w:rsidRDefault="0044563F" w:rsidP="0044563F">
      <w:pPr>
        <w:spacing w:after="0"/>
        <w:jc w:val="center"/>
        <w:rPr>
          <w:rFonts w:ascii="Gothic720 BT" w:hAnsi="Gothic720 BT"/>
          <w:b/>
          <w:bCs/>
          <w:lang w:eastAsia="es-ES"/>
        </w:rPr>
      </w:pPr>
    </w:p>
    <w:p w:rsidR="0044563F" w:rsidRPr="00195E18" w:rsidRDefault="0044563F" w:rsidP="0044563F">
      <w:pPr>
        <w:spacing w:after="0"/>
        <w:jc w:val="both"/>
        <w:rPr>
          <w:rFonts w:ascii="Gothic720 BT" w:hAnsi="Gothic720 BT"/>
          <w:b/>
        </w:rPr>
      </w:pPr>
    </w:p>
    <w:p w:rsidR="0044563F" w:rsidRDefault="0044563F" w:rsidP="0044563F">
      <w:pPr>
        <w:spacing w:after="0"/>
        <w:jc w:val="center"/>
        <w:rPr>
          <w:rFonts w:ascii="Gothic720 BT" w:hAnsi="Gothic720 BT"/>
          <w:b/>
        </w:rPr>
      </w:pPr>
      <w:r>
        <w:rPr>
          <w:rFonts w:ascii="Gothic720 BT" w:hAnsi="Gothic720 BT"/>
          <w:b/>
        </w:rPr>
        <w:t>Mtro. Carlos Alejandro Pérez Espíndola</w:t>
      </w:r>
    </w:p>
    <w:p w:rsidR="0044563F" w:rsidRPr="00195E18" w:rsidRDefault="0044563F" w:rsidP="0044563F">
      <w:pPr>
        <w:spacing w:after="0"/>
        <w:jc w:val="center"/>
        <w:rPr>
          <w:rFonts w:ascii="Gothic720 BT" w:hAnsi="Gothic720 BT"/>
          <w:b/>
        </w:rPr>
      </w:pPr>
      <w:r>
        <w:rPr>
          <w:rFonts w:ascii="Gothic720 BT" w:hAnsi="Gothic720 BT"/>
        </w:rPr>
        <w:t>Secretario Ejecutivo</w:t>
      </w:r>
      <w:r>
        <w:rPr>
          <w:rFonts w:ascii="Gothic720 BT" w:hAnsi="Gothic720 BT"/>
          <w:b/>
        </w:rPr>
        <w:t xml:space="preserve"> </w:t>
      </w:r>
    </w:p>
    <w:p w:rsidR="0044563F" w:rsidRPr="00195E18" w:rsidRDefault="0044563F" w:rsidP="0044563F">
      <w:pPr>
        <w:tabs>
          <w:tab w:val="left" w:pos="851"/>
        </w:tabs>
        <w:spacing w:after="0"/>
        <w:jc w:val="center"/>
        <w:rPr>
          <w:rFonts w:ascii="Gothic720 BT" w:hAnsi="Gothic720 BT"/>
          <w:b/>
        </w:rPr>
      </w:pPr>
    </w:p>
    <w:p w:rsidR="0044563F" w:rsidRDefault="0044563F" w:rsidP="0044563F">
      <w:pPr>
        <w:pStyle w:val="Default"/>
        <w:jc w:val="center"/>
        <w:rPr>
          <w:rFonts w:ascii="Gothic720 BT" w:hAnsi="Gothic720 BT"/>
          <w:i/>
          <w:iCs/>
          <w:sz w:val="22"/>
          <w:szCs w:val="22"/>
        </w:rPr>
      </w:pPr>
    </w:p>
    <w:p w:rsidR="0044563F" w:rsidRPr="00572FC2" w:rsidRDefault="0044563F" w:rsidP="0044563F">
      <w:pPr>
        <w:pStyle w:val="Default"/>
        <w:rPr>
          <w:rFonts w:ascii="Gothic720 BT" w:hAnsi="Gothic720 BT"/>
          <w:color w:val="auto"/>
          <w:sz w:val="22"/>
          <w:szCs w:val="22"/>
        </w:rPr>
      </w:pPr>
    </w:p>
    <w:p w:rsidR="0044563F" w:rsidRPr="007F2E86" w:rsidRDefault="0044563F" w:rsidP="0044563F">
      <w:pPr>
        <w:pStyle w:val="Default"/>
        <w:rPr>
          <w:rFonts w:ascii="Gothic725 Bd BT" w:hAnsi="Gothic725 Bd BT"/>
          <w:sz w:val="14"/>
          <w:szCs w:val="22"/>
        </w:rPr>
      </w:pPr>
      <w:r>
        <w:rPr>
          <w:rFonts w:ascii="Gothic720 BT" w:hAnsi="Gothic720 BT"/>
          <w:color w:val="auto"/>
          <w:sz w:val="14"/>
          <w:szCs w:val="22"/>
        </w:rPr>
        <w:t>C.c.p. Archivo.</w:t>
      </w:r>
    </w:p>
    <w:p w:rsidR="0044563F" w:rsidRDefault="0044563F" w:rsidP="0044563F"/>
    <w:sectPr w:rsidR="0044563F" w:rsidSect="00E56DA6">
      <w:pgSz w:w="12240" w:h="15840"/>
      <w:pgMar w:top="1560" w:right="1134" w:bottom="1702" w:left="2552"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47" w:rsidRDefault="00191F47" w:rsidP="00172748">
      <w:pPr>
        <w:spacing w:after="0" w:line="240" w:lineRule="auto"/>
      </w:pPr>
      <w:r>
        <w:separator/>
      </w:r>
    </w:p>
  </w:endnote>
  <w:endnote w:type="continuationSeparator" w:id="0">
    <w:p w:rsidR="00191F47" w:rsidRDefault="00191F47" w:rsidP="0017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othic725 Bd BT">
    <w:panose1 w:val="020B0604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47" w:rsidRDefault="00191F47" w:rsidP="00172748">
      <w:pPr>
        <w:spacing w:after="0" w:line="240" w:lineRule="auto"/>
      </w:pPr>
      <w:r>
        <w:separator/>
      </w:r>
    </w:p>
  </w:footnote>
  <w:footnote w:type="continuationSeparator" w:id="0">
    <w:p w:rsidR="00191F47" w:rsidRDefault="00191F47" w:rsidP="00172748">
      <w:pPr>
        <w:spacing w:after="0" w:line="240" w:lineRule="auto"/>
      </w:pPr>
      <w:r>
        <w:continuationSeparator/>
      </w:r>
    </w:p>
  </w:footnote>
  <w:footnote w:id="1">
    <w:p w:rsidR="00172748" w:rsidRPr="00E56DA6" w:rsidRDefault="00172748" w:rsidP="00172748">
      <w:pPr>
        <w:pStyle w:val="Textonotapie"/>
        <w:jc w:val="both"/>
        <w:rPr>
          <w:rFonts w:ascii="Gothic720 BT" w:hAnsi="Gothic720 BT"/>
          <w:sz w:val="16"/>
          <w:szCs w:val="16"/>
        </w:rPr>
      </w:pPr>
      <w:r w:rsidRPr="00E56DA6">
        <w:rPr>
          <w:rStyle w:val="Refdenotaalpie"/>
          <w:rFonts w:ascii="Gothic720 BT" w:hAnsi="Gothic720 BT"/>
          <w:sz w:val="16"/>
          <w:szCs w:val="16"/>
        </w:rPr>
        <w:footnoteRef/>
      </w:r>
      <w:r w:rsidRPr="00E56DA6">
        <w:rPr>
          <w:rFonts w:ascii="Gothic720 BT" w:hAnsi="Gothic720 BT"/>
          <w:sz w:val="16"/>
          <w:szCs w:val="16"/>
        </w:rPr>
        <w:t xml:space="preserve"> Cabe precisar que el acuse de recibido de la Oficialía de Partes, consta en una foja útil con texto por un solo lado, mismo que se agrega para los efectos conducentes.  </w:t>
      </w:r>
    </w:p>
  </w:footnote>
  <w:footnote w:id="2">
    <w:p w:rsidR="00E56DA6" w:rsidRPr="00E56DA6" w:rsidRDefault="00E56DA6" w:rsidP="00E56DA6">
      <w:pPr>
        <w:pStyle w:val="Textonotapie"/>
        <w:jc w:val="both"/>
        <w:rPr>
          <w:rFonts w:ascii="Gothic720 BT" w:hAnsi="Gothic720 BT"/>
          <w:sz w:val="16"/>
          <w:szCs w:val="16"/>
        </w:rPr>
      </w:pPr>
      <w:r w:rsidRPr="00E56DA6">
        <w:rPr>
          <w:rStyle w:val="Refdenotaalpie"/>
          <w:rFonts w:ascii="Gothic720 BT" w:hAnsi="Gothic720 BT"/>
          <w:sz w:val="16"/>
          <w:szCs w:val="16"/>
        </w:rPr>
        <w:footnoteRef/>
      </w:r>
      <w:r w:rsidRPr="00E56DA6">
        <w:rPr>
          <w:rFonts w:ascii="Gothic720 BT" w:hAnsi="Gothic720 BT"/>
          <w:sz w:val="16"/>
          <w:szCs w:val="16"/>
        </w:rPr>
        <w:t xml:space="preserve"> Aprobados por el Instituto Nacional Electoral mediante resolución INE/CG685/2020 notificada a este Instituto a través del Sistema de Vinculación con los Organismos Públicos Locales.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F4028"/>
    <w:multiLevelType w:val="hybridMultilevel"/>
    <w:tmpl w:val="68168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13"/>
    <w:rsid w:val="0002619A"/>
    <w:rsid w:val="00030590"/>
    <w:rsid w:val="000E6B34"/>
    <w:rsid w:val="001443D8"/>
    <w:rsid w:val="00151CE1"/>
    <w:rsid w:val="00172748"/>
    <w:rsid w:val="00191F47"/>
    <w:rsid w:val="00231D75"/>
    <w:rsid w:val="003744EC"/>
    <w:rsid w:val="003C2898"/>
    <w:rsid w:val="0044563F"/>
    <w:rsid w:val="00480879"/>
    <w:rsid w:val="004C4DFF"/>
    <w:rsid w:val="00532128"/>
    <w:rsid w:val="005E64E4"/>
    <w:rsid w:val="00624BB2"/>
    <w:rsid w:val="006375EB"/>
    <w:rsid w:val="00671BA9"/>
    <w:rsid w:val="00673191"/>
    <w:rsid w:val="0069264B"/>
    <w:rsid w:val="006B53E1"/>
    <w:rsid w:val="006E5D31"/>
    <w:rsid w:val="007100F9"/>
    <w:rsid w:val="007F37D2"/>
    <w:rsid w:val="00810033"/>
    <w:rsid w:val="00822045"/>
    <w:rsid w:val="00874215"/>
    <w:rsid w:val="0087522E"/>
    <w:rsid w:val="00891A49"/>
    <w:rsid w:val="008E5D57"/>
    <w:rsid w:val="008F5A1E"/>
    <w:rsid w:val="00907755"/>
    <w:rsid w:val="009E44F4"/>
    <w:rsid w:val="00A250F0"/>
    <w:rsid w:val="00A82073"/>
    <w:rsid w:val="00AC46B1"/>
    <w:rsid w:val="00B6308F"/>
    <w:rsid w:val="00C325BC"/>
    <w:rsid w:val="00C57FC0"/>
    <w:rsid w:val="00C61801"/>
    <w:rsid w:val="00CA6B12"/>
    <w:rsid w:val="00DE021B"/>
    <w:rsid w:val="00E56DA6"/>
    <w:rsid w:val="00F07C13"/>
    <w:rsid w:val="00F510B1"/>
    <w:rsid w:val="00F53AD4"/>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3CB3"/>
  <w15:chartTrackingRefBased/>
  <w15:docId w15:val="{58AC6E93-7B1D-4FDF-979D-FB05F99A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C1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07C13"/>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deglobo">
    <w:name w:val="Balloon Text"/>
    <w:basedOn w:val="Normal"/>
    <w:link w:val="TextodegloboCar"/>
    <w:uiPriority w:val="99"/>
    <w:semiHidden/>
    <w:unhideWhenUsed/>
    <w:rsid w:val="004C4D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4DFF"/>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1727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274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172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78D6-E65D-47B5-9938-6852F5BF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5</Pages>
  <Words>1068</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9</cp:revision>
  <cp:lastPrinted>2021-01-20T15:47:00Z</cp:lastPrinted>
  <dcterms:created xsi:type="dcterms:W3CDTF">2021-01-18T20:06:00Z</dcterms:created>
  <dcterms:modified xsi:type="dcterms:W3CDTF">2021-01-20T15:48:00Z</dcterms:modified>
</cp:coreProperties>
</file>