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452" w:type="dxa"/>
        <w:jc w:val="right"/>
        <w:tblLayout w:type="fixed"/>
        <w:tblLook w:val="04A0" w:firstRow="1" w:lastRow="0" w:firstColumn="1" w:lastColumn="0" w:noHBand="0" w:noVBand="1"/>
      </w:tblPr>
      <w:tblGrid>
        <w:gridCol w:w="7452"/>
      </w:tblGrid>
      <w:tr w:rsidR="00855CFE" w:rsidRPr="005C474F" w:rsidTr="003119F1">
        <w:trPr>
          <w:trHeight w:val="3073"/>
          <w:jc w:val="right"/>
        </w:trPr>
        <w:tc>
          <w:tcPr>
            <w:tcW w:w="7452" w:type="dxa"/>
            <w:shd w:val="clear" w:color="auto" w:fill="auto"/>
          </w:tcPr>
          <w:p w:rsidR="000E6EFD" w:rsidRPr="005C474F" w:rsidRDefault="000E6EFD" w:rsidP="00354C32">
            <w:pPr>
              <w:spacing w:after="0"/>
              <w:ind w:left="1659"/>
              <w:jc w:val="both"/>
              <w:rPr>
                <w:rFonts w:cs="Arial"/>
                <w:b/>
              </w:rPr>
            </w:pPr>
            <w:r w:rsidRPr="005C474F">
              <w:rPr>
                <w:rFonts w:cs="Arial"/>
                <w:b/>
              </w:rPr>
              <w:t xml:space="preserve">PROCEDIMIENTO </w:t>
            </w:r>
            <w:r w:rsidR="00393D6E">
              <w:rPr>
                <w:rFonts w:cs="Arial"/>
                <w:b/>
              </w:rPr>
              <w:t>ESPECIAL</w:t>
            </w:r>
            <w:r w:rsidRPr="005C474F">
              <w:rPr>
                <w:rFonts w:cs="Arial"/>
                <w:b/>
              </w:rPr>
              <w:t xml:space="preserve"> SANCIONADOR</w:t>
            </w:r>
          </w:p>
          <w:p w:rsidR="000E6EFD" w:rsidRPr="005C474F" w:rsidRDefault="000E6EFD" w:rsidP="00354C32">
            <w:pPr>
              <w:spacing w:after="0"/>
              <w:ind w:left="1659"/>
              <w:jc w:val="both"/>
              <w:rPr>
                <w:rFonts w:cs="Arial"/>
                <w:b/>
              </w:rPr>
            </w:pPr>
          </w:p>
          <w:p w:rsidR="003119F1" w:rsidRPr="005C474F" w:rsidRDefault="003119F1" w:rsidP="00354C32">
            <w:pPr>
              <w:spacing w:after="0"/>
              <w:ind w:left="1659"/>
              <w:jc w:val="both"/>
              <w:rPr>
                <w:rFonts w:cs="Arial"/>
                <w:b/>
              </w:rPr>
            </w:pPr>
            <w:r w:rsidRPr="005C474F">
              <w:rPr>
                <w:rFonts w:cs="Arial"/>
                <w:b/>
              </w:rPr>
              <w:t>EXPEDIENTE:</w:t>
            </w:r>
            <w:r w:rsidR="009F2A19">
              <w:rPr>
                <w:rFonts w:cs="Arial"/>
              </w:rPr>
              <w:t xml:space="preserve"> IEEQ/PES/018/2020-D</w:t>
            </w:r>
            <w:r w:rsidRPr="005C474F">
              <w:rPr>
                <w:rFonts w:cs="Arial"/>
              </w:rPr>
              <w:t>.</w:t>
            </w:r>
          </w:p>
          <w:p w:rsidR="003119F1" w:rsidRPr="005C474F" w:rsidRDefault="003119F1" w:rsidP="00E736C4">
            <w:pPr>
              <w:spacing w:after="0"/>
              <w:jc w:val="both"/>
              <w:rPr>
                <w:rFonts w:cs="Arial"/>
              </w:rPr>
            </w:pPr>
          </w:p>
          <w:p w:rsidR="003119F1" w:rsidRPr="005C474F" w:rsidRDefault="003119F1" w:rsidP="00354C32">
            <w:pPr>
              <w:spacing w:after="0"/>
              <w:ind w:left="1659"/>
              <w:jc w:val="both"/>
              <w:rPr>
                <w:rFonts w:cs="Arial"/>
              </w:rPr>
            </w:pPr>
            <w:r w:rsidRPr="005C474F">
              <w:rPr>
                <w:rFonts w:cs="Arial"/>
                <w:b/>
              </w:rPr>
              <w:t>DENUNCIADOS:</w:t>
            </w:r>
            <w:r w:rsidRPr="005C474F">
              <w:rPr>
                <w:rFonts w:cs="Arial"/>
              </w:rPr>
              <w:t xml:space="preserve"> </w:t>
            </w:r>
            <w:r w:rsidR="00C740CE">
              <w:rPr>
                <w:rFonts w:cs="Arial"/>
              </w:rPr>
              <w:t xml:space="preserve">PRESIDENTE MUNICIPAL DEL AYUNTAMIENTO DE CADEREYTA DE MONTES Y OTROS. </w:t>
            </w:r>
          </w:p>
          <w:p w:rsidR="00855CFE" w:rsidRPr="005C474F" w:rsidRDefault="00855CFE" w:rsidP="00354C32">
            <w:pPr>
              <w:spacing w:after="0"/>
              <w:ind w:left="1659"/>
              <w:jc w:val="both"/>
              <w:rPr>
                <w:rFonts w:cs="Arial"/>
              </w:rPr>
            </w:pPr>
          </w:p>
          <w:p w:rsidR="00855CFE" w:rsidRPr="005C474F" w:rsidRDefault="009C5D58" w:rsidP="00354C32">
            <w:pPr>
              <w:spacing w:after="0"/>
              <w:ind w:left="1659"/>
              <w:jc w:val="both"/>
              <w:rPr>
                <w:rFonts w:cs="Arial"/>
              </w:rPr>
            </w:pPr>
            <w:r w:rsidRPr="005C474F">
              <w:rPr>
                <w:rFonts w:cs="Arial"/>
                <w:b/>
              </w:rPr>
              <w:t>ASUNTO:</w:t>
            </w:r>
            <w:r w:rsidR="008F6328" w:rsidRPr="005C474F">
              <w:rPr>
                <w:rFonts w:cs="Arial"/>
                <w:b/>
              </w:rPr>
              <w:t xml:space="preserve"> </w:t>
            </w:r>
            <w:r w:rsidR="00D507EF" w:rsidRPr="005C474F">
              <w:rPr>
                <w:rFonts w:cs="Arial"/>
              </w:rPr>
              <w:t>RECEPCIÓN</w:t>
            </w:r>
            <w:r w:rsidR="001E56ED" w:rsidRPr="005C474F">
              <w:rPr>
                <w:rFonts w:cs="Arial"/>
              </w:rPr>
              <w:t>.</w:t>
            </w:r>
          </w:p>
        </w:tc>
      </w:tr>
    </w:tbl>
    <w:p w:rsidR="00855CFE" w:rsidRPr="005C474F" w:rsidRDefault="00855CFE" w:rsidP="00DB76A0">
      <w:pPr>
        <w:tabs>
          <w:tab w:val="left" w:pos="0"/>
          <w:tab w:val="left" w:pos="3195"/>
        </w:tabs>
        <w:spacing w:after="0" w:line="276" w:lineRule="auto"/>
        <w:jc w:val="both"/>
        <w:rPr>
          <w:lang w:eastAsia="es-ES"/>
        </w:rPr>
      </w:pPr>
    </w:p>
    <w:p w:rsidR="002E2D3A" w:rsidRPr="005C474F" w:rsidRDefault="002E2D3A" w:rsidP="00DB76A0">
      <w:pPr>
        <w:tabs>
          <w:tab w:val="left" w:pos="0"/>
          <w:tab w:val="left" w:pos="142"/>
        </w:tabs>
        <w:spacing w:after="0" w:line="276" w:lineRule="auto"/>
        <w:jc w:val="both"/>
        <w:rPr>
          <w:rFonts w:eastAsia="Calibri" w:cs="Calibri"/>
        </w:rPr>
      </w:pPr>
      <w:r w:rsidRPr="005C474F">
        <w:rPr>
          <w:rFonts w:eastAsia="Calibri" w:cs="Calibri"/>
        </w:rPr>
        <w:t xml:space="preserve">Santiago de Querétaro, Querétaro, </w:t>
      </w:r>
      <w:r w:rsidR="00C740CE">
        <w:rPr>
          <w:rFonts w:eastAsia="Calibri" w:cs="Calibri"/>
        </w:rPr>
        <w:t>cinco</w:t>
      </w:r>
      <w:r w:rsidRPr="005C474F">
        <w:rPr>
          <w:rFonts w:eastAsia="Calibri" w:cs="Calibri"/>
        </w:rPr>
        <w:t xml:space="preserve"> de </w:t>
      </w:r>
      <w:r w:rsidR="00354C32">
        <w:rPr>
          <w:rFonts w:eastAsia="Calibri" w:cs="Calibri"/>
        </w:rPr>
        <w:t>marzo</w:t>
      </w:r>
      <w:r w:rsidR="00C52DD2" w:rsidRPr="005C474F">
        <w:rPr>
          <w:rFonts w:eastAsia="Calibri" w:cs="Calibri"/>
        </w:rPr>
        <w:t xml:space="preserve"> de dos mil veintiuno</w:t>
      </w:r>
      <w:r w:rsidRPr="005C474F">
        <w:rPr>
          <w:rFonts w:eastAsia="Calibri" w:cs="Calibri"/>
        </w:rPr>
        <w:t>.</w:t>
      </w:r>
    </w:p>
    <w:p w:rsidR="002E2D3A" w:rsidRPr="005C474F" w:rsidRDefault="002E2D3A" w:rsidP="00DB76A0">
      <w:pPr>
        <w:tabs>
          <w:tab w:val="left" w:pos="0"/>
          <w:tab w:val="left" w:pos="142"/>
          <w:tab w:val="left" w:pos="7655"/>
          <w:tab w:val="left" w:pos="9356"/>
        </w:tabs>
        <w:spacing w:after="0" w:line="276" w:lineRule="auto"/>
        <w:ind w:left="142" w:hanging="142"/>
        <w:jc w:val="both"/>
        <w:rPr>
          <w:rFonts w:eastAsia="Calibri" w:cs="Calibri"/>
        </w:rPr>
      </w:pPr>
    </w:p>
    <w:p w:rsidR="002E2D3A" w:rsidRPr="005C474F" w:rsidRDefault="002E2D3A" w:rsidP="00DB76A0">
      <w:pPr>
        <w:spacing w:after="0" w:line="276" w:lineRule="auto"/>
        <w:jc w:val="both"/>
        <w:rPr>
          <w:rFonts w:eastAsia="Calibri" w:cs="Calibri"/>
        </w:rPr>
      </w:pPr>
      <w:r w:rsidRPr="005C474F">
        <w:rPr>
          <w:rFonts w:eastAsia="Calibri" w:cs="Calibri"/>
          <w:b/>
        </w:rPr>
        <w:t>VISTO</w:t>
      </w:r>
      <w:r w:rsidRPr="005C474F">
        <w:rPr>
          <w:rFonts w:eastAsia="Calibri" w:cs="Calibri"/>
        </w:rPr>
        <w:t xml:space="preserve"> </w:t>
      </w:r>
      <w:r w:rsidR="00354C32">
        <w:rPr>
          <w:rFonts w:eastAsia="Calibri" w:cs="Calibri"/>
        </w:rPr>
        <w:t>el</w:t>
      </w:r>
      <w:r w:rsidRPr="005C474F">
        <w:rPr>
          <w:rFonts w:eastAsia="Calibri" w:cs="Calibri"/>
        </w:rPr>
        <w:t xml:space="preserve"> </w:t>
      </w:r>
      <w:r w:rsidR="008F6328" w:rsidRPr="005C474F">
        <w:rPr>
          <w:rFonts w:eastAsia="Calibri" w:cs="Calibri"/>
        </w:rPr>
        <w:t>oficio</w:t>
      </w:r>
      <w:r w:rsidR="00B12F12">
        <w:rPr>
          <w:rFonts w:eastAsia="Calibri" w:cs="Calibri"/>
        </w:rPr>
        <w:t xml:space="preserve"> de notificación</w:t>
      </w:r>
      <w:r w:rsidR="008F6328" w:rsidRPr="005C474F">
        <w:rPr>
          <w:rFonts w:eastAsia="Calibri" w:cs="Calibri"/>
        </w:rPr>
        <w:t xml:space="preserve"> </w:t>
      </w:r>
      <w:r w:rsidR="00150487" w:rsidRPr="005C474F">
        <w:rPr>
          <w:rFonts w:eastAsia="Calibri" w:cs="Calibri"/>
        </w:rPr>
        <w:t>TEEQ-SGA-AC-</w:t>
      </w:r>
      <w:r w:rsidR="00C740CE">
        <w:rPr>
          <w:rFonts w:eastAsia="Calibri" w:cs="Calibri"/>
        </w:rPr>
        <w:t>292</w:t>
      </w:r>
      <w:r w:rsidR="00354C32">
        <w:rPr>
          <w:rFonts w:eastAsia="Calibri" w:cs="Calibri"/>
        </w:rPr>
        <w:t>/2021</w:t>
      </w:r>
      <w:r w:rsidR="008F6328" w:rsidRPr="005C474F">
        <w:rPr>
          <w:rFonts w:eastAsia="Calibri" w:cs="Calibri"/>
        </w:rPr>
        <w:t xml:space="preserve">, </w:t>
      </w:r>
      <w:r w:rsidR="00D46738" w:rsidRPr="005C474F">
        <w:rPr>
          <w:rFonts w:eastAsia="Calibri" w:cs="Calibri"/>
        </w:rPr>
        <w:t>signado por</w:t>
      </w:r>
      <w:r w:rsidR="008F6328" w:rsidRPr="005C474F">
        <w:rPr>
          <w:rFonts w:eastAsia="Calibri" w:cs="Calibri"/>
        </w:rPr>
        <w:t xml:space="preserve"> la </w:t>
      </w:r>
      <w:r w:rsidR="00594398">
        <w:rPr>
          <w:rFonts w:eastAsia="Calibri" w:cs="Calibri"/>
        </w:rPr>
        <w:t>actuari</w:t>
      </w:r>
      <w:r w:rsidR="0017560A" w:rsidRPr="005C474F">
        <w:rPr>
          <w:rFonts w:eastAsia="Calibri" w:cs="Calibri"/>
        </w:rPr>
        <w:t>a adscrita al</w:t>
      </w:r>
      <w:r w:rsidR="008F6328" w:rsidRPr="005C474F">
        <w:rPr>
          <w:rFonts w:eastAsia="Calibri" w:cs="Calibri"/>
        </w:rPr>
        <w:t xml:space="preserve"> Tribunal Electoral del Estado de Querétaro</w:t>
      </w:r>
      <w:r w:rsidR="00964D8A" w:rsidRPr="005C474F">
        <w:rPr>
          <w:rStyle w:val="Refdenotaalpie"/>
          <w:rFonts w:eastAsia="Calibri" w:cs="Calibri"/>
        </w:rPr>
        <w:footnoteReference w:id="1"/>
      </w:r>
      <w:r w:rsidR="008F6328" w:rsidRPr="005C474F">
        <w:rPr>
          <w:rFonts w:eastAsia="Calibri" w:cs="Calibri"/>
        </w:rPr>
        <w:t xml:space="preserve">, </w:t>
      </w:r>
      <w:r w:rsidR="00C60F58" w:rsidRPr="005C474F">
        <w:rPr>
          <w:rFonts w:eastAsia="Calibri" w:cs="Calibri"/>
        </w:rPr>
        <w:t>recibido</w:t>
      </w:r>
      <w:r w:rsidR="00D46738" w:rsidRPr="005C474F">
        <w:rPr>
          <w:rFonts w:eastAsia="Calibri" w:cs="Calibri"/>
        </w:rPr>
        <w:t xml:space="preserve"> en la </w:t>
      </w:r>
      <w:r w:rsidR="00C60F58" w:rsidRPr="005C474F">
        <w:rPr>
          <w:rFonts w:eastAsia="Calibri" w:cs="Calibri"/>
        </w:rPr>
        <w:t>Oficialía</w:t>
      </w:r>
      <w:r w:rsidR="00D46738" w:rsidRPr="005C474F">
        <w:rPr>
          <w:rFonts w:eastAsia="Calibri" w:cs="Calibri"/>
        </w:rPr>
        <w:t xml:space="preserve"> de Partes del Instituto Electoral del Estado de </w:t>
      </w:r>
      <w:r w:rsidR="00C60F58" w:rsidRPr="005C474F">
        <w:rPr>
          <w:rFonts w:eastAsia="Calibri" w:cs="Calibri"/>
        </w:rPr>
        <w:t>Querétaro el</w:t>
      </w:r>
      <w:r w:rsidR="00D46738" w:rsidRPr="005C474F">
        <w:rPr>
          <w:rFonts w:eastAsia="Calibri" w:cs="Calibri"/>
        </w:rPr>
        <w:t xml:space="preserve"> </w:t>
      </w:r>
      <w:r w:rsidR="00C740CE">
        <w:rPr>
          <w:rFonts w:eastAsia="Calibri" w:cs="Calibri"/>
        </w:rPr>
        <w:t>cuatro</w:t>
      </w:r>
      <w:r w:rsidR="0017560A" w:rsidRPr="005C474F">
        <w:rPr>
          <w:rFonts w:eastAsia="Calibri" w:cs="Calibri"/>
        </w:rPr>
        <w:t xml:space="preserve"> </w:t>
      </w:r>
      <w:r w:rsidR="00C60F58" w:rsidRPr="005C474F">
        <w:rPr>
          <w:rFonts w:eastAsia="Calibri" w:cs="Calibri"/>
        </w:rPr>
        <w:t xml:space="preserve">de </w:t>
      </w:r>
      <w:r w:rsidR="00354C32">
        <w:rPr>
          <w:rFonts w:eastAsia="Calibri" w:cs="Calibri"/>
        </w:rPr>
        <w:t>marzo</w:t>
      </w:r>
      <w:r w:rsidR="00C60F58" w:rsidRPr="005C474F">
        <w:rPr>
          <w:rFonts w:eastAsia="Calibri" w:cs="Calibri"/>
        </w:rPr>
        <w:t xml:space="preserve"> de dos mil veintiuno</w:t>
      </w:r>
      <w:r w:rsidR="00C60F58" w:rsidRPr="005C474F">
        <w:rPr>
          <w:rStyle w:val="Refdenotaalpie"/>
          <w:rFonts w:eastAsia="Calibri" w:cs="Calibri"/>
        </w:rPr>
        <w:footnoteReference w:id="2"/>
      </w:r>
      <w:r w:rsidR="00817590" w:rsidRPr="005C474F">
        <w:rPr>
          <w:rFonts w:eastAsia="Calibri" w:cs="Calibri"/>
        </w:rPr>
        <w:t>,</w:t>
      </w:r>
      <w:r w:rsidR="00C60F58" w:rsidRPr="005C474F">
        <w:rPr>
          <w:rFonts w:eastAsia="Calibri" w:cs="Calibri"/>
        </w:rPr>
        <w:t xml:space="preserve"> registrado</w:t>
      </w:r>
      <w:r w:rsidR="00817590" w:rsidRPr="005C474F">
        <w:rPr>
          <w:rFonts w:eastAsia="Calibri" w:cs="Calibri"/>
        </w:rPr>
        <w:t xml:space="preserve"> con folio </w:t>
      </w:r>
      <w:r w:rsidR="00C740CE">
        <w:rPr>
          <w:rFonts w:eastAsia="Calibri" w:cs="Calibri"/>
        </w:rPr>
        <w:t>0556</w:t>
      </w:r>
      <w:r w:rsidR="00C60F58" w:rsidRPr="005C474F">
        <w:rPr>
          <w:rFonts w:eastAsia="Calibri" w:cs="Calibri"/>
        </w:rPr>
        <w:t xml:space="preserve">; </w:t>
      </w:r>
      <w:r w:rsidRPr="005C474F">
        <w:rPr>
          <w:rFonts w:eastAsia="Calibri" w:cs="Calibri"/>
        </w:rPr>
        <w:t xml:space="preserve">con fundamento en </w:t>
      </w:r>
      <w:r w:rsidR="00415732" w:rsidRPr="005C474F">
        <w:rPr>
          <w:rFonts w:eastAsia="Calibri" w:cs="Calibri"/>
        </w:rPr>
        <w:t>los artículos</w:t>
      </w:r>
      <w:r w:rsidR="00C60F58" w:rsidRPr="005C474F">
        <w:rPr>
          <w:rFonts w:eastAsia="Calibri" w:cs="Calibri"/>
        </w:rPr>
        <w:t xml:space="preserve"> 77, fracción V</w:t>
      </w:r>
      <w:r w:rsidR="00AC6347" w:rsidRPr="005C474F">
        <w:rPr>
          <w:rFonts w:eastAsia="Calibri" w:cs="Calibri"/>
        </w:rPr>
        <w:t xml:space="preserve"> </w:t>
      </w:r>
      <w:r w:rsidRPr="005C474F">
        <w:rPr>
          <w:rFonts w:eastAsia="Calibri" w:cs="Calibri"/>
        </w:rPr>
        <w:t>de la Ley Ele</w:t>
      </w:r>
      <w:r w:rsidR="009C5D58" w:rsidRPr="005C474F">
        <w:rPr>
          <w:rFonts w:eastAsia="Calibri" w:cs="Calibri"/>
        </w:rPr>
        <w:t>ctoral del Estado de Querétaro</w:t>
      </w:r>
      <w:r w:rsidR="00097C82" w:rsidRPr="005C474F">
        <w:rPr>
          <w:rFonts w:eastAsia="Calibri" w:cs="Calibri"/>
        </w:rPr>
        <w:t>,</w:t>
      </w:r>
      <w:r w:rsidR="00097C82" w:rsidRPr="005C474F">
        <w:rPr>
          <w:rStyle w:val="Refdenotaalpie"/>
          <w:rFonts w:eastAsia="Calibri" w:cs="Calibri"/>
        </w:rPr>
        <w:footnoteReference w:id="3"/>
      </w:r>
      <w:r w:rsidRPr="005C474F">
        <w:rPr>
          <w:rFonts w:eastAsia="Calibri" w:cs="Calibri"/>
        </w:rPr>
        <w:t xml:space="preserve"> así como 4</w:t>
      </w:r>
      <w:r w:rsidR="008F6328" w:rsidRPr="005C474F">
        <w:rPr>
          <w:rFonts w:eastAsia="Calibri" w:cs="Calibri"/>
        </w:rPr>
        <w:t>4</w:t>
      </w:r>
      <w:r w:rsidRPr="005C474F">
        <w:rPr>
          <w:rFonts w:eastAsia="Calibri" w:cs="Calibri"/>
        </w:rPr>
        <w:t>, fracción II, inciso d) del Reglamento Interior del Instituto Electoral del Estado de Querétaro</w:t>
      </w:r>
      <w:r w:rsidR="00974235" w:rsidRPr="005C474F">
        <w:rPr>
          <w:rStyle w:val="Refdenotaalpie"/>
          <w:rFonts w:eastAsia="Calibri" w:cs="Calibri"/>
        </w:rPr>
        <w:footnoteReference w:id="4"/>
      </w:r>
      <w:r w:rsidRPr="005C474F">
        <w:rPr>
          <w:rFonts w:eastAsia="Calibri" w:cs="Calibri"/>
        </w:rPr>
        <w:t>; la Dirección Ejecutiva de Asuntos Jurídicos</w:t>
      </w:r>
      <w:r w:rsidR="00974235" w:rsidRPr="005C474F">
        <w:rPr>
          <w:rStyle w:val="Refdenotaalpie"/>
          <w:rFonts w:eastAsia="Calibri" w:cs="Calibri"/>
        </w:rPr>
        <w:footnoteReference w:id="5"/>
      </w:r>
      <w:r w:rsidRPr="005C474F">
        <w:rPr>
          <w:rFonts w:eastAsia="Calibri" w:cs="Calibri"/>
        </w:rPr>
        <w:t xml:space="preserve"> del Instituto Electoral del Estado de Querétaro </w:t>
      </w:r>
      <w:r w:rsidRPr="005C474F">
        <w:rPr>
          <w:rFonts w:eastAsia="Calibri" w:cs="Calibri"/>
          <w:b/>
        </w:rPr>
        <w:t>ACUERDA</w:t>
      </w:r>
      <w:r w:rsidRPr="005C474F">
        <w:rPr>
          <w:rFonts w:eastAsia="Calibri" w:cs="Calibri"/>
        </w:rPr>
        <w:t>:</w:t>
      </w:r>
    </w:p>
    <w:p w:rsidR="002C7D10" w:rsidRPr="005C474F" w:rsidRDefault="002C7D10" w:rsidP="0028733A">
      <w:pPr>
        <w:spacing w:after="0" w:line="276" w:lineRule="auto"/>
        <w:jc w:val="both"/>
        <w:rPr>
          <w:rFonts w:eastAsia="Calibri" w:cs="Calibri"/>
        </w:rPr>
      </w:pPr>
    </w:p>
    <w:p w:rsidR="002C7D10" w:rsidRPr="005C474F" w:rsidRDefault="002C7D10" w:rsidP="002C7D10">
      <w:pPr>
        <w:tabs>
          <w:tab w:val="left" w:pos="0"/>
          <w:tab w:val="left" w:pos="142"/>
        </w:tabs>
        <w:spacing w:after="0" w:line="276" w:lineRule="auto"/>
        <w:jc w:val="both"/>
        <w:rPr>
          <w:lang w:eastAsia="es-ES"/>
        </w:rPr>
      </w:pPr>
      <w:r w:rsidRPr="005C474F">
        <w:rPr>
          <w:b/>
          <w:lang w:eastAsia="es-ES"/>
        </w:rPr>
        <w:t>PRIMERO. Recepción.</w:t>
      </w:r>
      <w:r w:rsidRPr="005C474F">
        <w:rPr>
          <w:lang w:eastAsia="es-ES"/>
        </w:rPr>
        <w:t xml:space="preserve"> </w:t>
      </w:r>
      <w:r w:rsidR="008D1655">
        <w:rPr>
          <w:rFonts w:eastAsia="Calibri" w:cs="Calibri"/>
        </w:rPr>
        <w:t>Téngase por recibido</w:t>
      </w:r>
      <w:r w:rsidRPr="005C474F">
        <w:rPr>
          <w:rFonts w:eastAsia="Calibri" w:cs="Calibri"/>
        </w:rPr>
        <w:t xml:space="preserve"> </w:t>
      </w:r>
      <w:r w:rsidR="008D1655">
        <w:rPr>
          <w:rFonts w:eastAsia="Calibri" w:cs="Calibri"/>
        </w:rPr>
        <w:t>el oficio</w:t>
      </w:r>
      <w:r w:rsidRPr="005C474F">
        <w:rPr>
          <w:rFonts w:eastAsia="Calibri" w:cs="Calibri"/>
        </w:rPr>
        <w:t xml:space="preserve"> de cuenta, </w:t>
      </w:r>
      <w:r w:rsidR="008D1655">
        <w:rPr>
          <w:lang w:eastAsia="es-ES"/>
        </w:rPr>
        <w:t>el cual</w:t>
      </w:r>
      <w:r w:rsidRPr="005C474F">
        <w:rPr>
          <w:lang w:eastAsia="es-ES"/>
        </w:rPr>
        <w:t xml:space="preserve"> se </w:t>
      </w:r>
      <w:r w:rsidR="008D1655">
        <w:rPr>
          <w:lang w:eastAsia="es-ES"/>
        </w:rPr>
        <w:t>ordena agregar</w:t>
      </w:r>
      <w:r w:rsidRPr="005C474F">
        <w:rPr>
          <w:lang w:eastAsia="es-ES"/>
        </w:rPr>
        <w:t xml:space="preserve"> al expediente en que se actúa para que surta los efectos legales a que haya lugar, </w:t>
      </w:r>
      <w:r w:rsidR="008D1655">
        <w:rPr>
          <w:lang w:eastAsia="es-ES"/>
        </w:rPr>
        <w:t>el cual consta</w:t>
      </w:r>
      <w:r w:rsidRPr="005C474F">
        <w:rPr>
          <w:lang w:eastAsia="es-ES"/>
        </w:rPr>
        <w:t xml:space="preserve"> de lo siguiente:</w:t>
      </w:r>
    </w:p>
    <w:p w:rsidR="002C7D10" w:rsidRPr="005C474F" w:rsidRDefault="002C7D10" w:rsidP="002C7D10">
      <w:pPr>
        <w:tabs>
          <w:tab w:val="left" w:pos="0"/>
          <w:tab w:val="left" w:pos="142"/>
        </w:tabs>
        <w:spacing w:after="0" w:line="276" w:lineRule="auto"/>
        <w:jc w:val="both"/>
        <w:rPr>
          <w:lang w:eastAsia="es-ES"/>
        </w:rPr>
      </w:pPr>
    </w:p>
    <w:p w:rsidR="00B12F12" w:rsidRPr="00B12F12" w:rsidRDefault="002C7D10" w:rsidP="002C7D10">
      <w:pPr>
        <w:pStyle w:val="Prrafodelista"/>
        <w:numPr>
          <w:ilvl w:val="0"/>
          <w:numId w:val="33"/>
        </w:numPr>
        <w:tabs>
          <w:tab w:val="left" w:pos="0"/>
          <w:tab w:val="left" w:pos="142"/>
        </w:tabs>
        <w:spacing w:after="0" w:line="276" w:lineRule="auto"/>
        <w:jc w:val="both"/>
        <w:rPr>
          <w:lang w:eastAsia="es-ES"/>
        </w:rPr>
      </w:pPr>
      <w:r w:rsidRPr="005C474F">
        <w:rPr>
          <w:lang w:eastAsia="es-ES"/>
        </w:rPr>
        <w:t>Oficio</w:t>
      </w:r>
      <w:r w:rsidR="00B12F12">
        <w:rPr>
          <w:lang w:eastAsia="es-ES"/>
        </w:rPr>
        <w:t xml:space="preserve"> de notificación</w:t>
      </w:r>
      <w:r w:rsidRPr="005C474F">
        <w:rPr>
          <w:lang w:eastAsia="es-ES"/>
        </w:rPr>
        <w:t xml:space="preserve"> </w:t>
      </w:r>
      <w:r w:rsidR="008D1655" w:rsidRPr="005C474F">
        <w:rPr>
          <w:rFonts w:eastAsia="Calibri" w:cs="Calibri"/>
        </w:rPr>
        <w:t>TEEQ-SGA-AC-</w:t>
      </w:r>
      <w:r w:rsidR="00C740CE">
        <w:rPr>
          <w:rFonts w:eastAsia="Calibri" w:cs="Calibri"/>
        </w:rPr>
        <w:t>292</w:t>
      </w:r>
      <w:r w:rsidR="008D1655">
        <w:rPr>
          <w:rFonts w:eastAsia="Calibri" w:cs="Calibri"/>
        </w:rPr>
        <w:t>/2021</w:t>
      </w:r>
      <w:r w:rsidR="005C474F" w:rsidRPr="005C474F">
        <w:rPr>
          <w:rFonts w:eastAsia="Calibri" w:cs="Calibri"/>
        </w:rPr>
        <w:t xml:space="preserve">, </w:t>
      </w:r>
      <w:r w:rsidR="00B12F12">
        <w:rPr>
          <w:rFonts w:eastAsia="Calibri" w:cs="Calibri"/>
        </w:rPr>
        <w:t xml:space="preserve">en una foja, mediante el cual se notifica </w:t>
      </w:r>
      <w:r w:rsidR="00C740CE">
        <w:rPr>
          <w:rFonts w:eastAsia="Calibri" w:cs="Calibri"/>
        </w:rPr>
        <w:t>cumplimiento de sentencia</w:t>
      </w:r>
      <w:r w:rsidR="00B12F12">
        <w:rPr>
          <w:rFonts w:eastAsia="Calibri" w:cs="Calibri"/>
        </w:rPr>
        <w:t>.</w:t>
      </w:r>
    </w:p>
    <w:p w:rsidR="002C7D10" w:rsidRPr="005C474F" w:rsidRDefault="00B12F12" w:rsidP="00C740CE">
      <w:pPr>
        <w:pStyle w:val="Prrafodelista"/>
        <w:numPr>
          <w:ilvl w:val="0"/>
          <w:numId w:val="33"/>
        </w:numPr>
        <w:tabs>
          <w:tab w:val="left" w:pos="0"/>
          <w:tab w:val="left" w:pos="142"/>
        </w:tabs>
        <w:spacing w:after="0" w:line="276" w:lineRule="auto"/>
        <w:jc w:val="both"/>
        <w:rPr>
          <w:lang w:eastAsia="es-ES"/>
        </w:rPr>
      </w:pPr>
      <w:r>
        <w:rPr>
          <w:rFonts w:eastAsia="Calibri" w:cs="Calibri"/>
        </w:rPr>
        <w:t>C</w:t>
      </w:r>
      <w:r w:rsidR="005C474F" w:rsidRPr="005C474F">
        <w:rPr>
          <w:rFonts w:eastAsia="Calibri" w:cs="Calibri"/>
        </w:rPr>
        <w:t>opia certificada d</w:t>
      </w:r>
      <w:r>
        <w:rPr>
          <w:rFonts w:eastAsia="Calibri" w:cs="Calibri"/>
        </w:rPr>
        <w:t>e la</w:t>
      </w:r>
      <w:r w:rsidRPr="00B12F12">
        <w:rPr>
          <w:rFonts w:eastAsia="Calibri" w:cs="Calibri"/>
        </w:rPr>
        <w:t xml:space="preserve"> </w:t>
      </w:r>
      <w:r>
        <w:rPr>
          <w:rFonts w:eastAsia="Calibri" w:cs="Calibri"/>
        </w:rPr>
        <w:t xml:space="preserve">sentencia dictada el </w:t>
      </w:r>
      <w:r w:rsidR="00C740CE">
        <w:rPr>
          <w:rFonts w:eastAsia="Calibri" w:cs="Calibri"/>
        </w:rPr>
        <w:t>tres de marzo</w:t>
      </w:r>
      <w:r w:rsidR="0039485B">
        <w:rPr>
          <w:rFonts w:eastAsia="Calibri" w:cs="Calibri"/>
        </w:rPr>
        <w:t>, dentro del expediente TEEQ-PES-18/2020, en la que se tiene por no actualizada la violencia política en razón de género en contra de Guadalupe Monserrat Gómez Vázquez.</w:t>
      </w:r>
    </w:p>
    <w:p w:rsidR="00822336" w:rsidRPr="005C474F" w:rsidRDefault="00822336" w:rsidP="00DB76A0">
      <w:pPr>
        <w:spacing w:after="0" w:line="276" w:lineRule="auto"/>
        <w:jc w:val="both"/>
        <w:rPr>
          <w:rFonts w:eastAsia="Calibri" w:cs="Calibri"/>
        </w:rPr>
      </w:pPr>
    </w:p>
    <w:p w:rsidR="009D25B3" w:rsidRPr="005C474F" w:rsidRDefault="009D25B3" w:rsidP="00DB76A0">
      <w:pPr>
        <w:tabs>
          <w:tab w:val="left" w:pos="0"/>
          <w:tab w:val="left" w:pos="142"/>
        </w:tabs>
        <w:spacing w:after="0" w:line="276" w:lineRule="auto"/>
        <w:jc w:val="both"/>
        <w:rPr>
          <w:rFonts w:eastAsia="Calibri" w:cs="Calibri"/>
        </w:rPr>
      </w:pPr>
      <w:r w:rsidRPr="005C474F">
        <w:rPr>
          <w:rFonts w:eastAsia="Calibri" w:cs="Calibri"/>
          <w:b/>
        </w:rPr>
        <w:t xml:space="preserve">Notifíquese </w:t>
      </w:r>
      <w:r w:rsidR="0029282F" w:rsidRPr="005C474F">
        <w:rPr>
          <w:rFonts w:eastAsia="Calibri" w:cs="Calibri"/>
          <w:b/>
        </w:rPr>
        <w:t>por estrados,</w:t>
      </w:r>
      <w:r w:rsidRPr="005C474F">
        <w:rPr>
          <w:rFonts w:eastAsia="Calibri" w:cs="Calibri"/>
          <w:b/>
        </w:rPr>
        <w:t xml:space="preserve"> con fundamento en los artículos 3 de la Ley Electoral; 50, </w:t>
      </w:r>
      <w:r w:rsidR="00FD5A70" w:rsidRPr="005C474F">
        <w:rPr>
          <w:rFonts w:eastAsia="Calibri" w:cs="Calibri"/>
          <w:b/>
        </w:rPr>
        <w:t>fracción</w:t>
      </w:r>
      <w:r w:rsidRPr="005C474F">
        <w:rPr>
          <w:rFonts w:eastAsia="Calibri" w:cs="Calibri"/>
          <w:b/>
        </w:rPr>
        <w:t xml:space="preserve"> </w:t>
      </w:r>
      <w:r w:rsidR="004A236C" w:rsidRPr="005C474F">
        <w:rPr>
          <w:rFonts w:eastAsia="Calibri" w:cs="Calibri"/>
          <w:b/>
        </w:rPr>
        <w:t xml:space="preserve">lI, </w:t>
      </w:r>
      <w:r w:rsidR="00FD5A70" w:rsidRPr="005C474F">
        <w:rPr>
          <w:rFonts w:eastAsia="Calibri" w:cs="Calibri"/>
          <w:b/>
        </w:rPr>
        <w:t>52</w:t>
      </w:r>
      <w:r w:rsidRPr="005C474F">
        <w:rPr>
          <w:rFonts w:eastAsia="Calibri" w:cs="Calibri"/>
          <w:b/>
        </w:rPr>
        <w:t xml:space="preserve"> y 56, </w:t>
      </w:r>
      <w:r w:rsidR="00FD5A70" w:rsidRPr="005C474F">
        <w:rPr>
          <w:rFonts w:eastAsia="Calibri" w:cs="Calibri"/>
          <w:b/>
        </w:rPr>
        <w:t xml:space="preserve">fracción </w:t>
      </w:r>
      <w:r w:rsidR="004A236C" w:rsidRPr="005C474F">
        <w:rPr>
          <w:rFonts w:eastAsia="Calibri" w:cs="Calibri"/>
          <w:b/>
        </w:rPr>
        <w:t>ll</w:t>
      </w:r>
      <w:r w:rsidRPr="005C474F">
        <w:rPr>
          <w:rFonts w:eastAsia="Calibri" w:cs="Calibri"/>
          <w:b/>
        </w:rPr>
        <w:t xml:space="preserve"> de la Ley de Medios de Impugnación en Materia Electoral del Estado de Querétaro</w:t>
      </w:r>
      <w:r w:rsidRPr="005C474F">
        <w:rPr>
          <w:rFonts w:eastAsia="Calibri" w:cs="Calibri"/>
        </w:rPr>
        <w:t>.</w:t>
      </w:r>
    </w:p>
    <w:p w:rsidR="009D25B3" w:rsidRPr="005C474F" w:rsidRDefault="009D25B3" w:rsidP="00DB76A0">
      <w:pPr>
        <w:tabs>
          <w:tab w:val="left" w:pos="0"/>
          <w:tab w:val="left" w:pos="142"/>
        </w:tabs>
        <w:spacing w:after="0" w:line="276" w:lineRule="auto"/>
        <w:jc w:val="both"/>
        <w:rPr>
          <w:rFonts w:eastAsia="Calibri" w:cs="Calibri"/>
          <w:b/>
        </w:rPr>
      </w:pPr>
    </w:p>
    <w:p w:rsidR="009D25B3" w:rsidRPr="005C474F" w:rsidRDefault="009D25B3" w:rsidP="00DB76A0">
      <w:pPr>
        <w:tabs>
          <w:tab w:val="left" w:pos="0"/>
          <w:tab w:val="left" w:pos="142"/>
        </w:tabs>
        <w:spacing w:after="0" w:line="276" w:lineRule="auto"/>
        <w:jc w:val="both"/>
        <w:rPr>
          <w:rFonts w:eastAsia="Calibri" w:cs="Calibri"/>
        </w:rPr>
      </w:pPr>
      <w:r w:rsidRPr="005C474F">
        <w:rPr>
          <w:rFonts w:eastAsia="Calibri" w:cs="Calibri"/>
        </w:rPr>
        <w:t xml:space="preserve">Así lo proveyó y firmó el Director Ejecutivo de Asuntos Jurídicos del Instituto Electoral del Estado de Querétaro, quien autoriza. </w:t>
      </w:r>
      <w:r w:rsidRPr="005C474F">
        <w:rPr>
          <w:rFonts w:eastAsia="Calibri" w:cs="Calibri"/>
          <w:b/>
        </w:rPr>
        <w:t>CONSTE</w:t>
      </w:r>
      <w:r w:rsidRPr="005C474F">
        <w:rPr>
          <w:rFonts w:eastAsia="Calibri" w:cs="Calibri"/>
        </w:rPr>
        <w:t>.</w:t>
      </w:r>
    </w:p>
    <w:p w:rsidR="00E77B1B" w:rsidRPr="005C474F" w:rsidRDefault="00E77B1B" w:rsidP="00DB76A0">
      <w:pPr>
        <w:tabs>
          <w:tab w:val="left" w:pos="0"/>
          <w:tab w:val="left" w:pos="142"/>
        </w:tabs>
        <w:spacing w:after="0" w:line="276" w:lineRule="auto"/>
        <w:jc w:val="both"/>
        <w:rPr>
          <w:rFonts w:eastAsia="Calibri" w:cs="Calibri"/>
        </w:rPr>
      </w:pPr>
    </w:p>
    <w:p w:rsidR="00E77B1B" w:rsidRPr="005C474F" w:rsidRDefault="00E77B1B" w:rsidP="00DB76A0">
      <w:pPr>
        <w:tabs>
          <w:tab w:val="left" w:pos="0"/>
          <w:tab w:val="left" w:pos="142"/>
        </w:tabs>
        <w:spacing w:after="0" w:line="276" w:lineRule="auto"/>
        <w:jc w:val="both"/>
        <w:rPr>
          <w:rFonts w:eastAsia="Calibri" w:cs="Calibri"/>
        </w:rPr>
      </w:pPr>
    </w:p>
    <w:p w:rsidR="005A0C03" w:rsidRPr="005C474F" w:rsidRDefault="005A0C03" w:rsidP="00DB76A0">
      <w:pPr>
        <w:tabs>
          <w:tab w:val="left" w:pos="0"/>
          <w:tab w:val="left" w:pos="142"/>
        </w:tabs>
        <w:spacing w:after="0" w:line="276" w:lineRule="auto"/>
        <w:jc w:val="both"/>
        <w:rPr>
          <w:rFonts w:eastAsia="Calibri" w:cs="Calibri"/>
        </w:rPr>
      </w:pPr>
    </w:p>
    <w:p w:rsidR="005A0C03" w:rsidRPr="005C474F" w:rsidRDefault="005A0C03" w:rsidP="00DB76A0">
      <w:pPr>
        <w:tabs>
          <w:tab w:val="left" w:pos="0"/>
          <w:tab w:val="left" w:pos="142"/>
        </w:tabs>
        <w:spacing w:after="0" w:line="276" w:lineRule="auto"/>
        <w:jc w:val="both"/>
        <w:rPr>
          <w:rFonts w:eastAsia="Calibri" w:cs="Calibri"/>
        </w:rPr>
      </w:pPr>
    </w:p>
    <w:p w:rsidR="00D81A4B" w:rsidRPr="005C474F" w:rsidRDefault="00D81A4B" w:rsidP="00DB76A0">
      <w:pPr>
        <w:tabs>
          <w:tab w:val="left" w:pos="0"/>
          <w:tab w:val="left" w:pos="142"/>
        </w:tabs>
        <w:spacing w:after="0" w:line="276" w:lineRule="auto"/>
        <w:jc w:val="center"/>
        <w:rPr>
          <w:b/>
          <w:lang w:eastAsia="es-ES"/>
        </w:rPr>
      </w:pPr>
      <w:r w:rsidRPr="005C474F">
        <w:rPr>
          <w:b/>
          <w:lang w:eastAsia="es-ES"/>
        </w:rPr>
        <w:t>Dr. Juan Rivera Hernández</w:t>
      </w:r>
    </w:p>
    <w:p w:rsidR="008C019C" w:rsidRPr="005C474F" w:rsidRDefault="00D81A4B" w:rsidP="008C019C">
      <w:pPr>
        <w:tabs>
          <w:tab w:val="left" w:pos="0"/>
          <w:tab w:val="left" w:pos="142"/>
        </w:tabs>
        <w:spacing w:after="0" w:line="276" w:lineRule="auto"/>
        <w:jc w:val="center"/>
        <w:rPr>
          <w:lang w:eastAsia="es-ES"/>
        </w:rPr>
      </w:pPr>
      <w:r w:rsidRPr="005C474F">
        <w:rPr>
          <w:lang w:eastAsia="es-ES"/>
        </w:rPr>
        <w:t>Director Ejecutivo de Asuntos Jurídicos</w:t>
      </w:r>
    </w:p>
    <w:p w:rsidR="006410C5" w:rsidRPr="005C474F" w:rsidRDefault="006410C5" w:rsidP="008C019C">
      <w:pPr>
        <w:tabs>
          <w:tab w:val="left" w:pos="0"/>
          <w:tab w:val="left" w:pos="142"/>
        </w:tabs>
        <w:spacing w:after="0" w:line="276" w:lineRule="auto"/>
        <w:jc w:val="center"/>
        <w:rPr>
          <w:lang w:eastAsia="es-ES"/>
        </w:rPr>
      </w:pPr>
    </w:p>
    <w:p w:rsidR="006410C5" w:rsidRPr="005C474F" w:rsidRDefault="006410C5" w:rsidP="008C019C">
      <w:pPr>
        <w:tabs>
          <w:tab w:val="left" w:pos="0"/>
          <w:tab w:val="left" w:pos="142"/>
        </w:tabs>
        <w:spacing w:after="0" w:line="276" w:lineRule="auto"/>
        <w:jc w:val="center"/>
        <w:rPr>
          <w:lang w:eastAsia="es-ES"/>
        </w:rPr>
      </w:pPr>
    </w:p>
    <w:p w:rsidR="006410C5" w:rsidRPr="005C474F" w:rsidRDefault="006410C5" w:rsidP="008C019C">
      <w:pPr>
        <w:tabs>
          <w:tab w:val="left" w:pos="0"/>
          <w:tab w:val="left" w:pos="142"/>
        </w:tabs>
        <w:spacing w:after="0" w:line="276" w:lineRule="auto"/>
        <w:jc w:val="center"/>
        <w:rPr>
          <w:lang w:eastAsia="es-ES"/>
        </w:rPr>
      </w:pPr>
    </w:p>
    <w:p w:rsidR="006410C5" w:rsidRPr="005C474F" w:rsidRDefault="006410C5" w:rsidP="008C019C">
      <w:pPr>
        <w:tabs>
          <w:tab w:val="left" w:pos="0"/>
          <w:tab w:val="left" w:pos="142"/>
        </w:tabs>
        <w:spacing w:after="0" w:line="276" w:lineRule="auto"/>
        <w:jc w:val="center"/>
        <w:rPr>
          <w:lang w:eastAsia="es-ES"/>
        </w:rPr>
      </w:pPr>
    </w:p>
    <w:p w:rsidR="006410C5" w:rsidRPr="005C474F" w:rsidRDefault="006410C5" w:rsidP="008C019C">
      <w:pPr>
        <w:tabs>
          <w:tab w:val="left" w:pos="0"/>
          <w:tab w:val="left" w:pos="142"/>
        </w:tabs>
        <w:spacing w:after="0" w:line="276" w:lineRule="auto"/>
        <w:jc w:val="center"/>
        <w:rPr>
          <w:lang w:eastAsia="es-ES"/>
        </w:rPr>
      </w:pPr>
    </w:p>
    <w:p w:rsidR="00FD5A70" w:rsidRPr="005C474F" w:rsidRDefault="00FD5A70" w:rsidP="008C019C">
      <w:pPr>
        <w:tabs>
          <w:tab w:val="left" w:pos="0"/>
          <w:tab w:val="left" w:pos="142"/>
        </w:tabs>
        <w:spacing w:after="0" w:line="276" w:lineRule="auto"/>
        <w:jc w:val="center"/>
        <w:rPr>
          <w:lang w:eastAsia="es-ES"/>
        </w:rPr>
      </w:pPr>
    </w:p>
    <w:p w:rsidR="00FD5A70" w:rsidRPr="005C474F" w:rsidRDefault="00FD5A70" w:rsidP="008C019C">
      <w:pPr>
        <w:tabs>
          <w:tab w:val="left" w:pos="0"/>
          <w:tab w:val="left" w:pos="142"/>
        </w:tabs>
        <w:spacing w:after="0" w:line="276" w:lineRule="auto"/>
        <w:jc w:val="center"/>
        <w:rPr>
          <w:lang w:eastAsia="es-ES"/>
        </w:rPr>
      </w:pPr>
    </w:p>
    <w:p w:rsidR="00FD5A70" w:rsidRPr="005C474F" w:rsidRDefault="00FD5A70" w:rsidP="008C019C">
      <w:pPr>
        <w:tabs>
          <w:tab w:val="left" w:pos="0"/>
          <w:tab w:val="left" w:pos="142"/>
        </w:tabs>
        <w:spacing w:after="0" w:line="276" w:lineRule="auto"/>
        <w:jc w:val="center"/>
        <w:rPr>
          <w:lang w:eastAsia="es-ES"/>
        </w:rPr>
      </w:pPr>
    </w:p>
    <w:p w:rsidR="00FD5A70" w:rsidRPr="005C474F" w:rsidRDefault="00FD5A70" w:rsidP="008C019C">
      <w:pPr>
        <w:tabs>
          <w:tab w:val="left" w:pos="0"/>
          <w:tab w:val="left" w:pos="142"/>
        </w:tabs>
        <w:spacing w:after="0" w:line="276" w:lineRule="auto"/>
        <w:jc w:val="center"/>
        <w:rPr>
          <w:lang w:eastAsia="es-ES"/>
        </w:rPr>
      </w:pPr>
    </w:p>
    <w:p w:rsidR="006410C5" w:rsidRPr="005C474F" w:rsidRDefault="006410C5" w:rsidP="008C019C">
      <w:pPr>
        <w:tabs>
          <w:tab w:val="left" w:pos="0"/>
          <w:tab w:val="left" w:pos="142"/>
        </w:tabs>
        <w:spacing w:after="0" w:line="276" w:lineRule="auto"/>
        <w:jc w:val="center"/>
        <w:rPr>
          <w:lang w:eastAsia="es-ES"/>
        </w:rPr>
      </w:pPr>
    </w:p>
    <w:p w:rsidR="006410C5" w:rsidRPr="005C474F" w:rsidRDefault="006410C5" w:rsidP="008C019C">
      <w:pPr>
        <w:tabs>
          <w:tab w:val="left" w:pos="0"/>
          <w:tab w:val="left" w:pos="142"/>
        </w:tabs>
        <w:spacing w:after="0" w:line="276" w:lineRule="auto"/>
        <w:jc w:val="center"/>
        <w:rPr>
          <w:lang w:eastAsia="es-ES"/>
        </w:rPr>
      </w:pPr>
    </w:p>
    <w:p w:rsidR="006410C5" w:rsidRPr="005C474F" w:rsidRDefault="006410C5" w:rsidP="008C019C">
      <w:pPr>
        <w:tabs>
          <w:tab w:val="left" w:pos="0"/>
          <w:tab w:val="left" w:pos="142"/>
        </w:tabs>
        <w:spacing w:after="0" w:line="276" w:lineRule="auto"/>
        <w:jc w:val="center"/>
        <w:rPr>
          <w:lang w:eastAsia="es-ES"/>
        </w:rPr>
      </w:pPr>
    </w:p>
    <w:p w:rsidR="006410C5" w:rsidRPr="005C474F" w:rsidRDefault="006410C5" w:rsidP="008C019C">
      <w:pPr>
        <w:tabs>
          <w:tab w:val="left" w:pos="0"/>
          <w:tab w:val="left" w:pos="142"/>
        </w:tabs>
        <w:spacing w:after="0" w:line="276" w:lineRule="auto"/>
        <w:jc w:val="center"/>
        <w:rPr>
          <w:lang w:eastAsia="es-ES"/>
        </w:rPr>
      </w:pPr>
    </w:p>
    <w:p w:rsidR="006410C5" w:rsidRPr="005C474F" w:rsidRDefault="006410C5" w:rsidP="008C019C">
      <w:pPr>
        <w:tabs>
          <w:tab w:val="left" w:pos="0"/>
          <w:tab w:val="left" w:pos="142"/>
        </w:tabs>
        <w:spacing w:after="0" w:line="276" w:lineRule="auto"/>
        <w:jc w:val="center"/>
        <w:rPr>
          <w:lang w:eastAsia="es-ES"/>
        </w:rPr>
      </w:pPr>
    </w:p>
    <w:p w:rsidR="006410C5" w:rsidRPr="005C474F" w:rsidRDefault="006410C5" w:rsidP="008C019C">
      <w:pPr>
        <w:tabs>
          <w:tab w:val="left" w:pos="0"/>
          <w:tab w:val="left" w:pos="142"/>
        </w:tabs>
        <w:spacing w:after="0" w:line="276" w:lineRule="auto"/>
        <w:jc w:val="center"/>
        <w:rPr>
          <w:lang w:eastAsia="es-ES"/>
        </w:rPr>
      </w:pPr>
    </w:p>
    <w:p w:rsidR="006410C5" w:rsidRPr="005C474F" w:rsidRDefault="006410C5" w:rsidP="008C019C">
      <w:pPr>
        <w:tabs>
          <w:tab w:val="left" w:pos="0"/>
          <w:tab w:val="left" w:pos="142"/>
        </w:tabs>
        <w:spacing w:after="0" w:line="276" w:lineRule="auto"/>
        <w:jc w:val="center"/>
        <w:rPr>
          <w:lang w:eastAsia="es-ES"/>
        </w:rPr>
      </w:pPr>
    </w:p>
    <w:p w:rsidR="006410C5" w:rsidRPr="005C474F" w:rsidRDefault="006410C5" w:rsidP="006410C5"/>
    <w:tbl>
      <w:tblPr>
        <w:tblStyle w:val="Tablaconcuadrcula"/>
        <w:tblW w:w="5680" w:type="dxa"/>
        <w:tblInd w:w="2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0"/>
      </w:tblGrid>
      <w:tr w:rsidR="006410C5" w:rsidRPr="005C474F" w:rsidTr="00A5753F">
        <w:trPr>
          <w:trHeight w:val="2678"/>
        </w:trPr>
        <w:tc>
          <w:tcPr>
            <w:tcW w:w="5680" w:type="dxa"/>
          </w:tcPr>
          <w:p w:rsidR="0039485B" w:rsidRPr="0039485B" w:rsidRDefault="0039485B" w:rsidP="0039485B">
            <w:pPr>
              <w:spacing w:after="0"/>
              <w:jc w:val="both"/>
              <w:rPr>
                <w:rFonts w:cs="Arial"/>
                <w:b/>
                <w:sz w:val="22"/>
                <w:szCs w:val="22"/>
              </w:rPr>
            </w:pPr>
            <w:r w:rsidRPr="0039485B">
              <w:rPr>
                <w:rFonts w:cs="Arial"/>
                <w:b/>
                <w:sz w:val="22"/>
                <w:szCs w:val="22"/>
              </w:rPr>
              <w:lastRenderedPageBreak/>
              <w:t>PROCEDIMIENTO ESPECIAL SANCIONADOR</w:t>
            </w:r>
          </w:p>
          <w:p w:rsidR="0039485B" w:rsidRPr="0039485B" w:rsidRDefault="0039485B" w:rsidP="0039485B">
            <w:pPr>
              <w:spacing w:after="0"/>
              <w:jc w:val="both"/>
              <w:rPr>
                <w:rFonts w:cs="Arial"/>
                <w:b/>
                <w:sz w:val="22"/>
                <w:szCs w:val="22"/>
              </w:rPr>
            </w:pPr>
          </w:p>
          <w:p w:rsidR="0039485B" w:rsidRPr="0039485B" w:rsidRDefault="0039485B" w:rsidP="0039485B">
            <w:pPr>
              <w:spacing w:after="0"/>
              <w:jc w:val="both"/>
              <w:rPr>
                <w:rFonts w:cs="Arial"/>
                <w:b/>
                <w:sz w:val="22"/>
                <w:szCs w:val="22"/>
              </w:rPr>
            </w:pPr>
            <w:r w:rsidRPr="0039485B">
              <w:rPr>
                <w:rFonts w:cs="Arial"/>
                <w:b/>
                <w:sz w:val="22"/>
                <w:szCs w:val="22"/>
              </w:rPr>
              <w:t>EXPEDIENTE:</w:t>
            </w:r>
            <w:r w:rsidR="006D3DEB">
              <w:rPr>
                <w:rFonts w:cs="Arial"/>
                <w:sz w:val="22"/>
                <w:szCs w:val="22"/>
              </w:rPr>
              <w:t xml:space="preserve"> IEEQ/PES/018/2020-D</w:t>
            </w:r>
            <w:r w:rsidRPr="0039485B">
              <w:rPr>
                <w:rFonts w:cs="Arial"/>
                <w:sz w:val="22"/>
                <w:szCs w:val="22"/>
              </w:rPr>
              <w:t>.</w:t>
            </w:r>
          </w:p>
          <w:p w:rsidR="0039485B" w:rsidRPr="0039485B" w:rsidRDefault="0039485B" w:rsidP="0039485B">
            <w:pPr>
              <w:spacing w:after="0"/>
              <w:jc w:val="both"/>
              <w:rPr>
                <w:rFonts w:cs="Arial"/>
                <w:sz w:val="22"/>
                <w:szCs w:val="22"/>
              </w:rPr>
            </w:pPr>
            <w:bookmarkStart w:id="0" w:name="_GoBack"/>
            <w:bookmarkEnd w:id="0"/>
          </w:p>
          <w:p w:rsidR="0039485B" w:rsidRPr="0039485B" w:rsidRDefault="0039485B" w:rsidP="0039485B">
            <w:pPr>
              <w:spacing w:after="0"/>
              <w:jc w:val="both"/>
              <w:rPr>
                <w:rFonts w:cs="Arial"/>
                <w:sz w:val="22"/>
                <w:szCs w:val="22"/>
              </w:rPr>
            </w:pPr>
            <w:r w:rsidRPr="0039485B">
              <w:rPr>
                <w:rFonts w:cs="Arial"/>
                <w:b/>
                <w:sz w:val="22"/>
                <w:szCs w:val="22"/>
              </w:rPr>
              <w:t>DENUNCIADOS:</w:t>
            </w:r>
            <w:r w:rsidRPr="0039485B">
              <w:rPr>
                <w:rFonts w:cs="Arial"/>
                <w:sz w:val="22"/>
                <w:szCs w:val="22"/>
              </w:rPr>
              <w:t xml:space="preserve"> PRESIDENTE MUNICIPAL DEL AYUNTAMIENTO DE CADEREYTA DE MONTES Y OTROS. </w:t>
            </w:r>
          </w:p>
          <w:p w:rsidR="0039485B" w:rsidRPr="0039485B" w:rsidRDefault="0039485B" w:rsidP="0039485B">
            <w:pPr>
              <w:spacing w:after="0"/>
              <w:jc w:val="both"/>
              <w:rPr>
                <w:rFonts w:cs="Arial"/>
                <w:sz w:val="22"/>
                <w:szCs w:val="22"/>
              </w:rPr>
            </w:pPr>
          </w:p>
          <w:p w:rsidR="006410C5" w:rsidRPr="00A5753F" w:rsidRDefault="0039485B" w:rsidP="0039485B">
            <w:pPr>
              <w:jc w:val="both"/>
              <w:rPr>
                <w:sz w:val="22"/>
                <w:szCs w:val="22"/>
              </w:rPr>
            </w:pPr>
            <w:r w:rsidRPr="0039485B">
              <w:rPr>
                <w:rFonts w:cs="Arial"/>
                <w:b/>
                <w:sz w:val="22"/>
                <w:szCs w:val="22"/>
              </w:rPr>
              <w:t xml:space="preserve">ASUNTO: </w:t>
            </w:r>
            <w:r w:rsidRPr="0039485B">
              <w:rPr>
                <w:rFonts w:cs="Arial"/>
                <w:sz w:val="22"/>
                <w:szCs w:val="22"/>
              </w:rPr>
              <w:t>RECEPCIÓN.</w:t>
            </w:r>
          </w:p>
        </w:tc>
      </w:tr>
    </w:tbl>
    <w:p w:rsidR="006410C5" w:rsidRPr="005C474F" w:rsidRDefault="006410C5" w:rsidP="006410C5">
      <w:pPr>
        <w:jc w:val="both"/>
      </w:pPr>
    </w:p>
    <w:p w:rsidR="006410C5" w:rsidRPr="005C474F" w:rsidRDefault="006410C5" w:rsidP="006410C5">
      <w:pPr>
        <w:jc w:val="both"/>
      </w:pPr>
      <w:r w:rsidRPr="005C474F">
        <w:t xml:space="preserve">En Santiago de Querétaro, Querétaro, siendo las </w:t>
      </w:r>
      <w:r w:rsidR="00610E8C">
        <w:t>trece</w:t>
      </w:r>
      <w:r w:rsidRPr="005C474F">
        <w:t xml:space="preserve"> horas del </w:t>
      </w:r>
      <w:r w:rsidR="004F7543">
        <w:t>ocho</w:t>
      </w:r>
      <w:r w:rsidRPr="005C474F">
        <w:t xml:space="preserve"> de </w:t>
      </w:r>
      <w:r w:rsidR="00A5753F">
        <w:t>marzo</w:t>
      </w:r>
      <w:r w:rsidRPr="005C474F">
        <w:t xml:space="preserve"> de dos mil veintiuno, en cumplimiento a lo ordenado en el proveído dictado </w:t>
      </w:r>
      <w:r w:rsidR="00573464">
        <w:t>el cinco de marzo</w:t>
      </w:r>
      <w:r w:rsidRPr="005C474F">
        <w:t xml:space="preserve">, con fundamento en los artículos 50, fracción II, 52 y 56, fracción II de la Ley de Medios de Impugnación en Materia Electoral del Estado de Querétaro, se </w:t>
      </w:r>
      <w:r w:rsidRPr="005C474F">
        <w:rPr>
          <w:b/>
        </w:rPr>
        <w:t>NOTIFICA</w:t>
      </w:r>
      <w:r w:rsidRPr="005C474F">
        <w:t xml:space="preserve"> el contenido del proveído de mérito que consta de </w:t>
      </w:r>
      <w:r w:rsidR="001C021F" w:rsidRPr="005C474F">
        <w:t>dos</w:t>
      </w:r>
      <w:r w:rsidRPr="005C474F">
        <w:t xml:space="preserve"> fojas, mediante cédula que se fija en los </w:t>
      </w:r>
      <w:r w:rsidRPr="005C474F">
        <w:rPr>
          <w:b/>
        </w:rPr>
        <w:t>ESTRADOS</w:t>
      </w:r>
      <w:r w:rsidRPr="005C474F">
        <w:t xml:space="preserve"> de este Consejo General de este Instituto Electoral del Estado de Querétaro, anexando copia del mismo. </w:t>
      </w:r>
      <w:r w:rsidRPr="005C474F">
        <w:rPr>
          <w:b/>
        </w:rPr>
        <w:t>CONSTE.</w:t>
      </w:r>
      <w:r w:rsidRPr="005C474F">
        <w:t xml:space="preserve"> </w:t>
      </w:r>
    </w:p>
    <w:p w:rsidR="006410C5" w:rsidRPr="005C474F" w:rsidRDefault="006410C5" w:rsidP="006410C5">
      <w:pPr>
        <w:jc w:val="both"/>
      </w:pPr>
    </w:p>
    <w:p w:rsidR="006410C5" w:rsidRDefault="006410C5" w:rsidP="006410C5">
      <w:pPr>
        <w:jc w:val="both"/>
      </w:pPr>
    </w:p>
    <w:p w:rsidR="00A5753F" w:rsidRPr="005C474F" w:rsidRDefault="00A5753F" w:rsidP="006410C5">
      <w:pPr>
        <w:jc w:val="both"/>
      </w:pPr>
    </w:p>
    <w:p w:rsidR="006410C5" w:rsidRPr="005C474F" w:rsidRDefault="006410C5" w:rsidP="006410C5">
      <w:pPr>
        <w:jc w:val="center"/>
        <w:rPr>
          <w:b/>
        </w:rPr>
      </w:pPr>
      <w:r w:rsidRPr="005C474F">
        <w:rPr>
          <w:b/>
        </w:rPr>
        <w:t>Dr. Juan Rivera Hernández</w:t>
      </w:r>
    </w:p>
    <w:p w:rsidR="006410C5" w:rsidRPr="005C474F" w:rsidRDefault="006410C5" w:rsidP="006410C5">
      <w:pPr>
        <w:jc w:val="center"/>
        <w:rPr>
          <w:rFonts w:cs="Calibri"/>
        </w:rPr>
      </w:pPr>
      <w:r w:rsidRPr="005C474F">
        <w:t>Director Ejecutivo de Asuntos Jurídicos</w:t>
      </w:r>
    </w:p>
    <w:p w:rsidR="006410C5" w:rsidRDefault="006410C5" w:rsidP="008C019C">
      <w:pPr>
        <w:tabs>
          <w:tab w:val="left" w:pos="0"/>
          <w:tab w:val="left" w:pos="142"/>
        </w:tabs>
        <w:spacing w:after="0" w:line="276" w:lineRule="auto"/>
        <w:jc w:val="center"/>
        <w:rPr>
          <w:lang w:eastAsia="es-ES"/>
        </w:rPr>
      </w:pPr>
    </w:p>
    <w:sectPr w:rsidR="006410C5" w:rsidSect="00AA17B9">
      <w:footerReference w:type="default" r:id="rId8"/>
      <w:footnotePr>
        <w:numRestart w:val="eachSect"/>
      </w:footnotePr>
      <w:pgSz w:w="12240" w:h="15840"/>
      <w:pgMar w:top="2268" w:right="1701"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93B" w:rsidRDefault="00E6193B" w:rsidP="00FB1AB4">
      <w:pPr>
        <w:spacing w:after="0" w:line="240" w:lineRule="auto"/>
      </w:pPr>
      <w:r>
        <w:separator/>
      </w:r>
    </w:p>
  </w:endnote>
  <w:endnote w:type="continuationSeparator" w:id="0">
    <w:p w:rsidR="00E6193B" w:rsidRDefault="00E6193B" w:rsidP="00FB1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othic720 BT">
    <w:panose1 w:val="020C0603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merigo BT">
    <w:altName w:val="Amerigo B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3006969"/>
      <w:docPartObj>
        <w:docPartGallery w:val="Page Numbers (Bottom of Page)"/>
        <w:docPartUnique/>
      </w:docPartObj>
    </w:sdtPr>
    <w:sdtEndPr/>
    <w:sdtContent>
      <w:p w:rsidR="00FD7E0A" w:rsidRDefault="00FD7E0A">
        <w:pPr>
          <w:pStyle w:val="Piedepgina"/>
          <w:jc w:val="center"/>
        </w:pPr>
        <w:r>
          <w:fldChar w:fldCharType="begin"/>
        </w:r>
        <w:r>
          <w:instrText>PAGE   \* MERGEFORMAT</w:instrText>
        </w:r>
        <w:r>
          <w:fldChar w:fldCharType="separate"/>
        </w:r>
        <w:r w:rsidR="00E736C4" w:rsidRPr="00E736C4">
          <w:rPr>
            <w:noProof/>
            <w:lang w:val="es-ES"/>
          </w:rPr>
          <w:t>2</w:t>
        </w:r>
        <w:r>
          <w:fldChar w:fldCharType="end"/>
        </w:r>
      </w:p>
    </w:sdtContent>
  </w:sdt>
  <w:p w:rsidR="00FD7E0A" w:rsidRDefault="00FD7E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93B" w:rsidRDefault="00E6193B" w:rsidP="00FB1AB4">
      <w:pPr>
        <w:spacing w:after="0" w:line="240" w:lineRule="auto"/>
      </w:pPr>
      <w:r>
        <w:separator/>
      </w:r>
    </w:p>
  </w:footnote>
  <w:footnote w:type="continuationSeparator" w:id="0">
    <w:p w:rsidR="00E6193B" w:rsidRDefault="00E6193B" w:rsidP="00FB1AB4">
      <w:pPr>
        <w:spacing w:after="0" w:line="240" w:lineRule="auto"/>
      </w:pPr>
      <w:r>
        <w:continuationSeparator/>
      </w:r>
    </w:p>
  </w:footnote>
  <w:footnote w:id="1">
    <w:p w:rsidR="00964D8A" w:rsidRPr="00964D8A" w:rsidRDefault="00964D8A">
      <w:pPr>
        <w:pStyle w:val="Textonotapie"/>
        <w:rPr>
          <w:sz w:val="16"/>
          <w:szCs w:val="16"/>
        </w:rPr>
      </w:pPr>
      <w:r w:rsidRPr="00964D8A">
        <w:rPr>
          <w:rStyle w:val="Refdenotaalpie"/>
          <w:sz w:val="16"/>
          <w:szCs w:val="16"/>
        </w:rPr>
        <w:footnoteRef/>
      </w:r>
      <w:r w:rsidRPr="00964D8A">
        <w:rPr>
          <w:sz w:val="16"/>
          <w:szCs w:val="16"/>
        </w:rPr>
        <w:t xml:space="preserve"> En lo subsecuente el Tribunal Electoral.</w:t>
      </w:r>
    </w:p>
  </w:footnote>
  <w:footnote w:id="2">
    <w:p w:rsidR="00C60F58" w:rsidRPr="00964D8A" w:rsidRDefault="00C60F58" w:rsidP="00C60F58">
      <w:pPr>
        <w:pStyle w:val="Textonotapie"/>
        <w:rPr>
          <w:sz w:val="16"/>
          <w:szCs w:val="16"/>
        </w:rPr>
      </w:pPr>
      <w:r w:rsidRPr="00964D8A">
        <w:rPr>
          <w:rStyle w:val="Refdenotaalpie"/>
          <w:sz w:val="16"/>
          <w:szCs w:val="16"/>
        </w:rPr>
        <w:footnoteRef/>
      </w:r>
      <w:r w:rsidRPr="00964D8A">
        <w:rPr>
          <w:sz w:val="16"/>
          <w:szCs w:val="16"/>
        </w:rPr>
        <w:t xml:space="preserve"> En adelante todas las fechas co</w:t>
      </w:r>
      <w:r>
        <w:rPr>
          <w:sz w:val="16"/>
          <w:szCs w:val="16"/>
        </w:rPr>
        <w:t>rresponden al año dos mil veintiuno</w:t>
      </w:r>
      <w:r w:rsidRPr="00964D8A">
        <w:rPr>
          <w:sz w:val="16"/>
          <w:szCs w:val="16"/>
        </w:rPr>
        <w:t>, salvo mención diversa.</w:t>
      </w:r>
    </w:p>
  </w:footnote>
  <w:footnote w:id="3">
    <w:p w:rsidR="00795040" w:rsidRPr="00964D8A" w:rsidRDefault="00795040">
      <w:pPr>
        <w:pStyle w:val="Textonotapie"/>
        <w:rPr>
          <w:sz w:val="16"/>
          <w:szCs w:val="16"/>
        </w:rPr>
      </w:pPr>
      <w:r w:rsidRPr="00964D8A">
        <w:rPr>
          <w:rStyle w:val="Refdenotaalpie"/>
          <w:sz w:val="16"/>
          <w:szCs w:val="16"/>
        </w:rPr>
        <w:footnoteRef/>
      </w:r>
      <w:r w:rsidRPr="00964D8A">
        <w:rPr>
          <w:sz w:val="16"/>
          <w:szCs w:val="16"/>
        </w:rPr>
        <w:t xml:space="preserve"> En adela</w:t>
      </w:r>
      <w:r w:rsidR="00E2398C">
        <w:rPr>
          <w:sz w:val="16"/>
          <w:szCs w:val="16"/>
        </w:rPr>
        <w:t xml:space="preserve">nte se denominará Ley Electoral, la cual corresponde a la publicada en el Periódico oficial del Estado de Querétaro “La Sombra de Arteaga”, el primero de junio de dos mil </w:t>
      </w:r>
      <w:r w:rsidR="006D5483">
        <w:rPr>
          <w:sz w:val="16"/>
          <w:szCs w:val="16"/>
        </w:rPr>
        <w:t>diecisiete</w:t>
      </w:r>
      <w:r w:rsidR="00E2398C">
        <w:rPr>
          <w:sz w:val="16"/>
          <w:szCs w:val="16"/>
        </w:rPr>
        <w:t>.</w:t>
      </w:r>
    </w:p>
  </w:footnote>
  <w:footnote w:id="4">
    <w:p w:rsidR="00974235" w:rsidRPr="00974235" w:rsidRDefault="00974235">
      <w:pPr>
        <w:pStyle w:val="Textonotapie"/>
        <w:rPr>
          <w:lang w:val="es-ES"/>
        </w:rPr>
      </w:pPr>
      <w:r w:rsidRPr="00974235">
        <w:rPr>
          <w:rStyle w:val="Refdenotaalpie"/>
          <w:sz w:val="16"/>
        </w:rPr>
        <w:footnoteRef/>
      </w:r>
      <w:r w:rsidRPr="00974235">
        <w:rPr>
          <w:sz w:val="16"/>
        </w:rPr>
        <w:t xml:space="preserve"> </w:t>
      </w:r>
      <w:r w:rsidRPr="00974235">
        <w:rPr>
          <w:sz w:val="16"/>
          <w:lang w:val="es-ES"/>
        </w:rPr>
        <w:t>En lo subsecuente el Instituto</w:t>
      </w:r>
    </w:p>
  </w:footnote>
  <w:footnote w:id="5">
    <w:p w:rsidR="00974235" w:rsidRPr="00974235" w:rsidRDefault="00974235">
      <w:pPr>
        <w:pStyle w:val="Textonotapie"/>
        <w:rPr>
          <w:lang w:val="es-ES"/>
        </w:rPr>
      </w:pPr>
      <w:r>
        <w:rPr>
          <w:rStyle w:val="Refdenotaalpie"/>
        </w:rPr>
        <w:footnoteRef/>
      </w:r>
      <w:r>
        <w:t xml:space="preserve"> </w:t>
      </w:r>
      <w:r w:rsidRPr="00974235">
        <w:rPr>
          <w:sz w:val="16"/>
          <w:lang w:val="es-ES"/>
        </w:rPr>
        <w:t>En lo sucesivo Dirección Ejecutiva.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3C25E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BB03C0"/>
    <w:multiLevelType w:val="hybridMultilevel"/>
    <w:tmpl w:val="9D2AD15E"/>
    <w:lvl w:ilvl="0" w:tplc="A04C212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6320E8"/>
    <w:multiLevelType w:val="hybridMultilevel"/>
    <w:tmpl w:val="762AC2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136BE5"/>
    <w:multiLevelType w:val="multilevel"/>
    <w:tmpl w:val="1B9CB82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DC5F1C"/>
    <w:multiLevelType w:val="hybridMultilevel"/>
    <w:tmpl w:val="E722B152"/>
    <w:lvl w:ilvl="0" w:tplc="579EDF6C">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4A55F6"/>
    <w:multiLevelType w:val="hybridMultilevel"/>
    <w:tmpl w:val="7452F5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761C9B"/>
    <w:multiLevelType w:val="hybridMultilevel"/>
    <w:tmpl w:val="A69089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CA1B10"/>
    <w:multiLevelType w:val="hybridMultilevel"/>
    <w:tmpl w:val="E0C47D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6086DF0"/>
    <w:multiLevelType w:val="hybridMultilevel"/>
    <w:tmpl w:val="ABE0509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C642712"/>
    <w:multiLevelType w:val="hybridMultilevel"/>
    <w:tmpl w:val="4ECE9566"/>
    <w:lvl w:ilvl="0" w:tplc="080A000F">
      <w:start w:val="1"/>
      <w:numFmt w:val="decimal"/>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902466"/>
    <w:multiLevelType w:val="hybridMultilevel"/>
    <w:tmpl w:val="0EE829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8E5E0F"/>
    <w:multiLevelType w:val="hybridMultilevel"/>
    <w:tmpl w:val="933CDD26"/>
    <w:lvl w:ilvl="0" w:tplc="6D2EE7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31729A3"/>
    <w:multiLevelType w:val="hybridMultilevel"/>
    <w:tmpl w:val="80FA5978"/>
    <w:lvl w:ilvl="0" w:tplc="BE02E83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82184B"/>
    <w:multiLevelType w:val="hybridMultilevel"/>
    <w:tmpl w:val="65EA476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3DBD46E8"/>
    <w:multiLevelType w:val="hybridMultilevel"/>
    <w:tmpl w:val="D76A7466"/>
    <w:lvl w:ilvl="0" w:tplc="5CE2DF1E">
      <w:start w:val="1"/>
      <w:numFmt w:val="decimal"/>
      <w:lvlText w:val="%1."/>
      <w:lvlJc w:val="left"/>
      <w:pPr>
        <w:ind w:left="720" w:hanging="360"/>
      </w:pPr>
      <w:rPr>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4A542BD2"/>
    <w:multiLevelType w:val="hybridMultilevel"/>
    <w:tmpl w:val="45C650B8"/>
    <w:lvl w:ilvl="0" w:tplc="9CA268B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D3D513D"/>
    <w:multiLevelType w:val="hybridMultilevel"/>
    <w:tmpl w:val="BD62F9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ED87B5E"/>
    <w:multiLevelType w:val="hybridMultilevel"/>
    <w:tmpl w:val="417EC8B8"/>
    <w:lvl w:ilvl="0" w:tplc="3AFA1C3A">
      <w:start w:val="1"/>
      <w:numFmt w:val="lowerRoman"/>
      <w:lvlText w:val="%1."/>
      <w:lvlJc w:val="left"/>
      <w:pPr>
        <w:ind w:left="1080" w:hanging="72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EE72D96"/>
    <w:multiLevelType w:val="multilevel"/>
    <w:tmpl w:val="26AC1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7F5623"/>
    <w:multiLevelType w:val="hybridMultilevel"/>
    <w:tmpl w:val="8ADC9E40"/>
    <w:lvl w:ilvl="0" w:tplc="944007A4">
      <w:start w:val="1"/>
      <w:numFmt w:val="decimal"/>
      <w:lvlText w:val="%1."/>
      <w:lvlJc w:val="left"/>
      <w:pPr>
        <w:ind w:left="1080" w:hanging="360"/>
      </w:pPr>
      <w:rPr>
        <w:rFonts w:hint="default"/>
        <w:i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542B2BA0"/>
    <w:multiLevelType w:val="hybridMultilevel"/>
    <w:tmpl w:val="12EE9850"/>
    <w:lvl w:ilvl="0" w:tplc="0C0A0019">
      <w:start w:val="1"/>
      <w:numFmt w:val="lowerLetter"/>
      <w:lvlText w:val="%1."/>
      <w:lvlJc w:val="left"/>
      <w:pPr>
        <w:ind w:left="720" w:hanging="360"/>
      </w:pPr>
    </w:lvl>
    <w:lvl w:ilvl="1" w:tplc="E4E0E15E">
      <w:start w:val="1"/>
      <w:numFmt w:val="decimal"/>
      <w:lvlText w:val="%2."/>
      <w:lvlJc w:val="left"/>
      <w:pPr>
        <w:ind w:left="1785" w:hanging="705"/>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66524ED"/>
    <w:multiLevelType w:val="hybridMultilevel"/>
    <w:tmpl w:val="5B1E0C74"/>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7C73F13"/>
    <w:multiLevelType w:val="hybridMultilevel"/>
    <w:tmpl w:val="FE187B02"/>
    <w:lvl w:ilvl="0" w:tplc="6C0217D8">
      <w:start w:val="1"/>
      <w:numFmt w:val="decimal"/>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A020A1"/>
    <w:multiLevelType w:val="hybridMultilevel"/>
    <w:tmpl w:val="E06E76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C777A49"/>
    <w:multiLevelType w:val="hybridMultilevel"/>
    <w:tmpl w:val="6EA41C4A"/>
    <w:lvl w:ilvl="0" w:tplc="D8D04290">
      <w:start w:val="1"/>
      <w:numFmt w:val="decimal"/>
      <w:lvlText w:val="%1."/>
      <w:lvlJc w:val="left"/>
      <w:pPr>
        <w:ind w:left="720" w:hanging="360"/>
      </w:pPr>
      <w:rPr>
        <w:rFonts w:hint="default"/>
        <w:b/>
      </w:rPr>
    </w:lvl>
    <w:lvl w:ilvl="1" w:tplc="D8D04290">
      <w:start w:val="1"/>
      <w:numFmt w:val="decimal"/>
      <w:lvlText w:val="%2."/>
      <w:lvlJc w:val="left"/>
      <w:pPr>
        <w:ind w:left="1440" w:hanging="360"/>
      </w:pPr>
      <w:rPr>
        <w:rFonts w:hint="default"/>
        <w:b/>
      </w:rPr>
    </w:lvl>
    <w:lvl w:ilvl="2" w:tplc="A52272F2">
      <w:start w:val="1"/>
      <w:numFmt w:val="lowerRoman"/>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DC219F5"/>
    <w:multiLevelType w:val="hybridMultilevel"/>
    <w:tmpl w:val="096EFA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EB81343"/>
    <w:multiLevelType w:val="hybridMultilevel"/>
    <w:tmpl w:val="D32003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0E74EB6"/>
    <w:multiLevelType w:val="hybridMultilevel"/>
    <w:tmpl w:val="B676590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89B4509"/>
    <w:multiLevelType w:val="hybridMultilevel"/>
    <w:tmpl w:val="7EBC6A6E"/>
    <w:lvl w:ilvl="0" w:tplc="EA8EE3EC">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9" w15:restartNumberingAfterBreak="0">
    <w:nsid w:val="6C5262E3"/>
    <w:multiLevelType w:val="hybridMultilevel"/>
    <w:tmpl w:val="F454D650"/>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6E44781E"/>
    <w:multiLevelType w:val="hybridMultilevel"/>
    <w:tmpl w:val="BFC6AE1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77583545"/>
    <w:multiLevelType w:val="hybridMultilevel"/>
    <w:tmpl w:val="8B3CED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7F61021A"/>
    <w:multiLevelType w:val="hybridMultilevel"/>
    <w:tmpl w:val="85B61B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5"/>
  </w:num>
  <w:num w:numId="5">
    <w:abstractNumId w:val="16"/>
  </w:num>
  <w:num w:numId="6">
    <w:abstractNumId w:val="7"/>
  </w:num>
  <w:num w:numId="7">
    <w:abstractNumId w:val="11"/>
  </w:num>
  <w:num w:numId="8">
    <w:abstractNumId w:val="15"/>
  </w:num>
  <w:num w:numId="9">
    <w:abstractNumId w:val="28"/>
  </w:num>
  <w:num w:numId="10">
    <w:abstractNumId w:val="1"/>
  </w:num>
  <w:num w:numId="11">
    <w:abstractNumId w:val="6"/>
  </w:num>
  <w:num w:numId="12">
    <w:abstractNumId w:val="29"/>
  </w:num>
  <w:num w:numId="13">
    <w:abstractNumId w:val="19"/>
  </w:num>
  <w:num w:numId="14">
    <w:abstractNumId w:val="26"/>
  </w:num>
  <w:num w:numId="15">
    <w:abstractNumId w:val="12"/>
  </w:num>
  <w:num w:numId="16">
    <w:abstractNumId w:val="20"/>
  </w:num>
  <w:num w:numId="17">
    <w:abstractNumId w:val="24"/>
  </w:num>
  <w:num w:numId="18">
    <w:abstractNumId w:val="8"/>
  </w:num>
  <w:num w:numId="19">
    <w:abstractNumId w:val="22"/>
  </w:num>
  <w:num w:numId="20">
    <w:abstractNumId w:val="14"/>
  </w:num>
  <w:num w:numId="21">
    <w:abstractNumId w:val="13"/>
  </w:num>
  <w:num w:numId="22">
    <w:abstractNumId w:val="4"/>
  </w:num>
  <w:num w:numId="23">
    <w:abstractNumId w:val="30"/>
  </w:num>
  <w:num w:numId="24">
    <w:abstractNumId w:val="27"/>
  </w:num>
  <w:num w:numId="25">
    <w:abstractNumId w:val="31"/>
  </w:num>
  <w:num w:numId="26">
    <w:abstractNumId w:val="23"/>
  </w:num>
  <w:num w:numId="27">
    <w:abstractNumId w:val="32"/>
  </w:num>
  <w:num w:numId="28">
    <w:abstractNumId w:val="17"/>
  </w:num>
  <w:num w:numId="29">
    <w:abstractNumId w:val="9"/>
  </w:num>
  <w:num w:numId="30">
    <w:abstractNumId w:val="18"/>
  </w:num>
  <w:num w:numId="31">
    <w:abstractNumId w:val="2"/>
  </w:num>
  <w:num w:numId="32">
    <w:abstractNumId w:val="21"/>
  </w:num>
  <w:num w:numId="3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AB4"/>
    <w:rsid w:val="00000249"/>
    <w:rsid w:val="0000038C"/>
    <w:rsid w:val="00002C9F"/>
    <w:rsid w:val="0000303B"/>
    <w:rsid w:val="00003154"/>
    <w:rsid w:val="0000373E"/>
    <w:rsid w:val="00003F70"/>
    <w:rsid w:val="0000478B"/>
    <w:rsid w:val="0000519C"/>
    <w:rsid w:val="0000572E"/>
    <w:rsid w:val="00005E75"/>
    <w:rsid w:val="00006785"/>
    <w:rsid w:val="00007B6B"/>
    <w:rsid w:val="00007EDE"/>
    <w:rsid w:val="000102FB"/>
    <w:rsid w:val="00010454"/>
    <w:rsid w:val="00011044"/>
    <w:rsid w:val="000122C5"/>
    <w:rsid w:val="000132C6"/>
    <w:rsid w:val="00014898"/>
    <w:rsid w:val="00014B8F"/>
    <w:rsid w:val="00015A01"/>
    <w:rsid w:val="0001619A"/>
    <w:rsid w:val="00016B9C"/>
    <w:rsid w:val="00016F70"/>
    <w:rsid w:val="00017366"/>
    <w:rsid w:val="00017944"/>
    <w:rsid w:val="00017F86"/>
    <w:rsid w:val="00020055"/>
    <w:rsid w:val="00020B3C"/>
    <w:rsid w:val="000210DB"/>
    <w:rsid w:val="000217F2"/>
    <w:rsid w:val="000232AB"/>
    <w:rsid w:val="000241E5"/>
    <w:rsid w:val="00025951"/>
    <w:rsid w:val="00025C86"/>
    <w:rsid w:val="00026705"/>
    <w:rsid w:val="00026AD4"/>
    <w:rsid w:val="00027335"/>
    <w:rsid w:val="000303FE"/>
    <w:rsid w:val="000305BE"/>
    <w:rsid w:val="00030888"/>
    <w:rsid w:val="00031554"/>
    <w:rsid w:val="00032B74"/>
    <w:rsid w:val="00033084"/>
    <w:rsid w:val="00033563"/>
    <w:rsid w:val="00033E21"/>
    <w:rsid w:val="000352A0"/>
    <w:rsid w:val="0003594E"/>
    <w:rsid w:val="00037F13"/>
    <w:rsid w:val="00040AEF"/>
    <w:rsid w:val="0004187D"/>
    <w:rsid w:val="00042A9D"/>
    <w:rsid w:val="0004324E"/>
    <w:rsid w:val="00043F15"/>
    <w:rsid w:val="00044A6A"/>
    <w:rsid w:val="00045474"/>
    <w:rsid w:val="0004596D"/>
    <w:rsid w:val="0004646B"/>
    <w:rsid w:val="000468B6"/>
    <w:rsid w:val="0005024E"/>
    <w:rsid w:val="000520B2"/>
    <w:rsid w:val="00052AFA"/>
    <w:rsid w:val="00052B94"/>
    <w:rsid w:val="00055E55"/>
    <w:rsid w:val="00057117"/>
    <w:rsid w:val="00057626"/>
    <w:rsid w:val="000603D9"/>
    <w:rsid w:val="0006096D"/>
    <w:rsid w:val="00060CE9"/>
    <w:rsid w:val="00061375"/>
    <w:rsid w:val="00061A01"/>
    <w:rsid w:val="00061E11"/>
    <w:rsid w:val="00061F4D"/>
    <w:rsid w:val="00062128"/>
    <w:rsid w:val="00062194"/>
    <w:rsid w:val="00062F84"/>
    <w:rsid w:val="000646FA"/>
    <w:rsid w:val="00065DEC"/>
    <w:rsid w:val="00066B49"/>
    <w:rsid w:val="00066C81"/>
    <w:rsid w:val="000676A9"/>
    <w:rsid w:val="0007078F"/>
    <w:rsid w:val="000707F9"/>
    <w:rsid w:val="000711A0"/>
    <w:rsid w:val="000713C1"/>
    <w:rsid w:val="00072362"/>
    <w:rsid w:val="00072AF4"/>
    <w:rsid w:val="00072FD7"/>
    <w:rsid w:val="00073288"/>
    <w:rsid w:val="000733BD"/>
    <w:rsid w:val="000744D8"/>
    <w:rsid w:val="00074933"/>
    <w:rsid w:val="00074A3D"/>
    <w:rsid w:val="00075746"/>
    <w:rsid w:val="00075CE9"/>
    <w:rsid w:val="00076301"/>
    <w:rsid w:val="00076800"/>
    <w:rsid w:val="000805A5"/>
    <w:rsid w:val="000806B1"/>
    <w:rsid w:val="00081BB0"/>
    <w:rsid w:val="00081D28"/>
    <w:rsid w:val="00081F99"/>
    <w:rsid w:val="00083227"/>
    <w:rsid w:val="00086597"/>
    <w:rsid w:val="00086FAF"/>
    <w:rsid w:val="00090231"/>
    <w:rsid w:val="0009034B"/>
    <w:rsid w:val="00090CA3"/>
    <w:rsid w:val="0009142F"/>
    <w:rsid w:val="00091694"/>
    <w:rsid w:val="000918F3"/>
    <w:rsid w:val="00091CB4"/>
    <w:rsid w:val="000935B6"/>
    <w:rsid w:val="000949FD"/>
    <w:rsid w:val="00094A28"/>
    <w:rsid w:val="00095156"/>
    <w:rsid w:val="0009560C"/>
    <w:rsid w:val="00095CC5"/>
    <w:rsid w:val="00095F1F"/>
    <w:rsid w:val="00096013"/>
    <w:rsid w:val="000969F3"/>
    <w:rsid w:val="00096A6A"/>
    <w:rsid w:val="00096D65"/>
    <w:rsid w:val="0009710F"/>
    <w:rsid w:val="000975EB"/>
    <w:rsid w:val="00097C82"/>
    <w:rsid w:val="000A0255"/>
    <w:rsid w:val="000A043F"/>
    <w:rsid w:val="000A0B41"/>
    <w:rsid w:val="000A1C68"/>
    <w:rsid w:val="000A39C1"/>
    <w:rsid w:val="000A3BEE"/>
    <w:rsid w:val="000A3CC0"/>
    <w:rsid w:val="000A697C"/>
    <w:rsid w:val="000A75A9"/>
    <w:rsid w:val="000A7AF2"/>
    <w:rsid w:val="000B07F2"/>
    <w:rsid w:val="000B11E8"/>
    <w:rsid w:val="000B1C8D"/>
    <w:rsid w:val="000B1F4A"/>
    <w:rsid w:val="000B2051"/>
    <w:rsid w:val="000B277F"/>
    <w:rsid w:val="000B417D"/>
    <w:rsid w:val="000B5EC6"/>
    <w:rsid w:val="000B663E"/>
    <w:rsid w:val="000B666D"/>
    <w:rsid w:val="000B6DFB"/>
    <w:rsid w:val="000B782D"/>
    <w:rsid w:val="000B7D3B"/>
    <w:rsid w:val="000C0753"/>
    <w:rsid w:val="000C08D3"/>
    <w:rsid w:val="000C11CD"/>
    <w:rsid w:val="000C26B7"/>
    <w:rsid w:val="000C3735"/>
    <w:rsid w:val="000C4102"/>
    <w:rsid w:val="000C49E5"/>
    <w:rsid w:val="000C5C1D"/>
    <w:rsid w:val="000C61A4"/>
    <w:rsid w:val="000C66E1"/>
    <w:rsid w:val="000C72A5"/>
    <w:rsid w:val="000C7B79"/>
    <w:rsid w:val="000D0368"/>
    <w:rsid w:val="000D061A"/>
    <w:rsid w:val="000D07F6"/>
    <w:rsid w:val="000D0A73"/>
    <w:rsid w:val="000D0B30"/>
    <w:rsid w:val="000D1032"/>
    <w:rsid w:val="000D15EB"/>
    <w:rsid w:val="000D1AEF"/>
    <w:rsid w:val="000D3208"/>
    <w:rsid w:val="000D4677"/>
    <w:rsid w:val="000D7230"/>
    <w:rsid w:val="000D72E6"/>
    <w:rsid w:val="000E0996"/>
    <w:rsid w:val="000E16EE"/>
    <w:rsid w:val="000E175C"/>
    <w:rsid w:val="000E1AF5"/>
    <w:rsid w:val="000E1E35"/>
    <w:rsid w:val="000E1FB4"/>
    <w:rsid w:val="000E2AC2"/>
    <w:rsid w:val="000E4928"/>
    <w:rsid w:val="000E5739"/>
    <w:rsid w:val="000E5CFB"/>
    <w:rsid w:val="000E6358"/>
    <w:rsid w:val="000E6EFD"/>
    <w:rsid w:val="000E7FE5"/>
    <w:rsid w:val="000F04DF"/>
    <w:rsid w:val="000F0990"/>
    <w:rsid w:val="000F0EED"/>
    <w:rsid w:val="000F0F17"/>
    <w:rsid w:val="000F1537"/>
    <w:rsid w:val="000F1A7C"/>
    <w:rsid w:val="000F4F4C"/>
    <w:rsid w:val="000F53DE"/>
    <w:rsid w:val="000F5C9C"/>
    <w:rsid w:val="000F5F63"/>
    <w:rsid w:val="00100159"/>
    <w:rsid w:val="001001B4"/>
    <w:rsid w:val="0010051B"/>
    <w:rsid w:val="001008CD"/>
    <w:rsid w:val="001011F7"/>
    <w:rsid w:val="00104A60"/>
    <w:rsid w:val="00104BAB"/>
    <w:rsid w:val="00104C14"/>
    <w:rsid w:val="00104FE9"/>
    <w:rsid w:val="00105282"/>
    <w:rsid w:val="001053B8"/>
    <w:rsid w:val="00106ADD"/>
    <w:rsid w:val="00110102"/>
    <w:rsid w:val="00110459"/>
    <w:rsid w:val="0011073C"/>
    <w:rsid w:val="00110A0A"/>
    <w:rsid w:val="00110A63"/>
    <w:rsid w:val="00111461"/>
    <w:rsid w:val="0011146F"/>
    <w:rsid w:val="0011162B"/>
    <w:rsid w:val="0011194C"/>
    <w:rsid w:val="00112127"/>
    <w:rsid w:val="0011277D"/>
    <w:rsid w:val="00113A96"/>
    <w:rsid w:val="00113E1F"/>
    <w:rsid w:val="00114081"/>
    <w:rsid w:val="001148AF"/>
    <w:rsid w:val="00114AA6"/>
    <w:rsid w:val="0011562C"/>
    <w:rsid w:val="00115AA1"/>
    <w:rsid w:val="0011771F"/>
    <w:rsid w:val="00120310"/>
    <w:rsid w:val="0012095F"/>
    <w:rsid w:val="00123AFB"/>
    <w:rsid w:val="001243C2"/>
    <w:rsid w:val="00125E01"/>
    <w:rsid w:val="00125F1C"/>
    <w:rsid w:val="001261B8"/>
    <w:rsid w:val="0012720A"/>
    <w:rsid w:val="001273E8"/>
    <w:rsid w:val="0012750F"/>
    <w:rsid w:val="00127803"/>
    <w:rsid w:val="001279E0"/>
    <w:rsid w:val="0013102C"/>
    <w:rsid w:val="001331A0"/>
    <w:rsid w:val="00133F65"/>
    <w:rsid w:val="001349ED"/>
    <w:rsid w:val="001369F1"/>
    <w:rsid w:val="00137FD2"/>
    <w:rsid w:val="00140528"/>
    <w:rsid w:val="001413A7"/>
    <w:rsid w:val="00141A3B"/>
    <w:rsid w:val="0014204F"/>
    <w:rsid w:val="0014264F"/>
    <w:rsid w:val="0014393C"/>
    <w:rsid w:val="0014421C"/>
    <w:rsid w:val="00144AFC"/>
    <w:rsid w:val="0014579F"/>
    <w:rsid w:val="001458EE"/>
    <w:rsid w:val="001475F0"/>
    <w:rsid w:val="00147710"/>
    <w:rsid w:val="00150487"/>
    <w:rsid w:val="00150A42"/>
    <w:rsid w:val="00151132"/>
    <w:rsid w:val="001516EE"/>
    <w:rsid w:val="0015279D"/>
    <w:rsid w:val="00152D22"/>
    <w:rsid w:val="00152FEF"/>
    <w:rsid w:val="00153699"/>
    <w:rsid w:val="00153764"/>
    <w:rsid w:val="00153981"/>
    <w:rsid w:val="00153E19"/>
    <w:rsid w:val="001544FA"/>
    <w:rsid w:val="001554EF"/>
    <w:rsid w:val="00155AA3"/>
    <w:rsid w:val="00156882"/>
    <w:rsid w:val="00156E43"/>
    <w:rsid w:val="0016007F"/>
    <w:rsid w:val="0016063F"/>
    <w:rsid w:val="001607C1"/>
    <w:rsid w:val="001612B3"/>
    <w:rsid w:val="001617AE"/>
    <w:rsid w:val="001619F4"/>
    <w:rsid w:val="001624E0"/>
    <w:rsid w:val="0016290B"/>
    <w:rsid w:val="00165539"/>
    <w:rsid w:val="00165F32"/>
    <w:rsid w:val="00166095"/>
    <w:rsid w:val="00166BFE"/>
    <w:rsid w:val="001675BE"/>
    <w:rsid w:val="00167B9D"/>
    <w:rsid w:val="001704B1"/>
    <w:rsid w:val="001705E3"/>
    <w:rsid w:val="00171AB0"/>
    <w:rsid w:val="00171D95"/>
    <w:rsid w:val="001727B6"/>
    <w:rsid w:val="00172AF6"/>
    <w:rsid w:val="0017437C"/>
    <w:rsid w:val="00174A99"/>
    <w:rsid w:val="0017541F"/>
    <w:rsid w:val="0017560A"/>
    <w:rsid w:val="00175681"/>
    <w:rsid w:val="001756DD"/>
    <w:rsid w:val="001758B4"/>
    <w:rsid w:val="00176B85"/>
    <w:rsid w:val="00177599"/>
    <w:rsid w:val="0018024E"/>
    <w:rsid w:val="0018080B"/>
    <w:rsid w:val="00180878"/>
    <w:rsid w:val="001816C0"/>
    <w:rsid w:val="00181EAE"/>
    <w:rsid w:val="001828B3"/>
    <w:rsid w:val="00182979"/>
    <w:rsid w:val="00183771"/>
    <w:rsid w:val="001839B1"/>
    <w:rsid w:val="00183B5F"/>
    <w:rsid w:val="00183EEB"/>
    <w:rsid w:val="00184AFF"/>
    <w:rsid w:val="00184C63"/>
    <w:rsid w:val="00185084"/>
    <w:rsid w:val="001858B5"/>
    <w:rsid w:val="001860F3"/>
    <w:rsid w:val="001864A8"/>
    <w:rsid w:val="00186A9C"/>
    <w:rsid w:val="0018728C"/>
    <w:rsid w:val="00187E04"/>
    <w:rsid w:val="00191657"/>
    <w:rsid w:val="00193ED7"/>
    <w:rsid w:val="00194653"/>
    <w:rsid w:val="00195665"/>
    <w:rsid w:val="00195C2F"/>
    <w:rsid w:val="00195E2A"/>
    <w:rsid w:val="00196DAD"/>
    <w:rsid w:val="001976CF"/>
    <w:rsid w:val="001A15FD"/>
    <w:rsid w:val="001A1C40"/>
    <w:rsid w:val="001A2549"/>
    <w:rsid w:val="001A28F4"/>
    <w:rsid w:val="001A3075"/>
    <w:rsid w:val="001A3656"/>
    <w:rsid w:val="001A39EE"/>
    <w:rsid w:val="001A3CC4"/>
    <w:rsid w:val="001A41D9"/>
    <w:rsid w:val="001A5584"/>
    <w:rsid w:val="001A6FF4"/>
    <w:rsid w:val="001A788F"/>
    <w:rsid w:val="001A7BD9"/>
    <w:rsid w:val="001B0924"/>
    <w:rsid w:val="001B0C33"/>
    <w:rsid w:val="001B11F0"/>
    <w:rsid w:val="001B1F50"/>
    <w:rsid w:val="001B2C69"/>
    <w:rsid w:val="001B3A8E"/>
    <w:rsid w:val="001B4276"/>
    <w:rsid w:val="001B4833"/>
    <w:rsid w:val="001B5514"/>
    <w:rsid w:val="001B6B8B"/>
    <w:rsid w:val="001C021F"/>
    <w:rsid w:val="001C3F5B"/>
    <w:rsid w:val="001C41EF"/>
    <w:rsid w:val="001C4997"/>
    <w:rsid w:val="001C6249"/>
    <w:rsid w:val="001C6FAE"/>
    <w:rsid w:val="001C70A3"/>
    <w:rsid w:val="001C7BD6"/>
    <w:rsid w:val="001D0BFA"/>
    <w:rsid w:val="001D2389"/>
    <w:rsid w:val="001D49EE"/>
    <w:rsid w:val="001D5626"/>
    <w:rsid w:val="001D62CE"/>
    <w:rsid w:val="001D6C3E"/>
    <w:rsid w:val="001D6E06"/>
    <w:rsid w:val="001D7E6E"/>
    <w:rsid w:val="001E0330"/>
    <w:rsid w:val="001E14E6"/>
    <w:rsid w:val="001E1823"/>
    <w:rsid w:val="001E18BD"/>
    <w:rsid w:val="001E2A15"/>
    <w:rsid w:val="001E34A2"/>
    <w:rsid w:val="001E355A"/>
    <w:rsid w:val="001E3ADD"/>
    <w:rsid w:val="001E52FB"/>
    <w:rsid w:val="001E56ED"/>
    <w:rsid w:val="001E56F2"/>
    <w:rsid w:val="001E71E6"/>
    <w:rsid w:val="001E7311"/>
    <w:rsid w:val="001E74B1"/>
    <w:rsid w:val="001F018E"/>
    <w:rsid w:val="001F2986"/>
    <w:rsid w:val="001F2AE5"/>
    <w:rsid w:val="001F3B44"/>
    <w:rsid w:val="001F405F"/>
    <w:rsid w:val="001F44B2"/>
    <w:rsid w:val="001F4CB4"/>
    <w:rsid w:val="001F4F81"/>
    <w:rsid w:val="001F62BF"/>
    <w:rsid w:val="00200225"/>
    <w:rsid w:val="00202D2D"/>
    <w:rsid w:val="00204652"/>
    <w:rsid w:val="00205719"/>
    <w:rsid w:val="00205F17"/>
    <w:rsid w:val="00206126"/>
    <w:rsid w:val="002061ED"/>
    <w:rsid w:val="00210412"/>
    <w:rsid w:val="00210A02"/>
    <w:rsid w:val="00211C90"/>
    <w:rsid w:val="00211F95"/>
    <w:rsid w:val="0021313D"/>
    <w:rsid w:val="00213248"/>
    <w:rsid w:val="00215056"/>
    <w:rsid w:val="00215E3E"/>
    <w:rsid w:val="0021617B"/>
    <w:rsid w:val="00220254"/>
    <w:rsid w:val="00220969"/>
    <w:rsid w:val="00221572"/>
    <w:rsid w:val="00221776"/>
    <w:rsid w:val="00221A68"/>
    <w:rsid w:val="0022230D"/>
    <w:rsid w:val="002223C9"/>
    <w:rsid w:val="00223D4B"/>
    <w:rsid w:val="00224B4A"/>
    <w:rsid w:val="00224FF8"/>
    <w:rsid w:val="0022765C"/>
    <w:rsid w:val="00227D23"/>
    <w:rsid w:val="002315BF"/>
    <w:rsid w:val="00231860"/>
    <w:rsid w:val="00232452"/>
    <w:rsid w:val="00232786"/>
    <w:rsid w:val="002327B2"/>
    <w:rsid w:val="00233D79"/>
    <w:rsid w:val="00233D8F"/>
    <w:rsid w:val="00234528"/>
    <w:rsid w:val="002349C4"/>
    <w:rsid w:val="00235071"/>
    <w:rsid w:val="002376E2"/>
    <w:rsid w:val="00237A9D"/>
    <w:rsid w:val="0024032E"/>
    <w:rsid w:val="00240954"/>
    <w:rsid w:val="002415E1"/>
    <w:rsid w:val="00241986"/>
    <w:rsid w:val="002422B7"/>
    <w:rsid w:val="002423EA"/>
    <w:rsid w:val="00243917"/>
    <w:rsid w:val="0024415D"/>
    <w:rsid w:val="00244A4C"/>
    <w:rsid w:val="00244B0E"/>
    <w:rsid w:val="00245C9F"/>
    <w:rsid w:val="00246365"/>
    <w:rsid w:val="002473C6"/>
    <w:rsid w:val="002475B8"/>
    <w:rsid w:val="00247884"/>
    <w:rsid w:val="00250378"/>
    <w:rsid w:val="002509B6"/>
    <w:rsid w:val="00253251"/>
    <w:rsid w:val="00253710"/>
    <w:rsid w:val="0025398B"/>
    <w:rsid w:val="00254A23"/>
    <w:rsid w:val="00255FCF"/>
    <w:rsid w:val="00257921"/>
    <w:rsid w:val="00260B34"/>
    <w:rsid w:val="00265D48"/>
    <w:rsid w:val="00266BF8"/>
    <w:rsid w:val="002670FB"/>
    <w:rsid w:val="0026745D"/>
    <w:rsid w:val="00267DA9"/>
    <w:rsid w:val="00267F62"/>
    <w:rsid w:val="002709F7"/>
    <w:rsid w:val="00270C5F"/>
    <w:rsid w:val="002716EB"/>
    <w:rsid w:val="00271BC4"/>
    <w:rsid w:val="002721F4"/>
    <w:rsid w:val="00272F5C"/>
    <w:rsid w:val="0027317E"/>
    <w:rsid w:val="002732D3"/>
    <w:rsid w:val="00273E13"/>
    <w:rsid w:val="00275E4F"/>
    <w:rsid w:val="00277706"/>
    <w:rsid w:val="0028102C"/>
    <w:rsid w:val="00281B59"/>
    <w:rsid w:val="00281F61"/>
    <w:rsid w:val="0028210D"/>
    <w:rsid w:val="002872FD"/>
    <w:rsid w:val="0028733A"/>
    <w:rsid w:val="00287976"/>
    <w:rsid w:val="00290FC5"/>
    <w:rsid w:val="00291541"/>
    <w:rsid w:val="002919F7"/>
    <w:rsid w:val="00291B95"/>
    <w:rsid w:val="0029282F"/>
    <w:rsid w:val="00293BAA"/>
    <w:rsid w:val="00293D79"/>
    <w:rsid w:val="00294AC5"/>
    <w:rsid w:val="0029596C"/>
    <w:rsid w:val="00296794"/>
    <w:rsid w:val="002968BE"/>
    <w:rsid w:val="00296A0B"/>
    <w:rsid w:val="00296B80"/>
    <w:rsid w:val="00296D8A"/>
    <w:rsid w:val="002973E1"/>
    <w:rsid w:val="002A02C0"/>
    <w:rsid w:val="002A0ACA"/>
    <w:rsid w:val="002A1D6C"/>
    <w:rsid w:val="002A279D"/>
    <w:rsid w:val="002A32C2"/>
    <w:rsid w:val="002A682C"/>
    <w:rsid w:val="002A6A66"/>
    <w:rsid w:val="002A7ABB"/>
    <w:rsid w:val="002B0CDD"/>
    <w:rsid w:val="002B0CE9"/>
    <w:rsid w:val="002B0D07"/>
    <w:rsid w:val="002B1262"/>
    <w:rsid w:val="002B153F"/>
    <w:rsid w:val="002B17F7"/>
    <w:rsid w:val="002B184C"/>
    <w:rsid w:val="002B2938"/>
    <w:rsid w:val="002B2ADA"/>
    <w:rsid w:val="002B4214"/>
    <w:rsid w:val="002B48EA"/>
    <w:rsid w:val="002B7105"/>
    <w:rsid w:val="002B71A4"/>
    <w:rsid w:val="002B7682"/>
    <w:rsid w:val="002C2533"/>
    <w:rsid w:val="002C298E"/>
    <w:rsid w:val="002C324A"/>
    <w:rsid w:val="002C35FC"/>
    <w:rsid w:val="002C4983"/>
    <w:rsid w:val="002C537F"/>
    <w:rsid w:val="002C5561"/>
    <w:rsid w:val="002C5820"/>
    <w:rsid w:val="002C5F0F"/>
    <w:rsid w:val="002C62A0"/>
    <w:rsid w:val="002C64BC"/>
    <w:rsid w:val="002C66E4"/>
    <w:rsid w:val="002C75C7"/>
    <w:rsid w:val="002C779F"/>
    <w:rsid w:val="002C7C57"/>
    <w:rsid w:val="002C7D10"/>
    <w:rsid w:val="002C7EE5"/>
    <w:rsid w:val="002D0316"/>
    <w:rsid w:val="002D0BDE"/>
    <w:rsid w:val="002D2ABC"/>
    <w:rsid w:val="002D3884"/>
    <w:rsid w:val="002D3AB0"/>
    <w:rsid w:val="002D49A3"/>
    <w:rsid w:val="002D50BB"/>
    <w:rsid w:val="002D57CC"/>
    <w:rsid w:val="002D5BBB"/>
    <w:rsid w:val="002D7577"/>
    <w:rsid w:val="002D7E47"/>
    <w:rsid w:val="002E0FEC"/>
    <w:rsid w:val="002E104D"/>
    <w:rsid w:val="002E1740"/>
    <w:rsid w:val="002E244B"/>
    <w:rsid w:val="002E25EC"/>
    <w:rsid w:val="002E2D3A"/>
    <w:rsid w:val="002E30B0"/>
    <w:rsid w:val="002E3A25"/>
    <w:rsid w:val="002E64E5"/>
    <w:rsid w:val="002E6FFE"/>
    <w:rsid w:val="002E73BA"/>
    <w:rsid w:val="002E7E50"/>
    <w:rsid w:val="002E7F1C"/>
    <w:rsid w:val="002F0B66"/>
    <w:rsid w:val="002F1330"/>
    <w:rsid w:val="002F20A3"/>
    <w:rsid w:val="002F3350"/>
    <w:rsid w:val="002F4C79"/>
    <w:rsid w:val="002F5068"/>
    <w:rsid w:val="002F5A74"/>
    <w:rsid w:val="002F634B"/>
    <w:rsid w:val="002F6F51"/>
    <w:rsid w:val="002F7F20"/>
    <w:rsid w:val="003000DE"/>
    <w:rsid w:val="00300857"/>
    <w:rsid w:val="003026A0"/>
    <w:rsid w:val="00302F83"/>
    <w:rsid w:val="003038C9"/>
    <w:rsid w:val="0030742F"/>
    <w:rsid w:val="003106D0"/>
    <w:rsid w:val="003108F9"/>
    <w:rsid w:val="003119F1"/>
    <w:rsid w:val="003127BC"/>
    <w:rsid w:val="003132C5"/>
    <w:rsid w:val="0031491D"/>
    <w:rsid w:val="00314C6D"/>
    <w:rsid w:val="00315FD8"/>
    <w:rsid w:val="00316501"/>
    <w:rsid w:val="00320A33"/>
    <w:rsid w:val="0032256F"/>
    <w:rsid w:val="00322E56"/>
    <w:rsid w:val="0032398B"/>
    <w:rsid w:val="00324159"/>
    <w:rsid w:val="0032444A"/>
    <w:rsid w:val="00324AEE"/>
    <w:rsid w:val="00325178"/>
    <w:rsid w:val="00325BC3"/>
    <w:rsid w:val="003264F0"/>
    <w:rsid w:val="003269C4"/>
    <w:rsid w:val="00326CE8"/>
    <w:rsid w:val="003271EF"/>
    <w:rsid w:val="003274B5"/>
    <w:rsid w:val="003277AE"/>
    <w:rsid w:val="0033004E"/>
    <w:rsid w:val="00330501"/>
    <w:rsid w:val="003311D5"/>
    <w:rsid w:val="0033129E"/>
    <w:rsid w:val="00331FF1"/>
    <w:rsid w:val="003320C2"/>
    <w:rsid w:val="003322EA"/>
    <w:rsid w:val="00333196"/>
    <w:rsid w:val="00333238"/>
    <w:rsid w:val="00333288"/>
    <w:rsid w:val="00334178"/>
    <w:rsid w:val="0033463D"/>
    <w:rsid w:val="00334D5C"/>
    <w:rsid w:val="00335231"/>
    <w:rsid w:val="00335B48"/>
    <w:rsid w:val="00336DBF"/>
    <w:rsid w:val="00337486"/>
    <w:rsid w:val="00337F72"/>
    <w:rsid w:val="00340AED"/>
    <w:rsid w:val="00340DAF"/>
    <w:rsid w:val="003448CF"/>
    <w:rsid w:val="00344924"/>
    <w:rsid w:val="00346CD2"/>
    <w:rsid w:val="003471D8"/>
    <w:rsid w:val="003477C8"/>
    <w:rsid w:val="00347EFE"/>
    <w:rsid w:val="00350288"/>
    <w:rsid w:val="0035074D"/>
    <w:rsid w:val="00350C3B"/>
    <w:rsid w:val="00351038"/>
    <w:rsid w:val="003519E6"/>
    <w:rsid w:val="00351A57"/>
    <w:rsid w:val="00351C51"/>
    <w:rsid w:val="003521A6"/>
    <w:rsid w:val="0035290E"/>
    <w:rsid w:val="00353979"/>
    <w:rsid w:val="00353B66"/>
    <w:rsid w:val="00354799"/>
    <w:rsid w:val="0035498E"/>
    <w:rsid w:val="00354C32"/>
    <w:rsid w:val="003554F5"/>
    <w:rsid w:val="00356136"/>
    <w:rsid w:val="00356215"/>
    <w:rsid w:val="00356DD2"/>
    <w:rsid w:val="003570E9"/>
    <w:rsid w:val="00357994"/>
    <w:rsid w:val="00360626"/>
    <w:rsid w:val="00360AEF"/>
    <w:rsid w:val="00360BF7"/>
    <w:rsid w:val="00360CC2"/>
    <w:rsid w:val="00361105"/>
    <w:rsid w:val="003616B8"/>
    <w:rsid w:val="00362836"/>
    <w:rsid w:val="00362AE2"/>
    <w:rsid w:val="00362C69"/>
    <w:rsid w:val="003631AC"/>
    <w:rsid w:val="00364561"/>
    <w:rsid w:val="00364E18"/>
    <w:rsid w:val="00366D66"/>
    <w:rsid w:val="00367304"/>
    <w:rsid w:val="00367B7B"/>
    <w:rsid w:val="003700D8"/>
    <w:rsid w:val="00370346"/>
    <w:rsid w:val="003707F1"/>
    <w:rsid w:val="00371DB2"/>
    <w:rsid w:val="00372694"/>
    <w:rsid w:val="00372B3D"/>
    <w:rsid w:val="00372BFC"/>
    <w:rsid w:val="00372DD2"/>
    <w:rsid w:val="00373014"/>
    <w:rsid w:val="003742F6"/>
    <w:rsid w:val="00374729"/>
    <w:rsid w:val="003754D3"/>
    <w:rsid w:val="0037633D"/>
    <w:rsid w:val="00376E8F"/>
    <w:rsid w:val="00376EBC"/>
    <w:rsid w:val="003809AD"/>
    <w:rsid w:val="0038252C"/>
    <w:rsid w:val="00383C03"/>
    <w:rsid w:val="003844A1"/>
    <w:rsid w:val="00384E07"/>
    <w:rsid w:val="00385160"/>
    <w:rsid w:val="00386205"/>
    <w:rsid w:val="00386AEC"/>
    <w:rsid w:val="00387A73"/>
    <w:rsid w:val="00387D01"/>
    <w:rsid w:val="0039270A"/>
    <w:rsid w:val="00392C1E"/>
    <w:rsid w:val="003934E5"/>
    <w:rsid w:val="00393744"/>
    <w:rsid w:val="00393D6E"/>
    <w:rsid w:val="0039443B"/>
    <w:rsid w:val="0039485B"/>
    <w:rsid w:val="0039498F"/>
    <w:rsid w:val="0039521D"/>
    <w:rsid w:val="003964E2"/>
    <w:rsid w:val="0039703B"/>
    <w:rsid w:val="00397458"/>
    <w:rsid w:val="003977EF"/>
    <w:rsid w:val="003A16DD"/>
    <w:rsid w:val="003A17C2"/>
    <w:rsid w:val="003A287F"/>
    <w:rsid w:val="003A2DA9"/>
    <w:rsid w:val="003A61DF"/>
    <w:rsid w:val="003A7BAC"/>
    <w:rsid w:val="003A7E98"/>
    <w:rsid w:val="003B0DBA"/>
    <w:rsid w:val="003B10E5"/>
    <w:rsid w:val="003B11C6"/>
    <w:rsid w:val="003B484A"/>
    <w:rsid w:val="003B48DF"/>
    <w:rsid w:val="003B588A"/>
    <w:rsid w:val="003B6734"/>
    <w:rsid w:val="003B7C5C"/>
    <w:rsid w:val="003C01CF"/>
    <w:rsid w:val="003C09AE"/>
    <w:rsid w:val="003C0EEF"/>
    <w:rsid w:val="003C18B6"/>
    <w:rsid w:val="003C1956"/>
    <w:rsid w:val="003C1EF9"/>
    <w:rsid w:val="003C21C4"/>
    <w:rsid w:val="003C3368"/>
    <w:rsid w:val="003C3864"/>
    <w:rsid w:val="003C3BBE"/>
    <w:rsid w:val="003C4512"/>
    <w:rsid w:val="003C5AD0"/>
    <w:rsid w:val="003C7750"/>
    <w:rsid w:val="003C7E74"/>
    <w:rsid w:val="003C7FE0"/>
    <w:rsid w:val="003D07A4"/>
    <w:rsid w:val="003D08A4"/>
    <w:rsid w:val="003D1DF5"/>
    <w:rsid w:val="003D1F1F"/>
    <w:rsid w:val="003D2276"/>
    <w:rsid w:val="003D2434"/>
    <w:rsid w:val="003D27D2"/>
    <w:rsid w:val="003D2B5D"/>
    <w:rsid w:val="003D2C59"/>
    <w:rsid w:val="003D313F"/>
    <w:rsid w:val="003D48BD"/>
    <w:rsid w:val="003D4A7D"/>
    <w:rsid w:val="003D4C81"/>
    <w:rsid w:val="003D4D53"/>
    <w:rsid w:val="003D5B20"/>
    <w:rsid w:val="003D6785"/>
    <w:rsid w:val="003D6B39"/>
    <w:rsid w:val="003D76CD"/>
    <w:rsid w:val="003E04C2"/>
    <w:rsid w:val="003E143B"/>
    <w:rsid w:val="003E15A8"/>
    <w:rsid w:val="003E280B"/>
    <w:rsid w:val="003E2872"/>
    <w:rsid w:val="003E2944"/>
    <w:rsid w:val="003E3014"/>
    <w:rsid w:val="003E3A62"/>
    <w:rsid w:val="003E5E69"/>
    <w:rsid w:val="003E5F62"/>
    <w:rsid w:val="003E64EC"/>
    <w:rsid w:val="003E70B4"/>
    <w:rsid w:val="003E754C"/>
    <w:rsid w:val="003E7EC7"/>
    <w:rsid w:val="003F1179"/>
    <w:rsid w:val="003F2EED"/>
    <w:rsid w:val="003F3E19"/>
    <w:rsid w:val="003F5A6E"/>
    <w:rsid w:val="003F5F85"/>
    <w:rsid w:val="003F708F"/>
    <w:rsid w:val="003F7697"/>
    <w:rsid w:val="003F7DE7"/>
    <w:rsid w:val="004014E8"/>
    <w:rsid w:val="00402B13"/>
    <w:rsid w:val="004053E3"/>
    <w:rsid w:val="0040582D"/>
    <w:rsid w:val="004071EE"/>
    <w:rsid w:val="00410320"/>
    <w:rsid w:val="00412366"/>
    <w:rsid w:val="00413722"/>
    <w:rsid w:val="00414838"/>
    <w:rsid w:val="004148F5"/>
    <w:rsid w:val="00414C24"/>
    <w:rsid w:val="004152D5"/>
    <w:rsid w:val="00415568"/>
    <w:rsid w:val="00415732"/>
    <w:rsid w:val="004157EF"/>
    <w:rsid w:val="00415827"/>
    <w:rsid w:val="00415917"/>
    <w:rsid w:val="00416153"/>
    <w:rsid w:val="004176E0"/>
    <w:rsid w:val="004237AD"/>
    <w:rsid w:val="0042445E"/>
    <w:rsid w:val="00425C2B"/>
    <w:rsid w:val="004268B5"/>
    <w:rsid w:val="004275BA"/>
    <w:rsid w:val="00430104"/>
    <w:rsid w:val="0043213B"/>
    <w:rsid w:val="00432DC5"/>
    <w:rsid w:val="004355F3"/>
    <w:rsid w:val="0043638E"/>
    <w:rsid w:val="0043671B"/>
    <w:rsid w:val="00436F95"/>
    <w:rsid w:val="004405B0"/>
    <w:rsid w:val="00442048"/>
    <w:rsid w:val="004420C4"/>
    <w:rsid w:val="00442CDF"/>
    <w:rsid w:val="004431C8"/>
    <w:rsid w:val="00444087"/>
    <w:rsid w:val="00444A03"/>
    <w:rsid w:val="00446238"/>
    <w:rsid w:val="00446388"/>
    <w:rsid w:val="00446833"/>
    <w:rsid w:val="004474C5"/>
    <w:rsid w:val="00447E72"/>
    <w:rsid w:val="00450786"/>
    <w:rsid w:val="00450BD7"/>
    <w:rsid w:val="00451945"/>
    <w:rsid w:val="00453BA3"/>
    <w:rsid w:val="004540C6"/>
    <w:rsid w:val="00454DAA"/>
    <w:rsid w:val="00455D55"/>
    <w:rsid w:val="00455E27"/>
    <w:rsid w:val="00456089"/>
    <w:rsid w:val="00456100"/>
    <w:rsid w:val="00456138"/>
    <w:rsid w:val="0045764F"/>
    <w:rsid w:val="00461486"/>
    <w:rsid w:val="00461D64"/>
    <w:rsid w:val="00464634"/>
    <w:rsid w:val="004647BD"/>
    <w:rsid w:val="00464F27"/>
    <w:rsid w:val="00466ABE"/>
    <w:rsid w:val="0046732E"/>
    <w:rsid w:val="00467639"/>
    <w:rsid w:val="00467BA5"/>
    <w:rsid w:val="004703BF"/>
    <w:rsid w:val="004706AC"/>
    <w:rsid w:val="004712EB"/>
    <w:rsid w:val="00472776"/>
    <w:rsid w:val="004728CB"/>
    <w:rsid w:val="00473C7F"/>
    <w:rsid w:val="00474BD7"/>
    <w:rsid w:val="00475D69"/>
    <w:rsid w:val="00476396"/>
    <w:rsid w:val="00476F00"/>
    <w:rsid w:val="00477444"/>
    <w:rsid w:val="0048019F"/>
    <w:rsid w:val="004819E4"/>
    <w:rsid w:val="00482C12"/>
    <w:rsid w:val="00483772"/>
    <w:rsid w:val="00483839"/>
    <w:rsid w:val="00483D41"/>
    <w:rsid w:val="004844CC"/>
    <w:rsid w:val="0048632E"/>
    <w:rsid w:val="0048729A"/>
    <w:rsid w:val="00487763"/>
    <w:rsid w:val="0048781D"/>
    <w:rsid w:val="00492063"/>
    <w:rsid w:val="0049252E"/>
    <w:rsid w:val="00492721"/>
    <w:rsid w:val="00493D57"/>
    <w:rsid w:val="004943D9"/>
    <w:rsid w:val="004947C7"/>
    <w:rsid w:val="00495CDB"/>
    <w:rsid w:val="0049721C"/>
    <w:rsid w:val="004974AE"/>
    <w:rsid w:val="00497EA8"/>
    <w:rsid w:val="004A0481"/>
    <w:rsid w:val="004A0805"/>
    <w:rsid w:val="004A236C"/>
    <w:rsid w:val="004A283D"/>
    <w:rsid w:val="004A3A8A"/>
    <w:rsid w:val="004A599C"/>
    <w:rsid w:val="004A60F3"/>
    <w:rsid w:val="004A61F7"/>
    <w:rsid w:val="004A6A9A"/>
    <w:rsid w:val="004A6B2B"/>
    <w:rsid w:val="004A77ED"/>
    <w:rsid w:val="004A7CC0"/>
    <w:rsid w:val="004B022B"/>
    <w:rsid w:val="004B03D7"/>
    <w:rsid w:val="004B0E5D"/>
    <w:rsid w:val="004B3DBA"/>
    <w:rsid w:val="004B40A9"/>
    <w:rsid w:val="004B47FF"/>
    <w:rsid w:val="004B552D"/>
    <w:rsid w:val="004B673B"/>
    <w:rsid w:val="004B67F1"/>
    <w:rsid w:val="004B6ECE"/>
    <w:rsid w:val="004B7234"/>
    <w:rsid w:val="004B76EE"/>
    <w:rsid w:val="004B7B89"/>
    <w:rsid w:val="004C33F5"/>
    <w:rsid w:val="004C55E0"/>
    <w:rsid w:val="004C6B69"/>
    <w:rsid w:val="004C70B3"/>
    <w:rsid w:val="004C7319"/>
    <w:rsid w:val="004C7359"/>
    <w:rsid w:val="004C73B4"/>
    <w:rsid w:val="004C7775"/>
    <w:rsid w:val="004D0048"/>
    <w:rsid w:val="004D0424"/>
    <w:rsid w:val="004D2642"/>
    <w:rsid w:val="004D2E53"/>
    <w:rsid w:val="004D2ED7"/>
    <w:rsid w:val="004D464C"/>
    <w:rsid w:val="004D5374"/>
    <w:rsid w:val="004D5640"/>
    <w:rsid w:val="004D6285"/>
    <w:rsid w:val="004D7599"/>
    <w:rsid w:val="004D764E"/>
    <w:rsid w:val="004E03F8"/>
    <w:rsid w:val="004E1175"/>
    <w:rsid w:val="004E1794"/>
    <w:rsid w:val="004E27E1"/>
    <w:rsid w:val="004E3A40"/>
    <w:rsid w:val="004E3F88"/>
    <w:rsid w:val="004E5B2D"/>
    <w:rsid w:val="004E63A4"/>
    <w:rsid w:val="004E6612"/>
    <w:rsid w:val="004E770F"/>
    <w:rsid w:val="004F03BB"/>
    <w:rsid w:val="004F365C"/>
    <w:rsid w:val="004F3E94"/>
    <w:rsid w:val="004F4BC8"/>
    <w:rsid w:val="004F50B3"/>
    <w:rsid w:val="004F6360"/>
    <w:rsid w:val="004F7543"/>
    <w:rsid w:val="004F7BEE"/>
    <w:rsid w:val="005010FC"/>
    <w:rsid w:val="00501A9A"/>
    <w:rsid w:val="00503D2F"/>
    <w:rsid w:val="0050475B"/>
    <w:rsid w:val="0050508B"/>
    <w:rsid w:val="0050550D"/>
    <w:rsid w:val="00505778"/>
    <w:rsid w:val="005058A9"/>
    <w:rsid w:val="005064F0"/>
    <w:rsid w:val="00506A42"/>
    <w:rsid w:val="005072D5"/>
    <w:rsid w:val="00507376"/>
    <w:rsid w:val="005074A8"/>
    <w:rsid w:val="005076A6"/>
    <w:rsid w:val="00507DFB"/>
    <w:rsid w:val="00510209"/>
    <w:rsid w:val="00510386"/>
    <w:rsid w:val="00511889"/>
    <w:rsid w:val="0051312C"/>
    <w:rsid w:val="00513F46"/>
    <w:rsid w:val="00514136"/>
    <w:rsid w:val="00514CBF"/>
    <w:rsid w:val="0051525C"/>
    <w:rsid w:val="00515A14"/>
    <w:rsid w:val="00515DD5"/>
    <w:rsid w:val="0051775A"/>
    <w:rsid w:val="0052006C"/>
    <w:rsid w:val="00520E0D"/>
    <w:rsid w:val="005212EF"/>
    <w:rsid w:val="00523442"/>
    <w:rsid w:val="0052348E"/>
    <w:rsid w:val="00524583"/>
    <w:rsid w:val="00524711"/>
    <w:rsid w:val="005248AC"/>
    <w:rsid w:val="0052540E"/>
    <w:rsid w:val="005255B5"/>
    <w:rsid w:val="005270AC"/>
    <w:rsid w:val="00527156"/>
    <w:rsid w:val="00527935"/>
    <w:rsid w:val="005300BB"/>
    <w:rsid w:val="0053043E"/>
    <w:rsid w:val="00532137"/>
    <w:rsid w:val="00532810"/>
    <w:rsid w:val="00533D8D"/>
    <w:rsid w:val="00533DA1"/>
    <w:rsid w:val="005344C6"/>
    <w:rsid w:val="00534DA0"/>
    <w:rsid w:val="00535BE3"/>
    <w:rsid w:val="00535C07"/>
    <w:rsid w:val="00536B6D"/>
    <w:rsid w:val="0054090E"/>
    <w:rsid w:val="00541C8A"/>
    <w:rsid w:val="00542796"/>
    <w:rsid w:val="00542E88"/>
    <w:rsid w:val="00543C85"/>
    <w:rsid w:val="00543F53"/>
    <w:rsid w:val="0054434B"/>
    <w:rsid w:val="00544EA0"/>
    <w:rsid w:val="00546AF9"/>
    <w:rsid w:val="00546FA0"/>
    <w:rsid w:val="005502F4"/>
    <w:rsid w:val="00550614"/>
    <w:rsid w:val="00552186"/>
    <w:rsid w:val="00552486"/>
    <w:rsid w:val="00553A94"/>
    <w:rsid w:val="00554846"/>
    <w:rsid w:val="00554E1A"/>
    <w:rsid w:val="00555436"/>
    <w:rsid w:val="005555E2"/>
    <w:rsid w:val="005555F0"/>
    <w:rsid w:val="00555B1B"/>
    <w:rsid w:val="00555BA8"/>
    <w:rsid w:val="005613FD"/>
    <w:rsid w:val="005639A9"/>
    <w:rsid w:val="00564CE7"/>
    <w:rsid w:val="00565802"/>
    <w:rsid w:val="00566127"/>
    <w:rsid w:val="00566ECE"/>
    <w:rsid w:val="00567F00"/>
    <w:rsid w:val="0057097C"/>
    <w:rsid w:val="00570BE1"/>
    <w:rsid w:val="00570CAC"/>
    <w:rsid w:val="005721AA"/>
    <w:rsid w:val="00573464"/>
    <w:rsid w:val="0057361D"/>
    <w:rsid w:val="00574245"/>
    <w:rsid w:val="0057543E"/>
    <w:rsid w:val="00575C64"/>
    <w:rsid w:val="005763C5"/>
    <w:rsid w:val="00576FE5"/>
    <w:rsid w:val="00581778"/>
    <w:rsid w:val="00582299"/>
    <w:rsid w:val="00582BD0"/>
    <w:rsid w:val="005842E7"/>
    <w:rsid w:val="00584E9D"/>
    <w:rsid w:val="005854F3"/>
    <w:rsid w:val="005900E9"/>
    <w:rsid w:val="005908E9"/>
    <w:rsid w:val="005911A0"/>
    <w:rsid w:val="005912DF"/>
    <w:rsid w:val="00591405"/>
    <w:rsid w:val="00591FBF"/>
    <w:rsid w:val="00592308"/>
    <w:rsid w:val="00593087"/>
    <w:rsid w:val="005930C9"/>
    <w:rsid w:val="0059394F"/>
    <w:rsid w:val="00594274"/>
    <w:rsid w:val="00594398"/>
    <w:rsid w:val="00594FBB"/>
    <w:rsid w:val="005966BF"/>
    <w:rsid w:val="00596B5E"/>
    <w:rsid w:val="00597B08"/>
    <w:rsid w:val="00597CF5"/>
    <w:rsid w:val="005A08F5"/>
    <w:rsid w:val="005A0C03"/>
    <w:rsid w:val="005A1C80"/>
    <w:rsid w:val="005A2132"/>
    <w:rsid w:val="005A2844"/>
    <w:rsid w:val="005A3A0B"/>
    <w:rsid w:val="005A52A6"/>
    <w:rsid w:val="005A55C8"/>
    <w:rsid w:val="005A5625"/>
    <w:rsid w:val="005A5D73"/>
    <w:rsid w:val="005A6106"/>
    <w:rsid w:val="005B093B"/>
    <w:rsid w:val="005B122C"/>
    <w:rsid w:val="005B1384"/>
    <w:rsid w:val="005B28B3"/>
    <w:rsid w:val="005B2FEA"/>
    <w:rsid w:val="005B322A"/>
    <w:rsid w:val="005B345D"/>
    <w:rsid w:val="005B4C8A"/>
    <w:rsid w:val="005B4E8E"/>
    <w:rsid w:val="005B5F09"/>
    <w:rsid w:val="005B62FA"/>
    <w:rsid w:val="005B6F90"/>
    <w:rsid w:val="005B76BF"/>
    <w:rsid w:val="005B76E6"/>
    <w:rsid w:val="005B7AB6"/>
    <w:rsid w:val="005C1B12"/>
    <w:rsid w:val="005C20F8"/>
    <w:rsid w:val="005C2134"/>
    <w:rsid w:val="005C2CA8"/>
    <w:rsid w:val="005C3F39"/>
    <w:rsid w:val="005C4050"/>
    <w:rsid w:val="005C4233"/>
    <w:rsid w:val="005C474F"/>
    <w:rsid w:val="005C5FFA"/>
    <w:rsid w:val="005C61B9"/>
    <w:rsid w:val="005C6CC1"/>
    <w:rsid w:val="005C72D4"/>
    <w:rsid w:val="005C73BF"/>
    <w:rsid w:val="005C7884"/>
    <w:rsid w:val="005C79C1"/>
    <w:rsid w:val="005C7C36"/>
    <w:rsid w:val="005D04B3"/>
    <w:rsid w:val="005D091B"/>
    <w:rsid w:val="005D0A2C"/>
    <w:rsid w:val="005D231A"/>
    <w:rsid w:val="005D2EA8"/>
    <w:rsid w:val="005D448A"/>
    <w:rsid w:val="005D4751"/>
    <w:rsid w:val="005D497B"/>
    <w:rsid w:val="005D6E57"/>
    <w:rsid w:val="005D75F5"/>
    <w:rsid w:val="005D7CA8"/>
    <w:rsid w:val="005E1554"/>
    <w:rsid w:val="005E3128"/>
    <w:rsid w:val="005E45B5"/>
    <w:rsid w:val="005E49A0"/>
    <w:rsid w:val="005E4CDB"/>
    <w:rsid w:val="005E5E99"/>
    <w:rsid w:val="005E5F4B"/>
    <w:rsid w:val="005E65E7"/>
    <w:rsid w:val="005F071E"/>
    <w:rsid w:val="005F0E85"/>
    <w:rsid w:val="005F3571"/>
    <w:rsid w:val="005F5699"/>
    <w:rsid w:val="005F6B26"/>
    <w:rsid w:val="005F7396"/>
    <w:rsid w:val="005F7807"/>
    <w:rsid w:val="00600726"/>
    <w:rsid w:val="00600990"/>
    <w:rsid w:val="00601007"/>
    <w:rsid w:val="00602075"/>
    <w:rsid w:val="006022E6"/>
    <w:rsid w:val="00603AE2"/>
    <w:rsid w:val="006046EB"/>
    <w:rsid w:val="00604EEB"/>
    <w:rsid w:val="006058F0"/>
    <w:rsid w:val="00605DAC"/>
    <w:rsid w:val="006068A2"/>
    <w:rsid w:val="00606F25"/>
    <w:rsid w:val="00607FE3"/>
    <w:rsid w:val="006106C0"/>
    <w:rsid w:val="00610E8C"/>
    <w:rsid w:val="006112D9"/>
    <w:rsid w:val="006121EE"/>
    <w:rsid w:val="0061224A"/>
    <w:rsid w:val="0061361D"/>
    <w:rsid w:val="0061465B"/>
    <w:rsid w:val="00614735"/>
    <w:rsid w:val="0061542B"/>
    <w:rsid w:val="00615E75"/>
    <w:rsid w:val="00616A2E"/>
    <w:rsid w:val="006209D6"/>
    <w:rsid w:val="0062311D"/>
    <w:rsid w:val="006235D9"/>
    <w:rsid w:val="00624E76"/>
    <w:rsid w:val="006260B2"/>
    <w:rsid w:val="00627806"/>
    <w:rsid w:val="00630BE0"/>
    <w:rsid w:val="00632507"/>
    <w:rsid w:val="0063311E"/>
    <w:rsid w:val="00634591"/>
    <w:rsid w:val="006367E7"/>
    <w:rsid w:val="00637066"/>
    <w:rsid w:val="006371E4"/>
    <w:rsid w:val="006374F0"/>
    <w:rsid w:val="00637606"/>
    <w:rsid w:val="00637BA4"/>
    <w:rsid w:val="006410C5"/>
    <w:rsid w:val="00641346"/>
    <w:rsid w:val="00641839"/>
    <w:rsid w:val="0064305C"/>
    <w:rsid w:val="0064394E"/>
    <w:rsid w:val="00643E29"/>
    <w:rsid w:val="00643EF3"/>
    <w:rsid w:val="0064559E"/>
    <w:rsid w:val="00645D04"/>
    <w:rsid w:val="00645DC9"/>
    <w:rsid w:val="00646583"/>
    <w:rsid w:val="006474E7"/>
    <w:rsid w:val="00647AFA"/>
    <w:rsid w:val="00652B4E"/>
    <w:rsid w:val="00652F9F"/>
    <w:rsid w:val="00653540"/>
    <w:rsid w:val="00653E24"/>
    <w:rsid w:val="006552CA"/>
    <w:rsid w:val="006570C8"/>
    <w:rsid w:val="00660D3D"/>
    <w:rsid w:val="00660FA0"/>
    <w:rsid w:val="0066119C"/>
    <w:rsid w:val="00661731"/>
    <w:rsid w:val="00661A27"/>
    <w:rsid w:val="00662049"/>
    <w:rsid w:val="006625E2"/>
    <w:rsid w:val="006643D3"/>
    <w:rsid w:val="00664CED"/>
    <w:rsid w:val="00665BE9"/>
    <w:rsid w:val="00665FB6"/>
    <w:rsid w:val="0066636C"/>
    <w:rsid w:val="00666DC9"/>
    <w:rsid w:val="00671DFE"/>
    <w:rsid w:val="0067238C"/>
    <w:rsid w:val="00673783"/>
    <w:rsid w:val="00674168"/>
    <w:rsid w:val="00674748"/>
    <w:rsid w:val="00675098"/>
    <w:rsid w:val="006750AD"/>
    <w:rsid w:val="00675686"/>
    <w:rsid w:val="00677630"/>
    <w:rsid w:val="0068192A"/>
    <w:rsid w:val="006819EC"/>
    <w:rsid w:val="00681AA3"/>
    <w:rsid w:val="00681C11"/>
    <w:rsid w:val="006838E0"/>
    <w:rsid w:val="0068463A"/>
    <w:rsid w:val="00685246"/>
    <w:rsid w:val="006853DF"/>
    <w:rsid w:val="00685DC5"/>
    <w:rsid w:val="00686A01"/>
    <w:rsid w:val="00686F06"/>
    <w:rsid w:val="00690BEB"/>
    <w:rsid w:val="00690FE3"/>
    <w:rsid w:val="00692175"/>
    <w:rsid w:val="0069218A"/>
    <w:rsid w:val="006923B3"/>
    <w:rsid w:val="00692564"/>
    <w:rsid w:val="0069260B"/>
    <w:rsid w:val="00692C3E"/>
    <w:rsid w:val="00693255"/>
    <w:rsid w:val="0069325B"/>
    <w:rsid w:val="00693F94"/>
    <w:rsid w:val="0069439F"/>
    <w:rsid w:val="00694606"/>
    <w:rsid w:val="006966C6"/>
    <w:rsid w:val="00696A29"/>
    <w:rsid w:val="006977D9"/>
    <w:rsid w:val="00697CA0"/>
    <w:rsid w:val="006A02DE"/>
    <w:rsid w:val="006A0EAA"/>
    <w:rsid w:val="006A13A3"/>
    <w:rsid w:val="006A18AC"/>
    <w:rsid w:val="006A1EDA"/>
    <w:rsid w:val="006A2315"/>
    <w:rsid w:val="006A37A8"/>
    <w:rsid w:val="006A3CAF"/>
    <w:rsid w:val="006A4EB4"/>
    <w:rsid w:val="006A50CF"/>
    <w:rsid w:val="006A5140"/>
    <w:rsid w:val="006A6FA1"/>
    <w:rsid w:val="006A7209"/>
    <w:rsid w:val="006A76F1"/>
    <w:rsid w:val="006B0685"/>
    <w:rsid w:val="006B1874"/>
    <w:rsid w:val="006B233B"/>
    <w:rsid w:val="006B2CD8"/>
    <w:rsid w:val="006B3138"/>
    <w:rsid w:val="006B3B99"/>
    <w:rsid w:val="006B44D0"/>
    <w:rsid w:val="006B4997"/>
    <w:rsid w:val="006B624B"/>
    <w:rsid w:val="006B7C29"/>
    <w:rsid w:val="006B7ED6"/>
    <w:rsid w:val="006C1B26"/>
    <w:rsid w:val="006C1E2B"/>
    <w:rsid w:val="006C3633"/>
    <w:rsid w:val="006C3D2F"/>
    <w:rsid w:val="006C4F54"/>
    <w:rsid w:val="006C5076"/>
    <w:rsid w:val="006C532E"/>
    <w:rsid w:val="006C73A2"/>
    <w:rsid w:val="006C76C7"/>
    <w:rsid w:val="006D0039"/>
    <w:rsid w:val="006D05E9"/>
    <w:rsid w:val="006D0828"/>
    <w:rsid w:val="006D0DF3"/>
    <w:rsid w:val="006D2E8B"/>
    <w:rsid w:val="006D2F5A"/>
    <w:rsid w:val="006D3DEB"/>
    <w:rsid w:val="006D3EC4"/>
    <w:rsid w:val="006D4FE2"/>
    <w:rsid w:val="006D5483"/>
    <w:rsid w:val="006D60D7"/>
    <w:rsid w:val="006D6650"/>
    <w:rsid w:val="006D6E85"/>
    <w:rsid w:val="006D7009"/>
    <w:rsid w:val="006D7237"/>
    <w:rsid w:val="006D7655"/>
    <w:rsid w:val="006D7BE7"/>
    <w:rsid w:val="006E03C2"/>
    <w:rsid w:val="006E0CA8"/>
    <w:rsid w:val="006E11E4"/>
    <w:rsid w:val="006E1541"/>
    <w:rsid w:val="006E50EF"/>
    <w:rsid w:val="006E6191"/>
    <w:rsid w:val="006E6BC6"/>
    <w:rsid w:val="006E7C95"/>
    <w:rsid w:val="006F01B0"/>
    <w:rsid w:val="006F058A"/>
    <w:rsid w:val="006F074C"/>
    <w:rsid w:val="006F0ABD"/>
    <w:rsid w:val="006F0D70"/>
    <w:rsid w:val="006F12B0"/>
    <w:rsid w:val="006F1CA4"/>
    <w:rsid w:val="006F33C9"/>
    <w:rsid w:val="006F34FD"/>
    <w:rsid w:val="006F39D7"/>
    <w:rsid w:val="006F3C30"/>
    <w:rsid w:val="006F453D"/>
    <w:rsid w:val="006F4CC8"/>
    <w:rsid w:val="006F4FD9"/>
    <w:rsid w:val="006F7442"/>
    <w:rsid w:val="006F7C3E"/>
    <w:rsid w:val="006F7ED0"/>
    <w:rsid w:val="00701801"/>
    <w:rsid w:val="00701B64"/>
    <w:rsid w:val="007021D2"/>
    <w:rsid w:val="0070453F"/>
    <w:rsid w:val="007046F8"/>
    <w:rsid w:val="00705BFF"/>
    <w:rsid w:val="00707432"/>
    <w:rsid w:val="00707DCE"/>
    <w:rsid w:val="00710265"/>
    <w:rsid w:val="00711BB8"/>
    <w:rsid w:val="00711CA1"/>
    <w:rsid w:val="00711E16"/>
    <w:rsid w:val="007125F5"/>
    <w:rsid w:val="00712821"/>
    <w:rsid w:val="007128CF"/>
    <w:rsid w:val="0071437A"/>
    <w:rsid w:val="007151C0"/>
    <w:rsid w:val="00715F1A"/>
    <w:rsid w:val="00716449"/>
    <w:rsid w:val="00721B29"/>
    <w:rsid w:val="0072210A"/>
    <w:rsid w:val="00722470"/>
    <w:rsid w:val="0072288C"/>
    <w:rsid w:val="00723933"/>
    <w:rsid w:val="00723EF2"/>
    <w:rsid w:val="007255C5"/>
    <w:rsid w:val="007278E1"/>
    <w:rsid w:val="00727A0D"/>
    <w:rsid w:val="00727FFC"/>
    <w:rsid w:val="00730778"/>
    <w:rsid w:val="00731129"/>
    <w:rsid w:val="00732F8B"/>
    <w:rsid w:val="00733D8F"/>
    <w:rsid w:val="00734925"/>
    <w:rsid w:val="00734CA9"/>
    <w:rsid w:val="007354A2"/>
    <w:rsid w:val="00735754"/>
    <w:rsid w:val="007358CF"/>
    <w:rsid w:val="00735C41"/>
    <w:rsid w:val="00736708"/>
    <w:rsid w:val="00740E83"/>
    <w:rsid w:val="00742891"/>
    <w:rsid w:val="0074580D"/>
    <w:rsid w:val="00745D62"/>
    <w:rsid w:val="00745EFD"/>
    <w:rsid w:val="00746C02"/>
    <w:rsid w:val="00746DE3"/>
    <w:rsid w:val="00747869"/>
    <w:rsid w:val="0075044A"/>
    <w:rsid w:val="00751A6B"/>
    <w:rsid w:val="00751EEC"/>
    <w:rsid w:val="00752626"/>
    <w:rsid w:val="00753B75"/>
    <w:rsid w:val="00754154"/>
    <w:rsid w:val="00755B7F"/>
    <w:rsid w:val="0076026A"/>
    <w:rsid w:val="0076102A"/>
    <w:rsid w:val="007611B5"/>
    <w:rsid w:val="00761AB7"/>
    <w:rsid w:val="00762BC5"/>
    <w:rsid w:val="00763D52"/>
    <w:rsid w:val="00763EB4"/>
    <w:rsid w:val="00764035"/>
    <w:rsid w:val="00764245"/>
    <w:rsid w:val="0076485F"/>
    <w:rsid w:val="00764FDF"/>
    <w:rsid w:val="00765325"/>
    <w:rsid w:val="007655E9"/>
    <w:rsid w:val="0076598A"/>
    <w:rsid w:val="00766B8C"/>
    <w:rsid w:val="00766F08"/>
    <w:rsid w:val="007704B8"/>
    <w:rsid w:val="00770A51"/>
    <w:rsid w:val="00772FEB"/>
    <w:rsid w:val="007737EF"/>
    <w:rsid w:val="00773CE4"/>
    <w:rsid w:val="007742A0"/>
    <w:rsid w:val="00774591"/>
    <w:rsid w:val="00774D32"/>
    <w:rsid w:val="007756B2"/>
    <w:rsid w:val="007759D8"/>
    <w:rsid w:val="00775DE0"/>
    <w:rsid w:val="00777836"/>
    <w:rsid w:val="00777D16"/>
    <w:rsid w:val="00777FF7"/>
    <w:rsid w:val="00780B30"/>
    <w:rsid w:val="00780F06"/>
    <w:rsid w:val="00781F89"/>
    <w:rsid w:val="00782380"/>
    <w:rsid w:val="0078300A"/>
    <w:rsid w:val="00783279"/>
    <w:rsid w:val="0078362B"/>
    <w:rsid w:val="00784F4E"/>
    <w:rsid w:val="00786080"/>
    <w:rsid w:val="00787FD4"/>
    <w:rsid w:val="00790179"/>
    <w:rsid w:val="0079059C"/>
    <w:rsid w:val="007925F5"/>
    <w:rsid w:val="00795040"/>
    <w:rsid w:val="00797391"/>
    <w:rsid w:val="00797C43"/>
    <w:rsid w:val="007A02F2"/>
    <w:rsid w:val="007A0A4B"/>
    <w:rsid w:val="007A136A"/>
    <w:rsid w:val="007A1555"/>
    <w:rsid w:val="007A17B5"/>
    <w:rsid w:val="007A1BBA"/>
    <w:rsid w:val="007A1DC4"/>
    <w:rsid w:val="007A1DCA"/>
    <w:rsid w:val="007A2A21"/>
    <w:rsid w:val="007A2CBB"/>
    <w:rsid w:val="007A2CC4"/>
    <w:rsid w:val="007A48C0"/>
    <w:rsid w:val="007A4FF2"/>
    <w:rsid w:val="007A527D"/>
    <w:rsid w:val="007A5A08"/>
    <w:rsid w:val="007A5EA3"/>
    <w:rsid w:val="007A6619"/>
    <w:rsid w:val="007A678D"/>
    <w:rsid w:val="007A7610"/>
    <w:rsid w:val="007A7B15"/>
    <w:rsid w:val="007B06D2"/>
    <w:rsid w:val="007B1D8A"/>
    <w:rsid w:val="007B2142"/>
    <w:rsid w:val="007B35CD"/>
    <w:rsid w:val="007B372E"/>
    <w:rsid w:val="007B3938"/>
    <w:rsid w:val="007B467F"/>
    <w:rsid w:val="007B483B"/>
    <w:rsid w:val="007B4935"/>
    <w:rsid w:val="007B4F92"/>
    <w:rsid w:val="007B5706"/>
    <w:rsid w:val="007B58D2"/>
    <w:rsid w:val="007B6A1D"/>
    <w:rsid w:val="007C0452"/>
    <w:rsid w:val="007C079E"/>
    <w:rsid w:val="007C0CAE"/>
    <w:rsid w:val="007C0F1F"/>
    <w:rsid w:val="007C1F13"/>
    <w:rsid w:val="007C22A8"/>
    <w:rsid w:val="007C2357"/>
    <w:rsid w:val="007C2454"/>
    <w:rsid w:val="007C3643"/>
    <w:rsid w:val="007C40A1"/>
    <w:rsid w:val="007C44A3"/>
    <w:rsid w:val="007C4A3B"/>
    <w:rsid w:val="007C4D10"/>
    <w:rsid w:val="007C54E3"/>
    <w:rsid w:val="007C5F8C"/>
    <w:rsid w:val="007C6FC8"/>
    <w:rsid w:val="007C7092"/>
    <w:rsid w:val="007C7467"/>
    <w:rsid w:val="007C765B"/>
    <w:rsid w:val="007D10D0"/>
    <w:rsid w:val="007D13C6"/>
    <w:rsid w:val="007D16DA"/>
    <w:rsid w:val="007D17F7"/>
    <w:rsid w:val="007D181F"/>
    <w:rsid w:val="007D1E15"/>
    <w:rsid w:val="007D255A"/>
    <w:rsid w:val="007D291A"/>
    <w:rsid w:val="007D38CA"/>
    <w:rsid w:val="007D41BC"/>
    <w:rsid w:val="007D4297"/>
    <w:rsid w:val="007D432A"/>
    <w:rsid w:val="007D770E"/>
    <w:rsid w:val="007D7AF0"/>
    <w:rsid w:val="007D7E2F"/>
    <w:rsid w:val="007E1250"/>
    <w:rsid w:val="007E1D15"/>
    <w:rsid w:val="007E2141"/>
    <w:rsid w:val="007E2E92"/>
    <w:rsid w:val="007E35DC"/>
    <w:rsid w:val="007E3A26"/>
    <w:rsid w:val="007E3E70"/>
    <w:rsid w:val="007E4EB7"/>
    <w:rsid w:val="007E5467"/>
    <w:rsid w:val="007E5940"/>
    <w:rsid w:val="007E6C99"/>
    <w:rsid w:val="007E6D66"/>
    <w:rsid w:val="007E7251"/>
    <w:rsid w:val="007F1979"/>
    <w:rsid w:val="007F202A"/>
    <w:rsid w:val="007F3ED0"/>
    <w:rsid w:val="007F6984"/>
    <w:rsid w:val="007F7ACD"/>
    <w:rsid w:val="00800EAA"/>
    <w:rsid w:val="00801151"/>
    <w:rsid w:val="00801AF5"/>
    <w:rsid w:val="00801F88"/>
    <w:rsid w:val="0080216A"/>
    <w:rsid w:val="00802352"/>
    <w:rsid w:val="00802B07"/>
    <w:rsid w:val="00802BFF"/>
    <w:rsid w:val="00803C3F"/>
    <w:rsid w:val="00804D44"/>
    <w:rsid w:val="008058FE"/>
    <w:rsid w:val="00806F0A"/>
    <w:rsid w:val="00807562"/>
    <w:rsid w:val="00807983"/>
    <w:rsid w:val="0081041F"/>
    <w:rsid w:val="00813CC3"/>
    <w:rsid w:val="00814B55"/>
    <w:rsid w:val="00817471"/>
    <w:rsid w:val="00817590"/>
    <w:rsid w:val="008177B6"/>
    <w:rsid w:val="00817E65"/>
    <w:rsid w:val="00817ECB"/>
    <w:rsid w:val="008203AA"/>
    <w:rsid w:val="00820D1D"/>
    <w:rsid w:val="00821DCA"/>
    <w:rsid w:val="00822336"/>
    <w:rsid w:val="0082240B"/>
    <w:rsid w:val="00822D93"/>
    <w:rsid w:val="008242AB"/>
    <w:rsid w:val="008247B7"/>
    <w:rsid w:val="0082501C"/>
    <w:rsid w:val="008257F0"/>
    <w:rsid w:val="00825D4A"/>
    <w:rsid w:val="00827126"/>
    <w:rsid w:val="00827C29"/>
    <w:rsid w:val="008311D2"/>
    <w:rsid w:val="008311EA"/>
    <w:rsid w:val="008319DE"/>
    <w:rsid w:val="00831D80"/>
    <w:rsid w:val="00832D09"/>
    <w:rsid w:val="00833EC3"/>
    <w:rsid w:val="00834C8F"/>
    <w:rsid w:val="00834F3E"/>
    <w:rsid w:val="00835913"/>
    <w:rsid w:val="00837617"/>
    <w:rsid w:val="00837BA7"/>
    <w:rsid w:val="008421A2"/>
    <w:rsid w:val="008422F7"/>
    <w:rsid w:val="00844754"/>
    <w:rsid w:val="00844997"/>
    <w:rsid w:val="00847FAD"/>
    <w:rsid w:val="008500A4"/>
    <w:rsid w:val="00853D93"/>
    <w:rsid w:val="008550C0"/>
    <w:rsid w:val="00855946"/>
    <w:rsid w:val="00855AD9"/>
    <w:rsid w:val="00855CFE"/>
    <w:rsid w:val="00856544"/>
    <w:rsid w:val="0085783C"/>
    <w:rsid w:val="00857850"/>
    <w:rsid w:val="00860156"/>
    <w:rsid w:val="0086020C"/>
    <w:rsid w:val="00860386"/>
    <w:rsid w:val="00860AA3"/>
    <w:rsid w:val="008622C8"/>
    <w:rsid w:val="00862622"/>
    <w:rsid w:val="00862E53"/>
    <w:rsid w:val="008633E7"/>
    <w:rsid w:val="0086452D"/>
    <w:rsid w:val="00864ADF"/>
    <w:rsid w:val="00865ADB"/>
    <w:rsid w:val="0086616A"/>
    <w:rsid w:val="0086678A"/>
    <w:rsid w:val="00867BB4"/>
    <w:rsid w:val="00867E33"/>
    <w:rsid w:val="00870052"/>
    <w:rsid w:val="00870321"/>
    <w:rsid w:val="008715BF"/>
    <w:rsid w:val="008721FA"/>
    <w:rsid w:val="00872AED"/>
    <w:rsid w:val="00874F15"/>
    <w:rsid w:val="008751E4"/>
    <w:rsid w:val="00875258"/>
    <w:rsid w:val="0087611C"/>
    <w:rsid w:val="00877681"/>
    <w:rsid w:val="00877F8A"/>
    <w:rsid w:val="00877FD4"/>
    <w:rsid w:val="00881C1C"/>
    <w:rsid w:val="008838E8"/>
    <w:rsid w:val="00884AB2"/>
    <w:rsid w:val="00884B83"/>
    <w:rsid w:val="008869AC"/>
    <w:rsid w:val="00887A8D"/>
    <w:rsid w:val="00887A96"/>
    <w:rsid w:val="00891084"/>
    <w:rsid w:val="0089131B"/>
    <w:rsid w:val="0089152B"/>
    <w:rsid w:val="00891D52"/>
    <w:rsid w:val="00893156"/>
    <w:rsid w:val="00893479"/>
    <w:rsid w:val="00893C71"/>
    <w:rsid w:val="008947B5"/>
    <w:rsid w:val="00896F5D"/>
    <w:rsid w:val="00897571"/>
    <w:rsid w:val="008A03F1"/>
    <w:rsid w:val="008A112D"/>
    <w:rsid w:val="008A1770"/>
    <w:rsid w:val="008A1AD5"/>
    <w:rsid w:val="008A20C7"/>
    <w:rsid w:val="008A2749"/>
    <w:rsid w:val="008A2FB6"/>
    <w:rsid w:val="008A324D"/>
    <w:rsid w:val="008A3277"/>
    <w:rsid w:val="008A3889"/>
    <w:rsid w:val="008A3EFC"/>
    <w:rsid w:val="008A3F64"/>
    <w:rsid w:val="008A5C9B"/>
    <w:rsid w:val="008A62C3"/>
    <w:rsid w:val="008A62D2"/>
    <w:rsid w:val="008A775F"/>
    <w:rsid w:val="008B0879"/>
    <w:rsid w:val="008B1C8F"/>
    <w:rsid w:val="008B2BE7"/>
    <w:rsid w:val="008B4011"/>
    <w:rsid w:val="008B4D43"/>
    <w:rsid w:val="008B6841"/>
    <w:rsid w:val="008B74BF"/>
    <w:rsid w:val="008B7DDA"/>
    <w:rsid w:val="008C019C"/>
    <w:rsid w:val="008C0C45"/>
    <w:rsid w:val="008C0DBA"/>
    <w:rsid w:val="008C1020"/>
    <w:rsid w:val="008C180B"/>
    <w:rsid w:val="008C1BB6"/>
    <w:rsid w:val="008C23FA"/>
    <w:rsid w:val="008C2568"/>
    <w:rsid w:val="008C3D99"/>
    <w:rsid w:val="008C43D9"/>
    <w:rsid w:val="008C504A"/>
    <w:rsid w:val="008C5885"/>
    <w:rsid w:val="008C61E0"/>
    <w:rsid w:val="008C69AC"/>
    <w:rsid w:val="008C69C4"/>
    <w:rsid w:val="008C6E51"/>
    <w:rsid w:val="008C6FF3"/>
    <w:rsid w:val="008C75B9"/>
    <w:rsid w:val="008C77AA"/>
    <w:rsid w:val="008D068E"/>
    <w:rsid w:val="008D07D8"/>
    <w:rsid w:val="008D1655"/>
    <w:rsid w:val="008D19C4"/>
    <w:rsid w:val="008D19E2"/>
    <w:rsid w:val="008D2175"/>
    <w:rsid w:val="008D37C7"/>
    <w:rsid w:val="008D381A"/>
    <w:rsid w:val="008D4692"/>
    <w:rsid w:val="008D4B06"/>
    <w:rsid w:val="008D5E8E"/>
    <w:rsid w:val="008D6742"/>
    <w:rsid w:val="008D72EC"/>
    <w:rsid w:val="008D79A6"/>
    <w:rsid w:val="008E07A3"/>
    <w:rsid w:val="008E0F0C"/>
    <w:rsid w:val="008E10DA"/>
    <w:rsid w:val="008E1CCD"/>
    <w:rsid w:val="008E2C15"/>
    <w:rsid w:val="008E2C42"/>
    <w:rsid w:val="008E3E73"/>
    <w:rsid w:val="008E41C9"/>
    <w:rsid w:val="008E423D"/>
    <w:rsid w:val="008E5FD9"/>
    <w:rsid w:val="008E6AF9"/>
    <w:rsid w:val="008E6D24"/>
    <w:rsid w:val="008E7987"/>
    <w:rsid w:val="008F0954"/>
    <w:rsid w:val="008F153A"/>
    <w:rsid w:val="008F19C7"/>
    <w:rsid w:val="008F39D8"/>
    <w:rsid w:val="008F50C4"/>
    <w:rsid w:val="008F6328"/>
    <w:rsid w:val="008F6B8C"/>
    <w:rsid w:val="00900015"/>
    <w:rsid w:val="00900675"/>
    <w:rsid w:val="00900D6E"/>
    <w:rsid w:val="00903958"/>
    <w:rsid w:val="009050AC"/>
    <w:rsid w:val="0090528A"/>
    <w:rsid w:val="00905631"/>
    <w:rsid w:val="009059CD"/>
    <w:rsid w:val="009066D7"/>
    <w:rsid w:val="00906CBA"/>
    <w:rsid w:val="0090723D"/>
    <w:rsid w:val="0090790F"/>
    <w:rsid w:val="009115C5"/>
    <w:rsid w:val="00911F2D"/>
    <w:rsid w:val="009123F8"/>
    <w:rsid w:val="00912437"/>
    <w:rsid w:val="00912D6E"/>
    <w:rsid w:val="0091313A"/>
    <w:rsid w:val="009163D2"/>
    <w:rsid w:val="00916CC9"/>
    <w:rsid w:val="009175F0"/>
    <w:rsid w:val="00920A4B"/>
    <w:rsid w:val="00922932"/>
    <w:rsid w:val="009233B2"/>
    <w:rsid w:val="00923B07"/>
    <w:rsid w:val="00923D69"/>
    <w:rsid w:val="00924353"/>
    <w:rsid w:val="00924825"/>
    <w:rsid w:val="009248C1"/>
    <w:rsid w:val="009264C1"/>
    <w:rsid w:val="0092661F"/>
    <w:rsid w:val="00926C6A"/>
    <w:rsid w:val="00927EBE"/>
    <w:rsid w:val="00930CFA"/>
    <w:rsid w:val="00930D0D"/>
    <w:rsid w:val="009313AA"/>
    <w:rsid w:val="0093288D"/>
    <w:rsid w:val="00932EC1"/>
    <w:rsid w:val="00933010"/>
    <w:rsid w:val="00933617"/>
    <w:rsid w:val="00934879"/>
    <w:rsid w:val="0093746E"/>
    <w:rsid w:val="0094089B"/>
    <w:rsid w:val="00940CA5"/>
    <w:rsid w:val="009422E0"/>
    <w:rsid w:val="00942E07"/>
    <w:rsid w:val="00943881"/>
    <w:rsid w:val="00943DC6"/>
    <w:rsid w:val="00944091"/>
    <w:rsid w:val="00947B24"/>
    <w:rsid w:val="00951A6D"/>
    <w:rsid w:val="00951F21"/>
    <w:rsid w:val="009529A4"/>
    <w:rsid w:val="00953620"/>
    <w:rsid w:val="00953F9F"/>
    <w:rsid w:val="009549B6"/>
    <w:rsid w:val="00954E58"/>
    <w:rsid w:val="00955B11"/>
    <w:rsid w:val="00955F28"/>
    <w:rsid w:val="0095778E"/>
    <w:rsid w:val="00957F2F"/>
    <w:rsid w:val="009612B0"/>
    <w:rsid w:val="009624A8"/>
    <w:rsid w:val="00962F6C"/>
    <w:rsid w:val="009630D5"/>
    <w:rsid w:val="0096313F"/>
    <w:rsid w:val="009631C1"/>
    <w:rsid w:val="00963936"/>
    <w:rsid w:val="00964D8A"/>
    <w:rsid w:val="00964E89"/>
    <w:rsid w:val="009669F7"/>
    <w:rsid w:val="00966C56"/>
    <w:rsid w:val="00966E94"/>
    <w:rsid w:val="0096727B"/>
    <w:rsid w:val="0096773D"/>
    <w:rsid w:val="009704EF"/>
    <w:rsid w:val="0097069E"/>
    <w:rsid w:val="00970809"/>
    <w:rsid w:val="009709B2"/>
    <w:rsid w:val="00971728"/>
    <w:rsid w:val="00972521"/>
    <w:rsid w:val="00972E8B"/>
    <w:rsid w:val="00973092"/>
    <w:rsid w:val="009733C2"/>
    <w:rsid w:val="009734E1"/>
    <w:rsid w:val="00974235"/>
    <w:rsid w:val="00974909"/>
    <w:rsid w:val="009762E2"/>
    <w:rsid w:val="00976ABA"/>
    <w:rsid w:val="009779F5"/>
    <w:rsid w:val="0098092C"/>
    <w:rsid w:val="009817A9"/>
    <w:rsid w:val="00981D2A"/>
    <w:rsid w:val="00983078"/>
    <w:rsid w:val="009832B6"/>
    <w:rsid w:val="00985391"/>
    <w:rsid w:val="00985861"/>
    <w:rsid w:val="00985A36"/>
    <w:rsid w:val="00987F8C"/>
    <w:rsid w:val="009904AA"/>
    <w:rsid w:val="0099076B"/>
    <w:rsid w:val="009910E9"/>
    <w:rsid w:val="0099133C"/>
    <w:rsid w:val="00991604"/>
    <w:rsid w:val="00991D54"/>
    <w:rsid w:val="0099246D"/>
    <w:rsid w:val="00992D47"/>
    <w:rsid w:val="009959D0"/>
    <w:rsid w:val="00996FDB"/>
    <w:rsid w:val="00997E6B"/>
    <w:rsid w:val="009A0187"/>
    <w:rsid w:val="009A1465"/>
    <w:rsid w:val="009A16F4"/>
    <w:rsid w:val="009A20FA"/>
    <w:rsid w:val="009A2542"/>
    <w:rsid w:val="009A25C6"/>
    <w:rsid w:val="009A26BF"/>
    <w:rsid w:val="009A2E47"/>
    <w:rsid w:val="009A318E"/>
    <w:rsid w:val="009A3564"/>
    <w:rsid w:val="009A3906"/>
    <w:rsid w:val="009A44F8"/>
    <w:rsid w:val="009A4B24"/>
    <w:rsid w:val="009A4CDE"/>
    <w:rsid w:val="009A52BA"/>
    <w:rsid w:val="009A59AE"/>
    <w:rsid w:val="009A7006"/>
    <w:rsid w:val="009B0258"/>
    <w:rsid w:val="009B0386"/>
    <w:rsid w:val="009B170C"/>
    <w:rsid w:val="009B1B0F"/>
    <w:rsid w:val="009B1B91"/>
    <w:rsid w:val="009B1E0D"/>
    <w:rsid w:val="009B24A7"/>
    <w:rsid w:val="009B3E78"/>
    <w:rsid w:val="009B5109"/>
    <w:rsid w:val="009B5D22"/>
    <w:rsid w:val="009B6442"/>
    <w:rsid w:val="009B6F81"/>
    <w:rsid w:val="009B7789"/>
    <w:rsid w:val="009C03AA"/>
    <w:rsid w:val="009C0E88"/>
    <w:rsid w:val="009C16DB"/>
    <w:rsid w:val="009C1BDD"/>
    <w:rsid w:val="009C1EAD"/>
    <w:rsid w:val="009C2174"/>
    <w:rsid w:val="009C3554"/>
    <w:rsid w:val="009C39C4"/>
    <w:rsid w:val="009C39C7"/>
    <w:rsid w:val="009C486B"/>
    <w:rsid w:val="009C5807"/>
    <w:rsid w:val="009C5D58"/>
    <w:rsid w:val="009C6736"/>
    <w:rsid w:val="009C710A"/>
    <w:rsid w:val="009C72EA"/>
    <w:rsid w:val="009C75FE"/>
    <w:rsid w:val="009C7B7D"/>
    <w:rsid w:val="009C7BE6"/>
    <w:rsid w:val="009D0E7D"/>
    <w:rsid w:val="009D12D2"/>
    <w:rsid w:val="009D1470"/>
    <w:rsid w:val="009D2204"/>
    <w:rsid w:val="009D25B3"/>
    <w:rsid w:val="009D3971"/>
    <w:rsid w:val="009D4276"/>
    <w:rsid w:val="009D4EA1"/>
    <w:rsid w:val="009D54A9"/>
    <w:rsid w:val="009D5887"/>
    <w:rsid w:val="009D5C46"/>
    <w:rsid w:val="009D5DCE"/>
    <w:rsid w:val="009D7FC2"/>
    <w:rsid w:val="009E0284"/>
    <w:rsid w:val="009E0AD4"/>
    <w:rsid w:val="009E2316"/>
    <w:rsid w:val="009E409F"/>
    <w:rsid w:val="009E4273"/>
    <w:rsid w:val="009E7E13"/>
    <w:rsid w:val="009F0357"/>
    <w:rsid w:val="009F0B27"/>
    <w:rsid w:val="009F0F7B"/>
    <w:rsid w:val="009F1653"/>
    <w:rsid w:val="009F1F43"/>
    <w:rsid w:val="009F2503"/>
    <w:rsid w:val="009F2A19"/>
    <w:rsid w:val="009F411D"/>
    <w:rsid w:val="009F5885"/>
    <w:rsid w:val="00A00DD4"/>
    <w:rsid w:val="00A023DE"/>
    <w:rsid w:val="00A02D6E"/>
    <w:rsid w:val="00A030D9"/>
    <w:rsid w:val="00A03713"/>
    <w:rsid w:val="00A03EA8"/>
    <w:rsid w:val="00A04304"/>
    <w:rsid w:val="00A04C6B"/>
    <w:rsid w:val="00A06C20"/>
    <w:rsid w:val="00A073B0"/>
    <w:rsid w:val="00A107EE"/>
    <w:rsid w:val="00A10D23"/>
    <w:rsid w:val="00A11263"/>
    <w:rsid w:val="00A12A42"/>
    <w:rsid w:val="00A12C20"/>
    <w:rsid w:val="00A13049"/>
    <w:rsid w:val="00A13B65"/>
    <w:rsid w:val="00A14E1E"/>
    <w:rsid w:val="00A15141"/>
    <w:rsid w:val="00A151B2"/>
    <w:rsid w:val="00A158F7"/>
    <w:rsid w:val="00A15C26"/>
    <w:rsid w:val="00A16EFF"/>
    <w:rsid w:val="00A17880"/>
    <w:rsid w:val="00A17910"/>
    <w:rsid w:val="00A203EA"/>
    <w:rsid w:val="00A224B8"/>
    <w:rsid w:val="00A23163"/>
    <w:rsid w:val="00A23AB9"/>
    <w:rsid w:val="00A23CE9"/>
    <w:rsid w:val="00A23CF0"/>
    <w:rsid w:val="00A240A6"/>
    <w:rsid w:val="00A24373"/>
    <w:rsid w:val="00A256C9"/>
    <w:rsid w:val="00A258F2"/>
    <w:rsid w:val="00A25BC7"/>
    <w:rsid w:val="00A265AF"/>
    <w:rsid w:val="00A2727D"/>
    <w:rsid w:val="00A278AC"/>
    <w:rsid w:val="00A31857"/>
    <w:rsid w:val="00A31E06"/>
    <w:rsid w:val="00A32177"/>
    <w:rsid w:val="00A32992"/>
    <w:rsid w:val="00A345B5"/>
    <w:rsid w:val="00A34A19"/>
    <w:rsid w:val="00A36AA5"/>
    <w:rsid w:val="00A3748E"/>
    <w:rsid w:val="00A37A5F"/>
    <w:rsid w:val="00A4020F"/>
    <w:rsid w:val="00A404A9"/>
    <w:rsid w:val="00A405E6"/>
    <w:rsid w:val="00A412DE"/>
    <w:rsid w:val="00A41565"/>
    <w:rsid w:val="00A430DF"/>
    <w:rsid w:val="00A439B5"/>
    <w:rsid w:val="00A43F63"/>
    <w:rsid w:val="00A45A99"/>
    <w:rsid w:val="00A46261"/>
    <w:rsid w:val="00A46477"/>
    <w:rsid w:val="00A46D2F"/>
    <w:rsid w:val="00A47855"/>
    <w:rsid w:val="00A47A02"/>
    <w:rsid w:val="00A47F7F"/>
    <w:rsid w:val="00A5178A"/>
    <w:rsid w:val="00A51844"/>
    <w:rsid w:val="00A519C1"/>
    <w:rsid w:val="00A51B96"/>
    <w:rsid w:val="00A51C20"/>
    <w:rsid w:val="00A53CC5"/>
    <w:rsid w:val="00A54EA1"/>
    <w:rsid w:val="00A55159"/>
    <w:rsid w:val="00A551C9"/>
    <w:rsid w:val="00A55B50"/>
    <w:rsid w:val="00A5753F"/>
    <w:rsid w:val="00A6149A"/>
    <w:rsid w:val="00A617B7"/>
    <w:rsid w:val="00A61CD0"/>
    <w:rsid w:val="00A61E4A"/>
    <w:rsid w:val="00A61E5E"/>
    <w:rsid w:val="00A62EF6"/>
    <w:rsid w:val="00A6300D"/>
    <w:rsid w:val="00A637B8"/>
    <w:rsid w:val="00A640CA"/>
    <w:rsid w:val="00A6747C"/>
    <w:rsid w:val="00A67637"/>
    <w:rsid w:val="00A67FA3"/>
    <w:rsid w:val="00A71885"/>
    <w:rsid w:val="00A72A62"/>
    <w:rsid w:val="00A74135"/>
    <w:rsid w:val="00A7438E"/>
    <w:rsid w:val="00A74AC6"/>
    <w:rsid w:val="00A74D12"/>
    <w:rsid w:val="00A74D2C"/>
    <w:rsid w:val="00A75602"/>
    <w:rsid w:val="00A758C7"/>
    <w:rsid w:val="00A75D79"/>
    <w:rsid w:val="00A7670F"/>
    <w:rsid w:val="00A767DC"/>
    <w:rsid w:val="00A76CFB"/>
    <w:rsid w:val="00A772A1"/>
    <w:rsid w:val="00A77A46"/>
    <w:rsid w:val="00A80EB9"/>
    <w:rsid w:val="00A81A06"/>
    <w:rsid w:val="00A81F9F"/>
    <w:rsid w:val="00A82764"/>
    <w:rsid w:val="00A82C5A"/>
    <w:rsid w:val="00A82C87"/>
    <w:rsid w:val="00A837BC"/>
    <w:rsid w:val="00A84233"/>
    <w:rsid w:val="00A85F17"/>
    <w:rsid w:val="00A8668F"/>
    <w:rsid w:val="00A87455"/>
    <w:rsid w:val="00A878F7"/>
    <w:rsid w:val="00A87B91"/>
    <w:rsid w:val="00A87C27"/>
    <w:rsid w:val="00A9025E"/>
    <w:rsid w:val="00A9125E"/>
    <w:rsid w:val="00A91412"/>
    <w:rsid w:val="00A92BD9"/>
    <w:rsid w:val="00A930CC"/>
    <w:rsid w:val="00A937D0"/>
    <w:rsid w:val="00A94385"/>
    <w:rsid w:val="00A949E7"/>
    <w:rsid w:val="00A94B92"/>
    <w:rsid w:val="00A94F97"/>
    <w:rsid w:val="00A9512C"/>
    <w:rsid w:val="00A95B21"/>
    <w:rsid w:val="00A95C63"/>
    <w:rsid w:val="00A95E2E"/>
    <w:rsid w:val="00A962E4"/>
    <w:rsid w:val="00A979AF"/>
    <w:rsid w:val="00A97CC1"/>
    <w:rsid w:val="00AA17B9"/>
    <w:rsid w:val="00AA2DF3"/>
    <w:rsid w:val="00AA3D9F"/>
    <w:rsid w:val="00AA45EA"/>
    <w:rsid w:val="00AA54EA"/>
    <w:rsid w:val="00AA594D"/>
    <w:rsid w:val="00AA6418"/>
    <w:rsid w:val="00AA69A0"/>
    <w:rsid w:val="00AA6B89"/>
    <w:rsid w:val="00AA7550"/>
    <w:rsid w:val="00AA7682"/>
    <w:rsid w:val="00AB2D3E"/>
    <w:rsid w:val="00AB3795"/>
    <w:rsid w:val="00AB4EF8"/>
    <w:rsid w:val="00AB50E7"/>
    <w:rsid w:val="00AB546D"/>
    <w:rsid w:val="00AB5F6F"/>
    <w:rsid w:val="00AB6604"/>
    <w:rsid w:val="00AB77A8"/>
    <w:rsid w:val="00AB7ABE"/>
    <w:rsid w:val="00AB7D74"/>
    <w:rsid w:val="00AC00C7"/>
    <w:rsid w:val="00AC068F"/>
    <w:rsid w:val="00AC07C4"/>
    <w:rsid w:val="00AC0ABC"/>
    <w:rsid w:val="00AC2317"/>
    <w:rsid w:val="00AC25E2"/>
    <w:rsid w:val="00AC295F"/>
    <w:rsid w:val="00AC2FBE"/>
    <w:rsid w:val="00AC3C59"/>
    <w:rsid w:val="00AC430A"/>
    <w:rsid w:val="00AC5253"/>
    <w:rsid w:val="00AC56AD"/>
    <w:rsid w:val="00AC57AC"/>
    <w:rsid w:val="00AC5C65"/>
    <w:rsid w:val="00AC5DB4"/>
    <w:rsid w:val="00AC6347"/>
    <w:rsid w:val="00AC79D3"/>
    <w:rsid w:val="00AC7E39"/>
    <w:rsid w:val="00AC7EED"/>
    <w:rsid w:val="00AD0FF3"/>
    <w:rsid w:val="00AD1B04"/>
    <w:rsid w:val="00AD3B6C"/>
    <w:rsid w:val="00AD4730"/>
    <w:rsid w:val="00AD47D4"/>
    <w:rsid w:val="00AD4804"/>
    <w:rsid w:val="00AD60F8"/>
    <w:rsid w:val="00AD6945"/>
    <w:rsid w:val="00AD7C47"/>
    <w:rsid w:val="00AD7E86"/>
    <w:rsid w:val="00AD7F90"/>
    <w:rsid w:val="00AE0C1A"/>
    <w:rsid w:val="00AE1FE9"/>
    <w:rsid w:val="00AE40FB"/>
    <w:rsid w:val="00AE4737"/>
    <w:rsid w:val="00AE47B4"/>
    <w:rsid w:val="00AE55FF"/>
    <w:rsid w:val="00AE7087"/>
    <w:rsid w:val="00AF084F"/>
    <w:rsid w:val="00AF2C47"/>
    <w:rsid w:val="00AF30F8"/>
    <w:rsid w:val="00AF4C77"/>
    <w:rsid w:val="00AF5571"/>
    <w:rsid w:val="00AF5DEF"/>
    <w:rsid w:val="00AF605D"/>
    <w:rsid w:val="00AF647A"/>
    <w:rsid w:val="00AF6CFD"/>
    <w:rsid w:val="00AF76AC"/>
    <w:rsid w:val="00AF7FB8"/>
    <w:rsid w:val="00B00EDB"/>
    <w:rsid w:val="00B01769"/>
    <w:rsid w:val="00B019B4"/>
    <w:rsid w:val="00B01A59"/>
    <w:rsid w:val="00B01ABA"/>
    <w:rsid w:val="00B01DB0"/>
    <w:rsid w:val="00B028D1"/>
    <w:rsid w:val="00B03467"/>
    <w:rsid w:val="00B03BE2"/>
    <w:rsid w:val="00B03F31"/>
    <w:rsid w:val="00B058EF"/>
    <w:rsid w:val="00B05CF7"/>
    <w:rsid w:val="00B0697B"/>
    <w:rsid w:val="00B06F1B"/>
    <w:rsid w:val="00B071A6"/>
    <w:rsid w:val="00B1063E"/>
    <w:rsid w:val="00B11C30"/>
    <w:rsid w:val="00B11C48"/>
    <w:rsid w:val="00B11D7D"/>
    <w:rsid w:val="00B12C91"/>
    <w:rsid w:val="00B12F12"/>
    <w:rsid w:val="00B13026"/>
    <w:rsid w:val="00B133FD"/>
    <w:rsid w:val="00B138F9"/>
    <w:rsid w:val="00B146F8"/>
    <w:rsid w:val="00B14A77"/>
    <w:rsid w:val="00B14BF2"/>
    <w:rsid w:val="00B16173"/>
    <w:rsid w:val="00B1647E"/>
    <w:rsid w:val="00B16A15"/>
    <w:rsid w:val="00B1748B"/>
    <w:rsid w:val="00B17A26"/>
    <w:rsid w:val="00B214EC"/>
    <w:rsid w:val="00B21769"/>
    <w:rsid w:val="00B22917"/>
    <w:rsid w:val="00B22E08"/>
    <w:rsid w:val="00B30598"/>
    <w:rsid w:val="00B316AA"/>
    <w:rsid w:val="00B31B11"/>
    <w:rsid w:val="00B33541"/>
    <w:rsid w:val="00B34DC8"/>
    <w:rsid w:val="00B3615D"/>
    <w:rsid w:val="00B361B2"/>
    <w:rsid w:val="00B370B8"/>
    <w:rsid w:val="00B37742"/>
    <w:rsid w:val="00B40271"/>
    <w:rsid w:val="00B41D57"/>
    <w:rsid w:val="00B445F4"/>
    <w:rsid w:val="00B44641"/>
    <w:rsid w:val="00B45A12"/>
    <w:rsid w:val="00B45C1D"/>
    <w:rsid w:val="00B4653D"/>
    <w:rsid w:val="00B468F9"/>
    <w:rsid w:val="00B469D6"/>
    <w:rsid w:val="00B46E3C"/>
    <w:rsid w:val="00B47643"/>
    <w:rsid w:val="00B479A1"/>
    <w:rsid w:val="00B51BA0"/>
    <w:rsid w:val="00B521E4"/>
    <w:rsid w:val="00B52859"/>
    <w:rsid w:val="00B54941"/>
    <w:rsid w:val="00B54A7F"/>
    <w:rsid w:val="00B555F2"/>
    <w:rsid w:val="00B55DCB"/>
    <w:rsid w:val="00B55FC2"/>
    <w:rsid w:val="00B562D1"/>
    <w:rsid w:val="00B5775C"/>
    <w:rsid w:val="00B57CC5"/>
    <w:rsid w:val="00B609A4"/>
    <w:rsid w:val="00B60F0C"/>
    <w:rsid w:val="00B610B9"/>
    <w:rsid w:val="00B61259"/>
    <w:rsid w:val="00B6248D"/>
    <w:rsid w:val="00B646E9"/>
    <w:rsid w:val="00B64789"/>
    <w:rsid w:val="00B64B11"/>
    <w:rsid w:val="00B65EF2"/>
    <w:rsid w:val="00B668E7"/>
    <w:rsid w:val="00B66F83"/>
    <w:rsid w:val="00B67134"/>
    <w:rsid w:val="00B67BE4"/>
    <w:rsid w:val="00B67CCC"/>
    <w:rsid w:val="00B70860"/>
    <w:rsid w:val="00B71338"/>
    <w:rsid w:val="00B713A5"/>
    <w:rsid w:val="00B71A9B"/>
    <w:rsid w:val="00B720C9"/>
    <w:rsid w:val="00B749D2"/>
    <w:rsid w:val="00B76A4B"/>
    <w:rsid w:val="00B76CE6"/>
    <w:rsid w:val="00B76E71"/>
    <w:rsid w:val="00B77068"/>
    <w:rsid w:val="00B7715F"/>
    <w:rsid w:val="00B808AA"/>
    <w:rsid w:val="00B81214"/>
    <w:rsid w:val="00B81BA1"/>
    <w:rsid w:val="00B829EF"/>
    <w:rsid w:val="00B83035"/>
    <w:rsid w:val="00B83152"/>
    <w:rsid w:val="00B8372C"/>
    <w:rsid w:val="00B85004"/>
    <w:rsid w:val="00B85567"/>
    <w:rsid w:val="00B85C3E"/>
    <w:rsid w:val="00B90C47"/>
    <w:rsid w:val="00B91272"/>
    <w:rsid w:val="00B91524"/>
    <w:rsid w:val="00B91919"/>
    <w:rsid w:val="00B94287"/>
    <w:rsid w:val="00B951CC"/>
    <w:rsid w:val="00B954E3"/>
    <w:rsid w:val="00B965E5"/>
    <w:rsid w:val="00B96697"/>
    <w:rsid w:val="00B96F48"/>
    <w:rsid w:val="00B97586"/>
    <w:rsid w:val="00B978EE"/>
    <w:rsid w:val="00B97A7A"/>
    <w:rsid w:val="00BA1453"/>
    <w:rsid w:val="00BA2A8E"/>
    <w:rsid w:val="00BA31FD"/>
    <w:rsid w:val="00BA415F"/>
    <w:rsid w:val="00BA632B"/>
    <w:rsid w:val="00BA73F3"/>
    <w:rsid w:val="00BA7788"/>
    <w:rsid w:val="00BA7873"/>
    <w:rsid w:val="00BB0707"/>
    <w:rsid w:val="00BB1A4E"/>
    <w:rsid w:val="00BB2C32"/>
    <w:rsid w:val="00BB3D47"/>
    <w:rsid w:val="00BB3D8B"/>
    <w:rsid w:val="00BB427A"/>
    <w:rsid w:val="00BB4838"/>
    <w:rsid w:val="00BB4E97"/>
    <w:rsid w:val="00BB660F"/>
    <w:rsid w:val="00BB691E"/>
    <w:rsid w:val="00BB6B21"/>
    <w:rsid w:val="00BB6C13"/>
    <w:rsid w:val="00BB7F97"/>
    <w:rsid w:val="00BC0EE6"/>
    <w:rsid w:val="00BC1828"/>
    <w:rsid w:val="00BC27A7"/>
    <w:rsid w:val="00BC4816"/>
    <w:rsid w:val="00BC50A9"/>
    <w:rsid w:val="00BD00BD"/>
    <w:rsid w:val="00BD471A"/>
    <w:rsid w:val="00BD578D"/>
    <w:rsid w:val="00BD5AE0"/>
    <w:rsid w:val="00BD7127"/>
    <w:rsid w:val="00BD7158"/>
    <w:rsid w:val="00BE14D0"/>
    <w:rsid w:val="00BE268D"/>
    <w:rsid w:val="00BE26F9"/>
    <w:rsid w:val="00BE33A1"/>
    <w:rsid w:val="00BE3EFC"/>
    <w:rsid w:val="00BE4CB0"/>
    <w:rsid w:val="00BE746E"/>
    <w:rsid w:val="00BE7CDD"/>
    <w:rsid w:val="00BF0243"/>
    <w:rsid w:val="00BF0E69"/>
    <w:rsid w:val="00BF0FAE"/>
    <w:rsid w:val="00BF1551"/>
    <w:rsid w:val="00BF2CEB"/>
    <w:rsid w:val="00BF2F8C"/>
    <w:rsid w:val="00BF3C57"/>
    <w:rsid w:val="00BF3FB8"/>
    <w:rsid w:val="00BF4624"/>
    <w:rsid w:val="00BF4D52"/>
    <w:rsid w:val="00BF542F"/>
    <w:rsid w:val="00BF5438"/>
    <w:rsid w:val="00BF6DE9"/>
    <w:rsid w:val="00BF7823"/>
    <w:rsid w:val="00BF7FA8"/>
    <w:rsid w:val="00C02176"/>
    <w:rsid w:val="00C03281"/>
    <w:rsid w:val="00C03A2A"/>
    <w:rsid w:val="00C03DEA"/>
    <w:rsid w:val="00C03E68"/>
    <w:rsid w:val="00C04004"/>
    <w:rsid w:val="00C0608F"/>
    <w:rsid w:val="00C06138"/>
    <w:rsid w:val="00C061FB"/>
    <w:rsid w:val="00C06FB7"/>
    <w:rsid w:val="00C073E2"/>
    <w:rsid w:val="00C117C9"/>
    <w:rsid w:val="00C11A93"/>
    <w:rsid w:val="00C11BE1"/>
    <w:rsid w:val="00C11CD3"/>
    <w:rsid w:val="00C11E37"/>
    <w:rsid w:val="00C12F69"/>
    <w:rsid w:val="00C1649C"/>
    <w:rsid w:val="00C16DBC"/>
    <w:rsid w:val="00C208B9"/>
    <w:rsid w:val="00C20D59"/>
    <w:rsid w:val="00C210C7"/>
    <w:rsid w:val="00C21868"/>
    <w:rsid w:val="00C21AD7"/>
    <w:rsid w:val="00C22B6B"/>
    <w:rsid w:val="00C22DC1"/>
    <w:rsid w:val="00C231AE"/>
    <w:rsid w:val="00C232AE"/>
    <w:rsid w:val="00C24411"/>
    <w:rsid w:val="00C2443F"/>
    <w:rsid w:val="00C24CC3"/>
    <w:rsid w:val="00C25AA3"/>
    <w:rsid w:val="00C25D85"/>
    <w:rsid w:val="00C25F86"/>
    <w:rsid w:val="00C26116"/>
    <w:rsid w:val="00C26B2D"/>
    <w:rsid w:val="00C30374"/>
    <w:rsid w:val="00C30662"/>
    <w:rsid w:val="00C30B23"/>
    <w:rsid w:val="00C30DF4"/>
    <w:rsid w:val="00C31190"/>
    <w:rsid w:val="00C31874"/>
    <w:rsid w:val="00C320A7"/>
    <w:rsid w:val="00C324DF"/>
    <w:rsid w:val="00C33D24"/>
    <w:rsid w:val="00C35CB1"/>
    <w:rsid w:val="00C368CE"/>
    <w:rsid w:val="00C37814"/>
    <w:rsid w:val="00C37926"/>
    <w:rsid w:val="00C37B96"/>
    <w:rsid w:val="00C43191"/>
    <w:rsid w:val="00C44560"/>
    <w:rsid w:val="00C44B91"/>
    <w:rsid w:val="00C45301"/>
    <w:rsid w:val="00C455BC"/>
    <w:rsid w:val="00C457A4"/>
    <w:rsid w:val="00C465AB"/>
    <w:rsid w:val="00C46D00"/>
    <w:rsid w:val="00C46D97"/>
    <w:rsid w:val="00C46DAC"/>
    <w:rsid w:val="00C46EE1"/>
    <w:rsid w:val="00C473C3"/>
    <w:rsid w:val="00C47B08"/>
    <w:rsid w:val="00C50EBC"/>
    <w:rsid w:val="00C51523"/>
    <w:rsid w:val="00C51B1C"/>
    <w:rsid w:val="00C52DD2"/>
    <w:rsid w:val="00C53758"/>
    <w:rsid w:val="00C53819"/>
    <w:rsid w:val="00C541A3"/>
    <w:rsid w:val="00C542C8"/>
    <w:rsid w:val="00C54D45"/>
    <w:rsid w:val="00C55375"/>
    <w:rsid w:val="00C55408"/>
    <w:rsid w:val="00C560B8"/>
    <w:rsid w:val="00C56E49"/>
    <w:rsid w:val="00C6083B"/>
    <w:rsid w:val="00C60F58"/>
    <w:rsid w:val="00C61B88"/>
    <w:rsid w:val="00C62B69"/>
    <w:rsid w:val="00C63158"/>
    <w:rsid w:val="00C63DE4"/>
    <w:rsid w:val="00C63E07"/>
    <w:rsid w:val="00C6469E"/>
    <w:rsid w:val="00C65627"/>
    <w:rsid w:val="00C663F0"/>
    <w:rsid w:val="00C6686F"/>
    <w:rsid w:val="00C66AC6"/>
    <w:rsid w:val="00C6720A"/>
    <w:rsid w:val="00C70F83"/>
    <w:rsid w:val="00C713E9"/>
    <w:rsid w:val="00C71CB0"/>
    <w:rsid w:val="00C72C10"/>
    <w:rsid w:val="00C72F53"/>
    <w:rsid w:val="00C740CE"/>
    <w:rsid w:val="00C74F7B"/>
    <w:rsid w:val="00C755D2"/>
    <w:rsid w:val="00C755F6"/>
    <w:rsid w:val="00C75BD1"/>
    <w:rsid w:val="00C75E2F"/>
    <w:rsid w:val="00C7641D"/>
    <w:rsid w:val="00C7643C"/>
    <w:rsid w:val="00C778E0"/>
    <w:rsid w:val="00C8122C"/>
    <w:rsid w:val="00C81A4D"/>
    <w:rsid w:val="00C82E33"/>
    <w:rsid w:val="00C842B8"/>
    <w:rsid w:val="00C8495B"/>
    <w:rsid w:val="00C854CC"/>
    <w:rsid w:val="00C85FB7"/>
    <w:rsid w:val="00C86376"/>
    <w:rsid w:val="00C9080E"/>
    <w:rsid w:val="00C90F59"/>
    <w:rsid w:val="00C92607"/>
    <w:rsid w:val="00C9265D"/>
    <w:rsid w:val="00C92C1E"/>
    <w:rsid w:val="00C93A45"/>
    <w:rsid w:val="00C93C8D"/>
    <w:rsid w:val="00C93F8F"/>
    <w:rsid w:val="00C964D4"/>
    <w:rsid w:val="00C97E3B"/>
    <w:rsid w:val="00CA0152"/>
    <w:rsid w:val="00CA125A"/>
    <w:rsid w:val="00CA20EF"/>
    <w:rsid w:val="00CA2583"/>
    <w:rsid w:val="00CA2685"/>
    <w:rsid w:val="00CA2AE9"/>
    <w:rsid w:val="00CA34AE"/>
    <w:rsid w:val="00CA39A6"/>
    <w:rsid w:val="00CA3FD2"/>
    <w:rsid w:val="00CA57E6"/>
    <w:rsid w:val="00CA68B8"/>
    <w:rsid w:val="00CA73CC"/>
    <w:rsid w:val="00CA761B"/>
    <w:rsid w:val="00CB01B0"/>
    <w:rsid w:val="00CB1582"/>
    <w:rsid w:val="00CB159D"/>
    <w:rsid w:val="00CB1AA6"/>
    <w:rsid w:val="00CB4048"/>
    <w:rsid w:val="00CB44DA"/>
    <w:rsid w:val="00CB6584"/>
    <w:rsid w:val="00CB7671"/>
    <w:rsid w:val="00CB78BF"/>
    <w:rsid w:val="00CC01A2"/>
    <w:rsid w:val="00CC07F7"/>
    <w:rsid w:val="00CC189E"/>
    <w:rsid w:val="00CC2049"/>
    <w:rsid w:val="00CC309E"/>
    <w:rsid w:val="00CC3255"/>
    <w:rsid w:val="00CC3B06"/>
    <w:rsid w:val="00CC4520"/>
    <w:rsid w:val="00CC5269"/>
    <w:rsid w:val="00CC64BE"/>
    <w:rsid w:val="00CD000B"/>
    <w:rsid w:val="00CD0155"/>
    <w:rsid w:val="00CD1F22"/>
    <w:rsid w:val="00CD2A22"/>
    <w:rsid w:val="00CD2BB1"/>
    <w:rsid w:val="00CD2E14"/>
    <w:rsid w:val="00CD4A41"/>
    <w:rsid w:val="00CD6366"/>
    <w:rsid w:val="00CD63CF"/>
    <w:rsid w:val="00CD68A9"/>
    <w:rsid w:val="00CD6B86"/>
    <w:rsid w:val="00CD7370"/>
    <w:rsid w:val="00CE0111"/>
    <w:rsid w:val="00CE108D"/>
    <w:rsid w:val="00CE1657"/>
    <w:rsid w:val="00CE16ED"/>
    <w:rsid w:val="00CE2BC8"/>
    <w:rsid w:val="00CE2D73"/>
    <w:rsid w:val="00CE348F"/>
    <w:rsid w:val="00CE4C05"/>
    <w:rsid w:val="00CE60B0"/>
    <w:rsid w:val="00CE6E6A"/>
    <w:rsid w:val="00CF1CC8"/>
    <w:rsid w:val="00CF1FE9"/>
    <w:rsid w:val="00CF2357"/>
    <w:rsid w:val="00CF312A"/>
    <w:rsid w:val="00CF4B18"/>
    <w:rsid w:val="00CF5714"/>
    <w:rsid w:val="00CF660F"/>
    <w:rsid w:val="00CF6755"/>
    <w:rsid w:val="00CF6FCF"/>
    <w:rsid w:val="00CF72EC"/>
    <w:rsid w:val="00D023F8"/>
    <w:rsid w:val="00D025CE"/>
    <w:rsid w:val="00D0269F"/>
    <w:rsid w:val="00D0298C"/>
    <w:rsid w:val="00D02C33"/>
    <w:rsid w:val="00D02D3B"/>
    <w:rsid w:val="00D0380F"/>
    <w:rsid w:val="00D039E0"/>
    <w:rsid w:val="00D04030"/>
    <w:rsid w:val="00D04565"/>
    <w:rsid w:val="00D053DD"/>
    <w:rsid w:val="00D05693"/>
    <w:rsid w:val="00D06FAB"/>
    <w:rsid w:val="00D071B9"/>
    <w:rsid w:val="00D074A0"/>
    <w:rsid w:val="00D07E66"/>
    <w:rsid w:val="00D10805"/>
    <w:rsid w:val="00D10BFC"/>
    <w:rsid w:val="00D12566"/>
    <w:rsid w:val="00D12CB1"/>
    <w:rsid w:val="00D1352E"/>
    <w:rsid w:val="00D145E0"/>
    <w:rsid w:val="00D148D3"/>
    <w:rsid w:val="00D14C24"/>
    <w:rsid w:val="00D15A7D"/>
    <w:rsid w:val="00D15E17"/>
    <w:rsid w:val="00D16234"/>
    <w:rsid w:val="00D201B0"/>
    <w:rsid w:val="00D211FF"/>
    <w:rsid w:val="00D215E1"/>
    <w:rsid w:val="00D21F77"/>
    <w:rsid w:val="00D23D2C"/>
    <w:rsid w:val="00D23E01"/>
    <w:rsid w:val="00D24607"/>
    <w:rsid w:val="00D25570"/>
    <w:rsid w:val="00D262A3"/>
    <w:rsid w:val="00D26532"/>
    <w:rsid w:val="00D26C9E"/>
    <w:rsid w:val="00D27EB5"/>
    <w:rsid w:val="00D302A6"/>
    <w:rsid w:val="00D315D1"/>
    <w:rsid w:val="00D315F1"/>
    <w:rsid w:val="00D3247A"/>
    <w:rsid w:val="00D33182"/>
    <w:rsid w:val="00D33921"/>
    <w:rsid w:val="00D33AC6"/>
    <w:rsid w:val="00D343DF"/>
    <w:rsid w:val="00D34840"/>
    <w:rsid w:val="00D349CC"/>
    <w:rsid w:val="00D4026E"/>
    <w:rsid w:val="00D40648"/>
    <w:rsid w:val="00D40AD1"/>
    <w:rsid w:val="00D41706"/>
    <w:rsid w:val="00D42F0E"/>
    <w:rsid w:val="00D43132"/>
    <w:rsid w:val="00D43B0D"/>
    <w:rsid w:val="00D442E1"/>
    <w:rsid w:val="00D449A0"/>
    <w:rsid w:val="00D46738"/>
    <w:rsid w:val="00D47256"/>
    <w:rsid w:val="00D4731A"/>
    <w:rsid w:val="00D47D3A"/>
    <w:rsid w:val="00D507EF"/>
    <w:rsid w:val="00D510D3"/>
    <w:rsid w:val="00D51328"/>
    <w:rsid w:val="00D52583"/>
    <w:rsid w:val="00D5266A"/>
    <w:rsid w:val="00D52777"/>
    <w:rsid w:val="00D52DA0"/>
    <w:rsid w:val="00D535D7"/>
    <w:rsid w:val="00D53E18"/>
    <w:rsid w:val="00D5494C"/>
    <w:rsid w:val="00D54C37"/>
    <w:rsid w:val="00D56664"/>
    <w:rsid w:val="00D56F8E"/>
    <w:rsid w:val="00D5761A"/>
    <w:rsid w:val="00D60378"/>
    <w:rsid w:val="00D628BC"/>
    <w:rsid w:val="00D629D4"/>
    <w:rsid w:val="00D64D86"/>
    <w:rsid w:val="00D655D5"/>
    <w:rsid w:val="00D6572F"/>
    <w:rsid w:val="00D65ACE"/>
    <w:rsid w:val="00D65DB7"/>
    <w:rsid w:val="00D66047"/>
    <w:rsid w:val="00D66377"/>
    <w:rsid w:val="00D66704"/>
    <w:rsid w:val="00D71729"/>
    <w:rsid w:val="00D72E67"/>
    <w:rsid w:val="00D733E1"/>
    <w:rsid w:val="00D737FB"/>
    <w:rsid w:val="00D75AC0"/>
    <w:rsid w:val="00D75D48"/>
    <w:rsid w:val="00D76F43"/>
    <w:rsid w:val="00D776DE"/>
    <w:rsid w:val="00D77B65"/>
    <w:rsid w:val="00D80C1C"/>
    <w:rsid w:val="00D80D68"/>
    <w:rsid w:val="00D81A28"/>
    <w:rsid w:val="00D81A4B"/>
    <w:rsid w:val="00D81AED"/>
    <w:rsid w:val="00D82459"/>
    <w:rsid w:val="00D82612"/>
    <w:rsid w:val="00D82AC8"/>
    <w:rsid w:val="00D832E3"/>
    <w:rsid w:val="00D84A97"/>
    <w:rsid w:val="00D85593"/>
    <w:rsid w:val="00D86159"/>
    <w:rsid w:val="00D861E1"/>
    <w:rsid w:val="00D90E74"/>
    <w:rsid w:val="00D921B4"/>
    <w:rsid w:val="00D930BE"/>
    <w:rsid w:val="00D95466"/>
    <w:rsid w:val="00D95805"/>
    <w:rsid w:val="00D95BA3"/>
    <w:rsid w:val="00D964C9"/>
    <w:rsid w:val="00D96933"/>
    <w:rsid w:val="00D96D88"/>
    <w:rsid w:val="00DA03CE"/>
    <w:rsid w:val="00DA0872"/>
    <w:rsid w:val="00DA0FD8"/>
    <w:rsid w:val="00DA2940"/>
    <w:rsid w:val="00DA310D"/>
    <w:rsid w:val="00DA3A67"/>
    <w:rsid w:val="00DA4301"/>
    <w:rsid w:val="00DA4679"/>
    <w:rsid w:val="00DA4F43"/>
    <w:rsid w:val="00DA6018"/>
    <w:rsid w:val="00DA6F34"/>
    <w:rsid w:val="00DA79E1"/>
    <w:rsid w:val="00DB036E"/>
    <w:rsid w:val="00DB0E02"/>
    <w:rsid w:val="00DB1236"/>
    <w:rsid w:val="00DB1624"/>
    <w:rsid w:val="00DB4987"/>
    <w:rsid w:val="00DB4C36"/>
    <w:rsid w:val="00DB5430"/>
    <w:rsid w:val="00DB5564"/>
    <w:rsid w:val="00DB65F9"/>
    <w:rsid w:val="00DB76A0"/>
    <w:rsid w:val="00DB7E0D"/>
    <w:rsid w:val="00DC0686"/>
    <w:rsid w:val="00DC1723"/>
    <w:rsid w:val="00DC1781"/>
    <w:rsid w:val="00DC1DBC"/>
    <w:rsid w:val="00DC3A3E"/>
    <w:rsid w:val="00DC4A1F"/>
    <w:rsid w:val="00DC50DF"/>
    <w:rsid w:val="00DC520D"/>
    <w:rsid w:val="00DC556A"/>
    <w:rsid w:val="00DC6C45"/>
    <w:rsid w:val="00DD0208"/>
    <w:rsid w:val="00DD1608"/>
    <w:rsid w:val="00DD2AF6"/>
    <w:rsid w:val="00DD2F77"/>
    <w:rsid w:val="00DD38A7"/>
    <w:rsid w:val="00DD3B98"/>
    <w:rsid w:val="00DD451A"/>
    <w:rsid w:val="00DD4F95"/>
    <w:rsid w:val="00DD64E3"/>
    <w:rsid w:val="00DD6551"/>
    <w:rsid w:val="00DD6E3B"/>
    <w:rsid w:val="00DE05F2"/>
    <w:rsid w:val="00DE06F1"/>
    <w:rsid w:val="00DE12ED"/>
    <w:rsid w:val="00DE1E3C"/>
    <w:rsid w:val="00DE2EEF"/>
    <w:rsid w:val="00DE3341"/>
    <w:rsid w:val="00DE3F3B"/>
    <w:rsid w:val="00DE52E7"/>
    <w:rsid w:val="00DE64D8"/>
    <w:rsid w:val="00DE6BD2"/>
    <w:rsid w:val="00DE6C3C"/>
    <w:rsid w:val="00DE6D64"/>
    <w:rsid w:val="00DE754E"/>
    <w:rsid w:val="00DE7815"/>
    <w:rsid w:val="00DF0866"/>
    <w:rsid w:val="00DF1111"/>
    <w:rsid w:val="00DF257A"/>
    <w:rsid w:val="00DF2C1C"/>
    <w:rsid w:val="00DF2FEF"/>
    <w:rsid w:val="00DF42C3"/>
    <w:rsid w:val="00DF4A0C"/>
    <w:rsid w:val="00DF5C1E"/>
    <w:rsid w:val="00DF6566"/>
    <w:rsid w:val="00DF72A6"/>
    <w:rsid w:val="00E00A36"/>
    <w:rsid w:val="00E01082"/>
    <w:rsid w:val="00E016D8"/>
    <w:rsid w:val="00E01B91"/>
    <w:rsid w:val="00E01E52"/>
    <w:rsid w:val="00E0219C"/>
    <w:rsid w:val="00E0244E"/>
    <w:rsid w:val="00E0274D"/>
    <w:rsid w:val="00E045ED"/>
    <w:rsid w:val="00E04F41"/>
    <w:rsid w:val="00E06369"/>
    <w:rsid w:val="00E0686D"/>
    <w:rsid w:val="00E077F9"/>
    <w:rsid w:val="00E07A70"/>
    <w:rsid w:val="00E07D46"/>
    <w:rsid w:val="00E10651"/>
    <w:rsid w:val="00E1161B"/>
    <w:rsid w:val="00E12642"/>
    <w:rsid w:val="00E138DF"/>
    <w:rsid w:val="00E141DE"/>
    <w:rsid w:val="00E15B15"/>
    <w:rsid w:val="00E17A1E"/>
    <w:rsid w:val="00E21289"/>
    <w:rsid w:val="00E2153C"/>
    <w:rsid w:val="00E22B2D"/>
    <w:rsid w:val="00E2398C"/>
    <w:rsid w:val="00E24B0C"/>
    <w:rsid w:val="00E26103"/>
    <w:rsid w:val="00E32CEF"/>
    <w:rsid w:val="00E334B1"/>
    <w:rsid w:val="00E336B5"/>
    <w:rsid w:val="00E33D25"/>
    <w:rsid w:val="00E35006"/>
    <w:rsid w:val="00E3519E"/>
    <w:rsid w:val="00E35B8D"/>
    <w:rsid w:val="00E36D5B"/>
    <w:rsid w:val="00E36F7C"/>
    <w:rsid w:val="00E376C3"/>
    <w:rsid w:val="00E40C9F"/>
    <w:rsid w:val="00E41BA9"/>
    <w:rsid w:val="00E42C04"/>
    <w:rsid w:val="00E43AA7"/>
    <w:rsid w:val="00E43D07"/>
    <w:rsid w:val="00E43F32"/>
    <w:rsid w:val="00E447C1"/>
    <w:rsid w:val="00E46D82"/>
    <w:rsid w:val="00E47169"/>
    <w:rsid w:val="00E50D90"/>
    <w:rsid w:val="00E523B4"/>
    <w:rsid w:val="00E534CF"/>
    <w:rsid w:val="00E5517E"/>
    <w:rsid w:val="00E552F0"/>
    <w:rsid w:val="00E600EB"/>
    <w:rsid w:val="00E60636"/>
    <w:rsid w:val="00E60EB0"/>
    <w:rsid w:val="00E611F2"/>
    <w:rsid w:val="00E6193B"/>
    <w:rsid w:val="00E619C1"/>
    <w:rsid w:val="00E61FC9"/>
    <w:rsid w:val="00E62153"/>
    <w:rsid w:val="00E623A6"/>
    <w:rsid w:val="00E637D2"/>
    <w:rsid w:val="00E64E63"/>
    <w:rsid w:val="00E67DB0"/>
    <w:rsid w:val="00E73111"/>
    <w:rsid w:val="00E736C4"/>
    <w:rsid w:val="00E7414F"/>
    <w:rsid w:val="00E74B16"/>
    <w:rsid w:val="00E756F4"/>
    <w:rsid w:val="00E75F2E"/>
    <w:rsid w:val="00E765A5"/>
    <w:rsid w:val="00E77B1B"/>
    <w:rsid w:val="00E77B34"/>
    <w:rsid w:val="00E804A0"/>
    <w:rsid w:val="00E80AE6"/>
    <w:rsid w:val="00E820C9"/>
    <w:rsid w:val="00E8239A"/>
    <w:rsid w:val="00E8279C"/>
    <w:rsid w:val="00E82BA7"/>
    <w:rsid w:val="00E83378"/>
    <w:rsid w:val="00E8366F"/>
    <w:rsid w:val="00E848BB"/>
    <w:rsid w:val="00E8497C"/>
    <w:rsid w:val="00E84AD5"/>
    <w:rsid w:val="00E86BDC"/>
    <w:rsid w:val="00E86E54"/>
    <w:rsid w:val="00E90A58"/>
    <w:rsid w:val="00E91B00"/>
    <w:rsid w:val="00E93D1A"/>
    <w:rsid w:val="00E94359"/>
    <w:rsid w:val="00E94983"/>
    <w:rsid w:val="00E94FD6"/>
    <w:rsid w:val="00E9634C"/>
    <w:rsid w:val="00E9671D"/>
    <w:rsid w:val="00E96754"/>
    <w:rsid w:val="00E9680B"/>
    <w:rsid w:val="00E96AC8"/>
    <w:rsid w:val="00E972A9"/>
    <w:rsid w:val="00E97D1A"/>
    <w:rsid w:val="00EA0368"/>
    <w:rsid w:val="00EA1801"/>
    <w:rsid w:val="00EA2705"/>
    <w:rsid w:val="00EA31B8"/>
    <w:rsid w:val="00EA3693"/>
    <w:rsid w:val="00EA3A0C"/>
    <w:rsid w:val="00EA3AAB"/>
    <w:rsid w:val="00EA3DE8"/>
    <w:rsid w:val="00EA4F15"/>
    <w:rsid w:val="00EA6C8D"/>
    <w:rsid w:val="00EA7569"/>
    <w:rsid w:val="00EA7D1F"/>
    <w:rsid w:val="00EB14B3"/>
    <w:rsid w:val="00EB2E49"/>
    <w:rsid w:val="00EB3935"/>
    <w:rsid w:val="00EB3C67"/>
    <w:rsid w:val="00EB41B5"/>
    <w:rsid w:val="00EB5041"/>
    <w:rsid w:val="00EB59EF"/>
    <w:rsid w:val="00EB615F"/>
    <w:rsid w:val="00EB6854"/>
    <w:rsid w:val="00EB716D"/>
    <w:rsid w:val="00EB7C31"/>
    <w:rsid w:val="00EB7D47"/>
    <w:rsid w:val="00EC0012"/>
    <w:rsid w:val="00EC0A53"/>
    <w:rsid w:val="00EC134B"/>
    <w:rsid w:val="00EC385E"/>
    <w:rsid w:val="00EC3ECA"/>
    <w:rsid w:val="00EC5E1B"/>
    <w:rsid w:val="00EC6910"/>
    <w:rsid w:val="00EC6A02"/>
    <w:rsid w:val="00EC6C66"/>
    <w:rsid w:val="00EC7131"/>
    <w:rsid w:val="00ED0774"/>
    <w:rsid w:val="00ED0EBB"/>
    <w:rsid w:val="00ED1753"/>
    <w:rsid w:val="00ED37DF"/>
    <w:rsid w:val="00ED47BD"/>
    <w:rsid w:val="00ED4C7D"/>
    <w:rsid w:val="00ED5260"/>
    <w:rsid w:val="00ED58E9"/>
    <w:rsid w:val="00ED5F89"/>
    <w:rsid w:val="00ED672B"/>
    <w:rsid w:val="00ED6A1F"/>
    <w:rsid w:val="00EE0714"/>
    <w:rsid w:val="00EE1654"/>
    <w:rsid w:val="00EE2F4D"/>
    <w:rsid w:val="00EE37FF"/>
    <w:rsid w:val="00EE5C7D"/>
    <w:rsid w:val="00EF1C90"/>
    <w:rsid w:val="00EF1F33"/>
    <w:rsid w:val="00EF3421"/>
    <w:rsid w:val="00EF5015"/>
    <w:rsid w:val="00EF5554"/>
    <w:rsid w:val="00EF586D"/>
    <w:rsid w:val="00EF6ADB"/>
    <w:rsid w:val="00EF6D9B"/>
    <w:rsid w:val="00EF736F"/>
    <w:rsid w:val="00F0046A"/>
    <w:rsid w:val="00F00AFD"/>
    <w:rsid w:val="00F0131D"/>
    <w:rsid w:val="00F0205C"/>
    <w:rsid w:val="00F02C09"/>
    <w:rsid w:val="00F030BB"/>
    <w:rsid w:val="00F0317D"/>
    <w:rsid w:val="00F035F7"/>
    <w:rsid w:val="00F04B0D"/>
    <w:rsid w:val="00F059A2"/>
    <w:rsid w:val="00F05D7A"/>
    <w:rsid w:val="00F07206"/>
    <w:rsid w:val="00F072A7"/>
    <w:rsid w:val="00F07888"/>
    <w:rsid w:val="00F0789D"/>
    <w:rsid w:val="00F12934"/>
    <w:rsid w:val="00F12A60"/>
    <w:rsid w:val="00F12DB6"/>
    <w:rsid w:val="00F13C1C"/>
    <w:rsid w:val="00F13D15"/>
    <w:rsid w:val="00F144F9"/>
    <w:rsid w:val="00F14614"/>
    <w:rsid w:val="00F14D14"/>
    <w:rsid w:val="00F15662"/>
    <w:rsid w:val="00F1668B"/>
    <w:rsid w:val="00F1790D"/>
    <w:rsid w:val="00F17E3C"/>
    <w:rsid w:val="00F2032D"/>
    <w:rsid w:val="00F209EE"/>
    <w:rsid w:val="00F20B00"/>
    <w:rsid w:val="00F20BC2"/>
    <w:rsid w:val="00F20BE4"/>
    <w:rsid w:val="00F20DA1"/>
    <w:rsid w:val="00F2247A"/>
    <w:rsid w:val="00F225A8"/>
    <w:rsid w:val="00F22978"/>
    <w:rsid w:val="00F2393F"/>
    <w:rsid w:val="00F24329"/>
    <w:rsid w:val="00F24546"/>
    <w:rsid w:val="00F25718"/>
    <w:rsid w:val="00F25C68"/>
    <w:rsid w:val="00F25FCF"/>
    <w:rsid w:val="00F26D37"/>
    <w:rsid w:val="00F27347"/>
    <w:rsid w:val="00F27D71"/>
    <w:rsid w:val="00F27FCA"/>
    <w:rsid w:val="00F30090"/>
    <w:rsid w:val="00F3198E"/>
    <w:rsid w:val="00F31B35"/>
    <w:rsid w:val="00F325B5"/>
    <w:rsid w:val="00F32808"/>
    <w:rsid w:val="00F32EC5"/>
    <w:rsid w:val="00F331FB"/>
    <w:rsid w:val="00F332FA"/>
    <w:rsid w:val="00F33A23"/>
    <w:rsid w:val="00F34BAE"/>
    <w:rsid w:val="00F351A0"/>
    <w:rsid w:val="00F36BC2"/>
    <w:rsid w:val="00F42180"/>
    <w:rsid w:val="00F42DC6"/>
    <w:rsid w:val="00F42FD9"/>
    <w:rsid w:val="00F444B6"/>
    <w:rsid w:val="00F4478A"/>
    <w:rsid w:val="00F45A55"/>
    <w:rsid w:val="00F45D90"/>
    <w:rsid w:val="00F469EA"/>
    <w:rsid w:val="00F50048"/>
    <w:rsid w:val="00F5044C"/>
    <w:rsid w:val="00F522BC"/>
    <w:rsid w:val="00F5299E"/>
    <w:rsid w:val="00F5304D"/>
    <w:rsid w:val="00F53318"/>
    <w:rsid w:val="00F5358D"/>
    <w:rsid w:val="00F53766"/>
    <w:rsid w:val="00F5391D"/>
    <w:rsid w:val="00F541C4"/>
    <w:rsid w:val="00F54C40"/>
    <w:rsid w:val="00F54FF8"/>
    <w:rsid w:val="00F55124"/>
    <w:rsid w:val="00F55262"/>
    <w:rsid w:val="00F56057"/>
    <w:rsid w:val="00F56FFE"/>
    <w:rsid w:val="00F57744"/>
    <w:rsid w:val="00F57A43"/>
    <w:rsid w:val="00F57F9C"/>
    <w:rsid w:val="00F602D3"/>
    <w:rsid w:val="00F60454"/>
    <w:rsid w:val="00F60458"/>
    <w:rsid w:val="00F61685"/>
    <w:rsid w:val="00F62006"/>
    <w:rsid w:val="00F623FA"/>
    <w:rsid w:val="00F63576"/>
    <w:rsid w:val="00F6401E"/>
    <w:rsid w:val="00F647BA"/>
    <w:rsid w:val="00F64802"/>
    <w:rsid w:val="00F64F2C"/>
    <w:rsid w:val="00F651C0"/>
    <w:rsid w:val="00F6543C"/>
    <w:rsid w:val="00F66505"/>
    <w:rsid w:val="00F6692B"/>
    <w:rsid w:val="00F6696D"/>
    <w:rsid w:val="00F66A76"/>
    <w:rsid w:val="00F6731A"/>
    <w:rsid w:val="00F67776"/>
    <w:rsid w:val="00F67E79"/>
    <w:rsid w:val="00F706B6"/>
    <w:rsid w:val="00F70810"/>
    <w:rsid w:val="00F70B33"/>
    <w:rsid w:val="00F71405"/>
    <w:rsid w:val="00F717A0"/>
    <w:rsid w:val="00F72B44"/>
    <w:rsid w:val="00F7387B"/>
    <w:rsid w:val="00F73A80"/>
    <w:rsid w:val="00F73EC1"/>
    <w:rsid w:val="00F74011"/>
    <w:rsid w:val="00F75135"/>
    <w:rsid w:val="00F75843"/>
    <w:rsid w:val="00F75B03"/>
    <w:rsid w:val="00F75E02"/>
    <w:rsid w:val="00F761B3"/>
    <w:rsid w:val="00F7622A"/>
    <w:rsid w:val="00F768F1"/>
    <w:rsid w:val="00F77083"/>
    <w:rsid w:val="00F7714C"/>
    <w:rsid w:val="00F80F9D"/>
    <w:rsid w:val="00F80F9F"/>
    <w:rsid w:val="00F812AC"/>
    <w:rsid w:val="00F81CC6"/>
    <w:rsid w:val="00F83314"/>
    <w:rsid w:val="00F841DB"/>
    <w:rsid w:val="00F84310"/>
    <w:rsid w:val="00F84564"/>
    <w:rsid w:val="00F84DE5"/>
    <w:rsid w:val="00F86872"/>
    <w:rsid w:val="00F87B01"/>
    <w:rsid w:val="00F87EA8"/>
    <w:rsid w:val="00F90B60"/>
    <w:rsid w:val="00F929E7"/>
    <w:rsid w:val="00F92C3F"/>
    <w:rsid w:val="00F93BC8"/>
    <w:rsid w:val="00F948FA"/>
    <w:rsid w:val="00F9538D"/>
    <w:rsid w:val="00F955E8"/>
    <w:rsid w:val="00F958E4"/>
    <w:rsid w:val="00F967F0"/>
    <w:rsid w:val="00FA045D"/>
    <w:rsid w:val="00FA074C"/>
    <w:rsid w:val="00FA139A"/>
    <w:rsid w:val="00FA1A7C"/>
    <w:rsid w:val="00FA1D7F"/>
    <w:rsid w:val="00FA29F8"/>
    <w:rsid w:val="00FA4445"/>
    <w:rsid w:val="00FA540A"/>
    <w:rsid w:val="00FA5667"/>
    <w:rsid w:val="00FA6D8D"/>
    <w:rsid w:val="00FB020E"/>
    <w:rsid w:val="00FB0465"/>
    <w:rsid w:val="00FB08F9"/>
    <w:rsid w:val="00FB0A76"/>
    <w:rsid w:val="00FB1AB4"/>
    <w:rsid w:val="00FB1B7B"/>
    <w:rsid w:val="00FB24BD"/>
    <w:rsid w:val="00FB2F72"/>
    <w:rsid w:val="00FB4088"/>
    <w:rsid w:val="00FB4587"/>
    <w:rsid w:val="00FB5011"/>
    <w:rsid w:val="00FB5ADC"/>
    <w:rsid w:val="00FB5F1B"/>
    <w:rsid w:val="00FC182D"/>
    <w:rsid w:val="00FC1D15"/>
    <w:rsid w:val="00FC3189"/>
    <w:rsid w:val="00FC36B6"/>
    <w:rsid w:val="00FC432C"/>
    <w:rsid w:val="00FC7F07"/>
    <w:rsid w:val="00FD017A"/>
    <w:rsid w:val="00FD06B1"/>
    <w:rsid w:val="00FD0736"/>
    <w:rsid w:val="00FD0D64"/>
    <w:rsid w:val="00FD1A65"/>
    <w:rsid w:val="00FD22FA"/>
    <w:rsid w:val="00FD2E66"/>
    <w:rsid w:val="00FD2FBA"/>
    <w:rsid w:val="00FD3584"/>
    <w:rsid w:val="00FD3C3F"/>
    <w:rsid w:val="00FD53A5"/>
    <w:rsid w:val="00FD5A70"/>
    <w:rsid w:val="00FD5B74"/>
    <w:rsid w:val="00FD6FBC"/>
    <w:rsid w:val="00FD7E0A"/>
    <w:rsid w:val="00FE0C2A"/>
    <w:rsid w:val="00FE1DEB"/>
    <w:rsid w:val="00FE2E74"/>
    <w:rsid w:val="00FE2E80"/>
    <w:rsid w:val="00FE2F15"/>
    <w:rsid w:val="00FE2F18"/>
    <w:rsid w:val="00FE37DF"/>
    <w:rsid w:val="00FE3860"/>
    <w:rsid w:val="00FE4299"/>
    <w:rsid w:val="00FE47B3"/>
    <w:rsid w:val="00FE5A93"/>
    <w:rsid w:val="00FE6D01"/>
    <w:rsid w:val="00FE78F7"/>
    <w:rsid w:val="00FF03F9"/>
    <w:rsid w:val="00FF0551"/>
    <w:rsid w:val="00FF0EC8"/>
    <w:rsid w:val="00FF0F0E"/>
    <w:rsid w:val="00FF12B2"/>
    <w:rsid w:val="00FF16E5"/>
    <w:rsid w:val="00FF270F"/>
    <w:rsid w:val="00FF2BD1"/>
    <w:rsid w:val="00FF2EB2"/>
    <w:rsid w:val="00FF415A"/>
    <w:rsid w:val="00FF52DA"/>
    <w:rsid w:val="00FF62EE"/>
    <w:rsid w:val="00FF63E3"/>
    <w:rsid w:val="00FF6496"/>
    <w:rsid w:val="00FF6A61"/>
    <w:rsid w:val="00FF6C89"/>
    <w:rsid w:val="00FF6E14"/>
    <w:rsid w:val="00FF6F27"/>
    <w:rsid w:val="00FF7145"/>
    <w:rsid w:val="00FF71AA"/>
    <w:rsid w:val="00FF74B3"/>
    <w:rsid w:val="00FF75A3"/>
    <w:rsid w:val="00FF79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36BAE"/>
  <w15:docId w15:val="{27AF8CF4-58D2-46BE-904A-350FF3C8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C1E"/>
    <w:pPr>
      <w:spacing w:after="160" w:line="259" w:lineRule="auto"/>
    </w:pPr>
    <w:rPr>
      <w:rFonts w:ascii="Gothic720 BT" w:hAnsi="Gothic720 BT"/>
    </w:rPr>
  </w:style>
  <w:style w:type="paragraph" w:styleId="Ttulo1">
    <w:name w:val="heading 1"/>
    <w:basedOn w:val="Normal"/>
    <w:next w:val="Normal"/>
    <w:link w:val="Ttulo1Car"/>
    <w:uiPriority w:val="9"/>
    <w:qFormat/>
    <w:rsid w:val="00FB1AB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1AB4"/>
    <w:rPr>
      <w:rFonts w:asciiTheme="majorHAnsi" w:eastAsiaTheme="majorEastAsia" w:hAnsiTheme="majorHAnsi" w:cstheme="majorBidi"/>
      <w:color w:val="365F91" w:themeColor="accent1" w:themeShade="BF"/>
      <w:sz w:val="32"/>
      <w:szCs w:val="32"/>
    </w:rPr>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FA"/>
    <w:basedOn w:val="Normal"/>
    <w:link w:val="TextonotapieCar"/>
    <w:uiPriority w:val="99"/>
    <w:unhideWhenUsed/>
    <w:qFormat/>
    <w:rsid w:val="00FB1AB4"/>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FA Car"/>
    <w:basedOn w:val="Fuentedeprrafopredeter"/>
    <w:link w:val="Textonotapie"/>
    <w:uiPriority w:val="99"/>
    <w:qFormat/>
    <w:rsid w:val="00FB1AB4"/>
    <w:rPr>
      <w:rFonts w:ascii="Gothic720 BT" w:hAnsi="Gothic720 BT"/>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FB1AB4"/>
    <w:rPr>
      <w:vertAlign w:val="superscript"/>
    </w:rPr>
  </w:style>
  <w:style w:type="character" w:styleId="Textoennegrita">
    <w:name w:val="Strong"/>
    <w:basedOn w:val="Fuentedeprrafopredeter"/>
    <w:uiPriority w:val="22"/>
    <w:qFormat/>
    <w:rsid w:val="00FB1AB4"/>
    <w:rPr>
      <w:b/>
      <w:bCs/>
    </w:rPr>
  </w:style>
  <w:style w:type="paragraph" w:styleId="Prrafodelista">
    <w:name w:val="List Paragraph"/>
    <w:basedOn w:val="Normal"/>
    <w:link w:val="PrrafodelistaCar"/>
    <w:uiPriority w:val="34"/>
    <w:qFormat/>
    <w:rsid w:val="00FB1AB4"/>
    <w:pPr>
      <w:ind w:left="720"/>
      <w:contextualSpacing/>
    </w:pPr>
  </w:style>
  <w:style w:type="table" w:styleId="Tablaconcuadrcula">
    <w:name w:val="Table Grid"/>
    <w:basedOn w:val="Tablanormal"/>
    <w:uiPriority w:val="59"/>
    <w:qFormat/>
    <w:rsid w:val="00FB1AB4"/>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FB1AB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FB1AB4"/>
    <w:pPr>
      <w:numPr>
        <w:numId w:val="1"/>
      </w:numPr>
      <w:spacing w:after="200" w:line="276" w:lineRule="auto"/>
      <w:contextualSpacing/>
    </w:pPr>
    <w:rPr>
      <w:rFonts w:asciiTheme="minorHAnsi" w:hAnsiTheme="minorHAnsi"/>
    </w:rPr>
  </w:style>
  <w:style w:type="paragraph" w:styleId="Textoindependiente">
    <w:name w:val="Body Text"/>
    <w:basedOn w:val="Normal"/>
    <w:link w:val="TextoindependienteCar"/>
    <w:uiPriority w:val="99"/>
    <w:unhideWhenUsed/>
    <w:rsid w:val="00FB1AB4"/>
    <w:pPr>
      <w:spacing w:after="120" w:line="276" w:lineRule="auto"/>
    </w:pPr>
    <w:rPr>
      <w:rFonts w:asciiTheme="minorHAnsi" w:hAnsiTheme="minorHAnsi"/>
    </w:rPr>
  </w:style>
  <w:style w:type="character" w:customStyle="1" w:styleId="TextoindependienteCar">
    <w:name w:val="Texto independiente Car"/>
    <w:basedOn w:val="Fuentedeprrafopredeter"/>
    <w:link w:val="Textoindependiente"/>
    <w:uiPriority w:val="99"/>
    <w:rsid w:val="00FB1AB4"/>
  </w:style>
  <w:style w:type="paragraph" w:styleId="Continuarlista">
    <w:name w:val="List Continue"/>
    <w:basedOn w:val="Normal"/>
    <w:uiPriority w:val="99"/>
    <w:unhideWhenUsed/>
    <w:rsid w:val="00FB1AB4"/>
    <w:pPr>
      <w:spacing w:after="120" w:line="276" w:lineRule="auto"/>
      <w:ind w:left="283"/>
      <w:contextualSpacing/>
    </w:pPr>
    <w:rPr>
      <w:rFonts w:asciiTheme="minorHAnsi" w:hAnsiTheme="minorHAnsi"/>
    </w:rPr>
  </w:style>
  <w:style w:type="paragraph" w:styleId="Sinespaciado">
    <w:name w:val="No Spacing"/>
    <w:uiPriority w:val="1"/>
    <w:qFormat/>
    <w:rsid w:val="00FB1AB4"/>
    <w:pPr>
      <w:spacing w:after="0" w:line="240" w:lineRule="auto"/>
    </w:pPr>
    <w:rPr>
      <w:rFonts w:ascii="Calibri" w:eastAsia="Calibri" w:hAnsi="Calibri" w:cs="Times New Roman"/>
      <w:lang w:eastAsia="es-MX"/>
    </w:rPr>
  </w:style>
  <w:style w:type="paragraph" w:styleId="Piedepgina">
    <w:name w:val="footer"/>
    <w:basedOn w:val="Normal"/>
    <w:link w:val="PiedepginaCar"/>
    <w:uiPriority w:val="99"/>
    <w:unhideWhenUsed/>
    <w:rsid w:val="00FB1A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1AB4"/>
    <w:rPr>
      <w:rFonts w:ascii="Gothic720 BT" w:hAnsi="Gothic720 BT"/>
    </w:rPr>
  </w:style>
  <w:style w:type="table" w:customStyle="1" w:styleId="Tablaconcuadrcula1">
    <w:name w:val="Tabla con cuadrícula1"/>
    <w:basedOn w:val="Tablanormal"/>
    <w:next w:val="Tablaconcuadrcula"/>
    <w:uiPriority w:val="59"/>
    <w:rsid w:val="00FB1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B1AB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FB1AB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AB4"/>
    <w:rPr>
      <w:rFonts w:ascii="Segoe UI" w:hAnsi="Segoe UI" w:cs="Segoe UI"/>
      <w:sz w:val="18"/>
      <w:szCs w:val="18"/>
    </w:rPr>
  </w:style>
  <w:style w:type="paragraph" w:styleId="Encabezado">
    <w:name w:val="header"/>
    <w:basedOn w:val="Normal"/>
    <w:link w:val="EncabezadoCar"/>
    <w:uiPriority w:val="99"/>
    <w:unhideWhenUsed/>
    <w:rsid w:val="00FB1A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1AB4"/>
    <w:rPr>
      <w:rFonts w:ascii="Gothic720 BT" w:hAnsi="Gothic720 BT"/>
    </w:rPr>
  </w:style>
  <w:style w:type="paragraph" w:styleId="NormalWeb">
    <w:name w:val="Normal (Web)"/>
    <w:aliases w:val="Normal (Web) Car1,Normal (Web) Car Car,Normal (Web) Car1 Car Car,Normal (Web) Car Car Car Car Car Car Car Car Car Car,Normal (Web) Car Car Car Car Car Car,Normal (Web) Car Car Car Car, Car Car Car Car, Car Car Car, Car,Car,Car Car, C, Car C"/>
    <w:basedOn w:val="Normal"/>
    <w:link w:val="NormalWebCar"/>
    <w:uiPriority w:val="99"/>
    <w:unhideWhenUsed/>
    <w:qFormat/>
    <w:rsid w:val="00FB1AB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alfinal">
    <w:name w:val="endnote text"/>
    <w:basedOn w:val="Normal"/>
    <w:link w:val="TextonotaalfinalCar"/>
    <w:uiPriority w:val="99"/>
    <w:semiHidden/>
    <w:unhideWhenUsed/>
    <w:rsid w:val="00DF2C1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F2C1C"/>
    <w:rPr>
      <w:rFonts w:ascii="Gothic720 BT" w:hAnsi="Gothic720 BT"/>
      <w:sz w:val="20"/>
      <w:szCs w:val="20"/>
    </w:rPr>
  </w:style>
  <w:style w:type="character" w:styleId="Refdenotaalfinal">
    <w:name w:val="endnote reference"/>
    <w:basedOn w:val="Fuentedeprrafopredeter"/>
    <w:uiPriority w:val="99"/>
    <w:semiHidden/>
    <w:unhideWhenUsed/>
    <w:rsid w:val="00DF2C1C"/>
    <w:rPr>
      <w:vertAlign w:val="superscript"/>
    </w:rPr>
  </w:style>
  <w:style w:type="character" w:styleId="Hipervnculo">
    <w:name w:val="Hyperlink"/>
    <w:basedOn w:val="Fuentedeprrafopredeter"/>
    <w:uiPriority w:val="99"/>
    <w:unhideWhenUsed/>
    <w:rsid w:val="00FC1D15"/>
    <w:rPr>
      <w:color w:val="0000FF" w:themeColor="hyperlink"/>
      <w:u w:val="single"/>
    </w:rPr>
  </w:style>
  <w:style w:type="paragraph" w:customStyle="1" w:styleId="Default">
    <w:name w:val="Default"/>
    <w:rsid w:val="0035290E"/>
    <w:pPr>
      <w:autoSpaceDE w:val="0"/>
      <w:autoSpaceDN w:val="0"/>
      <w:adjustRightInd w:val="0"/>
      <w:spacing w:after="0" w:line="240" w:lineRule="auto"/>
    </w:pPr>
    <w:rPr>
      <w:rFonts w:ascii="Amerigo BT" w:hAnsi="Amerigo BT" w:cs="Amerigo BT"/>
      <w:color w:val="000000"/>
      <w:sz w:val="24"/>
      <w:szCs w:val="24"/>
    </w:rPr>
  </w:style>
  <w:style w:type="character" w:customStyle="1" w:styleId="NormalWebCar">
    <w:name w:val="Normal (Web) Car"/>
    <w:aliases w:val="Normal (Web) Car1 Car,Normal (Web) Car Car Car,Normal (Web) Car1 Car Car Car,Normal (Web) Car Car Car Car Car Car Car Car Car Car Car,Normal (Web) Car Car Car Car Car Car Car,Normal (Web) Car Car Car Car Car, Car Car Car Car Car, C Car"/>
    <w:basedOn w:val="Fuentedeprrafopredeter"/>
    <w:link w:val="NormalWeb"/>
    <w:uiPriority w:val="99"/>
    <w:rsid w:val="00D025CE"/>
    <w:rPr>
      <w:rFonts w:ascii="Times New Roman" w:eastAsia="Times New Roman" w:hAnsi="Times New Roman" w:cs="Times New Roman"/>
      <w:sz w:val="24"/>
      <w:szCs w:val="24"/>
      <w:lang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025CE"/>
    <w:pPr>
      <w:jc w:val="both"/>
    </w:pPr>
    <w:rPr>
      <w:rFonts w:asciiTheme="minorHAnsi" w:hAnsiTheme="minorHAnsi"/>
      <w:vertAlign w:val="superscript"/>
    </w:rPr>
  </w:style>
  <w:style w:type="character" w:customStyle="1" w:styleId="highlight">
    <w:name w:val="highlight"/>
    <w:basedOn w:val="Fuentedeprrafopredeter"/>
    <w:rsid w:val="00442CDF"/>
  </w:style>
  <w:style w:type="paragraph" w:customStyle="1" w:styleId="Texto">
    <w:name w:val="Texto"/>
    <w:basedOn w:val="Normal"/>
    <w:rsid w:val="009D12D2"/>
    <w:pPr>
      <w:spacing w:after="101" w:line="216" w:lineRule="exact"/>
      <w:ind w:firstLine="288"/>
      <w:jc w:val="both"/>
    </w:pPr>
    <w:rPr>
      <w:rFonts w:ascii="Arial" w:eastAsia="Times New Roman" w:hAnsi="Arial" w:cs="Arial"/>
      <w:sz w:val="18"/>
      <w:szCs w:val="20"/>
      <w:lang w:val="es-ES" w:eastAsia="es-ES"/>
    </w:rPr>
  </w:style>
  <w:style w:type="character" w:styleId="Hipervnculovisitado">
    <w:name w:val="FollowedHyperlink"/>
    <w:basedOn w:val="Fuentedeprrafopredeter"/>
    <w:uiPriority w:val="99"/>
    <w:semiHidden/>
    <w:unhideWhenUsed/>
    <w:rsid w:val="00205F17"/>
    <w:rPr>
      <w:color w:val="800080" w:themeColor="followedHyperlink"/>
      <w:u w:val="single"/>
    </w:rPr>
  </w:style>
  <w:style w:type="paragraph" w:customStyle="1" w:styleId="Rubro">
    <w:name w:val="Rubro"/>
    <w:basedOn w:val="Normal"/>
    <w:qFormat/>
    <w:rsid w:val="00D15A7D"/>
    <w:pPr>
      <w:tabs>
        <w:tab w:val="left" w:pos="1215"/>
      </w:tabs>
      <w:spacing w:before="240" w:after="120" w:line="240" w:lineRule="auto"/>
      <w:ind w:left="4394"/>
      <w:jc w:val="both"/>
    </w:pPr>
    <w:rPr>
      <w:rFonts w:ascii="Arial" w:eastAsia="Times New Roman" w:hAnsi="Arial" w:cs="Arial"/>
      <w:b/>
      <w:bCs/>
      <w:caps/>
      <w:sz w:val="24"/>
      <w:szCs w:val="24"/>
      <w:lang w:val="es-ES" w:eastAsia="es-ES"/>
    </w:rPr>
  </w:style>
  <w:style w:type="character" w:customStyle="1" w:styleId="red">
    <w:name w:val="red"/>
    <w:basedOn w:val="Fuentedeprrafopredeter"/>
    <w:rsid w:val="00D10805"/>
  </w:style>
  <w:style w:type="character" w:customStyle="1" w:styleId="PrrafodelistaCar">
    <w:name w:val="Párrafo de lista Car"/>
    <w:link w:val="Prrafodelista"/>
    <w:uiPriority w:val="34"/>
    <w:locked/>
    <w:rsid w:val="00870052"/>
    <w:rPr>
      <w:rFonts w:ascii="Gothic720 BT" w:hAnsi="Gothic720 BT"/>
    </w:rPr>
  </w:style>
  <w:style w:type="character" w:customStyle="1" w:styleId="UnresolvedMention">
    <w:name w:val="Unresolved Mention"/>
    <w:basedOn w:val="Fuentedeprrafopredeter"/>
    <w:uiPriority w:val="99"/>
    <w:semiHidden/>
    <w:unhideWhenUsed/>
    <w:rsid w:val="00870052"/>
    <w:rPr>
      <w:color w:val="605E5C"/>
      <w:shd w:val="clear" w:color="auto" w:fill="E1DFDD"/>
    </w:rPr>
  </w:style>
  <w:style w:type="character" w:customStyle="1" w:styleId="Hipervnculo1">
    <w:name w:val="Hipervínculo1"/>
    <w:basedOn w:val="Fuentedeprrafopredeter"/>
    <w:uiPriority w:val="99"/>
    <w:unhideWhenUsed/>
    <w:rsid w:val="00D81A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6904">
      <w:bodyDiv w:val="1"/>
      <w:marLeft w:val="0"/>
      <w:marRight w:val="0"/>
      <w:marTop w:val="0"/>
      <w:marBottom w:val="0"/>
      <w:divBdr>
        <w:top w:val="none" w:sz="0" w:space="0" w:color="auto"/>
        <w:left w:val="none" w:sz="0" w:space="0" w:color="auto"/>
        <w:bottom w:val="none" w:sz="0" w:space="0" w:color="auto"/>
        <w:right w:val="none" w:sz="0" w:space="0" w:color="auto"/>
      </w:divBdr>
      <w:divsChild>
        <w:div w:id="851141939">
          <w:marLeft w:val="0"/>
          <w:marRight w:val="0"/>
          <w:marTop w:val="0"/>
          <w:marBottom w:val="0"/>
          <w:divBdr>
            <w:top w:val="none" w:sz="0" w:space="0" w:color="auto"/>
            <w:left w:val="none" w:sz="0" w:space="0" w:color="auto"/>
            <w:bottom w:val="none" w:sz="0" w:space="0" w:color="auto"/>
            <w:right w:val="none" w:sz="0" w:space="0" w:color="auto"/>
          </w:divBdr>
        </w:div>
      </w:divsChild>
    </w:div>
    <w:div w:id="187448387">
      <w:bodyDiv w:val="1"/>
      <w:marLeft w:val="0"/>
      <w:marRight w:val="0"/>
      <w:marTop w:val="0"/>
      <w:marBottom w:val="0"/>
      <w:divBdr>
        <w:top w:val="none" w:sz="0" w:space="0" w:color="auto"/>
        <w:left w:val="none" w:sz="0" w:space="0" w:color="auto"/>
        <w:bottom w:val="none" w:sz="0" w:space="0" w:color="auto"/>
        <w:right w:val="none" w:sz="0" w:space="0" w:color="auto"/>
      </w:divBdr>
    </w:div>
    <w:div w:id="398864751">
      <w:bodyDiv w:val="1"/>
      <w:marLeft w:val="0"/>
      <w:marRight w:val="0"/>
      <w:marTop w:val="0"/>
      <w:marBottom w:val="0"/>
      <w:divBdr>
        <w:top w:val="none" w:sz="0" w:space="0" w:color="auto"/>
        <w:left w:val="none" w:sz="0" w:space="0" w:color="auto"/>
        <w:bottom w:val="none" w:sz="0" w:space="0" w:color="auto"/>
        <w:right w:val="none" w:sz="0" w:space="0" w:color="auto"/>
      </w:divBdr>
      <w:divsChild>
        <w:div w:id="1269850163">
          <w:marLeft w:val="0"/>
          <w:marRight w:val="0"/>
          <w:marTop w:val="0"/>
          <w:marBottom w:val="0"/>
          <w:divBdr>
            <w:top w:val="none" w:sz="0" w:space="0" w:color="auto"/>
            <w:left w:val="none" w:sz="0" w:space="0" w:color="auto"/>
            <w:bottom w:val="none" w:sz="0" w:space="0" w:color="auto"/>
            <w:right w:val="none" w:sz="0" w:space="0" w:color="auto"/>
          </w:divBdr>
        </w:div>
      </w:divsChild>
    </w:div>
    <w:div w:id="432475857">
      <w:bodyDiv w:val="1"/>
      <w:marLeft w:val="0"/>
      <w:marRight w:val="0"/>
      <w:marTop w:val="0"/>
      <w:marBottom w:val="0"/>
      <w:divBdr>
        <w:top w:val="none" w:sz="0" w:space="0" w:color="auto"/>
        <w:left w:val="none" w:sz="0" w:space="0" w:color="auto"/>
        <w:bottom w:val="none" w:sz="0" w:space="0" w:color="auto"/>
        <w:right w:val="none" w:sz="0" w:space="0" w:color="auto"/>
      </w:divBdr>
    </w:div>
    <w:div w:id="505099584">
      <w:bodyDiv w:val="1"/>
      <w:marLeft w:val="0"/>
      <w:marRight w:val="0"/>
      <w:marTop w:val="0"/>
      <w:marBottom w:val="0"/>
      <w:divBdr>
        <w:top w:val="none" w:sz="0" w:space="0" w:color="auto"/>
        <w:left w:val="none" w:sz="0" w:space="0" w:color="auto"/>
        <w:bottom w:val="none" w:sz="0" w:space="0" w:color="auto"/>
        <w:right w:val="none" w:sz="0" w:space="0" w:color="auto"/>
      </w:divBdr>
    </w:div>
    <w:div w:id="585386493">
      <w:bodyDiv w:val="1"/>
      <w:marLeft w:val="0"/>
      <w:marRight w:val="0"/>
      <w:marTop w:val="0"/>
      <w:marBottom w:val="0"/>
      <w:divBdr>
        <w:top w:val="none" w:sz="0" w:space="0" w:color="auto"/>
        <w:left w:val="none" w:sz="0" w:space="0" w:color="auto"/>
        <w:bottom w:val="none" w:sz="0" w:space="0" w:color="auto"/>
        <w:right w:val="none" w:sz="0" w:space="0" w:color="auto"/>
      </w:divBdr>
    </w:div>
    <w:div w:id="864101941">
      <w:bodyDiv w:val="1"/>
      <w:marLeft w:val="0"/>
      <w:marRight w:val="0"/>
      <w:marTop w:val="0"/>
      <w:marBottom w:val="0"/>
      <w:divBdr>
        <w:top w:val="none" w:sz="0" w:space="0" w:color="auto"/>
        <w:left w:val="none" w:sz="0" w:space="0" w:color="auto"/>
        <w:bottom w:val="none" w:sz="0" w:space="0" w:color="auto"/>
        <w:right w:val="none" w:sz="0" w:space="0" w:color="auto"/>
      </w:divBdr>
    </w:div>
    <w:div w:id="955066532">
      <w:bodyDiv w:val="1"/>
      <w:marLeft w:val="0"/>
      <w:marRight w:val="0"/>
      <w:marTop w:val="0"/>
      <w:marBottom w:val="0"/>
      <w:divBdr>
        <w:top w:val="none" w:sz="0" w:space="0" w:color="auto"/>
        <w:left w:val="none" w:sz="0" w:space="0" w:color="auto"/>
        <w:bottom w:val="none" w:sz="0" w:space="0" w:color="auto"/>
        <w:right w:val="none" w:sz="0" w:space="0" w:color="auto"/>
      </w:divBdr>
    </w:div>
    <w:div w:id="1016150993">
      <w:bodyDiv w:val="1"/>
      <w:marLeft w:val="0"/>
      <w:marRight w:val="0"/>
      <w:marTop w:val="0"/>
      <w:marBottom w:val="0"/>
      <w:divBdr>
        <w:top w:val="none" w:sz="0" w:space="0" w:color="auto"/>
        <w:left w:val="none" w:sz="0" w:space="0" w:color="auto"/>
        <w:bottom w:val="none" w:sz="0" w:space="0" w:color="auto"/>
        <w:right w:val="none" w:sz="0" w:space="0" w:color="auto"/>
      </w:divBdr>
      <w:divsChild>
        <w:div w:id="2083214030">
          <w:marLeft w:val="0"/>
          <w:marRight w:val="0"/>
          <w:marTop w:val="0"/>
          <w:marBottom w:val="0"/>
          <w:divBdr>
            <w:top w:val="none" w:sz="0" w:space="0" w:color="auto"/>
            <w:left w:val="none" w:sz="0" w:space="0" w:color="auto"/>
            <w:bottom w:val="none" w:sz="0" w:space="0" w:color="auto"/>
            <w:right w:val="none" w:sz="0" w:space="0" w:color="auto"/>
          </w:divBdr>
        </w:div>
      </w:divsChild>
    </w:div>
    <w:div w:id="1188562729">
      <w:bodyDiv w:val="1"/>
      <w:marLeft w:val="0"/>
      <w:marRight w:val="0"/>
      <w:marTop w:val="0"/>
      <w:marBottom w:val="0"/>
      <w:divBdr>
        <w:top w:val="none" w:sz="0" w:space="0" w:color="auto"/>
        <w:left w:val="none" w:sz="0" w:space="0" w:color="auto"/>
        <w:bottom w:val="none" w:sz="0" w:space="0" w:color="auto"/>
        <w:right w:val="none" w:sz="0" w:space="0" w:color="auto"/>
      </w:divBdr>
    </w:div>
    <w:div w:id="1633558080">
      <w:bodyDiv w:val="1"/>
      <w:marLeft w:val="0"/>
      <w:marRight w:val="0"/>
      <w:marTop w:val="0"/>
      <w:marBottom w:val="0"/>
      <w:divBdr>
        <w:top w:val="none" w:sz="0" w:space="0" w:color="auto"/>
        <w:left w:val="none" w:sz="0" w:space="0" w:color="auto"/>
        <w:bottom w:val="none" w:sz="0" w:space="0" w:color="auto"/>
        <w:right w:val="none" w:sz="0" w:space="0" w:color="auto"/>
      </w:divBdr>
    </w:div>
    <w:div w:id="1699696146">
      <w:bodyDiv w:val="1"/>
      <w:marLeft w:val="0"/>
      <w:marRight w:val="0"/>
      <w:marTop w:val="0"/>
      <w:marBottom w:val="0"/>
      <w:divBdr>
        <w:top w:val="none" w:sz="0" w:space="0" w:color="auto"/>
        <w:left w:val="none" w:sz="0" w:space="0" w:color="auto"/>
        <w:bottom w:val="none" w:sz="0" w:space="0" w:color="auto"/>
        <w:right w:val="none" w:sz="0" w:space="0" w:color="auto"/>
      </w:divBdr>
    </w:div>
    <w:div w:id="197336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80916-5242-4449-9D54-04B776013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3</Pages>
  <Words>401</Words>
  <Characters>2211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Aux_DEAJ_3</dc:creator>
  <cp:lastModifiedBy>Stephanya.Cadillo</cp:lastModifiedBy>
  <cp:revision>34</cp:revision>
  <cp:lastPrinted>2021-03-08T14:39:00Z</cp:lastPrinted>
  <dcterms:created xsi:type="dcterms:W3CDTF">2020-11-23T19:09:00Z</dcterms:created>
  <dcterms:modified xsi:type="dcterms:W3CDTF">2021-03-08T18:59:00Z</dcterms:modified>
</cp:coreProperties>
</file>