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9039" w:type="dxa"/>
        <w:tblLook w:val="01E0" w:firstRow="1" w:lastRow="1" w:firstColumn="1" w:lastColumn="1" w:noHBand="0" w:noVBand="0"/>
      </w:tblPr>
      <w:tblGrid>
        <w:gridCol w:w="3174"/>
        <w:gridCol w:w="5865"/>
      </w:tblGrid>
      <w:tr w:rsidR="00632FD7" w:rsidRPr="0053338C" w14:paraId="6B58CAAD" w14:textId="77777777" w:rsidTr="00BE7426">
        <w:trPr>
          <w:trHeight w:val="1236"/>
        </w:trPr>
        <w:tc>
          <w:tcPr>
            <w:tcW w:w="3174" w:type="dxa"/>
            <w:tcBorders>
              <w:top w:val="nil"/>
              <w:left w:val="nil"/>
              <w:bottom w:val="nil"/>
              <w:right w:val="nil"/>
            </w:tcBorders>
          </w:tcPr>
          <w:p w14:paraId="6142E23D" w14:textId="77777777" w:rsidR="00632FD7" w:rsidRPr="0004139E" w:rsidRDefault="00632FD7" w:rsidP="00874000">
            <w:pPr>
              <w:pStyle w:val="Prrafodelista"/>
              <w:ind w:left="1416"/>
              <w:jc w:val="both"/>
              <w:rPr>
                <w:rFonts w:ascii="Gothic720 BT" w:hAnsi="Gothic720 BT" w:cs="Arial"/>
                <w:b/>
                <w:sz w:val="22"/>
                <w:szCs w:val="22"/>
              </w:rPr>
            </w:pPr>
          </w:p>
        </w:tc>
        <w:tc>
          <w:tcPr>
            <w:tcW w:w="5865" w:type="dxa"/>
            <w:tcBorders>
              <w:top w:val="nil"/>
              <w:left w:val="nil"/>
              <w:bottom w:val="nil"/>
              <w:right w:val="nil"/>
            </w:tcBorders>
          </w:tcPr>
          <w:p w14:paraId="12E4C09F" w14:textId="3613032A" w:rsidR="00632FD7" w:rsidRPr="00036DD1" w:rsidRDefault="0050319D" w:rsidP="00BE7426">
            <w:pPr>
              <w:tabs>
                <w:tab w:val="left" w:pos="851"/>
              </w:tabs>
              <w:ind w:left="993" w:right="-93"/>
              <w:jc w:val="both"/>
              <w:rPr>
                <w:rFonts w:ascii="Gothic720 BT" w:hAnsi="Gothic720 BT" w:cs="Arial"/>
                <w:sz w:val="22"/>
                <w:szCs w:val="22"/>
              </w:rPr>
            </w:pPr>
            <w:r w:rsidRPr="00036DD1">
              <w:rPr>
                <w:rFonts w:ascii="Gothic720 BT" w:hAnsi="Gothic720 BT" w:cs="Arial"/>
                <w:b/>
                <w:sz w:val="22"/>
                <w:szCs w:val="22"/>
              </w:rPr>
              <w:t>CUADERNO</w:t>
            </w:r>
            <w:r w:rsidR="00632FD7" w:rsidRPr="00036DD1">
              <w:rPr>
                <w:rFonts w:ascii="Gothic720 BT" w:hAnsi="Gothic720 BT" w:cs="Arial"/>
                <w:b/>
                <w:sz w:val="22"/>
                <w:szCs w:val="22"/>
              </w:rPr>
              <w:t xml:space="preserve">: </w:t>
            </w:r>
            <w:r w:rsidR="00183C4A" w:rsidRPr="00036DD1">
              <w:rPr>
                <w:rFonts w:ascii="Gothic720 BT" w:hAnsi="Gothic720 BT" w:cs="Arial"/>
                <w:sz w:val="22"/>
                <w:szCs w:val="22"/>
              </w:rPr>
              <w:t>IEEQ/CD</w:t>
            </w:r>
            <w:r w:rsidR="00036DD1" w:rsidRPr="00036DD1">
              <w:rPr>
                <w:rFonts w:ascii="Gothic720 BT" w:hAnsi="Gothic720 BT" w:cs="Arial"/>
                <w:sz w:val="22"/>
                <w:szCs w:val="22"/>
              </w:rPr>
              <w:t>02</w:t>
            </w:r>
            <w:r w:rsidR="00183C4A" w:rsidRPr="00036DD1">
              <w:rPr>
                <w:rFonts w:ascii="Gothic720 BT" w:hAnsi="Gothic720 BT" w:cs="Arial"/>
                <w:sz w:val="22"/>
                <w:szCs w:val="22"/>
              </w:rPr>
              <w:t>/C/001/2020-P</w:t>
            </w:r>
          </w:p>
          <w:p w14:paraId="6CBE5938" w14:textId="5F0660D7" w:rsidR="00632FD7" w:rsidRPr="0053338C" w:rsidRDefault="00183C4A" w:rsidP="00BE7426">
            <w:pPr>
              <w:tabs>
                <w:tab w:val="left" w:pos="851"/>
              </w:tabs>
              <w:ind w:left="993" w:right="-93"/>
              <w:jc w:val="both"/>
              <w:rPr>
                <w:rFonts w:ascii="Gothic720 BT" w:hAnsi="Gothic720 BT" w:cs="Arial"/>
                <w:sz w:val="22"/>
                <w:szCs w:val="22"/>
              </w:rPr>
            </w:pPr>
            <w:r w:rsidRPr="00036DD1">
              <w:rPr>
                <w:rFonts w:ascii="Gothic720 BT" w:hAnsi="Gothic720 BT" w:cs="Arial"/>
                <w:b/>
                <w:sz w:val="22"/>
                <w:szCs w:val="22"/>
              </w:rPr>
              <w:t>PROMOVENTE</w:t>
            </w:r>
            <w:r w:rsidR="00632FD7" w:rsidRPr="00036DD1">
              <w:rPr>
                <w:rFonts w:ascii="Gothic720 BT" w:hAnsi="Gothic720 BT" w:cs="Arial"/>
                <w:b/>
                <w:sz w:val="22"/>
                <w:szCs w:val="22"/>
              </w:rPr>
              <w:t xml:space="preserve">: </w:t>
            </w:r>
            <w:r w:rsidR="00036DD1" w:rsidRPr="00D578AB">
              <w:rPr>
                <w:rFonts w:ascii="Gothic720 BT" w:hAnsi="Gothic720 BT" w:cs="Arial"/>
                <w:sz w:val="22"/>
                <w:szCs w:val="22"/>
              </w:rPr>
              <w:t>EBOLIO BARRIOS PÉREZ</w:t>
            </w:r>
            <w:r w:rsidR="00705021" w:rsidRPr="00D578AB">
              <w:rPr>
                <w:rFonts w:ascii="Gothic720 BT" w:hAnsi="Gothic720 BT" w:cs="Arial"/>
                <w:sz w:val="22"/>
                <w:szCs w:val="22"/>
              </w:rPr>
              <w:t>.</w:t>
            </w:r>
          </w:p>
          <w:p w14:paraId="5D71A1CB" w14:textId="1D958B7C" w:rsidR="00874000" w:rsidRPr="0053338C" w:rsidRDefault="00632FD7" w:rsidP="005330B2">
            <w:pPr>
              <w:tabs>
                <w:tab w:val="left" w:pos="851"/>
              </w:tabs>
              <w:ind w:left="993" w:right="-93"/>
              <w:jc w:val="both"/>
              <w:rPr>
                <w:rFonts w:ascii="Gothic720 BT" w:hAnsi="Gothic720 BT" w:cs="Arial"/>
                <w:sz w:val="22"/>
                <w:szCs w:val="22"/>
              </w:rPr>
            </w:pPr>
            <w:r w:rsidRPr="0053338C">
              <w:rPr>
                <w:rFonts w:ascii="Gothic720 BT" w:hAnsi="Gothic720 BT" w:cs="Arial"/>
                <w:b/>
                <w:sz w:val="22"/>
                <w:szCs w:val="22"/>
              </w:rPr>
              <w:t xml:space="preserve">ASUNTO: </w:t>
            </w:r>
            <w:r w:rsidR="0050319D">
              <w:rPr>
                <w:rFonts w:ascii="Gothic720 BT" w:hAnsi="Gothic720 BT" w:cs="Arial"/>
                <w:sz w:val="22"/>
                <w:szCs w:val="22"/>
              </w:rPr>
              <w:t>RECEPCIÓN DE DOCUMENTO</w:t>
            </w:r>
            <w:r w:rsidR="00183C4A">
              <w:rPr>
                <w:rFonts w:ascii="Gothic720 BT" w:hAnsi="Gothic720 BT" w:cs="Arial"/>
                <w:sz w:val="22"/>
                <w:szCs w:val="22"/>
              </w:rPr>
              <w:t>, GIRA OFICIO</w:t>
            </w:r>
            <w:r w:rsidR="0050319D">
              <w:rPr>
                <w:rFonts w:ascii="Gothic720 BT" w:hAnsi="Gothic720 BT" w:cs="Arial"/>
                <w:sz w:val="22"/>
                <w:szCs w:val="22"/>
              </w:rPr>
              <w:t xml:space="preserve"> Y PONE A DISPOSICIÓN</w:t>
            </w:r>
            <w:r w:rsidR="000D430C" w:rsidRPr="0053338C">
              <w:rPr>
                <w:rFonts w:ascii="Gothic720 BT" w:hAnsi="Gothic720 BT" w:cs="Arial"/>
                <w:sz w:val="22"/>
                <w:szCs w:val="22"/>
              </w:rPr>
              <w:t>.</w:t>
            </w:r>
          </w:p>
        </w:tc>
      </w:tr>
    </w:tbl>
    <w:p w14:paraId="48643832" w14:textId="77777777" w:rsidR="00874000" w:rsidRPr="0053338C" w:rsidRDefault="00874000" w:rsidP="00874000">
      <w:pPr>
        <w:pStyle w:val="Prrafodelista"/>
        <w:ind w:left="1416"/>
        <w:jc w:val="both"/>
        <w:rPr>
          <w:rFonts w:ascii="Gothic720 BT" w:hAnsi="Gothic720 BT" w:cs="Arial"/>
        </w:rPr>
      </w:pPr>
    </w:p>
    <w:p w14:paraId="47CCBEFD" w14:textId="7FAC1194" w:rsidR="00632FD7" w:rsidRPr="0053338C" w:rsidRDefault="00705021" w:rsidP="00874000">
      <w:pPr>
        <w:pStyle w:val="Prrafodelista"/>
        <w:ind w:left="1416"/>
        <w:jc w:val="both"/>
        <w:rPr>
          <w:rFonts w:ascii="Gothic720 BT" w:hAnsi="Gothic720 BT" w:cs="Arial"/>
        </w:rPr>
      </w:pPr>
      <w:r w:rsidRPr="0053338C">
        <w:rPr>
          <w:rFonts w:ascii="Gothic720 BT" w:hAnsi="Gothic720 BT" w:cs="Arial"/>
        </w:rPr>
        <w:t xml:space="preserve">Santiago de </w:t>
      </w:r>
      <w:r w:rsidR="00AE4196" w:rsidRPr="0053338C">
        <w:rPr>
          <w:rFonts w:ascii="Gothic720 BT" w:hAnsi="Gothic720 BT" w:cs="Arial"/>
        </w:rPr>
        <w:t>Querétaro</w:t>
      </w:r>
      <w:r w:rsidR="00632FD7" w:rsidRPr="0053338C">
        <w:rPr>
          <w:rFonts w:ascii="Gothic720 BT" w:hAnsi="Gothic720 BT" w:cs="Arial"/>
        </w:rPr>
        <w:t xml:space="preserve">, Querétaro, </w:t>
      </w:r>
      <w:r w:rsidR="0050319D">
        <w:rPr>
          <w:rFonts w:ascii="Gothic720 BT" w:hAnsi="Gothic720 BT" w:cs="Arial"/>
        </w:rPr>
        <w:t>quince</w:t>
      </w:r>
      <w:r w:rsidR="007E3058" w:rsidRPr="0053338C">
        <w:rPr>
          <w:rFonts w:ascii="Gothic720 BT" w:hAnsi="Gothic720 BT" w:cs="Arial"/>
        </w:rPr>
        <w:t xml:space="preserve"> de </w:t>
      </w:r>
      <w:r w:rsidR="005330B2" w:rsidRPr="0053338C">
        <w:rPr>
          <w:rFonts w:ascii="Gothic720 BT" w:hAnsi="Gothic720 BT" w:cs="Arial"/>
        </w:rPr>
        <w:t>diciembre</w:t>
      </w:r>
      <w:r w:rsidR="00632FD7" w:rsidRPr="0053338C">
        <w:rPr>
          <w:rFonts w:ascii="Gothic720 BT" w:hAnsi="Gothic720 BT" w:cs="Arial"/>
        </w:rPr>
        <w:t xml:space="preserve"> de dos mil </w:t>
      </w:r>
      <w:r w:rsidR="00863142" w:rsidRPr="0053338C">
        <w:rPr>
          <w:rFonts w:ascii="Gothic720 BT" w:hAnsi="Gothic720 BT" w:cs="Arial"/>
        </w:rPr>
        <w:t>veinte</w:t>
      </w:r>
      <w:r w:rsidR="003A558E">
        <w:rPr>
          <w:rStyle w:val="Refdenotaalpie"/>
          <w:rFonts w:ascii="Gothic720 BT" w:hAnsi="Gothic720 BT" w:cs="Arial"/>
        </w:rPr>
        <w:footnoteReference w:id="1"/>
      </w:r>
      <w:r w:rsidR="00604936" w:rsidRPr="0053338C">
        <w:rPr>
          <w:rFonts w:ascii="Gothic720 BT" w:hAnsi="Gothic720 BT" w:cs="Arial"/>
        </w:rPr>
        <w:t>.</w:t>
      </w:r>
    </w:p>
    <w:p w14:paraId="14C7CE2C" w14:textId="77777777" w:rsidR="00874000" w:rsidRPr="0053338C" w:rsidRDefault="00874000" w:rsidP="00874000">
      <w:pPr>
        <w:pStyle w:val="Prrafodelista"/>
        <w:ind w:left="1416"/>
        <w:jc w:val="both"/>
        <w:rPr>
          <w:rFonts w:ascii="Gothic720 BT" w:hAnsi="Gothic720 BT" w:cs="Arial"/>
        </w:rPr>
      </w:pPr>
    </w:p>
    <w:p w14:paraId="7B9FAC3A" w14:textId="3C5909DC" w:rsidR="0050319D" w:rsidRPr="0050319D" w:rsidRDefault="005B6273" w:rsidP="0050319D">
      <w:pPr>
        <w:pStyle w:val="Prrafodelista"/>
        <w:ind w:left="1416"/>
        <w:jc w:val="both"/>
        <w:rPr>
          <w:rFonts w:ascii="Gothic720 BT" w:hAnsi="Gothic720 BT" w:cs="Arial"/>
        </w:rPr>
      </w:pPr>
      <w:r w:rsidRPr="0053338C">
        <w:rPr>
          <w:rFonts w:ascii="Gothic720 BT" w:hAnsi="Gothic720 BT" w:cs="Arial"/>
          <w:b/>
        </w:rPr>
        <w:t xml:space="preserve">VISTO </w:t>
      </w:r>
      <w:r w:rsidR="00771B00" w:rsidRPr="0053338C">
        <w:rPr>
          <w:rFonts w:ascii="Gothic720 BT" w:hAnsi="Gothic720 BT" w:cs="Arial"/>
        </w:rPr>
        <w:t>el</w:t>
      </w:r>
      <w:r w:rsidR="0050319D">
        <w:rPr>
          <w:rFonts w:ascii="Gothic720 BT" w:hAnsi="Gothic720 BT" w:cs="Arial"/>
        </w:rPr>
        <w:t xml:space="preserve"> </w:t>
      </w:r>
      <w:r w:rsidR="0050319D" w:rsidRPr="0050319D">
        <w:rPr>
          <w:rFonts w:ascii="Gothic720 BT" w:hAnsi="Gothic720 BT" w:cs="Arial"/>
        </w:rPr>
        <w:t xml:space="preserve">oficio </w:t>
      </w:r>
      <w:r w:rsidR="0050319D">
        <w:rPr>
          <w:rFonts w:ascii="Gothic720 BT" w:hAnsi="Gothic720 BT" w:cs="Arial"/>
        </w:rPr>
        <w:t>SE</w:t>
      </w:r>
      <w:r w:rsidR="0050319D" w:rsidRPr="0050319D">
        <w:rPr>
          <w:rFonts w:ascii="Gothic720 BT" w:hAnsi="Gothic720 BT" w:cs="Arial"/>
        </w:rPr>
        <w:t>/</w:t>
      </w:r>
      <w:r w:rsidR="00036DD1">
        <w:rPr>
          <w:rFonts w:ascii="Gothic720 BT" w:hAnsi="Gothic720 BT" w:cs="Arial"/>
        </w:rPr>
        <w:t>1956</w:t>
      </w:r>
      <w:r w:rsidR="0050319D" w:rsidRPr="0050319D">
        <w:rPr>
          <w:rFonts w:ascii="Gothic720 BT" w:hAnsi="Gothic720 BT" w:cs="Arial"/>
        </w:rPr>
        <w:t xml:space="preserve">/2020, signado por el </w:t>
      </w:r>
      <w:r w:rsidR="0050319D">
        <w:rPr>
          <w:rFonts w:ascii="Gothic720 BT" w:hAnsi="Gothic720 BT" w:cs="Arial"/>
        </w:rPr>
        <w:t>Mtro. Carlos Alejandro Pérez Espíndola, Secretario Ejecutivo del Instituto Electoral del Estado de Querétaro</w:t>
      </w:r>
      <w:r w:rsidR="0050319D" w:rsidRPr="0050319D">
        <w:rPr>
          <w:rFonts w:ascii="Gothic720 BT" w:hAnsi="Gothic720 BT" w:cs="Arial"/>
        </w:rPr>
        <w:t>,</w:t>
      </w:r>
      <w:r w:rsidR="0050319D">
        <w:rPr>
          <w:rStyle w:val="Refdenotaalpie"/>
          <w:rFonts w:ascii="Gothic720 BT" w:hAnsi="Gothic720 BT" w:cs="Arial"/>
        </w:rPr>
        <w:footnoteReference w:id="2"/>
      </w:r>
      <w:r w:rsidR="0050319D" w:rsidRPr="0050319D">
        <w:rPr>
          <w:rFonts w:ascii="Gothic720 BT" w:hAnsi="Gothic720 BT" w:cs="Arial"/>
        </w:rPr>
        <w:t xml:space="preserve"> recibido en el Consejo Distrital </w:t>
      </w:r>
      <w:r w:rsidR="00036DD1">
        <w:rPr>
          <w:rFonts w:ascii="Gothic720 BT" w:hAnsi="Gothic720 BT" w:cs="Arial"/>
        </w:rPr>
        <w:t xml:space="preserve">02 </w:t>
      </w:r>
      <w:r w:rsidR="0050319D" w:rsidRPr="0050319D">
        <w:rPr>
          <w:rFonts w:ascii="Gothic720 BT" w:hAnsi="Gothic720 BT" w:cs="Arial"/>
        </w:rPr>
        <w:t>del Instituto</w:t>
      </w:r>
      <w:r w:rsidR="003B796F">
        <w:rPr>
          <w:rFonts w:ascii="Gothic720 BT" w:hAnsi="Gothic720 BT" w:cs="Arial"/>
        </w:rPr>
        <w:t>,</w:t>
      </w:r>
      <w:r w:rsidR="0050319D" w:rsidRPr="0050319D">
        <w:rPr>
          <w:rFonts w:ascii="Gothic720 BT" w:hAnsi="Gothic720 BT" w:cs="Arial"/>
        </w:rPr>
        <w:t xml:space="preserve"> mediante el cual remite</w:t>
      </w:r>
      <w:r w:rsidR="00D578AB">
        <w:rPr>
          <w:rFonts w:ascii="Gothic720 BT" w:hAnsi="Gothic720 BT" w:cs="Arial"/>
        </w:rPr>
        <w:t>n</w:t>
      </w:r>
      <w:r w:rsidR="0050319D" w:rsidRPr="0050319D">
        <w:rPr>
          <w:rFonts w:ascii="Gothic720 BT" w:hAnsi="Gothic720 BT" w:cs="Arial"/>
        </w:rPr>
        <w:t xml:space="preserve"> </w:t>
      </w:r>
      <w:r w:rsidR="00D578AB">
        <w:rPr>
          <w:rFonts w:ascii="Gothic720 BT" w:hAnsi="Gothic720 BT" w:cs="Arial"/>
        </w:rPr>
        <w:t>los</w:t>
      </w:r>
      <w:r w:rsidR="0050319D" w:rsidRPr="0050319D">
        <w:rPr>
          <w:rFonts w:ascii="Gothic720 BT" w:hAnsi="Gothic720 BT" w:cs="Arial"/>
        </w:rPr>
        <w:t xml:space="preserve"> escrito</w:t>
      </w:r>
      <w:r w:rsidR="00D578AB">
        <w:rPr>
          <w:rFonts w:ascii="Gothic720 BT" w:hAnsi="Gothic720 BT" w:cs="Arial"/>
        </w:rPr>
        <w:t>s</w:t>
      </w:r>
      <w:r w:rsidR="0050319D" w:rsidRPr="0050319D">
        <w:rPr>
          <w:rFonts w:ascii="Gothic720 BT" w:hAnsi="Gothic720 BT" w:cs="Arial"/>
        </w:rPr>
        <w:t xml:space="preserve"> signado</w:t>
      </w:r>
      <w:r w:rsidR="00D578AB">
        <w:rPr>
          <w:rFonts w:ascii="Gothic720 BT" w:hAnsi="Gothic720 BT" w:cs="Arial"/>
        </w:rPr>
        <w:t>s</w:t>
      </w:r>
      <w:r w:rsidR="0050319D" w:rsidRPr="0050319D">
        <w:rPr>
          <w:rFonts w:ascii="Gothic720 BT" w:hAnsi="Gothic720 BT" w:cs="Arial"/>
        </w:rPr>
        <w:t xml:space="preserve"> por </w:t>
      </w:r>
      <w:proofErr w:type="spellStart"/>
      <w:r w:rsidR="00036DD1" w:rsidRPr="00036DD1">
        <w:rPr>
          <w:rFonts w:ascii="Gothic720 BT" w:hAnsi="Gothic720 BT" w:cs="Arial"/>
        </w:rPr>
        <w:t>Ebolio</w:t>
      </w:r>
      <w:proofErr w:type="spellEnd"/>
      <w:r w:rsidR="00036DD1" w:rsidRPr="00036DD1">
        <w:rPr>
          <w:rFonts w:ascii="Gothic720 BT" w:hAnsi="Gothic720 BT" w:cs="Arial"/>
        </w:rPr>
        <w:t xml:space="preserve"> Barrios Pérez</w:t>
      </w:r>
      <w:r w:rsidR="003B796F" w:rsidRPr="00036DD1">
        <w:rPr>
          <w:rFonts w:ascii="Gothic720 BT" w:hAnsi="Gothic720 BT" w:cs="Arial"/>
        </w:rPr>
        <w:t>,</w:t>
      </w:r>
      <w:r w:rsidR="003B796F" w:rsidRPr="00036DD1">
        <w:rPr>
          <w:rStyle w:val="Refdenotaalpie"/>
          <w:rFonts w:ascii="Gothic720 BT" w:hAnsi="Gothic720 BT" w:cs="Arial"/>
        </w:rPr>
        <w:footnoteReference w:id="3"/>
      </w:r>
      <w:r w:rsidR="003B796F">
        <w:rPr>
          <w:rFonts w:ascii="Gothic720 BT" w:hAnsi="Gothic720 BT" w:cs="Arial"/>
        </w:rPr>
        <w:t xml:space="preserve"> quien se ostenta como aspirante a una candidatura independiente y presidente de </w:t>
      </w:r>
      <w:r w:rsidR="00036DD1">
        <w:rPr>
          <w:rFonts w:ascii="Gothic720 BT" w:hAnsi="Gothic720 BT" w:cs="Arial"/>
        </w:rPr>
        <w:t>Querétaro Vida y Valores A.C.</w:t>
      </w:r>
      <w:r w:rsidR="0050319D" w:rsidRPr="0050319D">
        <w:rPr>
          <w:rFonts w:ascii="Gothic720 BT" w:hAnsi="Gothic720 BT" w:cs="Arial"/>
        </w:rPr>
        <w:t xml:space="preserve">, </w:t>
      </w:r>
      <w:r w:rsidR="003B796F">
        <w:rPr>
          <w:rFonts w:ascii="Gothic720 BT" w:hAnsi="Gothic720 BT" w:cs="Arial"/>
        </w:rPr>
        <w:t>presentado</w:t>
      </w:r>
      <w:r w:rsidR="00D578AB">
        <w:rPr>
          <w:rFonts w:ascii="Gothic720 BT" w:hAnsi="Gothic720 BT" w:cs="Arial"/>
        </w:rPr>
        <w:t>s</w:t>
      </w:r>
      <w:r w:rsidR="003B796F">
        <w:rPr>
          <w:rFonts w:ascii="Gothic720 BT" w:hAnsi="Gothic720 BT" w:cs="Arial"/>
        </w:rPr>
        <w:t xml:space="preserve"> </w:t>
      </w:r>
      <w:r w:rsidR="0050319D" w:rsidRPr="0050319D">
        <w:rPr>
          <w:rFonts w:ascii="Gothic720 BT" w:hAnsi="Gothic720 BT" w:cs="Arial"/>
        </w:rPr>
        <w:t>en la Oficialía de Partes del Instituto y registrado con folio</w:t>
      </w:r>
      <w:r w:rsidR="00D578AB">
        <w:rPr>
          <w:rFonts w:ascii="Gothic720 BT" w:hAnsi="Gothic720 BT" w:cs="Arial"/>
        </w:rPr>
        <w:t>s</w:t>
      </w:r>
      <w:r w:rsidR="0050319D" w:rsidRPr="0050319D">
        <w:rPr>
          <w:rFonts w:ascii="Gothic720 BT" w:hAnsi="Gothic720 BT" w:cs="Arial"/>
        </w:rPr>
        <w:t xml:space="preserve"> </w:t>
      </w:r>
      <w:r w:rsidR="00036DD1" w:rsidRPr="00036DD1">
        <w:rPr>
          <w:rFonts w:ascii="Gothic720 BT" w:hAnsi="Gothic720 BT" w:cs="Arial"/>
        </w:rPr>
        <w:t>1478</w:t>
      </w:r>
      <w:r w:rsidR="00D578AB">
        <w:rPr>
          <w:rFonts w:ascii="Gothic720 BT" w:hAnsi="Gothic720 BT" w:cs="Arial"/>
        </w:rPr>
        <w:t xml:space="preserve"> y 1482</w:t>
      </w:r>
      <w:r w:rsidR="00183C4A" w:rsidRPr="00036DD1">
        <w:rPr>
          <w:rFonts w:ascii="Gothic720 BT" w:hAnsi="Gothic720 BT" w:cs="Arial"/>
        </w:rPr>
        <w:t>.</w:t>
      </w:r>
    </w:p>
    <w:p w14:paraId="6FE3903F" w14:textId="77777777" w:rsidR="0050319D" w:rsidRDefault="0050319D" w:rsidP="00874000">
      <w:pPr>
        <w:pStyle w:val="Prrafodelista"/>
        <w:ind w:left="1416"/>
        <w:jc w:val="both"/>
        <w:rPr>
          <w:rFonts w:ascii="Gothic720 BT" w:hAnsi="Gothic720 BT" w:cs="Arial"/>
        </w:rPr>
      </w:pPr>
    </w:p>
    <w:p w14:paraId="5F88A850" w14:textId="18B6FDFC" w:rsidR="00874000" w:rsidRPr="00051BD5" w:rsidRDefault="002C6CBD" w:rsidP="00051BD5">
      <w:pPr>
        <w:pStyle w:val="Prrafodelista"/>
        <w:ind w:left="1416"/>
        <w:jc w:val="both"/>
        <w:rPr>
          <w:rFonts w:ascii="Gothic720 BT" w:hAnsi="Gothic720 BT" w:cs="Arial"/>
        </w:rPr>
      </w:pPr>
      <w:r>
        <w:rPr>
          <w:rFonts w:ascii="Gothic720 BT" w:hAnsi="Gothic720 BT" w:cs="Arial"/>
        </w:rPr>
        <w:t>C</w:t>
      </w:r>
      <w:r w:rsidR="00632FD7" w:rsidRPr="00C37BE2">
        <w:rPr>
          <w:rFonts w:ascii="Gothic720 BT" w:hAnsi="Gothic720 BT" w:cs="Arial"/>
        </w:rPr>
        <w:t xml:space="preserve">on fundamento </w:t>
      </w:r>
      <w:r w:rsidR="005B6273">
        <w:rPr>
          <w:rFonts w:ascii="Gothic720 BT" w:hAnsi="Gothic720 BT" w:cs="Arial"/>
        </w:rPr>
        <w:t xml:space="preserve">en </w:t>
      </w:r>
      <w:r w:rsidR="00C95178" w:rsidRPr="00C37BE2">
        <w:rPr>
          <w:rFonts w:ascii="Gothic720 BT" w:hAnsi="Gothic720 BT" w:cs="Arial"/>
        </w:rPr>
        <w:t xml:space="preserve">los artículos </w:t>
      </w:r>
      <w:r w:rsidR="007973B9" w:rsidRPr="00C37BE2">
        <w:rPr>
          <w:rFonts w:ascii="Gothic720 BT" w:hAnsi="Gothic720 BT"/>
        </w:rPr>
        <w:t>1, 35, fracción II, 116, fracción IV, incisos b), c) y p) de la Constitución Política de los Estados Unidos Mexicanos</w:t>
      </w:r>
      <w:r w:rsidR="0050319D">
        <w:rPr>
          <w:rFonts w:ascii="Gothic720 BT" w:hAnsi="Gothic720 BT"/>
        </w:rPr>
        <w:t>;</w:t>
      </w:r>
      <w:r w:rsidR="00C6257F">
        <w:rPr>
          <w:rStyle w:val="Refdenotaalpie"/>
          <w:rFonts w:ascii="Gothic720 BT" w:hAnsi="Gothic720 BT"/>
        </w:rPr>
        <w:footnoteReference w:id="4"/>
      </w:r>
      <w:r w:rsidR="007973B9" w:rsidRPr="00C37BE2">
        <w:rPr>
          <w:rFonts w:ascii="Gothic720 BT" w:hAnsi="Gothic720 BT"/>
        </w:rPr>
        <w:t xml:space="preserve"> 7, 32</w:t>
      </w:r>
      <w:r w:rsidR="00752C87">
        <w:rPr>
          <w:rFonts w:ascii="Gothic720 BT" w:hAnsi="Gothic720 BT"/>
        </w:rPr>
        <w:t>,</w:t>
      </w:r>
      <w:r w:rsidR="007973B9" w:rsidRPr="00C37BE2">
        <w:rPr>
          <w:rFonts w:ascii="Gothic720 BT" w:hAnsi="Gothic720 BT"/>
        </w:rPr>
        <w:t xml:space="preserve"> párrafos primero y tercero de la Constitución Política del Estado </w:t>
      </w:r>
      <w:r w:rsidR="007B428F">
        <w:rPr>
          <w:rFonts w:ascii="Gothic720 BT" w:hAnsi="Gothic720 BT"/>
        </w:rPr>
        <w:t xml:space="preserve">Libre y Soberano </w:t>
      </w:r>
      <w:r w:rsidR="007973B9" w:rsidRPr="00C37BE2">
        <w:rPr>
          <w:rFonts w:ascii="Gothic720 BT" w:hAnsi="Gothic720 BT"/>
        </w:rPr>
        <w:t>de Querétaro</w:t>
      </w:r>
      <w:r w:rsidR="0050319D">
        <w:rPr>
          <w:rFonts w:ascii="Gothic720 BT" w:hAnsi="Gothic720 BT"/>
        </w:rPr>
        <w:t>;</w:t>
      </w:r>
      <w:r w:rsidR="00C6257F">
        <w:rPr>
          <w:rStyle w:val="Refdenotaalpie"/>
          <w:rFonts w:ascii="Gothic720 BT" w:hAnsi="Gothic720 BT"/>
        </w:rPr>
        <w:footnoteReference w:id="5"/>
      </w:r>
      <w:r w:rsidR="0050319D">
        <w:rPr>
          <w:rFonts w:ascii="Gothic720 BT" w:hAnsi="Gothic720 BT"/>
        </w:rPr>
        <w:t xml:space="preserve"> </w:t>
      </w:r>
      <w:r w:rsidR="00C95178" w:rsidRPr="00C37BE2">
        <w:rPr>
          <w:rFonts w:ascii="Gothic720 BT" w:hAnsi="Gothic720 BT" w:cs="Arial"/>
        </w:rPr>
        <w:t xml:space="preserve">1, </w:t>
      </w:r>
      <w:r w:rsidR="007B428F">
        <w:rPr>
          <w:rFonts w:ascii="Gothic720 BT" w:hAnsi="Gothic720 BT" w:cs="Arial"/>
        </w:rPr>
        <w:t>81, fracciones I, II y XI, 86, fracciones I y X</w:t>
      </w:r>
      <w:r w:rsidR="00E40880">
        <w:rPr>
          <w:rFonts w:ascii="Gothic720 BT" w:hAnsi="Gothic720 BT" w:cs="Arial"/>
        </w:rPr>
        <w:t xml:space="preserve">, </w:t>
      </w:r>
      <w:r w:rsidR="00C95178" w:rsidRPr="00C37BE2">
        <w:rPr>
          <w:rFonts w:ascii="Gothic720 BT" w:hAnsi="Gothic720 BT" w:cs="Arial"/>
        </w:rPr>
        <w:t>184,</w:t>
      </w:r>
      <w:r w:rsidR="007B428F" w:rsidRPr="007B428F">
        <w:rPr>
          <w:rFonts w:ascii="Gothic720 BT" w:hAnsi="Gothic720 BT" w:cs="Arial"/>
        </w:rPr>
        <w:t xml:space="preserve"> </w:t>
      </w:r>
      <w:r w:rsidR="007B428F">
        <w:rPr>
          <w:rFonts w:ascii="Gothic720 BT" w:hAnsi="Gothic720 BT" w:cs="Arial"/>
        </w:rPr>
        <w:t>fracción I,</w:t>
      </w:r>
      <w:r w:rsidR="003B796F">
        <w:rPr>
          <w:rFonts w:ascii="Gothic720 BT" w:hAnsi="Gothic720 BT" w:cs="Arial"/>
        </w:rPr>
        <w:t xml:space="preserve"> 186 y</w:t>
      </w:r>
      <w:r w:rsidR="00C6257F">
        <w:rPr>
          <w:rFonts w:ascii="Gothic720 BT" w:hAnsi="Gothic720 BT" w:cs="Arial"/>
        </w:rPr>
        <w:t xml:space="preserve"> </w:t>
      </w:r>
      <w:r w:rsidR="00C95178" w:rsidRPr="00C37BE2">
        <w:rPr>
          <w:rFonts w:ascii="Gothic720 BT" w:hAnsi="Gothic720 BT" w:cs="Arial"/>
        </w:rPr>
        <w:t>187</w:t>
      </w:r>
      <w:r w:rsidR="00C6257F">
        <w:rPr>
          <w:rFonts w:ascii="Gothic720 BT" w:hAnsi="Gothic720 BT" w:cs="Arial"/>
        </w:rPr>
        <w:t xml:space="preserve"> </w:t>
      </w:r>
      <w:r w:rsidR="00632FD7" w:rsidRPr="00C37BE2">
        <w:rPr>
          <w:rFonts w:ascii="Gothic720 BT" w:hAnsi="Gothic720 BT" w:cs="Arial"/>
        </w:rPr>
        <w:t>de la Ley Electoral del Estado de Querétaro</w:t>
      </w:r>
      <w:r w:rsidR="003B796F">
        <w:rPr>
          <w:rFonts w:ascii="Gothic720 BT" w:hAnsi="Gothic720 BT" w:cs="Arial"/>
        </w:rPr>
        <w:t>;</w:t>
      </w:r>
      <w:r w:rsidR="00C6257F">
        <w:rPr>
          <w:rStyle w:val="Refdenotaalpie"/>
          <w:rFonts w:ascii="Gothic720 BT" w:hAnsi="Gothic720 BT" w:cs="Arial"/>
        </w:rPr>
        <w:footnoteReference w:id="6"/>
      </w:r>
      <w:r w:rsidR="003B796F">
        <w:rPr>
          <w:rFonts w:ascii="Gothic720 BT" w:hAnsi="Gothic720 BT" w:cs="Arial"/>
        </w:rPr>
        <w:t xml:space="preserve"> </w:t>
      </w:r>
      <w:r w:rsidR="00051BD5">
        <w:rPr>
          <w:rFonts w:ascii="Gothic720 BT" w:hAnsi="Gothic720 BT" w:cs="Arial"/>
        </w:rPr>
        <w:t xml:space="preserve">1, </w:t>
      </w:r>
      <w:r w:rsidR="000C1C71">
        <w:rPr>
          <w:rFonts w:ascii="Gothic720 BT" w:hAnsi="Gothic720 BT" w:cs="Arial"/>
        </w:rPr>
        <w:t>7</w:t>
      </w:r>
      <w:r w:rsidR="007B428F">
        <w:rPr>
          <w:rFonts w:ascii="Gothic720 BT" w:hAnsi="Gothic720 BT" w:cs="Arial"/>
        </w:rPr>
        <w:t>, fracción I</w:t>
      </w:r>
      <w:r w:rsidR="000C1C71">
        <w:rPr>
          <w:rFonts w:ascii="Gothic720 BT" w:hAnsi="Gothic720 BT" w:cs="Arial"/>
        </w:rPr>
        <w:t xml:space="preserve">, 12, </w:t>
      </w:r>
      <w:r w:rsidR="003B796F">
        <w:rPr>
          <w:rFonts w:ascii="Gothic720 BT" w:hAnsi="Gothic720 BT" w:cs="Arial"/>
        </w:rPr>
        <w:t>13 y</w:t>
      </w:r>
      <w:r w:rsidR="007B428F">
        <w:rPr>
          <w:rFonts w:ascii="Gothic720 BT" w:hAnsi="Gothic720 BT" w:cs="Arial"/>
        </w:rPr>
        <w:t xml:space="preserve"> </w:t>
      </w:r>
      <w:r w:rsidR="000C1C71">
        <w:rPr>
          <w:rFonts w:ascii="Gothic720 BT" w:hAnsi="Gothic720 BT" w:cs="Arial"/>
        </w:rPr>
        <w:t xml:space="preserve">14 </w:t>
      </w:r>
      <w:r w:rsidR="00051BD5">
        <w:rPr>
          <w:rFonts w:ascii="Gothic720 BT" w:hAnsi="Gothic720 BT" w:cs="Arial"/>
        </w:rPr>
        <w:t xml:space="preserve">de los </w:t>
      </w:r>
      <w:r w:rsidR="00051BD5" w:rsidRPr="00051BD5">
        <w:rPr>
          <w:rFonts w:ascii="Gothic720 BT" w:hAnsi="Gothic720 BT" w:cs="Arial"/>
        </w:rPr>
        <w:t xml:space="preserve">Lineamientos del </w:t>
      </w:r>
      <w:r w:rsidR="00005029" w:rsidRPr="00051BD5">
        <w:rPr>
          <w:rFonts w:ascii="Gothic720 BT" w:hAnsi="Gothic720 BT" w:cs="Arial"/>
        </w:rPr>
        <w:t xml:space="preserve">Instituto Electoral </w:t>
      </w:r>
      <w:r w:rsidR="00051BD5" w:rsidRPr="00051BD5">
        <w:rPr>
          <w:rFonts w:ascii="Gothic720 BT" w:hAnsi="Gothic720 BT" w:cs="Arial"/>
        </w:rPr>
        <w:t xml:space="preserve">del </w:t>
      </w:r>
      <w:r w:rsidR="00005029" w:rsidRPr="00051BD5">
        <w:rPr>
          <w:rFonts w:ascii="Gothic720 BT" w:hAnsi="Gothic720 BT" w:cs="Arial"/>
        </w:rPr>
        <w:t xml:space="preserve">Estado </w:t>
      </w:r>
      <w:r w:rsidR="00051BD5" w:rsidRPr="00051BD5">
        <w:rPr>
          <w:rFonts w:ascii="Gothic720 BT" w:hAnsi="Gothic720 BT" w:cs="Arial"/>
        </w:rPr>
        <w:t xml:space="preserve">de Querétaro para el registro de candidaturas independientes en el </w:t>
      </w:r>
      <w:r w:rsidR="005B6830" w:rsidRPr="00051BD5">
        <w:rPr>
          <w:rFonts w:ascii="Gothic720 BT" w:hAnsi="Gothic720 BT" w:cs="Arial"/>
        </w:rPr>
        <w:t xml:space="preserve">Proceso Electoral Local </w:t>
      </w:r>
      <w:r w:rsidR="00051BD5" w:rsidRPr="00051BD5">
        <w:rPr>
          <w:rFonts w:ascii="Gothic720 BT" w:hAnsi="Gothic720 BT" w:cs="Arial"/>
        </w:rPr>
        <w:t>2</w:t>
      </w:r>
      <w:r w:rsidR="00051BD5">
        <w:rPr>
          <w:rFonts w:ascii="Gothic720 BT" w:hAnsi="Gothic720 BT" w:cs="Arial"/>
        </w:rPr>
        <w:t>020-2021</w:t>
      </w:r>
      <w:r w:rsidR="003B796F">
        <w:rPr>
          <w:rFonts w:ascii="Gothic720 BT" w:hAnsi="Gothic720 BT" w:cs="Arial"/>
        </w:rPr>
        <w:t>;</w:t>
      </w:r>
      <w:r w:rsidR="00C6257F">
        <w:rPr>
          <w:rStyle w:val="Refdenotaalpie"/>
          <w:rFonts w:ascii="Gothic720 BT" w:hAnsi="Gothic720 BT" w:cs="Arial"/>
        </w:rPr>
        <w:footnoteReference w:id="7"/>
      </w:r>
      <w:r w:rsidR="003B796F">
        <w:rPr>
          <w:rFonts w:ascii="Gothic720 BT" w:hAnsi="Gothic720 BT" w:cs="Arial"/>
        </w:rPr>
        <w:t xml:space="preserve"> </w:t>
      </w:r>
      <w:r w:rsidR="00437AEB" w:rsidRPr="00051BD5">
        <w:rPr>
          <w:rFonts w:ascii="Gothic720 BT" w:hAnsi="Gothic720 BT" w:cs="Arial"/>
        </w:rPr>
        <w:t xml:space="preserve">la </w:t>
      </w:r>
      <w:r w:rsidR="007B428F">
        <w:rPr>
          <w:rFonts w:ascii="Gothic720 BT" w:hAnsi="Gothic720 BT" w:cs="Arial"/>
        </w:rPr>
        <w:t>Secretaría Técnica</w:t>
      </w:r>
      <w:r w:rsidR="00632FD7" w:rsidRPr="00051BD5">
        <w:rPr>
          <w:rFonts w:ascii="Gothic720 BT" w:hAnsi="Gothic720 BT" w:cs="Arial"/>
        </w:rPr>
        <w:t xml:space="preserve"> </w:t>
      </w:r>
      <w:r w:rsidR="00632FD7" w:rsidRPr="00051BD5">
        <w:rPr>
          <w:rFonts w:ascii="Gothic720 BT" w:hAnsi="Gothic720 BT" w:cs="Arial"/>
          <w:b/>
        </w:rPr>
        <w:t>ACUERDA:</w:t>
      </w:r>
    </w:p>
    <w:p w14:paraId="18ADE739" w14:textId="77777777" w:rsidR="00CB2D48" w:rsidRDefault="00CB2D48" w:rsidP="00874000">
      <w:pPr>
        <w:pStyle w:val="Prrafodelista"/>
        <w:ind w:left="1416"/>
        <w:jc w:val="both"/>
        <w:rPr>
          <w:rFonts w:ascii="Gothic720 BT" w:hAnsi="Gothic720 BT" w:cs="Arial"/>
          <w:b/>
        </w:rPr>
      </w:pPr>
    </w:p>
    <w:p w14:paraId="6AD56F61" w14:textId="0A954A03" w:rsidR="004E42C1" w:rsidRDefault="005B0713" w:rsidP="00752C87">
      <w:pPr>
        <w:pStyle w:val="Prrafodelista"/>
        <w:ind w:left="1416"/>
        <w:jc w:val="both"/>
        <w:rPr>
          <w:rFonts w:ascii="Gothic720 BT" w:hAnsi="Gothic720 BT" w:cs="Arial"/>
        </w:rPr>
      </w:pPr>
      <w:r w:rsidRPr="00CB2D48">
        <w:rPr>
          <w:rFonts w:ascii="Gothic720 BT" w:hAnsi="Gothic720 BT" w:cs="Arial"/>
          <w:b/>
        </w:rPr>
        <w:t>PRIMERO</w:t>
      </w:r>
      <w:r w:rsidR="00CB2D48" w:rsidRPr="00CB2D48">
        <w:rPr>
          <w:rFonts w:ascii="Gothic720 BT" w:hAnsi="Gothic720 BT" w:cs="Arial"/>
          <w:b/>
        </w:rPr>
        <w:t>.</w:t>
      </w:r>
      <w:r w:rsidR="00CB2D48" w:rsidRPr="00CB2D48">
        <w:rPr>
          <w:rFonts w:ascii="Gothic720 BT" w:hAnsi="Gothic720 BT" w:cs="Arial"/>
        </w:rPr>
        <w:t xml:space="preserve"> </w:t>
      </w:r>
      <w:r w:rsidR="00CB2D48" w:rsidRPr="002C6CBD">
        <w:rPr>
          <w:rFonts w:ascii="Gothic720 BT" w:hAnsi="Gothic720 BT" w:cs="Arial"/>
          <w:b/>
        </w:rPr>
        <w:t>Recepción.</w:t>
      </w:r>
      <w:r w:rsidR="00CB2D48" w:rsidRPr="00CB2D48">
        <w:rPr>
          <w:rFonts w:ascii="Gothic720 BT" w:hAnsi="Gothic720 BT" w:cs="Arial"/>
        </w:rPr>
        <w:t xml:space="preserve"> </w:t>
      </w:r>
      <w:r w:rsidR="00D578AB" w:rsidRPr="00D578AB">
        <w:rPr>
          <w:rFonts w:ascii="Gothic720 BT" w:hAnsi="Gothic720 BT" w:cs="Arial"/>
        </w:rPr>
        <w:t>Se tiene por recibido el escrito de cuenta</w:t>
      </w:r>
      <w:r w:rsidR="00E13473">
        <w:rPr>
          <w:rFonts w:ascii="Gothic720 BT" w:hAnsi="Gothic720 BT" w:cs="Arial"/>
        </w:rPr>
        <w:t xml:space="preserve"> 1478</w:t>
      </w:r>
      <w:r w:rsidR="00D578AB" w:rsidRPr="00D578AB">
        <w:rPr>
          <w:rFonts w:ascii="Gothic720 BT" w:hAnsi="Gothic720 BT" w:cs="Arial"/>
        </w:rPr>
        <w:t>, mismo que consta en</w:t>
      </w:r>
      <w:r w:rsidR="0060516D">
        <w:rPr>
          <w:rFonts w:ascii="Gothic720 BT" w:hAnsi="Gothic720 BT" w:cs="Arial"/>
        </w:rPr>
        <w:t xml:space="preserve"> una</w:t>
      </w:r>
      <w:r w:rsidR="00D578AB" w:rsidRPr="00D578AB">
        <w:rPr>
          <w:rFonts w:ascii="Gothic720 BT" w:hAnsi="Gothic720 BT" w:cs="Arial"/>
        </w:rPr>
        <w:t xml:space="preserve"> foja útil, con </w:t>
      </w:r>
      <w:proofErr w:type="gramStart"/>
      <w:r w:rsidR="00D578AB" w:rsidRPr="00D578AB">
        <w:rPr>
          <w:rFonts w:ascii="Gothic720 BT" w:hAnsi="Gothic720 BT" w:cs="Arial"/>
        </w:rPr>
        <w:t>texto</w:t>
      </w:r>
      <w:proofErr w:type="gramEnd"/>
      <w:r w:rsidR="00D578AB" w:rsidRPr="00D578AB">
        <w:rPr>
          <w:rFonts w:ascii="Gothic720 BT" w:hAnsi="Gothic720 BT" w:cs="Arial"/>
        </w:rPr>
        <w:t xml:space="preserve"> por un lado, </w:t>
      </w:r>
      <w:r w:rsidR="003E1C87">
        <w:rPr>
          <w:rFonts w:ascii="Gothic720 BT" w:hAnsi="Gothic720 BT" w:cs="Arial"/>
        </w:rPr>
        <w:t xml:space="preserve">así como </w:t>
      </w:r>
      <w:r w:rsidR="003E1C87" w:rsidRPr="00D578AB">
        <w:rPr>
          <w:rFonts w:ascii="Gothic720 BT" w:hAnsi="Gothic720 BT" w:cs="Arial"/>
        </w:rPr>
        <w:t>el</w:t>
      </w:r>
      <w:r w:rsidR="00E13473">
        <w:rPr>
          <w:rFonts w:ascii="Gothic720 BT" w:hAnsi="Gothic720 BT" w:cs="Arial"/>
        </w:rPr>
        <w:t xml:space="preserve"> escrito de cuenta </w:t>
      </w:r>
      <w:r w:rsidR="003E1C87">
        <w:rPr>
          <w:rFonts w:ascii="Gothic720 BT" w:hAnsi="Gothic720 BT" w:cs="Arial"/>
        </w:rPr>
        <w:t>1482 en</w:t>
      </w:r>
      <w:r w:rsidR="00F42B1B">
        <w:rPr>
          <w:rFonts w:ascii="Gothic720 BT" w:hAnsi="Gothic720 BT" w:cs="Arial"/>
        </w:rPr>
        <w:t xml:space="preserve"> una foja úti</w:t>
      </w:r>
      <w:r w:rsidR="003E1C87">
        <w:rPr>
          <w:rFonts w:ascii="Gothic720 BT" w:hAnsi="Gothic720 BT" w:cs="Arial"/>
        </w:rPr>
        <w:t xml:space="preserve">l, con texto por un lado; ambos signados por el C. </w:t>
      </w:r>
      <w:proofErr w:type="spellStart"/>
      <w:r w:rsidR="003E1C87">
        <w:rPr>
          <w:rFonts w:ascii="Gothic720 BT" w:hAnsi="Gothic720 BT" w:cs="Arial"/>
        </w:rPr>
        <w:t>Ebolio</w:t>
      </w:r>
      <w:proofErr w:type="spellEnd"/>
      <w:r w:rsidR="003E1C87">
        <w:rPr>
          <w:rFonts w:ascii="Gothic720 BT" w:hAnsi="Gothic720 BT" w:cs="Arial"/>
        </w:rPr>
        <w:t xml:space="preserve"> Barrios Pérez.</w:t>
      </w:r>
    </w:p>
    <w:p w14:paraId="5310397C" w14:textId="77777777" w:rsidR="00D578AB" w:rsidRDefault="00D578AB" w:rsidP="00752C87">
      <w:pPr>
        <w:pStyle w:val="Prrafodelista"/>
        <w:ind w:left="1416"/>
        <w:jc w:val="both"/>
        <w:rPr>
          <w:rFonts w:ascii="Gothic720 BT" w:hAnsi="Gothic720 BT" w:cs="Arial"/>
          <w:b/>
        </w:rPr>
      </w:pPr>
    </w:p>
    <w:p w14:paraId="74A540DA" w14:textId="49ED46B7" w:rsidR="00003D39" w:rsidRPr="0053338C" w:rsidRDefault="005B0713" w:rsidP="00752C87">
      <w:pPr>
        <w:pStyle w:val="Prrafodelista"/>
        <w:ind w:left="1416"/>
        <w:jc w:val="both"/>
        <w:rPr>
          <w:rFonts w:ascii="Gothic720 BT" w:hAnsi="Gothic720 BT" w:cs="Arial"/>
          <w:lang w:eastAsia="es-ES"/>
        </w:rPr>
      </w:pPr>
      <w:r>
        <w:rPr>
          <w:rFonts w:ascii="Gothic720 BT" w:hAnsi="Gothic720 BT" w:cs="Arial"/>
          <w:b/>
        </w:rPr>
        <w:t>SEGUNDO</w:t>
      </w:r>
      <w:r w:rsidR="00941062">
        <w:rPr>
          <w:rFonts w:ascii="Gothic720 BT" w:hAnsi="Gothic720 BT" w:cs="Arial"/>
          <w:b/>
        </w:rPr>
        <w:t xml:space="preserve">. </w:t>
      </w:r>
      <w:r w:rsidR="00C6138F" w:rsidRPr="00CB2D48">
        <w:rPr>
          <w:rFonts w:ascii="Gothic720 BT" w:hAnsi="Gothic720 BT" w:cs="Arial"/>
          <w:b/>
        </w:rPr>
        <w:t>Registro.</w:t>
      </w:r>
      <w:r w:rsidR="00C6138F" w:rsidRPr="00CB2D48">
        <w:rPr>
          <w:rFonts w:ascii="Gothic720 BT" w:hAnsi="Gothic720 BT" w:cs="Arial"/>
        </w:rPr>
        <w:t xml:space="preserve"> </w:t>
      </w:r>
      <w:r w:rsidR="00C6138F">
        <w:rPr>
          <w:rFonts w:ascii="Gothic720 BT" w:hAnsi="Gothic720 BT" w:cs="Arial"/>
        </w:rPr>
        <w:t xml:space="preserve">Intégrese el </w:t>
      </w:r>
      <w:r w:rsidR="003B796F">
        <w:rPr>
          <w:rFonts w:ascii="Gothic720 BT" w:hAnsi="Gothic720 BT" w:cs="Arial"/>
        </w:rPr>
        <w:t xml:space="preserve">cuaderno </w:t>
      </w:r>
      <w:r w:rsidR="00C6138F">
        <w:rPr>
          <w:rFonts w:ascii="Gothic720 BT" w:hAnsi="Gothic720 BT" w:cs="Arial"/>
        </w:rPr>
        <w:t>respectivo bajo la cla</w:t>
      </w:r>
      <w:r w:rsidR="00941062">
        <w:rPr>
          <w:rFonts w:ascii="Gothic720 BT" w:hAnsi="Gothic720 BT" w:cs="Arial"/>
        </w:rPr>
        <w:t xml:space="preserve">ve </w:t>
      </w:r>
      <w:r w:rsidR="0053338C" w:rsidRPr="00F42B1B">
        <w:rPr>
          <w:rFonts w:ascii="Gothic720 BT" w:hAnsi="Gothic720 BT" w:cs="Arial"/>
        </w:rPr>
        <w:t>IEEQ/CD</w:t>
      </w:r>
      <w:r w:rsidR="00F42B1B" w:rsidRPr="00F42B1B">
        <w:rPr>
          <w:rFonts w:ascii="Gothic720 BT" w:hAnsi="Gothic720 BT" w:cs="Arial"/>
        </w:rPr>
        <w:t>02</w:t>
      </w:r>
      <w:r w:rsidR="0053338C" w:rsidRPr="00F42B1B">
        <w:rPr>
          <w:rFonts w:ascii="Gothic720 BT" w:hAnsi="Gothic720 BT" w:cs="Arial"/>
        </w:rPr>
        <w:t>/C/</w:t>
      </w:r>
      <w:r w:rsidR="003B796F" w:rsidRPr="00F42B1B">
        <w:rPr>
          <w:rFonts w:ascii="Gothic720 BT" w:hAnsi="Gothic720 BT" w:cs="Arial"/>
        </w:rPr>
        <w:t>001</w:t>
      </w:r>
      <w:r w:rsidR="0053338C" w:rsidRPr="0053338C">
        <w:rPr>
          <w:rFonts w:ascii="Gothic720 BT" w:hAnsi="Gothic720 BT" w:cs="Arial"/>
        </w:rPr>
        <w:t xml:space="preserve">/2020-P </w:t>
      </w:r>
      <w:r w:rsidR="00A3287D" w:rsidRPr="0053338C">
        <w:rPr>
          <w:rFonts w:ascii="Gothic720 BT" w:hAnsi="Gothic720 BT" w:cs="Arial"/>
        </w:rPr>
        <w:t xml:space="preserve">y </w:t>
      </w:r>
      <w:r w:rsidR="004E18F2" w:rsidRPr="0053338C">
        <w:rPr>
          <w:rFonts w:ascii="Gothic720 BT" w:hAnsi="Gothic720 BT" w:cs="Arial"/>
        </w:rPr>
        <w:t>regístrese</w:t>
      </w:r>
      <w:r w:rsidR="00C6138F" w:rsidRPr="0053338C">
        <w:rPr>
          <w:rFonts w:ascii="Gothic720 BT" w:hAnsi="Gothic720 BT" w:cs="Arial"/>
        </w:rPr>
        <w:t xml:space="preserve"> en</w:t>
      </w:r>
      <w:r w:rsidR="00C6138F" w:rsidRPr="0053338C">
        <w:rPr>
          <w:rFonts w:ascii="Gothic720 BT" w:hAnsi="Gothic720 BT" w:cs="Arial"/>
          <w:lang w:eastAsia="es-ES"/>
        </w:rPr>
        <w:t xml:space="preserve"> el índice del Libro de Gobierno de</w:t>
      </w:r>
      <w:r w:rsidR="00362D25" w:rsidRPr="0053338C">
        <w:rPr>
          <w:rFonts w:ascii="Gothic720 BT" w:hAnsi="Gothic720 BT" w:cs="Arial"/>
          <w:lang w:eastAsia="es-ES"/>
        </w:rPr>
        <w:t>l Consejo Distrital</w:t>
      </w:r>
      <w:r w:rsidR="00F42B1B">
        <w:rPr>
          <w:rFonts w:ascii="Gothic720 BT" w:hAnsi="Gothic720 BT" w:cs="Arial"/>
          <w:lang w:eastAsia="es-ES"/>
        </w:rPr>
        <w:t xml:space="preserve"> 02</w:t>
      </w:r>
      <w:r w:rsidR="00C6138F" w:rsidRPr="0053338C">
        <w:rPr>
          <w:rFonts w:ascii="Gothic720 BT" w:hAnsi="Gothic720 BT" w:cs="Arial"/>
          <w:lang w:eastAsia="es-ES"/>
        </w:rPr>
        <w:t xml:space="preserve"> del Instituto Electoral del Estado de Querétaro.</w:t>
      </w:r>
    </w:p>
    <w:p w14:paraId="02B5EA47" w14:textId="77777777" w:rsidR="00752C87" w:rsidRPr="0053338C" w:rsidRDefault="00752C87" w:rsidP="00752C87">
      <w:pPr>
        <w:pStyle w:val="Prrafodelista"/>
        <w:ind w:left="1416"/>
        <w:jc w:val="both"/>
        <w:rPr>
          <w:rFonts w:ascii="Gothic720 BT" w:hAnsi="Gothic720 BT" w:cs="Arial"/>
          <w:lang w:eastAsia="es-ES"/>
        </w:rPr>
      </w:pPr>
    </w:p>
    <w:p w14:paraId="27785F22" w14:textId="6701A817" w:rsidR="000E496F" w:rsidRDefault="005B0713" w:rsidP="00537CED">
      <w:pPr>
        <w:pStyle w:val="Prrafodelista"/>
        <w:ind w:left="1416"/>
        <w:jc w:val="both"/>
        <w:rPr>
          <w:rFonts w:ascii="Gothic720 BT" w:hAnsi="Gothic720 BT" w:cs="Arial"/>
        </w:rPr>
      </w:pPr>
      <w:r w:rsidRPr="0053338C">
        <w:rPr>
          <w:rFonts w:ascii="Gothic720 BT" w:hAnsi="Gothic720 BT" w:cs="Arial"/>
          <w:b/>
        </w:rPr>
        <w:t>TERCERO</w:t>
      </w:r>
      <w:r w:rsidR="00F13B27" w:rsidRPr="0053338C">
        <w:rPr>
          <w:rFonts w:ascii="Gothic720 BT" w:hAnsi="Gothic720 BT" w:cs="Arial"/>
          <w:b/>
        </w:rPr>
        <w:t>.</w:t>
      </w:r>
      <w:r w:rsidR="00A04D98" w:rsidRPr="0053338C">
        <w:rPr>
          <w:rFonts w:ascii="Gothic720 BT" w:hAnsi="Gothic720 BT" w:cs="Arial"/>
          <w:b/>
        </w:rPr>
        <w:t xml:space="preserve"> </w:t>
      </w:r>
      <w:r w:rsidR="000E496F">
        <w:rPr>
          <w:rFonts w:ascii="Gothic720 BT" w:hAnsi="Gothic720 BT" w:cs="Arial"/>
          <w:b/>
        </w:rPr>
        <w:t>Procedimiento de manifestación de intención</w:t>
      </w:r>
      <w:r w:rsidR="003B796F">
        <w:rPr>
          <w:rFonts w:ascii="Gothic720 BT" w:hAnsi="Gothic720 BT" w:cs="Arial"/>
          <w:b/>
        </w:rPr>
        <w:t xml:space="preserve">. </w:t>
      </w:r>
      <w:r w:rsidR="003B796F">
        <w:rPr>
          <w:rFonts w:ascii="Gothic720 BT" w:hAnsi="Gothic720 BT" w:cs="Arial"/>
        </w:rPr>
        <w:t xml:space="preserve">Del análisis del escrito signado por </w:t>
      </w:r>
      <w:r w:rsidR="004A0FD3">
        <w:rPr>
          <w:rFonts w:ascii="Gothic720 BT" w:hAnsi="Gothic720 BT" w:cs="Arial"/>
        </w:rPr>
        <w:t>quien promueve</w:t>
      </w:r>
      <w:r w:rsidR="003B796F">
        <w:rPr>
          <w:rFonts w:ascii="Gothic720 BT" w:hAnsi="Gothic720 BT" w:cs="Arial"/>
        </w:rPr>
        <w:t xml:space="preserve">, se advierte que pretende </w:t>
      </w:r>
      <w:r w:rsidR="000E496F">
        <w:rPr>
          <w:rFonts w:ascii="Gothic720 BT" w:hAnsi="Gothic720 BT" w:cs="Arial"/>
        </w:rPr>
        <w:lastRenderedPageBreak/>
        <w:t xml:space="preserve">comparecer en </w:t>
      </w:r>
      <w:r w:rsidR="004A0FD3">
        <w:rPr>
          <w:rFonts w:ascii="Gothic720 BT" w:hAnsi="Gothic720 BT" w:cs="Arial"/>
        </w:rPr>
        <w:t xml:space="preserve">su calidad </w:t>
      </w:r>
      <w:r w:rsidR="000E496F">
        <w:rPr>
          <w:rFonts w:ascii="Gothic720 BT" w:hAnsi="Gothic720 BT" w:cs="Arial"/>
        </w:rPr>
        <w:t xml:space="preserve">de </w:t>
      </w:r>
      <w:r w:rsidR="004A0FD3">
        <w:rPr>
          <w:rFonts w:ascii="Gothic720 BT" w:hAnsi="Gothic720 BT" w:cs="Arial"/>
        </w:rPr>
        <w:t>aspirante a una candidatura independiente</w:t>
      </w:r>
      <w:r w:rsidR="002B4449">
        <w:rPr>
          <w:rFonts w:ascii="Gothic720 BT" w:hAnsi="Gothic720 BT" w:cs="Arial"/>
        </w:rPr>
        <w:t xml:space="preserve"> al cargo de diputación local</w:t>
      </w:r>
      <w:r w:rsidR="004A0FD3">
        <w:rPr>
          <w:rFonts w:ascii="Gothic720 BT" w:hAnsi="Gothic720 BT" w:cs="Arial"/>
        </w:rPr>
        <w:t>; sin embargo, el periodo</w:t>
      </w:r>
      <w:r w:rsidR="00537CED">
        <w:rPr>
          <w:rFonts w:ascii="Gothic720 BT" w:hAnsi="Gothic720 BT" w:cs="Arial"/>
        </w:rPr>
        <w:t xml:space="preserve"> en el cual se encuentra el procedimiento de registro a alguna candidatura independiente, </w:t>
      </w:r>
      <w:r w:rsidR="004A0FD3">
        <w:rPr>
          <w:rFonts w:ascii="Gothic720 BT" w:hAnsi="Gothic720 BT" w:cs="Arial"/>
        </w:rPr>
        <w:t>es</w:t>
      </w:r>
      <w:r w:rsidR="00537CED">
        <w:rPr>
          <w:rFonts w:ascii="Gothic720 BT" w:hAnsi="Gothic720 BT" w:cs="Arial"/>
        </w:rPr>
        <w:t xml:space="preserve"> </w:t>
      </w:r>
      <w:r w:rsidR="002B4449">
        <w:rPr>
          <w:rFonts w:ascii="Gothic720 BT" w:hAnsi="Gothic720 BT" w:cs="Arial"/>
        </w:rPr>
        <w:t xml:space="preserve">el relativo a la </w:t>
      </w:r>
      <w:r w:rsidR="004A0FD3">
        <w:rPr>
          <w:rFonts w:ascii="Gothic720 BT" w:hAnsi="Gothic720 BT" w:cs="Arial"/>
        </w:rPr>
        <w:t>presentación de manifestación de intención</w:t>
      </w:r>
      <w:r w:rsidR="00537CED">
        <w:rPr>
          <w:rFonts w:ascii="Gothic720 BT" w:hAnsi="Gothic720 BT" w:cs="Arial"/>
        </w:rPr>
        <w:t>,</w:t>
      </w:r>
      <w:r w:rsidR="004A0FD3">
        <w:rPr>
          <w:rFonts w:ascii="Gothic720 BT" w:hAnsi="Gothic720 BT" w:cs="Arial"/>
        </w:rPr>
        <w:t xml:space="preserve"> </w:t>
      </w:r>
      <w:r w:rsidR="00537CED">
        <w:rPr>
          <w:rFonts w:ascii="Gothic720 BT" w:hAnsi="Gothic720 BT" w:cs="Arial"/>
        </w:rPr>
        <w:t>de conformidad con los artículos 184, fracción I y 183 de la Ley Electoral, 7, fracción I y 12</w:t>
      </w:r>
      <w:r w:rsidR="00537CED">
        <w:rPr>
          <w:rStyle w:val="Refdenotaalpie"/>
          <w:rFonts w:ascii="Gothic720 BT" w:hAnsi="Gothic720 BT" w:cs="Arial"/>
        </w:rPr>
        <w:footnoteReference w:id="8"/>
      </w:r>
      <w:r w:rsidR="00537CED">
        <w:t xml:space="preserve"> </w:t>
      </w:r>
      <w:r w:rsidR="00537CED">
        <w:rPr>
          <w:rFonts w:ascii="Gothic720 BT" w:hAnsi="Gothic720 BT" w:cs="Arial"/>
        </w:rPr>
        <w:t xml:space="preserve">de los Lineamientos de candidaturas independientes. </w:t>
      </w:r>
    </w:p>
    <w:p w14:paraId="570DEBC4" w14:textId="77777777" w:rsidR="000E496F" w:rsidRDefault="000E496F" w:rsidP="003B796F">
      <w:pPr>
        <w:pStyle w:val="Prrafodelista"/>
        <w:ind w:left="1416"/>
        <w:jc w:val="both"/>
        <w:rPr>
          <w:rFonts w:ascii="Gothic720 BT" w:hAnsi="Gothic720 BT" w:cs="Arial"/>
        </w:rPr>
      </w:pPr>
    </w:p>
    <w:p w14:paraId="5297F423" w14:textId="1A61ABBF" w:rsidR="002B4449" w:rsidRPr="002B4449" w:rsidRDefault="00537CED" w:rsidP="002B4449">
      <w:pPr>
        <w:pStyle w:val="Prrafodelista"/>
        <w:ind w:left="1416"/>
        <w:jc w:val="both"/>
        <w:rPr>
          <w:rFonts w:ascii="Gothic720 BT" w:hAnsi="Gothic720 BT" w:cs="Arial"/>
        </w:rPr>
      </w:pPr>
      <w:r>
        <w:rPr>
          <w:rFonts w:ascii="Gothic720 BT" w:hAnsi="Gothic720 BT" w:cs="Arial"/>
          <w:b/>
        </w:rPr>
        <w:t xml:space="preserve">CUARTO. </w:t>
      </w:r>
      <w:r w:rsidR="002B4449">
        <w:rPr>
          <w:rFonts w:ascii="Gothic720 BT" w:hAnsi="Gothic720 BT" w:cs="Arial"/>
          <w:b/>
        </w:rPr>
        <w:t>Institución bancaria</w:t>
      </w:r>
      <w:r>
        <w:rPr>
          <w:rFonts w:ascii="Gothic720 BT" w:hAnsi="Gothic720 BT" w:cs="Arial"/>
          <w:b/>
        </w:rPr>
        <w:t xml:space="preserve">. </w:t>
      </w:r>
      <w:r w:rsidR="002B4449" w:rsidRPr="002B4449">
        <w:rPr>
          <w:rFonts w:ascii="Gothic720 BT" w:hAnsi="Gothic720 BT" w:cs="Arial"/>
        </w:rPr>
        <w:t>E</w:t>
      </w:r>
      <w:r w:rsidR="002B4449">
        <w:rPr>
          <w:rFonts w:ascii="Gothic720 BT" w:hAnsi="Gothic720 BT" w:cs="Arial"/>
        </w:rPr>
        <w:t xml:space="preserve">l promovente solicita sea girado oficio a la institución bancaria denominada “BBVA Bancomer S.A”, con el fin de que sea concluido el trámite de apertura de cuenta bancaria; por tanto, </w:t>
      </w:r>
      <w:r w:rsidR="002B4449" w:rsidRPr="002B4449">
        <w:rPr>
          <w:rFonts w:ascii="Gothic720 BT" w:hAnsi="Gothic720 BT" w:cs="Arial"/>
          <w:i/>
        </w:rPr>
        <w:t>prima facie</w:t>
      </w:r>
      <w:r w:rsidR="002B4449" w:rsidRPr="002B4449">
        <w:rPr>
          <w:rFonts w:ascii="Gothic720 BT" w:hAnsi="Gothic720 BT" w:cs="Arial"/>
        </w:rPr>
        <w:t>,</w:t>
      </w:r>
      <w:r w:rsidR="002B4449">
        <w:rPr>
          <w:rFonts w:ascii="Gothic720 BT" w:hAnsi="Gothic720 BT" w:cs="Arial"/>
        </w:rPr>
        <w:t xml:space="preserve"> se desprende que tal solicitud lo es para dar cumplimiento</w:t>
      </w:r>
      <w:r w:rsidR="000C7580">
        <w:rPr>
          <w:rFonts w:ascii="Gothic720 BT" w:hAnsi="Gothic720 BT" w:cs="Arial"/>
        </w:rPr>
        <w:t xml:space="preserve"> </w:t>
      </w:r>
      <w:r w:rsidR="000C531C">
        <w:rPr>
          <w:rFonts w:ascii="Gothic720 BT" w:hAnsi="Gothic720 BT" w:cs="Arial"/>
        </w:rPr>
        <w:t xml:space="preserve">a lo que establece </w:t>
      </w:r>
      <w:r w:rsidR="002B4449">
        <w:rPr>
          <w:rFonts w:ascii="Gothic720 BT" w:hAnsi="Gothic720 BT" w:cs="Arial"/>
        </w:rPr>
        <w:t>el artículo 14, fracción IX</w:t>
      </w:r>
      <w:r w:rsidR="002B4449">
        <w:rPr>
          <w:rStyle w:val="Refdenotaalpie"/>
          <w:rFonts w:ascii="Gothic720 BT" w:hAnsi="Gothic720 BT" w:cs="Arial"/>
        </w:rPr>
        <w:footnoteReference w:id="9"/>
      </w:r>
      <w:r w:rsidR="002B4449">
        <w:rPr>
          <w:rFonts w:ascii="Gothic720 BT" w:hAnsi="Gothic720 BT" w:cs="Arial"/>
        </w:rPr>
        <w:t xml:space="preserve"> de los Lineamientos de candidaturas independientes. </w:t>
      </w:r>
    </w:p>
    <w:p w14:paraId="3E31C55E" w14:textId="77777777" w:rsidR="00B74FD0" w:rsidRDefault="00B74FD0" w:rsidP="00611F5E">
      <w:pPr>
        <w:pStyle w:val="Prrafodelista"/>
        <w:ind w:left="1416"/>
        <w:jc w:val="both"/>
        <w:rPr>
          <w:rFonts w:ascii="Gothic720 BT" w:hAnsi="Gothic720 BT" w:cs="Arial"/>
        </w:rPr>
      </w:pPr>
    </w:p>
    <w:p w14:paraId="1E1B872B" w14:textId="1A3411F8" w:rsidR="00034275" w:rsidRDefault="002B4449" w:rsidP="00034275">
      <w:pPr>
        <w:pStyle w:val="Prrafodelista"/>
        <w:ind w:left="1416"/>
        <w:jc w:val="both"/>
        <w:rPr>
          <w:rFonts w:ascii="Gothic720 BT" w:hAnsi="Gothic720 BT" w:cs="Arial"/>
        </w:rPr>
      </w:pPr>
      <w:r>
        <w:rPr>
          <w:rFonts w:ascii="Gothic720 BT" w:hAnsi="Gothic720 BT" w:cs="Arial"/>
        </w:rPr>
        <w:t xml:space="preserve">Por lo anterior, </w:t>
      </w:r>
      <w:r w:rsidR="00183C4A">
        <w:rPr>
          <w:rFonts w:ascii="Gothic720 BT" w:hAnsi="Gothic720 BT" w:cs="Arial"/>
        </w:rPr>
        <w:t>y de conformidad con el artículo 14 y 16 de la Constitución Federal, y sin prejuzgar sobre el trámite</w:t>
      </w:r>
      <w:r w:rsidR="005D23A8">
        <w:rPr>
          <w:rFonts w:ascii="Gothic720 BT" w:hAnsi="Gothic720 BT" w:cs="Arial"/>
        </w:rPr>
        <w:t xml:space="preserve"> </w:t>
      </w:r>
      <w:r w:rsidR="00183C4A">
        <w:rPr>
          <w:rFonts w:ascii="Gothic720 BT" w:hAnsi="Gothic720 BT" w:cs="Arial"/>
        </w:rPr>
        <w:t xml:space="preserve">y carácter con que se ostenta el promovente, </w:t>
      </w:r>
      <w:r w:rsidR="00611F5E" w:rsidRPr="00611F5E">
        <w:rPr>
          <w:rFonts w:ascii="Gothic720 BT" w:hAnsi="Gothic720 BT" w:cs="Arial"/>
        </w:rPr>
        <w:t>se</w:t>
      </w:r>
      <w:r w:rsidR="00611F5E">
        <w:rPr>
          <w:rFonts w:ascii="Gothic720 BT" w:hAnsi="Gothic720 BT" w:cs="Arial"/>
        </w:rPr>
        <w:t xml:space="preserve"> </w:t>
      </w:r>
      <w:r w:rsidR="00271F4C">
        <w:rPr>
          <w:rFonts w:ascii="Gothic720 BT" w:hAnsi="Gothic720 BT" w:cs="Arial"/>
        </w:rPr>
        <w:t xml:space="preserve">ordena </w:t>
      </w:r>
      <w:r w:rsidR="00611F5E">
        <w:rPr>
          <w:rFonts w:ascii="Gothic720 BT" w:hAnsi="Gothic720 BT" w:cs="Arial"/>
        </w:rPr>
        <w:t>solicita</w:t>
      </w:r>
      <w:r w:rsidR="00271F4C">
        <w:rPr>
          <w:rFonts w:ascii="Gothic720 BT" w:hAnsi="Gothic720 BT" w:cs="Arial"/>
        </w:rPr>
        <w:t>r</w:t>
      </w:r>
      <w:r w:rsidR="005D23A8">
        <w:rPr>
          <w:rFonts w:ascii="Gothic720 BT" w:hAnsi="Gothic720 BT" w:cs="Arial"/>
        </w:rPr>
        <w:t xml:space="preserve"> la colaboración</w:t>
      </w:r>
      <w:r w:rsidR="00611F5E">
        <w:rPr>
          <w:rFonts w:ascii="Gothic720 BT" w:hAnsi="Gothic720 BT" w:cs="Arial"/>
        </w:rPr>
        <w:t xml:space="preserve"> </w:t>
      </w:r>
      <w:r w:rsidR="00183C4A">
        <w:rPr>
          <w:rFonts w:ascii="Gothic720 BT" w:hAnsi="Gothic720 BT" w:cs="Arial"/>
        </w:rPr>
        <w:t xml:space="preserve">mediante oficio </w:t>
      </w:r>
      <w:r w:rsidR="00611F5E">
        <w:rPr>
          <w:rFonts w:ascii="Gothic720 BT" w:hAnsi="Gothic720 BT" w:cs="Arial"/>
        </w:rPr>
        <w:t xml:space="preserve">a </w:t>
      </w:r>
      <w:r w:rsidRPr="00183C4A">
        <w:rPr>
          <w:rFonts w:ascii="Gothic720 BT" w:hAnsi="Gothic720 BT" w:cs="Arial"/>
          <w:b/>
        </w:rPr>
        <w:t>BBVA Bancomer, Sociedad Anónima, Institución de Banca Múltiple, Grupo Financiero BBVA Bancomer</w:t>
      </w:r>
      <w:r>
        <w:rPr>
          <w:rFonts w:ascii="Gothic720 BT" w:hAnsi="Gothic720 BT" w:cs="Arial"/>
        </w:rPr>
        <w:t>,</w:t>
      </w:r>
      <w:r w:rsidR="000C7580">
        <w:rPr>
          <w:rFonts w:ascii="Gothic720 BT" w:hAnsi="Gothic720 BT" w:cs="Arial"/>
        </w:rPr>
        <w:t xml:space="preserve"> </w:t>
      </w:r>
      <w:r w:rsidR="00034275">
        <w:rPr>
          <w:rFonts w:ascii="Gothic720 BT" w:hAnsi="Gothic720 BT" w:cs="Arial"/>
        </w:rPr>
        <w:t xml:space="preserve">a través de su representación legal o quien corresponda, </w:t>
      </w:r>
      <w:r w:rsidR="000C531C">
        <w:rPr>
          <w:rFonts w:ascii="Gothic720 BT" w:hAnsi="Gothic720 BT" w:cs="Arial"/>
        </w:rPr>
        <w:t xml:space="preserve">para que en caso de que alguna </w:t>
      </w:r>
      <w:r w:rsidR="005D23A8" w:rsidRPr="000C7580">
        <w:rPr>
          <w:rFonts w:ascii="Gothic720 BT" w:hAnsi="Gothic720 BT" w:cs="Arial"/>
        </w:rPr>
        <w:t xml:space="preserve">persona </w:t>
      </w:r>
      <w:r w:rsidR="000C531C">
        <w:rPr>
          <w:rFonts w:ascii="Gothic720 BT" w:hAnsi="Gothic720 BT" w:cs="Arial"/>
        </w:rPr>
        <w:t xml:space="preserve">interesada </w:t>
      </w:r>
      <w:r w:rsidR="005D23A8" w:rsidRPr="000C7580">
        <w:rPr>
          <w:rFonts w:ascii="Gothic720 BT" w:hAnsi="Gothic720 BT" w:cs="Arial"/>
        </w:rPr>
        <w:t xml:space="preserve">haya realizado el trámite correspondiente ante dicha institución y diera cumplimiento </w:t>
      </w:r>
      <w:r w:rsidR="005D23A8">
        <w:rPr>
          <w:rFonts w:ascii="Gothic720 BT" w:hAnsi="Gothic720 BT" w:cs="Arial"/>
        </w:rPr>
        <w:t xml:space="preserve">con </w:t>
      </w:r>
      <w:r w:rsidR="005D23A8" w:rsidRPr="000C7580">
        <w:rPr>
          <w:rFonts w:ascii="Gothic720 BT" w:hAnsi="Gothic720 BT" w:cs="Arial"/>
        </w:rPr>
        <w:t>los requisitos, así como en los procedimientos establecidos para la apertura de cuenta</w:t>
      </w:r>
      <w:r w:rsidR="005D23A8">
        <w:rPr>
          <w:rFonts w:ascii="Gothic720 BT" w:hAnsi="Gothic720 BT" w:cs="Arial"/>
        </w:rPr>
        <w:t>s</w:t>
      </w:r>
      <w:r w:rsidR="005D23A8" w:rsidRPr="000C7580">
        <w:rPr>
          <w:rFonts w:ascii="Gothic720 BT" w:hAnsi="Gothic720 BT" w:cs="Arial"/>
        </w:rPr>
        <w:t xml:space="preserve"> bancar</w:t>
      </w:r>
      <w:r w:rsidR="005D23A8">
        <w:rPr>
          <w:rFonts w:ascii="Gothic720 BT" w:hAnsi="Gothic720 BT" w:cs="Arial"/>
        </w:rPr>
        <w:t>i</w:t>
      </w:r>
      <w:r w:rsidR="005D23A8" w:rsidRPr="000C7580">
        <w:rPr>
          <w:rFonts w:ascii="Gothic720 BT" w:hAnsi="Gothic720 BT" w:cs="Arial"/>
        </w:rPr>
        <w:t>a</w:t>
      </w:r>
      <w:r w:rsidR="00034275">
        <w:rPr>
          <w:rFonts w:ascii="Gothic720 BT" w:hAnsi="Gothic720 BT" w:cs="Arial"/>
        </w:rPr>
        <w:t xml:space="preserve">s, </w:t>
      </w:r>
      <w:r w:rsidR="00034275" w:rsidRPr="000C7580">
        <w:rPr>
          <w:rFonts w:ascii="Gothic720 BT" w:hAnsi="Gothic720 BT" w:cs="Arial"/>
        </w:rPr>
        <w:t xml:space="preserve">en el plazo de </w:t>
      </w:r>
      <w:r w:rsidR="00034275">
        <w:rPr>
          <w:rFonts w:ascii="Gothic720 BT" w:hAnsi="Gothic720 BT" w:cs="Arial"/>
          <w:b/>
        </w:rPr>
        <w:t>CUARENTA Y  OCHO</w:t>
      </w:r>
      <w:r w:rsidR="00034275" w:rsidRPr="000C7580">
        <w:rPr>
          <w:rFonts w:ascii="Gothic720 BT" w:hAnsi="Gothic720 BT" w:cs="Arial"/>
          <w:b/>
        </w:rPr>
        <w:t xml:space="preserve"> HORAS</w:t>
      </w:r>
      <w:r w:rsidR="00034275">
        <w:rPr>
          <w:rStyle w:val="Refdenotaalpie"/>
          <w:rFonts w:ascii="Gothic720 BT" w:hAnsi="Gothic720 BT" w:cs="Arial"/>
        </w:rPr>
        <w:footnoteReference w:id="10"/>
      </w:r>
      <w:r w:rsidR="00034275" w:rsidRPr="000C7580">
        <w:rPr>
          <w:rFonts w:ascii="Gothic720 BT" w:hAnsi="Gothic720 BT" w:cs="Arial"/>
        </w:rPr>
        <w:t xml:space="preserve"> contadas a partir de su notificación,</w:t>
      </w:r>
      <w:r w:rsidR="00034275">
        <w:rPr>
          <w:rFonts w:ascii="Gothic720 BT" w:hAnsi="Gothic720 BT" w:cs="Arial"/>
        </w:rPr>
        <w:t xml:space="preserve"> </w:t>
      </w:r>
      <w:r w:rsidR="00034275" w:rsidRPr="000C7580">
        <w:rPr>
          <w:rFonts w:ascii="Gothic720 BT" w:hAnsi="Gothic720 BT" w:cs="Arial"/>
        </w:rPr>
        <w:t>concluya el trámite de apertura de la cuenta bancaria</w:t>
      </w:r>
      <w:r w:rsidR="00A656CA">
        <w:rPr>
          <w:rFonts w:ascii="Gothic720 BT" w:hAnsi="Gothic720 BT" w:cs="Arial"/>
        </w:rPr>
        <w:t xml:space="preserve"> </w:t>
      </w:r>
      <w:r w:rsidR="00A656CA" w:rsidRPr="000C7580">
        <w:rPr>
          <w:rFonts w:ascii="Gothic720 BT" w:hAnsi="Gothic720 BT" w:cs="Arial"/>
        </w:rPr>
        <w:t xml:space="preserve">a favor de la asociación civil </w:t>
      </w:r>
      <w:r w:rsidR="00F42B1B">
        <w:rPr>
          <w:rFonts w:ascii="Gothic720 BT" w:hAnsi="Gothic720 BT" w:cs="Arial"/>
        </w:rPr>
        <w:t>Querétaro Vida y Valores</w:t>
      </w:r>
      <w:r w:rsidR="00A656CA">
        <w:rPr>
          <w:rFonts w:ascii="Gothic720 BT" w:hAnsi="Gothic720 BT" w:cs="Arial"/>
        </w:rPr>
        <w:t>.</w:t>
      </w:r>
    </w:p>
    <w:p w14:paraId="28711496" w14:textId="77777777" w:rsidR="005D23A8" w:rsidRDefault="005D23A8" w:rsidP="000C7580">
      <w:pPr>
        <w:pStyle w:val="Prrafodelista"/>
        <w:ind w:left="1416"/>
        <w:jc w:val="both"/>
        <w:rPr>
          <w:rFonts w:ascii="Gothic720 BT" w:hAnsi="Gothic720 BT" w:cs="Arial"/>
        </w:rPr>
      </w:pPr>
    </w:p>
    <w:p w14:paraId="45E30F1A" w14:textId="1369F96C" w:rsidR="00611F5E" w:rsidRPr="002B4449" w:rsidRDefault="00183C4A" w:rsidP="00A04D98">
      <w:pPr>
        <w:pStyle w:val="Prrafodelista"/>
        <w:ind w:left="1416"/>
        <w:jc w:val="both"/>
        <w:rPr>
          <w:rFonts w:ascii="Gothic720 BT" w:hAnsi="Gothic720 BT" w:cs="Arial"/>
        </w:rPr>
      </w:pPr>
      <w:r w:rsidRPr="00183C4A">
        <w:rPr>
          <w:rFonts w:ascii="Gothic720 BT" w:hAnsi="Gothic720 BT" w:cs="Arial"/>
          <w:b/>
        </w:rPr>
        <w:t xml:space="preserve">QUINTO. </w:t>
      </w:r>
      <w:r w:rsidR="00271F4C">
        <w:rPr>
          <w:rFonts w:ascii="Gothic720 BT" w:hAnsi="Gothic720 BT" w:cs="Arial"/>
          <w:b/>
        </w:rPr>
        <w:t>P</w:t>
      </w:r>
      <w:r w:rsidRPr="00183C4A">
        <w:rPr>
          <w:rFonts w:ascii="Gothic720 BT" w:hAnsi="Gothic720 BT" w:cs="Arial"/>
          <w:b/>
        </w:rPr>
        <w:t xml:space="preserve">one a disposición. </w:t>
      </w:r>
      <w:r w:rsidR="00611F5E" w:rsidRPr="002B4449">
        <w:rPr>
          <w:rFonts w:ascii="Gothic720 BT" w:hAnsi="Gothic720 BT" w:cs="Arial"/>
        </w:rPr>
        <w:t xml:space="preserve">Se pone a disposición del promovente, el oficio dirigido </w:t>
      </w:r>
      <w:r>
        <w:rPr>
          <w:rFonts w:ascii="Gothic720 BT" w:hAnsi="Gothic720 BT" w:cs="Arial"/>
        </w:rPr>
        <w:t xml:space="preserve">a </w:t>
      </w:r>
      <w:r w:rsidRPr="00183C4A">
        <w:rPr>
          <w:rFonts w:ascii="Gothic720 BT" w:hAnsi="Gothic720 BT" w:cs="Arial"/>
        </w:rPr>
        <w:t>BBVA Bancomer, Sociedad Anónima, Institución de Banca Múltiple, Grupo Financiero BBVA Bancomer</w:t>
      </w:r>
      <w:r w:rsidR="002B4449">
        <w:rPr>
          <w:rFonts w:ascii="Gothic720 BT" w:hAnsi="Gothic720 BT" w:cs="Arial"/>
        </w:rPr>
        <w:t xml:space="preserve">, </w:t>
      </w:r>
      <w:r>
        <w:rPr>
          <w:rFonts w:ascii="Gothic720 BT" w:hAnsi="Gothic720 BT" w:cs="Arial"/>
        </w:rPr>
        <w:t xml:space="preserve">para que por su conducto presente a dicha institución bancaria </w:t>
      </w:r>
      <w:r w:rsidR="00271F4C">
        <w:rPr>
          <w:rFonts w:ascii="Gothic720 BT" w:hAnsi="Gothic720 BT" w:cs="Arial"/>
        </w:rPr>
        <w:t xml:space="preserve">el oficio de cuenta </w:t>
      </w:r>
      <w:r>
        <w:rPr>
          <w:rFonts w:ascii="Gothic720 BT" w:hAnsi="Gothic720 BT" w:cs="Arial"/>
        </w:rPr>
        <w:t xml:space="preserve">y posterior a ello, exhiba </w:t>
      </w:r>
      <w:r w:rsidR="002B4449">
        <w:rPr>
          <w:rFonts w:ascii="Gothic720 BT" w:hAnsi="Gothic720 BT" w:cs="Arial"/>
        </w:rPr>
        <w:t>el acuse</w:t>
      </w:r>
      <w:r w:rsidR="00271F4C">
        <w:rPr>
          <w:rFonts w:ascii="Gothic720 BT" w:hAnsi="Gothic720 BT" w:cs="Arial"/>
        </w:rPr>
        <w:t xml:space="preserve"> respectivo ante esta autoridad en el plazo de ocho horas siguientes a su recepción.</w:t>
      </w:r>
    </w:p>
    <w:p w14:paraId="045203B8" w14:textId="77777777" w:rsidR="00271F4C" w:rsidRDefault="00271F4C" w:rsidP="00A04A6C">
      <w:pPr>
        <w:pStyle w:val="Prrafodelista"/>
        <w:ind w:left="1416"/>
        <w:jc w:val="both"/>
        <w:rPr>
          <w:rFonts w:ascii="Gothic720 BT" w:hAnsi="Gothic720 BT" w:cs="Arial"/>
          <w:b/>
        </w:rPr>
      </w:pPr>
    </w:p>
    <w:p w14:paraId="4C781B35" w14:textId="0F72BF94" w:rsidR="00A04A6C" w:rsidRDefault="00A04A6C" w:rsidP="00A04A6C">
      <w:pPr>
        <w:pStyle w:val="Prrafodelista"/>
        <w:ind w:left="1416"/>
        <w:jc w:val="both"/>
        <w:rPr>
          <w:rFonts w:ascii="Gothic720 BT" w:hAnsi="Gothic720 BT" w:cs="Arial"/>
          <w:b/>
        </w:rPr>
      </w:pPr>
      <w:r w:rsidRPr="00300853">
        <w:rPr>
          <w:rFonts w:ascii="Gothic720 BT" w:hAnsi="Gothic720 BT" w:cs="Arial"/>
          <w:b/>
        </w:rPr>
        <w:t xml:space="preserve">Notifíquese </w:t>
      </w:r>
      <w:r w:rsidR="00537CED">
        <w:rPr>
          <w:rFonts w:ascii="Gothic720 BT" w:hAnsi="Gothic720 BT" w:cs="Arial"/>
          <w:b/>
        </w:rPr>
        <w:t xml:space="preserve">personalmente y </w:t>
      </w:r>
      <w:r w:rsidRPr="00236414">
        <w:rPr>
          <w:rFonts w:ascii="Gothic720 BT" w:hAnsi="Gothic720 BT" w:cs="Arial"/>
          <w:b/>
        </w:rPr>
        <w:t xml:space="preserve">por estrados del Consejo </w:t>
      </w:r>
      <w:r w:rsidR="009548DA">
        <w:rPr>
          <w:rFonts w:ascii="Gothic720 BT" w:hAnsi="Gothic720 BT" w:cs="Arial"/>
          <w:b/>
        </w:rPr>
        <w:t xml:space="preserve">Distrital </w:t>
      </w:r>
      <w:r w:rsidR="00F42B1B">
        <w:rPr>
          <w:rFonts w:ascii="Gothic720 BT" w:hAnsi="Gothic720 BT" w:cs="Arial"/>
          <w:b/>
        </w:rPr>
        <w:t>02</w:t>
      </w:r>
      <w:r w:rsidRPr="00236414">
        <w:rPr>
          <w:rFonts w:ascii="Gothic720 BT" w:hAnsi="Gothic720 BT" w:cs="Arial"/>
          <w:b/>
        </w:rPr>
        <w:t xml:space="preserve"> del Instituto Electoral del Estado de Querétaro, con fundamento en </w:t>
      </w:r>
      <w:r w:rsidR="00F27EC5">
        <w:rPr>
          <w:rFonts w:ascii="Gothic720 BT" w:hAnsi="Gothic720 BT" w:cs="Arial"/>
          <w:b/>
        </w:rPr>
        <w:t>los</w:t>
      </w:r>
      <w:r>
        <w:rPr>
          <w:rFonts w:ascii="Gothic720 BT" w:hAnsi="Gothic720 BT" w:cs="Arial"/>
          <w:b/>
        </w:rPr>
        <w:t xml:space="preserve"> </w:t>
      </w:r>
      <w:r>
        <w:rPr>
          <w:rFonts w:ascii="Gothic720 BT" w:hAnsi="Gothic720 BT" w:cs="Arial"/>
          <w:b/>
        </w:rPr>
        <w:lastRenderedPageBreak/>
        <w:t xml:space="preserve">artículos </w:t>
      </w:r>
      <w:r w:rsidR="00537CED">
        <w:rPr>
          <w:rFonts w:ascii="Gothic720 BT" w:hAnsi="Gothic720 BT" w:cs="Arial"/>
          <w:b/>
        </w:rPr>
        <w:t>50, fraccio</w:t>
      </w:r>
      <w:r>
        <w:rPr>
          <w:rFonts w:ascii="Gothic720 BT" w:hAnsi="Gothic720 BT" w:cs="Arial"/>
          <w:b/>
        </w:rPr>
        <w:t>n</w:t>
      </w:r>
      <w:r w:rsidR="00537CED">
        <w:rPr>
          <w:rFonts w:ascii="Gothic720 BT" w:hAnsi="Gothic720 BT" w:cs="Arial"/>
          <w:b/>
        </w:rPr>
        <w:t>es</w:t>
      </w:r>
      <w:r>
        <w:rPr>
          <w:rFonts w:ascii="Gothic720 BT" w:hAnsi="Gothic720 BT" w:cs="Arial"/>
          <w:b/>
        </w:rPr>
        <w:t xml:space="preserve"> </w:t>
      </w:r>
      <w:r w:rsidR="00537CED">
        <w:rPr>
          <w:rFonts w:ascii="Gothic720 BT" w:hAnsi="Gothic720 BT" w:cs="Arial"/>
          <w:b/>
        </w:rPr>
        <w:t xml:space="preserve">I y </w:t>
      </w:r>
      <w:r>
        <w:rPr>
          <w:rFonts w:ascii="Gothic720 BT" w:hAnsi="Gothic720 BT" w:cs="Arial"/>
          <w:b/>
        </w:rPr>
        <w:t xml:space="preserve">II, </w:t>
      </w:r>
      <w:r w:rsidR="00537CED">
        <w:rPr>
          <w:rFonts w:ascii="Gothic720 BT" w:hAnsi="Gothic720 BT" w:cs="Arial"/>
          <w:b/>
        </w:rPr>
        <w:t>51, 52 y 56, fraccio</w:t>
      </w:r>
      <w:r w:rsidR="00F27EC5">
        <w:rPr>
          <w:rFonts w:ascii="Gothic720 BT" w:hAnsi="Gothic720 BT" w:cs="Arial"/>
          <w:b/>
        </w:rPr>
        <w:t>n</w:t>
      </w:r>
      <w:r w:rsidR="00537CED">
        <w:rPr>
          <w:rFonts w:ascii="Gothic720 BT" w:hAnsi="Gothic720 BT" w:cs="Arial"/>
          <w:b/>
        </w:rPr>
        <w:t>es</w:t>
      </w:r>
      <w:r w:rsidRPr="00236414">
        <w:rPr>
          <w:rFonts w:ascii="Gothic720 BT" w:hAnsi="Gothic720 BT" w:cs="Arial"/>
          <w:b/>
        </w:rPr>
        <w:t xml:space="preserve"> </w:t>
      </w:r>
      <w:r w:rsidR="00537CED">
        <w:rPr>
          <w:rFonts w:ascii="Gothic720 BT" w:hAnsi="Gothic720 BT" w:cs="Arial"/>
          <w:b/>
        </w:rPr>
        <w:t xml:space="preserve">I y </w:t>
      </w:r>
      <w:r w:rsidRPr="00236414">
        <w:rPr>
          <w:rFonts w:ascii="Gothic720 BT" w:hAnsi="Gothic720 BT" w:cs="Arial"/>
          <w:b/>
        </w:rPr>
        <w:t>II de la Ley de Medios de Impugnación en Materia Electoral del Estado de Querétaro.</w:t>
      </w:r>
    </w:p>
    <w:p w14:paraId="36B8A4E2" w14:textId="77777777" w:rsidR="00FE0149" w:rsidRPr="00A05B4E" w:rsidRDefault="00FE0149" w:rsidP="00874000">
      <w:pPr>
        <w:pStyle w:val="Prrafodelista"/>
        <w:ind w:left="1416"/>
        <w:jc w:val="both"/>
        <w:rPr>
          <w:rFonts w:ascii="Gothic720 BT" w:hAnsi="Gothic720 BT" w:cs="Arial"/>
          <w:b/>
        </w:rPr>
      </w:pPr>
    </w:p>
    <w:p w14:paraId="649A49C4" w14:textId="29ACC308" w:rsidR="00632FD7" w:rsidRPr="00A05B4E" w:rsidRDefault="00632FD7" w:rsidP="00874000">
      <w:pPr>
        <w:pStyle w:val="Prrafodelista"/>
        <w:ind w:left="1416"/>
        <w:jc w:val="both"/>
        <w:rPr>
          <w:rFonts w:ascii="Gothic720 BT" w:hAnsi="Gothic720 BT" w:cs="Arial"/>
          <w:b/>
          <w:bCs/>
        </w:rPr>
      </w:pPr>
      <w:r w:rsidRPr="00A05B4E">
        <w:rPr>
          <w:rFonts w:ascii="Gothic720 BT" w:hAnsi="Gothic720 BT" w:cs="Arial"/>
          <w:bCs/>
        </w:rPr>
        <w:t>Así lo proveyó</w:t>
      </w:r>
      <w:r w:rsidR="007973B9">
        <w:rPr>
          <w:rFonts w:ascii="Gothic720 BT" w:hAnsi="Gothic720 BT" w:cs="Arial"/>
          <w:bCs/>
        </w:rPr>
        <w:t xml:space="preserve"> y firmó </w:t>
      </w:r>
      <w:r w:rsidR="00C407C1">
        <w:rPr>
          <w:rFonts w:ascii="Gothic720 BT" w:hAnsi="Gothic720 BT" w:cs="Arial"/>
          <w:bCs/>
        </w:rPr>
        <w:t>la Secretaría Técnica del Consejo Distrital</w:t>
      </w:r>
      <w:r w:rsidR="00B935A5">
        <w:rPr>
          <w:rFonts w:ascii="Gothic720 BT" w:hAnsi="Gothic720 BT" w:cs="Arial"/>
          <w:bCs/>
        </w:rPr>
        <w:t xml:space="preserve"> </w:t>
      </w:r>
      <w:r w:rsidR="00F42B1B">
        <w:rPr>
          <w:rFonts w:ascii="Gothic720 BT" w:hAnsi="Gothic720 BT" w:cs="Arial"/>
          <w:bCs/>
        </w:rPr>
        <w:t>02</w:t>
      </w:r>
      <w:r w:rsidR="00B250A9">
        <w:rPr>
          <w:rFonts w:ascii="Gothic720 BT" w:hAnsi="Gothic720 BT" w:cs="Arial"/>
          <w:bCs/>
        </w:rPr>
        <w:t xml:space="preserve"> </w:t>
      </w:r>
      <w:r w:rsidRPr="00A05B4E">
        <w:rPr>
          <w:rFonts w:ascii="Gothic720 BT" w:hAnsi="Gothic720 BT" w:cs="Arial"/>
          <w:bCs/>
        </w:rPr>
        <w:t xml:space="preserve">del Instituto Electoral del Estado de Querétaro, quien autoriza. </w:t>
      </w:r>
      <w:r w:rsidR="00B16264">
        <w:rPr>
          <w:rFonts w:ascii="Gothic720 BT" w:hAnsi="Gothic720 BT" w:cs="Arial"/>
          <w:b/>
          <w:bCs/>
        </w:rPr>
        <w:t>Conste</w:t>
      </w:r>
      <w:r w:rsidRPr="00A05B4E">
        <w:rPr>
          <w:rFonts w:ascii="Gothic720 BT" w:hAnsi="Gothic720 BT" w:cs="Arial"/>
          <w:b/>
          <w:bCs/>
        </w:rPr>
        <w:t>.</w:t>
      </w:r>
    </w:p>
    <w:p w14:paraId="0E0CD1FA" w14:textId="77777777" w:rsidR="00632FD7" w:rsidRPr="00A05B4E" w:rsidRDefault="00632FD7" w:rsidP="00632FD7">
      <w:pPr>
        <w:pStyle w:val="Sinespaciado"/>
        <w:tabs>
          <w:tab w:val="left" w:pos="851"/>
        </w:tabs>
        <w:ind w:left="993" w:right="-93" w:firstLine="708"/>
        <w:jc w:val="center"/>
        <w:rPr>
          <w:rFonts w:ascii="Gothic720 BT" w:hAnsi="Gothic720 BT"/>
          <w:b/>
        </w:rPr>
      </w:pPr>
    </w:p>
    <w:p w14:paraId="5C82E96D" w14:textId="77777777" w:rsidR="001D74B1" w:rsidRPr="00A05B4E" w:rsidRDefault="001D74B1" w:rsidP="00F42B1B">
      <w:pPr>
        <w:pStyle w:val="Sinespaciado"/>
        <w:tabs>
          <w:tab w:val="left" w:pos="851"/>
          <w:tab w:val="left" w:pos="8789"/>
        </w:tabs>
        <w:ind w:left="993" w:right="-93" w:firstLine="708"/>
        <w:jc w:val="center"/>
        <w:rPr>
          <w:rFonts w:ascii="Gothic720 BT" w:hAnsi="Gothic720 BT"/>
          <w:b/>
        </w:rPr>
      </w:pPr>
    </w:p>
    <w:p w14:paraId="7F189A42" w14:textId="77777777" w:rsidR="00F42B1B" w:rsidRDefault="00F42B1B" w:rsidP="00632FD7">
      <w:pPr>
        <w:pStyle w:val="Default"/>
        <w:tabs>
          <w:tab w:val="left" w:pos="851"/>
          <w:tab w:val="left" w:pos="993"/>
        </w:tabs>
        <w:ind w:left="993" w:right="-93"/>
        <w:jc w:val="center"/>
        <w:rPr>
          <w:rFonts w:ascii="Gothic720 BT" w:hAnsi="Gothic720 BT" w:cs="Arial"/>
          <w:b/>
          <w:color w:val="auto"/>
          <w:sz w:val="22"/>
          <w:szCs w:val="22"/>
          <w:lang w:val="es-MX"/>
        </w:rPr>
      </w:pPr>
    </w:p>
    <w:p w14:paraId="498FC37E" w14:textId="2A72544B" w:rsidR="00F42B1B" w:rsidRPr="00F42B1B" w:rsidRDefault="00F42B1B" w:rsidP="00632FD7">
      <w:pPr>
        <w:pStyle w:val="Default"/>
        <w:tabs>
          <w:tab w:val="left" w:pos="851"/>
          <w:tab w:val="left" w:pos="993"/>
        </w:tabs>
        <w:ind w:left="993" w:right="-93"/>
        <w:jc w:val="center"/>
        <w:rPr>
          <w:rFonts w:ascii="Gothic720 BT" w:hAnsi="Gothic720 BT" w:cs="Arial"/>
          <w:b/>
          <w:color w:val="auto"/>
          <w:sz w:val="22"/>
          <w:szCs w:val="22"/>
          <w:lang w:val="es-MX"/>
        </w:rPr>
      </w:pPr>
      <w:r w:rsidRPr="00F42B1B">
        <w:rPr>
          <w:rFonts w:ascii="Gothic720 BT" w:hAnsi="Gothic720 BT" w:cs="Arial"/>
          <w:b/>
          <w:color w:val="auto"/>
          <w:sz w:val="22"/>
          <w:szCs w:val="22"/>
          <w:lang w:val="es-MX"/>
        </w:rPr>
        <w:t>Lcda. Olga Elena Gómez Enríquez</w:t>
      </w:r>
    </w:p>
    <w:p w14:paraId="6B737E4D" w14:textId="30964F87" w:rsidR="00C407C1" w:rsidRDefault="00C407C1" w:rsidP="006770A8">
      <w:pPr>
        <w:pStyle w:val="Default"/>
        <w:tabs>
          <w:tab w:val="left" w:pos="851"/>
          <w:tab w:val="left" w:pos="993"/>
        </w:tabs>
        <w:ind w:left="993" w:right="-93"/>
        <w:jc w:val="center"/>
        <w:rPr>
          <w:rFonts w:ascii="Gothic720 BT" w:hAnsi="Gothic720 BT" w:cs="Arial"/>
          <w:b/>
        </w:rPr>
      </w:pPr>
      <w:r w:rsidRPr="00F42B1B">
        <w:rPr>
          <w:rFonts w:ascii="Gothic720 BT" w:hAnsi="Gothic720 BT" w:cs="Arial"/>
          <w:bCs/>
          <w:color w:val="auto"/>
          <w:sz w:val="22"/>
          <w:szCs w:val="22"/>
          <w:lang w:val="es-MX"/>
        </w:rPr>
        <w:t>Secretaría Técnica</w:t>
      </w:r>
      <w:r w:rsidR="007E3DBF" w:rsidRPr="00F42B1B">
        <w:rPr>
          <w:rFonts w:ascii="Gothic720 BT" w:hAnsi="Gothic720 BT" w:cs="Arial"/>
          <w:bCs/>
          <w:color w:val="auto"/>
          <w:sz w:val="22"/>
          <w:szCs w:val="22"/>
          <w:lang w:val="es-MX"/>
        </w:rPr>
        <w:t xml:space="preserve"> del Consejo Distrital</w:t>
      </w:r>
      <w:r w:rsidR="0060516D">
        <w:rPr>
          <w:rFonts w:ascii="Gothic720 BT" w:hAnsi="Gothic720 BT" w:cs="Arial"/>
          <w:bCs/>
          <w:color w:val="auto"/>
          <w:sz w:val="22"/>
          <w:szCs w:val="22"/>
          <w:lang w:val="es-MX"/>
        </w:rPr>
        <w:t xml:space="preserve"> 02</w:t>
      </w:r>
    </w:p>
    <w:p w14:paraId="48C13068" w14:textId="77777777" w:rsidR="001D74B1" w:rsidRDefault="001D74B1" w:rsidP="00A04A6C">
      <w:pPr>
        <w:spacing w:after="0"/>
        <w:ind w:left="1416"/>
        <w:jc w:val="both"/>
        <w:rPr>
          <w:rFonts w:ascii="Gothic720 BT" w:hAnsi="Gothic720 BT" w:cs="Arial"/>
          <w:b/>
          <w:lang w:eastAsia="es-ES"/>
        </w:rPr>
      </w:pPr>
    </w:p>
    <w:p w14:paraId="366AD6EE" w14:textId="64F8FA82" w:rsidR="0053338C" w:rsidRDefault="0053338C" w:rsidP="00A04A6C">
      <w:pPr>
        <w:spacing w:after="0"/>
        <w:ind w:left="1416"/>
        <w:jc w:val="both"/>
        <w:rPr>
          <w:rFonts w:ascii="Gothic720 BT" w:hAnsi="Gothic720 BT" w:cs="Arial"/>
          <w:b/>
          <w:lang w:eastAsia="es-ES"/>
        </w:rPr>
      </w:pPr>
    </w:p>
    <w:p w14:paraId="3FCDF13C" w14:textId="5AAC65C2" w:rsidR="00320B75" w:rsidRDefault="00320B75" w:rsidP="00A04A6C">
      <w:pPr>
        <w:spacing w:after="0"/>
        <w:ind w:left="1416"/>
        <w:jc w:val="both"/>
        <w:rPr>
          <w:rFonts w:ascii="Gothic720 BT" w:hAnsi="Gothic720 BT" w:cs="Arial"/>
          <w:b/>
          <w:lang w:eastAsia="es-ES"/>
        </w:rPr>
      </w:pPr>
    </w:p>
    <w:p w14:paraId="22C8B0F3" w14:textId="08391C38" w:rsidR="00320B75" w:rsidRDefault="00320B75" w:rsidP="00A04A6C">
      <w:pPr>
        <w:spacing w:after="0"/>
        <w:ind w:left="1416"/>
        <w:jc w:val="both"/>
        <w:rPr>
          <w:rFonts w:ascii="Gothic720 BT" w:hAnsi="Gothic720 BT" w:cs="Arial"/>
          <w:b/>
          <w:lang w:eastAsia="es-ES"/>
        </w:rPr>
      </w:pPr>
    </w:p>
    <w:p w14:paraId="06890EF6" w14:textId="77777777" w:rsidR="00320B75" w:rsidRPr="0026783C" w:rsidRDefault="00320B75" w:rsidP="00320B75">
      <w:pPr>
        <w:spacing w:after="0" w:line="240" w:lineRule="auto"/>
        <w:ind w:left="3828" w:right="-1"/>
        <w:jc w:val="both"/>
        <w:rPr>
          <w:rFonts w:ascii="Gothic720 BT" w:hAnsi="Gothic720 BT" w:cs="Arial"/>
          <w:b/>
          <w:lang w:eastAsia="es-ES"/>
        </w:rPr>
      </w:pPr>
      <w:r w:rsidRPr="0026783C">
        <w:rPr>
          <w:rFonts w:ascii="Gothic720 BT" w:hAnsi="Gothic720 BT" w:cs="Arial"/>
          <w:b/>
          <w:lang w:eastAsia="es-ES"/>
        </w:rPr>
        <w:t xml:space="preserve">OFICIALÍA ELECTORAL. </w:t>
      </w:r>
    </w:p>
    <w:p w14:paraId="530F995B" w14:textId="77777777" w:rsidR="00320B75" w:rsidRPr="0026783C" w:rsidRDefault="00320B75" w:rsidP="00320B75">
      <w:pPr>
        <w:spacing w:after="0" w:line="240" w:lineRule="auto"/>
        <w:ind w:left="3828" w:right="-1"/>
        <w:jc w:val="both"/>
        <w:rPr>
          <w:rFonts w:ascii="Gothic720 BT" w:hAnsi="Gothic720 BT" w:cs="Arial"/>
          <w:b/>
          <w:lang w:eastAsia="es-ES"/>
        </w:rPr>
      </w:pPr>
    </w:p>
    <w:p w14:paraId="187B156C" w14:textId="77777777" w:rsidR="00320B75" w:rsidRPr="0026783C" w:rsidRDefault="00320B75" w:rsidP="00320B75">
      <w:pPr>
        <w:spacing w:after="0" w:line="240" w:lineRule="auto"/>
        <w:ind w:left="3828" w:right="-1"/>
        <w:jc w:val="both"/>
        <w:rPr>
          <w:rFonts w:ascii="Gothic720 BT" w:hAnsi="Gothic720 BT" w:cs="Arial"/>
          <w:lang w:eastAsia="es-ES"/>
        </w:rPr>
      </w:pPr>
      <w:r w:rsidRPr="0026783C">
        <w:rPr>
          <w:rFonts w:ascii="Gothic720 BT" w:hAnsi="Gothic720 BT" w:cs="Arial"/>
          <w:b/>
          <w:lang w:eastAsia="es-ES"/>
        </w:rPr>
        <w:t>CUADERNO:</w:t>
      </w:r>
      <w:r w:rsidRPr="0026783C">
        <w:rPr>
          <w:rFonts w:ascii="Gothic720 BT" w:hAnsi="Gothic720 BT" w:cs="Arial"/>
          <w:lang w:eastAsia="es-ES"/>
        </w:rPr>
        <w:t xml:space="preserve"> </w:t>
      </w:r>
      <w:r>
        <w:rPr>
          <w:rFonts w:ascii="Gothic720 BT" w:hAnsi="Gothic720 BT" w:cs="Arial"/>
          <w:lang w:eastAsia="es-ES"/>
        </w:rPr>
        <w:t>IEEQ/CD02/C/001/2020-P</w:t>
      </w:r>
    </w:p>
    <w:p w14:paraId="44F19026" w14:textId="77777777" w:rsidR="00320B75" w:rsidRPr="0026783C" w:rsidRDefault="00320B75" w:rsidP="00320B75">
      <w:pPr>
        <w:spacing w:after="0" w:line="240" w:lineRule="auto"/>
        <w:ind w:left="3828" w:right="-1"/>
        <w:jc w:val="both"/>
        <w:rPr>
          <w:rFonts w:ascii="Gothic720 BT" w:hAnsi="Gothic720 BT" w:cs="Arial"/>
          <w:b/>
          <w:lang w:eastAsia="es-ES"/>
        </w:rPr>
      </w:pPr>
    </w:p>
    <w:p w14:paraId="0233D953" w14:textId="77777777" w:rsidR="00320B75" w:rsidRPr="0070371A" w:rsidRDefault="00320B75" w:rsidP="00320B75">
      <w:pPr>
        <w:spacing w:after="0" w:line="240" w:lineRule="auto"/>
        <w:ind w:left="3828" w:right="-1"/>
        <w:jc w:val="both"/>
        <w:rPr>
          <w:rFonts w:ascii="Gothic720 BT" w:hAnsi="Gothic720 BT" w:cs="Arial"/>
          <w:lang w:eastAsia="es-ES"/>
        </w:rPr>
      </w:pPr>
      <w:r>
        <w:rPr>
          <w:rFonts w:ascii="Gothic720 BT" w:hAnsi="Gothic720 BT" w:cs="Arial"/>
          <w:b/>
          <w:lang w:eastAsia="es-ES"/>
        </w:rPr>
        <w:t>PROMOVENTE</w:t>
      </w:r>
      <w:r w:rsidRPr="0026783C">
        <w:rPr>
          <w:rFonts w:ascii="Gothic720 BT" w:hAnsi="Gothic720 BT" w:cs="Arial"/>
          <w:lang w:eastAsia="es-ES"/>
        </w:rPr>
        <w:t xml:space="preserve">: </w:t>
      </w:r>
      <w:r w:rsidRPr="0070371A">
        <w:rPr>
          <w:rFonts w:ascii="Gothic720 BT" w:hAnsi="Gothic720 BT" w:cs="Arial"/>
          <w:lang w:eastAsia="es-ES"/>
        </w:rPr>
        <w:t>EBOLIO BARRIOS PÉREZ</w:t>
      </w:r>
    </w:p>
    <w:p w14:paraId="1A24FEA0" w14:textId="77777777" w:rsidR="00320B75" w:rsidRPr="0026783C" w:rsidRDefault="00320B75" w:rsidP="00320B75">
      <w:pPr>
        <w:widowControl w:val="0"/>
        <w:autoSpaceDE w:val="0"/>
        <w:autoSpaceDN w:val="0"/>
        <w:adjustRightInd w:val="0"/>
        <w:spacing w:after="0" w:line="240" w:lineRule="auto"/>
        <w:ind w:right="-1"/>
        <w:jc w:val="center"/>
        <w:rPr>
          <w:rFonts w:ascii="Gothic720 BT" w:hAnsi="Gothic720 BT" w:cs="Arial"/>
          <w:b/>
          <w:lang w:eastAsia="es-ES"/>
        </w:rPr>
      </w:pPr>
    </w:p>
    <w:p w14:paraId="1848FFD2" w14:textId="01A0FAD9" w:rsidR="00320B75" w:rsidRDefault="00320B75" w:rsidP="00320B75">
      <w:pPr>
        <w:widowControl w:val="0"/>
        <w:autoSpaceDE w:val="0"/>
        <w:autoSpaceDN w:val="0"/>
        <w:adjustRightInd w:val="0"/>
        <w:spacing w:after="0" w:line="240" w:lineRule="auto"/>
        <w:ind w:right="-1"/>
        <w:jc w:val="center"/>
        <w:rPr>
          <w:rFonts w:ascii="Gothic720 BT" w:hAnsi="Gothic720 BT" w:cs="Arial"/>
          <w:b/>
          <w:lang w:eastAsia="es-ES"/>
        </w:rPr>
      </w:pPr>
    </w:p>
    <w:p w14:paraId="17C406B7" w14:textId="77777777" w:rsidR="005119C6" w:rsidRPr="0026783C" w:rsidRDefault="005119C6" w:rsidP="00320B75">
      <w:pPr>
        <w:widowControl w:val="0"/>
        <w:autoSpaceDE w:val="0"/>
        <w:autoSpaceDN w:val="0"/>
        <w:adjustRightInd w:val="0"/>
        <w:spacing w:after="0" w:line="240" w:lineRule="auto"/>
        <w:ind w:right="-1"/>
        <w:jc w:val="center"/>
        <w:rPr>
          <w:rFonts w:ascii="Gothic720 BT" w:hAnsi="Gothic720 BT" w:cs="Arial"/>
          <w:b/>
          <w:lang w:eastAsia="es-ES"/>
        </w:rPr>
      </w:pPr>
    </w:p>
    <w:p w14:paraId="438ACE8A" w14:textId="77777777" w:rsidR="00320B75" w:rsidRPr="0026783C" w:rsidRDefault="00320B75" w:rsidP="00320B75">
      <w:pPr>
        <w:widowControl w:val="0"/>
        <w:autoSpaceDE w:val="0"/>
        <w:autoSpaceDN w:val="0"/>
        <w:adjustRightInd w:val="0"/>
        <w:spacing w:after="0" w:line="240" w:lineRule="auto"/>
        <w:ind w:right="-1"/>
        <w:rPr>
          <w:rFonts w:ascii="Gothic720 BT" w:hAnsi="Gothic720 BT" w:cs="Arial"/>
          <w:b/>
          <w:lang w:eastAsia="es-ES"/>
        </w:rPr>
      </w:pPr>
    </w:p>
    <w:p w14:paraId="3F226743" w14:textId="77777777" w:rsidR="00320B75" w:rsidRPr="0026783C" w:rsidRDefault="00320B75" w:rsidP="00320B75">
      <w:pPr>
        <w:widowControl w:val="0"/>
        <w:autoSpaceDE w:val="0"/>
        <w:autoSpaceDN w:val="0"/>
        <w:adjustRightInd w:val="0"/>
        <w:spacing w:after="0" w:line="240" w:lineRule="auto"/>
        <w:ind w:right="-1"/>
        <w:jc w:val="center"/>
        <w:rPr>
          <w:rFonts w:ascii="Gothic720 BT" w:hAnsi="Gothic720 BT" w:cs="Arial"/>
          <w:b/>
          <w:lang w:eastAsia="es-ES"/>
        </w:rPr>
      </w:pPr>
      <w:r w:rsidRPr="0026783C">
        <w:rPr>
          <w:rFonts w:ascii="Gothic720 BT" w:hAnsi="Gothic720 BT" w:cs="Arial"/>
          <w:b/>
          <w:lang w:eastAsia="es-ES"/>
        </w:rPr>
        <w:t>C</w:t>
      </w:r>
      <w:r>
        <w:rPr>
          <w:rFonts w:ascii="Gothic720 BT" w:hAnsi="Gothic720 BT" w:cs="Arial"/>
          <w:b/>
          <w:lang w:eastAsia="es-ES"/>
        </w:rPr>
        <w:t>ÉDULA DE NOTIFICACIÓN DE PROVEÍDO</w:t>
      </w:r>
    </w:p>
    <w:p w14:paraId="25E05B18" w14:textId="77777777" w:rsidR="00320B75" w:rsidRPr="0026783C" w:rsidRDefault="00320B75" w:rsidP="00320B75">
      <w:pPr>
        <w:widowControl w:val="0"/>
        <w:autoSpaceDE w:val="0"/>
        <w:autoSpaceDN w:val="0"/>
        <w:adjustRightInd w:val="0"/>
        <w:spacing w:after="0" w:line="240" w:lineRule="auto"/>
        <w:ind w:right="-1"/>
        <w:jc w:val="center"/>
        <w:rPr>
          <w:rFonts w:ascii="Gothic720 BT" w:hAnsi="Gothic720 BT" w:cs="Arial"/>
          <w:b/>
          <w:lang w:eastAsia="es-ES"/>
        </w:rPr>
      </w:pPr>
    </w:p>
    <w:p w14:paraId="2B1374D2" w14:textId="77777777" w:rsidR="00320B75" w:rsidRDefault="00320B75" w:rsidP="00320B75">
      <w:pPr>
        <w:spacing w:before="240"/>
        <w:ind w:right="-1"/>
        <w:jc w:val="both"/>
        <w:rPr>
          <w:rFonts w:ascii="Gothic720 BT" w:hAnsi="Gothic720 BT" w:cs="Arial"/>
        </w:rPr>
      </w:pPr>
      <w:r w:rsidRPr="0026783C">
        <w:rPr>
          <w:rFonts w:ascii="Gothic720 BT" w:hAnsi="Gothic720 BT" w:cs="Arial"/>
        </w:rPr>
        <w:t xml:space="preserve">En la ciudad </w:t>
      </w:r>
      <w:r w:rsidRPr="0070371A">
        <w:rPr>
          <w:rFonts w:ascii="Gothic720 BT" w:hAnsi="Gothic720 BT" w:cs="Arial"/>
        </w:rPr>
        <w:t>de Santiago de Querétaro</w:t>
      </w:r>
      <w:r w:rsidRPr="0026783C">
        <w:rPr>
          <w:rFonts w:ascii="Gothic720 BT" w:hAnsi="Gothic720 BT" w:cs="Arial"/>
        </w:rPr>
        <w:t xml:space="preserve">, Querétaro, </w:t>
      </w:r>
      <w:r>
        <w:rPr>
          <w:rFonts w:ascii="Gothic720 BT" w:hAnsi="Gothic720 BT" w:cs="Arial"/>
        </w:rPr>
        <w:t>siendo las dieciséis horas con veintisiete minutos d</w:t>
      </w:r>
      <w:r w:rsidRPr="0026783C">
        <w:rPr>
          <w:rFonts w:ascii="Gothic720 BT" w:hAnsi="Gothic720 BT" w:cs="Arial"/>
        </w:rPr>
        <w:t>el</w:t>
      </w:r>
      <w:r w:rsidRPr="0070371A">
        <w:rPr>
          <w:rFonts w:ascii="Gothic720 BT" w:hAnsi="Gothic720 BT" w:cs="Arial"/>
        </w:rPr>
        <w:t xml:space="preserve"> quince </w:t>
      </w:r>
      <w:r w:rsidRPr="0026783C">
        <w:rPr>
          <w:rFonts w:ascii="Gothic720 BT" w:hAnsi="Gothic720 BT" w:cs="Arial"/>
        </w:rPr>
        <w:t>de</w:t>
      </w:r>
      <w:r>
        <w:rPr>
          <w:rFonts w:ascii="Gothic720 BT" w:hAnsi="Gothic720 BT" w:cs="Arial"/>
        </w:rPr>
        <w:t xml:space="preserve"> diciembre de dos mil </w:t>
      </w:r>
      <w:r w:rsidRPr="0070371A">
        <w:rPr>
          <w:rFonts w:ascii="Gothic720 BT" w:hAnsi="Gothic720 BT" w:cs="Arial"/>
        </w:rPr>
        <w:t>veinte,</w:t>
      </w:r>
      <w:r>
        <w:rPr>
          <w:rFonts w:ascii="Gothic720 BT" w:hAnsi="Gothic720 BT" w:cs="Arial"/>
        </w:rPr>
        <w:t xml:space="preserve"> </w:t>
      </w:r>
      <w:r w:rsidRPr="00E25000">
        <w:rPr>
          <w:rFonts w:ascii="Gothic720 BT" w:hAnsi="Gothic720 BT" w:cs="Arial"/>
        </w:rPr>
        <w:t>en cumplimiento a lo ordenado en el proveído dictado el día</w:t>
      </w:r>
      <w:r>
        <w:rPr>
          <w:rFonts w:ascii="Gothic720 BT" w:hAnsi="Gothic720 BT" w:cs="Arial"/>
        </w:rPr>
        <w:t xml:space="preserve"> quince</w:t>
      </w:r>
      <w:r w:rsidRPr="00E25000">
        <w:rPr>
          <w:rFonts w:ascii="Gothic720 BT" w:hAnsi="Gothic720 BT" w:cs="Arial"/>
        </w:rPr>
        <w:t xml:space="preserve"> de diciembre del año en curso</w:t>
      </w:r>
      <w:r>
        <w:rPr>
          <w:rFonts w:ascii="Gothic720 BT" w:hAnsi="Gothic720 BT" w:cs="Arial"/>
        </w:rPr>
        <w:t>,</w:t>
      </w:r>
      <w:r w:rsidRPr="00E25000">
        <w:t xml:space="preserve"> </w:t>
      </w:r>
      <w:r w:rsidRPr="00E25000">
        <w:rPr>
          <w:rFonts w:ascii="Gothic720 BT" w:hAnsi="Gothic720 BT" w:cs="Arial"/>
        </w:rPr>
        <w:t xml:space="preserve">con fundamento en lo dispuesto por los artículos 50, fracción II, 52 y 56, fracción II de la Ley de Medios de Impugnación en Materia Electoral del Estado de Querétaro, se </w:t>
      </w:r>
      <w:r w:rsidRPr="00505F53">
        <w:rPr>
          <w:rFonts w:ascii="Gothic720 BT" w:hAnsi="Gothic720 BT" w:cs="Arial"/>
          <w:b/>
          <w:bCs/>
        </w:rPr>
        <w:t>NOTIFICA</w:t>
      </w:r>
      <w:r w:rsidRPr="00E25000">
        <w:rPr>
          <w:rFonts w:ascii="Gothic720 BT" w:hAnsi="Gothic720 BT" w:cs="Arial"/>
        </w:rPr>
        <w:t xml:space="preserve"> el contenido del proveído de mérito que consta de </w:t>
      </w:r>
      <w:r>
        <w:rPr>
          <w:rFonts w:ascii="Gothic720 BT" w:hAnsi="Gothic720 BT" w:cs="Arial"/>
        </w:rPr>
        <w:t>tres</w:t>
      </w:r>
      <w:r w:rsidRPr="00E25000">
        <w:rPr>
          <w:rFonts w:ascii="Gothic720 BT" w:hAnsi="Gothic720 BT" w:cs="Arial"/>
        </w:rPr>
        <w:t xml:space="preserve"> fojas útiles con texto por un solo lado, mediante cédula que se fija en los</w:t>
      </w:r>
      <w:r w:rsidRPr="00505F53">
        <w:rPr>
          <w:rFonts w:ascii="Gothic720 BT" w:hAnsi="Gothic720 BT" w:cs="Arial"/>
          <w:b/>
          <w:bCs/>
        </w:rPr>
        <w:t xml:space="preserve"> ESTRADOS</w:t>
      </w:r>
      <w:r w:rsidRPr="00E25000">
        <w:rPr>
          <w:rFonts w:ascii="Gothic720 BT" w:hAnsi="Gothic720 BT" w:cs="Arial"/>
        </w:rPr>
        <w:t xml:space="preserve"> del Consejo Distrital </w:t>
      </w:r>
      <w:r>
        <w:rPr>
          <w:rFonts w:ascii="Gothic720 BT" w:hAnsi="Gothic720 BT" w:cs="Arial"/>
        </w:rPr>
        <w:t>Dos</w:t>
      </w:r>
      <w:r w:rsidRPr="00E25000">
        <w:rPr>
          <w:rFonts w:ascii="Gothic720 BT" w:hAnsi="Gothic720 BT" w:cs="Arial"/>
        </w:rPr>
        <w:t xml:space="preserve"> del Instituto Electoral del Estado de Querétaro, anexando copia del mismo. CONSTE. - - - - - - </w:t>
      </w:r>
    </w:p>
    <w:p w14:paraId="2475729C" w14:textId="77777777" w:rsidR="00320B75" w:rsidRDefault="00320B75" w:rsidP="00320B75">
      <w:pPr>
        <w:spacing w:before="240"/>
        <w:ind w:right="-1"/>
        <w:jc w:val="both"/>
        <w:rPr>
          <w:rFonts w:ascii="Gothic720 BT" w:hAnsi="Gothic720 BT" w:cs="Arial"/>
        </w:rPr>
      </w:pPr>
    </w:p>
    <w:p w14:paraId="48BA87BD" w14:textId="77777777" w:rsidR="00320B75" w:rsidRPr="0026783C" w:rsidRDefault="00320B75" w:rsidP="00320B75">
      <w:pPr>
        <w:spacing w:before="240"/>
        <w:ind w:right="-1"/>
        <w:jc w:val="both"/>
        <w:rPr>
          <w:rFonts w:ascii="Gothic720 BT" w:hAnsi="Gothic720 BT" w:cs="Arial"/>
          <w:b/>
          <w:lang w:eastAsia="es-ES"/>
        </w:rPr>
      </w:pPr>
      <w:r w:rsidRPr="0070371A">
        <w:rPr>
          <w:rFonts w:ascii="Gothic720 BT" w:hAnsi="Gothic720 BT" w:cs="Arial"/>
        </w:rPr>
        <w:t xml:space="preserve"> </w:t>
      </w:r>
    </w:p>
    <w:p w14:paraId="36F638EC" w14:textId="77777777" w:rsidR="00320B75" w:rsidRPr="0026783C" w:rsidRDefault="00320B75" w:rsidP="00320B75">
      <w:pPr>
        <w:spacing w:after="0"/>
        <w:ind w:right="616"/>
        <w:jc w:val="both"/>
        <w:rPr>
          <w:rFonts w:ascii="Gothic720 BT" w:hAnsi="Gothic720 BT" w:cs="Arial"/>
          <w:b/>
          <w:lang w:eastAsia="es-ES"/>
        </w:rPr>
      </w:pPr>
    </w:p>
    <w:p w14:paraId="1EF298B8" w14:textId="77777777" w:rsidR="00320B75" w:rsidRPr="0026783C" w:rsidRDefault="00320B75" w:rsidP="00320B75">
      <w:pPr>
        <w:spacing w:after="0"/>
        <w:ind w:right="616"/>
        <w:jc w:val="both"/>
        <w:rPr>
          <w:rFonts w:ascii="Gothic720 BT" w:hAnsi="Gothic720 BT" w:cs="Arial"/>
          <w:b/>
          <w:lang w:eastAsia="es-ES"/>
        </w:rPr>
      </w:pPr>
    </w:p>
    <w:p w14:paraId="5BD97C4C" w14:textId="77777777" w:rsidR="00320B75" w:rsidRPr="002371DA" w:rsidRDefault="00320B75" w:rsidP="00320B75">
      <w:pPr>
        <w:pStyle w:val="Sinespaciado"/>
        <w:spacing w:line="276" w:lineRule="auto"/>
        <w:jc w:val="center"/>
        <w:rPr>
          <w:rFonts w:ascii="Gothic720 BT" w:hAnsi="Gothic720 BT"/>
          <w:b/>
          <w:bCs/>
        </w:rPr>
      </w:pPr>
      <w:r w:rsidRPr="002371DA">
        <w:rPr>
          <w:rFonts w:ascii="Gothic720 BT" w:hAnsi="Gothic720 BT"/>
          <w:b/>
          <w:bCs/>
        </w:rPr>
        <w:t>Lcda. Olga Elena Gómez Enríquez</w:t>
      </w:r>
    </w:p>
    <w:p w14:paraId="29A360A8" w14:textId="4220DBE7" w:rsidR="005F4CB6" w:rsidRDefault="00320B75" w:rsidP="005119C6">
      <w:pPr>
        <w:pStyle w:val="Sinespaciado"/>
        <w:spacing w:line="276" w:lineRule="auto"/>
        <w:jc w:val="center"/>
        <w:rPr>
          <w:rFonts w:ascii="Gothic720 BT" w:hAnsi="Gothic720 BT" w:cs="Arial"/>
          <w:b/>
          <w:lang w:eastAsia="es-ES"/>
        </w:rPr>
      </w:pPr>
      <w:r w:rsidRPr="002371DA">
        <w:rPr>
          <w:rFonts w:ascii="Gothic720 BT" w:hAnsi="Gothic720 BT"/>
        </w:rPr>
        <w:t>Secretaria Técnica del Consejo Distrital 02</w:t>
      </w:r>
    </w:p>
    <w:sectPr w:rsidR="005F4CB6" w:rsidSect="00EA3D8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1F64E" w14:textId="77777777" w:rsidR="00553C96" w:rsidRDefault="00553C96" w:rsidP="00632FD7">
      <w:pPr>
        <w:spacing w:after="0" w:line="240" w:lineRule="auto"/>
      </w:pPr>
      <w:r>
        <w:separator/>
      </w:r>
    </w:p>
  </w:endnote>
  <w:endnote w:type="continuationSeparator" w:id="0">
    <w:p w14:paraId="6B71152C" w14:textId="77777777" w:rsidR="00553C96" w:rsidRDefault="00553C96" w:rsidP="0063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ic720 BT">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48466" w14:textId="77777777" w:rsidR="00553C96" w:rsidRDefault="00553C96" w:rsidP="00632FD7">
      <w:pPr>
        <w:spacing w:after="0" w:line="240" w:lineRule="auto"/>
      </w:pPr>
      <w:r>
        <w:separator/>
      </w:r>
    </w:p>
  </w:footnote>
  <w:footnote w:type="continuationSeparator" w:id="0">
    <w:p w14:paraId="38D57E48" w14:textId="77777777" w:rsidR="00553C96" w:rsidRDefault="00553C96" w:rsidP="00632FD7">
      <w:pPr>
        <w:spacing w:after="0" w:line="240" w:lineRule="auto"/>
      </w:pPr>
      <w:r>
        <w:continuationSeparator/>
      </w:r>
    </w:p>
  </w:footnote>
  <w:footnote w:id="1">
    <w:p w14:paraId="69B739AF" w14:textId="34A084F6" w:rsidR="003A558E" w:rsidRPr="0050319D" w:rsidRDefault="003A558E" w:rsidP="0050319D">
      <w:pPr>
        <w:pStyle w:val="Textonotapie"/>
        <w:ind w:left="1418"/>
        <w:rPr>
          <w:rFonts w:ascii="Gothic720 BT" w:eastAsiaTheme="minorHAnsi" w:hAnsi="Gothic720 BT" w:cs="Arial"/>
          <w:sz w:val="16"/>
          <w:szCs w:val="16"/>
          <w:lang w:eastAsia="en-US"/>
        </w:rPr>
      </w:pPr>
      <w:r w:rsidRPr="0050319D">
        <w:rPr>
          <w:rFonts w:ascii="Gothic720 BT" w:eastAsiaTheme="minorHAnsi" w:hAnsi="Gothic720 BT" w:cs="Arial"/>
          <w:sz w:val="16"/>
          <w:szCs w:val="16"/>
          <w:lang w:eastAsia="en-US"/>
        </w:rPr>
        <w:footnoteRef/>
      </w:r>
      <w:r w:rsidRPr="0050319D">
        <w:rPr>
          <w:rFonts w:ascii="Gothic720 BT" w:eastAsiaTheme="minorHAnsi" w:hAnsi="Gothic720 BT" w:cs="Arial"/>
          <w:sz w:val="16"/>
          <w:szCs w:val="16"/>
          <w:lang w:eastAsia="en-US"/>
        </w:rPr>
        <w:t xml:space="preserve"> Las fechas en adelante se refieren al año dos mil veinte salvo mención diversa</w:t>
      </w:r>
      <w:r w:rsidR="00A16E64">
        <w:rPr>
          <w:rFonts w:ascii="Gothic720 BT" w:eastAsiaTheme="minorHAnsi" w:hAnsi="Gothic720 BT" w:cs="Arial"/>
          <w:sz w:val="16"/>
          <w:szCs w:val="16"/>
          <w:lang w:eastAsia="en-US"/>
        </w:rPr>
        <w:t>.</w:t>
      </w:r>
    </w:p>
  </w:footnote>
  <w:footnote w:id="2">
    <w:p w14:paraId="1ED78596" w14:textId="0E618F00" w:rsidR="0050319D" w:rsidRPr="0050319D" w:rsidRDefault="0050319D" w:rsidP="0050319D">
      <w:pPr>
        <w:pStyle w:val="Textonotapie"/>
        <w:ind w:left="1418"/>
        <w:rPr>
          <w:rFonts w:ascii="Gothic720 BT" w:eastAsiaTheme="minorHAnsi" w:hAnsi="Gothic720 BT" w:cs="Arial"/>
          <w:sz w:val="16"/>
          <w:szCs w:val="16"/>
          <w:lang w:eastAsia="en-US"/>
        </w:rPr>
      </w:pPr>
      <w:r w:rsidRPr="0050319D">
        <w:rPr>
          <w:rFonts w:ascii="Gothic720 BT" w:eastAsiaTheme="minorHAnsi" w:hAnsi="Gothic720 BT" w:cs="Arial"/>
          <w:sz w:val="16"/>
          <w:szCs w:val="16"/>
          <w:vertAlign w:val="superscript"/>
          <w:lang w:eastAsia="en-US"/>
        </w:rPr>
        <w:footnoteRef/>
      </w:r>
      <w:r w:rsidRPr="0050319D">
        <w:rPr>
          <w:rFonts w:ascii="Gothic720 BT" w:eastAsiaTheme="minorHAnsi" w:hAnsi="Gothic720 BT" w:cs="Arial"/>
          <w:sz w:val="16"/>
          <w:szCs w:val="16"/>
          <w:lang w:eastAsia="en-US"/>
        </w:rPr>
        <w:t xml:space="preserve"> En adelante Instituto.</w:t>
      </w:r>
    </w:p>
  </w:footnote>
  <w:footnote w:id="3">
    <w:p w14:paraId="3264315A" w14:textId="25A76EBF" w:rsidR="003B796F" w:rsidRDefault="003B796F" w:rsidP="003B796F">
      <w:pPr>
        <w:pStyle w:val="Textonotapie"/>
        <w:ind w:left="1418"/>
      </w:pPr>
      <w:r w:rsidRPr="003B796F">
        <w:rPr>
          <w:rFonts w:ascii="Gothic720 BT" w:eastAsiaTheme="minorHAnsi" w:hAnsi="Gothic720 BT" w:cs="Arial"/>
          <w:sz w:val="16"/>
          <w:szCs w:val="16"/>
          <w:vertAlign w:val="superscript"/>
          <w:lang w:eastAsia="en-US"/>
        </w:rPr>
        <w:footnoteRef/>
      </w:r>
      <w:r w:rsidRPr="003B796F">
        <w:rPr>
          <w:rFonts w:ascii="Gothic720 BT" w:eastAsiaTheme="minorHAnsi" w:hAnsi="Gothic720 BT" w:cs="Arial"/>
          <w:sz w:val="16"/>
          <w:szCs w:val="16"/>
          <w:lang w:eastAsia="en-US"/>
        </w:rPr>
        <w:t xml:space="preserve"> En adelante promovente</w:t>
      </w:r>
      <w:r w:rsidR="004A0FD3">
        <w:rPr>
          <w:rFonts w:ascii="Gothic720 BT" w:eastAsiaTheme="minorHAnsi" w:hAnsi="Gothic720 BT" w:cs="Arial"/>
          <w:sz w:val="16"/>
          <w:szCs w:val="16"/>
          <w:lang w:eastAsia="en-US"/>
        </w:rPr>
        <w:t xml:space="preserve"> o quien promueve</w:t>
      </w:r>
      <w:r w:rsidRPr="003B796F">
        <w:rPr>
          <w:rFonts w:ascii="Gothic720 BT" w:eastAsiaTheme="minorHAnsi" w:hAnsi="Gothic720 BT" w:cs="Arial"/>
          <w:sz w:val="16"/>
          <w:szCs w:val="16"/>
          <w:lang w:eastAsia="en-US"/>
        </w:rPr>
        <w:t>.</w:t>
      </w:r>
    </w:p>
  </w:footnote>
  <w:footnote w:id="4">
    <w:p w14:paraId="352CCD49" w14:textId="374D897E" w:rsidR="00C6257F" w:rsidRPr="0050319D" w:rsidRDefault="00C6257F" w:rsidP="0050319D">
      <w:pPr>
        <w:pStyle w:val="Textonotapie"/>
        <w:ind w:left="1418"/>
        <w:rPr>
          <w:rFonts w:ascii="Gothic720 BT" w:eastAsiaTheme="minorHAnsi" w:hAnsi="Gothic720 BT" w:cs="Arial"/>
          <w:sz w:val="16"/>
          <w:szCs w:val="16"/>
          <w:lang w:eastAsia="en-US"/>
        </w:rPr>
      </w:pPr>
      <w:r w:rsidRPr="0050319D">
        <w:rPr>
          <w:rFonts w:ascii="Gothic720 BT" w:eastAsiaTheme="minorHAnsi" w:hAnsi="Gothic720 BT" w:cs="Arial"/>
          <w:sz w:val="16"/>
          <w:szCs w:val="16"/>
          <w:vertAlign w:val="superscript"/>
          <w:lang w:eastAsia="en-US"/>
        </w:rPr>
        <w:footnoteRef/>
      </w:r>
      <w:r w:rsidRPr="0050319D">
        <w:rPr>
          <w:rFonts w:ascii="Gothic720 BT" w:eastAsiaTheme="minorHAnsi" w:hAnsi="Gothic720 BT" w:cs="Arial"/>
          <w:sz w:val="16"/>
          <w:szCs w:val="16"/>
          <w:lang w:eastAsia="en-US"/>
        </w:rPr>
        <w:t xml:space="preserve"> En adelante, Constitución Federal</w:t>
      </w:r>
      <w:r w:rsidR="00A16E64">
        <w:rPr>
          <w:rFonts w:ascii="Gothic720 BT" w:eastAsiaTheme="minorHAnsi" w:hAnsi="Gothic720 BT" w:cs="Arial"/>
          <w:sz w:val="16"/>
          <w:szCs w:val="16"/>
          <w:lang w:eastAsia="en-US"/>
        </w:rPr>
        <w:t>.</w:t>
      </w:r>
    </w:p>
  </w:footnote>
  <w:footnote w:id="5">
    <w:p w14:paraId="12CC33C7" w14:textId="58AE71B8" w:rsidR="00C6257F" w:rsidRPr="0050319D" w:rsidRDefault="00C6257F" w:rsidP="0050319D">
      <w:pPr>
        <w:pStyle w:val="Textonotapie"/>
        <w:ind w:left="1418"/>
        <w:rPr>
          <w:rFonts w:ascii="Gothic720 BT" w:eastAsiaTheme="minorHAnsi" w:hAnsi="Gothic720 BT" w:cs="Arial"/>
          <w:sz w:val="16"/>
          <w:szCs w:val="16"/>
          <w:lang w:eastAsia="en-US"/>
        </w:rPr>
      </w:pPr>
      <w:r w:rsidRPr="0050319D">
        <w:rPr>
          <w:rFonts w:ascii="Gothic720 BT" w:eastAsiaTheme="minorHAnsi" w:hAnsi="Gothic720 BT" w:cs="Arial"/>
          <w:sz w:val="16"/>
          <w:szCs w:val="16"/>
          <w:vertAlign w:val="superscript"/>
          <w:lang w:eastAsia="en-US"/>
        </w:rPr>
        <w:footnoteRef/>
      </w:r>
      <w:r w:rsidRPr="0050319D">
        <w:rPr>
          <w:rFonts w:ascii="Gothic720 BT" w:eastAsiaTheme="minorHAnsi" w:hAnsi="Gothic720 BT" w:cs="Arial"/>
          <w:sz w:val="16"/>
          <w:szCs w:val="16"/>
          <w:lang w:eastAsia="en-US"/>
        </w:rPr>
        <w:t xml:space="preserve"> En adelante, Constitución Estatal</w:t>
      </w:r>
      <w:r w:rsidR="00A16E64">
        <w:rPr>
          <w:rFonts w:ascii="Gothic720 BT" w:eastAsiaTheme="minorHAnsi" w:hAnsi="Gothic720 BT" w:cs="Arial"/>
          <w:sz w:val="16"/>
          <w:szCs w:val="16"/>
          <w:lang w:eastAsia="en-US"/>
        </w:rPr>
        <w:t>.</w:t>
      </w:r>
    </w:p>
  </w:footnote>
  <w:footnote w:id="6">
    <w:p w14:paraId="3EEB0CFE" w14:textId="5FF1C20E" w:rsidR="00C6257F" w:rsidRPr="0050319D" w:rsidRDefault="00C6257F" w:rsidP="0050319D">
      <w:pPr>
        <w:pStyle w:val="Textonotapie"/>
        <w:ind w:left="1418"/>
        <w:rPr>
          <w:rFonts w:ascii="Gothic720 BT" w:eastAsiaTheme="minorHAnsi" w:hAnsi="Gothic720 BT" w:cs="Arial"/>
          <w:sz w:val="16"/>
          <w:szCs w:val="16"/>
          <w:lang w:eastAsia="en-US"/>
        </w:rPr>
      </w:pPr>
      <w:r w:rsidRPr="004A0FD3">
        <w:rPr>
          <w:rFonts w:ascii="Gothic720 BT" w:eastAsiaTheme="minorHAnsi" w:hAnsi="Gothic720 BT" w:cs="Arial"/>
          <w:sz w:val="16"/>
          <w:szCs w:val="16"/>
          <w:vertAlign w:val="superscript"/>
          <w:lang w:eastAsia="en-US"/>
        </w:rPr>
        <w:footnoteRef/>
      </w:r>
      <w:r w:rsidRPr="0050319D">
        <w:rPr>
          <w:rFonts w:ascii="Gothic720 BT" w:eastAsiaTheme="minorHAnsi" w:hAnsi="Gothic720 BT" w:cs="Arial"/>
          <w:sz w:val="16"/>
          <w:szCs w:val="16"/>
          <w:lang w:eastAsia="en-US"/>
        </w:rPr>
        <w:t xml:space="preserve"> En adelante, Ley Electoral</w:t>
      </w:r>
      <w:r w:rsidR="00A16E64">
        <w:rPr>
          <w:rFonts w:ascii="Gothic720 BT" w:eastAsiaTheme="minorHAnsi" w:hAnsi="Gothic720 BT" w:cs="Arial"/>
          <w:sz w:val="16"/>
          <w:szCs w:val="16"/>
          <w:lang w:eastAsia="en-US"/>
        </w:rPr>
        <w:t>.</w:t>
      </w:r>
      <w:r w:rsidRPr="0050319D">
        <w:rPr>
          <w:rFonts w:ascii="Gothic720 BT" w:eastAsiaTheme="minorHAnsi" w:hAnsi="Gothic720 BT" w:cs="Arial"/>
          <w:sz w:val="16"/>
          <w:szCs w:val="16"/>
          <w:lang w:eastAsia="en-US"/>
        </w:rPr>
        <w:t xml:space="preserve"> </w:t>
      </w:r>
    </w:p>
  </w:footnote>
  <w:footnote w:id="7">
    <w:p w14:paraId="5A5E52D9" w14:textId="7C64ABD5" w:rsidR="00C6257F" w:rsidRPr="0050319D" w:rsidRDefault="00C6257F" w:rsidP="0050319D">
      <w:pPr>
        <w:pStyle w:val="Textonotapie"/>
        <w:ind w:left="1418"/>
        <w:rPr>
          <w:rFonts w:ascii="Gothic720 BT" w:eastAsiaTheme="minorHAnsi" w:hAnsi="Gothic720 BT" w:cs="Arial"/>
          <w:sz w:val="16"/>
          <w:szCs w:val="16"/>
          <w:lang w:eastAsia="en-US"/>
        </w:rPr>
      </w:pPr>
      <w:r w:rsidRPr="004A0FD3">
        <w:rPr>
          <w:rFonts w:ascii="Gothic720 BT" w:eastAsiaTheme="minorHAnsi" w:hAnsi="Gothic720 BT" w:cs="Arial"/>
          <w:sz w:val="16"/>
          <w:szCs w:val="16"/>
          <w:vertAlign w:val="superscript"/>
          <w:lang w:eastAsia="en-US"/>
        </w:rPr>
        <w:footnoteRef/>
      </w:r>
      <w:r w:rsidRPr="0050319D">
        <w:rPr>
          <w:rFonts w:ascii="Gothic720 BT" w:eastAsiaTheme="minorHAnsi" w:hAnsi="Gothic720 BT" w:cs="Arial"/>
          <w:sz w:val="16"/>
          <w:szCs w:val="16"/>
          <w:lang w:eastAsia="en-US"/>
        </w:rPr>
        <w:t xml:space="preserve"> En adelante, Lineamientos</w:t>
      </w:r>
      <w:r w:rsidR="00A16E64">
        <w:rPr>
          <w:rFonts w:ascii="Gothic720 BT" w:eastAsiaTheme="minorHAnsi" w:hAnsi="Gothic720 BT" w:cs="Arial"/>
          <w:sz w:val="16"/>
          <w:szCs w:val="16"/>
          <w:lang w:eastAsia="en-US"/>
        </w:rPr>
        <w:t xml:space="preserve"> de candidaturas independientes.</w:t>
      </w:r>
    </w:p>
  </w:footnote>
  <w:footnote w:id="8">
    <w:p w14:paraId="3217D403" w14:textId="191BA273" w:rsidR="00537CED" w:rsidRPr="00537CED" w:rsidRDefault="00537CED" w:rsidP="00537CED">
      <w:pPr>
        <w:pStyle w:val="Textonotapie"/>
        <w:ind w:left="1418"/>
        <w:jc w:val="both"/>
        <w:rPr>
          <w:rFonts w:ascii="Gothic720 BT" w:eastAsiaTheme="minorHAnsi" w:hAnsi="Gothic720 BT" w:cs="Arial"/>
          <w:sz w:val="16"/>
          <w:szCs w:val="16"/>
          <w:lang w:eastAsia="en-US"/>
        </w:rPr>
      </w:pPr>
      <w:r w:rsidRPr="00537CED">
        <w:rPr>
          <w:rFonts w:ascii="Gothic720 BT" w:eastAsiaTheme="minorHAnsi" w:hAnsi="Gothic720 BT" w:cs="Arial"/>
          <w:sz w:val="16"/>
          <w:szCs w:val="16"/>
          <w:vertAlign w:val="superscript"/>
          <w:lang w:eastAsia="en-US"/>
        </w:rPr>
        <w:footnoteRef/>
      </w:r>
      <w:r w:rsidRPr="00537CED">
        <w:rPr>
          <w:rFonts w:ascii="Gothic720 BT" w:eastAsiaTheme="minorHAnsi" w:hAnsi="Gothic720 BT" w:cs="Arial"/>
          <w:sz w:val="16"/>
          <w:szCs w:val="16"/>
          <w:lang w:eastAsia="en-US"/>
        </w:rPr>
        <w:t xml:space="preserve"> Que dispone: “</w:t>
      </w:r>
      <w:r w:rsidR="00183C4A" w:rsidRPr="00183C4A">
        <w:rPr>
          <w:rFonts w:ascii="Gothic720 BT" w:eastAsiaTheme="minorHAnsi" w:hAnsi="Gothic720 BT" w:cs="Arial"/>
          <w:b/>
          <w:sz w:val="16"/>
          <w:szCs w:val="16"/>
          <w:lang w:eastAsia="en-US"/>
        </w:rPr>
        <w:t>Artículo 12.</w:t>
      </w:r>
      <w:r w:rsidR="00183C4A">
        <w:rPr>
          <w:rFonts w:ascii="Gothic720 BT" w:eastAsiaTheme="minorHAnsi" w:hAnsi="Gothic720 BT" w:cs="Arial"/>
          <w:sz w:val="16"/>
          <w:szCs w:val="16"/>
          <w:lang w:eastAsia="en-US"/>
        </w:rPr>
        <w:t xml:space="preserve"> </w:t>
      </w:r>
      <w:r w:rsidRPr="00537CED">
        <w:rPr>
          <w:rFonts w:ascii="Gothic720 BT" w:eastAsiaTheme="minorHAnsi" w:hAnsi="Gothic720 BT" w:cs="Arial"/>
          <w:sz w:val="16"/>
          <w:szCs w:val="16"/>
          <w:lang w:eastAsia="en-US"/>
        </w:rPr>
        <w:t>La presentación La presentación de la manifestación de intención se realizará del 1 al 15 de diciembre de 2020 y se entregará en la Oficialía de Partes del Instituto o en los domicilios en que se ubiquen los Consejos, de acuerdo con la competencia de cada órgano</w:t>
      </w:r>
      <w:r>
        <w:rPr>
          <w:rFonts w:ascii="Gothic720 BT" w:eastAsiaTheme="minorHAnsi" w:hAnsi="Gothic720 BT" w:cs="Arial"/>
          <w:sz w:val="16"/>
          <w:szCs w:val="16"/>
          <w:lang w:eastAsia="en-US"/>
        </w:rPr>
        <w:t>”</w:t>
      </w:r>
      <w:r w:rsidRPr="00537CED">
        <w:rPr>
          <w:rFonts w:ascii="Gothic720 BT" w:eastAsiaTheme="minorHAnsi" w:hAnsi="Gothic720 BT" w:cs="Arial"/>
          <w:sz w:val="16"/>
          <w:szCs w:val="16"/>
          <w:lang w:eastAsia="en-US"/>
        </w:rPr>
        <w:t>.</w:t>
      </w:r>
      <w:r w:rsidR="00183C4A">
        <w:rPr>
          <w:rFonts w:ascii="Gothic720 BT" w:eastAsiaTheme="minorHAnsi" w:hAnsi="Gothic720 BT" w:cs="Arial"/>
          <w:sz w:val="16"/>
          <w:szCs w:val="16"/>
          <w:lang w:eastAsia="en-US"/>
        </w:rPr>
        <w:t xml:space="preserve"> (Énfasis original).</w:t>
      </w:r>
    </w:p>
  </w:footnote>
  <w:footnote w:id="9">
    <w:p w14:paraId="51A75FDA" w14:textId="627FEC89" w:rsidR="002B4449" w:rsidRPr="00271F4C" w:rsidRDefault="002B4449" w:rsidP="00271F4C">
      <w:pPr>
        <w:pStyle w:val="Textonotapie"/>
        <w:ind w:left="1418"/>
        <w:jc w:val="both"/>
        <w:rPr>
          <w:rFonts w:ascii="Gothic720 BT" w:eastAsiaTheme="minorHAnsi" w:hAnsi="Gothic720 BT" w:cs="Arial"/>
          <w:sz w:val="16"/>
          <w:szCs w:val="16"/>
          <w:lang w:eastAsia="en-US"/>
        </w:rPr>
      </w:pPr>
      <w:r w:rsidRPr="00183C4A">
        <w:rPr>
          <w:rFonts w:ascii="Gothic720 BT" w:eastAsiaTheme="minorHAnsi" w:hAnsi="Gothic720 BT" w:cs="Arial"/>
          <w:sz w:val="16"/>
          <w:szCs w:val="16"/>
          <w:vertAlign w:val="superscript"/>
        </w:rPr>
        <w:footnoteRef/>
      </w:r>
      <w:r w:rsidRPr="002B4449">
        <w:rPr>
          <w:rFonts w:ascii="Gothic720 BT" w:eastAsiaTheme="minorHAnsi" w:hAnsi="Gothic720 BT" w:cs="Arial"/>
          <w:sz w:val="16"/>
          <w:szCs w:val="16"/>
        </w:rPr>
        <w:t xml:space="preserve"> Dicha fracción señala: “</w:t>
      </w:r>
      <w:r w:rsidR="00183C4A" w:rsidRPr="00183C4A">
        <w:rPr>
          <w:rFonts w:ascii="Gothic720 BT" w:eastAsiaTheme="minorHAnsi" w:hAnsi="Gothic720 BT" w:cs="Arial"/>
          <w:b/>
          <w:sz w:val="16"/>
          <w:szCs w:val="16"/>
        </w:rPr>
        <w:t>IX.</w:t>
      </w:r>
      <w:r w:rsidR="00183C4A">
        <w:rPr>
          <w:rFonts w:ascii="Gothic720 BT" w:eastAsiaTheme="minorHAnsi" w:hAnsi="Gothic720 BT" w:cs="Arial"/>
          <w:sz w:val="16"/>
          <w:szCs w:val="16"/>
        </w:rPr>
        <w:t xml:space="preserve"> Acreditar </w:t>
      </w:r>
      <w:r w:rsidRPr="002B4449">
        <w:rPr>
          <w:rFonts w:ascii="Gothic720 BT" w:eastAsiaTheme="minorHAnsi" w:hAnsi="Gothic720 BT" w:cs="Arial"/>
          <w:sz w:val="16"/>
          <w:szCs w:val="16"/>
          <w:lang w:eastAsia="en-US"/>
        </w:rPr>
        <w:t xml:space="preserve">su alta ante el Sistema de Administración Tributaria y </w:t>
      </w:r>
      <w:r w:rsidRPr="002B4449">
        <w:rPr>
          <w:rFonts w:ascii="Gothic720 BT" w:eastAsiaTheme="minorHAnsi" w:hAnsi="Gothic720 BT" w:cs="Arial"/>
          <w:b/>
          <w:sz w:val="16"/>
          <w:szCs w:val="16"/>
          <w:lang w:eastAsia="en-US"/>
        </w:rPr>
        <w:t>anexar los datos de la cuenta bancaria aperturada en el estado de Querétaro, a nombre de la persona moral</w:t>
      </w:r>
      <w:r w:rsidRPr="002B4449">
        <w:rPr>
          <w:rFonts w:ascii="Gothic720 BT" w:eastAsiaTheme="minorHAnsi" w:hAnsi="Gothic720 BT" w:cs="Arial"/>
          <w:sz w:val="16"/>
          <w:szCs w:val="16"/>
          <w:lang w:eastAsia="en-US"/>
        </w:rPr>
        <w:t xml:space="preserve"> </w:t>
      </w:r>
      <w:r w:rsidRPr="002B4449">
        <w:rPr>
          <w:rFonts w:ascii="Gothic720 BT" w:eastAsiaTheme="minorHAnsi" w:hAnsi="Gothic720 BT" w:cs="Arial"/>
          <w:b/>
          <w:sz w:val="16"/>
          <w:szCs w:val="16"/>
          <w:lang w:eastAsia="en-US"/>
        </w:rPr>
        <w:t>para recibir el financiamiento público y privado correspondiente</w:t>
      </w:r>
      <w:r w:rsidRPr="002B4449">
        <w:rPr>
          <w:rFonts w:ascii="Gothic720 BT" w:eastAsiaTheme="minorHAnsi" w:hAnsi="Gothic720 BT" w:cs="Arial"/>
          <w:sz w:val="16"/>
          <w:szCs w:val="16"/>
          <w:lang w:eastAsia="en-US"/>
        </w:rPr>
        <w:t>.</w:t>
      </w:r>
      <w:r w:rsidR="00183C4A">
        <w:rPr>
          <w:rFonts w:ascii="Gothic720 BT" w:eastAsiaTheme="minorHAnsi" w:hAnsi="Gothic720 BT" w:cs="Arial"/>
          <w:sz w:val="16"/>
          <w:szCs w:val="16"/>
          <w:lang w:eastAsia="en-US"/>
        </w:rPr>
        <w:t>”</w:t>
      </w:r>
      <w:r w:rsidRPr="002B4449">
        <w:rPr>
          <w:rFonts w:ascii="Gothic720 BT" w:eastAsiaTheme="minorHAnsi" w:hAnsi="Gothic720 BT" w:cs="Arial"/>
          <w:sz w:val="16"/>
          <w:szCs w:val="16"/>
          <w:lang w:eastAsia="en-US"/>
        </w:rPr>
        <w:t xml:space="preserve"> </w:t>
      </w:r>
      <w:r w:rsidR="00183C4A">
        <w:rPr>
          <w:rFonts w:ascii="Gothic720 BT" w:eastAsiaTheme="minorHAnsi" w:hAnsi="Gothic720 BT" w:cs="Arial"/>
          <w:sz w:val="16"/>
          <w:szCs w:val="16"/>
          <w:lang w:eastAsia="en-US"/>
        </w:rPr>
        <w:t>(Énfasis añadido).</w:t>
      </w:r>
    </w:p>
  </w:footnote>
  <w:footnote w:id="10">
    <w:p w14:paraId="1C5EB2B0" w14:textId="77777777" w:rsidR="00034275" w:rsidRPr="00271F4C" w:rsidRDefault="00034275" w:rsidP="00034275">
      <w:pPr>
        <w:pStyle w:val="Textonotapie"/>
        <w:ind w:left="1418"/>
        <w:jc w:val="both"/>
        <w:rPr>
          <w:rFonts w:ascii="Gothic720 BT" w:eastAsiaTheme="minorHAnsi" w:hAnsi="Gothic720 BT" w:cs="Arial"/>
          <w:sz w:val="16"/>
          <w:szCs w:val="16"/>
          <w:lang w:eastAsia="en-US"/>
        </w:rPr>
      </w:pPr>
      <w:r w:rsidRPr="00271F4C">
        <w:rPr>
          <w:rFonts w:ascii="Gothic720 BT" w:eastAsiaTheme="minorHAnsi" w:hAnsi="Gothic720 BT" w:cs="Arial"/>
          <w:sz w:val="16"/>
          <w:szCs w:val="16"/>
          <w:vertAlign w:val="superscript"/>
          <w:lang w:eastAsia="en-US"/>
        </w:rPr>
        <w:footnoteRef/>
      </w:r>
      <w:r w:rsidRPr="00271F4C">
        <w:rPr>
          <w:rFonts w:ascii="Gothic720 BT" w:eastAsiaTheme="minorHAnsi" w:hAnsi="Gothic720 BT" w:cs="Arial"/>
          <w:sz w:val="16"/>
          <w:szCs w:val="16"/>
          <w:lang w:eastAsia="en-US"/>
        </w:rPr>
        <w:t xml:space="preserve"> En términos artículo 22 de la Ley de Medios de Impugnación en Materia Electoral del Estado de Querétaro, dentro de proceso electoral, todos los días y horas son hábiles.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404F4"/>
    <w:multiLevelType w:val="hybridMultilevel"/>
    <w:tmpl w:val="6F0698B8"/>
    <w:lvl w:ilvl="0" w:tplc="0C0A0017">
      <w:start w:val="1"/>
      <w:numFmt w:val="lowerLetter"/>
      <w:lvlText w:val="%1)"/>
      <w:lvlJc w:val="left"/>
      <w:pPr>
        <w:ind w:left="870" w:hanging="360"/>
      </w:pPr>
    </w:lvl>
    <w:lvl w:ilvl="1" w:tplc="0C0A0019" w:tentative="1">
      <w:start w:val="1"/>
      <w:numFmt w:val="lowerLetter"/>
      <w:lvlText w:val="%2."/>
      <w:lvlJc w:val="left"/>
      <w:pPr>
        <w:ind w:left="1590" w:hanging="360"/>
      </w:pPr>
    </w:lvl>
    <w:lvl w:ilvl="2" w:tplc="0C0A001B" w:tentative="1">
      <w:start w:val="1"/>
      <w:numFmt w:val="lowerRoman"/>
      <w:lvlText w:val="%3."/>
      <w:lvlJc w:val="right"/>
      <w:pPr>
        <w:ind w:left="2310" w:hanging="180"/>
      </w:pPr>
    </w:lvl>
    <w:lvl w:ilvl="3" w:tplc="0C0A000F" w:tentative="1">
      <w:start w:val="1"/>
      <w:numFmt w:val="decimal"/>
      <w:lvlText w:val="%4."/>
      <w:lvlJc w:val="left"/>
      <w:pPr>
        <w:ind w:left="3030" w:hanging="360"/>
      </w:pPr>
    </w:lvl>
    <w:lvl w:ilvl="4" w:tplc="0C0A0019" w:tentative="1">
      <w:start w:val="1"/>
      <w:numFmt w:val="lowerLetter"/>
      <w:lvlText w:val="%5."/>
      <w:lvlJc w:val="left"/>
      <w:pPr>
        <w:ind w:left="3750" w:hanging="360"/>
      </w:pPr>
    </w:lvl>
    <w:lvl w:ilvl="5" w:tplc="0C0A001B" w:tentative="1">
      <w:start w:val="1"/>
      <w:numFmt w:val="lowerRoman"/>
      <w:lvlText w:val="%6."/>
      <w:lvlJc w:val="right"/>
      <w:pPr>
        <w:ind w:left="4470" w:hanging="180"/>
      </w:pPr>
    </w:lvl>
    <w:lvl w:ilvl="6" w:tplc="0C0A000F" w:tentative="1">
      <w:start w:val="1"/>
      <w:numFmt w:val="decimal"/>
      <w:lvlText w:val="%7."/>
      <w:lvlJc w:val="left"/>
      <w:pPr>
        <w:ind w:left="5190" w:hanging="360"/>
      </w:pPr>
    </w:lvl>
    <w:lvl w:ilvl="7" w:tplc="0C0A0019" w:tentative="1">
      <w:start w:val="1"/>
      <w:numFmt w:val="lowerLetter"/>
      <w:lvlText w:val="%8."/>
      <w:lvlJc w:val="left"/>
      <w:pPr>
        <w:ind w:left="5910" w:hanging="360"/>
      </w:pPr>
    </w:lvl>
    <w:lvl w:ilvl="8" w:tplc="0C0A001B" w:tentative="1">
      <w:start w:val="1"/>
      <w:numFmt w:val="lowerRoman"/>
      <w:lvlText w:val="%9."/>
      <w:lvlJc w:val="right"/>
      <w:pPr>
        <w:ind w:left="6630" w:hanging="180"/>
      </w:pPr>
    </w:lvl>
  </w:abstractNum>
  <w:abstractNum w:abstractNumId="1" w15:restartNumberingAfterBreak="0">
    <w:nsid w:val="22863869"/>
    <w:multiLevelType w:val="hybridMultilevel"/>
    <w:tmpl w:val="B77496D4"/>
    <w:lvl w:ilvl="0" w:tplc="67A6BA7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8165085"/>
    <w:multiLevelType w:val="hybridMultilevel"/>
    <w:tmpl w:val="9CA618E0"/>
    <w:lvl w:ilvl="0" w:tplc="0C0A0017">
      <w:start w:val="1"/>
      <w:numFmt w:val="lowerLetter"/>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abstractNum w:abstractNumId="3" w15:restartNumberingAfterBreak="0">
    <w:nsid w:val="383E5221"/>
    <w:multiLevelType w:val="hybridMultilevel"/>
    <w:tmpl w:val="656EB63E"/>
    <w:lvl w:ilvl="0" w:tplc="326CD768">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 w15:restartNumberingAfterBreak="0">
    <w:nsid w:val="45064B46"/>
    <w:multiLevelType w:val="hybridMultilevel"/>
    <w:tmpl w:val="14F426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57B3EA5"/>
    <w:multiLevelType w:val="hybridMultilevel"/>
    <w:tmpl w:val="EA681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93A7235"/>
    <w:multiLevelType w:val="hybridMultilevel"/>
    <w:tmpl w:val="C31E0644"/>
    <w:lvl w:ilvl="0" w:tplc="0C0A0017">
      <w:start w:val="1"/>
      <w:numFmt w:val="lowerLetter"/>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FD7"/>
    <w:rsid w:val="00003D39"/>
    <w:rsid w:val="00005029"/>
    <w:rsid w:val="00014A13"/>
    <w:rsid w:val="000269E3"/>
    <w:rsid w:val="00034275"/>
    <w:rsid w:val="00036CED"/>
    <w:rsid w:val="00036DD1"/>
    <w:rsid w:val="00043B56"/>
    <w:rsid w:val="0005158A"/>
    <w:rsid w:val="00051BD5"/>
    <w:rsid w:val="0005690F"/>
    <w:rsid w:val="00063254"/>
    <w:rsid w:val="000679AE"/>
    <w:rsid w:val="00074394"/>
    <w:rsid w:val="00075143"/>
    <w:rsid w:val="00081FC9"/>
    <w:rsid w:val="000830CB"/>
    <w:rsid w:val="00085D63"/>
    <w:rsid w:val="000A1680"/>
    <w:rsid w:val="000B0096"/>
    <w:rsid w:val="000B32DB"/>
    <w:rsid w:val="000C1C71"/>
    <w:rsid w:val="000C531C"/>
    <w:rsid w:val="000C7580"/>
    <w:rsid w:val="000D430C"/>
    <w:rsid w:val="000E00E8"/>
    <w:rsid w:val="000E1196"/>
    <w:rsid w:val="000E496F"/>
    <w:rsid w:val="000E5CED"/>
    <w:rsid w:val="000F0081"/>
    <w:rsid w:val="000F23F7"/>
    <w:rsid w:val="000F4073"/>
    <w:rsid w:val="00100817"/>
    <w:rsid w:val="0011115E"/>
    <w:rsid w:val="001123C0"/>
    <w:rsid w:val="00121416"/>
    <w:rsid w:val="001263FA"/>
    <w:rsid w:val="0013198A"/>
    <w:rsid w:val="001535AB"/>
    <w:rsid w:val="0017191F"/>
    <w:rsid w:val="0018056F"/>
    <w:rsid w:val="00183C4A"/>
    <w:rsid w:val="001917DD"/>
    <w:rsid w:val="001972A3"/>
    <w:rsid w:val="001B0543"/>
    <w:rsid w:val="001B4FDB"/>
    <w:rsid w:val="001C5D80"/>
    <w:rsid w:val="001C6640"/>
    <w:rsid w:val="001C7A63"/>
    <w:rsid w:val="001D0EAF"/>
    <w:rsid w:val="001D74B1"/>
    <w:rsid w:val="001E6E50"/>
    <w:rsid w:val="001E71F4"/>
    <w:rsid w:val="001F4E85"/>
    <w:rsid w:val="00222D40"/>
    <w:rsid w:val="00223BC0"/>
    <w:rsid w:val="00241C71"/>
    <w:rsid w:val="00243714"/>
    <w:rsid w:val="00250B5A"/>
    <w:rsid w:val="00255A3E"/>
    <w:rsid w:val="0026331E"/>
    <w:rsid w:val="00271CD6"/>
    <w:rsid w:val="00271F4C"/>
    <w:rsid w:val="00290C8F"/>
    <w:rsid w:val="00294B9F"/>
    <w:rsid w:val="002A0E86"/>
    <w:rsid w:val="002B4449"/>
    <w:rsid w:val="002C6CBD"/>
    <w:rsid w:val="002D5716"/>
    <w:rsid w:val="002D6668"/>
    <w:rsid w:val="002E3B0F"/>
    <w:rsid w:val="00304B28"/>
    <w:rsid w:val="00310F9E"/>
    <w:rsid w:val="0031257A"/>
    <w:rsid w:val="00315C5B"/>
    <w:rsid w:val="003164CF"/>
    <w:rsid w:val="00317425"/>
    <w:rsid w:val="00320B75"/>
    <w:rsid w:val="00322A26"/>
    <w:rsid w:val="00322F2D"/>
    <w:rsid w:val="0033152C"/>
    <w:rsid w:val="00336C5E"/>
    <w:rsid w:val="00344C52"/>
    <w:rsid w:val="00362D25"/>
    <w:rsid w:val="00364F5E"/>
    <w:rsid w:val="003746E5"/>
    <w:rsid w:val="00376A93"/>
    <w:rsid w:val="00384510"/>
    <w:rsid w:val="003937E2"/>
    <w:rsid w:val="003941A1"/>
    <w:rsid w:val="00396AC3"/>
    <w:rsid w:val="003A558E"/>
    <w:rsid w:val="003B0582"/>
    <w:rsid w:val="003B792A"/>
    <w:rsid w:val="003B796F"/>
    <w:rsid w:val="003C0613"/>
    <w:rsid w:val="003C453A"/>
    <w:rsid w:val="003C477A"/>
    <w:rsid w:val="003C5AE3"/>
    <w:rsid w:val="003D45C4"/>
    <w:rsid w:val="003E1C87"/>
    <w:rsid w:val="00422B98"/>
    <w:rsid w:val="0043553A"/>
    <w:rsid w:val="00437AEB"/>
    <w:rsid w:val="004534A4"/>
    <w:rsid w:val="00455C13"/>
    <w:rsid w:val="004574AC"/>
    <w:rsid w:val="004965E9"/>
    <w:rsid w:val="004A0FD3"/>
    <w:rsid w:val="004B0E63"/>
    <w:rsid w:val="004B25A8"/>
    <w:rsid w:val="004B3714"/>
    <w:rsid w:val="004B4D62"/>
    <w:rsid w:val="004B79B5"/>
    <w:rsid w:val="004C2688"/>
    <w:rsid w:val="004C2F06"/>
    <w:rsid w:val="004C61D8"/>
    <w:rsid w:val="004E18F2"/>
    <w:rsid w:val="004E2C68"/>
    <w:rsid w:val="004E42C1"/>
    <w:rsid w:val="004F3A10"/>
    <w:rsid w:val="004F3A47"/>
    <w:rsid w:val="004F5CDB"/>
    <w:rsid w:val="0050040B"/>
    <w:rsid w:val="0050319D"/>
    <w:rsid w:val="005119C6"/>
    <w:rsid w:val="00520B4D"/>
    <w:rsid w:val="00524C26"/>
    <w:rsid w:val="0053093C"/>
    <w:rsid w:val="00531BA6"/>
    <w:rsid w:val="005330B2"/>
    <w:rsid w:val="0053338C"/>
    <w:rsid w:val="00534BEC"/>
    <w:rsid w:val="00535232"/>
    <w:rsid w:val="00535DC7"/>
    <w:rsid w:val="00537CED"/>
    <w:rsid w:val="00540823"/>
    <w:rsid w:val="005474B7"/>
    <w:rsid w:val="005501A5"/>
    <w:rsid w:val="00553C96"/>
    <w:rsid w:val="00555A83"/>
    <w:rsid w:val="005561F5"/>
    <w:rsid w:val="00571844"/>
    <w:rsid w:val="00574966"/>
    <w:rsid w:val="005A27DA"/>
    <w:rsid w:val="005A70E7"/>
    <w:rsid w:val="005B0713"/>
    <w:rsid w:val="005B6273"/>
    <w:rsid w:val="005B6830"/>
    <w:rsid w:val="005C7505"/>
    <w:rsid w:val="005D23A8"/>
    <w:rsid w:val="005D3181"/>
    <w:rsid w:val="005D4B92"/>
    <w:rsid w:val="005D5F50"/>
    <w:rsid w:val="005E2979"/>
    <w:rsid w:val="005F4CB6"/>
    <w:rsid w:val="005F789D"/>
    <w:rsid w:val="00604936"/>
    <w:rsid w:val="0060516D"/>
    <w:rsid w:val="006100F4"/>
    <w:rsid w:val="00611F5E"/>
    <w:rsid w:val="00616889"/>
    <w:rsid w:val="00621585"/>
    <w:rsid w:val="00621FB4"/>
    <w:rsid w:val="006250C0"/>
    <w:rsid w:val="00632FD7"/>
    <w:rsid w:val="00637248"/>
    <w:rsid w:val="00645AD2"/>
    <w:rsid w:val="006653FF"/>
    <w:rsid w:val="00671936"/>
    <w:rsid w:val="006770A8"/>
    <w:rsid w:val="00680C63"/>
    <w:rsid w:val="0068691D"/>
    <w:rsid w:val="0069088B"/>
    <w:rsid w:val="00696D69"/>
    <w:rsid w:val="006A04D5"/>
    <w:rsid w:val="006A2BBB"/>
    <w:rsid w:val="006A6F61"/>
    <w:rsid w:val="006A72F2"/>
    <w:rsid w:val="006C0063"/>
    <w:rsid w:val="006C1410"/>
    <w:rsid w:val="006C2E09"/>
    <w:rsid w:val="006D67B0"/>
    <w:rsid w:val="006E0842"/>
    <w:rsid w:val="00705021"/>
    <w:rsid w:val="00721407"/>
    <w:rsid w:val="00746F3A"/>
    <w:rsid w:val="00752C87"/>
    <w:rsid w:val="00762880"/>
    <w:rsid w:val="00771B00"/>
    <w:rsid w:val="00785386"/>
    <w:rsid w:val="00786F5A"/>
    <w:rsid w:val="007973B9"/>
    <w:rsid w:val="007B0231"/>
    <w:rsid w:val="007B2D91"/>
    <w:rsid w:val="007B428F"/>
    <w:rsid w:val="007D033F"/>
    <w:rsid w:val="007D2344"/>
    <w:rsid w:val="007E3058"/>
    <w:rsid w:val="007E3DBF"/>
    <w:rsid w:val="007F00AD"/>
    <w:rsid w:val="007F05C0"/>
    <w:rsid w:val="007F38C6"/>
    <w:rsid w:val="008053A9"/>
    <w:rsid w:val="00805523"/>
    <w:rsid w:val="00810B01"/>
    <w:rsid w:val="0081429E"/>
    <w:rsid w:val="0081451A"/>
    <w:rsid w:val="00835A51"/>
    <w:rsid w:val="00836E93"/>
    <w:rsid w:val="00837ED1"/>
    <w:rsid w:val="00843099"/>
    <w:rsid w:val="0084759E"/>
    <w:rsid w:val="00853D9C"/>
    <w:rsid w:val="00863142"/>
    <w:rsid w:val="00863764"/>
    <w:rsid w:val="00870AED"/>
    <w:rsid w:val="00870D8E"/>
    <w:rsid w:val="00874000"/>
    <w:rsid w:val="00876823"/>
    <w:rsid w:val="00891C88"/>
    <w:rsid w:val="00893B00"/>
    <w:rsid w:val="008B56E7"/>
    <w:rsid w:val="008C68B5"/>
    <w:rsid w:val="008D77C1"/>
    <w:rsid w:val="008E03F9"/>
    <w:rsid w:val="00900468"/>
    <w:rsid w:val="0092670F"/>
    <w:rsid w:val="00941062"/>
    <w:rsid w:val="009548DA"/>
    <w:rsid w:val="00965180"/>
    <w:rsid w:val="00965CA4"/>
    <w:rsid w:val="00965D4A"/>
    <w:rsid w:val="00970642"/>
    <w:rsid w:val="00983FC8"/>
    <w:rsid w:val="00985702"/>
    <w:rsid w:val="009A3694"/>
    <w:rsid w:val="009B77F3"/>
    <w:rsid w:val="009F3F0F"/>
    <w:rsid w:val="009F5DD0"/>
    <w:rsid w:val="00A02BDD"/>
    <w:rsid w:val="00A04A6C"/>
    <w:rsid w:val="00A04D98"/>
    <w:rsid w:val="00A169A0"/>
    <w:rsid w:val="00A16E64"/>
    <w:rsid w:val="00A3287D"/>
    <w:rsid w:val="00A5403B"/>
    <w:rsid w:val="00A656CA"/>
    <w:rsid w:val="00A765C4"/>
    <w:rsid w:val="00A7798D"/>
    <w:rsid w:val="00A8023C"/>
    <w:rsid w:val="00A9370B"/>
    <w:rsid w:val="00A93A94"/>
    <w:rsid w:val="00AB476E"/>
    <w:rsid w:val="00AC04F4"/>
    <w:rsid w:val="00AC1117"/>
    <w:rsid w:val="00AD0C7F"/>
    <w:rsid w:val="00AE4196"/>
    <w:rsid w:val="00B16264"/>
    <w:rsid w:val="00B20535"/>
    <w:rsid w:val="00B250A9"/>
    <w:rsid w:val="00B37023"/>
    <w:rsid w:val="00B53A94"/>
    <w:rsid w:val="00B61240"/>
    <w:rsid w:val="00B62CDF"/>
    <w:rsid w:val="00B67B99"/>
    <w:rsid w:val="00B74FD0"/>
    <w:rsid w:val="00B768B7"/>
    <w:rsid w:val="00B77DBA"/>
    <w:rsid w:val="00B8321E"/>
    <w:rsid w:val="00B935A5"/>
    <w:rsid w:val="00B97D27"/>
    <w:rsid w:val="00BD03E5"/>
    <w:rsid w:val="00BD291A"/>
    <w:rsid w:val="00BE7426"/>
    <w:rsid w:val="00C12AF7"/>
    <w:rsid w:val="00C130A3"/>
    <w:rsid w:val="00C2061F"/>
    <w:rsid w:val="00C33724"/>
    <w:rsid w:val="00C37BE2"/>
    <w:rsid w:val="00C407C1"/>
    <w:rsid w:val="00C4584A"/>
    <w:rsid w:val="00C472AF"/>
    <w:rsid w:val="00C525EC"/>
    <w:rsid w:val="00C60EC6"/>
    <w:rsid w:val="00C6138F"/>
    <w:rsid w:val="00C6257F"/>
    <w:rsid w:val="00C6627E"/>
    <w:rsid w:val="00C83ADD"/>
    <w:rsid w:val="00C9140F"/>
    <w:rsid w:val="00C95178"/>
    <w:rsid w:val="00CA5D40"/>
    <w:rsid w:val="00CB1910"/>
    <w:rsid w:val="00CB2D48"/>
    <w:rsid w:val="00CB48FD"/>
    <w:rsid w:val="00CC07B6"/>
    <w:rsid w:val="00CC70C9"/>
    <w:rsid w:val="00CD04DD"/>
    <w:rsid w:val="00CD14E8"/>
    <w:rsid w:val="00CE46A9"/>
    <w:rsid w:val="00CE7AA2"/>
    <w:rsid w:val="00CF76F3"/>
    <w:rsid w:val="00CF7BA2"/>
    <w:rsid w:val="00D037FD"/>
    <w:rsid w:val="00D03B60"/>
    <w:rsid w:val="00D33152"/>
    <w:rsid w:val="00D405CA"/>
    <w:rsid w:val="00D4112F"/>
    <w:rsid w:val="00D44F50"/>
    <w:rsid w:val="00D5776E"/>
    <w:rsid w:val="00D578AB"/>
    <w:rsid w:val="00D606D3"/>
    <w:rsid w:val="00D66831"/>
    <w:rsid w:val="00D7479C"/>
    <w:rsid w:val="00D777FF"/>
    <w:rsid w:val="00D77C3F"/>
    <w:rsid w:val="00D92D9D"/>
    <w:rsid w:val="00D96692"/>
    <w:rsid w:val="00DA1C94"/>
    <w:rsid w:val="00DB2DA0"/>
    <w:rsid w:val="00DC097F"/>
    <w:rsid w:val="00DD2ED8"/>
    <w:rsid w:val="00DD440F"/>
    <w:rsid w:val="00DD7D00"/>
    <w:rsid w:val="00DF0ADC"/>
    <w:rsid w:val="00DF1600"/>
    <w:rsid w:val="00DF1948"/>
    <w:rsid w:val="00DF65BE"/>
    <w:rsid w:val="00E010A3"/>
    <w:rsid w:val="00E02471"/>
    <w:rsid w:val="00E1137B"/>
    <w:rsid w:val="00E13473"/>
    <w:rsid w:val="00E17C01"/>
    <w:rsid w:val="00E21549"/>
    <w:rsid w:val="00E3133A"/>
    <w:rsid w:val="00E3322B"/>
    <w:rsid w:val="00E4012A"/>
    <w:rsid w:val="00E40880"/>
    <w:rsid w:val="00E44172"/>
    <w:rsid w:val="00E712A7"/>
    <w:rsid w:val="00E77D97"/>
    <w:rsid w:val="00EA3D87"/>
    <w:rsid w:val="00EA6B76"/>
    <w:rsid w:val="00EB5166"/>
    <w:rsid w:val="00EB75EE"/>
    <w:rsid w:val="00EC49EC"/>
    <w:rsid w:val="00ED72DB"/>
    <w:rsid w:val="00EE4383"/>
    <w:rsid w:val="00EE6423"/>
    <w:rsid w:val="00F03B6F"/>
    <w:rsid w:val="00F13B27"/>
    <w:rsid w:val="00F1794A"/>
    <w:rsid w:val="00F23C46"/>
    <w:rsid w:val="00F27EC5"/>
    <w:rsid w:val="00F42B1B"/>
    <w:rsid w:val="00F508EE"/>
    <w:rsid w:val="00F75A21"/>
    <w:rsid w:val="00F81D21"/>
    <w:rsid w:val="00F97CFD"/>
    <w:rsid w:val="00FA2D60"/>
    <w:rsid w:val="00FA3CCA"/>
    <w:rsid w:val="00FB43E0"/>
    <w:rsid w:val="00FE0149"/>
    <w:rsid w:val="00FE240F"/>
    <w:rsid w:val="00FE5D39"/>
    <w:rsid w:val="00FF3C54"/>
    <w:rsid w:val="00FF5C14"/>
    <w:rsid w:val="00FF78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31C0C"/>
  <w15:docId w15:val="{9C7AA6E2-6E52-4482-A594-762597B63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FD7"/>
    <w:rPr>
      <w:rFonts w:ascii="Calibri" w:eastAsia="Calibri"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32FD7"/>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2FD7"/>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paragraph" w:styleId="Sinespaciado">
    <w:name w:val="No Spacing"/>
    <w:link w:val="SinespaciadoCar"/>
    <w:uiPriority w:val="1"/>
    <w:qFormat/>
    <w:rsid w:val="00632FD7"/>
    <w:pPr>
      <w:spacing w:after="0" w:line="240" w:lineRule="auto"/>
    </w:pPr>
  </w:style>
  <w:style w:type="character" w:customStyle="1" w:styleId="SinespaciadoCar">
    <w:name w:val="Sin espaciado Car"/>
    <w:link w:val="Sinespaciado"/>
    <w:uiPriority w:val="1"/>
    <w:rsid w:val="00632FD7"/>
  </w:style>
  <w:style w:type="paragraph" w:styleId="Textonotapie">
    <w:name w:val="footnote text"/>
    <w:aliases w:val="Car10,Car1 Car Car,Texto nota pie1,Car1 Car Car1 Car Car Car,Car10 Car,Car1 Car Car1 Car Car Car Car Car Car,Car1 Car Car1 Car Car Car Car Car,Car10 Car Car,Car1,Footnote Text Char Char Char Char Char,Footnote Text Char Char Char Char,FA"/>
    <w:basedOn w:val="Normal"/>
    <w:link w:val="TextonotapieCar"/>
    <w:uiPriority w:val="99"/>
    <w:unhideWhenUsed/>
    <w:qFormat/>
    <w:rsid w:val="00632FD7"/>
    <w:pPr>
      <w:spacing w:after="0" w:line="240" w:lineRule="auto"/>
    </w:pPr>
    <w:rPr>
      <w:sz w:val="20"/>
      <w:szCs w:val="20"/>
    </w:rPr>
  </w:style>
  <w:style w:type="character" w:customStyle="1" w:styleId="TextonotapieCar">
    <w:name w:val="Texto nota pie Car"/>
    <w:aliases w:val="Car10 Car1,Car1 Car Car Car,Texto nota pie1 Car,Car1 Car Car1 Car Car Car Car,Car10 Car Car1,Car1 Car Car1 Car Car Car Car Car Car Car,Car1 Car Car1 Car Car Car Car Car Car1,Car10 Car Car Car,Car1 Car,FA Car"/>
    <w:basedOn w:val="Fuentedeprrafopredeter"/>
    <w:link w:val="Textonotapie"/>
    <w:uiPriority w:val="99"/>
    <w:qFormat/>
    <w:rsid w:val="00632FD7"/>
    <w:rPr>
      <w:rFonts w:ascii="Calibri" w:eastAsia="Calibri" w:hAnsi="Calibri" w:cs="Times New Roman"/>
      <w:sz w:val="20"/>
      <w:szCs w:val="20"/>
      <w:lang w:eastAsia="es-MX"/>
    </w:rPr>
  </w:style>
  <w:style w:type="character" w:styleId="Refdenotaalpie">
    <w:name w:val="footnote reference"/>
    <w:aliases w:val="Texto de nota al pie,Footnotes refss,Appel note de bas de page,Footnote number,referencia nota al pie,BVI fnr,4_G,16 Point,Superscript 6 Point,Texto nota al pie,Footnote Reference Char3,Footnote Reference Char1 Char,Ref. de nota al,f"/>
    <w:basedOn w:val="Fuentedeprrafopredeter"/>
    <w:link w:val="4GChar"/>
    <w:uiPriority w:val="99"/>
    <w:unhideWhenUsed/>
    <w:qFormat/>
    <w:rsid w:val="00632FD7"/>
    <w:rPr>
      <w:vertAlign w:val="superscript"/>
    </w:rPr>
  </w:style>
  <w:style w:type="paragraph" w:styleId="Prrafodelista">
    <w:name w:val="List Paragraph"/>
    <w:basedOn w:val="Normal"/>
    <w:uiPriority w:val="34"/>
    <w:qFormat/>
    <w:rsid w:val="007B2D91"/>
    <w:pPr>
      <w:ind w:left="720"/>
      <w:contextualSpacing/>
    </w:pPr>
    <w:rPr>
      <w:rFonts w:asciiTheme="minorHAnsi" w:eastAsiaTheme="minorHAnsi" w:hAnsiTheme="minorHAnsi" w:cstheme="minorBidi"/>
      <w:lang w:eastAsia="en-US"/>
    </w:rPr>
  </w:style>
  <w:style w:type="paragraph" w:styleId="Textodeglobo">
    <w:name w:val="Balloon Text"/>
    <w:basedOn w:val="Normal"/>
    <w:link w:val="TextodegloboCar"/>
    <w:uiPriority w:val="99"/>
    <w:semiHidden/>
    <w:unhideWhenUsed/>
    <w:rsid w:val="00C37B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7BE2"/>
    <w:rPr>
      <w:rFonts w:ascii="Tahoma" w:eastAsia="Calibri" w:hAnsi="Tahoma" w:cs="Tahoma"/>
      <w:sz w:val="16"/>
      <w:szCs w:val="16"/>
      <w:lang w:eastAsia="es-MX"/>
    </w:rPr>
  </w:style>
  <w:style w:type="character" w:styleId="Hipervnculo">
    <w:name w:val="Hyperlink"/>
    <w:basedOn w:val="Fuentedeprrafopredeter"/>
    <w:uiPriority w:val="99"/>
    <w:unhideWhenUsed/>
    <w:rsid w:val="00A04A6C"/>
    <w:rPr>
      <w:color w:val="0000FF" w:themeColor="hyperlink"/>
      <w:u w:val="single"/>
    </w:rPr>
  </w:style>
  <w:style w:type="table" w:customStyle="1" w:styleId="Tabladecuadrcula41">
    <w:name w:val="Tabla de cuadrícula 41"/>
    <w:basedOn w:val="Tablanormal"/>
    <w:uiPriority w:val="49"/>
    <w:rsid w:val="000C1C7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ipervnculovisitado">
    <w:name w:val="FollowedHyperlink"/>
    <w:basedOn w:val="Fuentedeprrafopredeter"/>
    <w:uiPriority w:val="99"/>
    <w:semiHidden/>
    <w:unhideWhenUsed/>
    <w:rsid w:val="00836E93"/>
    <w:rPr>
      <w:color w:val="800080" w:themeColor="followedHyperlink"/>
      <w:u w:val="single"/>
    </w:rPr>
  </w:style>
  <w:style w:type="table" w:customStyle="1" w:styleId="Cuadrculadetablaclara1">
    <w:name w:val="Cuadrícula de tabla clara1"/>
    <w:basedOn w:val="Tablanormal"/>
    <w:uiPriority w:val="40"/>
    <w:rsid w:val="00322A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semiHidden/>
    <w:unhideWhenUsed/>
    <w:rsid w:val="00B250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250A9"/>
    <w:rPr>
      <w:rFonts w:ascii="Calibri" w:eastAsia="Calibri" w:hAnsi="Calibri" w:cs="Times New Roman"/>
      <w:lang w:eastAsia="es-MX"/>
    </w:rPr>
  </w:style>
  <w:style w:type="paragraph" w:styleId="Piedepgina">
    <w:name w:val="footer"/>
    <w:basedOn w:val="Normal"/>
    <w:link w:val="PiedepginaCar"/>
    <w:uiPriority w:val="99"/>
    <w:semiHidden/>
    <w:unhideWhenUsed/>
    <w:rsid w:val="00B250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250A9"/>
    <w:rPr>
      <w:rFonts w:ascii="Calibri" w:eastAsia="Calibri" w:hAnsi="Calibri" w:cs="Times New Roman"/>
      <w:lang w:eastAsia="es-MX"/>
    </w:rPr>
  </w:style>
  <w:style w:type="character" w:styleId="Refdecomentario">
    <w:name w:val="annotation reference"/>
    <w:basedOn w:val="Fuentedeprrafopredeter"/>
    <w:uiPriority w:val="99"/>
    <w:semiHidden/>
    <w:unhideWhenUsed/>
    <w:rsid w:val="00C6257F"/>
    <w:rPr>
      <w:sz w:val="16"/>
      <w:szCs w:val="16"/>
    </w:rPr>
  </w:style>
  <w:style w:type="paragraph" w:styleId="Textocomentario">
    <w:name w:val="annotation text"/>
    <w:basedOn w:val="Normal"/>
    <w:link w:val="TextocomentarioCar"/>
    <w:uiPriority w:val="99"/>
    <w:semiHidden/>
    <w:unhideWhenUsed/>
    <w:rsid w:val="00C6257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257F"/>
    <w:rPr>
      <w:rFonts w:ascii="Calibri" w:eastAsia="Calibri" w:hAnsi="Calibri"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C6257F"/>
    <w:rPr>
      <w:b/>
      <w:bCs/>
    </w:rPr>
  </w:style>
  <w:style w:type="character" w:customStyle="1" w:styleId="AsuntodelcomentarioCar">
    <w:name w:val="Asunto del comentario Car"/>
    <w:basedOn w:val="TextocomentarioCar"/>
    <w:link w:val="Asuntodelcomentario"/>
    <w:uiPriority w:val="99"/>
    <w:semiHidden/>
    <w:rsid w:val="00C6257F"/>
    <w:rPr>
      <w:rFonts w:ascii="Calibri" w:eastAsia="Calibri" w:hAnsi="Calibri" w:cs="Times New Roman"/>
      <w:b/>
      <w:bCs/>
      <w:sz w:val="20"/>
      <w:szCs w:val="20"/>
      <w:lang w:eastAsia="es-MX"/>
    </w:rPr>
  </w:style>
  <w:style w:type="table" w:styleId="Tablaconcuadrcula5oscura">
    <w:name w:val="Grid Table 5 Dark"/>
    <w:basedOn w:val="Tablanormal"/>
    <w:uiPriority w:val="50"/>
    <w:rsid w:val="005B07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0319D"/>
    <w:pPr>
      <w:spacing w:after="160" w:line="259" w:lineRule="auto"/>
      <w:jc w:val="both"/>
    </w:pPr>
    <w:rPr>
      <w:rFonts w:asciiTheme="minorHAnsi" w:eastAsiaTheme="minorHAnsi" w:hAnsiTheme="minorHAnsi" w:cstheme="minorBidi"/>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51036">
      <w:bodyDiv w:val="1"/>
      <w:marLeft w:val="0"/>
      <w:marRight w:val="0"/>
      <w:marTop w:val="0"/>
      <w:marBottom w:val="0"/>
      <w:divBdr>
        <w:top w:val="none" w:sz="0" w:space="0" w:color="auto"/>
        <w:left w:val="none" w:sz="0" w:space="0" w:color="auto"/>
        <w:bottom w:val="none" w:sz="0" w:space="0" w:color="auto"/>
        <w:right w:val="none" w:sz="0" w:space="0" w:color="auto"/>
      </w:divBdr>
    </w:div>
    <w:div w:id="161356089">
      <w:bodyDiv w:val="1"/>
      <w:marLeft w:val="0"/>
      <w:marRight w:val="0"/>
      <w:marTop w:val="0"/>
      <w:marBottom w:val="0"/>
      <w:divBdr>
        <w:top w:val="none" w:sz="0" w:space="0" w:color="auto"/>
        <w:left w:val="none" w:sz="0" w:space="0" w:color="auto"/>
        <w:bottom w:val="none" w:sz="0" w:space="0" w:color="auto"/>
        <w:right w:val="none" w:sz="0" w:space="0" w:color="auto"/>
      </w:divBdr>
    </w:div>
    <w:div w:id="787435080">
      <w:bodyDiv w:val="1"/>
      <w:marLeft w:val="0"/>
      <w:marRight w:val="0"/>
      <w:marTop w:val="0"/>
      <w:marBottom w:val="0"/>
      <w:divBdr>
        <w:top w:val="none" w:sz="0" w:space="0" w:color="auto"/>
        <w:left w:val="none" w:sz="0" w:space="0" w:color="auto"/>
        <w:bottom w:val="none" w:sz="0" w:space="0" w:color="auto"/>
        <w:right w:val="none" w:sz="0" w:space="0" w:color="auto"/>
      </w:divBdr>
    </w:div>
    <w:div w:id="987132831">
      <w:bodyDiv w:val="1"/>
      <w:marLeft w:val="0"/>
      <w:marRight w:val="0"/>
      <w:marTop w:val="0"/>
      <w:marBottom w:val="0"/>
      <w:divBdr>
        <w:top w:val="none" w:sz="0" w:space="0" w:color="auto"/>
        <w:left w:val="none" w:sz="0" w:space="0" w:color="auto"/>
        <w:bottom w:val="none" w:sz="0" w:space="0" w:color="auto"/>
        <w:right w:val="none" w:sz="0" w:space="0" w:color="auto"/>
      </w:divBdr>
    </w:div>
    <w:div w:id="1252281416">
      <w:bodyDiv w:val="1"/>
      <w:marLeft w:val="0"/>
      <w:marRight w:val="0"/>
      <w:marTop w:val="0"/>
      <w:marBottom w:val="0"/>
      <w:divBdr>
        <w:top w:val="none" w:sz="0" w:space="0" w:color="auto"/>
        <w:left w:val="none" w:sz="0" w:space="0" w:color="auto"/>
        <w:bottom w:val="none" w:sz="0" w:space="0" w:color="auto"/>
        <w:right w:val="none" w:sz="0" w:space="0" w:color="auto"/>
      </w:divBdr>
    </w:div>
    <w:div w:id="1538421828">
      <w:bodyDiv w:val="1"/>
      <w:marLeft w:val="0"/>
      <w:marRight w:val="0"/>
      <w:marTop w:val="0"/>
      <w:marBottom w:val="0"/>
      <w:divBdr>
        <w:top w:val="none" w:sz="0" w:space="0" w:color="auto"/>
        <w:left w:val="none" w:sz="0" w:space="0" w:color="auto"/>
        <w:bottom w:val="none" w:sz="0" w:space="0" w:color="auto"/>
        <w:right w:val="none" w:sz="0" w:space="0" w:color="auto"/>
      </w:divBdr>
    </w:div>
    <w:div w:id="1709909372">
      <w:bodyDiv w:val="1"/>
      <w:marLeft w:val="0"/>
      <w:marRight w:val="0"/>
      <w:marTop w:val="0"/>
      <w:marBottom w:val="0"/>
      <w:divBdr>
        <w:top w:val="none" w:sz="0" w:space="0" w:color="auto"/>
        <w:left w:val="none" w:sz="0" w:space="0" w:color="auto"/>
        <w:bottom w:val="none" w:sz="0" w:space="0" w:color="auto"/>
        <w:right w:val="none" w:sz="0" w:space="0" w:color="auto"/>
      </w:divBdr>
    </w:div>
    <w:div w:id="180842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2B7CF-65CD-4BA1-9584-A9111F91B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814</Words>
  <Characters>4482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rosy.gomez</dc:creator>
  <cp:lastModifiedBy>IEEQ .</cp:lastModifiedBy>
  <cp:revision>5</cp:revision>
  <cp:lastPrinted>2020-12-16T15:46:00Z</cp:lastPrinted>
  <dcterms:created xsi:type="dcterms:W3CDTF">2020-12-16T19:14:00Z</dcterms:created>
  <dcterms:modified xsi:type="dcterms:W3CDTF">2020-12-16T19:22:00Z</dcterms:modified>
</cp:coreProperties>
</file>