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7E47" w:rsidRPr="00B66F1C" w:rsidRDefault="00D47E47" w:rsidP="00D47E47">
      <w:pPr>
        <w:pStyle w:val="Estilo"/>
        <w:spacing w:line="276" w:lineRule="auto"/>
        <w:ind w:right="5"/>
        <w:jc w:val="center"/>
        <w:rPr>
          <w:rFonts w:ascii="Gothic720 BT" w:hAnsi="Gothic720 BT" w:cs="Arial"/>
          <w:b/>
          <w:bCs/>
          <w:sz w:val="22"/>
          <w:szCs w:val="22"/>
          <w:lang w:val="es-MX"/>
        </w:rPr>
      </w:pPr>
    </w:p>
    <w:p w:rsidR="00EF297A" w:rsidRPr="00B95054" w:rsidRDefault="00EF297A" w:rsidP="00D47E47">
      <w:pPr>
        <w:pStyle w:val="Estilo"/>
        <w:spacing w:line="276" w:lineRule="auto"/>
        <w:ind w:right="5"/>
        <w:jc w:val="center"/>
        <w:rPr>
          <w:rFonts w:ascii="Gothic720 BT" w:hAnsi="Gothic720 BT" w:cs="Arial"/>
          <w:b/>
          <w:bCs/>
          <w:sz w:val="28"/>
          <w:szCs w:val="22"/>
          <w:lang w:val="es-MX"/>
        </w:rPr>
      </w:pPr>
      <w:r w:rsidRPr="00B95054">
        <w:rPr>
          <w:rFonts w:ascii="Gothic720 BT" w:hAnsi="Gothic720 BT" w:cs="Arial"/>
          <w:b/>
          <w:bCs/>
          <w:sz w:val="28"/>
          <w:szCs w:val="22"/>
          <w:lang w:val="es-MX"/>
        </w:rPr>
        <w:t>INSTITUTO ELECTORAL DEL ESTADO DE QUERÉTARO</w:t>
      </w:r>
    </w:p>
    <w:p w:rsidR="00EF297A" w:rsidRPr="00B95054" w:rsidRDefault="00EF297A" w:rsidP="00D47E47">
      <w:pPr>
        <w:pStyle w:val="Estilo"/>
        <w:spacing w:line="276" w:lineRule="auto"/>
        <w:ind w:right="5"/>
        <w:jc w:val="center"/>
        <w:rPr>
          <w:rFonts w:ascii="Gothic720 BT" w:hAnsi="Gothic720 BT" w:cs="Arial"/>
          <w:b/>
          <w:bCs/>
          <w:sz w:val="22"/>
          <w:szCs w:val="22"/>
          <w:lang w:val="es-MX"/>
        </w:rPr>
      </w:pPr>
    </w:p>
    <w:p w:rsidR="00EF297A" w:rsidRPr="00B95054" w:rsidRDefault="00EF297A" w:rsidP="00D47E47">
      <w:pPr>
        <w:pStyle w:val="Estilo"/>
        <w:spacing w:line="276" w:lineRule="auto"/>
        <w:ind w:right="5"/>
        <w:jc w:val="center"/>
        <w:rPr>
          <w:rFonts w:ascii="Gothic720 BT" w:hAnsi="Gothic720 BT" w:cs="Arial"/>
          <w:b/>
          <w:bCs/>
          <w:sz w:val="22"/>
          <w:szCs w:val="22"/>
          <w:lang w:val="es-MX"/>
        </w:rPr>
      </w:pPr>
    </w:p>
    <w:p w:rsidR="00EF297A" w:rsidRPr="00B95054" w:rsidRDefault="00EF297A" w:rsidP="00D47E47">
      <w:pPr>
        <w:pStyle w:val="Estilo"/>
        <w:spacing w:line="276" w:lineRule="auto"/>
        <w:ind w:right="5"/>
        <w:jc w:val="center"/>
        <w:rPr>
          <w:rFonts w:ascii="Gothic720 BT" w:hAnsi="Gothic720 BT" w:cs="Arial"/>
          <w:b/>
          <w:bCs/>
          <w:sz w:val="22"/>
          <w:szCs w:val="22"/>
          <w:lang w:val="es-MX"/>
        </w:rPr>
      </w:pPr>
    </w:p>
    <w:p w:rsidR="00EF297A" w:rsidRPr="00B95054" w:rsidRDefault="00EF297A" w:rsidP="00D47E47">
      <w:pPr>
        <w:pStyle w:val="Estilo"/>
        <w:spacing w:line="276" w:lineRule="auto"/>
        <w:ind w:right="5"/>
        <w:jc w:val="center"/>
        <w:rPr>
          <w:rFonts w:ascii="Gothic720 BT" w:hAnsi="Gothic720 BT" w:cs="Arial"/>
          <w:b/>
          <w:bCs/>
          <w:sz w:val="22"/>
          <w:szCs w:val="22"/>
          <w:lang w:val="es-MX"/>
        </w:rPr>
      </w:pPr>
    </w:p>
    <w:p w:rsidR="00EF297A" w:rsidRPr="00B95054" w:rsidRDefault="00EF297A" w:rsidP="00D47E47">
      <w:pPr>
        <w:pStyle w:val="Estilo"/>
        <w:spacing w:line="276" w:lineRule="auto"/>
        <w:ind w:right="5"/>
        <w:jc w:val="center"/>
        <w:rPr>
          <w:rFonts w:ascii="Gothic720 BT" w:hAnsi="Gothic720 BT" w:cs="Arial"/>
          <w:b/>
          <w:bCs/>
          <w:sz w:val="22"/>
          <w:szCs w:val="22"/>
          <w:lang w:val="es-MX"/>
        </w:rPr>
      </w:pPr>
    </w:p>
    <w:p w:rsidR="00C069AA" w:rsidRPr="00B95054" w:rsidRDefault="00C069AA" w:rsidP="00D47E47">
      <w:pPr>
        <w:pStyle w:val="Estilo"/>
        <w:spacing w:line="276" w:lineRule="auto"/>
        <w:ind w:right="5"/>
        <w:jc w:val="center"/>
        <w:rPr>
          <w:rFonts w:ascii="Gothic720 BT" w:hAnsi="Gothic720 BT" w:cs="Arial"/>
          <w:b/>
          <w:bCs/>
          <w:sz w:val="22"/>
          <w:szCs w:val="22"/>
          <w:lang w:val="es-MX"/>
        </w:rPr>
      </w:pPr>
    </w:p>
    <w:p w:rsidR="00C069AA" w:rsidRPr="00B95054" w:rsidRDefault="00C069AA" w:rsidP="00D47E47">
      <w:pPr>
        <w:pStyle w:val="Estilo"/>
        <w:spacing w:line="276" w:lineRule="auto"/>
        <w:ind w:right="5"/>
        <w:jc w:val="center"/>
        <w:rPr>
          <w:rFonts w:ascii="Gothic720 BT" w:hAnsi="Gothic720 BT" w:cs="Arial"/>
          <w:b/>
          <w:bCs/>
          <w:sz w:val="22"/>
          <w:szCs w:val="22"/>
          <w:lang w:val="es-MX"/>
        </w:rPr>
      </w:pPr>
    </w:p>
    <w:p w:rsidR="00C069AA" w:rsidRPr="00B95054" w:rsidRDefault="00C069AA" w:rsidP="00D47E47">
      <w:pPr>
        <w:pStyle w:val="Estilo"/>
        <w:spacing w:line="276" w:lineRule="auto"/>
        <w:ind w:right="5"/>
        <w:jc w:val="center"/>
        <w:rPr>
          <w:rFonts w:ascii="Gothic720 BT" w:hAnsi="Gothic720 BT" w:cs="Arial"/>
          <w:b/>
          <w:bCs/>
          <w:sz w:val="22"/>
          <w:szCs w:val="22"/>
          <w:lang w:val="es-MX"/>
        </w:rPr>
      </w:pPr>
    </w:p>
    <w:p w:rsidR="00C069AA" w:rsidRPr="00B95054" w:rsidRDefault="00C069AA" w:rsidP="00D47E47">
      <w:pPr>
        <w:pStyle w:val="Estilo"/>
        <w:spacing w:line="276" w:lineRule="auto"/>
        <w:ind w:right="5"/>
        <w:jc w:val="center"/>
        <w:rPr>
          <w:rFonts w:ascii="Gothic720 BT" w:hAnsi="Gothic720 BT" w:cs="Arial"/>
          <w:b/>
          <w:bCs/>
          <w:sz w:val="22"/>
          <w:szCs w:val="22"/>
          <w:lang w:val="es-MX"/>
        </w:rPr>
      </w:pPr>
    </w:p>
    <w:p w:rsidR="00C069AA" w:rsidRPr="00B95054" w:rsidRDefault="00C069AA" w:rsidP="00D47E47">
      <w:pPr>
        <w:pStyle w:val="Estilo"/>
        <w:spacing w:line="276" w:lineRule="auto"/>
        <w:ind w:right="5"/>
        <w:jc w:val="center"/>
        <w:rPr>
          <w:rFonts w:ascii="Gothic720 BT" w:hAnsi="Gothic720 BT" w:cs="Arial"/>
          <w:b/>
          <w:bCs/>
          <w:sz w:val="22"/>
          <w:szCs w:val="22"/>
          <w:lang w:val="es-MX"/>
        </w:rPr>
      </w:pPr>
    </w:p>
    <w:p w:rsidR="00C069AA" w:rsidRPr="00B95054" w:rsidRDefault="00C069AA" w:rsidP="00D47E47">
      <w:pPr>
        <w:pStyle w:val="Estilo"/>
        <w:spacing w:line="276" w:lineRule="auto"/>
        <w:ind w:right="5"/>
        <w:jc w:val="center"/>
        <w:rPr>
          <w:rFonts w:ascii="Gothic720 BT" w:hAnsi="Gothic720 BT" w:cs="Arial"/>
          <w:b/>
          <w:bCs/>
          <w:sz w:val="22"/>
          <w:szCs w:val="22"/>
          <w:lang w:val="es-MX"/>
        </w:rPr>
      </w:pPr>
    </w:p>
    <w:p w:rsidR="00EF297A" w:rsidRPr="00B95054" w:rsidRDefault="00EF297A" w:rsidP="00D47E47">
      <w:pPr>
        <w:pStyle w:val="Estilo"/>
        <w:spacing w:line="276" w:lineRule="auto"/>
        <w:ind w:right="5"/>
        <w:jc w:val="center"/>
        <w:rPr>
          <w:rFonts w:ascii="Gothic720 BT" w:hAnsi="Gothic720 BT" w:cs="Arial"/>
          <w:b/>
          <w:bCs/>
          <w:sz w:val="22"/>
          <w:szCs w:val="22"/>
          <w:lang w:val="es-MX"/>
        </w:rPr>
      </w:pPr>
    </w:p>
    <w:p w:rsidR="00EF297A" w:rsidRDefault="00EF297A" w:rsidP="00D47E47">
      <w:pPr>
        <w:pStyle w:val="Estilo"/>
        <w:spacing w:line="276" w:lineRule="auto"/>
        <w:ind w:right="5"/>
        <w:jc w:val="center"/>
        <w:rPr>
          <w:rFonts w:ascii="Gothic720 BT" w:hAnsi="Gothic720 BT" w:cs="Arial"/>
          <w:b/>
          <w:bCs/>
          <w:sz w:val="22"/>
          <w:szCs w:val="22"/>
          <w:lang w:val="es-MX"/>
        </w:rPr>
      </w:pPr>
    </w:p>
    <w:p w:rsidR="00E40528" w:rsidRDefault="00E40528" w:rsidP="00D47E47">
      <w:pPr>
        <w:pStyle w:val="Estilo"/>
        <w:spacing w:line="276" w:lineRule="auto"/>
        <w:ind w:right="5"/>
        <w:jc w:val="center"/>
        <w:rPr>
          <w:rFonts w:ascii="Gothic720 BT" w:hAnsi="Gothic720 BT" w:cs="Arial"/>
          <w:b/>
          <w:bCs/>
          <w:sz w:val="22"/>
          <w:szCs w:val="22"/>
          <w:lang w:val="es-MX"/>
        </w:rPr>
      </w:pPr>
      <w:bookmarkStart w:id="0" w:name="_GoBack"/>
      <w:bookmarkEnd w:id="0"/>
    </w:p>
    <w:p w:rsidR="007765AE" w:rsidRPr="00B95054" w:rsidRDefault="007765AE" w:rsidP="00D47E47">
      <w:pPr>
        <w:pStyle w:val="Estilo"/>
        <w:spacing w:line="276" w:lineRule="auto"/>
        <w:ind w:right="5"/>
        <w:jc w:val="center"/>
        <w:rPr>
          <w:rFonts w:ascii="Gothic720 BT" w:hAnsi="Gothic720 BT" w:cs="Arial"/>
          <w:b/>
          <w:bCs/>
          <w:sz w:val="22"/>
          <w:szCs w:val="22"/>
          <w:lang w:val="es-MX"/>
        </w:rPr>
      </w:pPr>
    </w:p>
    <w:p w:rsidR="007765AE" w:rsidRDefault="00A50C38" w:rsidP="007765AE">
      <w:pPr>
        <w:spacing w:line="276" w:lineRule="auto"/>
        <w:ind w:left="-142"/>
        <w:jc w:val="center"/>
        <w:rPr>
          <w:rFonts w:ascii="Gothic720 BT" w:hAnsi="Gothic720 BT" w:cs="Arial"/>
          <w:b/>
          <w:bCs/>
          <w:sz w:val="22"/>
          <w:szCs w:val="22"/>
          <w:lang w:eastAsia="es-ES"/>
        </w:rPr>
      </w:pPr>
      <w:r w:rsidRPr="007765AE">
        <w:rPr>
          <w:rFonts w:ascii="Gothic720 BT" w:hAnsi="Gothic720 BT" w:cs="Arial"/>
          <w:b/>
          <w:bCs/>
          <w:sz w:val="22"/>
          <w:szCs w:val="22"/>
          <w:lang w:eastAsia="es-ES"/>
        </w:rPr>
        <w:t xml:space="preserve">PRONTUARIO </w:t>
      </w:r>
      <w:r w:rsidR="00EF297A" w:rsidRPr="007765AE">
        <w:rPr>
          <w:rFonts w:ascii="Gothic720 BT" w:hAnsi="Gothic720 BT" w:cs="Arial"/>
          <w:b/>
          <w:bCs/>
          <w:sz w:val="22"/>
          <w:szCs w:val="22"/>
          <w:lang w:eastAsia="es-ES"/>
        </w:rPr>
        <w:t>DE</w:t>
      </w:r>
      <w:r w:rsidR="007765AE">
        <w:rPr>
          <w:rFonts w:ascii="Gothic720 BT" w:hAnsi="Gothic720 BT" w:cs="Arial"/>
          <w:b/>
          <w:bCs/>
          <w:sz w:val="22"/>
          <w:szCs w:val="22"/>
          <w:lang w:eastAsia="es-ES"/>
        </w:rPr>
        <w:t xml:space="preserve"> PROCEDIMIENTOS ADMINISTRATIVOS </w:t>
      </w:r>
      <w:r w:rsidR="00EF297A" w:rsidRPr="007765AE">
        <w:rPr>
          <w:rFonts w:ascii="Gothic720 BT" w:hAnsi="Gothic720 BT" w:cs="Arial"/>
          <w:b/>
          <w:bCs/>
          <w:sz w:val="22"/>
          <w:szCs w:val="22"/>
          <w:lang w:eastAsia="es-ES"/>
        </w:rPr>
        <w:t>SANCIONADORES</w:t>
      </w:r>
      <w:r w:rsidRPr="007765AE">
        <w:rPr>
          <w:rFonts w:ascii="Gothic720 BT" w:hAnsi="Gothic720 BT" w:cs="Arial"/>
          <w:b/>
          <w:bCs/>
          <w:sz w:val="22"/>
          <w:szCs w:val="22"/>
          <w:lang w:eastAsia="es-ES"/>
        </w:rPr>
        <w:t xml:space="preserve"> </w:t>
      </w:r>
    </w:p>
    <w:p w:rsidR="007765AE" w:rsidRDefault="007765AE" w:rsidP="007765AE">
      <w:pPr>
        <w:spacing w:line="276" w:lineRule="auto"/>
        <w:ind w:left="-142"/>
        <w:jc w:val="center"/>
        <w:rPr>
          <w:rFonts w:ascii="Gothic720 BT" w:hAnsi="Gothic720 BT" w:cs="Arial"/>
          <w:b/>
          <w:bCs/>
          <w:sz w:val="22"/>
          <w:szCs w:val="22"/>
          <w:lang w:eastAsia="es-ES"/>
        </w:rPr>
      </w:pPr>
    </w:p>
    <w:p w:rsidR="00EF297A" w:rsidRPr="007765AE" w:rsidRDefault="00EF297A" w:rsidP="007765AE">
      <w:pPr>
        <w:spacing w:line="276" w:lineRule="auto"/>
        <w:ind w:left="-142"/>
        <w:jc w:val="center"/>
        <w:rPr>
          <w:rFonts w:ascii="Gothic720 BT" w:hAnsi="Gothic720 BT" w:cs="Arial"/>
          <w:b/>
          <w:bCs/>
          <w:sz w:val="22"/>
          <w:szCs w:val="22"/>
          <w:lang w:eastAsia="es-ES"/>
        </w:rPr>
      </w:pPr>
      <w:r w:rsidRPr="007765AE">
        <w:rPr>
          <w:rFonts w:ascii="Gothic720 BT" w:hAnsi="Gothic720 BT" w:cs="Arial"/>
          <w:b/>
          <w:bCs/>
          <w:sz w:val="22"/>
          <w:szCs w:val="22"/>
          <w:lang w:eastAsia="es-ES"/>
        </w:rPr>
        <w:t>DEL IN</w:t>
      </w:r>
      <w:r w:rsidR="00A50C38" w:rsidRPr="007765AE">
        <w:rPr>
          <w:rFonts w:ascii="Gothic720 BT" w:hAnsi="Gothic720 BT" w:cs="Arial"/>
          <w:b/>
          <w:bCs/>
          <w:sz w:val="22"/>
          <w:szCs w:val="22"/>
          <w:lang w:eastAsia="es-ES"/>
        </w:rPr>
        <w:t xml:space="preserve">STITUTO ELECTORAL DEL ESTADO DE </w:t>
      </w:r>
      <w:r w:rsidRPr="007765AE">
        <w:rPr>
          <w:rFonts w:ascii="Gothic720 BT" w:hAnsi="Gothic720 BT" w:cs="Arial"/>
          <w:b/>
          <w:bCs/>
          <w:sz w:val="22"/>
          <w:szCs w:val="22"/>
          <w:lang w:eastAsia="es-ES"/>
        </w:rPr>
        <w:t>QUERÉTARO</w:t>
      </w:r>
    </w:p>
    <w:p w:rsidR="00EF297A" w:rsidRPr="00B95054" w:rsidRDefault="00EF297A" w:rsidP="00EF297A">
      <w:pPr>
        <w:spacing w:line="276" w:lineRule="auto"/>
        <w:jc w:val="center"/>
        <w:rPr>
          <w:rFonts w:ascii="Gothic720 BT" w:hAnsi="Gothic720 BT" w:cs="Arial"/>
          <w:b/>
          <w:bCs/>
          <w:szCs w:val="22"/>
          <w:lang w:eastAsia="es-ES"/>
        </w:rPr>
      </w:pPr>
    </w:p>
    <w:p w:rsidR="00EF297A" w:rsidRPr="00B95054" w:rsidRDefault="00EF297A" w:rsidP="00EF297A">
      <w:pPr>
        <w:spacing w:line="276" w:lineRule="auto"/>
        <w:jc w:val="center"/>
        <w:rPr>
          <w:rFonts w:ascii="Gothic720 BT" w:hAnsi="Gothic720 BT" w:cs="Arial"/>
          <w:b/>
          <w:bCs/>
          <w:szCs w:val="22"/>
          <w:lang w:eastAsia="es-ES"/>
        </w:rPr>
      </w:pPr>
    </w:p>
    <w:p w:rsidR="00EF297A" w:rsidRPr="00B95054" w:rsidRDefault="00EF297A" w:rsidP="00EF297A">
      <w:pPr>
        <w:spacing w:line="276" w:lineRule="auto"/>
        <w:jc w:val="center"/>
        <w:rPr>
          <w:rFonts w:ascii="Gothic720 BT" w:hAnsi="Gothic720 BT" w:cs="Arial"/>
          <w:b/>
          <w:bCs/>
          <w:szCs w:val="22"/>
          <w:lang w:eastAsia="es-ES"/>
        </w:rPr>
      </w:pPr>
    </w:p>
    <w:p w:rsidR="00EF297A" w:rsidRPr="00B95054" w:rsidRDefault="00EF297A" w:rsidP="00EF297A">
      <w:pPr>
        <w:spacing w:line="276" w:lineRule="auto"/>
        <w:jc w:val="center"/>
        <w:rPr>
          <w:rFonts w:ascii="Gothic720 BT" w:hAnsi="Gothic720 BT" w:cs="Arial"/>
          <w:b/>
          <w:bCs/>
          <w:szCs w:val="22"/>
          <w:lang w:eastAsia="es-ES"/>
        </w:rPr>
      </w:pPr>
    </w:p>
    <w:p w:rsidR="00EF297A" w:rsidRPr="00B95054" w:rsidRDefault="00EF297A" w:rsidP="00EF297A">
      <w:pPr>
        <w:spacing w:line="276" w:lineRule="auto"/>
        <w:jc w:val="right"/>
        <w:rPr>
          <w:rFonts w:ascii="Gothic720 BT" w:hAnsi="Gothic720 BT" w:cs="Arial"/>
          <w:b/>
          <w:bCs/>
          <w:szCs w:val="22"/>
          <w:lang w:eastAsia="es-ES"/>
        </w:rPr>
      </w:pPr>
    </w:p>
    <w:p w:rsidR="00C069AA" w:rsidRPr="00B95054" w:rsidRDefault="00C069AA" w:rsidP="00EF297A">
      <w:pPr>
        <w:spacing w:line="276" w:lineRule="auto"/>
        <w:jc w:val="right"/>
        <w:rPr>
          <w:rFonts w:ascii="Gothic720 BT" w:hAnsi="Gothic720 BT" w:cs="Arial"/>
          <w:b/>
          <w:bCs/>
          <w:szCs w:val="22"/>
          <w:lang w:eastAsia="es-ES"/>
        </w:rPr>
      </w:pPr>
    </w:p>
    <w:p w:rsidR="00C069AA" w:rsidRPr="00B95054" w:rsidRDefault="00C069AA" w:rsidP="00EF297A">
      <w:pPr>
        <w:spacing w:line="276" w:lineRule="auto"/>
        <w:jc w:val="right"/>
        <w:rPr>
          <w:rFonts w:ascii="Gothic720 BT" w:hAnsi="Gothic720 BT" w:cs="Arial"/>
          <w:b/>
          <w:bCs/>
          <w:szCs w:val="22"/>
          <w:lang w:eastAsia="es-ES"/>
        </w:rPr>
      </w:pPr>
    </w:p>
    <w:p w:rsidR="00C069AA" w:rsidRPr="00B95054" w:rsidRDefault="00C069AA" w:rsidP="00EF297A">
      <w:pPr>
        <w:spacing w:line="276" w:lineRule="auto"/>
        <w:jc w:val="right"/>
        <w:rPr>
          <w:rFonts w:ascii="Gothic720 BT" w:hAnsi="Gothic720 BT" w:cs="Arial"/>
          <w:b/>
          <w:bCs/>
          <w:szCs w:val="22"/>
          <w:lang w:eastAsia="es-ES"/>
        </w:rPr>
      </w:pPr>
    </w:p>
    <w:p w:rsidR="00C069AA" w:rsidRPr="00B95054" w:rsidRDefault="00C069AA" w:rsidP="00EF297A">
      <w:pPr>
        <w:spacing w:line="276" w:lineRule="auto"/>
        <w:jc w:val="right"/>
        <w:rPr>
          <w:rFonts w:ascii="Gothic720 BT" w:hAnsi="Gothic720 BT" w:cs="Arial"/>
          <w:b/>
          <w:bCs/>
          <w:szCs w:val="22"/>
          <w:lang w:eastAsia="es-ES"/>
        </w:rPr>
      </w:pPr>
    </w:p>
    <w:p w:rsidR="00EF297A" w:rsidRPr="00B95054" w:rsidRDefault="00EF297A" w:rsidP="00EF297A">
      <w:pPr>
        <w:spacing w:line="276" w:lineRule="auto"/>
        <w:jc w:val="right"/>
        <w:rPr>
          <w:rFonts w:ascii="Gothic720 BT" w:hAnsi="Gothic720 BT" w:cs="Arial"/>
          <w:b/>
          <w:bCs/>
          <w:szCs w:val="22"/>
          <w:lang w:eastAsia="es-ES"/>
        </w:rPr>
      </w:pPr>
    </w:p>
    <w:p w:rsidR="00EF297A" w:rsidRPr="00B95054" w:rsidRDefault="00EF297A" w:rsidP="00EF297A">
      <w:pPr>
        <w:spacing w:line="276" w:lineRule="auto"/>
        <w:jc w:val="right"/>
        <w:rPr>
          <w:rFonts w:ascii="Gothic720 BT" w:hAnsi="Gothic720 BT" w:cs="Arial"/>
          <w:b/>
          <w:bCs/>
          <w:szCs w:val="22"/>
          <w:lang w:eastAsia="es-ES"/>
        </w:rPr>
      </w:pPr>
    </w:p>
    <w:p w:rsidR="00EF297A" w:rsidRPr="00B95054" w:rsidRDefault="00EF297A" w:rsidP="00EF297A">
      <w:pPr>
        <w:spacing w:line="276" w:lineRule="auto"/>
        <w:jc w:val="right"/>
        <w:rPr>
          <w:rFonts w:ascii="Gothic720 BT" w:hAnsi="Gothic720 BT" w:cs="Arial"/>
          <w:b/>
          <w:bCs/>
          <w:szCs w:val="22"/>
          <w:lang w:eastAsia="es-ES"/>
        </w:rPr>
      </w:pPr>
    </w:p>
    <w:p w:rsidR="00EF297A" w:rsidRPr="00B95054" w:rsidRDefault="00EF297A" w:rsidP="00EF297A">
      <w:pPr>
        <w:spacing w:line="276" w:lineRule="auto"/>
        <w:jc w:val="right"/>
        <w:rPr>
          <w:rFonts w:ascii="Gothic720 BT" w:hAnsi="Gothic720 BT" w:cs="Arial"/>
          <w:b/>
          <w:bCs/>
          <w:szCs w:val="22"/>
          <w:lang w:eastAsia="es-ES"/>
        </w:rPr>
      </w:pPr>
    </w:p>
    <w:p w:rsidR="00EF297A" w:rsidRPr="00B95054" w:rsidRDefault="00EF297A" w:rsidP="00EF297A">
      <w:pPr>
        <w:spacing w:line="276" w:lineRule="auto"/>
        <w:jc w:val="right"/>
        <w:rPr>
          <w:rFonts w:ascii="Gothic720 BT" w:hAnsi="Gothic720 BT" w:cs="Arial"/>
          <w:b/>
          <w:bCs/>
          <w:szCs w:val="22"/>
          <w:lang w:eastAsia="es-ES"/>
        </w:rPr>
      </w:pPr>
    </w:p>
    <w:p w:rsidR="00EF297A" w:rsidRPr="00B95054" w:rsidRDefault="00EF297A" w:rsidP="00EF297A">
      <w:pPr>
        <w:spacing w:line="276" w:lineRule="auto"/>
        <w:jc w:val="right"/>
        <w:rPr>
          <w:rFonts w:ascii="Gothic720 BT" w:hAnsi="Gothic720 BT" w:cs="Arial"/>
          <w:b/>
          <w:bCs/>
          <w:szCs w:val="22"/>
          <w:lang w:eastAsia="es-ES"/>
        </w:rPr>
      </w:pPr>
    </w:p>
    <w:p w:rsidR="00EF297A" w:rsidRPr="00B95054" w:rsidRDefault="00EF297A" w:rsidP="00D47E47">
      <w:pPr>
        <w:pStyle w:val="Estilo"/>
        <w:spacing w:line="276" w:lineRule="auto"/>
        <w:ind w:right="5"/>
        <w:jc w:val="center"/>
        <w:rPr>
          <w:rFonts w:ascii="Gothic720 BT" w:hAnsi="Gothic720 BT" w:cs="Arial"/>
          <w:b/>
          <w:bCs/>
          <w:szCs w:val="22"/>
          <w:lang w:val="es-MX"/>
        </w:rPr>
      </w:pPr>
    </w:p>
    <w:p w:rsidR="00EF297A" w:rsidRPr="00B95054" w:rsidRDefault="00EF297A" w:rsidP="00D47E47">
      <w:pPr>
        <w:pStyle w:val="Estilo"/>
        <w:spacing w:line="276" w:lineRule="auto"/>
        <w:ind w:right="5"/>
        <w:jc w:val="center"/>
        <w:rPr>
          <w:rFonts w:ascii="Gothic720 BT" w:hAnsi="Gothic720 BT" w:cs="Arial"/>
          <w:b/>
          <w:bCs/>
          <w:sz w:val="22"/>
          <w:szCs w:val="22"/>
          <w:lang w:val="es-MX"/>
        </w:rPr>
      </w:pPr>
    </w:p>
    <w:p w:rsidR="00EF297A" w:rsidRDefault="00EF297A" w:rsidP="00D47E47">
      <w:pPr>
        <w:pStyle w:val="Estilo"/>
        <w:spacing w:line="276" w:lineRule="auto"/>
        <w:ind w:right="5"/>
        <w:jc w:val="center"/>
        <w:rPr>
          <w:rFonts w:ascii="Gothic720 BT" w:hAnsi="Gothic720 BT" w:cs="Arial"/>
          <w:b/>
          <w:bCs/>
          <w:sz w:val="22"/>
          <w:szCs w:val="22"/>
          <w:lang w:val="es-MX"/>
        </w:rPr>
      </w:pPr>
    </w:p>
    <w:p w:rsidR="007765AE" w:rsidRDefault="007765AE" w:rsidP="00D47E47">
      <w:pPr>
        <w:pStyle w:val="Estilo"/>
        <w:spacing w:line="276" w:lineRule="auto"/>
        <w:ind w:right="5"/>
        <w:jc w:val="center"/>
        <w:rPr>
          <w:rFonts w:ascii="Gothic720 BT" w:hAnsi="Gothic720 BT" w:cs="Arial"/>
          <w:b/>
          <w:bCs/>
          <w:sz w:val="22"/>
          <w:szCs w:val="22"/>
          <w:lang w:val="es-MX"/>
        </w:rPr>
      </w:pPr>
    </w:p>
    <w:p w:rsidR="007765AE" w:rsidRDefault="007765AE" w:rsidP="00D47E47">
      <w:pPr>
        <w:pStyle w:val="Estilo"/>
        <w:spacing w:line="276" w:lineRule="auto"/>
        <w:ind w:right="5"/>
        <w:jc w:val="center"/>
        <w:rPr>
          <w:rFonts w:ascii="Gothic720 BT" w:hAnsi="Gothic720 BT" w:cs="Arial"/>
          <w:b/>
          <w:bCs/>
          <w:sz w:val="22"/>
          <w:szCs w:val="22"/>
          <w:lang w:val="es-MX"/>
        </w:rPr>
      </w:pPr>
    </w:p>
    <w:p w:rsidR="007765AE" w:rsidRDefault="007765AE" w:rsidP="00D47E47">
      <w:pPr>
        <w:pStyle w:val="Estilo"/>
        <w:spacing w:line="276" w:lineRule="auto"/>
        <w:ind w:right="5"/>
        <w:jc w:val="center"/>
        <w:rPr>
          <w:rFonts w:ascii="Gothic720 BT" w:hAnsi="Gothic720 BT" w:cs="Arial"/>
          <w:b/>
          <w:bCs/>
          <w:sz w:val="22"/>
          <w:szCs w:val="22"/>
          <w:lang w:val="es-MX"/>
        </w:rPr>
      </w:pPr>
    </w:p>
    <w:p w:rsidR="00C069AA" w:rsidRPr="00B95054" w:rsidRDefault="00C069AA" w:rsidP="00D47E47">
      <w:pPr>
        <w:pStyle w:val="Estilo"/>
        <w:spacing w:line="276" w:lineRule="auto"/>
        <w:ind w:right="5"/>
        <w:jc w:val="center"/>
        <w:rPr>
          <w:rFonts w:ascii="Gothic720 BT" w:hAnsi="Gothic720 BT" w:cs="Arial"/>
          <w:b/>
          <w:bCs/>
          <w:sz w:val="22"/>
          <w:szCs w:val="22"/>
          <w:lang w:val="es-MX"/>
        </w:rPr>
      </w:pPr>
    </w:p>
    <w:p w:rsidR="00C069AA" w:rsidRPr="00B95054" w:rsidRDefault="00C069AA" w:rsidP="00D47E47">
      <w:pPr>
        <w:pStyle w:val="Estilo"/>
        <w:spacing w:line="276" w:lineRule="auto"/>
        <w:ind w:right="5"/>
        <w:jc w:val="center"/>
        <w:rPr>
          <w:rFonts w:ascii="Gothic720 BT" w:hAnsi="Gothic720 BT" w:cs="Arial"/>
          <w:b/>
          <w:bCs/>
          <w:sz w:val="22"/>
          <w:szCs w:val="22"/>
          <w:lang w:val="es-MX"/>
        </w:rPr>
      </w:pPr>
    </w:p>
    <w:p w:rsidR="00C069AA" w:rsidRPr="00B95054" w:rsidRDefault="00C069AA" w:rsidP="00D47E47">
      <w:pPr>
        <w:pStyle w:val="Estilo"/>
        <w:spacing w:line="276" w:lineRule="auto"/>
        <w:ind w:right="5"/>
        <w:jc w:val="center"/>
        <w:rPr>
          <w:rFonts w:ascii="Gothic720 BT" w:hAnsi="Gothic720 BT" w:cs="Arial"/>
          <w:b/>
          <w:bCs/>
          <w:sz w:val="22"/>
          <w:szCs w:val="22"/>
          <w:lang w:val="es-MX"/>
        </w:rPr>
      </w:pPr>
    </w:p>
    <w:p w:rsidR="00C23CFB" w:rsidRPr="00B95054" w:rsidRDefault="00C23CFB" w:rsidP="00C23CFB">
      <w:pPr>
        <w:pStyle w:val="Estilo"/>
        <w:spacing w:line="276" w:lineRule="auto"/>
        <w:ind w:right="6"/>
        <w:jc w:val="center"/>
        <w:rPr>
          <w:rFonts w:ascii="Gothic720 BT" w:hAnsi="Gothic720 BT" w:cs="Arial"/>
          <w:b/>
          <w:sz w:val="22"/>
          <w:szCs w:val="22"/>
          <w:lang w:val="es-MX"/>
        </w:rPr>
      </w:pPr>
      <w:r w:rsidRPr="00B95054">
        <w:rPr>
          <w:rFonts w:ascii="Gothic720 BT" w:hAnsi="Gothic720 BT" w:cs="Arial"/>
          <w:b/>
          <w:sz w:val="22"/>
          <w:szCs w:val="22"/>
          <w:lang w:val="es-MX"/>
        </w:rPr>
        <w:t>ÍNDICE</w:t>
      </w:r>
    </w:p>
    <w:p w:rsidR="00C23CFB" w:rsidRPr="00B95054" w:rsidRDefault="00C23CFB" w:rsidP="00C23CFB">
      <w:pPr>
        <w:pStyle w:val="Estilo"/>
        <w:spacing w:line="276" w:lineRule="auto"/>
        <w:ind w:right="6"/>
        <w:rPr>
          <w:rFonts w:ascii="Gothic720 BT" w:hAnsi="Gothic720 BT" w:cs="Arial"/>
          <w:b/>
          <w:sz w:val="22"/>
          <w:szCs w:val="22"/>
          <w:lang w:val="es-MX"/>
        </w:rPr>
      </w:pPr>
    </w:p>
    <w:tbl>
      <w:tblPr>
        <w:tblW w:w="0" w:type="auto"/>
        <w:tblLook w:val="04A0" w:firstRow="1" w:lastRow="0" w:firstColumn="1" w:lastColumn="0" w:noHBand="0" w:noVBand="1"/>
      </w:tblPr>
      <w:tblGrid>
        <w:gridCol w:w="8472"/>
        <w:gridCol w:w="582"/>
      </w:tblGrid>
      <w:tr w:rsidR="00C23CFB" w:rsidRPr="00B95054" w:rsidTr="00920F89">
        <w:tc>
          <w:tcPr>
            <w:tcW w:w="8472" w:type="dxa"/>
            <w:shd w:val="clear" w:color="auto" w:fill="auto"/>
          </w:tcPr>
          <w:p w:rsidR="00C23CFB" w:rsidRPr="00920F89" w:rsidRDefault="00C23CFB" w:rsidP="00E85F7E">
            <w:pPr>
              <w:pStyle w:val="Estilo"/>
              <w:rPr>
                <w:rFonts w:ascii="Gothic720 BT" w:hAnsi="Gothic720 BT" w:cs="Arial"/>
                <w:b/>
                <w:sz w:val="22"/>
                <w:szCs w:val="22"/>
                <w:lang w:val="es-MX"/>
              </w:rPr>
            </w:pPr>
            <w:r w:rsidRPr="00920F89">
              <w:rPr>
                <w:rFonts w:ascii="Gothic720 BT" w:hAnsi="Gothic720 BT" w:cs="Arial"/>
                <w:b/>
                <w:sz w:val="22"/>
                <w:szCs w:val="22"/>
                <w:lang w:val="es-MX"/>
              </w:rPr>
              <w:t xml:space="preserve">PRESENTACIÓN. </w:t>
            </w:r>
          </w:p>
          <w:p w:rsidR="00C23CFB" w:rsidRPr="00920F89" w:rsidRDefault="00C23CFB" w:rsidP="00E85F7E">
            <w:pPr>
              <w:pStyle w:val="Estilo"/>
              <w:rPr>
                <w:rFonts w:ascii="Gothic720 BT" w:hAnsi="Gothic720 BT" w:cs="Arial"/>
                <w:b/>
                <w:sz w:val="22"/>
                <w:szCs w:val="22"/>
                <w:lang w:val="es-MX"/>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E85F7E">
            <w:pPr>
              <w:pStyle w:val="Estilo"/>
              <w:rPr>
                <w:rFonts w:ascii="Gothic720 BT" w:hAnsi="Gothic720 BT" w:cs="Arial"/>
                <w:b/>
                <w:sz w:val="22"/>
                <w:szCs w:val="22"/>
                <w:lang w:val="es-MX"/>
              </w:rPr>
            </w:pPr>
            <w:r w:rsidRPr="00920F89">
              <w:rPr>
                <w:rFonts w:ascii="Gothic720 BT" w:hAnsi="Gothic720 BT" w:cs="Arial"/>
                <w:b/>
                <w:sz w:val="22"/>
                <w:szCs w:val="22"/>
                <w:lang w:val="es-MX"/>
              </w:rPr>
              <w:t>OBJETIVOS.</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jc w:val="both"/>
              <w:rPr>
                <w:rFonts w:ascii="Gothic720 BT" w:hAnsi="Gothic720 BT" w:cs="Arial"/>
                <w:sz w:val="22"/>
                <w:szCs w:val="22"/>
                <w:lang w:val="es-MX"/>
              </w:rPr>
            </w:pPr>
            <w:r w:rsidRPr="00920F89">
              <w:rPr>
                <w:rFonts w:ascii="Gothic720 BT" w:hAnsi="Gothic720 BT" w:cs="Arial"/>
                <w:sz w:val="22"/>
                <w:szCs w:val="22"/>
                <w:lang w:val="es-MX"/>
              </w:rPr>
              <w:t>1. Objetivo general.</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jc w:val="both"/>
              <w:rPr>
                <w:rFonts w:ascii="Gothic720 BT" w:hAnsi="Gothic720 BT" w:cs="Arial"/>
                <w:sz w:val="22"/>
                <w:szCs w:val="22"/>
                <w:lang w:val="es-MX"/>
              </w:rPr>
            </w:pPr>
            <w:r w:rsidRPr="00920F89">
              <w:rPr>
                <w:rFonts w:ascii="Gothic720 BT" w:hAnsi="Gothic720 BT" w:cs="Arial"/>
                <w:sz w:val="22"/>
                <w:szCs w:val="22"/>
                <w:lang w:val="es-MX"/>
              </w:rPr>
              <w:t>2. Objetivos específicos.</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jc w:val="both"/>
              <w:rPr>
                <w:rFonts w:ascii="Gothic720 BT" w:hAnsi="Gothic720 BT" w:cs="Arial"/>
                <w:sz w:val="22"/>
                <w:szCs w:val="22"/>
                <w:lang w:val="es-MX"/>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E85F7E">
            <w:pPr>
              <w:pStyle w:val="Estilo"/>
              <w:rPr>
                <w:rFonts w:ascii="Gothic720 BT" w:hAnsi="Gothic720 BT" w:cs="Arial"/>
                <w:b/>
                <w:sz w:val="22"/>
                <w:szCs w:val="22"/>
                <w:lang w:val="es-MX"/>
              </w:rPr>
            </w:pPr>
            <w:r w:rsidRPr="00920F89">
              <w:rPr>
                <w:rFonts w:ascii="Gothic720 BT" w:hAnsi="Gothic720 BT" w:cs="Arial"/>
                <w:b/>
                <w:sz w:val="22"/>
                <w:szCs w:val="22"/>
                <w:lang w:val="es-MX"/>
              </w:rPr>
              <w:t>GLOSARIO.</w:t>
            </w:r>
          </w:p>
          <w:p w:rsidR="00C23CFB" w:rsidRPr="00920F89" w:rsidRDefault="00C23CFB" w:rsidP="00E85F7E">
            <w:pPr>
              <w:pStyle w:val="Estilo"/>
              <w:rPr>
                <w:rFonts w:ascii="Gothic720 BT" w:hAnsi="Gothic720 BT" w:cs="Arial"/>
                <w:b/>
                <w:sz w:val="22"/>
                <w:szCs w:val="22"/>
                <w:lang w:val="es-MX"/>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E85F7E">
            <w:pPr>
              <w:pStyle w:val="Estilo"/>
              <w:rPr>
                <w:rFonts w:ascii="Gothic720 BT" w:hAnsi="Gothic720 BT" w:cs="Arial"/>
                <w:b/>
                <w:sz w:val="22"/>
                <w:szCs w:val="22"/>
                <w:lang w:val="es-MX"/>
              </w:rPr>
            </w:pPr>
            <w:r w:rsidRPr="00920F89">
              <w:rPr>
                <w:rFonts w:ascii="Gothic720 BT" w:hAnsi="Gothic720 BT" w:cs="Arial"/>
                <w:b/>
                <w:sz w:val="22"/>
                <w:szCs w:val="22"/>
                <w:lang w:val="es-MX"/>
              </w:rPr>
              <w:t>DISPOSICIONES JURÍDICAS APLICABLES.</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E85F7E">
            <w:pPr>
              <w:pStyle w:val="Estilo"/>
              <w:rPr>
                <w:rFonts w:ascii="Gothic720 BT" w:hAnsi="Gothic720 BT" w:cs="Arial"/>
                <w:b/>
                <w:sz w:val="22"/>
                <w:szCs w:val="22"/>
                <w:lang w:val="es-MX"/>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rPr>
          <w:trHeight w:val="594"/>
        </w:trPr>
        <w:tc>
          <w:tcPr>
            <w:tcW w:w="8472" w:type="dxa"/>
            <w:shd w:val="clear" w:color="auto" w:fill="auto"/>
          </w:tcPr>
          <w:p w:rsidR="00C23CFB" w:rsidRPr="00920F89" w:rsidRDefault="00C23CFB" w:rsidP="00920F89">
            <w:pPr>
              <w:pStyle w:val="Estilo"/>
              <w:spacing w:line="276" w:lineRule="auto"/>
              <w:ind w:right="5"/>
              <w:rPr>
                <w:rFonts w:ascii="Gothic720 BT" w:hAnsi="Gothic720 BT" w:cs="Arial"/>
                <w:b/>
                <w:caps/>
                <w:w w:val="110"/>
                <w:sz w:val="22"/>
                <w:szCs w:val="22"/>
                <w:lang w:val="es-MX"/>
              </w:rPr>
            </w:pPr>
            <w:r w:rsidRPr="00920F89">
              <w:rPr>
                <w:rFonts w:ascii="Gothic720 BT" w:hAnsi="Gothic720 BT" w:cs="Arial"/>
                <w:b/>
                <w:w w:val="110"/>
                <w:sz w:val="22"/>
                <w:szCs w:val="22"/>
                <w:lang w:val="es-MX"/>
              </w:rPr>
              <w:t>DEFINICIÓN Y CLASIFICACIÓN</w:t>
            </w:r>
            <w:r w:rsidRPr="00920F89">
              <w:rPr>
                <w:rFonts w:ascii="Gothic720 BT" w:hAnsi="Gothic720 BT" w:cs="Arial"/>
                <w:b/>
                <w:caps/>
                <w:w w:val="110"/>
                <w:sz w:val="22"/>
                <w:szCs w:val="22"/>
                <w:lang w:val="es-MX"/>
              </w:rPr>
              <w:t xml:space="preserve"> de los procedimientos sancionadores.</w:t>
            </w:r>
            <w:r w:rsidRPr="00920F89">
              <w:rPr>
                <w:rFonts w:ascii="Gothic720 BT" w:hAnsi="Gothic720 BT" w:cs="Arial"/>
                <w:b/>
                <w:w w:val="110"/>
                <w:sz w:val="22"/>
                <w:szCs w:val="22"/>
                <w:lang w:val="es-MX"/>
              </w:rPr>
              <w:t xml:space="preserve">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ind w:right="5"/>
              <w:rPr>
                <w:rFonts w:ascii="Gothic720 BT" w:hAnsi="Gothic720 BT" w:cs="Arial"/>
                <w:w w:val="110"/>
                <w:sz w:val="22"/>
                <w:szCs w:val="22"/>
                <w:lang w:val="es-MX"/>
              </w:rPr>
            </w:pPr>
            <w:r w:rsidRPr="00920F89">
              <w:rPr>
                <w:rFonts w:ascii="Gothic720 BT" w:hAnsi="Gothic720 BT" w:cs="Arial"/>
                <w:w w:val="110"/>
                <w:sz w:val="22"/>
                <w:szCs w:val="22"/>
                <w:lang w:val="es-MX"/>
              </w:rPr>
              <w:t>1. Definición.</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ind w:right="5"/>
              <w:rPr>
                <w:rFonts w:ascii="Gothic720 BT" w:hAnsi="Gothic720 BT" w:cs="Arial"/>
                <w:w w:val="110"/>
                <w:sz w:val="22"/>
                <w:szCs w:val="22"/>
                <w:lang w:val="es-MX"/>
              </w:rPr>
            </w:pPr>
            <w:r w:rsidRPr="00920F89">
              <w:rPr>
                <w:rFonts w:ascii="Gothic720 BT" w:hAnsi="Gothic720 BT" w:cs="Arial"/>
                <w:w w:val="110"/>
                <w:sz w:val="22"/>
                <w:szCs w:val="22"/>
                <w:lang w:val="es-MX"/>
              </w:rPr>
              <w:t>2. Clasificación.</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jc w:val="both"/>
              <w:rPr>
                <w:rFonts w:ascii="Gothic720 BT" w:hAnsi="Gothic720 BT" w:cs="Arial"/>
                <w:sz w:val="22"/>
                <w:szCs w:val="22"/>
                <w:lang w:val="es-MX"/>
              </w:rPr>
            </w:pPr>
            <w:r w:rsidRPr="00920F89">
              <w:rPr>
                <w:rFonts w:ascii="Gothic720 BT" w:hAnsi="Gothic720 BT" w:cs="Arial"/>
                <w:sz w:val="22"/>
                <w:szCs w:val="22"/>
                <w:lang w:val="es-MX"/>
              </w:rPr>
              <w:t xml:space="preserve">3. </w:t>
            </w:r>
            <w:r w:rsidR="00E04A0C" w:rsidRPr="00920F89">
              <w:rPr>
                <w:rFonts w:ascii="Gothic720 BT" w:hAnsi="Gothic720 BT" w:cs="Arial"/>
                <w:sz w:val="22"/>
                <w:szCs w:val="22"/>
                <w:lang w:val="es-MX"/>
              </w:rPr>
              <w:t>Conductas sancionables</w:t>
            </w:r>
          </w:p>
          <w:p w:rsidR="00E04A0C" w:rsidRPr="00920F89" w:rsidRDefault="00E04A0C" w:rsidP="00920F89">
            <w:pPr>
              <w:pStyle w:val="Estilo"/>
              <w:ind w:left="284"/>
              <w:jc w:val="both"/>
              <w:rPr>
                <w:rFonts w:ascii="Gothic720 BT" w:hAnsi="Gothic720 BT" w:cs="Arial"/>
                <w:sz w:val="22"/>
                <w:szCs w:val="22"/>
                <w:lang w:val="es-MX"/>
              </w:rPr>
            </w:pPr>
            <w:r w:rsidRPr="00920F89">
              <w:rPr>
                <w:rFonts w:ascii="Gothic720 BT" w:hAnsi="Gothic720 BT" w:cs="Arial"/>
                <w:sz w:val="22"/>
                <w:szCs w:val="22"/>
                <w:lang w:val="es-MX"/>
              </w:rPr>
              <w:t xml:space="preserve">a) Procedimiento Especial Sancionador </w:t>
            </w:r>
          </w:p>
          <w:p w:rsidR="00E04A0C" w:rsidRPr="00920F89" w:rsidRDefault="00E04A0C" w:rsidP="00920F89">
            <w:pPr>
              <w:pStyle w:val="Estilo"/>
              <w:ind w:left="284"/>
              <w:jc w:val="both"/>
              <w:rPr>
                <w:rFonts w:ascii="Gothic720 BT" w:hAnsi="Gothic720 BT" w:cs="Arial"/>
                <w:b/>
                <w:w w:val="110"/>
                <w:sz w:val="22"/>
                <w:szCs w:val="22"/>
                <w:lang w:val="es-MX"/>
              </w:rPr>
            </w:pPr>
            <w:r w:rsidRPr="00920F89">
              <w:rPr>
                <w:rFonts w:ascii="Gothic720 BT" w:hAnsi="Gothic720 BT" w:cs="Arial"/>
                <w:sz w:val="22"/>
                <w:szCs w:val="22"/>
                <w:lang w:val="es-MX"/>
              </w:rPr>
              <w:t xml:space="preserve">b) Procedimiento Ordinario Sancionador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jc w:val="both"/>
              <w:rPr>
                <w:rFonts w:ascii="Gothic720 BT" w:hAnsi="Gothic720 BT" w:cs="Arial"/>
                <w:sz w:val="22"/>
                <w:szCs w:val="22"/>
                <w:lang w:val="es-MX"/>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jc w:val="both"/>
              <w:rPr>
                <w:rFonts w:ascii="Gothic720 BT" w:hAnsi="Gothic720 BT" w:cs="Arial"/>
                <w:sz w:val="22"/>
                <w:szCs w:val="22"/>
                <w:lang w:val="es-MX"/>
              </w:rPr>
            </w:pPr>
            <w:r w:rsidRPr="00920F89">
              <w:rPr>
                <w:rFonts w:ascii="Gothic720 BT" w:hAnsi="Gothic720 BT" w:cs="Arial"/>
                <w:b/>
                <w:sz w:val="22"/>
                <w:szCs w:val="22"/>
                <w:lang w:val="es-MX"/>
              </w:rPr>
              <w:t>PROCEDIMIENTO ORDINARIO SANCIONADOR.</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jc w:val="both"/>
              <w:rPr>
                <w:rFonts w:ascii="Gothic720 BT" w:hAnsi="Gothic720 BT" w:cs="Arial"/>
                <w:sz w:val="22"/>
                <w:szCs w:val="22"/>
                <w:lang w:val="es-MX"/>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jc w:val="both"/>
              <w:rPr>
                <w:rFonts w:ascii="Gothic720 BT" w:hAnsi="Gothic720 BT" w:cs="Arial"/>
                <w:sz w:val="22"/>
                <w:szCs w:val="22"/>
                <w:lang w:val="es-MX"/>
              </w:rPr>
            </w:pPr>
            <w:r w:rsidRPr="00920F89">
              <w:rPr>
                <w:rFonts w:ascii="Gothic720 BT" w:hAnsi="Gothic720 BT" w:cs="Arial"/>
                <w:sz w:val="22"/>
                <w:szCs w:val="22"/>
                <w:lang w:val="es-MX"/>
              </w:rPr>
              <w:t>1. Partes.</w:t>
            </w:r>
          </w:p>
          <w:p w:rsidR="00736C5D" w:rsidRPr="00920F89" w:rsidRDefault="00736C5D" w:rsidP="00920F89">
            <w:pPr>
              <w:pStyle w:val="Estilo"/>
              <w:jc w:val="both"/>
              <w:rPr>
                <w:rFonts w:ascii="Gothic720 BT" w:hAnsi="Gothic720 BT" w:cs="Arial"/>
                <w:sz w:val="22"/>
                <w:szCs w:val="22"/>
                <w:lang w:val="es-MX"/>
              </w:rPr>
            </w:pPr>
            <w:r w:rsidRPr="00920F89">
              <w:rPr>
                <w:rFonts w:ascii="Gothic720 BT" w:hAnsi="Gothic720 BT" w:cs="Arial"/>
                <w:sz w:val="22"/>
                <w:szCs w:val="22"/>
                <w:lang w:val="es-MX"/>
              </w:rPr>
              <w:t>2. Prescripción.</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EE3920" w:rsidP="00920F89">
            <w:pPr>
              <w:pStyle w:val="Estilo"/>
              <w:jc w:val="both"/>
              <w:rPr>
                <w:rFonts w:ascii="Gothic720 BT" w:hAnsi="Gothic720 BT" w:cs="Arial"/>
                <w:sz w:val="22"/>
                <w:szCs w:val="22"/>
                <w:lang w:val="es-MX"/>
              </w:rPr>
            </w:pPr>
            <w:r w:rsidRPr="00920F89">
              <w:rPr>
                <w:rFonts w:ascii="Gothic720 BT" w:hAnsi="Gothic720 BT" w:cs="Arial"/>
                <w:sz w:val="22"/>
                <w:szCs w:val="22"/>
                <w:lang w:val="es-MX"/>
              </w:rPr>
              <w:t>3</w:t>
            </w:r>
            <w:r w:rsidR="00C23CFB" w:rsidRPr="00920F89">
              <w:rPr>
                <w:rFonts w:ascii="Gothic720 BT" w:hAnsi="Gothic720 BT" w:cs="Arial"/>
                <w:sz w:val="22"/>
                <w:szCs w:val="22"/>
                <w:lang w:val="es-MX"/>
              </w:rPr>
              <w:t xml:space="preserve">. Sustanciación del procedimiento a instancia de parte.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6"/>
              </w:numPr>
              <w:jc w:val="both"/>
              <w:rPr>
                <w:rFonts w:ascii="Gothic720 BT" w:hAnsi="Gothic720 BT" w:cs="Arial"/>
                <w:sz w:val="22"/>
                <w:szCs w:val="22"/>
                <w:lang w:val="es-MX"/>
              </w:rPr>
            </w:pPr>
            <w:r w:rsidRPr="00920F89">
              <w:rPr>
                <w:rFonts w:ascii="Gothic720 BT" w:hAnsi="Gothic720 BT" w:cs="Arial"/>
                <w:sz w:val="22"/>
                <w:szCs w:val="22"/>
                <w:lang w:val="es-MX"/>
              </w:rPr>
              <w:t xml:space="preserve">Presentación de la denuncia.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6"/>
              </w:numPr>
              <w:jc w:val="both"/>
              <w:rPr>
                <w:rFonts w:ascii="Gothic720 BT" w:hAnsi="Gothic720 BT" w:cs="Arial"/>
                <w:sz w:val="22"/>
                <w:szCs w:val="22"/>
                <w:lang w:val="es-MX"/>
              </w:rPr>
            </w:pPr>
            <w:r w:rsidRPr="00920F89">
              <w:rPr>
                <w:rFonts w:ascii="Gothic720 BT" w:hAnsi="Gothic720 BT" w:cs="Arial"/>
                <w:sz w:val="22"/>
                <w:szCs w:val="22"/>
                <w:lang w:val="es-MX"/>
              </w:rPr>
              <w:t xml:space="preserve">Recepción.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8"/>
              </w:numPr>
              <w:jc w:val="both"/>
              <w:rPr>
                <w:rFonts w:ascii="Gothic720 BT" w:hAnsi="Gothic720 BT" w:cs="Arial"/>
                <w:sz w:val="22"/>
                <w:szCs w:val="22"/>
                <w:lang w:val="es-MX"/>
              </w:rPr>
            </w:pPr>
            <w:r w:rsidRPr="00920F89">
              <w:rPr>
                <w:rFonts w:ascii="Gothic720 BT" w:hAnsi="Gothic720 BT" w:cs="Arial"/>
                <w:sz w:val="22"/>
                <w:szCs w:val="22"/>
                <w:lang w:val="es-MX"/>
              </w:rPr>
              <w:t>Prevención.</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8"/>
              </w:numPr>
              <w:jc w:val="both"/>
              <w:rPr>
                <w:rFonts w:ascii="Gothic720 BT" w:hAnsi="Gothic720 BT" w:cs="Arial"/>
                <w:sz w:val="22"/>
                <w:szCs w:val="22"/>
                <w:lang w:val="es-MX"/>
              </w:rPr>
            </w:pPr>
            <w:proofErr w:type="spellStart"/>
            <w:r w:rsidRPr="00920F89">
              <w:rPr>
                <w:rFonts w:ascii="Gothic720 BT" w:hAnsi="Gothic720 BT" w:cs="Arial"/>
                <w:sz w:val="22"/>
                <w:szCs w:val="22"/>
                <w:lang w:val="es-MX"/>
              </w:rPr>
              <w:t>Desechamiento</w:t>
            </w:r>
            <w:proofErr w:type="spellEnd"/>
            <w:r w:rsidRPr="00920F89">
              <w:rPr>
                <w:rFonts w:ascii="Gothic720 BT" w:hAnsi="Gothic720 BT" w:cs="Arial"/>
                <w:sz w:val="22"/>
                <w:szCs w:val="22"/>
                <w:lang w:val="es-MX"/>
              </w:rPr>
              <w:t xml:space="preserve"> de plano.</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Prrafodelista"/>
              <w:widowControl w:val="0"/>
              <w:numPr>
                <w:ilvl w:val="0"/>
                <w:numId w:val="48"/>
              </w:numPr>
              <w:autoSpaceDE w:val="0"/>
              <w:autoSpaceDN w:val="0"/>
              <w:adjustRightInd w:val="0"/>
              <w:rPr>
                <w:rFonts w:ascii="Gothic720 BT" w:hAnsi="Gothic720 BT" w:cs="Arial"/>
                <w:sz w:val="22"/>
                <w:szCs w:val="22"/>
                <w:lang w:eastAsia="es-ES"/>
              </w:rPr>
            </w:pPr>
            <w:r w:rsidRPr="00920F89">
              <w:rPr>
                <w:rFonts w:ascii="Gothic720 BT" w:hAnsi="Gothic720 BT" w:cs="Arial"/>
                <w:sz w:val="22"/>
                <w:szCs w:val="22"/>
                <w:lang w:eastAsia="es-ES"/>
              </w:rPr>
              <w:t xml:space="preserve">Improcedencia.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Prrafodelista"/>
              <w:widowControl w:val="0"/>
              <w:numPr>
                <w:ilvl w:val="0"/>
                <w:numId w:val="48"/>
              </w:numPr>
              <w:autoSpaceDE w:val="0"/>
              <w:autoSpaceDN w:val="0"/>
              <w:adjustRightInd w:val="0"/>
              <w:jc w:val="both"/>
              <w:rPr>
                <w:rFonts w:ascii="Gothic720 BT" w:hAnsi="Gothic720 BT" w:cs="Arial"/>
                <w:sz w:val="22"/>
                <w:szCs w:val="22"/>
                <w:lang w:eastAsia="es-ES"/>
              </w:rPr>
            </w:pPr>
            <w:r w:rsidRPr="00920F89">
              <w:rPr>
                <w:rFonts w:ascii="Gothic720 BT" w:hAnsi="Gothic720 BT" w:cs="Arial"/>
                <w:sz w:val="22"/>
                <w:szCs w:val="22"/>
                <w:lang w:eastAsia="es-ES"/>
              </w:rPr>
              <w:t>Sobreseimiento.</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6"/>
              </w:numPr>
              <w:jc w:val="both"/>
              <w:rPr>
                <w:rFonts w:ascii="Gothic720 BT" w:hAnsi="Gothic720 BT" w:cs="Arial"/>
                <w:sz w:val="22"/>
                <w:szCs w:val="22"/>
                <w:lang w:val="es-MX"/>
              </w:rPr>
            </w:pPr>
            <w:r w:rsidRPr="00920F89">
              <w:rPr>
                <w:rFonts w:ascii="Gothic720 BT" w:hAnsi="Gothic720 BT" w:cs="Arial"/>
                <w:sz w:val="22"/>
                <w:szCs w:val="22"/>
                <w:lang w:val="es-MX"/>
              </w:rPr>
              <w:t>Trámite.</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6"/>
              </w:numPr>
              <w:jc w:val="both"/>
              <w:rPr>
                <w:rFonts w:ascii="Gothic720 BT" w:hAnsi="Gothic720 BT" w:cs="Arial"/>
                <w:sz w:val="22"/>
                <w:szCs w:val="22"/>
                <w:lang w:val="es-MX"/>
              </w:rPr>
            </w:pPr>
            <w:r w:rsidRPr="00920F89">
              <w:rPr>
                <w:rFonts w:ascii="Gothic720 BT" w:hAnsi="Gothic720 BT" w:cs="Arial"/>
                <w:sz w:val="22"/>
                <w:szCs w:val="22"/>
                <w:lang w:val="es-MX"/>
              </w:rPr>
              <w:t xml:space="preserve">Contestación a la denuncia.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6"/>
              </w:numPr>
              <w:rPr>
                <w:rFonts w:ascii="Gothic720 BT" w:hAnsi="Gothic720 BT" w:cs="Arial"/>
                <w:sz w:val="22"/>
                <w:szCs w:val="22"/>
                <w:lang w:val="es-MX"/>
              </w:rPr>
            </w:pPr>
            <w:r w:rsidRPr="00920F89">
              <w:rPr>
                <w:rFonts w:ascii="Gothic720 BT" w:hAnsi="Gothic720 BT" w:cs="Arial"/>
                <w:sz w:val="22"/>
                <w:szCs w:val="22"/>
                <w:lang w:val="es-MX"/>
              </w:rPr>
              <w:t xml:space="preserve">Investigación.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6"/>
              </w:numPr>
              <w:rPr>
                <w:rFonts w:ascii="Gothic720 BT" w:hAnsi="Gothic720 BT" w:cs="Arial"/>
                <w:sz w:val="22"/>
                <w:szCs w:val="22"/>
                <w:lang w:val="es-MX"/>
              </w:rPr>
            </w:pPr>
            <w:r w:rsidRPr="00920F89">
              <w:rPr>
                <w:rFonts w:ascii="Gothic720 BT" w:hAnsi="Gothic720 BT" w:cs="Arial"/>
                <w:sz w:val="22"/>
                <w:szCs w:val="22"/>
                <w:lang w:val="es-MX"/>
              </w:rPr>
              <w:t xml:space="preserve">Vista a las partes y estado de resolución.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6"/>
              </w:numPr>
              <w:rPr>
                <w:rFonts w:ascii="Gothic720 BT" w:hAnsi="Gothic720 BT" w:cs="Arial"/>
                <w:sz w:val="22"/>
                <w:szCs w:val="22"/>
                <w:lang w:val="es-MX"/>
              </w:rPr>
            </w:pPr>
            <w:r w:rsidRPr="00920F89">
              <w:rPr>
                <w:rFonts w:ascii="Gothic720 BT" w:hAnsi="Gothic720 BT" w:cs="Arial"/>
                <w:sz w:val="22"/>
                <w:szCs w:val="22"/>
                <w:lang w:val="es-MX"/>
              </w:rPr>
              <w:t xml:space="preserve">Proyecto de resolución.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EE3920" w:rsidP="00920F89">
            <w:pPr>
              <w:pStyle w:val="Estilo"/>
              <w:jc w:val="both"/>
              <w:rPr>
                <w:rFonts w:ascii="Gothic720 BT" w:hAnsi="Gothic720 BT" w:cs="Arial"/>
                <w:sz w:val="22"/>
                <w:szCs w:val="22"/>
                <w:lang w:val="es-MX"/>
              </w:rPr>
            </w:pPr>
            <w:r w:rsidRPr="00920F89">
              <w:rPr>
                <w:rFonts w:ascii="Gothic720 BT" w:hAnsi="Gothic720 BT" w:cs="Arial"/>
                <w:sz w:val="22"/>
                <w:szCs w:val="22"/>
                <w:lang w:val="es-MX"/>
              </w:rPr>
              <w:t>4</w:t>
            </w:r>
            <w:r w:rsidR="00C23CFB" w:rsidRPr="00920F89">
              <w:rPr>
                <w:rFonts w:ascii="Gothic720 BT" w:hAnsi="Gothic720 BT" w:cs="Arial"/>
                <w:sz w:val="22"/>
                <w:szCs w:val="22"/>
                <w:lang w:val="es-MX"/>
              </w:rPr>
              <w:t xml:space="preserve">. Sustanciación del procedimiento de oficio.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EE3920" w:rsidP="00C23CFB">
            <w:pPr>
              <w:pStyle w:val="Estilo"/>
              <w:rPr>
                <w:rFonts w:ascii="Gothic720 BT" w:hAnsi="Gothic720 BT" w:cs="Arial"/>
                <w:sz w:val="22"/>
                <w:szCs w:val="22"/>
                <w:lang w:val="es-MX"/>
              </w:rPr>
            </w:pPr>
            <w:r w:rsidRPr="00920F89">
              <w:rPr>
                <w:rFonts w:ascii="Gothic720 BT" w:hAnsi="Gothic720 BT" w:cs="Arial"/>
                <w:sz w:val="22"/>
                <w:szCs w:val="22"/>
                <w:lang w:val="es-MX"/>
              </w:rPr>
              <w:t>5</w:t>
            </w:r>
            <w:r w:rsidR="00C23CFB" w:rsidRPr="00920F89">
              <w:rPr>
                <w:rFonts w:ascii="Gothic720 BT" w:hAnsi="Gothic720 BT" w:cs="Arial"/>
                <w:sz w:val="22"/>
                <w:szCs w:val="22"/>
                <w:lang w:val="es-MX"/>
              </w:rPr>
              <w:t xml:space="preserve">. Plazos en general.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E85F7E">
            <w:pPr>
              <w:pStyle w:val="Estilo"/>
              <w:rPr>
                <w:rFonts w:ascii="Gothic720 BT" w:hAnsi="Gothic720 BT" w:cs="Arial"/>
                <w:sz w:val="22"/>
                <w:szCs w:val="22"/>
                <w:lang w:val="es-MX"/>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Default="00C23CFB" w:rsidP="00E85F7E">
            <w:pPr>
              <w:pStyle w:val="Estilo"/>
              <w:rPr>
                <w:rFonts w:ascii="Gothic720 BT" w:hAnsi="Gothic720 BT" w:cs="Arial"/>
                <w:b/>
                <w:sz w:val="22"/>
                <w:szCs w:val="22"/>
                <w:lang w:val="es-MX"/>
              </w:rPr>
            </w:pPr>
            <w:r w:rsidRPr="00920F89">
              <w:rPr>
                <w:rFonts w:ascii="Gothic720 BT" w:hAnsi="Gothic720 BT" w:cs="Arial"/>
                <w:b/>
                <w:sz w:val="22"/>
                <w:szCs w:val="22"/>
                <w:lang w:val="es-MX"/>
              </w:rPr>
              <w:lastRenderedPageBreak/>
              <w:t xml:space="preserve">ANEXOS </w:t>
            </w:r>
          </w:p>
          <w:p w:rsidR="007765AE" w:rsidRPr="00920F89" w:rsidRDefault="007765AE" w:rsidP="00E85F7E">
            <w:pPr>
              <w:pStyle w:val="Estilo"/>
              <w:rPr>
                <w:rFonts w:ascii="Gothic720 BT" w:hAnsi="Gothic720 BT" w:cs="Arial"/>
                <w:b/>
                <w:sz w:val="22"/>
                <w:szCs w:val="22"/>
                <w:lang w:val="es-MX"/>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rPr>
                <w:rFonts w:ascii="Gothic720 BT" w:hAnsi="Gothic720 BT" w:cs="Arial"/>
                <w:sz w:val="22"/>
                <w:szCs w:val="22"/>
                <w:lang w:val="es-MX"/>
              </w:rPr>
            </w:pPr>
            <w:r w:rsidRPr="00920F89">
              <w:rPr>
                <w:rFonts w:ascii="Gothic720 BT" w:eastAsia="Calibri" w:hAnsi="Gothic720 BT" w:cs="Arial"/>
                <w:color w:val="000000"/>
                <w:sz w:val="22"/>
                <w:szCs w:val="22"/>
                <w:lang w:val="es-MX" w:eastAsia="en-US"/>
              </w:rPr>
              <w:t>1. Proveído a través del cual se tiene por no presentada la denuncia</w:t>
            </w:r>
            <w:r w:rsidR="00613A45" w:rsidRPr="00920F89">
              <w:rPr>
                <w:rFonts w:ascii="Gothic720 BT" w:eastAsia="Calibri" w:hAnsi="Gothic720 BT" w:cs="Arial"/>
                <w:color w:val="000000"/>
                <w:sz w:val="22"/>
                <w:szCs w:val="22"/>
                <w:lang w:val="es-MX" w:eastAsia="en-US"/>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rPr>
                <w:rFonts w:ascii="Gothic720 BT" w:hAnsi="Gothic720 BT" w:cs="Arial"/>
                <w:sz w:val="22"/>
                <w:szCs w:val="22"/>
                <w:lang w:val="es-MX"/>
              </w:rPr>
            </w:pPr>
            <w:r w:rsidRPr="00920F89">
              <w:rPr>
                <w:rFonts w:ascii="Gothic720 BT" w:eastAsia="Calibri" w:hAnsi="Gothic720 BT" w:cs="Arial"/>
                <w:color w:val="000000"/>
                <w:sz w:val="22"/>
                <w:szCs w:val="22"/>
                <w:lang w:val="es-MX" w:eastAsia="en-US"/>
              </w:rPr>
              <w:t>2. Proveído para admitir la denuncia</w:t>
            </w:r>
            <w:r w:rsidR="00613A45" w:rsidRPr="00920F89">
              <w:rPr>
                <w:rFonts w:ascii="Gothic720 BT" w:eastAsia="Calibri" w:hAnsi="Gothic720 BT" w:cs="Arial"/>
                <w:color w:val="000000"/>
                <w:sz w:val="22"/>
                <w:szCs w:val="22"/>
                <w:lang w:val="es-MX" w:eastAsia="en-US"/>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3. Proveído para ordenar realizar medidas cautelares</w:t>
            </w:r>
            <w:r w:rsidR="00613A45" w:rsidRPr="00920F89">
              <w:rPr>
                <w:rFonts w:ascii="Gothic720 BT" w:eastAsia="Calibri" w:hAnsi="Gothic720 BT" w:cs="Arial"/>
                <w:color w:val="000000"/>
                <w:sz w:val="22"/>
                <w:szCs w:val="22"/>
                <w:lang w:val="es-MX" w:eastAsia="en-US"/>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jc w:val="both"/>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4. Proveído de prevención</w:t>
            </w:r>
            <w:r w:rsidR="00613A45" w:rsidRPr="00920F89">
              <w:rPr>
                <w:rFonts w:ascii="Gothic720 BT" w:eastAsia="Calibri" w:hAnsi="Gothic720 BT" w:cs="Arial"/>
                <w:color w:val="000000"/>
                <w:sz w:val="22"/>
                <w:szCs w:val="22"/>
                <w:lang w:val="es-MX" w:eastAsia="en-US"/>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jc w:val="both"/>
              <w:rPr>
                <w:rFonts w:ascii="Gothic720 BT" w:hAnsi="Gothic720 BT" w:cs="Arial"/>
                <w:sz w:val="22"/>
                <w:szCs w:val="22"/>
                <w:lang w:val="es-MX"/>
              </w:rPr>
            </w:pPr>
            <w:r w:rsidRPr="00920F89">
              <w:rPr>
                <w:rFonts w:ascii="Gothic720 BT" w:eastAsia="Calibri" w:hAnsi="Gothic720 BT" w:cs="Arial"/>
                <w:color w:val="000000"/>
                <w:sz w:val="22"/>
                <w:szCs w:val="22"/>
                <w:lang w:val="es-MX" w:eastAsia="en-US"/>
              </w:rPr>
              <w:t>5. Proveído de improcedencia de la denuncia</w:t>
            </w:r>
            <w:r w:rsidR="00613A45" w:rsidRPr="00920F89">
              <w:rPr>
                <w:rFonts w:ascii="Gothic720 BT" w:eastAsia="Calibri" w:hAnsi="Gothic720 BT" w:cs="Arial"/>
                <w:color w:val="000000"/>
                <w:sz w:val="22"/>
                <w:szCs w:val="22"/>
                <w:lang w:val="es-MX" w:eastAsia="en-US"/>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rPr>
          <w:trHeight w:val="241"/>
        </w:trPr>
        <w:tc>
          <w:tcPr>
            <w:tcW w:w="8472" w:type="dxa"/>
            <w:shd w:val="clear" w:color="auto" w:fill="auto"/>
            <w:vAlign w:val="center"/>
          </w:tcPr>
          <w:p w:rsidR="00C23CFB" w:rsidRPr="00920F89" w:rsidRDefault="00C23CFB" w:rsidP="00920F89">
            <w:pPr>
              <w:tabs>
                <w:tab w:val="left" w:pos="1134"/>
                <w:tab w:val="left" w:pos="6606"/>
              </w:tabs>
              <w:autoSpaceDE w:val="0"/>
              <w:autoSpaceDN w:val="0"/>
              <w:adjustRightInd w:val="0"/>
              <w:spacing w:line="276" w:lineRule="auto"/>
              <w:rPr>
                <w:rFonts w:ascii="Gothic720 BT" w:hAnsi="Gothic720 BT" w:cs="Arial"/>
                <w:color w:val="000000"/>
                <w:sz w:val="22"/>
                <w:szCs w:val="22"/>
              </w:rPr>
            </w:pPr>
            <w:r w:rsidRPr="00920F89">
              <w:rPr>
                <w:rFonts w:ascii="Gothic720 BT" w:hAnsi="Gothic720 BT" w:cs="Arial"/>
                <w:color w:val="000000"/>
                <w:sz w:val="22"/>
                <w:szCs w:val="22"/>
              </w:rPr>
              <w:t xml:space="preserve">6. Proveído de </w:t>
            </w:r>
            <w:proofErr w:type="spellStart"/>
            <w:r w:rsidRPr="00920F89">
              <w:rPr>
                <w:rFonts w:ascii="Gothic720 BT" w:hAnsi="Gothic720 BT" w:cs="Arial"/>
                <w:color w:val="000000"/>
                <w:sz w:val="22"/>
                <w:szCs w:val="22"/>
              </w:rPr>
              <w:t>desechamiento</w:t>
            </w:r>
            <w:proofErr w:type="spellEnd"/>
            <w:r w:rsidRPr="00920F89">
              <w:rPr>
                <w:rFonts w:ascii="Gothic720 BT" w:hAnsi="Gothic720 BT" w:cs="Arial"/>
                <w:color w:val="000000"/>
                <w:sz w:val="22"/>
                <w:szCs w:val="22"/>
              </w:rPr>
              <w:t xml:space="preserve"> de la denuncia</w:t>
            </w:r>
            <w:r w:rsidR="00613A45" w:rsidRPr="00920F89">
              <w:rPr>
                <w:rFonts w:ascii="Gothic720 BT" w:hAnsi="Gothic720 BT" w:cs="Arial"/>
                <w:color w:val="000000"/>
                <w:sz w:val="22"/>
                <w:szCs w:val="22"/>
              </w:rPr>
              <w:t>.</w:t>
            </w:r>
          </w:p>
        </w:tc>
        <w:tc>
          <w:tcPr>
            <w:tcW w:w="582" w:type="dxa"/>
            <w:shd w:val="clear" w:color="auto" w:fill="auto"/>
          </w:tcPr>
          <w:p w:rsidR="00C23CFB" w:rsidRPr="00920F89" w:rsidRDefault="00C23CFB" w:rsidP="00920F89">
            <w:pPr>
              <w:pStyle w:val="Estilo"/>
              <w:spacing w:line="276" w:lineRule="auto"/>
              <w:ind w:right="6"/>
              <w:jc w:val="center"/>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jc w:val="both"/>
              <w:rPr>
                <w:rFonts w:ascii="Gothic720 BT" w:hAnsi="Gothic720 BT" w:cs="Arial"/>
                <w:bCs/>
                <w:sz w:val="22"/>
                <w:szCs w:val="22"/>
                <w:lang w:val="es-MX"/>
              </w:rPr>
            </w:pPr>
            <w:r w:rsidRPr="00920F89">
              <w:rPr>
                <w:rFonts w:ascii="Gothic720 BT" w:eastAsia="Calibri" w:hAnsi="Gothic720 BT" w:cs="Arial"/>
                <w:color w:val="000000"/>
                <w:sz w:val="22"/>
                <w:szCs w:val="22"/>
                <w:lang w:val="es-MX" w:eastAsia="en-US"/>
              </w:rPr>
              <w:t xml:space="preserve">7. </w:t>
            </w:r>
            <w:r w:rsidR="00613A45" w:rsidRPr="00920F89">
              <w:rPr>
                <w:rFonts w:ascii="Gothic720 BT" w:eastAsia="Calibri" w:hAnsi="Gothic720 BT" w:cs="Arial"/>
                <w:color w:val="000000"/>
                <w:sz w:val="22"/>
                <w:szCs w:val="22"/>
                <w:lang w:val="es-MX" w:eastAsia="en-US"/>
              </w:rPr>
              <w:t>Citatorio y c</w:t>
            </w:r>
            <w:r w:rsidRPr="00920F89">
              <w:rPr>
                <w:rFonts w:ascii="Gothic720 BT" w:eastAsia="Calibri" w:hAnsi="Gothic720 BT" w:cs="Arial"/>
                <w:color w:val="000000"/>
                <w:sz w:val="22"/>
                <w:szCs w:val="22"/>
                <w:lang w:val="es-MX" w:eastAsia="en-US"/>
              </w:rPr>
              <w:t>édula de notificación personal</w:t>
            </w:r>
            <w:r w:rsidR="00613A45" w:rsidRPr="00920F89">
              <w:rPr>
                <w:rFonts w:ascii="Gothic720 BT" w:eastAsia="Calibri" w:hAnsi="Gothic720 BT" w:cs="Arial"/>
                <w:color w:val="000000"/>
                <w:sz w:val="22"/>
                <w:szCs w:val="22"/>
                <w:lang w:val="es-MX" w:eastAsia="en-US"/>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jc w:val="both"/>
              <w:rPr>
                <w:rFonts w:ascii="Gothic720 BT" w:hAnsi="Gothic720 BT" w:cs="Arial"/>
                <w:w w:val="109"/>
                <w:sz w:val="22"/>
                <w:szCs w:val="22"/>
                <w:lang w:val="es-MX"/>
              </w:rPr>
            </w:pPr>
            <w:r w:rsidRPr="00920F89">
              <w:rPr>
                <w:rFonts w:ascii="Gothic720 BT" w:eastAsia="Calibri" w:hAnsi="Gothic720 BT" w:cs="Arial"/>
                <w:color w:val="000000"/>
                <w:sz w:val="22"/>
                <w:szCs w:val="22"/>
                <w:lang w:val="es-MX" w:eastAsia="en-US"/>
              </w:rPr>
              <w:t>8. Proveído de recepción de contestación a la denuncia</w:t>
            </w:r>
            <w:r w:rsidR="00613A45" w:rsidRPr="00920F89">
              <w:rPr>
                <w:rFonts w:ascii="Gothic720 BT" w:eastAsia="Calibri" w:hAnsi="Gothic720 BT" w:cs="Arial"/>
                <w:color w:val="000000"/>
                <w:sz w:val="22"/>
                <w:szCs w:val="22"/>
                <w:lang w:val="es-MX" w:eastAsia="en-US"/>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widowControl w:val="0"/>
              <w:autoSpaceDE w:val="0"/>
              <w:autoSpaceDN w:val="0"/>
              <w:adjustRightInd w:val="0"/>
              <w:spacing w:line="276" w:lineRule="auto"/>
              <w:jc w:val="both"/>
              <w:rPr>
                <w:rFonts w:ascii="Gothic720 BT" w:hAnsi="Gothic720 BT" w:cs="Arial"/>
                <w:bCs/>
                <w:sz w:val="22"/>
                <w:szCs w:val="22"/>
                <w:lang w:eastAsia="es-ES"/>
              </w:rPr>
            </w:pPr>
            <w:r w:rsidRPr="00920F89">
              <w:rPr>
                <w:rFonts w:ascii="Gothic720 BT" w:hAnsi="Gothic720 BT" w:cs="Arial"/>
                <w:color w:val="000000"/>
                <w:sz w:val="22"/>
                <w:szCs w:val="22"/>
              </w:rPr>
              <w:t>9. Proveído para solicitar información y oficio dirigido a otras autoridades</w:t>
            </w:r>
            <w:r w:rsidR="00613A45" w:rsidRPr="00920F89">
              <w:rPr>
                <w:rFonts w:ascii="Gothic720 BT" w:hAnsi="Gothic720 BT" w:cs="Arial"/>
                <w:color w:val="000000"/>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widowControl w:val="0"/>
              <w:autoSpaceDE w:val="0"/>
              <w:autoSpaceDN w:val="0"/>
              <w:adjustRightInd w:val="0"/>
              <w:spacing w:line="276" w:lineRule="auto"/>
              <w:jc w:val="both"/>
              <w:rPr>
                <w:rFonts w:ascii="Gothic720 BT" w:hAnsi="Gothic720 BT" w:cs="Arial"/>
                <w:sz w:val="22"/>
                <w:szCs w:val="22"/>
                <w:lang w:eastAsia="es-ES"/>
              </w:rPr>
            </w:pPr>
            <w:r w:rsidRPr="00920F89">
              <w:rPr>
                <w:rFonts w:ascii="Gothic720 BT" w:hAnsi="Gothic720 BT" w:cs="Arial"/>
                <w:color w:val="000000"/>
                <w:sz w:val="22"/>
                <w:szCs w:val="22"/>
              </w:rPr>
              <w:t>10. Acta de desahogo de pruebas</w:t>
            </w:r>
            <w:r w:rsidR="00613A45" w:rsidRPr="00920F89">
              <w:rPr>
                <w:rFonts w:ascii="Gothic720 BT" w:hAnsi="Gothic720 BT" w:cs="Arial"/>
                <w:color w:val="000000"/>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widowControl w:val="0"/>
              <w:autoSpaceDE w:val="0"/>
              <w:autoSpaceDN w:val="0"/>
              <w:adjustRightInd w:val="0"/>
              <w:spacing w:line="276" w:lineRule="auto"/>
              <w:jc w:val="both"/>
              <w:rPr>
                <w:rFonts w:ascii="Gothic720 BT" w:hAnsi="Gothic720 BT" w:cs="Arial"/>
                <w:b/>
                <w:sz w:val="22"/>
                <w:szCs w:val="22"/>
                <w:lang w:eastAsia="es-ES"/>
              </w:rPr>
            </w:pPr>
            <w:r w:rsidRPr="00920F89">
              <w:rPr>
                <w:rFonts w:ascii="Gothic720 BT" w:hAnsi="Gothic720 BT" w:cs="Arial"/>
                <w:color w:val="000000"/>
                <w:sz w:val="22"/>
                <w:szCs w:val="22"/>
              </w:rPr>
              <w:t>11. Proveído para ordenar vista</w:t>
            </w:r>
            <w:r w:rsidR="00613A45" w:rsidRPr="00920F89">
              <w:rPr>
                <w:rFonts w:ascii="Gothic720 BT" w:hAnsi="Gothic720 BT" w:cs="Arial"/>
                <w:color w:val="000000"/>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12. Proveído en el que se da cuenta de la recepción de documentos y estado de resolución</w:t>
            </w:r>
            <w:r w:rsidR="00613A45" w:rsidRPr="00920F89">
              <w:rPr>
                <w:rFonts w:ascii="Gothic720 BT" w:eastAsia="Calibri" w:hAnsi="Gothic720 BT" w:cs="Arial"/>
                <w:color w:val="000000"/>
                <w:sz w:val="22"/>
                <w:szCs w:val="22"/>
                <w:lang w:val="es-MX" w:eastAsia="en-US"/>
              </w:rPr>
              <w:t>.</w:t>
            </w:r>
          </w:p>
        </w:tc>
        <w:tc>
          <w:tcPr>
            <w:tcW w:w="582" w:type="dxa"/>
            <w:shd w:val="clear" w:color="auto" w:fill="auto"/>
          </w:tcPr>
          <w:p w:rsidR="00C23CFB" w:rsidRPr="00920F89" w:rsidRDefault="00C23CFB" w:rsidP="00920F89">
            <w:pPr>
              <w:pStyle w:val="Estilo"/>
              <w:spacing w:line="276" w:lineRule="auto"/>
              <w:ind w:right="6"/>
              <w:jc w:val="center"/>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rPr>
                <w:rFonts w:ascii="Gothic720 BT" w:hAnsi="Gothic720 BT" w:cs="Arial"/>
                <w:sz w:val="22"/>
                <w:szCs w:val="22"/>
                <w:lang w:val="es-MX"/>
              </w:rPr>
            </w:pPr>
            <w:r w:rsidRPr="00920F89">
              <w:rPr>
                <w:rFonts w:ascii="Gothic720 BT" w:eastAsia="Calibri" w:hAnsi="Gothic720 BT" w:cs="Arial"/>
                <w:color w:val="000000"/>
                <w:sz w:val="22"/>
                <w:szCs w:val="22"/>
                <w:lang w:val="es-MX" w:eastAsia="en-US"/>
              </w:rPr>
              <w:t>13. Oficio de solicitud de informe</w:t>
            </w:r>
            <w:r w:rsidR="00613A45" w:rsidRPr="00920F89">
              <w:rPr>
                <w:rFonts w:ascii="Gothic720 BT" w:eastAsia="Calibri" w:hAnsi="Gothic720 BT" w:cs="Arial"/>
                <w:color w:val="000000"/>
                <w:sz w:val="22"/>
                <w:szCs w:val="22"/>
                <w:lang w:val="es-MX" w:eastAsia="en-US"/>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spacing w:line="276" w:lineRule="auto"/>
              <w:jc w:val="both"/>
              <w:rPr>
                <w:rFonts w:ascii="Gothic720 BT" w:hAnsi="Gothic720 BT" w:cs="Arial"/>
                <w:sz w:val="22"/>
                <w:szCs w:val="22"/>
              </w:rPr>
            </w:pPr>
            <w:r w:rsidRPr="00920F89">
              <w:rPr>
                <w:rFonts w:ascii="Gothic720 BT" w:hAnsi="Gothic720 BT" w:cs="Arial"/>
                <w:color w:val="000000"/>
                <w:sz w:val="22"/>
                <w:szCs w:val="22"/>
              </w:rPr>
              <w:t>14. Proveído en el que se da cuenta de que no se recibieron documentos y estado de resolución</w:t>
            </w:r>
            <w:r w:rsidR="00613A45" w:rsidRPr="00920F89">
              <w:rPr>
                <w:rFonts w:ascii="Gothic720 BT" w:hAnsi="Gothic720 BT" w:cs="Arial"/>
                <w:color w:val="000000"/>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widowControl w:val="0"/>
              <w:autoSpaceDE w:val="0"/>
              <w:autoSpaceDN w:val="0"/>
              <w:adjustRightInd w:val="0"/>
              <w:spacing w:line="276" w:lineRule="auto"/>
              <w:jc w:val="both"/>
              <w:rPr>
                <w:rFonts w:ascii="Gothic720 BT" w:hAnsi="Gothic720 BT" w:cs="Arial"/>
                <w:bCs/>
                <w:sz w:val="22"/>
                <w:szCs w:val="22"/>
                <w:lang w:eastAsia="es-ES"/>
              </w:rPr>
            </w:pPr>
            <w:r w:rsidRPr="00920F89">
              <w:rPr>
                <w:rFonts w:ascii="Gothic720 BT" w:hAnsi="Gothic720 BT" w:cs="Arial"/>
                <w:color w:val="000000"/>
                <w:sz w:val="22"/>
                <w:szCs w:val="22"/>
              </w:rPr>
              <w:t>15. Oficio de remisión a la Secretaría Ejecutiva</w:t>
            </w:r>
            <w:r w:rsidR="00613A45" w:rsidRPr="00920F89">
              <w:rPr>
                <w:rFonts w:ascii="Gothic720 BT" w:hAnsi="Gothic720 BT" w:cs="Arial"/>
                <w:color w:val="000000"/>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widowControl w:val="0"/>
              <w:autoSpaceDE w:val="0"/>
              <w:autoSpaceDN w:val="0"/>
              <w:adjustRightInd w:val="0"/>
              <w:spacing w:line="276" w:lineRule="auto"/>
              <w:jc w:val="both"/>
              <w:rPr>
                <w:rFonts w:ascii="Gothic720 BT" w:hAnsi="Gothic720 BT" w:cs="Arial"/>
                <w:sz w:val="22"/>
                <w:szCs w:val="22"/>
                <w:lang w:eastAsia="es-ES"/>
              </w:rPr>
            </w:pPr>
            <w:r w:rsidRPr="00920F89">
              <w:rPr>
                <w:rFonts w:ascii="Gothic720 BT" w:hAnsi="Gothic720 BT" w:cs="Arial"/>
                <w:color w:val="000000"/>
                <w:sz w:val="22"/>
                <w:szCs w:val="22"/>
              </w:rPr>
              <w:t>16. Proveído de ampliación de plazo</w:t>
            </w:r>
            <w:r w:rsidR="00613A45" w:rsidRPr="00920F89">
              <w:rPr>
                <w:rFonts w:ascii="Gothic720 BT" w:hAnsi="Gothic720 BT" w:cs="Arial"/>
                <w:color w:val="000000"/>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widowControl w:val="0"/>
              <w:tabs>
                <w:tab w:val="left" w:pos="4965"/>
              </w:tabs>
              <w:autoSpaceDE w:val="0"/>
              <w:autoSpaceDN w:val="0"/>
              <w:adjustRightInd w:val="0"/>
              <w:spacing w:line="276" w:lineRule="auto"/>
              <w:jc w:val="both"/>
              <w:rPr>
                <w:rFonts w:ascii="Gothic720 BT" w:hAnsi="Gothic720 BT" w:cs="Arial"/>
                <w:sz w:val="22"/>
                <w:szCs w:val="22"/>
                <w:lang w:eastAsia="es-ES"/>
              </w:rPr>
            </w:pPr>
            <w:r w:rsidRPr="00920F89">
              <w:rPr>
                <w:rFonts w:ascii="Gothic720 BT" w:hAnsi="Gothic720 BT" w:cs="Arial"/>
                <w:color w:val="000000"/>
                <w:sz w:val="22"/>
                <w:szCs w:val="22"/>
              </w:rPr>
              <w:t>17. Proyecto de resolución</w:t>
            </w:r>
            <w:r w:rsidR="00613A45" w:rsidRPr="00920F89">
              <w:rPr>
                <w:rFonts w:ascii="Gothic720 BT" w:hAnsi="Gothic720 BT" w:cs="Arial"/>
                <w:color w:val="000000"/>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spacing w:line="276" w:lineRule="auto"/>
              <w:jc w:val="both"/>
              <w:rPr>
                <w:rFonts w:ascii="Gothic720 BT" w:hAnsi="Gothic720 BT" w:cs="Arial"/>
                <w:sz w:val="22"/>
                <w:szCs w:val="22"/>
              </w:rPr>
            </w:pPr>
            <w:r w:rsidRPr="00920F89">
              <w:rPr>
                <w:rFonts w:ascii="Gothic720 BT" w:hAnsi="Gothic720 BT" w:cs="Arial"/>
                <w:sz w:val="22"/>
                <w:szCs w:val="22"/>
              </w:rPr>
              <w:t>18. Proveído de recepción de informe</w:t>
            </w:r>
            <w:r w:rsidR="00613A45" w:rsidRPr="00920F89">
              <w:rPr>
                <w:rFonts w:ascii="Gothic720 BT" w:hAnsi="Gothic720 BT" w:cs="Arial"/>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spacing w:line="276" w:lineRule="auto"/>
              <w:jc w:val="both"/>
              <w:rPr>
                <w:rFonts w:ascii="Gothic720 BT" w:hAnsi="Gothic720 BT" w:cs="Arial"/>
                <w:b/>
                <w:sz w:val="22"/>
                <w:szCs w:val="22"/>
              </w:rPr>
            </w:pPr>
            <w:r w:rsidRPr="00920F89">
              <w:rPr>
                <w:rFonts w:ascii="Gothic720 BT" w:hAnsi="Gothic720 BT" w:cs="Arial"/>
                <w:sz w:val="22"/>
                <w:szCs w:val="22"/>
              </w:rPr>
              <w:t>19. Proveído en el que se determina no iniciar el procedimiento</w:t>
            </w:r>
            <w:r w:rsidR="00613A45" w:rsidRPr="00920F89">
              <w:rPr>
                <w:rFonts w:ascii="Gothic720 BT" w:hAnsi="Gothic720 BT" w:cs="Arial"/>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sz w:val="22"/>
                <w:szCs w:val="22"/>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ind w:left="42" w:right="6"/>
              <w:rPr>
                <w:rFonts w:ascii="Gothic720 BT" w:hAnsi="Gothic720 BT" w:cs="Arial"/>
                <w:b/>
                <w:sz w:val="22"/>
                <w:szCs w:val="22"/>
                <w:lang w:val="es-MX"/>
              </w:rPr>
            </w:pPr>
            <w:r w:rsidRPr="00920F89">
              <w:rPr>
                <w:rFonts w:ascii="Gothic720 BT" w:hAnsi="Gothic720 BT" w:cs="Arial"/>
                <w:b/>
                <w:sz w:val="22"/>
                <w:szCs w:val="22"/>
                <w:lang w:val="es-MX"/>
              </w:rPr>
              <w:t>PROCEDIMIENTO ESPECIAL SANCIONADOR</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sz w:val="22"/>
                <w:szCs w:val="22"/>
              </w:rPr>
            </w:pPr>
            <w:r w:rsidRPr="00920F89">
              <w:rPr>
                <w:rFonts w:ascii="Gothic720 BT" w:hAnsi="Gothic720 BT" w:cs="Arial"/>
                <w:sz w:val="22"/>
                <w:szCs w:val="22"/>
              </w:rPr>
              <w:t>1. Partes en el procedimiento</w:t>
            </w:r>
            <w:r w:rsidR="00613A45" w:rsidRPr="00920F89">
              <w:rPr>
                <w:rFonts w:ascii="Gothic720 BT" w:hAnsi="Gothic720 BT" w:cs="Arial"/>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sz w:val="22"/>
                <w:szCs w:val="22"/>
              </w:rPr>
            </w:pPr>
            <w:r w:rsidRPr="00920F89">
              <w:rPr>
                <w:rFonts w:ascii="Gothic720 BT" w:hAnsi="Gothic720 BT" w:cs="Arial"/>
                <w:sz w:val="22"/>
                <w:szCs w:val="22"/>
              </w:rPr>
              <w:t>2. Sustanciación</w:t>
            </w:r>
            <w:r w:rsidR="00613A45" w:rsidRPr="00920F89">
              <w:rPr>
                <w:rFonts w:ascii="Gothic720 BT" w:hAnsi="Gothic720 BT" w:cs="Arial"/>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613A45" w:rsidP="00920F89">
            <w:pPr>
              <w:pStyle w:val="Estilo"/>
              <w:numPr>
                <w:ilvl w:val="0"/>
                <w:numId w:val="47"/>
              </w:numPr>
              <w:jc w:val="both"/>
              <w:rPr>
                <w:rFonts w:ascii="Gothic720 BT" w:hAnsi="Gothic720 BT" w:cs="Arial"/>
                <w:sz w:val="22"/>
                <w:szCs w:val="22"/>
                <w:lang w:val="es-MX"/>
              </w:rPr>
            </w:pPr>
            <w:r w:rsidRPr="00920F89">
              <w:rPr>
                <w:rFonts w:ascii="Gothic720 BT" w:hAnsi="Gothic720 BT" w:cs="Arial"/>
                <w:sz w:val="22"/>
                <w:szCs w:val="22"/>
                <w:lang w:val="es-MX"/>
              </w:rPr>
              <w:t>Presentación de la denuncia.</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Prrafodelista"/>
              <w:numPr>
                <w:ilvl w:val="0"/>
                <w:numId w:val="47"/>
              </w:numPr>
              <w:jc w:val="both"/>
              <w:rPr>
                <w:rFonts w:ascii="Gothic720 BT" w:hAnsi="Gothic720 BT" w:cs="Arial"/>
                <w:sz w:val="22"/>
                <w:szCs w:val="22"/>
              </w:rPr>
            </w:pPr>
            <w:r w:rsidRPr="00920F89">
              <w:rPr>
                <w:rFonts w:ascii="Gothic720 BT" w:hAnsi="Gothic720 BT" w:cs="Arial"/>
                <w:sz w:val="22"/>
                <w:szCs w:val="22"/>
              </w:rPr>
              <w:t>Recepción</w:t>
            </w:r>
            <w:r w:rsidR="00613A45" w:rsidRPr="00920F89">
              <w:rPr>
                <w:rFonts w:ascii="Gothic720 BT" w:hAnsi="Gothic720 BT" w:cs="Arial"/>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8"/>
              </w:numPr>
              <w:jc w:val="both"/>
              <w:rPr>
                <w:rFonts w:ascii="Gothic720 BT" w:hAnsi="Gothic720 BT" w:cs="Arial"/>
                <w:sz w:val="22"/>
                <w:szCs w:val="22"/>
                <w:lang w:val="es-MX"/>
              </w:rPr>
            </w:pPr>
            <w:r w:rsidRPr="00920F89">
              <w:rPr>
                <w:rFonts w:ascii="Gothic720 BT" w:hAnsi="Gothic720 BT" w:cs="Arial"/>
                <w:sz w:val="22"/>
                <w:szCs w:val="22"/>
                <w:lang w:val="es-MX"/>
              </w:rPr>
              <w:t>Prevención</w:t>
            </w:r>
            <w:r w:rsidR="00613A45" w:rsidRPr="00920F89">
              <w:rPr>
                <w:rFonts w:ascii="Gothic720 BT" w:hAnsi="Gothic720 BT" w:cs="Arial"/>
                <w:sz w:val="22"/>
                <w:szCs w:val="22"/>
                <w:lang w:val="es-MX"/>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613A45" w:rsidP="00920F89">
            <w:pPr>
              <w:pStyle w:val="Estilo"/>
              <w:numPr>
                <w:ilvl w:val="0"/>
                <w:numId w:val="48"/>
              </w:numPr>
              <w:jc w:val="both"/>
              <w:rPr>
                <w:rFonts w:ascii="Gothic720 BT" w:hAnsi="Gothic720 BT" w:cs="Arial"/>
                <w:sz w:val="22"/>
                <w:szCs w:val="22"/>
                <w:lang w:val="es-MX"/>
              </w:rPr>
            </w:pPr>
            <w:proofErr w:type="spellStart"/>
            <w:r w:rsidRPr="00920F89">
              <w:rPr>
                <w:rFonts w:ascii="Gothic720 BT" w:hAnsi="Gothic720 BT" w:cs="Arial"/>
                <w:sz w:val="22"/>
                <w:szCs w:val="22"/>
                <w:lang w:val="es-MX"/>
              </w:rPr>
              <w:t>Desechamiento</w:t>
            </w:r>
            <w:proofErr w:type="spellEnd"/>
            <w:r w:rsidRPr="00920F89">
              <w:rPr>
                <w:rFonts w:ascii="Gothic720 BT" w:hAnsi="Gothic720 BT" w:cs="Arial"/>
                <w:sz w:val="22"/>
                <w:szCs w:val="22"/>
                <w:lang w:val="es-MX"/>
              </w:rPr>
              <w:t xml:space="preserve"> de plano.</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Prrafodelista"/>
              <w:widowControl w:val="0"/>
              <w:numPr>
                <w:ilvl w:val="0"/>
                <w:numId w:val="48"/>
              </w:numPr>
              <w:autoSpaceDE w:val="0"/>
              <w:autoSpaceDN w:val="0"/>
              <w:adjustRightInd w:val="0"/>
              <w:rPr>
                <w:rFonts w:ascii="Gothic720 BT" w:hAnsi="Gothic720 BT" w:cs="Arial"/>
                <w:sz w:val="22"/>
                <w:szCs w:val="22"/>
                <w:lang w:eastAsia="es-ES"/>
              </w:rPr>
            </w:pPr>
            <w:r w:rsidRPr="00920F89">
              <w:rPr>
                <w:rFonts w:ascii="Gothic720 BT" w:hAnsi="Gothic720 BT" w:cs="Arial"/>
                <w:sz w:val="22"/>
                <w:szCs w:val="22"/>
                <w:lang w:eastAsia="es-ES"/>
              </w:rPr>
              <w:t>Improcedencia</w:t>
            </w:r>
            <w:r w:rsidR="00613A45" w:rsidRPr="00920F89">
              <w:rPr>
                <w:rFonts w:ascii="Gothic720 BT" w:hAnsi="Gothic720 BT" w:cs="Arial"/>
                <w:sz w:val="22"/>
                <w:szCs w:val="22"/>
                <w:lang w:eastAsia="es-ES"/>
              </w:rPr>
              <w:t>.</w:t>
            </w:r>
            <w:r w:rsidRPr="00920F89">
              <w:rPr>
                <w:rFonts w:ascii="Gothic720 BT" w:hAnsi="Gothic720 BT" w:cs="Arial"/>
                <w:sz w:val="22"/>
                <w:szCs w:val="22"/>
                <w:lang w:eastAsia="es-ES"/>
              </w:rPr>
              <w:t xml:space="preserve">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Prrafodelista"/>
              <w:widowControl w:val="0"/>
              <w:numPr>
                <w:ilvl w:val="0"/>
                <w:numId w:val="48"/>
              </w:numPr>
              <w:autoSpaceDE w:val="0"/>
              <w:autoSpaceDN w:val="0"/>
              <w:adjustRightInd w:val="0"/>
              <w:jc w:val="both"/>
              <w:rPr>
                <w:rFonts w:ascii="Gothic720 BT" w:hAnsi="Gothic720 BT" w:cs="Arial"/>
                <w:sz w:val="22"/>
                <w:szCs w:val="22"/>
                <w:lang w:eastAsia="es-ES"/>
              </w:rPr>
            </w:pPr>
            <w:r w:rsidRPr="00920F89">
              <w:rPr>
                <w:rFonts w:ascii="Gothic720 BT" w:hAnsi="Gothic720 BT" w:cs="Arial"/>
                <w:sz w:val="22"/>
                <w:szCs w:val="22"/>
                <w:lang w:eastAsia="es-ES"/>
              </w:rPr>
              <w:t>Sobreseimiento</w:t>
            </w:r>
            <w:r w:rsidR="00613A45" w:rsidRPr="00920F89">
              <w:rPr>
                <w:rFonts w:ascii="Gothic720 BT" w:hAnsi="Gothic720 BT" w:cs="Arial"/>
                <w:sz w:val="22"/>
                <w:szCs w:val="22"/>
                <w:lang w:eastAsia="es-ES"/>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7"/>
              </w:numPr>
              <w:jc w:val="both"/>
              <w:rPr>
                <w:rFonts w:ascii="Gothic720 BT" w:hAnsi="Gothic720 BT" w:cs="Arial"/>
                <w:sz w:val="22"/>
                <w:szCs w:val="22"/>
                <w:lang w:val="es-MX"/>
              </w:rPr>
            </w:pPr>
            <w:r w:rsidRPr="00920F89">
              <w:rPr>
                <w:rFonts w:ascii="Gothic720 BT" w:hAnsi="Gothic720 BT" w:cs="Arial"/>
                <w:sz w:val="22"/>
                <w:szCs w:val="22"/>
                <w:lang w:val="es-MX"/>
              </w:rPr>
              <w:t>Trámite</w:t>
            </w:r>
            <w:r w:rsidR="00613A45" w:rsidRPr="00920F89">
              <w:rPr>
                <w:rFonts w:ascii="Gothic720 BT" w:hAnsi="Gothic720 BT" w:cs="Arial"/>
                <w:sz w:val="22"/>
                <w:szCs w:val="22"/>
                <w:lang w:val="es-MX"/>
              </w:rPr>
              <w:t>.</w:t>
            </w:r>
            <w:r w:rsidRPr="00920F89">
              <w:rPr>
                <w:rFonts w:ascii="Gothic720 BT" w:hAnsi="Gothic720 BT" w:cs="Arial"/>
                <w:sz w:val="22"/>
                <w:szCs w:val="22"/>
                <w:lang w:val="es-MX"/>
              </w:rPr>
              <w:t xml:space="preserve">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7"/>
              </w:numPr>
              <w:jc w:val="both"/>
              <w:rPr>
                <w:rFonts w:ascii="Gothic720 BT" w:hAnsi="Gothic720 BT" w:cs="Arial"/>
                <w:sz w:val="22"/>
                <w:szCs w:val="22"/>
                <w:lang w:val="es-MX"/>
              </w:rPr>
            </w:pPr>
            <w:r w:rsidRPr="00920F89">
              <w:rPr>
                <w:rFonts w:ascii="Gothic720 BT" w:hAnsi="Gothic720 BT" w:cs="Arial"/>
                <w:sz w:val="22"/>
                <w:szCs w:val="22"/>
                <w:lang w:val="es-MX"/>
              </w:rPr>
              <w:t>Pruebas en el procedimiento especial sancionador</w:t>
            </w:r>
            <w:r w:rsidR="00613A45" w:rsidRPr="00920F89">
              <w:rPr>
                <w:rFonts w:ascii="Gothic720 BT" w:hAnsi="Gothic720 BT" w:cs="Arial"/>
                <w:sz w:val="22"/>
                <w:szCs w:val="22"/>
                <w:lang w:val="es-MX"/>
              </w:rPr>
              <w:t>.</w:t>
            </w:r>
            <w:r w:rsidRPr="00920F89">
              <w:rPr>
                <w:rFonts w:ascii="Gothic720 BT" w:hAnsi="Gothic720 BT" w:cs="Arial"/>
                <w:sz w:val="22"/>
                <w:szCs w:val="22"/>
                <w:lang w:val="es-MX"/>
              </w:rPr>
              <w:t xml:space="preserve">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Prrafodelista"/>
              <w:numPr>
                <w:ilvl w:val="0"/>
                <w:numId w:val="47"/>
              </w:numPr>
              <w:jc w:val="both"/>
              <w:rPr>
                <w:rFonts w:ascii="Gothic720 BT" w:hAnsi="Gothic720 BT" w:cs="Arial"/>
                <w:sz w:val="22"/>
                <w:szCs w:val="22"/>
              </w:rPr>
            </w:pPr>
            <w:r w:rsidRPr="00920F89">
              <w:rPr>
                <w:rFonts w:ascii="Gothic720 BT" w:hAnsi="Gothic720 BT" w:cs="Arial"/>
                <w:sz w:val="22"/>
                <w:szCs w:val="22"/>
              </w:rPr>
              <w:t>Audiencia de pruebas y alegatos</w:t>
            </w:r>
            <w:r w:rsidR="00613A45" w:rsidRPr="00920F89">
              <w:rPr>
                <w:rFonts w:ascii="Gothic720 BT" w:hAnsi="Gothic720 BT" w:cs="Arial"/>
                <w:sz w:val="22"/>
                <w:szCs w:val="22"/>
              </w:rPr>
              <w:t>.</w:t>
            </w:r>
            <w:r w:rsidRPr="00920F89">
              <w:rPr>
                <w:rFonts w:ascii="Gothic720 BT" w:hAnsi="Gothic720 BT" w:cs="Arial"/>
                <w:sz w:val="22"/>
                <w:szCs w:val="22"/>
              </w:rPr>
              <w:t xml:space="preserve">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Prrafodelista"/>
              <w:numPr>
                <w:ilvl w:val="0"/>
                <w:numId w:val="47"/>
              </w:numPr>
              <w:jc w:val="both"/>
              <w:rPr>
                <w:rFonts w:ascii="Gothic720 BT" w:hAnsi="Gothic720 BT" w:cs="Arial"/>
                <w:sz w:val="22"/>
                <w:szCs w:val="22"/>
              </w:rPr>
            </w:pPr>
            <w:r w:rsidRPr="00920F89">
              <w:rPr>
                <w:rFonts w:ascii="Gothic720 BT" w:hAnsi="Gothic720 BT" w:cs="Arial"/>
                <w:sz w:val="22"/>
                <w:szCs w:val="22"/>
              </w:rPr>
              <w:t>Vista a las partes</w:t>
            </w:r>
            <w:r w:rsidR="00613A45" w:rsidRPr="00920F89">
              <w:rPr>
                <w:rFonts w:ascii="Gothic720 BT" w:hAnsi="Gothic720 BT" w:cs="Arial"/>
                <w:sz w:val="22"/>
                <w:szCs w:val="22"/>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7"/>
              </w:numPr>
              <w:jc w:val="both"/>
              <w:rPr>
                <w:rFonts w:ascii="Gothic720 BT" w:hAnsi="Gothic720 BT" w:cs="Arial"/>
                <w:sz w:val="22"/>
                <w:szCs w:val="22"/>
                <w:lang w:val="es-MX"/>
              </w:rPr>
            </w:pPr>
            <w:r w:rsidRPr="00920F89">
              <w:rPr>
                <w:rFonts w:ascii="Gothic720 BT" w:hAnsi="Gothic720 BT" w:cs="Arial"/>
                <w:sz w:val="22"/>
                <w:szCs w:val="22"/>
                <w:lang w:val="es-MX"/>
              </w:rPr>
              <w:t>Estado de resolución</w:t>
            </w:r>
            <w:r w:rsidR="00613A45" w:rsidRPr="00920F89">
              <w:rPr>
                <w:rFonts w:ascii="Gothic720 BT" w:hAnsi="Gothic720 BT" w:cs="Arial"/>
                <w:sz w:val="22"/>
                <w:szCs w:val="22"/>
                <w:lang w:val="es-MX"/>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7"/>
              </w:numPr>
              <w:rPr>
                <w:rFonts w:ascii="Gothic720 BT" w:hAnsi="Gothic720 BT" w:cs="Arial"/>
                <w:sz w:val="22"/>
                <w:szCs w:val="22"/>
                <w:lang w:val="es-MX"/>
              </w:rPr>
            </w:pPr>
            <w:r w:rsidRPr="00920F89">
              <w:rPr>
                <w:rFonts w:ascii="Gothic720 BT" w:hAnsi="Gothic720 BT" w:cs="Arial"/>
                <w:sz w:val="22"/>
                <w:szCs w:val="22"/>
                <w:lang w:val="es-MX"/>
              </w:rPr>
              <w:t>Proyecto de resolución</w:t>
            </w:r>
            <w:r w:rsidR="00613A45" w:rsidRPr="00920F89">
              <w:rPr>
                <w:rFonts w:ascii="Gothic720 BT" w:hAnsi="Gothic720 BT" w:cs="Arial"/>
                <w:sz w:val="22"/>
                <w:szCs w:val="22"/>
                <w:lang w:val="es-MX"/>
              </w:rPr>
              <w:t>.</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numPr>
                <w:ilvl w:val="0"/>
                <w:numId w:val="48"/>
              </w:numPr>
              <w:rPr>
                <w:rFonts w:ascii="Gothic720 BT" w:hAnsi="Gothic720 BT" w:cs="Arial"/>
                <w:sz w:val="22"/>
                <w:szCs w:val="22"/>
                <w:lang w:val="es-MX"/>
              </w:rPr>
            </w:pPr>
            <w:r w:rsidRPr="00920F89">
              <w:rPr>
                <w:rFonts w:ascii="Gothic720 BT" w:hAnsi="Gothic720 BT" w:cs="Arial"/>
                <w:sz w:val="22"/>
                <w:szCs w:val="22"/>
                <w:lang w:val="es-MX"/>
              </w:rPr>
              <w:t>Efectos de la resolución</w:t>
            </w:r>
            <w:r w:rsidR="00613A45" w:rsidRPr="00920F89">
              <w:rPr>
                <w:rFonts w:ascii="Gothic720 BT" w:hAnsi="Gothic720 BT" w:cs="Arial"/>
                <w:sz w:val="22"/>
                <w:szCs w:val="22"/>
                <w:lang w:val="es-MX"/>
              </w:rPr>
              <w:t>.</w:t>
            </w:r>
            <w:r w:rsidRPr="00920F89">
              <w:rPr>
                <w:rFonts w:ascii="Gothic720 BT" w:hAnsi="Gothic720 BT" w:cs="Arial"/>
                <w:sz w:val="22"/>
                <w:szCs w:val="22"/>
                <w:lang w:val="es-MX"/>
              </w:rPr>
              <w:t xml:space="preserve">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613A45" w:rsidP="00920F89">
            <w:pPr>
              <w:pStyle w:val="Estilo"/>
              <w:numPr>
                <w:ilvl w:val="0"/>
                <w:numId w:val="48"/>
              </w:numPr>
              <w:rPr>
                <w:rFonts w:ascii="Gothic720 BT" w:hAnsi="Gothic720 BT" w:cs="Arial"/>
                <w:sz w:val="22"/>
                <w:szCs w:val="22"/>
                <w:lang w:val="es-MX"/>
              </w:rPr>
            </w:pPr>
            <w:r w:rsidRPr="00920F89">
              <w:rPr>
                <w:rFonts w:ascii="Gothic720 BT" w:hAnsi="Gothic720 BT" w:cs="Arial"/>
                <w:sz w:val="22"/>
                <w:szCs w:val="22"/>
                <w:lang w:val="es-MX"/>
              </w:rPr>
              <w:t>Requisitos de la resolución.</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sz w:val="22"/>
                <w:szCs w:val="22"/>
              </w:rPr>
            </w:pPr>
            <w:r w:rsidRPr="00920F89">
              <w:rPr>
                <w:rFonts w:ascii="Gothic720 BT" w:hAnsi="Gothic720 BT" w:cs="Arial"/>
                <w:sz w:val="22"/>
                <w:szCs w:val="22"/>
              </w:rPr>
              <w:t xml:space="preserve">3. </w:t>
            </w:r>
            <w:r w:rsidR="00AF7D76" w:rsidRPr="00920F89">
              <w:rPr>
                <w:rFonts w:ascii="Gothic720 BT" w:hAnsi="Gothic720 BT" w:cs="Arial"/>
                <w:sz w:val="22"/>
                <w:szCs w:val="22"/>
              </w:rPr>
              <w:t>Plazos en general.</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sz w:val="22"/>
                <w:szCs w:val="22"/>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Default="00C23CFB" w:rsidP="00920F89">
            <w:pPr>
              <w:jc w:val="both"/>
              <w:rPr>
                <w:rFonts w:ascii="Gothic720 BT" w:hAnsi="Gothic720 BT" w:cs="Arial"/>
                <w:b/>
                <w:sz w:val="22"/>
                <w:szCs w:val="22"/>
              </w:rPr>
            </w:pPr>
            <w:r w:rsidRPr="00920F89">
              <w:rPr>
                <w:rFonts w:ascii="Gothic720 BT" w:hAnsi="Gothic720 BT" w:cs="Arial"/>
                <w:b/>
                <w:sz w:val="22"/>
                <w:szCs w:val="22"/>
              </w:rPr>
              <w:t xml:space="preserve">ANEXOS </w:t>
            </w:r>
          </w:p>
          <w:p w:rsidR="007765AE" w:rsidRPr="00920F89" w:rsidRDefault="007765AE" w:rsidP="00920F89">
            <w:pPr>
              <w:jc w:val="both"/>
              <w:rPr>
                <w:rFonts w:ascii="Gothic720 BT" w:hAnsi="Gothic720 BT" w:cs="Arial"/>
                <w:b/>
                <w:sz w:val="22"/>
                <w:szCs w:val="22"/>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b/>
                <w:sz w:val="22"/>
                <w:szCs w:val="22"/>
              </w:rPr>
            </w:pPr>
            <w:r w:rsidRPr="00920F89">
              <w:rPr>
                <w:rFonts w:ascii="Gothic720 BT" w:hAnsi="Gothic720 BT" w:cs="Arial"/>
                <w:color w:val="000000"/>
                <w:sz w:val="22"/>
                <w:szCs w:val="22"/>
              </w:rPr>
              <w:t>1. Proveído para admitir denuncia.</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sz w:val="22"/>
                <w:szCs w:val="22"/>
              </w:rPr>
            </w:pPr>
            <w:r w:rsidRPr="00920F89">
              <w:rPr>
                <w:rFonts w:ascii="Gothic720 BT" w:hAnsi="Gothic720 BT" w:cs="Arial"/>
                <w:color w:val="000000"/>
                <w:sz w:val="22"/>
                <w:szCs w:val="22"/>
              </w:rPr>
              <w:t>2. Proveído para determinar la procedencia de medidas cautelares.</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color w:val="000000"/>
                <w:sz w:val="22"/>
                <w:szCs w:val="22"/>
              </w:rPr>
            </w:pPr>
            <w:r w:rsidRPr="00920F89">
              <w:rPr>
                <w:rFonts w:ascii="Gothic720 BT" w:hAnsi="Gothic720 BT" w:cs="Arial"/>
                <w:color w:val="000000"/>
                <w:sz w:val="22"/>
                <w:szCs w:val="22"/>
              </w:rPr>
              <w:t>3. Proveído para determinar la improcedencia de medidas cautelares.</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rPr>
          <w:trHeight w:val="290"/>
        </w:trPr>
        <w:tc>
          <w:tcPr>
            <w:tcW w:w="8472" w:type="dxa"/>
            <w:shd w:val="clear" w:color="auto" w:fill="auto"/>
          </w:tcPr>
          <w:p w:rsidR="00C23CFB" w:rsidRPr="00920F89" w:rsidRDefault="00C23CFB" w:rsidP="00920F89">
            <w:pPr>
              <w:autoSpaceDE w:val="0"/>
              <w:autoSpaceDN w:val="0"/>
              <w:adjustRightInd w:val="0"/>
              <w:spacing w:line="276" w:lineRule="auto"/>
              <w:jc w:val="both"/>
              <w:rPr>
                <w:rFonts w:ascii="Gothic720 BT" w:hAnsi="Gothic720 BT" w:cs="Arial"/>
                <w:color w:val="000000"/>
                <w:sz w:val="22"/>
                <w:szCs w:val="22"/>
              </w:rPr>
            </w:pPr>
            <w:r w:rsidRPr="00920F89">
              <w:rPr>
                <w:rFonts w:ascii="Gothic720 BT" w:hAnsi="Gothic720 BT" w:cs="Arial"/>
                <w:color w:val="000000"/>
                <w:sz w:val="22"/>
                <w:szCs w:val="22"/>
              </w:rPr>
              <w:t>4. Proveído para emitir prevención.</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rPr>
          <w:trHeight w:val="126"/>
        </w:trPr>
        <w:tc>
          <w:tcPr>
            <w:tcW w:w="8472" w:type="dxa"/>
            <w:shd w:val="clear" w:color="auto" w:fill="auto"/>
          </w:tcPr>
          <w:p w:rsidR="00C23CFB" w:rsidRPr="00920F89" w:rsidRDefault="00C23CFB" w:rsidP="00920F89">
            <w:pPr>
              <w:autoSpaceDE w:val="0"/>
              <w:autoSpaceDN w:val="0"/>
              <w:adjustRightInd w:val="0"/>
              <w:spacing w:line="276" w:lineRule="auto"/>
              <w:jc w:val="both"/>
              <w:rPr>
                <w:rFonts w:ascii="Gothic720 BT" w:hAnsi="Gothic720 BT" w:cs="Arial"/>
                <w:color w:val="000000"/>
                <w:sz w:val="22"/>
                <w:szCs w:val="22"/>
              </w:rPr>
            </w:pPr>
            <w:r w:rsidRPr="00920F89">
              <w:rPr>
                <w:rFonts w:ascii="Gothic720 BT" w:hAnsi="Gothic720 BT" w:cs="Arial"/>
                <w:color w:val="000000"/>
                <w:sz w:val="22"/>
                <w:szCs w:val="22"/>
              </w:rPr>
              <w:t>5. Proveído a través del cual se tiene por no presentada la denuncia.</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spacing w:line="276" w:lineRule="auto"/>
              <w:jc w:val="both"/>
              <w:rPr>
                <w:rFonts w:ascii="Gothic720 BT" w:hAnsi="Gothic720 BT" w:cs="Arial"/>
                <w:color w:val="000000"/>
                <w:sz w:val="22"/>
                <w:szCs w:val="22"/>
              </w:rPr>
            </w:pPr>
            <w:r w:rsidRPr="00920F89">
              <w:rPr>
                <w:rFonts w:ascii="Gothic720 BT" w:hAnsi="Gothic720 BT" w:cs="Arial"/>
                <w:color w:val="000000"/>
                <w:sz w:val="22"/>
                <w:szCs w:val="22"/>
              </w:rPr>
              <w:t>6. Proveído para desechar una denuncia.</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spacing w:line="276" w:lineRule="auto"/>
              <w:jc w:val="both"/>
              <w:rPr>
                <w:rFonts w:ascii="Gothic720 BT" w:hAnsi="Gothic720 BT" w:cs="Arial"/>
                <w:color w:val="000000"/>
                <w:sz w:val="22"/>
                <w:szCs w:val="22"/>
              </w:rPr>
            </w:pPr>
            <w:r w:rsidRPr="00920F89">
              <w:rPr>
                <w:rFonts w:ascii="Gothic720 BT" w:hAnsi="Gothic720 BT" w:cs="Arial"/>
                <w:color w:val="000000"/>
                <w:sz w:val="22"/>
                <w:szCs w:val="22"/>
              </w:rPr>
              <w:t>7. Citatorio y Cédula de notificación personal.</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spacing w:line="276" w:lineRule="auto"/>
              <w:jc w:val="both"/>
              <w:rPr>
                <w:rFonts w:ascii="Gothic720 BT" w:hAnsi="Gothic720 BT" w:cs="Arial"/>
                <w:color w:val="000000"/>
                <w:sz w:val="22"/>
                <w:szCs w:val="22"/>
              </w:rPr>
            </w:pPr>
            <w:r w:rsidRPr="00920F89">
              <w:rPr>
                <w:rFonts w:ascii="Gothic720 BT" w:hAnsi="Gothic720 BT" w:cs="Arial"/>
                <w:sz w:val="22"/>
                <w:szCs w:val="22"/>
              </w:rPr>
              <w:t>8. Acta circunstanciada.</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rPr>
          <w:trHeight w:val="215"/>
        </w:trPr>
        <w:tc>
          <w:tcPr>
            <w:tcW w:w="8472" w:type="dxa"/>
            <w:shd w:val="clear" w:color="auto" w:fill="auto"/>
          </w:tcPr>
          <w:p w:rsidR="00C23CFB" w:rsidRPr="00920F89" w:rsidRDefault="00C23CFB" w:rsidP="00920F89">
            <w:pPr>
              <w:autoSpaceDE w:val="0"/>
              <w:autoSpaceDN w:val="0"/>
              <w:adjustRightInd w:val="0"/>
              <w:spacing w:line="276" w:lineRule="auto"/>
              <w:jc w:val="both"/>
              <w:rPr>
                <w:rFonts w:ascii="Gothic720 BT" w:hAnsi="Gothic720 BT" w:cs="Arial"/>
                <w:color w:val="000000"/>
                <w:sz w:val="22"/>
                <w:szCs w:val="22"/>
              </w:rPr>
            </w:pPr>
            <w:r w:rsidRPr="00920F89">
              <w:rPr>
                <w:rFonts w:ascii="Gothic720 BT" w:hAnsi="Gothic720 BT" w:cs="Arial"/>
                <w:sz w:val="22"/>
                <w:szCs w:val="22"/>
              </w:rPr>
              <w:t>9. Proveído de vista.</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spacing w:line="276" w:lineRule="auto"/>
              <w:jc w:val="both"/>
              <w:rPr>
                <w:rFonts w:ascii="Gothic720 BT" w:hAnsi="Gothic720 BT" w:cs="Arial"/>
                <w:sz w:val="22"/>
                <w:szCs w:val="22"/>
              </w:rPr>
            </w:pPr>
            <w:r w:rsidRPr="00920F89">
              <w:rPr>
                <w:rFonts w:ascii="Gothic720 BT" w:hAnsi="Gothic720 BT" w:cs="Arial"/>
                <w:sz w:val="22"/>
                <w:szCs w:val="22"/>
              </w:rPr>
              <w:t>10. Proveído para poner el expediente en estado de resolución.</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spacing w:line="276" w:lineRule="auto"/>
              <w:jc w:val="both"/>
              <w:rPr>
                <w:rFonts w:ascii="Gothic720 BT" w:hAnsi="Gothic720 BT" w:cs="Arial"/>
                <w:sz w:val="22"/>
                <w:szCs w:val="22"/>
              </w:rPr>
            </w:pPr>
            <w:r w:rsidRPr="00920F89">
              <w:rPr>
                <w:rFonts w:ascii="Gothic720 BT" w:hAnsi="Gothic720 BT" w:cs="Arial"/>
                <w:sz w:val="22"/>
                <w:szCs w:val="22"/>
              </w:rPr>
              <w:t>11. Formato de resolución.</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spacing w:line="276" w:lineRule="auto"/>
              <w:jc w:val="both"/>
              <w:rPr>
                <w:rFonts w:ascii="Gothic720 BT" w:hAnsi="Gothic720 BT" w:cs="Arial"/>
                <w:sz w:val="22"/>
                <w:szCs w:val="22"/>
              </w:rPr>
            </w:pPr>
            <w:r w:rsidRPr="00920F89">
              <w:rPr>
                <w:rFonts w:ascii="Gothic720 BT" w:hAnsi="Gothic720 BT" w:cs="Arial"/>
                <w:sz w:val="22"/>
                <w:szCs w:val="22"/>
              </w:rPr>
              <w:t>12. Oficio dirigido a la Secretaría Ejecutiva.</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spacing w:line="276" w:lineRule="auto"/>
              <w:jc w:val="both"/>
              <w:rPr>
                <w:rFonts w:ascii="Gothic720 BT" w:hAnsi="Gothic720 BT" w:cs="Arial"/>
                <w:sz w:val="22"/>
                <w:szCs w:val="22"/>
              </w:rPr>
            </w:pPr>
            <w:r w:rsidRPr="00920F89">
              <w:rPr>
                <w:rFonts w:ascii="Gothic720 BT" w:hAnsi="Gothic720 BT" w:cs="Arial"/>
                <w:sz w:val="22"/>
                <w:szCs w:val="22"/>
              </w:rPr>
              <w:t>13. Oficio signado por la persona titular de la S</w:t>
            </w:r>
            <w:r w:rsidR="00D4251E" w:rsidRPr="00920F89">
              <w:rPr>
                <w:rFonts w:ascii="Gothic720 BT" w:hAnsi="Gothic720 BT" w:cs="Arial"/>
                <w:sz w:val="22"/>
                <w:szCs w:val="22"/>
              </w:rPr>
              <w:t xml:space="preserve">ecretaría Ejecutiva, dirigido a la </w:t>
            </w:r>
            <w:r w:rsidRPr="00920F89">
              <w:rPr>
                <w:rFonts w:ascii="Gothic720 BT" w:hAnsi="Gothic720 BT" w:cs="Arial"/>
                <w:sz w:val="22"/>
                <w:szCs w:val="22"/>
              </w:rPr>
              <w:t>Presidencia del Consejo.</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D4251E" w:rsidP="00920F89">
            <w:pPr>
              <w:spacing w:line="276" w:lineRule="auto"/>
              <w:jc w:val="both"/>
              <w:rPr>
                <w:rFonts w:ascii="Gothic720 BT" w:hAnsi="Gothic720 BT" w:cs="Arial"/>
                <w:sz w:val="22"/>
                <w:szCs w:val="22"/>
              </w:rPr>
            </w:pPr>
            <w:r w:rsidRPr="00920F89">
              <w:rPr>
                <w:rFonts w:ascii="Gothic720 BT" w:hAnsi="Gothic720 BT" w:cs="Arial"/>
                <w:sz w:val="22"/>
                <w:szCs w:val="22"/>
              </w:rPr>
              <w:t>14</w:t>
            </w:r>
            <w:r w:rsidR="00C23CFB" w:rsidRPr="00920F89">
              <w:rPr>
                <w:rFonts w:ascii="Gothic720 BT" w:hAnsi="Gothic720 BT" w:cs="Arial"/>
                <w:sz w:val="22"/>
                <w:szCs w:val="22"/>
              </w:rPr>
              <w:t>. Proyecto de resolución.</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D4251E" w:rsidP="00920F89">
            <w:pPr>
              <w:spacing w:line="276" w:lineRule="auto"/>
              <w:jc w:val="both"/>
              <w:rPr>
                <w:rFonts w:ascii="Gothic720 BT" w:hAnsi="Gothic720 BT" w:cs="Arial"/>
                <w:sz w:val="22"/>
                <w:szCs w:val="22"/>
              </w:rPr>
            </w:pPr>
            <w:r w:rsidRPr="00920F89">
              <w:rPr>
                <w:rFonts w:ascii="Gothic720 BT" w:hAnsi="Gothic720 BT" w:cs="Arial"/>
                <w:sz w:val="22"/>
                <w:szCs w:val="22"/>
              </w:rPr>
              <w:t>15</w:t>
            </w:r>
            <w:r w:rsidR="00C23CFB" w:rsidRPr="00920F89">
              <w:rPr>
                <w:rFonts w:ascii="Gothic720 BT" w:hAnsi="Gothic720 BT" w:cs="Arial"/>
                <w:sz w:val="22"/>
                <w:szCs w:val="22"/>
              </w:rPr>
              <w:t>. Proveído para abrir cuaderno.</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color w:val="000000"/>
                <w:sz w:val="22"/>
                <w:szCs w:val="22"/>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color w:val="000000"/>
                <w:sz w:val="22"/>
                <w:szCs w:val="22"/>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Estilo"/>
              <w:spacing w:line="276" w:lineRule="auto"/>
              <w:ind w:left="42" w:right="6"/>
              <w:rPr>
                <w:rFonts w:ascii="Gothic720 BT" w:hAnsi="Gothic720 BT" w:cs="Arial"/>
                <w:b/>
                <w:sz w:val="22"/>
                <w:szCs w:val="22"/>
                <w:lang w:val="es-MX"/>
              </w:rPr>
            </w:pPr>
            <w:r w:rsidRPr="00920F89">
              <w:rPr>
                <w:rFonts w:ascii="Gothic720 BT" w:hAnsi="Gothic720 BT" w:cs="Arial"/>
                <w:b/>
                <w:sz w:val="22"/>
                <w:szCs w:val="22"/>
                <w:lang w:val="es-MX"/>
              </w:rPr>
              <w:t>DISPOSICIONES GENERALES.</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sz w:val="22"/>
                <w:szCs w:val="22"/>
              </w:rPr>
            </w:pPr>
            <w:r w:rsidRPr="00920F89">
              <w:rPr>
                <w:rFonts w:ascii="Gothic720 BT" w:hAnsi="Gothic720 BT" w:cs="Arial"/>
                <w:sz w:val="22"/>
                <w:szCs w:val="22"/>
              </w:rPr>
              <w:t xml:space="preserve">1. Acumulación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4F1006" w:rsidRPr="00B95054" w:rsidTr="00920F89">
        <w:tc>
          <w:tcPr>
            <w:tcW w:w="8472" w:type="dxa"/>
            <w:shd w:val="clear" w:color="auto" w:fill="auto"/>
          </w:tcPr>
          <w:p w:rsidR="004F1006" w:rsidRPr="00920F89" w:rsidRDefault="004F1006" w:rsidP="00920F89">
            <w:pPr>
              <w:jc w:val="both"/>
              <w:rPr>
                <w:rFonts w:ascii="Gothic720 BT" w:hAnsi="Gothic720 BT" w:cs="Arial"/>
                <w:b/>
                <w:sz w:val="22"/>
                <w:szCs w:val="22"/>
              </w:rPr>
            </w:pPr>
          </w:p>
          <w:p w:rsidR="004F1006" w:rsidRPr="00920F89" w:rsidRDefault="00985113" w:rsidP="00920F89">
            <w:pPr>
              <w:jc w:val="both"/>
              <w:rPr>
                <w:rFonts w:ascii="Gothic720 BT" w:hAnsi="Gothic720 BT" w:cs="Arial"/>
                <w:b/>
                <w:sz w:val="22"/>
                <w:szCs w:val="22"/>
              </w:rPr>
            </w:pPr>
            <w:r w:rsidRPr="00920F89">
              <w:rPr>
                <w:rFonts w:ascii="Gothic720 BT" w:hAnsi="Gothic720 BT" w:cs="Arial"/>
                <w:b/>
                <w:sz w:val="22"/>
                <w:szCs w:val="22"/>
              </w:rPr>
              <w:t xml:space="preserve">ANEXO </w:t>
            </w:r>
          </w:p>
          <w:p w:rsidR="004F1006" w:rsidRPr="00920F89" w:rsidRDefault="004F1006" w:rsidP="00920F89">
            <w:pPr>
              <w:jc w:val="both"/>
              <w:rPr>
                <w:rFonts w:ascii="Gothic720 BT" w:hAnsi="Gothic720 BT" w:cs="Arial"/>
                <w:sz w:val="22"/>
                <w:szCs w:val="22"/>
              </w:rPr>
            </w:pPr>
            <w:r w:rsidRPr="00920F89">
              <w:rPr>
                <w:rFonts w:ascii="Gothic720 BT" w:hAnsi="Gothic720 BT" w:cs="Arial"/>
                <w:sz w:val="22"/>
                <w:szCs w:val="22"/>
              </w:rPr>
              <w:t>1. Proveído de acumulación.</w:t>
            </w:r>
          </w:p>
        </w:tc>
        <w:tc>
          <w:tcPr>
            <w:tcW w:w="582" w:type="dxa"/>
            <w:shd w:val="clear" w:color="auto" w:fill="auto"/>
          </w:tcPr>
          <w:p w:rsidR="004F1006" w:rsidRPr="00920F89" w:rsidRDefault="004F1006"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sz w:val="22"/>
                <w:szCs w:val="22"/>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b/>
                <w:sz w:val="22"/>
                <w:szCs w:val="22"/>
              </w:rPr>
            </w:pPr>
            <w:r w:rsidRPr="00920F89">
              <w:rPr>
                <w:rFonts w:ascii="Gothic720 BT" w:hAnsi="Gothic720 BT" w:cs="Arial"/>
                <w:b/>
                <w:sz w:val="22"/>
                <w:szCs w:val="22"/>
              </w:rPr>
              <w:t xml:space="preserve">MEDIDAS CAUTELARES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pStyle w:val="Prrafodelista"/>
              <w:ind w:left="0"/>
              <w:jc w:val="both"/>
              <w:rPr>
                <w:rFonts w:ascii="Gothic720 BT" w:hAnsi="Gothic720 BT" w:cs="Arial"/>
                <w:sz w:val="22"/>
                <w:szCs w:val="22"/>
              </w:rPr>
            </w:pPr>
            <w:r w:rsidRPr="00920F89">
              <w:rPr>
                <w:rFonts w:ascii="Gothic720 BT" w:hAnsi="Gothic720 BT" w:cs="Arial"/>
                <w:sz w:val="22"/>
                <w:szCs w:val="22"/>
              </w:rPr>
              <w:t xml:space="preserve">1. Cumplimiento de medidas cautelares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sz w:val="22"/>
                <w:szCs w:val="22"/>
              </w:rPr>
            </w:pPr>
            <w:r w:rsidRPr="00920F89">
              <w:rPr>
                <w:rFonts w:ascii="Gothic720 BT" w:hAnsi="Gothic720 BT" w:cs="Arial"/>
                <w:sz w:val="22"/>
                <w:szCs w:val="22"/>
              </w:rPr>
              <w:t xml:space="preserve">2. Incidente de cumplimiento de medidas cautelares  </w:t>
            </w: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r w:rsidR="00C23CFB" w:rsidRPr="00B95054" w:rsidTr="00920F89">
        <w:tc>
          <w:tcPr>
            <w:tcW w:w="8472" w:type="dxa"/>
            <w:shd w:val="clear" w:color="auto" w:fill="auto"/>
          </w:tcPr>
          <w:p w:rsidR="00C23CFB" w:rsidRPr="00920F89" w:rsidRDefault="00C23CFB" w:rsidP="00920F89">
            <w:pPr>
              <w:jc w:val="both"/>
              <w:rPr>
                <w:rFonts w:ascii="Gothic720 BT" w:hAnsi="Gothic720 BT" w:cs="Arial"/>
                <w:sz w:val="22"/>
                <w:szCs w:val="22"/>
              </w:rPr>
            </w:pPr>
          </w:p>
        </w:tc>
        <w:tc>
          <w:tcPr>
            <w:tcW w:w="582" w:type="dxa"/>
            <w:shd w:val="clear" w:color="auto" w:fill="auto"/>
          </w:tcPr>
          <w:p w:rsidR="00C23CFB" w:rsidRPr="00920F89" w:rsidRDefault="00C23CFB" w:rsidP="00920F89">
            <w:pPr>
              <w:pStyle w:val="Estilo"/>
              <w:spacing w:line="276" w:lineRule="auto"/>
              <w:ind w:right="6"/>
              <w:jc w:val="right"/>
              <w:rPr>
                <w:rFonts w:ascii="Gothic720 BT" w:hAnsi="Gothic720 BT" w:cs="Arial"/>
                <w:sz w:val="22"/>
                <w:szCs w:val="22"/>
                <w:lang w:val="es-MX"/>
              </w:rPr>
            </w:pPr>
          </w:p>
        </w:tc>
      </w:tr>
    </w:tbl>
    <w:p w:rsidR="00C23CFB" w:rsidRPr="00B95054" w:rsidRDefault="00C23CFB" w:rsidP="00C23CFB">
      <w:pPr>
        <w:pStyle w:val="Estilo"/>
        <w:spacing w:line="276" w:lineRule="auto"/>
        <w:ind w:right="6"/>
        <w:rPr>
          <w:rFonts w:ascii="Gothic720 BT" w:hAnsi="Gothic720 BT" w:cs="Arial"/>
          <w:b/>
          <w:sz w:val="22"/>
          <w:szCs w:val="22"/>
          <w:lang w:val="es-MX"/>
        </w:rPr>
      </w:pPr>
    </w:p>
    <w:p w:rsidR="00C23CFB" w:rsidRPr="00B95054" w:rsidRDefault="00C23CFB" w:rsidP="00C23CFB">
      <w:pPr>
        <w:pStyle w:val="Estilo"/>
        <w:spacing w:line="276" w:lineRule="auto"/>
        <w:ind w:right="6"/>
        <w:rPr>
          <w:rFonts w:ascii="Gothic720 BT" w:hAnsi="Gothic720 BT" w:cs="Arial"/>
          <w:b/>
          <w:sz w:val="22"/>
          <w:szCs w:val="22"/>
          <w:lang w:val="es-MX"/>
        </w:rPr>
      </w:pPr>
    </w:p>
    <w:p w:rsidR="00C23CFB" w:rsidRPr="00B95054" w:rsidRDefault="00C23CFB" w:rsidP="00C23CFB">
      <w:pPr>
        <w:pStyle w:val="Estilo"/>
        <w:spacing w:line="276" w:lineRule="auto"/>
        <w:ind w:right="6"/>
        <w:rPr>
          <w:rFonts w:ascii="Gothic720 BT" w:hAnsi="Gothic720 BT" w:cs="Arial"/>
          <w:b/>
          <w:sz w:val="22"/>
          <w:szCs w:val="22"/>
          <w:lang w:val="es-MX"/>
        </w:rPr>
      </w:pPr>
    </w:p>
    <w:p w:rsidR="00C23CFB" w:rsidRPr="00B95054" w:rsidRDefault="00C23CFB" w:rsidP="00C23CFB">
      <w:pPr>
        <w:pStyle w:val="Estilo"/>
        <w:spacing w:line="276" w:lineRule="auto"/>
        <w:ind w:right="6"/>
        <w:rPr>
          <w:rFonts w:ascii="Gothic720 BT" w:hAnsi="Gothic720 BT" w:cs="Arial"/>
          <w:b/>
          <w:sz w:val="22"/>
          <w:szCs w:val="22"/>
          <w:lang w:val="es-MX"/>
        </w:rPr>
      </w:pPr>
    </w:p>
    <w:p w:rsidR="00C23CFB" w:rsidRPr="00B95054" w:rsidRDefault="00C23CFB" w:rsidP="00C23CFB">
      <w:pPr>
        <w:rPr>
          <w:rFonts w:ascii="Gothic720 BT" w:hAnsi="Gothic720 BT"/>
          <w:sz w:val="22"/>
          <w:szCs w:val="22"/>
        </w:rPr>
      </w:pPr>
    </w:p>
    <w:p w:rsidR="00C23CFB" w:rsidRPr="00B95054" w:rsidRDefault="00C23CFB" w:rsidP="00D47E47">
      <w:pPr>
        <w:spacing w:line="276" w:lineRule="auto"/>
        <w:jc w:val="center"/>
        <w:rPr>
          <w:rFonts w:ascii="Gothic720 BT" w:hAnsi="Gothic720 BT" w:cs="Arial"/>
          <w:b/>
          <w:bCs/>
          <w:sz w:val="22"/>
          <w:szCs w:val="22"/>
          <w:lang w:eastAsia="es-ES"/>
        </w:rPr>
      </w:pPr>
    </w:p>
    <w:p w:rsidR="00C23CFB" w:rsidRPr="00B95054" w:rsidRDefault="00C23CFB" w:rsidP="00D47E47">
      <w:pPr>
        <w:spacing w:line="276" w:lineRule="auto"/>
        <w:jc w:val="center"/>
        <w:rPr>
          <w:rFonts w:ascii="Gothic720 BT" w:hAnsi="Gothic720 BT" w:cs="Arial"/>
          <w:b/>
          <w:bCs/>
          <w:sz w:val="22"/>
          <w:szCs w:val="22"/>
          <w:lang w:eastAsia="es-ES"/>
        </w:rPr>
      </w:pPr>
    </w:p>
    <w:p w:rsidR="00C23CFB" w:rsidRPr="00B95054" w:rsidRDefault="00C23CFB" w:rsidP="00D47E47">
      <w:pPr>
        <w:spacing w:line="276" w:lineRule="auto"/>
        <w:jc w:val="center"/>
        <w:rPr>
          <w:rFonts w:ascii="Gothic720 BT" w:hAnsi="Gothic720 BT" w:cs="Arial"/>
          <w:b/>
          <w:bCs/>
          <w:sz w:val="22"/>
          <w:szCs w:val="22"/>
          <w:lang w:eastAsia="es-ES"/>
        </w:rPr>
      </w:pPr>
    </w:p>
    <w:p w:rsidR="00C23CFB" w:rsidRPr="00B95054" w:rsidRDefault="00C23CFB" w:rsidP="00D47E47">
      <w:pPr>
        <w:spacing w:line="276" w:lineRule="auto"/>
        <w:jc w:val="center"/>
        <w:rPr>
          <w:rFonts w:ascii="Gothic720 BT" w:hAnsi="Gothic720 BT" w:cs="Arial"/>
          <w:b/>
          <w:bCs/>
          <w:sz w:val="22"/>
          <w:szCs w:val="22"/>
          <w:lang w:eastAsia="es-ES"/>
        </w:rPr>
      </w:pPr>
    </w:p>
    <w:p w:rsidR="00C23CFB" w:rsidRPr="00B95054" w:rsidRDefault="00C23CFB" w:rsidP="00D47E47">
      <w:pPr>
        <w:spacing w:line="276" w:lineRule="auto"/>
        <w:jc w:val="center"/>
        <w:rPr>
          <w:rFonts w:ascii="Gothic720 BT" w:hAnsi="Gothic720 BT" w:cs="Arial"/>
          <w:b/>
          <w:bCs/>
          <w:sz w:val="22"/>
          <w:szCs w:val="22"/>
          <w:lang w:eastAsia="es-ES"/>
        </w:rPr>
      </w:pPr>
    </w:p>
    <w:p w:rsidR="00C23CFB" w:rsidRPr="00B95054" w:rsidRDefault="00C23CFB" w:rsidP="00D47E47">
      <w:pPr>
        <w:spacing w:line="276" w:lineRule="auto"/>
        <w:jc w:val="center"/>
        <w:rPr>
          <w:rFonts w:ascii="Gothic720 BT" w:hAnsi="Gothic720 BT" w:cs="Arial"/>
          <w:b/>
          <w:bCs/>
          <w:sz w:val="22"/>
          <w:szCs w:val="22"/>
          <w:lang w:eastAsia="es-ES"/>
        </w:rPr>
      </w:pPr>
    </w:p>
    <w:p w:rsidR="00C23CFB" w:rsidRPr="00B95054" w:rsidRDefault="00C23CFB" w:rsidP="00D47E47">
      <w:pPr>
        <w:spacing w:line="276" w:lineRule="auto"/>
        <w:jc w:val="center"/>
        <w:rPr>
          <w:rFonts w:ascii="Gothic720 BT" w:hAnsi="Gothic720 BT" w:cs="Arial"/>
          <w:b/>
          <w:bCs/>
          <w:sz w:val="22"/>
          <w:szCs w:val="22"/>
          <w:lang w:eastAsia="es-ES"/>
        </w:rPr>
      </w:pPr>
    </w:p>
    <w:p w:rsidR="00C23CFB" w:rsidRPr="00B95054" w:rsidRDefault="00C23CFB" w:rsidP="00D47E47">
      <w:pPr>
        <w:spacing w:line="276" w:lineRule="auto"/>
        <w:jc w:val="center"/>
        <w:rPr>
          <w:rFonts w:ascii="Gothic720 BT" w:hAnsi="Gothic720 BT" w:cs="Arial"/>
          <w:b/>
          <w:bCs/>
          <w:sz w:val="22"/>
          <w:szCs w:val="22"/>
          <w:lang w:eastAsia="es-ES"/>
        </w:rPr>
      </w:pPr>
    </w:p>
    <w:p w:rsidR="00477129" w:rsidRPr="00B95054" w:rsidRDefault="00477129" w:rsidP="00DD2918">
      <w:pPr>
        <w:tabs>
          <w:tab w:val="left" w:pos="195"/>
          <w:tab w:val="center" w:pos="4419"/>
        </w:tabs>
        <w:spacing w:line="276" w:lineRule="auto"/>
        <w:jc w:val="center"/>
        <w:rPr>
          <w:rFonts w:ascii="Gothic720 BT" w:hAnsi="Gothic720 BT" w:cs="Arial"/>
          <w:b/>
          <w:bCs/>
          <w:sz w:val="22"/>
          <w:szCs w:val="22"/>
          <w:lang w:eastAsia="es-ES"/>
        </w:rPr>
      </w:pPr>
    </w:p>
    <w:p w:rsidR="00DD2918" w:rsidRDefault="00A50C38" w:rsidP="007765AE">
      <w:pPr>
        <w:tabs>
          <w:tab w:val="left" w:pos="195"/>
          <w:tab w:val="center" w:pos="4419"/>
        </w:tabs>
        <w:spacing w:line="276" w:lineRule="auto"/>
        <w:ind w:left="-142" w:right="-235"/>
        <w:jc w:val="center"/>
        <w:rPr>
          <w:rFonts w:ascii="Gothic720 BT" w:hAnsi="Gothic720 BT" w:cs="Arial"/>
          <w:b/>
          <w:bCs/>
          <w:sz w:val="22"/>
          <w:szCs w:val="22"/>
          <w:lang w:eastAsia="es-ES"/>
        </w:rPr>
      </w:pPr>
      <w:r w:rsidRPr="00B95054">
        <w:rPr>
          <w:rFonts w:ascii="Gothic720 BT" w:hAnsi="Gothic720 BT" w:cs="Arial"/>
          <w:b/>
          <w:bCs/>
          <w:szCs w:val="22"/>
          <w:lang w:eastAsia="es-ES"/>
        </w:rPr>
        <w:t>PRONTUARIO</w:t>
      </w:r>
      <w:r w:rsidRPr="00B95054">
        <w:rPr>
          <w:rFonts w:ascii="Gothic720 BT" w:hAnsi="Gothic720 BT" w:cs="Arial"/>
          <w:b/>
          <w:bCs/>
          <w:sz w:val="22"/>
          <w:szCs w:val="22"/>
          <w:lang w:eastAsia="es-ES"/>
        </w:rPr>
        <w:t xml:space="preserve"> </w:t>
      </w:r>
      <w:r w:rsidR="00D47E47" w:rsidRPr="00B95054">
        <w:rPr>
          <w:rFonts w:ascii="Gothic720 BT" w:hAnsi="Gothic720 BT" w:cs="Arial"/>
          <w:b/>
          <w:bCs/>
          <w:sz w:val="22"/>
          <w:szCs w:val="22"/>
          <w:lang w:eastAsia="es-ES"/>
        </w:rPr>
        <w:t>DE PROCEDIMIENTO</w:t>
      </w:r>
      <w:r w:rsidR="007765AE">
        <w:rPr>
          <w:rFonts w:ascii="Gothic720 BT" w:hAnsi="Gothic720 BT" w:cs="Arial"/>
          <w:b/>
          <w:bCs/>
          <w:sz w:val="22"/>
          <w:szCs w:val="22"/>
          <w:lang w:eastAsia="es-ES"/>
        </w:rPr>
        <w:t xml:space="preserve">S ADMINISTRATIVOS </w:t>
      </w:r>
      <w:r w:rsidR="00DD2918" w:rsidRPr="00B95054">
        <w:rPr>
          <w:rFonts w:ascii="Gothic720 BT" w:hAnsi="Gothic720 BT" w:cs="Arial"/>
          <w:b/>
          <w:bCs/>
          <w:sz w:val="22"/>
          <w:szCs w:val="22"/>
          <w:lang w:eastAsia="es-ES"/>
        </w:rPr>
        <w:t xml:space="preserve">SANCIONADORES </w:t>
      </w:r>
    </w:p>
    <w:p w:rsidR="007765AE" w:rsidRPr="00B95054" w:rsidRDefault="007765AE" w:rsidP="007765AE">
      <w:pPr>
        <w:tabs>
          <w:tab w:val="left" w:pos="195"/>
          <w:tab w:val="center" w:pos="4419"/>
        </w:tabs>
        <w:spacing w:line="276" w:lineRule="auto"/>
        <w:ind w:left="-142" w:right="-235"/>
        <w:jc w:val="center"/>
        <w:rPr>
          <w:rFonts w:ascii="Gothic720 BT" w:hAnsi="Gothic720 BT" w:cs="Arial"/>
          <w:b/>
          <w:bCs/>
          <w:sz w:val="22"/>
          <w:szCs w:val="22"/>
          <w:lang w:eastAsia="es-ES"/>
        </w:rPr>
      </w:pPr>
    </w:p>
    <w:p w:rsidR="00D47E47" w:rsidRPr="00B95054" w:rsidRDefault="00D47E47" w:rsidP="007765AE">
      <w:pPr>
        <w:tabs>
          <w:tab w:val="left" w:pos="195"/>
          <w:tab w:val="center" w:pos="4419"/>
        </w:tabs>
        <w:spacing w:line="276" w:lineRule="auto"/>
        <w:ind w:left="-142"/>
        <w:jc w:val="center"/>
        <w:rPr>
          <w:rFonts w:ascii="Gothic720 BT" w:hAnsi="Gothic720 BT" w:cs="Arial"/>
          <w:b/>
          <w:bCs/>
          <w:sz w:val="22"/>
          <w:szCs w:val="22"/>
          <w:lang w:eastAsia="es-ES"/>
        </w:rPr>
      </w:pPr>
      <w:r w:rsidRPr="00B95054">
        <w:rPr>
          <w:rFonts w:ascii="Gothic720 BT" w:hAnsi="Gothic720 BT" w:cs="Arial"/>
          <w:b/>
          <w:bCs/>
          <w:sz w:val="22"/>
          <w:szCs w:val="22"/>
          <w:lang w:eastAsia="es-ES"/>
        </w:rPr>
        <w:t>DEL INSTITUTO ELECTORAL DEL ESTADO DE QUERÉTARO</w:t>
      </w:r>
    </w:p>
    <w:p w:rsidR="00D47E47" w:rsidRPr="00B95054" w:rsidRDefault="00D47E47" w:rsidP="00D47E47">
      <w:pPr>
        <w:pStyle w:val="Estilo"/>
        <w:spacing w:line="276" w:lineRule="auto"/>
        <w:ind w:right="5"/>
        <w:jc w:val="center"/>
        <w:rPr>
          <w:rFonts w:ascii="Gothic720 BT" w:hAnsi="Gothic720 BT" w:cs="Arial"/>
          <w:b/>
          <w:bCs/>
          <w:sz w:val="22"/>
          <w:szCs w:val="22"/>
          <w:lang w:val="es-MX"/>
        </w:rPr>
      </w:pPr>
    </w:p>
    <w:p w:rsidR="00230AE2" w:rsidRPr="00B95054" w:rsidRDefault="000058C6" w:rsidP="00D47E47">
      <w:pPr>
        <w:pStyle w:val="Estilo"/>
        <w:spacing w:line="276" w:lineRule="auto"/>
        <w:ind w:right="5"/>
        <w:jc w:val="center"/>
        <w:rPr>
          <w:rFonts w:ascii="Gothic720 BT" w:hAnsi="Gothic720 BT" w:cs="Arial"/>
          <w:b/>
          <w:bCs/>
          <w:sz w:val="22"/>
          <w:szCs w:val="22"/>
          <w:lang w:val="es-MX"/>
        </w:rPr>
      </w:pPr>
      <w:r w:rsidRPr="00B95054">
        <w:rPr>
          <w:rFonts w:ascii="Gothic720 BT" w:hAnsi="Gothic720 BT" w:cs="Arial"/>
          <w:b/>
          <w:bCs/>
          <w:sz w:val="22"/>
          <w:szCs w:val="22"/>
          <w:lang w:val="es-MX"/>
        </w:rPr>
        <w:t xml:space="preserve">I. </w:t>
      </w:r>
      <w:r w:rsidR="00230AE2" w:rsidRPr="00B95054">
        <w:rPr>
          <w:rFonts w:ascii="Gothic720 BT" w:hAnsi="Gothic720 BT" w:cs="Arial"/>
          <w:b/>
          <w:bCs/>
          <w:sz w:val="22"/>
          <w:szCs w:val="22"/>
          <w:lang w:val="es-MX"/>
        </w:rPr>
        <w:t>PRESENTACIÓN</w:t>
      </w:r>
    </w:p>
    <w:p w:rsidR="00230AE2" w:rsidRPr="00B95054" w:rsidRDefault="00230AE2" w:rsidP="00D47E47">
      <w:pPr>
        <w:pStyle w:val="Estilo"/>
        <w:spacing w:line="276" w:lineRule="auto"/>
        <w:ind w:right="10"/>
        <w:jc w:val="both"/>
        <w:rPr>
          <w:rFonts w:ascii="Gothic720 BT" w:hAnsi="Gothic720 BT" w:cs="Arial"/>
          <w:sz w:val="22"/>
          <w:szCs w:val="22"/>
          <w:lang w:val="es-MX"/>
        </w:rPr>
      </w:pPr>
    </w:p>
    <w:p w:rsidR="008D2D38" w:rsidRPr="00B95054" w:rsidRDefault="008F36A0" w:rsidP="00D47E47">
      <w:pPr>
        <w:pStyle w:val="Estilo"/>
        <w:spacing w:line="276" w:lineRule="auto"/>
        <w:ind w:right="10"/>
        <w:jc w:val="both"/>
        <w:rPr>
          <w:rFonts w:ascii="Gothic720 BT" w:hAnsi="Gothic720 BT" w:cs="Arial"/>
          <w:sz w:val="22"/>
          <w:szCs w:val="22"/>
          <w:lang w:val="es-MX"/>
        </w:rPr>
      </w:pPr>
      <w:r w:rsidRPr="00B95054">
        <w:rPr>
          <w:rFonts w:ascii="Gothic720 BT" w:hAnsi="Gothic720 BT" w:cs="Arial"/>
          <w:sz w:val="22"/>
          <w:szCs w:val="22"/>
          <w:lang w:val="es-MX"/>
        </w:rPr>
        <w:t>E</w:t>
      </w:r>
      <w:r w:rsidR="0077370D" w:rsidRPr="00B95054">
        <w:rPr>
          <w:rFonts w:ascii="Gothic720 BT" w:hAnsi="Gothic720 BT" w:cs="Arial"/>
          <w:sz w:val="22"/>
          <w:szCs w:val="22"/>
          <w:lang w:val="es-MX"/>
        </w:rPr>
        <w:t xml:space="preserve">l </w:t>
      </w:r>
      <w:r w:rsidR="00A50C38" w:rsidRPr="00B95054">
        <w:rPr>
          <w:rFonts w:ascii="Gothic720 BT" w:hAnsi="Gothic720 BT"/>
          <w:sz w:val="22"/>
          <w:szCs w:val="22"/>
          <w:lang w:eastAsia="es-MX"/>
        </w:rPr>
        <w:t>Prontuario</w:t>
      </w:r>
      <w:r w:rsidR="00A50C38" w:rsidRPr="00B95054">
        <w:rPr>
          <w:rFonts w:ascii="Gothic720 BT" w:hAnsi="Gothic720 BT"/>
          <w:sz w:val="22"/>
          <w:szCs w:val="22"/>
        </w:rPr>
        <w:t xml:space="preserve"> </w:t>
      </w:r>
      <w:r w:rsidR="006E4666" w:rsidRPr="00B95054">
        <w:rPr>
          <w:rFonts w:ascii="Gothic720 BT" w:hAnsi="Gothic720 BT" w:cs="Arial"/>
          <w:sz w:val="22"/>
          <w:szCs w:val="22"/>
          <w:lang w:val="es-MX"/>
        </w:rPr>
        <w:t xml:space="preserve">se elabora al tomar en cuenta la diversidad </w:t>
      </w:r>
      <w:r w:rsidR="00A266F1" w:rsidRPr="00B95054">
        <w:rPr>
          <w:rFonts w:ascii="Gothic720 BT" w:hAnsi="Gothic720 BT" w:cs="Arial"/>
          <w:sz w:val="22"/>
          <w:szCs w:val="22"/>
          <w:lang w:val="es-MX"/>
        </w:rPr>
        <w:t xml:space="preserve">de atribuciones y competencias del </w:t>
      </w:r>
      <w:r w:rsidRPr="00B95054">
        <w:rPr>
          <w:rFonts w:ascii="Gothic720 BT" w:hAnsi="Gothic720 BT" w:cs="Arial"/>
          <w:sz w:val="22"/>
          <w:szCs w:val="22"/>
          <w:lang w:val="es-MX"/>
        </w:rPr>
        <w:t>Instituto</w:t>
      </w:r>
      <w:r w:rsidR="00A266F1" w:rsidRPr="00B95054">
        <w:rPr>
          <w:rFonts w:ascii="Gothic720 BT" w:hAnsi="Gothic720 BT" w:cs="Arial"/>
          <w:sz w:val="22"/>
          <w:szCs w:val="22"/>
          <w:lang w:val="es-MX"/>
        </w:rPr>
        <w:t xml:space="preserve"> Electoral del Estado de Querétaro</w:t>
      </w:r>
      <w:r w:rsidRPr="00B95054">
        <w:rPr>
          <w:rFonts w:ascii="Gothic720 BT" w:hAnsi="Gothic720 BT" w:cs="Arial"/>
          <w:sz w:val="22"/>
          <w:szCs w:val="22"/>
          <w:lang w:val="es-MX"/>
        </w:rPr>
        <w:t>,</w:t>
      </w:r>
      <w:r w:rsidR="00A266F1" w:rsidRPr="00B95054">
        <w:rPr>
          <w:rFonts w:ascii="Gothic720 BT" w:hAnsi="Gothic720 BT" w:cs="Arial"/>
          <w:sz w:val="22"/>
          <w:szCs w:val="22"/>
          <w:lang w:val="es-MX"/>
        </w:rPr>
        <w:t xml:space="preserve"> así como las funciones que desarrolla</w:t>
      </w:r>
      <w:r w:rsidR="00275D9A" w:rsidRPr="00B95054">
        <w:rPr>
          <w:rFonts w:ascii="Gothic720 BT" w:hAnsi="Gothic720 BT" w:cs="Arial"/>
          <w:sz w:val="22"/>
          <w:szCs w:val="22"/>
          <w:lang w:val="es-MX"/>
        </w:rPr>
        <w:t>n</w:t>
      </w:r>
      <w:r w:rsidR="00A266F1" w:rsidRPr="00B95054">
        <w:rPr>
          <w:rFonts w:ascii="Gothic720 BT" w:hAnsi="Gothic720 BT" w:cs="Arial"/>
          <w:sz w:val="22"/>
          <w:szCs w:val="22"/>
          <w:lang w:val="es-MX"/>
        </w:rPr>
        <w:t xml:space="preserve"> las áreas técnicas que lo conforman,</w:t>
      </w:r>
      <w:r w:rsidRPr="00B95054">
        <w:rPr>
          <w:rFonts w:ascii="Gothic720 BT" w:hAnsi="Gothic720 BT" w:cs="Arial"/>
          <w:sz w:val="22"/>
          <w:szCs w:val="22"/>
          <w:lang w:val="es-MX"/>
        </w:rPr>
        <w:t xml:space="preserve"> </w:t>
      </w:r>
      <w:r w:rsidR="00E85F7E" w:rsidRPr="00B95054">
        <w:rPr>
          <w:rFonts w:ascii="Gothic720 BT" w:hAnsi="Gothic720 BT" w:cs="Arial"/>
          <w:sz w:val="22"/>
          <w:szCs w:val="22"/>
          <w:lang w:val="es-MX"/>
        </w:rPr>
        <w:t xml:space="preserve">como instrumento </w:t>
      </w:r>
      <w:r w:rsidR="00416795" w:rsidRPr="00B95054">
        <w:rPr>
          <w:rFonts w:ascii="Gothic720 BT" w:hAnsi="Gothic720 BT" w:cs="Arial"/>
          <w:sz w:val="22"/>
          <w:szCs w:val="22"/>
          <w:lang w:val="es-MX"/>
        </w:rPr>
        <w:t xml:space="preserve">orientador </w:t>
      </w:r>
      <w:r w:rsidR="00E85F7E" w:rsidRPr="00B95054">
        <w:rPr>
          <w:rFonts w:ascii="Gothic720 BT" w:hAnsi="Gothic720 BT" w:cs="Arial"/>
          <w:sz w:val="22"/>
          <w:szCs w:val="22"/>
          <w:lang w:val="es-MX"/>
        </w:rPr>
        <w:t>que permite</w:t>
      </w:r>
      <w:r w:rsidR="00A266F1" w:rsidRPr="00B95054">
        <w:rPr>
          <w:rFonts w:ascii="Gothic720 BT" w:hAnsi="Gothic720 BT" w:cs="Arial"/>
          <w:sz w:val="22"/>
          <w:szCs w:val="22"/>
          <w:lang w:val="es-MX"/>
        </w:rPr>
        <w:t xml:space="preserve"> a </w:t>
      </w:r>
      <w:r w:rsidR="00785CAB" w:rsidRPr="00B95054">
        <w:rPr>
          <w:rFonts w:ascii="Gothic720 BT" w:hAnsi="Gothic720 BT" w:cs="Arial"/>
          <w:sz w:val="22"/>
          <w:szCs w:val="22"/>
          <w:lang w:val="es-MX"/>
        </w:rPr>
        <w:t>quienes ejercen</w:t>
      </w:r>
      <w:r w:rsidR="00A266F1" w:rsidRPr="00B95054">
        <w:rPr>
          <w:rFonts w:ascii="Gothic720 BT" w:hAnsi="Gothic720 BT" w:cs="Arial"/>
          <w:sz w:val="22"/>
          <w:szCs w:val="22"/>
          <w:lang w:val="es-MX"/>
        </w:rPr>
        <w:t xml:space="preserve"> el servicio público en </w:t>
      </w:r>
      <w:r w:rsidR="00B41D8A" w:rsidRPr="00B95054">
        <w:rPr>
          <w:rFonts w:ascii="Gothic720 BT" w:hAnsi="Gothic720 BT" w:cs="Arial"/>
          <w:sz w:val="22"/>
          <w:szCs w:val="22"/>
          <w:lang w:val="es-MX"/>
        </w:rPr>
        <w:t>la Dirección Ejecutiva de Asuntos Jurídicos</w:t>
      </w:r>
      <w:r w:rsidR="00E85F7E" w:rsidRPr="00B95054">
        <w:rPr>
          <w:rFonts w:ascii="Gothic720 BT" w:hAnsi="Gothic720 BT" w:cs="Arial"/>
          <w:sz w:val="22"/>
          <w:szCs w:val="22"/>
          <w:lang w:val="es-MX"/>
        </w:rPr>
        <w:t xml:space="preserve"> del Instituto</w:t>
      </w:r>
      <w:r w:rsidR="00B41D8A" w:rsidRPr="00B95054">
        <w:rPr>
          <w:rFonts w:ascii="Gothic720 BT" w:hAnsi="Gothic720 BT" w:cs="Arial"/>
          <w:sz w:val="22"/>
          <w:szCs w:val="22"/>
          <w:lang w:val="es-MX"/>
        </w:rPr>
        <w:t xml:space="preserve">, </w:t>
      </w:r>
      <w:r w:rsidRPr="00B95054">
        <w:rPr>
          <w:rFonts w:ascii="Gothic720 BT" w:hAnsi="Gothic720 BT" w:cs="Arial"/>
          <w:sz w:val="22"/>
          <w:szCs w:val="22"/>
          <w:lang w:val="es-MX"/>
        </w:rPr>
        <w:t>desahogar</w:t>
      </w:r>
      <w:r w:rsidR="00A1360A" w:rsidRPr="00B95054">
        <w:rPr>
          <w:rFonts w:ascii="Gothic720 BT" w:hAnsi="Gothic720 BT" w:cs="Arial"/>
          <w:sz w:val="22"/>
          <w:szCs w:val="22"/>
          <w:lang w:val="es-MX"/>
        </w:rPr>
        <w:t xml:space="preserve"> </w:t>
      </w:r>
      <w:r w:rsidR="00785CAB" w:rsidRPr="00B95054">
        <w:rPr>
          <w:rFonts w:ascii="Gothic720 BT" w:hAnsi="Gothic720 BT" w:cs="Arial"/>
          <w:sz w:val="22"/>
          <w:szCs w:val="22"/>
          <w:lang w:val="es-MX"/>
        </w:rPr>
        <w:t xml:space="preserve">las actuaciones </w:t>
      </w:r>
      <w:r w:rsidRPr="00B95054">
        <w:rPr>
          <w:rFonts w:ascii="Gothic720 BT" w:hAnsi="Gothic720 BT" w:cs="Arial"/>
          <w:sz w:val="22"/>
          <w:szCs w:val="22"/>
          <w:lang w:val="es-MX"/>
        </w:rPr>
        <w:t>de su competencia</w:t>
      </w:r>
      <w:r w:rsidR="00255371" w:rsidRPr="00B95054">
        <w:rPr>
          <w:rFonts w:ascii="Gothic720 BT" w:hAnsi="Gothic720 BT" w:cs="Arial"/>
          <w:sz w:val="22"/>
          <w:szCs w:val="22"/>
          <w:lang w:val="es-MX"/>
        </w:rPr>
        <w:t xml:space="preserve"> en materia de procedimientos </w:t>
      </w:r>
      <w:r w:rsidR="003F1CD2" w:rsidRPr="00B95054">
        <w:rPr>
          <w:rFonts w:ascii="Gothic720 BT" w:hAnsi="Gothic720 BT" w:cs="Arial"/>
          <w:sz w:val="22"/>
          <w:szCs w:val="22"/>
          <w:lang w:val="es-MX"/>
        </w:rPr>
        <w:t>administrativos sancionadores</w:t>
      </w:r>
      <w:r w:rsidR="00B41D8A" w:rsidRPr="00B95054">
        <w:rPr>
          <w:rFonts w:ascii="Gothic720 BT" w:hAnsi="Gothic720 BT" w:cs="Arial"/>
          <w:sz w:val="22"/>
          <w:szCs w:val="22"/>
          <w:lang w:val="es-MX"/>
        </w:rPr>
        <w:t xml:space="preserve"> ordinarios y especiales. </w:t>
      </w:r>
    </w:p>
    <w:p w:rsidR="00B41D8A" w:rsidRPr="00B95054" w:rsidRDefault="00B41D8A" w:rsidP="00D47E47">
      <w:pPr>
        <w:pStyle w:val="Estilo"/>
        <w:spacing w:line="276" w:lineRule="auto"/>
        <w:ind w:right="10"/>
        <w:jc w:val="both"/>
        <w:rPr>
          <w:rFonts w:ascii="Gothic720 BT" w:hAnsi="Gothic720 BT" w:cs="Arial"/>
          <w:sz w:val="22"/>
          <w:szCs w:val="22"/>
          <w:lang w:val="es-MX"/>
        </w:rPr>
      </w:pPr>
    </w:p>
    <w:p w:rsidR="00E93030" w:rsidRPr="00B95054" w:rsidRDefault="00D753E0" w:rsidP="00D47E47">
      <w:pPr>
        <w:pStyle w:val="Estilo"/>
        <w:spacing w:line="276" w:lineRule="auto"/>
        <w:ind w:right="18"/>
        <w:jc w:val="both"/>
        <w:rPr>
          <w:rFonts w:ascii="Gothic720 BT" w:hAnsi="Gothic720 BT" w:cs="Arial"/>
          <w:sz w:val="22"/>
          <w:szCs w:val="22"/>
          <w:lang w:val="es-MX"/>
        </w:rPr>
      </w:pPr>
      <w:r w:rsidRPr="00B95054">
        <w:rPr>
          <w:rFonts w:ascii="Gothic720 BT" w:hAnsi="Gothic720 BT" w:cs="Arial"/>
          <w:sz w:val="22"/>
          <w:szCs w:val="22"/>
          <w:lang w:val="es-MX"/>
        </w:rPr>
        <w:t>El presente</w:t>
      </w:r>
      <w:r w:rsidR="00B41D8A" w:rsidRPr="00B95054">
        <w:rPr>
          <w:rFonts w:ascii="Gothic720 BT" w:hAnsi="Gothic720 BT" w:cs="Arial"/>
          <w:sz w:val="22"/>
          <w:szCs w:val="22"/>
          <w:lang w:val="es-MX"/>
        </w:rPr>
        <w:t xml:space="preserve"> </w:t>
      </w:r>
      <w:r w:rsidR="00A50C38" w:rsidRPr="00B95054">
        <w:rPr>
          <w:rFonts w:ascii="Gothic720 BT" w:hAnsi="Gothic720 BT"/>
          <w:sz w:val="22"/>
          <w:szCs w:val="22"/>
          <w:lang w:eastAsia="es-MX"/>
        </w:rPr>
        <w:t>Prontuario</w:t>
      </w:r>
      <w:r w:rsidR="00A50C38" w:rsidRPr="00B95054">
        <w:rPr>
          <w:rFonts w:ascii="Gothic720 BT" w:hAnsi="Gothic720 BT"/>
          <w:sz w:val="22"/>
          <w:szCs w:val="22"/>
        </w:rPr>
        <w:t xml:space="preserve"> </w:t>
      </w:r>
      <w:r w:rsidR="00804690" w:rsidRPr="00B95054">
        <w:rPr>
          <w:rFonts w:ascii="Gothic720 BT" w:hAnsi="Gothic720 BT" w:cs="Arial"/>
          <w:sz w:val="22"/>
          <w:szCs w:val="22"/>
          <w:lang w:val="es-MX"/>
        </w:rPr>
        <w:t>hace</w:t>
      </w:r>
      <w:r w:rsidR="00FE234E" w:rsidRPr="00B95054">
        <w:rPr>
          <w:rFonts w:ascii="Gothic720 BT" w:hAnsi="Gothic720 BT" w:cs="Arial"/>
          <w:sz w:val="22"/>
          <w:szCs w:val="22"/>
          <w:lang w:val="es-MX"/>
        </w:rPr>
        <w:t xml:space="preserve"> referencia a los actos y determinaciones que deben emitir las autoridades al dar trámite a los </w:t>
      </w:r>
      <w:r w:rsidR="00181241" w:rsidRPr="00B95054">
        <w:rPr>
          <w:rFonts w:ascii="Gothic720 BT" w:hAnsi="Gothic720 BT" w:cs="Arial"/>
          <w:sz w:val="22"/>
          <w:szCs w:val="22"/>
          <w:lang w:val="es-MX"/>
        </w:rPr>
        <w:t xml:space="preserve">procedimientos previstos en </w:t>
      </w:r>
      <w:r w:rsidR="004741EF" w:rsidRPr="00B95054">
        <w:rPr>
          <w:rFonts w:ascii="Gothic720 BT" w:hAnsi="Gothic720 BT" w:cs="Arial"/>
          <w:sz w:val="22"/>
          <w:szCs w:val="22"/>
          <w:lang w:val="es-MX"/>
        </w:rPr>
        <w:t>el título tercero de la Ley Electoral del Estado de Querétaro</w:t>
      </w:r>
      <w:r w:rsidR="00A572CF" w:rsidRPr="00B95054">
        <w:rPr>
          <w:rFonts w:ascii="Gothic720 BT" w:hAnsi="Gothic720 BT" w:cs="Arial"/>
          <w:sz w:val="22"/>
          <w:szCs w:val="22"/>
          <w:lang w:val="es-MX"/>
        </w:rPr>
        <w:t>,</w:t>
      </w:r>
      <w:r w:rsidR="004741EF" w:rsidRPr="00B95054">
        <w:rPr>
          <w:rFonts w:ascii="Gothic720 BT" w:hAnsi="Gothic720 BT" w:cs="Arial"/>
          <w:sz w:val="22"/>
          <w:szCs w:val="22"/>
          <w:lang w:val="es-MX"/>
        </w:rPr>
        <w:t xml:space="preserve"> relativo</w:t>
      </w:r>
      <w:r w:rsidR="00DD2918" w:rsidRPr="00B95054">
        <w:rPr>
          <w:rFonts w:ascii="Gothic720 BT" w:hAnsi="Gothic720 BT" w:cs="Arial"/>
          <w:sz w:val="22"/>
          <w:szCs w:val="22"/>
          <w:lang w:val="es-MX"/>
        </w:rPr>
        <w:t>s</w:t>
      </w:r>
      <w:r w:rsidR="004741EF" w:rsidRPr="00B95054">
        <w:rPr>
          <w:rFonts w:ascii="Gothic720 BT" w:hAnsi="Gothic720 BT" w:cs="Arial"/>
          <w:sz w:val="22"/>
          <w:szCs w:val="22"/>
          <w:lang w:val="es-MX"/>
        </w:rPr>
        <w:t xml:space="preserve"> al régimen sancionador electoral,</w:t>
      </w:r>
      <w:r w:rsidR="00A572CF" w:rsidRPr="00B95054">
        <w:rPr>
          <w:rFonts w:ascii="Gothic720 BT" w:hAnsi="Gothic720 BT" w:cs="Arial"/>
          <w:sz w:val="22"/>
          <w:szCs w:val="22"/>
          <w:lang w:val="es-MX"/>
        </w:rPr>
        <w:t xml:space="preserve"> </w:t>
      </w:r>
      <w:r w:rsidR="00181241" w:rsidRPr="00B95054">
        <w:rPr>
          <w:rFonts w:ascii="Gothic720 BT" w:hAnsi="Gothic720 BT" w:cs="Arial"/>
          <w:sz w:val="22"/>
          <w:szCs w:val="22"/>
          <w:lang w:val="es-MX"/>
        </w:rPr>
        <w:t>al</w:t>
      </w:r>
      <w:r w:rsidR="00FE234E" w:rsidRPr="00B95054">
        <w:rPr>
          <w:rFonts w:ascii="Gothic720 BT" w:hAnsi="Gothic720 BT" w:cs="Arial"/>
          <w:sz w:val="22"/>
          <w:szCs w:val="22"/>
          <w:lang w:val="es-MX"/>
        </w:rPr>
        <w:t xml:space="preserve"> </w:t>
      </w:r>
      <w:r w:rsidR="00082CBF" w:rsidRPr="00B95054">
        <w:rPr>
          <w:rFonts w:ascii="Gothic720 BT" w:hAnsi="Gothic720 BT" w:cs="Arial"/>
          <w:sz w:val="22"/>
          <w:szCs w:val="22"/>
          <w:lang w:val="es-MX"/>
        </w:rPr>
        <w:t xml:space="preserve">considerar </w:t>
      </w:r>
      <w:r w:rsidR="00FE234E" w:rsidRPr="00B95054">
        <w:rPr>
          <w:rFonts w:ascii="Gothic720 BT" w:hAnsi="Gothic720 BT" w:cs="Arial"/>
          <w:sz w:val="22"/>
          <w:szCs w:val="22"/>
          <w:lang w:val="es-MX"/>
        </w:rPr>
        <w:t>la naturaleza</w:t>
      </w:r>
      <w:r w:rsidR="001704F8" w:rsidRPr="00B95054">
        <w:rPr>
          <w:rFonts w:ascii="Gothic720 BT" w:hAnsi="Gothic720 BT" w:cs="Arial"/>
          <w:sz w:val="22"/>
          <w:szCs w:val="22"/>
          <w:lang w:val="es-MX"/>
        </w:rPr>
        <w:t xml:space="preserve"> jurídica de cada uno</w:t>
      </w:r>
      <w:r w:rsidR="00E93030" w:rsidRPr="00B95054">
        <w:rPr>
          <w:rFonts w:ascii="Gothic720 BT" w:hAnsi="Gothic720 BT" w:cs="Arial"/>
          <w:sz w:val="22"/>
          <w:szCs w:val="22"/>
          <w:lang w:val="es-MX"/>
        </w:rPr>
        <w:t xml:space="preserve">. </w:t>
      </w:r>
    </w:p>
    <w:p w:rsidR="00E93030" w:rsidRPr="00B95054" w:rsidRDefault="00E93030" w:rsidP="00D47E47">
      <w:pPr>
        <w:pStyle w:val="Estilo"/>
        <w:spacing w:line="276" w:lineRule="auto"/>
        <w:ind w:right="18"/>
        <w:jc w:val="both"/>
        <w:rPr>
          <w:rFonts w:ascii="Gothic720 BT" w:hAnsi="Gothic720 BT" w:cs="Arial"/>
          <w:sz w:val="22"/>
          <w:szCs w:val="22"/>
          <w:lang w:val="es-MX"/>
        </w:rPr>
      </w:pPr>
    </w:p>
    <w:p w:rsidR="00230AE2" w:rsidRPr="00B95054" w:rsidRDefault="00E93030" w:rsidP="00D47E47">
      <w:pPr>
        <w:pStyle w:val="Estilo"/>
        <w:spacing w:line="276" w:lineRule="auto"/>
        <w:ind w:right="18"/>
        <w:jc w:val="both"/>
        <w:rPr>
          <w:rFonts w:ascii="Gothic720 BT" w:hAnsi="Gothic720 BT" w:cs="Arial"/>
          <w:sz w:val="22"/>
          <w:szCs w:val="22"/>
          <w:lang w:val="es-MX"/>
        </w:rPr>
      </w:pPr>
      <w:r w:rsidRPr="00B95054">
        <w:rPr>
          <w:rFonts w:ascii="Gothic720 BT" w:hAnsi="Gothic720 BT" w:cs="Arial"/>
          <w:sz w:val="22"/>
          <w:szCs w:val="22"/>
          <w:lang w:val="es-MX"/>
        </w:rPr>
        <w:t xml:space="preserve">En ese sentido, el </w:t>
      </w:r>
      <w:r w:rsidR="00A50C38" w:rsidRPr="00B95054">
        <w:rPr>
          <w:rFonts w:ascii="Gothic720 BT" w:hAnsi="Gothic720 BT"/>
          <w:sz w:val="22"/>
          <w:szCs w:val="22"/>
          <w:lang w:eastAsia="es-MX"/>
        </w:rPr>
        <w:t>Prontuario</w:t>
      </w:r>
      <w:r w:rsidR="00A50C38" w:rsidRPr="00B95054">
        <w:rPr>
          <w:rFonts w:ascii="Gothic720 BT" w:hAnsi="Gothic720 BT"/>
          <w:sz w:val="22"/>
          <w:szCs w:val="22"/>
        </w:rPr>
        <w:t xml:space="preserve"> </w:t>
      </w:r>
      <w:r w:rsidRPr="00B95054">
        <w:rPr>
          <w:rFonts w:ascii="Gothic720 BT" w:hAnsi="Gothic720 BT" w:cs="Arial"/>
          <w:sz w:val="22"/>
          <w:szCs w:val="22"/>
          <w:lang w:val="es-MX"/>
        </w:rPr>
        <w:t>contiene diversos formatos que servirán como base para la elaboración de los acuerdos y resoluciones de esta autoridad en materia de procedimientos sancionadores, los cuales podrán ser modificados en atención al caso en particular</w:t>
      </w:r>
      <w:r w:rsidR="001704F8" w:rsidRPr="00B95054">
        <w:rPr>
          <w:rFonts w:ascii="Gothic720 BT" w:hAnsi="Gothic720 BT" w:cs="Arial"/>
          <w:sz w:val="22"/>
          <w:szCs w:val="22"/>
          <w:lang w:val="es-MX"/>
        </w:rPr>
        <w:t>.</w:t>
      </w:r>
    </w:p>
    <w:p w:rsidR="005B0B98" w:rsidRPr="00B95054" w:rsidRDefault="005B0B98" w:rsidP="00D47E47">
      <w:pPr>
        <w:pStyle w:val="Estilo"/>
        <w:spacing w:line="276" w:lineRule="auto"/>
        <w:ind w:right="18"/>
        <w:jc w:val="both"/>
        <w:rPr>
          <w:rFonts w:ascii="Gothic720 BT" w:hAnsi="Gothic720 BT" w:cs="Arial"/>
          <w:sz w:val="22"/>
          <w:szCs w:val="22"/>
          <w:lang w:val="es-MX"/>
        </w:rPr>
      </w:pPr>
    </w:p>
    <w:p w:rsidR="007F7BA8" w:rsidRPr="00B95054" w:rsidRDefault="005B0B98" w:rsidP="00D47E47">
      <w:pPr>
        <w:pStyle w:val="Estilo"/>
        <w:spacing w:line="276" w:lineRule="auto"/>
        <w:ind w:right="18"/>
        <w:jc w:val="both"/>
        <w:rPr>
          <w:rFonts w:ascii="Gothic720 BT" w:hAnsi="Gothic720 BT" w:cs="Arial"/>
          <w:sz w:val="22"/>
          <w:szCs w:val="22"/>
          <w:lang w:val="es-MX"/>
        </w:rPr>
      </w:pPr>
      <w:r w:rsidRPr="00B95054">
        <w:rPr>
          <w:rFonts w:ascii="Gothic720 BT" w:hAnsi="Gothic720 BT" w:cs="Arial"/>
          <w:sz w:val="22"/>
          <w:szCs w:val="22"/>
          <w:lang w:val="es-MX"/>
        </w:rPr>
        <w:t>Cabe destacar que de conformidad con el título t</w:t>
      </w:r>
      <w:r w:rsidR="00DD2918" w:rsidRPr="00B95054">
        <w:rPr>
          <w:rFonts w:ascii="Gothic720 BT" w:hAnsi="Gothic720 BT" w:cs="Arial"/>
          <w:sz w:val="22"/>
          <w:szCs w:val="22"/>
          <w:lang w:val="es-MX"/>
        </w:rPr>
        <w:t>ercero, capítulo tercero de la l</w:t>
      </w:r>
      <w:r w:rsidRPr="00B95054">
        <w:rPr>
          <w:rFonts w:ascii="Gothic720 BT" w:hAnsi="Gothic720 BT" w:cs="Arial"/>
          <w:sz w:val="22"/>
          <w:szCs w:val="22"/>
          <w:lang w:val="es-MX"/>
        </w:rPr>
        <w:t xml:space="preserve">ey </w:t>
      </w:r>
      <w:r w:rsidR="00DD2918" w:rsidRPr="00B95054">
        <w:rPr>
          <w:rFonts w:ascii="Gothic720 BT" w:hAnsi="Gothic720 BT" w:cs="Arial"/>
          <w:sz w:val="22"/>
          <w:szCs w:val="22"/>
          <w:lang w:val="es-MX"/>
        </w:rPr>
        <w:t>invocada</w:t>
      </w:r>
      <w:r w:rsidRPr="00B95054">
        <w:rPr>
          <w:rFonts w:ascii="Gothic720 BT" w:hAnsi="Gothic720 BT" w:cs="Arial"/>
          <w:sz w:val="22"/>
          <w:szCs w:val="22"/>
          <w:lang w:val="es-MX"/>
        </w:rPr>
        <w:t>, el Instituto Electoral del Estado de Querétaro, a través del Consejo General, la Secretaría Ejecutiva y la Dirección Ejecutiva de Asuntos Jurídicos</w:t>
      </w:r>
      <w:r w:rsidR="007F7BA8" w:rsidRPr="00B95054">
        <w:rPr>
          <w:rFonts w:ascii="Gothic720 BT" w:hAnsi="Gothic720 BT" w:cs="Arial"/>
          <w:sz w:val="22"/>
          <w:szCs w:val="22"/>
          <w:lang w:val="es-MX"/>
        </w:rPr>
        <w:t xml:space="preserve"> tiene competencia para sustanciar, tramitar y resolver los procedimientos sancionadores ordinario y especial</w:t>
      </w:r>
      <w:r w:rsidRPr="00B95054">
        <w:rPr>
          <w:rFonts w:ascii="Gothic720 BT" w:hAnsi="Gothic720 BT" w:cs="Arial"/>
          <w:sz w:val="22"/>
          <w:szCs w:val="22"/>
          <w:lang w:val="es-MX"/>
        </w:rPr>
        <w:t>,</w:t>
      </w:r>
      <w:r w:rsidR="007F7BA8" w:rsidRPr="00B95054">
        <w:rPr>
          <w:rFonts w:ascii="Gothic720 BT" w:hAnsi="Gothic720 BT" w:cs="Arial"/>
          <w:sz w:val="22"/>
          <w:szCs w:val="22"/>
          <w:lang w:val="es-MX"/>
        </w:rPr>
        <w:t xml:space="preserve"> </w:t>
      </w:r>
      <w:r w:rsidR="00DD2918" w:rsidRPr="00B95054">
        <w:rPr>
          <w:rFonts w:ascii="Gothic720 BT" w:hAnsi="Gothic720 BT" w:cs="Arial"/>
          <w:sz w:val="22"/>
          <w:szCs w:val="22"/>
          <w:lang w:val="es-MX"/>
        </w:rPr>
        <w:t xml:space="preserve">respectivamente </w:t>
      </w:r>
      <w:r w:rsidR="007F7BA8" w:rsidRPr="00B95054">
        <w:rPr>
          <w:rFonts w:ascii="Gothic720 BT" w:hAnsi="Gothic720 BT" w:cs="Arial"/>
          <w:sz w:val="22"/>
          <w:szCs w:val="22"/>
          <w:lang w:val="es-MX"/>
        </w:rPr>
        <w:t>pues a diferencia de lo que sucede en el ámbito federal, este organismo públic</w:t>
      </w:r>
      <w:r w:rsidR="00DD2918" w:rsidRPr="00B95054">
        <w:rPr>
          <w:rFonts w:ascii="Gothic720 BT" w:hAnsi="Gothic720 BT" w:cs="Arial"/>
          <w:sz w:val="22"/>
          <w:szCs w:val="22"/>
          <w:lang w:val="es-MX"/>
        </w:rPr>
        <w:t xml:space="preserve">o local, conserva dicha función; en razón de que el </w:t>
      </w:r>
      <w:r w:rsidR="007F7BA8" w:rsidRPr="00B95054">
        <w:rPr>
          <w:rFonts w:ascii="Gothic720 BT" w:hAnsi="Gothic720 BT" w:cs="Arial"/>
          <w:sz w:val="22"/>
          <w:szCs w:val="22"/>
          <w:lang w:val="es-MX"/>
        </w:rPr>
        <w:t xml:space="preserve">modelo dual que se establece en </w:t>
      </w:r>
      <w:r w:rsidR="00DD2918" w:rsidRPr="00B95054">
        <w:rPr>
          <w:rFonts w:ascii="Gothic720 BT" w:hAnsi="Gothic720 BT" w:cs="Arial"/>
          <w:sz w:val="22"/>
          <w:szCs w:val="22"/>
          <w:lang w:val="es-MX"/>
        </w:rPr>
        <w:t xml:space="preserve">la Ley General de Instituciones y Procedimientos Electorales, no se incorporó en esta entidad federativa. </w:t>
      </w:r>
    </w:p>
    <w:p w:rsidR="00DD2918" w:rsidRPr="00B95054" w:rsidRDefault="00DD2918" w:rsidP="00D47E47">
      <w:pPr>
        <w:pStyle w:val="Estilo"/>
        <w:spacing w:line="276" w:lineRule="auto"/>
        <w:ind w:right="18"/>
        <w:jc w:val="both"/>
        <w:rPr>
          <w:rFonts w:ascii="Gothic720 BT" w:hAnsi="Gothic720 BT" w:cs="Arial"/>
          <w:sz w:val="22"/>
          <w:szCs w:val="22"/>
          <w:lang w:val="es-MX"/>
        </w:rPr>
      </w:pPr>
    </w:p>
    <w:p w:rsidR="00D47E47" w:rsidRPr="007765AE" w:rsidRDefault="00DD2918" w:rsidP="007765AE">
      <w:pPr>
        <w:pStyle w:val="Estilo"/>
        <w:spacing w:line="276" w:lineRule="auto"/>
        <w:ind w:right="18"/>
        <w:jc w:val="both"/>
        <w:rPr>
          <w:rFonts w:ascii="Gothic720 BT" w:hAnsi="Gothic720 BT" w:cs="Arial"/>
          <w:sz w:val="22"/>
          <w:szCs w:val="22"/>
        </w:rPr>
      </w:pPr>
      <w:r w:rsidRPr="00B95054">
        <w:rPr>
          <w:rFonts w:ascii="Gothic720 BT" w:hAnsi="Gothic720 BT" w:cs="Arial"/>
          <w:sz w:val="22"/>
          <w:szCs w:val="22"/>
          <w:lang w:val="es-MX"/>
        </w:rPr>
        <w:t xml:space="preserve">Los procedimientos </w:t>
      </w:r>
      <w:r w:rsidR="00A1360A" w:rsidRPr="00B95054">
        <w:rPr>
          <w:rFonts w:ascii="Gothic720 BT" w:hAnsi="Gothic720 BT" w:cs="Arial"/>
          <w:sz w:val="22"/>
          <w:szCs w:val="22"/>
          <w:lang w:val="es-MX"/>
        </w:rPr>
        <w:t xml:space="preserve">sancionadores </w:t>
      </w:r>
      <w:r w:rsidR="00082CBF" w:rsidRPr="00B95054">
        <w:rPr>
          <w:rFonts w:ascii="Gothic720 BT" w:hAnsi="Gothic720 BT" w:cs="Arial"/>
          <w:sz w:val="22"/>
          <w:szCs w:val="22"/>
          <w:lang w:val="es-MX"/>
        </w:rPr>
        <w:t>ordinario</w:t>
      </w:r>
      <w:r w:rsidR="00764804" w:rsidRPr="00B95054">
        <w:rPr>
          <w:rFonts w:ascii="Gothic720 BT" w:hAnsi="Gothic720 BT" w:cs="Arial"/>
          <w:sz w:val="22"/>
          <w:szCs w:val="22"/>
          <w:lang w:val="es-MX"/>
        </w:rPr>
        <w:t xml:space="preserve"> y especial, </w:t>
      </w:r>
      <w:r w:rsidRPr="00B95054">
        <w:rPr>
          <w:rFonts w:ascii="Gothic720 BT" w:hAnsi="Gothic720 BT" w:cs="Arial"/>
          <w:sz w:val="22"/>
          <w:szCs w:val="22"/>
          <w:lang w:val="es-MX"/>
        </w:rPr>
        <w:t xml:space="preserve">competencia del Instituto tienen </w:t>
      </w:r>
      <w:r w:rsidR="00764804" w:rsidRPr="00B95054">
        <w:rPr>
          <w:rFonts w:ascii="Gothic720 BT" w:hAnsi="Gothic720 BT" w:cs="Arial"/>
          <w:sz w:val="22"/>
          <w:szCs w:val="22"/>
          <w:lang w:val="es-MX"/>
        </w:rPr>
        <w:t xml:space="preserve">por objeto el conocimiento de presuntas infracciones a la normatividad </w:t>
      </w:r>
      <w:r w:rsidR="00C2098A" w:rsidRPr="00B95054">
        <w:rPr>
          <w:rFonts w:ascii="Gothic720 BT" w:hAnsi="Gothic720 BT" w:cs="Arial"/>
          <w:sz w:val="22"/>
          <w:szCs w:val="22"/>
          <w:lang w:val="es-MX"/>
        </w:rPr>
        <w:t>d</w:t>
      </w:r>
      <w:r w:rsidR="00BF0807" w:rsidRPr="00B95054">
        <w:rPr>
          <w:rFonts w:ascii="Gothic720 BT" w:hAnsi="Gothic720 BT" w:cs="Arial"/>
          <w:sz w:val="22"/>
          <w:szCs w:val="22"/>
          <w:lang w:val="es-MX"/>
        </w:rPr>
        <w:t>e</w:t>
      </w:r>
      <w:r w:rsidR="00C2098A" w:rsidRPr="00B95054">
        <w:rPr>
          <w:rFonts w:ascii="Gothic720 BT" w:hAnsi="Gothic720 BT" w:cs="Arial"/>
          <w:sz w:val="22"/>
          <w:szCs w:val="22"/>
          <w:lang w:val="es-MX"/>
        </w:rPr>
        <w:t xml:space="preserve"> la materia</w:t>
      </w:r>
      <w:r w:rsidR="00764804" w:rsidRPr="00B95054">
        <w:rPr>
          <w:rFonts w:ascii="Gothic720 BT" w:hAnsi="Gothic720 BT" w:cs="Arial"/>
          <w:sz w:val="22"/>
          <w:szCs w:val="22"/>
          <w:lang w:val="es-MX"/>
        </w:rPr>
        <w:t xml:space="preserve"> </w:t>
      </w:r>
      <w:r w:rsidR="00185298" w:rsidRPr="00B95054">
        <w:rPr>
          <w:rFonts w:ascii="Gothic720 BT" w:hAnsi="Gothic720 BT" w:cs="Arial"/>
          <w:sz w:val="22"/>
          <w:szCs w:val="22"/>
          <w:lang w:val="es-MX"/>
        </w:rPr>
        <w:t>fuera</w:t>
      </w:r>
      <w:r w:rsidR="002E2249" w:rsidRPr="00B95054">
        <w:rPr>
          <w:rFonts w:ascii="Gothic720 BT" w:hAnsi="Gothic720 BT" w:cs="Arial"/>
          <w:sz w:val="22"/>
          <w:szCs w:val="22"/>
          <w:lang w:val="es-MX"/>
        </w:rPr>
        <w:t xml:space="preserve"> y dentro </w:t>
      </w:r>
      <w:r w:rsidR="00764804" w:rsidRPr="00B95054">
        <w:rPr>
          <w:rFonts w:ascii="Gothic720 BT" w:hAnsi="Gothic720 BT" w:cs="Arial"/>
          <w:sz w:val="22"/>
          <w:szCs w:val="22"/>
          <w:lang w:val="es-MX"/>
        </w:rPr>
        <w:t>del proceso electoral</w:t>
      </w:r>
      <w:r w:rsidR="009E11B1" w:rsidRPr="00B95054">
        <w:rPr>
          <w:rFonts w:ascii="Gothic720 BT" w:hAnsi="Gothic720 BT" w:cs="Arial"/>
          <w:sz w:val="22"/>
          <w:szCs w:val="22"/>
          <w:lang w:val="es-MX"/>
        </w:rPr>
        <w:t>, así como en su caso, la imposición de sanciones a quien cometa una conducta que vul</w:t>
      </w:r>
      <w:r w:rsidR="00B95054">
        <w:rPr>
          <w:rFonts w:ascii="Gothic720 BT" w:hAnsi="Gothic720 BT" w:cs="Arial"/>
          <w:sz w:val="22"/>
          <w:szCs w:val="22"/>
          <w:lang w:val="es-MX"/>
        </w:rPr>
        <w:t>nere las leyes de la materia</w:t>
      </w:r>
      <w:r w:rsidR="00684419">
        <w:rPr>
          <w:rFonts w:ascii="Gothic720 BT" w:hAnsi="Gothic720 BT" w:cs="Arial"/>
          <w:sz w:val="22"/>
          <w:szCs w:val="22"/>
          <w:lang w:val="es-MX"/>
        </w:rPr>
        <w:t xml:space="preserve">, además </w:t>
      </w:r>
      <w:r w:rsidR="00B95054">
        <w:rPr>
          <w:rFonts w:ascii="Gothic720 BT" w:hAnsi="Gothic720 BT" w:cs="Arial"/>
          <w:sz w:val="22"/>
          <w:szCs w:val="22"/>
        </w:rPr>
        <w:t xml:space="preserve">se elaboró de conformidad con </w:t>
      </w:r>
      <w:r w:rsidR="00B95054" w:rsidRPr="004E792E">
        <w:rPr>
          <w:rFonts w:ascii="Gothic720 BT" w:hAnsi="Gothic720 BT" w:cs="Arial"/>
          <w:sz w:val="22"/>
          <w:szCs w:val="22"/>
        </w:rPr>
        <w:t xml:space="preserve">la Constitución Política de los Estados Unidos Mexicanos, </w:t>
      </w:r>
      <w:r w:rsidR="00B95054">
        <w:rPr>
          <w:rFonts w:ascii="Gothic720 BT" w:hAnsi="Gothic720 BT" w:cs="Arial"/>
          <w:sz w:val="22"/>
          <w:szCs w:val="22"/>
        </w:rPr>
        <w:t>la Ley Electoral del Estado de Querétaro</w:t>
      </w:r>
      <w:r w:rsidR="00684419">
        <w:rPr>
          <w:rFonts w:ascii="Gothic720 BT" w:hAnsi="Gothic720 BT" w:cs="Arial"/>
          <w:sz w:val="22"/>
          <w:szCs w:val="22"/>
        </w:rPr>
        <w:t xml:space="preserve"> y su artículo </w:t>
      </w:r>
      <w:r w:rsidR="00684419" w:rsidRPr="004E792E">
        <w:rPr>
          <w:rFonts w:ascii="Gothic720 BT" w:hAnsi="Gothic720 BT" w:cs="Arial"/>
          <w:sz w:val="22"/>
          <w:szCs w:val="22"/>
        </w:rPr>
        <w:t>quinto transitorio</w:t>
      </w:r>
      <w:r w:rsidR="00684419">
        <w:rPr>
          <w:rFonts w:ascii="Gothic720 BT" w:hAnsi="Gothic720 BT" w:cs="Arial"/>
          <w:sz w:val="22"/>
          <w:szCs w:val="22"/>
        </w:rPr>
        <w:t xml:space="preserve">, así como </w:t>
      </w:r>
      <w:r w:rsidR="00B95054">
        <w:rPr>
          <w:rFonts w:ascii="Gothic720 BT" w:hAnsi="Gothic720 BT" w:cs="Arial"/>
          <w:sz w:val="22"/>
          <w:szCs w:val="22"/>
        </w:rPr>
        <w:t xml:space="preserve">la </w:t>
      </w:r>
      <w:r w:rsidR="00B95054" w:rsidRPr="00F472BC">
        <w:rPr>
          <w:rFonts w:ascii="Gothic720 BT" w:hAnsi="Gothic720 BT" w:cs="Arial"/>
          <w:sz w:val="22"/>
          <w:szCs w:val="22"/>
        </w:rPr>
        <w:t>Ley de Medios de Impugnación en Materia Electoral del Estado de Querétaro</w:t>
      </w:r>
      <w:r w:rsidR="00684419">
        <w:rPr>
          <w:rFonts w:ascii="Gothic720 BT" w:hAnsi="Gothic720 BT" w:cs="Arial"/>
          <w:sz w:val="22"/>
          <w:szCs w:val="22"/>
        </w:rPr>
        <w:t>.</w:t>
      </w:r>
    </w:p>
    <w:p w:rsidR="00D47E47" w:rsidRDefault="00D47E47" w:rsidP="00D47E47">
      <w:pPr>
        <w:pStyle w:val="Estilo"/>
        <w:spacing w:line="360" w:lineRule="auto"/>
        <w:ind w:right="6"/>
        <w:jc w:val="center"/>
        <w:rPr>
          <w:rFonts w:ascii="Gothic720 BT" w:hAnsi="Gothic720 BT" w:cs="Arial"/>
          <w:b/>
          <w:sz w:val="22"/>
          <w:szCs w:val="22"/>
          <w:lang w:val="es-MX"/>
        </w:rPr>
      </w:pPr>
    </w:p>
    <w:p w:rsidR="007765AE" w:rsidRPr="00B95054" w:rsidRDefault="007765AE" w:rsidP="00D47E47">
      <w:pPr>
        <w:pStyle w:val="Estilo"/>
        <w:spacing w:line="360" w:lineRule="auto"/>
        <w:ind w:right="6"/>
        <w:jc w:val="center"/>
        <w:rPr>
          <w:rFonts w:ascii="Gothic720 BT" w:hAnsi="Gothic720 BT" w:cs="Arial"/>
          <w:b/>
          <w:sz w:val="22"/>
          <w:szCs w:val="22"/>
          <w:lang w:val="es-MX"/>
        </w:rPr>
      </w:pPr>
    </w:p>
    <w:p w:rsidR="00230AE2" w:rsidRDefault="000058C6" w:rsidP="00856144">
      <w:pPr>
        <w:pStyle w:val="Estilo"/>
        <w:spacing w:line="276" w:lineRule="auto"/>
        <w:ind w:right="6"/>
        <w:jc w:val="center"/>
        <w:rPr>
          <w:rFonts w:ascii="Gothic720 BT" w:hAnsi="Gothic720 BT" w:cs="Arial"/>
          <w:b/>
          <w:sz w:val="22"/>
          <w:szCs w:val="22"/>
          <w:lang w:val="es-MX"/>
        </w:rPr>
      </w:pPr>
      <w:r w:rsidRPr="00B95054">
        <w:rPr>
          <w:rFonts w:ascii="Gothic720 BT" w:hAnsi="Gothic720 BT" w:cs="Arial"/>
          <w:b/>
          <w:sz w:val="22"/>
          <w:szCs w:val="22"/>
          <w:lang w:val="es-MX"/>
        </w:rPr>
        <w:lastRenderedPageBreak/>
        <w:t>I</w:t>
      </w:r>
      <w:r w:rsidR="009E11B1" w:rsidRPr="00B95054">
        <w:rPr>
          <w:rFonts w:ascii="Gothic720 BT" w:hAnsi="Gothic720 BT" w:cs="Arial"/>
          <w:b/>
          <w:sz w:val="22"/>
          <w:szCs w:val="22"/>
          <w:lang w:val="es-MX"/>
        </w:rPr>
        <w:t>I. OBJETIVOS</w:t>
      </w:r>
    </w:p>
    <w:p w:rsidR="007765AE" w:rsidRDefault="007765AE" w:rsidP="00856144">
      <w:pPr>
        <w:pStyle w:val="Estilo"/>
        <w:spacing w:line="276" w:lineRule="auto"/>
        <w:ind w:right="6"/>
        <w:jc w:val="center"/>
        <w:rPr>
          <w:rFonts w:ascii="Gothic720 BT" w:hAnsi="Gothic720 BT" w:cs="Arial"/>
          <w:b/>
          <w:sz w:val="22"/>
          <w:szCs w:val="22"/>
          <w:lang w:val="es-MX"/>
        </w:rPr>
      </w:pPr>
    </w:p>
    <w:p w:rsidR="007765AE" w:rsidRPr="00B95054" w:rsidRDefault="007765AE" w:rsidP="00856144">
      <w:pPr>
        <w:pStyle w:val="Estilo"/>
        <w:spacing w:line="276" w:lineRule="auto"/>
        <w:ind w:right="6"/>
        <w:jc w:val="center"/>
        <w:rPr>
          <w:rFonts w:ascii="Gothic720 BT" w:hAnsi="Gothic720 BT" w:cs="Arial"/>
          <w:b/>
          <w:sz w:val="22"/>
          <w:szCs w:val="22"/>
          <w:lang w:val="es-MX"/>
        </w:rPr>
      </w:pPr>
    </w:p>
    <w:p w:rsidR="00230AE2" w:rsidRPr="00B95054" w:rsidRDefault="00230AE2" w:rsidP="00856144">
      <w:pPr>
        <w:pStyle w:val="Estilo"/>
        <w:spacing w:line="276" w:lineRule="auto"/>
        <w:ind w:right="6"/>
        <w:jc w:val="both"/>
        <w:rPr>
          <w:rFonts w:ascii="Gothic720 BT" w:hAnsi="Gothic720 BT" w:cs="Arial"/>
          <w:b/>
          <w:sz w:val="22"/>
          <w:szCs w:val="22"/>
          <w:lang w:val="es-MX"/>
        </w:rPr>
      </w:pPr>
      <w:r w:rsidRPr="00B95054">
        <w:rPr>
          <w:rFonts w:ascii="Gothic720 BT" w:hAnsi="Gothic720 BT" w:cs="Arial"/>
          <w:b/>
          <w:sz w:val="22"/>
          <w:szCs w:val="22"/>
          <w:lang w:val="es-MX"/>
        </w:rPr>
        <w:t>1. Objetivo general</w:t>
      </w:r>
    </w:p>
    <w:p w:rsidR="00230AE2" w:rsidRPr="00B95054" w:rsidRDefault="00230AE2" w:rsidP="00856144">
      <w:pPr>
        <w:pStyle w:val="Sinespaciado"/>
        <w:spacing w:line="276" w:lineRule="auto"/>
        <w:rPr>
          <w:rFonts w:ascii="Gothic720 BT" w:hAnsi="Gothic720 BT" w:cs="Arial"/>
          <w:sz w:val="16"/>
          <w:szCs w:val="20"/>
          <w:lang w:eastAsia="es-ES"/>
        </w:rPr>
      </w:pPr>
    </w:p>
    <w:p w:rsidR="00230AE2" w:rsidRPr="00B95054" w:rsidRDefault="00230AE2" w:rsidP="00856144">
      <w:pPr>
        <w:pStyle w:val="Estilo"/>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Proporcionar</w:t>
      </w:r>
      <w:r w:rsidR="003A71E7" w:rsidRPr="00B95054">
        <w:rPr>
          <w:rFonts w:ascii="Gothic720 BT" w:hAnsi="Gothic720 BT" w:cs="Arial"/>
          <w:sz w:val="22"/>
          <w:szCs w:val="22"/>
          <w:lang w:val="es-MX"/>
        </w:rPr>
        <w:t xml:space="preserve"> a </w:t>
      </w:r>
      <w:r w:rsidR="00912E19" w:rsidRPr="00B95054">
        <w:rPr>
          <w:rFonts w:ascii="Gothic720 BT" w:hAnsi="Gothic720 BT" w:cs="Arial"/>
          <w:sz w:val="22"/>
          <w:szCs w:val="22"/>
          <w:lang w:val="es-MX"/>
        </w:rPr>
        <w:t>quienes</w:t>
      </w:r>
      <w:r w:rsidR="00F178F3" w:rsidRPr="00B95054">
        <w:rPr>
          <w:rFonts w:ascii="Gothic720 BT" w:hAnsi="Gothic720 BT" w:cs="Arial"/>
          <w:sz w:val="22"/>
          <w:szCs w:val="22"/>
          <w:lang w:val="es-MX"/>
        </w:rPr>
        <w:t xml:space="preserve"> ejercen el servicio público en </w:t>
      </w:r>
      <w:r w:rsidR="007C4AD8" w:rsidRPr="00B95054">
        <w:rPr>
          <w:rFonts w:ascii="Gothic720 BT" w:hAnsi="Gothic720 BT" w:cs="Arial"/>
          <w:sz w:val="22"/>
          <w:szCs w:val="22"/>
          <w:lang w:val="es-MX"/>
        </w:rPr>
        <w:t>la Dirección Ejecutiva de Asuntos Jurídicos</w:t>
      </w:r>
      <w:r w:rsidR="009856DB" w:rsidRPr="00B95054">
        <w:rPr>
          <w:rFonts w:ascii="Gothic720 BT" w:hAnsi="Gothic720 BT" w:cs="Arial"/>
          <w:sz w:val="22"/>
          <w:szCs w:val="22"/>
          <w:lang w:val="es-MX"/>
        </w:rPr>
        <w:t xml:space="preserve"> del Instituto </w:t>
      </w:r>
      <w:r w:rsidR="003A71E7" w:rsidRPr="00B95054">
        <w:rPr>
          <w:rFonts w:ascii="Gothic720 BT" w:hAnsi="Gothic720 BT" w:cs="Arial"/>
          <w:sz w:val="22"/>
          <w:szCs w:val="22"/>
          <w:lang w:val="es-MX"/>
        </w:rPr>
        <w:t>un documento</w:t>
      </w:r>
      <w:r w:rsidRPr="00B95054">
        <w:rPr>
          <w:rFonts w:ascii="Gothic720 BT" w:hAnsi="Gothic720 BT" w:cs="Arial"/>
          <w:sz w:val="22"/>
          <w:szCs w:val="22"/>
          <w:lang w:val="es-MX"/>
        </w:rPr>
        <w:t xml:space="preserve"> que les permita </w:t>
      </w:r>
      <w:r w:rsidR="00DD2918" w:rsidRPr="00B95054">
        <w:rPr>
          <w:rFonts w:ascii="Gothic720 BT" w:hAnsi="Gothic720 BT" w:cs="Arial"/>
          <w:sz w:val="22"/>
          <w:szCs w:val="22"/>
          <w:lang w:val="es-MX"/>
        </w:rPr>
        <w:t xml:space="preserve">tramitar y </w:t>
      </w:r>
      <w:r w:rsidR="00B6018A" w:rsidRPr="00B95054">
        <w:rPr>
          <w:rFonts w:ascii="Gothic720 BT" w:hAnsi="Gothic720 BT" w:cs="Arial"/>
          <w:sz w:val="22"/>
          <w:szCs w:val="22"/>
          <w:lang w:val="es-MX"/>
        </w:rPr>
        <w:t>sustanciar</w:t>
      </w:r>
      <w:r w:rsidR="00DD2918" w:rsidRPr="00B95054">
        <w:rPr>
          <w:rFonts w:ascii="Gothic720 BT" w:hAnsi="Gothic720 BT" w:cs="Arial"/>
          <w:sz w:val="22"/>
          <w:szCs w:val="22"/>
          <w:lang w:val="es-MX"/>
        </w:rPr>
        <w:t xml:space="preserve"> de una mejor manera </w:t>
      </w:r>
      <w:r w:rsidRPr="00B95054">
        <w:rPr>
          <w:rFonts w:ascii="Gothic720 BT" w:hAnsi="Gothic720 BT" w:cs="Arial"/>
          <w:sz w:val="22"/>
          <w:szCs w:val="22"/>
          <w:lang w:val="es-MX"/>
        </w:rPr>
        <w:t xml:space="preserve">los </w:t>
      </w:r>
      <w:r w:rsidR="00A1360A" w:rsidRPr="00B95054">
        <w:rPr>
          <w:rFonts w:ascii="Gothic720 BT" w:hAnsi="Gothic720 BT" w:cs="Arial"/>
          <w:sz w:val="22"/>
          <w:szCs w:val="22"/>
          <w:lang w:val="es-MX"/>
        </w:rPr>
        <w:t>procedimientos sancionadores</w:t>
      </w:r>
      <w:r w:rsidR="003A71E7" w:rsidRPr="00B95054">
        <w:rPr>
          <w:rFonts w:ascii="Gothic720 BT" w:hAnsi="Gothic720 BT" w:cs="Arial"/>
          <w:sz w:val="22"/>
          <w:szCs w:val="22"/>
          <w:lang w:val="es-MX"/>
        </w:rPr>
        <w:t xml:space="preserve">, en términos de lo dispuesto </w:t>
      </w:r>
      <w:r w:rsidR="00DD2918" w:rsidRPr="00B95054">
        <w:rPr>
          <w:rFonts w:ascii="Gothic720 BT" w:hAnsi="Gothic720 BT" w:cs="Arial"/>
          <w:sz w:val="22"/>
          <w:szCs w:val="22"/>
          <w:lang w:val="es-MX"/>
        </w:rPr>
        <w:t>en</w:t>
      </w:r>
      <w:r w:rsidR="003A71E7" w:rsidRPr="00B95054">
        <w:rPr>
          <w:rFonts w:ascii="Gothic720 BT" w:hAnsi="Gothic720 BT" w:cs="Arial"/>
          <w:sz w:val="22"/>
          <w:szCs w:val="22"/>
          <w:lang w:val="es-MX"/>
        </w:rPr>
        <w:t xml:space="preserve"> la </w:t>
      </w:r>
      <w:r w:rsidR="00833E3D" w:rsidRPr="00B95054">
        <w:rPr>
          <w:rFonts w:ascii="Gothic720 BT" w:hAnsi="Gothic720 BT" w:cs="Arial"/>
          <w:sz w:val="22"/>
          <w:szCs w:val="22"/>
          <w:lang w:val="es-MX"/>
        </w:rPr>
        <w:t xml:space="preserve">Ley Electoral del Estado de Querétaro. </w:t>
      </w:r>
    </w:p>
    <w:p w:rsidR="00230AE2" w:rsidRPr="00B95054" w:rsidRDefault="00DD2918" w:rsidP="00DD2918">
      <w:pPr>
        <w:pStyle w:val="Estilo"/>
        <w:tabs>
          <w:tab w:val="left" w:pos="2595"/>
        </w:tabs>
        <w:spacing w:line="276" w:lineRule="auto"/>
        <w:ind w:right="6"/>
        <w:jc w:val="both"/>
        <w:rPr>
          <w:rFonts w:ascii="Gothic720 BT" w:hAnsi="Gothic720 BT" w:cs="Arial"/>
          <w:sz w:val="16"/>
          <w:szCs w:val="20"/>
          <w:lang w:val="es-MX"/>
        </w:rPr>
      </w:pPr>
      <w:r w:rsidRPr="00B95054">
        <w:rPr>
          <w:rFonts w:ascii="Gothic720 BT" w:hAnsi="Gothic720 BT" w:cs="Arial"/>
          <w:sz w:val="16"/>
          <w:szCs w:val="20"/>
          <w:lang w:val="es-MX"/>
        </w:rPr>
        <w:tab/>
      </w:r>
    </w:p>
    <w:p w:rsidR="00230AE2" w:rsidRPr="00B95054" w:rsidRDefault="00230AE2" w:rsidP="00856144">
      <w:pPr>
        <w:pStyle w:val="Estilo"/>
        <w:spacing w:line="276" w:lineRule="auto"/>
        <w:ind w:right="6"/>
        <w:jc w:val="both"/>
        <w:rPr>
          <w:rFonts w:ascii="Gothic720 BT" w:hAnsi="Gothic720 BT" w:cs="Arial"/>
          <w:b/>
          <w:sz w:val="22"/>
          <w:szCs w:val="22"/>
          <w:lang w:val="es-MX"/>
        </w:rPr>
      </w:pPr>
      <w:r w:rsidRPr="00B95054">
        <w:rPr>
          <w:rFonts w:ascii="Gothic720 BT" w:hAnsi="Gothic720 BT" w:cs="Arial"/>
          <w:b/>
          <w:sz w:val="22"/>
          <w:szCs w:val="22"/>
          <w:lang w:val="es-MX"/>
        </w:rPr>
        <w:t>2. Objetivos específicos</w:t>
      </w:r>
    </w:p>
    <w:p w:rsidR="00230AE2" w:rsidRPr="00B95054" w:rsidRDefault="00230AE2" w:rsidP="00856144">
      <w:pPr>
        <w:pStyle w:val="Sinespaciado"/>
        <w:spacing w:line="276" w:lineRule="auto"/>
        <w:rPr>
          <w:rFonts w:ascii="Gothic720 BT" w:hAnsi="Gothic720 BT" w:cs="Arial"/>
          <w:sz w:val="18"/>
          <w:szCs w:val="20"/>
          <w:lang w:eastAsia="es-ES"/>
        </w:rPr>
      </w:pPr>
    </w:p>
    <w:p w:rsidR="00E0499B" w:rsidRPr="00B95054" w:rsidRDefault="00230AE2" w:rsidP="00826382">
      <w:pPr>
        <w:pStyle w:val="Estilo"/>
        <w:numPr>
          <w:ilvl w:val="0"/>
          <w:numId w:val="19"/>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Determinar y explicar la naturaleza</w:t>
      </w:r>
      <w:r w:rsidR="004820AD" w:rsidRPr="00B95054">
        <w:rPr>
          <w:rFonts w:ascii="Gothic720 BT" w:hAnsi="Gothic720 BT" w:cs="Arial"/>
          <w:sz w:val="22"/>
          <w:szCs w:val="22"/>
          <w:lang w:val="es-MX"/>
        </w:rPr>
        <w:t xml:space="preserve"> jurídica de los procedimientos administrativos</w:t>
      </w:r>
      <w:r w:rsidR="003F1CD2" w:rsidRPr="00B95054">
        <w:rPr>
          <w:rFonts w:ascii="Gothic720 BT" w:hAnsi="Gothic720 BT" w:cs="Arial"/>
          <w:sz w:val="22"/>
          <w:szCs w:val="22"/>
          <w:lang w:val="es-MX"/>
        </w:rPr>
        <w:t xml:space="preserve"> sancionadores</w:t>
      </w:r>
      <w:r w:rsidR="004820AD" w:rsidRPr="00B95054">
        <w:rPr>
          <w:rFonts w:ascii="Gothic720 BT" w:hAnsi="Gothic720 BT" w:cs="Arial"/>
          <w:sz w:val="22"/>
          <w:szCs w:val="22"/>
          <w:lang w:val="es-MX"/>
        </w:rPr>
        <w:t xml:space="preserve"> competencia de</w:t>
      </w:r>
      <w:r w:rsidR="009856DB" w:rsidRPr="00B95054">
        <w:rPr>
          <w:rFonts w:ascii="Gothic720 BT" w:hAnsi="Gothic720 BT" w:cs="Arial"/>
          <w:sz w:val="22"/>
          <w:szCs w:val="22"/>
          <w:lang w:val="es-MX"/>
        </w:rPr>
        <w:t>l Instituto;</w:t>
      </w:r>
    </w:p>
    <w:p w:rsidR="00E0499B" w:rsidRPr="00B95054" w:rsidRDefault="00E0499B" w:rsidP="00E0499B">
      <w:pPr>
        <w:pStyle w:val="Estilo"/>
        <w:spacing w:line="276" w:lineRule="auto"/>
        <w:ind w:left="720" w:right="6"/>
        <w:jc w:val="both"/>
        <w:rPr>
          <w:rFonts w:ascii="Gothic720 BT" w:hAnsi="Gothic720 BT" w:cs="Arial"/>
          <w:sz w:val="16"/>
          <w:szCs w:val="20"/>
          <w:lang w:val="es-MX"/>
        </w:rPr>
      </w:pPr>
    </w:p>
    <w:p w:rsidR="00E0499B" w:rsidRPr="00B95054" w:rsidRDefault="00230AE2" w:rsidP="00826382">
      <w:pPr>
        <w:pStyle w:val="Estilo"/>
        <w:numPr>
          <w:ilvl w:val="0"/>
          <w:numId w:val="19"/>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Señalar </w:t>
      </w:r>
      <w:r w:rsidR="007819F8" w:rsidRPr="00B95054">
        <w:rPr>
          <w:rFonts w:ascii="Gothic720 BT" w:hAnsi="Gothic720 BT" w:cs="Arial"/>
          <w:sz w:val="22"/>
          <w:szCs w:val="22"/>
          <w:lang w:val="es-MX"/>
        </w:rPr>
        <w:t>las partes dentro del procedimiento</w:t>
      </w:r>
      <w:r w:rsidR="0098670B" w:rsidRPr="00B95054">
        <w:rPr>
          <w:rFonts w:ascii="Gothic720 BT" w:hAnsi="Gothic720 BT" w:cs="Arial"/>
          <w:sz w:val="22"/>
          <w:szCs w:val="22"/>
          <w:lang w:val="es-MX"/>
        </w:rPr>
        <w:t xml:space="preserve"> respectivo</w:t>
      </w:r>
      <w:r w:rsidR="009856DB" w:rsidRPr="00B95054">
        <w:rPr>
          <w:rFonts w:ascii="Gothic720 BT" w:hAnsi="Gothic720 BT" w:cs="Arial"/>
          <w:sz w:val="22"/>
          <w:szCs w:val="22"/>
          <w:lang w:val="es-MX"/>
        </w:rPr>
        <w:t>;</w:t>
      </w:r>
    </w:p>
    <w:p w:rsidR="00E0499B" w:rsidRPr="00B95054" w:rsidRDefault="00E0499B" w:rsidP="00E0499B">
      <w:pPr>
        <w:pStyle w:val="Prrafodelista"/>
        <w:rPr>
          <w:rFonts w:ascii="Gothic720 BT" w:hAnsi="Gothic720 BT" w:cs="Arial"/>
          <w:sz w:val="20"/>
          <w:szCs w:val="22"/>
        </w:rPr>
      </w:pPr>
    </w:p>
    <w:p w:rsidR="00E0499B" w:rsidRPr="00B95054" w:rsidRDefault="00AF0BC7" w:rsidP="00826382">
      <w:pPr>
        <w:pStyle w:val="Estilo"/>
        <w:numPr>
          <w:ilvl w:val="0"/>
          <w:numId w:val="19"/>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Establecer </w:t>
      </w:r>
      <w:r w:rsidR="00230AE2" w:rsidRPr="00B95054">
        <w:rPr>
          <w:rFonts w:ascii="Gothic720 BT" w:hAnsi="Gothic720 BT" w:cs="Arial"/>
          <w:sz w:val="22"/>
          <w:szCs w:val="22"/>
          <w:lang w:val="es-MX"/>
        </w:rPr>
        <w:t xml:space="preserve">los plazos y formalidades que deben observarse </w:t>
      </w:r>
      <w:r w:rsidR="0098670B" w:rsidRPr="00B95054">
        <w:rPr>
          <w:rFonts w:ascii="Gothic720 BT" w:hAnsi="Gothic720 BT" w:cs="Arial"/>
          <w:sz w:val="22"/>
          <w:szCs w:val="22"/>
          <w:lang w:val="es-MX"/>
        </w:rPr>
        <w:t xml:space="preserve">para la sustanciación y resolución de cada </w:t>
      </w:r>
      <w:r w:rsidR="004820AD" w:rsidRPr="00B95054">
        <w:rPr>
          <w:rFonts w:ascii="Gothic720 BT" w:hAnsi="Gothic720 BT" w:cs="Arial"/>
          <w:sz w:val="22"/>
          <w:szCs w:val="22"/>
          <w:lang w:val="es-MX"/>
        </w:rPr>
        <w:t>procedimiento</w:t>
      </w:r>
      <w:r w:rsidR="009856DB" w:rsidRPr="00B95054">
        <w:rPr>
          <w:rFonts w:ascii="Gothic720 BT" w:hAnsi="Gothic720 BT" w:cs="Arial"/>
          <w:sz w:val="22"/>
          <w:szCs w:val="22"/>
          <w:lang w:val="es-MX"/>
        </w:rPr>
        <w:t>;</w:t>
      </w:r>
    </w:p>
    <w:p w:rsidR="00E0499B" w:rsidRPr="00B95054" w:rsidRDefault="00E0499B" w:rsidP="00E0499B">
      <w:pPr>
        <w:pStyle w:val="Prrafodelista"/>
        <w:rPr>
          <w:rFonts w:ascii="Gothic720 BT" w:hAnsi="Gothic720 BT" w:cs="Arial"/>
          <w:sz w:val="20"/>
          <w:szCs w:val="22"/>
        </w:rPr>
      </w:pPr>
    </w:p>
    <w:p w:rsidR="00E0499B" w:rsidRPr="00B95054" w:rsidRDefault="00230AE2" w:rsidP="00826382">
      <w:pPr>
        <w:pStyle w:val="Estilo"/>
        <w:numPr>
          <w:ilvl w:val="0"/>
          <w:numId w:val="19"/>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Enumerar las causales de improcedencia</w:t>
      </w:r>
      <w:r w:rsidR="004820AD" w:rsidRPr="00B95054">
        <w:rPr>
          <w:rFonts w:ascii="Gothic720 BT" w:hAnsi="Gothic720 BT" w:cs="Arial"/>
          <w:sz w:val="22"/>
          <w:szCs w:val="22"/>
          <w:lang w:val="es-MX"/>
        </w:rPr>
        <w:t xml:space="preserve"> y </w:t>
      </w:r>
      <w:proofErr w:type="spellStart"/>
      <w:r w:rsidR="004820AD" w:rsidRPr="00B95054">
        <w:rPr>
          <w:rFonts w:ascii="Gothic720 BT" w:hAnsi="Gothic720 BT" w:cs="Arial"/>
          <w:sz w:val="22"/>
          <w:szCs w:val="22"/>
          <w:lang w:val="es-MX"/>
        </w:rPr>
        <w:t>desechamiento</w:t>
      </w:r>
      <w:proofErr w:type="spellEnd"/>
      <w:r w:rsidR="0000759C" w:rsidRPr="00B95054">
        <w:rPr>
          <w:rFonts w:ascii="Gothic720 BT" w:hAnsi="Gothic720 BT" w:cs="Arial"/>
          <w:sz w:val="22"/>
          <w:szCs w:val="22"/>
          <w:lang w:val="es-MX"/>
        </w:rPr>
        <w:t xml:space="preserve"> en cada uno </w:t>
      </w:r>
      <w:r w:rsidR="00AF0BC7" w:rsidRPr="00B95054">
        <w:rPr>
          <w:rFonts w:ascii="Gothic720 BT" w:hAnsi="Gothic720 BT" w:cs="Arial"/>
          <w:sz w:val="22"/>
          <w:szCs w:val="22"/>
          <w:lang w:val="es-MX"/>
        </w:rPr>
        <w:t>los procedimientos sancionadores competencia del Instituto</w:t>
      </w:r>
      <w:r w:rsidR="009856DB" w:rsidRPr="00B95054">
        <w:rPr>
          <w:rFonts w:ascii="Gothic720 BT" w:hAnsi="Gothic720 BT" w:cs="Arial"/>
          <w:sz w:val="22"/>
          <w:szCs w:val="22"/>
          <w:lang w:val="es-MX"/>
        </w:rPr>
        <w:t>;</w:t>
      </w:r>
    </w:p>
    <w:p w:rsidR="00E0499B" w:rsidRPr="00B95054" w:rsidRDefault="00E0499B" w:rsidP="00E0499B">
      <w:pPr>
        <w:pStyle w:val="Prrafodelista"/>
        <w:rPr>
          <w:rFonts w:ascii="Gothic720 BT" w:hAnsi="Gothic720 BT" w:cs="Arial"/>
          <w:sz w:val="22"/>
          <w:szCs w:val="22"/>
        </w:rPr>
      </w:pPr>
    </w:p>
    <w:p w:rsidR="00E0499B" w:rsidRPr="00B95054" w:rsidRDefault="00230AE2" w:rsidP="00826382">
      <w:pPr>
        <w:pStyle w:val="Estilo"/>
        <w:numPr>
          <w:ilvl w:val="0"/>
          <w:numId w:val="19"/>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Detallar </w:t>
      </w:r>
      <w:r w:rsidR="00F67F9E" w:rsidRPr="00B95054">
        <w:rPr>
          <w:rFonts w:ascii="Gothic720 BT" w:hAnsi="Gothic720 BT" w:cs="Arial"/>
          <w:sz w:val="22"/>
          <w:szCs w:val="22"/>
          <w:lang w:val="es-MX"/>
        </w:rPr>
        <w:t>las etapas</w:t>
      </w:r>
      <w:r w:rsidR="00B6018A" w:rsidRPr="00B95054">
        <w:rPr>
          <w:rFonts w:ascii="Gothic720 BT" w:hAnsi="Gothic720 BT" w:cs="Arial"/>
          <w:sz w:val="22"/>
          <w:szCs w:val="22"/>
          <w:lang w:val="es-MX"/>
        </w:rPr>
        <w:t xml:space="preserve"> que se debe</w:t>
      </w:r>
      <w:r w:rsidR="00E0499B" w:rsidRPr="00B95054">
        <w:rPr>
          <w:rFonts w:ascii="Gothic720 BT" w:hAnsi="Gothic720 BT" w:cs="Arial"/>
          <w:sz w:val="22"/>
          <w:szCs w:val="22"/>
          <w:lang w:val="es-MX"/>
        </w:rPr>
        <w:t>n</w:t>
      </w:r>
      <w:r w:rsidR="00B6018A" w:rsidRPr="00B95054">
        <w:rPr>
          <w:rFonts w:ascii="Gothic720 BT" w:hAnsi="Gothic720 BT" w:cs="Arial"/>
          <w:sz w:val="22"/>
          <w:szCs w:val="22"/>
          <w:lang w:val="es-MX"/>
        </w:rPr>
        <w:t xml:space="preserve"> agotar para la su</w:t>
      </w:r>
      <w:r w:rsidRPr="00B95054">
        <w:rPr>
          <w:rFonts w:ascii="Gothic720 BT" w:hAnsi="Gothic720 BT" w:cs="Arial"/>
          <w:sz w:val="22"/>
          <w:szCs w:val="22"/>
          <w:lang w:val="es-MX"/>
        </w:rPr>
        <w:t>stanciación de los</w:t>
      </w:r>
      <w:r w:rsidR="004820AD" w:rsidRPr="00B95054">
        <w:rPr>
          <w:rFonts w:ascii="Gothic720 BT" w:hAnsi="Gothic720 BT" w:cs="Arial"/>
          <w:sz w:val="22"/>
          <w:szCs w:val="22"/>
          <w:lang w:val="es-MX"/>
        </w:rPr>
        <w:t xml:space="preserve"> procedimientos ordinario y especial</w:t>
      </w:r>
      <w:r w:rsidR="0000759C" w:rsidRPr="00B95054">
        <w:rPr>
          <w:rFonts w:ascii="Gothic720 BT" w:hAnsi="Gothic720 BT" w:cs="Arial"/>
          <w:sz w:val="22"/>
          <w:szCs w:val="22"/>
          <w:lang w:val="es-MX"/>
        </w:rPr>
        <w:t xml:space="preserve"> sancionador</w:t>
      </w:r>
      <w:r w:rsidR="009856DB" w:rsidRPr="00B95054">
        <w:rPr>
          <w:rFonts w:ascii="Gothic720 BT" w:hAnsi="Gothic720 BT" w:cs="Arial"/>
          <w:sz w:val="22"/>
          <w:szCs w:val="22"/>
          <w:lang w:val="es-MX"/>
        </w:rPr>
        <w:t>, y</w:t>
      </w:r>
    </w:p>
    <w:p w:rsidR="00E0499B" w:rsidRPr="00B95054" w:rsidRDefault="00E0499B" w:rsidP="00E0499B">
      <w:pPr>
        <w:pStyle w:val="Prrafodelista"/>
        <w:rPr>
          <w:rFonts w:ascii="Gothic720 BT" w:hAnsi="Gothic720 BT" w:cs="Arial"/>
          <w:sz w:val="18"/>
          <w:szCs w:val="22"/>
        </w:rPr>
      </w:pPr>
    </w:p>
    <w:p w:rsidR="00077E30" w:rsidRPr="00B95054" w:rsidRDefault="00230AE2" w:rsidP="00826382">
      <w:pPr>
        <w:pStyle w:val="Estilo"/>
        <w:numPr>
          <w:ilvl w:val="0"/>
          <w:numId w:val="19"/>
        </w:numPr>
        <w:spacing w:line="276" w:lineRule="auto"/>
        <w:ind w:right="5"/>
        <w:jc w:val="both"/>
        <w:rPr>
          <w:rFonts w:ascii="Gothic720 BT" w:hAnsi="Gothic720 BT" w:cs="Arial"/>
          <w:b/>
          <w:sz w:val="22"/>
          <w:szCs w:val="22"/>
          <w:lang w:val="es-MX"/>
        </w:rPr>
      </w:pPr>
      <w:r w:rsidRPr="00B95054">
        <w:rPr>
          <w:rFonts w:ascii="Gothic720 BT" w:hAnsi="Gothic720 BT" w:cs="Arial"/>
          <w:sz w:val="22"/>
          <w:szCs w:val="22"/>
          <w:lang w:val="es-MX"/>
        </w:rPr>
        <w:t xml:space="preserve">Explicar la forma y contenido de las determinaciones que deben emitirse con </w:t>
      </w:r>
      <w:r w:rsidR="00B6018A" w:rsidRPr="00B95054">
        <w:rPr>
          <w:rFonts w:ascii="Gothic720 BT" w:hAnsi="Gothic720 BT" w:cs="Arial"/>
          <w:sz w:val="22"/>
          <w:szCs w:val="22"/>
          <w:lang w:val="es-MX"/>
        </w:rPr>
        <w:t>motivo de la su</w:t>
      </w:r>
      <w:r w:rsidRPr="00B95054">
        <w:rPr>
          <w:rFonts w:ascii="Gothic720 BT" w:hAnsi="Gothic720 BT" w:cs="Arial"/>
          <w:sz w:val="22"/>
          <w:szCs w:val="22"/>
          <w:lang w:val="es-MX"/>
        </w:rPr>
        <w:t xml:space="preserve">stanciación de los </w:t>
      </w:r>
      <w:r w:rsidR="004820AD" w:rsidRPr="00B95054">
        <w:rPr>
          <w:rFonts w:ascii="Gothic720 BT" w:hAnsi="Gothic720 BT" w:cs="Arial"/>
          <w:sz w:val="22"/>
          <w:szCs w:val="22"/>
          <w:lang w:val="es-MX"/>
        </w:rPr>
        <w:t>procedimientos administrativos</w:t>
      </w:r>
      <w:r w:rsidR="0000759C" w:rsidRPr="00B95054">
        <w:rPr>
          <w:rFonts w:ascii="Gothic720 BT" w:hAnsi="Gothic720 BT" w:cs="Arial"/>
          <w:sz w:val="22"/>
          <w:szCs w:val="22"/>
          <w:lang w:val="es-MX"/>
        </w:rPr>
        <w:t xml:space="preserve"> sancionadores </w:t>
      </w:r>
      <w:r w:rsidR="004820AD" w:rsidRPr="00B95054">
        <w:rPr>
          <w:rFonts w:ascii="Gothic720 BT" w:hAnsi="Gothic720 BT" w:cs="Arial"/>
          <w:sz w:val="22"/>
          <w:szCs w:val="22"/>
          <w:lang w:val="es-MX"/>
        </w:rPr>
        <w:t xml:space="preserve"> competencia de esta autoridad</w:t>
      </w:r>
      <w:r w:rsidRPr="00B95054">
        <w:rPr>
          <w:rFonts w:ascii="Gothic720 BT" w:hAnsi="Gothic720 BT" w:cs="Arial"/>
          <w:sz w:val="22"/>
          <w:szCs w:val="22"/>
          <w:lang w:val="es-MX"/>
        </w:rPr>
        <w:t>.</w:t>
      </w:r>
    </w:p>
    <w:p w:rsidR="009856DB" w:rsidRPr="00B95054" w:rsidRDefault="009856DB" w:rsidP="009856DB">
      <w:pPr>
        <w:pStyle w:val="Prrafodelista"/>
        <w:rPr>
          <w:rFonts w:ascii="Gothic720 BT" w:hAnsi="Gothic720 BT" w:cs="Arial"/>
          <w:b/>
          <w:sz w:val="22"/>
          <w:szCs w:val="22"/>
        </w:rPr>
      </w:pPr>
    </w:p>
    <w:p w:rsidR="00A43284" w:rsidRPr="00B95054" w:rsidRDefault="00A43284" w:rsidP="00856144">
      <w:pPr>
        <w:pStyle w:val="Estilo"/>
        <w:spacing w:line="276" w:lineRule="auto"/>
        <w:ind w:right="5"/>
        <w:jc w:val="center"/>
        <w:rPr>
          <w:rFonts w:ascii="Gothic720 BT" w:hAnsi="Gothic720 BT" w:cs="Arial"/>
          <w:b/>
          <w:sz w:val="22"/>
          <w:szCs w:val="22"/>
          <w:lang w:val="es-MX"/>
        </w:rPr>
      </w:pPr>
    </w:p>
    <w:p w:rsidR="00077E30" w:rsidRPr="00B95054" w:rsidRDefault="00077E30" w:rsidP="00856144">
      <w:pPr>
        <w:pStyle w:val="Estilo"/>
        <w:spacing w:line="276" w:lineRule="auto"/>
        <w:ind w:right="5"/>
        <w:jc w:val="center"/>
        <w:rPr>
          <w:rFonts w:ascii="Gothic720 BT" w:hAnsi="Gothic720 BT" w:cs="Arial"/>
          <w:b/>
          <w:sz w:val="22"/>
          <w:szCs w:val="22"/>
          <w:lang w:val="es-MX"/>
        </w:rPr>
      </w:pPr>
      <w:r w:rsidRPr="00B95054">
        <w:rPr>
          <w:rFonts w:ascii="Gothic720 BT" w:hAnsi="Gothic720 BT" w:cs="Arial"/>
          <w:b/>
          <w:sz w:val="22"/>
          <w:szCs w:val="22"/>
          <w:lang w:val="es-MX"/>
        </w:rPr>
        <w:t>I</w:t>
      </w:r>
      <w:r w:rsidR="00C37288" w:rsidRPr="00B95054">
        <w:rPr>
          <w:rFonts w:ascii="Gothic720 BT" w:hAnsi="Gothic720 BT" w:cs="Arial"/>
          <w:b/>
          <w:sz w:val="22"/>
          <w:szCs w:val="22"/>
          <w:lang w:val="es-MX"/>
        </w:rPr>
        <w:t>I</w:t>
      </w:r>
      <w:r w:rsidRPr="00B95054">
        <w:rPr>
          <w:rFonts w:ascii="Gothic720 BT" w:hAnsi="Gothic720 BT" w:cs="Arial"/>
          <w:b/>
          <w:sz w:val="22"/>
          <w:szCs w:val="22"/>
          <w:lang w:val="es-MX"/>
        </w:rPr>
        <w:t xml:space="preserve">I. GLOSARIO </w:t>
      </w:r>
    </w:p>
    <w:p w:rsidR="00077E30" w:rsidRPr="00B95054" w:rsidRDefault="00077E30" w:rsidP="00E0499B">
      <w:pPr>
        <w:pStyle w:val="Estilo"/>
        <w:ind w:right="5"/>
        <w:jc w:val="center"/>
        <w:rPr>
          <w:rFonts w:ascii="Gothic720 BT" w:hAnsi="Gothic720 BT" w:cs="Arial"/>
          <w:b/>
          <w:sz w:val="22"/>
          <w:szCs w:val="22"/>
          <w:lang w:val="es-MX"/>
        </w:rPr>
      </w:pPr>
    </w:p>
    <w:p w:rsidR="00077E30" w:rsidRPr="00B95054" w:rsidRDefault="00DD2918" w:rsidP="00856144">
      <w:pPr>
        <w:pStyle w:val="Estilo"/>
        <w:spacing w:line="276" w:lineRule="auto"/>
        <w:ind w:right="5"/>
        <w:jc w:val="both"/>
        <w:rPr>
          <w:rFonts w:ascii="Gothic720 BT" w:hAnsi="Gothic720 BT" w:cs="Arial"/>
          <w:sz w:val="22"/>
          <w:szCs w:val="22"/>
          <w:lang w:val="es-MX"/>
        </w:rPr>
      </w:pPr>
      <w:r w:rsidRPr="00B95054">
        <w:rPr>
          <w:rFonts w:ascii="Gothic720 BT" w:hAnsi="Gothic720 BT" w:cs="Arial"/>
          <w:sz w:val="22"/>
          <w:szCs w:val="22"/>
          <w:lang w:val="es-MX"/>
        </w:rPr>
        <w:t xml:space="preserve">1. </w:t>
      </w:r>
      <w:r w:rsidR="00077E30" w:rsidRPr="00B95054">
        <w:rPr>
          <w:rFonts w:ascii="Gothic720 BT" w:hAnsi="Gothic720 BT" w:cs="Arial"/>
          <w:sz w:val="22"/>
          <w:szCs w:val="22"/>
          <w:lang w:val="es-MX"/>
        </w:rPr>
        <w:t xml:space="preserve">Para efectos del presente </w:t>
      </w:r>
      <w:r w:rsidR="00A50C38" w:rsidRPr="00B95054">
        <w:rPr>
          <w:rFonts w:ascii="Gothic720 BT" w:hAnsi="Gothic720 BT" w:cs="Arial"/>
          <w:sz w:val="22"/>
          <w:szCs w:val="22"/>
          <w:lang w:val="es-MX"/>
        </w:rPr>
        <w:t>p</w:t>
      </w:r>
      <w:proofErr w:type="spellStart"/>
      <w:r w:rsidR="00A50C38" w:rsidRPr="00B95054">
        <w:rPr>
          <w:rFonts w:ascii="Gothic720 BT" w:hAnsi="Gothic720 BT"/>
          <w:sz w:val="22"/>
          <w:szCs w:val="22"/>
          <w:lang w:eastAsia="es-MX"/>
        </w:rPr>
        <w:t>rontuario</w:t>
      </w:r>
      <w:proofErr w:type="spellEnd"/>
      <w:r w:rsidR="00A50C38" w:rsidRPr="00B95054">
        <w:rPr>
          <w:rFonts w:ascii="Gothic720 BT" w:hAnsi="Gothic720 BT"/>
          <w:sz w:val="22"/>
          <w:szCs w:val="22"/>
        </w:rPr>
        <w:t xml:space="preserve"> </w:t>
      </w:r>
      <w:r w:rsidR="00077E30" w:rsidRPr="00B95054">
        <w:rPr>
          <w:rFonts w:ascii="Gothic720 BT" w:hAnsi="Gothic720 BT" w:cs="Arial"/>
          <w:sz w:val="22"/>
          <w:szCs w:val="22"/>
          <w:lang w:val="es-MX"/>
        </w:rPr>
        <w:t xml:space="preserve">se entenderá por: </w:t>
      </w:r>
    </w:p>
    <w:p w:rsidR="00077E30" w:rsidRPr="00B95054" w:rsidRDefault="00077E30" w:rsidP="00856144">
      <w:pPr>
        <w:autoSpaceDE w:val="0"/>
        <w:autoSpaceDN w:val="0"/>
        <w:adjustRightInd w:val="0"/>
        <w:spacing w:line="276" w:lineRule="auto"/>
        <w:jc w:val="center"/>
        <w:rPr>
          <w:rFonts w:ascii="Gothic720 BT" w:hAnsi="Gothic720 BT" w:cs="Arial"/>
          <w:b/>
          <w:sz w:val="22"/>
          <w:szCs w:val="22"/>
        </w:rPr>
      </w:pPr>
    </w:p>
    <w:tbl>
      <w:tblPr>
        <w:tblW w:w="8208" w:type="dxa"/>
        <w:jc w:val="center"/>
        <w:tblInd w:w="1071" w:type="dxa"/>
        <w:tblLook w:val="04A0" w:firstRow="1" w:lastRow="0" w:firstColumn="1" w:lastColumn="0" w:noHBand="0" w:noVBand="1"/>
      </w:tblPr>
      <w:tblGrid>
        <w:gridCol w:w="2804"/>
        <w:gridCol w:w="283"/>
        <w:gridCol w:w="5121"/>
      </w:tblGrid>
      <w:tr w:rsidR="00077E30" w:rsidRPr="00B95054" w:rsidTr="00DD2918">
        <w:trPr>
          <w:trHeight w:val="257"/>
          <w:jc w:val="center"/>
        </w:trPr>
        <w:tc>
          <w:tcPr>
            <w:tcW w:w="2804" w:type="dxa"/>
            <w:shd w:val="clear" w:color="auto" w:fill="auto"/>
          </w:tcPr>
          <w:p w:rsidR="00077E30" w:rsidRPr="00B95054" w:rsidRDefault="00DD2918" w:rsidP="00E0499B">
            <w:pPr>
              <w:autoSpaceDE w:val="0"/>
              <w:autoSpaceDN w:val="0"/>
              <w:adjustRightInd w:val="0"/>
              <w:spacing w:line="600" w:lineRule="auto"/>
              <w:rPr>
                <w:rFonts w:ascii="Gothic720 BT" w:hAnsi="Gothic720 BT" w:cs="Arial"/>
                <w:b/>
                <w:bCs/>
                <w:sz w:val="22"/>
                <w:szCs w:val="22"/>
                <w:lang w:eastAsia="es-ES"/>
              </w:rPr>
            </w:pPr>
            <w:r w:rsidRPr="00B95054">
              <w:rPr>
                <w:rFonts w:ascii="Gothic720 BT" w:hAnsi="Gothic720 BT" w:cs="Arial"/>
                <w:b/>
                <w:bCs/>
                <w:sz w:val="22"/>
                <w:szCs w:val="22"/>
                <w:lang w:eastAsia="es-ES"/>
              </w:rPr>
              <w:t xml:space="preserve">a) </w:t>
            </w:r>
            <w:r w:rsidR="00077E30" w:rsidRPr="00B95054">
              <w:rPr>
                <w:rFonts w:ascii="Gothic720 BT" w:hAnsi="Gothic720 BT" w:cs="Arial"/>
                <w:b/>
                <w:bCs/>
                <w:sz w:val="22"/>
                <w:szCs w:val="22"/>
                <w:lang w:eastAsia="es-ES"/>
              </w:rPr>
              <w:t>Instituto:</w:t>
            </w:r>
          </w:p>
        </w:tc>
        <w:tc>
          <w:tcPr>
            <w:tcW w:w="283" w:type="dxa"/>
          </w:tcPr>
          <w:p w:rsidR="00077E30" w:rsidRPr="00B95054" w:rsidRDefault="00077E30" w:rsidP="00E0499B">
            <w:pPr>
              <w:autoSpaceDE w:val="0"/>
              <w:autoSpaceDN w:val="0"/>
              <w:adjustRightInd w:val="0"/>
              <w:spacing w:line="600" w:lineRule="auto"/>
              <w:rPr>
                <w:rFonts w:ascii="Gothic720 BT" w:hAnsi="Gothic720 BT" w:cs="Arial"/>
                <w:bCs/>
                <w:sz w:val="22"/>
                <w:szCs w:val="22"/>
              </w:rPr>
            </w:pPr>
          </w:p>
        </w:tc>
        <w:tc>
          <w:tcPr>
            <w:tcW w:w="5121" w:type="dxa"/>
            <w:shd w:val="clear" w:color="auto" w:fill="auto"/>
          </w:tcPr>
          <w:p w:rsidR="00077E30" w:rsidRPr="00B95054" w:rsidRDefault="00077E30" w:rsidP="00E0499B">
            <w:pPr>
              <w:autoSpaceDE w:val="0"/>
              <w:autoSpaceDN w:val="0"/>
              <w:adjustRightInd w:val="0"/>
              <w:spacing w:line="600" w:lineRule="auto"/>
              <w:jc w:val="both"/>
              <w:rPr>
                <w:rFonts w:ascii="Gothic720 BT" w:hAnsi="Gothic720 BT" w:cs="Arial"/>
                <w:bCs/>
                <w:sz w:val="22"/>
                <w:szCs w:val="22"/>
              </w:rPr>
            </w:pPr>
            <w:r w:rsidRPr="00B95054">
              <w:rPr>
                <w:rFonts w:ascii="Gothic720 BT" w:hAnsi="Gothic720 BT" w:cs="Arial"/>
                <w:bCs/>
                <w:sz w:val="22"/>
                <w:szCs w:val="22"/>
              </w:rPr>
              <w:t>Instituto Electoral del Estado de Querétaro.</w:t>
            </w:r>
          </w:p>
        </w:tc>
      </w:tr>
      <w:tr w:rsidR="00077E30" w:rsidRPr="00B95054" w:rsidTr="00DD2918">
        <w:trPr>
          <w:jc w:val="center"/>
        </w:trPr>
        <w:tc>
          <w:tcPr>
            <w:tcW w:w="2804" w:type="dxa"/>
            <w:shd w:val="clear" w:color="auto" w:fill="auto"/>
          </w:tcPr>
          <w:p w:rsidR="00077E30" w:rsidRPr="00B95054" w:rsidRDefault="00DD2918" w:rsidP="00E0499B">
            <w:pPr>
              <w:autoSpaceDE w:val="0"/>
              <w:autoSpaceDN w:val="0"/>
              <w:adjustRightInd w:val="0"/>
              <w:spacing w:line="600" w:lineRule="auto"/>
              <w:rPr>
                <w:rFonts w:ascii="Gothic720 BT" w:hAnsi="Gothic720 BT" w:cs="Arial"/>
                <w:b/>
                <w:sz w:val="22"/>
                <w:szCs w:val="22"/>
                <w:lang w:eastAsia="es-ES"/>
              </w:rPr>
            </w:pPr>
            <w:r w:rsidRPr="00B95054">
              <w:rPr>
                <w:rFonts w:ascii="Gothic720 BT" w:hAnsi="Gothic720 BT" w:cs="Arial"/>
                <w:b/>
                <w:bCs/>
                <w:sz w:val="22"/>
                <w:szCs w:val="22"/>
                <w:lang w:eastAsia="es-ES"/>
              </w:rPr>
              <w:t xml:space="preserve">b) </w:t>
            </w:r>
            <w:r w:rsidR="00077E30" w:rsidRPr="00B95054">
              <w:rPr>
                <w:rFonts w:ascii="Gothic720 BT" w:hAnsi="Gothic720 BT" w:cs="Arial"/>
                <w:b/>
                <w:bCs/>
                <w:sz w:val="22"/>
                <w:szCs w:val="22"/>
                <w:lang w:eastAsia="es-ES"/>
              </w:rPr>
              <w:t>Consejo General:</w:t>
            </w:r>
          </w:p>
        </w:tc>
        <w:tc>
          <w:tcPr>
            <w:tcW w:w="283" w:type="dxa"/>
          </w:tcPr>
          <w:p w:rsidR="00077E30" w:rsidRPr="00B95054" w:rsidRDefault="00077E30" w:rsidP="00E0499B">
            <w:pPr>
              <w:autoSpaceDE w:val="0"/>
              <w:autoSpaceDN w:val="0"/>
              <w:adjustRightInd w:val="0"/>
              <w:spacing w:line="600" w:lineRule="auto"/>
              <w:rPr>
                <w:rFonts w:ascii="Gothic720 BT" w:hAnsi="Gothic720 BT" w:cs="Arial"/>
                <w:bCs/>
                <w:sz w:val="22"/>
                <w:szCs w:val="22"/>
              </w:rPr>
            </w:pPr>
          </w:p>
        </w:tc>
        <w:tc>
          <w:tcPr>
            <w:tcW w:w="5121" w:type="dxa"/>
            <w:shd w:val="clear" w:color="auto" w:fill="auto"/>
          </w:tcPr>
          <w:p w:rsidR="00077E30" w:rsidRPr="00B95054" w:rsidRDefault="00077E30" w:rsidP="00E0499B">
            <w:pPr>
              <w:autoSpaceDE w:val="0"/>
              <w:autoSpaceDN w:val="0"/>
              <w:adjustRightInd w:val="0"/>
              <w:spacing w:line="600" w:lineRule="auto"/>
              <w:jc w:val="both"/>
              <w:rPr>
                <w:rFonts w:ascii="Gothic720 BT" w:hAnsi="Gothic720 BT" w:cs="Arial"/>
                <w:bCs/>
                <w:sz w:val="22"/>
                <w:szCs w:val="22"/>
              </w:rPr>
            </w:pPr>
            <w:r w:rsidRPr="00B95054">
              <w:rPr>
                <w:rFonts w:ascii="Gothic720 BT" w:hAnsi="Gothic720 BT" w:cs="Arial"/>
                <w:bCs/>
                <w:sz w:val="22"/>
                <w:szCs w:val="22"/>
              </w:rPr>
              <w:t>Consejo General del Instituto.</w:t>
            </w:r>
          </w:p>
        </w:tc>
      </w:tr>
      <w:tr w:rsidR="00077E30" w:rsidRPr="00B95054" w:rsidTr="00DD2918">
        <w:trPr>
          <w:jc w:val="center"/>
        </w:trPr>
        <w:tc>
          <w:tcPr>
            <w:tcW w:w="2804" w:type="dxa"/>
            <w:shd w:val="clear" w:color="auto" w:fill="auto"/>
          </w:tcPr>
          <w:p w:rsidR="00077E30" w:rsidRPr="00B95054" w:rsidRDefault="00DD2918" w:rsidP="00E0499B">
            <w:pPr>
              <w:autoSpaceDE w:val="0"/>
              <w:autoSpaceDN w:val="0"/>
              <w:adjustRightInd w:val="0"/>
              <w:spacing w:line="600" w:lineRule="auto"/>
              <w:rPr>
                <w:rFonts w:ascii="Gothic720 BT" w:hAnsi="Gothic720 BT" w:cs="Arial"/>
                <w:b/>
                <w:sz w:val="22"/>
                <w:szCs w:val="22"/>
                <w:lang w:eastAsia="es-ES"/>
              </w:rPr>
            </w:pPr>
            <w:r w:rsidRPr="00B95054">
              <w:rPr>
                <w:rFonts w:ascii="Gothic720 BT" w:hAnsi="Gothic720 BT" w:cs="Arial"/>
                <w:b/>
                <w:bCs/>
                <w:sz w:val="22"/>
                <w:szCs w:val="22"/>
                <w:lang w:eastAsia="es-ES"/>
              </w:rPr>
              <w:t xml:space="preserve">c) </w:t>
            </w:r>
            <w:r w:rsidR="00077E30" w:rsidRPr="00B95054">
              <w:rPr>
                <w:rFonts w:ascii="Gothic720 BT" w:hAnsi="Gothic720 BT" w:cs="Arial"/>
                <w:b/>
                <w:bCs/>
                <w:sz w:val="22"/>
                <w:szCs w:val="22"/>
                <w:lang w:eastAsia="es-ES"/>
              </w:rPr>
              <w:t xml:space="preserve">Secretaría Ejecutiva:        </w:t>
            </w:r>
          </w:p>
        </w:tc>
        <w:tc>
          <w:tcPr>
            <w:tcW w:w="283" w:type="dxa"/>
          </w:tcPr>
          <w:p w:rsidR="00077E30" w:rsidRPr="00B95054" w:rsidRDefault="00077E30" w:rsidP="00E0499B">
            <w:pPr>
              <w:autoSpaceDE w:val="0"/>
              <w:autoSpaceDN w:val="0"/>
              <w:adjustRightInd w:val="0"/>
              <w:spacing w:line="600" w:lineRule="auto"/>
              <w:rPr>
                <w:rFonts w:ascii="Gothic720 BT" w:hAnsi="Gothic720 BT" w:cs="Arial"/>
                <w:bCs/>
                <w:sz w:val="22"/>
                <w:szCs w:val="22"/>
              </w:rPr>
            </w:pPr>
          </w:p>
        </w:tc>
        <w:tc>
          <w:tcPr>
            <w:tcW w:w="5121" w:type="dxa"/>
            <w:shd w:val="clear" w:color="auto" w:fill="auto"/>
          </w:tcPr>
          <w:p w:rsidR="00077E30" w:rsidRPr="00B95054" w:rsidRDefault="00077E30" w:rsidP="00E0499B">
            <w:pPr>
              <w:autoSpaceDE w:val="0"/>
              <w:autoSpaceDN w:val="0"/>
              <w:adjustRightInd w:val="0"/>
              <w:spacing w:line="600" w:lineRule="auto"/>
              <w:jc w:val="both"/>
              <w:rPr>
                <w:rFonts w:ascii="Gothic720 BT" w:hAnsi="Gothic720 BT" w:cs="Arial"/>
                <w:bCs/>
                <w:sz w:val="22"/>
                <w:szCs w:val="22"/>
              </w:rPr>
            </w:pPr>
            <w:r w:rsidRPr="00B95054">
              <w:rPr>
                <w:rFonts w:ascii="Gothic720 BT" w:hAnsi="Gothic720 BT" w:cs="Arial"/>
                <w:bCs/>
                <w:sz w:val="22"/>
                <w:szCs w:val="22"/>
              </w:rPr>
              <w:t>Secretaría Ejecutiva del Instituto.</w:t>
            </w:r>
          </w:p>
        </w:tc>
      </w:tr>
      <w:tr w:rsidR="00077E30" w:rsidRPr="00B95054" w:rsidTr="00DD2918">
        <w:trPr>
          <w:trHeight w:val="203"/>
          <w:jc w:val="center"/>
        </w:trPr>
        <w:tc>
          <w:tcPr>
            <w:tcW w:w="2804" w:type="dxa"/>
            <w:shd w:val="clear" w:color="auto" w:fill="auto"/>
          </w:tcPr>
          <w:p w:rsidR="00077E30" w:rsidRPr="00B95054" w:rsidRDefault="00DD2918" w:rsidP="00E0499B">
            <w:pPr>
              <w:autoSpaceDE w:val="0"/>
              <w:autoSpaceDN w:val="0"/>
              <w:adjustRightInd w:val="0"/>
              <w:spacing w:line="600" w:lineRule="auto"/>
              <w:rPr>
                <w:rFonts w:ascii="Gothic720 BT" w:hAnsi="Gothic720 BT" w:cs="Arial"/>
                <w:b/>
                <w:bCs/>
                <w:sz w:val="22"/>
                <w:szCs w:val="22"/>
                <w:lang w:eastAsia="es-ES"/>
              </w:rPr>
            </w:pPr>
            <w:r w:rsidRPr="00B95054">
              <w:rPr>
                <w:rFonts w:ascii="Gothic720 BT" w:hAnsi="Gothic720 BT" w:cs="Arial"/>
                <w:b/>
                <w:bCs/>
                <w:sz w:val="22"/>
                <w:szCs w:val="22"/>
                <w:lang w:eastAsia="es-ES"/>
              </w:rPr>
              <w:t xml:space="preserve">d) </w:t>
            </w:r>
            <w:r w:rsidR="00077E30" w:rsidRPr="00B95054">
              <w:rPr>
                <w:rFonts w:ascii="Gothic720 BT" w:hAnsi="Gothic720 BT" w:cs="Arial"/>
                <w:b/>
                <w:bCs/>
                <w:sz w:val="22"/>
                <w:szCs w:val="22"/>
                <w:lang w:eastAsia="es-ES"/>
              </w:rPr>
              <w:t>Dirección Ejecutiva:</w:t>
            </w:r>
          </w:p>
        </w:tc>
        <w:tc>
          <w:tcPr>
            <w:tcW w:w="283" w:type="dxa"/>
          </w:tcPr>
          <w:p w:rsidR="00077E30" w:rsidRPr="00B95054" w:rsidRDefault="00077E30" w:rsidP="00E0499B">
            <w:pPr>
              <w:autoSpaceDE w:val="0"/>
              <w:autoSpaceDN w:val="0"/>
              <w:adjustRightInd w:val="0"/>
              <w:spacing w:line="600" w:lineRule="auto"/>
              <w:rPr>
                <w:rFonts w:ascii="Gothic720 BT" w:hAnsi="Gothic720 BT" w:cs="Arial"/>
                <w:bCs/>
                <w:sz w:val="22"/>
                <w:szCs w:val="22"/>
              </w:rPr>
            </w:pPr>
          </w:p>
        </w:tc>
        <w:tc>
          <w:tcPr>
            <w:tcW w:w="5121" w:type="dxa"/>
            <w:shd w:val="clear" w:color="auto" w:fill="auto"/>
          </w:tcPr>
          <w:p w:rsidR="001555B1" w:rsidRPr="00B95054" w:rsidRDefault="00077E30" w:rsidP="00E0499B">
            <w:pPr>
              <w:autoSpaceDE w:val="0"/>
              <w:autoSpaceDN w:val="0"/>
              <w:adjustRightInd w:val="0"/>
              <w:spacing w:line="276" w:lineRule="auto"/>
              <w:ind w:right="-108"/>
              <w:jc w:val="both"/>
              <w:rPr>
                <w:rFonts w:ascii="Gothic720 BT" w:hAnsi="Gothic720 BT" w:cs="Arial"/>
                <w:bCs/>
                <w:sz w:val="22"/>
                <w:szCs w:val="22"/>
              </w:rPr>
            </w:pPr>
            <w:r w:rsidRPr="00B95054">
              <w:rPr>
                <w:rFonts w:ascii="Gothic720 BT" w:hAnsi="Gothic720 BT" w:cs="Arial"/>
                <w:bCs/>
                <w:sz w:val="22"/>
                <w:szCs w:val="22"/>
              </w:rPr>
              <w:t xml:space="preserve">Dirección Ejecutiva de Asuntos Jurídicos del Instituto. </w:t>
            </w:r>
          </w:p>
          <w:p w:rsidR="00E0499B" w:rsidRPr="00B95054" w:rsidRDefault="00E0499B" w:rsidP="00E0499B">
            <w:pPr>
              <w:autoSpaceDE w:val="0"/>
              <w:autoSpaceDN w:val="0"/>
              <w:adjustRightInd w:val="0"/>
              <w:spacing w:line="276" w:lineRule="auto"/>
              <w:ind w:right="-108"/>
              <w:jc w:val="both"/>
              <w:rPr>
                <w:rFonts w:ascii="Gothic720 BT" w:hAnsi="Gothic720 BT" w:cs="Arial"/>
                <w:bCs/>
                <w:sz w:val="22"/>
                <w:szCs w:val="22"/>
              </w:rPr>
            </w:pPr>
          </w:p>
        </w:tc>
      </w:tr>
      <w:tr w:rsidR="00077E30" w:rsidRPr="00B95054" w:rsidTr="00DD2918">
        <w:trPr>
          <w:jc w:val="center"/>
        </w:trPr>
        <w:tc>
          <w:tcPr>
            <w:tcW w:w="2804" w:type="dxa"/>
            <w:shd w:val="clear" w:color="auto" w:fill="auto"/>
          </w:tcPr>
          <w:p w:rsidR="00077E30" w:rsidRPr="00B95054" w:rsidRDefault="00DD2918" w:rsidP="00E0499B">
            <w:pPr>
              <w:autoSpaceDE w:val="0"/>
              <w:autoSpaceDN w:val="0"/>
              <w:adjustRightInd w:val="0"/>
              <w:spacing w:line="600" w:lineRule="auto"/>
              <w:rPr>
                <w:rFonts w:ascii="Gothic720 BT" w:hAnsi="Gothic720 BT" w:cs="Arial"/>
                <w:b/>
                <w:bCs/>
                <w:sz w:val="22"/>
                <w:szCs w:val="22"/>
                <w:lang w:eastAsia="es-ES"/>
              </w:rPr>
            </w:pPr>
            <w:r w:rsidRPr="00B95054">
              <w:rPr>
                <w:rFonts w:ascii="Gothic720 BT" w:hAnsi="Gothic720 BT" w:cs="Arial"/>
                <w:b/>
                <w:bCs/>
                <w:sz w:val="22"/>
                <w:szCs w:val="22"/>
                <w:lang w:eastAsia="es-ES"/>
              </w:rPr>
              <w:lastRenderedPageBreak/>
              <w:t xml:space="preserve">e) </w:t>
            </w:r>
            <w:r w:rsidR="00077E30" w:rsidRPr="00B95054">
              <w:rPr>
                <w:rFonts w:ascii="Gothic720 BT" w:hAnsi="Gothic720 BT" w:cs="Arial"/>
                <w:b/>
                <w:bCs/>
                <w:sz w:val="22"/>
                <w:szCs w:val="22"/>
                <w:lang w:eastAsia="es-ES"/>
              </w:rPr>
              <w:t>Ley Electoral:</w:t>
            </w:r>
          </w:p>
        </w:tc>
        <w:tc>
          <w:tcPr>
            <w:tcW w:w="283" w:type="dxa"/>
          </w:tcPr>
          <w:p w:rsidR="00077E30" w:rsidRPr="00B95054" w:rsidRDefault="00077E30" w:rsidP="00E0499B">
            <w:pPr>
              <w:autoSpaceDE w:val="0"/>
              <w:autoSpaceDN w:val="0"/>
              <w:adjustRightInd w:val="0"/>
              <w:spacing w:line="600" w:lineRule="auto"/>
              <w:rPr>
                <w:rFonts w:ascii="Gothic720 BT" w:hAnsi="Gothic720 BT" w:cs="Arial"/>
                <w:bCs/>
                <w:sz w:val="22"/>
                <w:szCs w:val="22"/>
              </w:rPr>
            </w:pPr>
          </w:p>
        </w:tc>
        <w:tc>
          <w:tcPr>
            <w:tcW w:w="5121" w:type="dxa"/>
            <w:shd w:val="clear" w:color="auto" w:fill="auto"/>
          </w:tcPr>
          <w:p w:rsidR="00077E30" w:rsidRPr="00B95054" w:rsidRDefault="00077E30" w:rsidP="00E0499B">
            <w:pPr>
              <w:autoSpaceDE w:val="0"/>
              <w:autoSpaceDN w:val="0"/>
              <w:adjustRightInd w:val="0"/>
              <w:spacing w:line="600" w:lineRule="auto"/>
              <w:jc w:val="both"/>
              <w:rPr>
                <w:rFonts w:ascii="Gothic720 BT" w:hAnsi="Gothic720 BT" w:cs="Arial"/>
                <w:bCs/>
                <w:sz w:val="22"/>
                <w:szCs w:val="22"/>
              </w:rPr>
            </w:pPr>
            <w:r w:rsidRPr="00B95054">
              <w:rPr>
                <w:rFonts w:ascii="Gothic720 BT" w:hAnsi="Gothic720 BT" w:cs="Arial"/>
                <w:bCs/>
                <w:sz w:val="22"/>
                <w:szCs w:val="22"/>
              </w:rPr>
              <w:t>Ley Electoral del Estado de Querétaro.</w:t>
            </w:r>
          </w:p>
        </w:tc>
      </w:tr>
      <w:tr w:rsidR="00914A6B" w:rsidRPr="00B95054" w:rsidTr="00DD2918">
        <w:trPr>
          <w:jc w:val="center"/>
        </w:trPr>
        <w:tc>
          <w:tcPr>
            <w:tcW w:w="2804" w:type="dxa"/>
            <w:shd w:val="clear" w:color="auto" w:fill="auto"/>
          </w:tcPr>
          <w:p w:rsidR="00914A6B" w:rsidRPr="00B95054" w:rsidRDefault="00DD2918" w:rsidP="00E0499B">
            <w:pPr>
              <w:autoSpaceDE w:val="0"/>
              <w:autoSpaceDN w:val="0"/>
              <w:adjustRightInd w:val="0"/>
              <w:spacing w:line="600" w:lineRule="auto"/>
              <w:rPr>
                <w:rFonts w:ascii="Gothic720 BT" w:hAnsi="Gothic720 BT" w:cs="Arial"/>
                <w:b/>
                <w:bCs/>
                <w:sz w:val="22"/>
                <w:szCs w:val="22"/>
                <w:lang w:eastAsia="es-ES"/>
              </w:rPr>
            </w:pPr>
            <w:r w:rsidRPr="00B95054">
              <w:rPr>
                <w:rFonts w:ascii="Gothic720 BT" w:hAnsi="Gothic720 BT" w:cs="Arial"/>
                <w:b/>
                <w:bCs/>
                <w:sz w:val="22"/>
                <w:szCs w:val="22"/>
                <w:lang w:eastAsia="es-ES"/>
              </w:rPr>
              <w:t xml:space="preserve">f) </w:t>
            </w:r>
            <w:r w:rsidR="00E0499B" w:rsidRPr="00B95054">
              <w:rPr>
                <w:rFonts w:ascii="Gothic720 BT" w:hAnsi="Gothic720 BT" w:cs="Arial"/>
                <w:b/>
                <w:bCs/>
                <w:sz w:val="22"/>
                <w:szCs w:val="22"/>
                <w:lang w:eastAsia="es-ES"/>
              </w:rPr>
              <w:t>L</w:t>
            </w:r>
            <w:r w:rsidR="00914A6B" w:rsidRPr="00B95054">
              <w:rPr>
                <w:rFonts w:ascii="Gothic720 BT" w:hAnsi="Gothic720 BT" w:cs="Arial"/>
                <w:b/>
                <w:bCs/>
                <w:sz w:val="22"/>
                <w:szCs w:val="22"/>
                <w:lang w:eastAsia="es-ES"/>
              </w:rPr>
              <w:t>ey de Medios:</w:t>
            </w:r>
          </w:p>
        </w:tc>
        <w:tc>
          <w:tcPr>
            <w:tcW w:w="283" w:type="dxa"/>
          </w:tcPr>
          <w:p w:rsidR="00914A6B" w:rsidRPr="00B95054" w:rsidRDefault="00914A6B" w:rsidP="00E0499B">
            <w:pPr>
              <w:autoSpaceDE w:val="0"/>
              <w:autoSpaceDN w:val="0"/>
              <w:adjustRightInd w:val="0"/>
              <w:spacing w:line="600" w:lineRule="auto"/>
              <w:rPr>
                <w:rFonts w:ascii="Gothic720 BT" w:hAnsi="Gothic720 BT" w:cs="Arial"/>
                <w:bCs/>
                <w:sz w:val="22"/>
                <w:szCs w:val="22"/>
              </w:rPr>
            </w:pPr>
          </w:p>
        </w:tc>
        <w:tc>
          <w:tcPr>
            <w:tcW w:w="5121" w:type="dxa"/>
            <w:shd w:val="clear" w:color="auto" w:fill="auto"/>
          </w:tcPr>
          <w:p w:rsidR="00914A6B" w:rsidRPr="00B95054" w:rsidRDefault="00914A6B" w:rsidP="00E0499B">
            <w:pPr>
              <w:autoSpaceDE w:val="0"/>
              <w:autoSpaceDN w:val="0"/>
              <w:adjustRightInd w:val="0"/>
              <w:spacing w:line="276" w:lineRule="auto"/>
              <w:jc w:val="both"/>
              <w:rPr>
                <w:rFonts w:ascii="Gothic720 BT" w:hAnsi="Gothic720 BT" w:cs="Arial"/>
                <w:bCs/>
                <w:sz w:val="22"/>
                <w:szCs w:val="22"/>
              </w:rPr>
            </w:pPr>
            <w:r w:rsidRPr="00B95054">
              <w:rPr>
                <w:rFonts w:ascii="Gothic720 BT" w:hAnsi="Gothic720 BT" w:cs="Arial"/>
                <w:bCs/>
                <w:sz w:val="22"/>
                <w:szCs w:val="22"/>
              </w:rPr>
              <w:t xml:space="preserve">Ley de Medios de Impugnación en Materia Electoral del Estado de Querétaro.  </w:t>
            </w:r>
          </w:p>
        </w:tc>
      </w:tr>
    </w:tbl>
    <w:p w:rsidR="0077370D" w:rsidRPr="00B95054" w:rsidRDefault="0077370D" w:rsidP="00110FA7">
      <w:pPr>
        <w:autoSpaceDE w:val="0"/>
        <w:autoSpaceDN w:val="0"/>
        <w:adjustRightInd w:val="0"/>
        <w:rPr>
          <w:rFonts w:ascii="Gothic720 BT" w:hAnsi="Gothic720 BT" w:cs="Arial"/>
          <w:b/>
          <w:bCs/>
          <w:sz w:val="22"/>
          <w:szCs w:val="22"/>
        </w:rPr>
      </w:pPr>
    </w:p>
    <w:p w:rsidR="000340DE" w:rsidRDefault="000340DE" w:rsidP="00856144">
      <w:pPr>
        <w:pStyle w:val="Estilo"/>
        <w:spacing w:line="276" w:lineRule="auto"/>
        <w:ind w:right="5"/>
        <w:jc w:val="center"/>
        <w:rPr>
          <w:rFonts w:ascii="Gothic720 BT" w:hAnsi="Gothic720 BT" w:cs="Arial"/>
          <w:b/>
          <w:sz w:val="22"/>
          <w:szCs w:val="22"/>
          <w:lang w:val="es-MX"/>
        </w:rPr>
      </w:pPr>
    </w:p>
    <w:p w:rsidR="000340DE" w:rsidRDefault="000340DE" w:rsidP="00856144">
      <w:pPr>
        <w:pStyle w:val="Estilo"/>
        <w:spacing w:line="276" w:lineRule="auto"/>
        <w:ind w:right="5"/>
        <w:jc w:val="center"/>
        <w:rPr>
          <w:rFonts w:ascii="Gothic720 BT" w:hAnsi="Gothic720 BT" w:cs="Arial"/>
          <w:b/>
          <w:sz w:val="22"/>
          <w:szCs w:val="22"/>
          <w:lang w:val="es-MX"/>
        </w:rPr>
      </w:pPr>
    </w:p>
    <w:p w:rsidR="00230AE2" w:rsidRPr="00B95054" w:rsidRDefault="009E11B1" w:rsidP="00856144">
      <w:pPr>
        <w:pStyle w:val="Estilo"/>
        <w:spacing w:line="276" w:lineRule="auto"/>
        <w:ind w:right="5"/>
        <w:jc w:val="center"/>
        <w:rPr>
          <w:rFonts w:ascii="Gothic720 BT" w:hAnsi="Gothic720 BT" w:cs="Arial"/>
          <w:b/>
          <w:sz w:val="22"/>
          <w:szCs w:val="22"/>
          <w:lang w:val="es-MX"/>
        </w:rPr>
      </w:pPr>
      <w:r w:rsidRPr="00B95054">
        <w:rPr>
          <w:rFonts w:ascii="Gothic720 BT" w:hAnsi="Gothic720 BT" w:cs="Arial"/>
          <w:b/>
          <w:sz w:val="22"/>
          <w:szCs w:val="22"/>
          <w:lang w:val="es-MX"/>
        </w:rPr>
        <w:t>I</w:t>
      </w:r>
      <w:r w:rsidR="00C37288" w:rsidRPr="00B95054">
        <w:rPr>
          <w:rFonts w:ascii="Gothic720 BT" w:hAnsi="Gothic720 BT" w:cs="Arial"/>
          <w:b/>
          <w:sz w:val="22"/>
          <w:szCs w:val="22"/>
          <w:lang w:val="es-MX"/>
        </w:rPr>
        <w:t>V</w:t>
      </w:r>
      <w:r w:rsidRPr="00B95054">
        <w:rPr>
          <w:rFonts w:ascii="Gothic720 BT" w:hAnsi="Gothic720 BT" w:cs="Arial"/>
          <w:b/>
          <w:sz w:val="22"/>
          <w:szCs w:val="22"/>
          <w:lang w:val="es-MX"/>
        </w:rPr>
        <w:t>. DISPOSICIONES JURÍDICAS</w:t>
      </w:r>
      <w:r w:rsidR="00077E30" w:rsidRPr="00B95054">
        <w:rPr>
          <w:rFonts w:ascii="Gothic720 BT" w:hAnsi="Gothic720 BT" w:cs="Arial"/>
          <w:b/>
          <w:sz w:val="22"/>
          <w:szCs w:val="22"/>
          <w:lang w:val="es-MX"/>
        </w:rPr>
        <w:t xml:space="preserve"> APLICABLES</w:t>
      </w:r>
    </w:p>
    <w:p w:rsidR="00230AE2" w:rsidRPr="00B95054" w:rsidRDefault="00230AE2" w:rsidP="00856144">
      <w:pPr>
        <w:pStyle w:val="Estilo"/>
        <w:spacing w:line="276" w:lineRule="auto"/>
        <w:ind w:right="5"/>
        <w:jc w:val="both"/>
        <w:rPr>
          <w:rFonts w:ascii="Gothic720 BT" w:hAnsi="Gothic720 BT" w:cs="Arial"/>
          <w:sz w:val="18"/>
          <w:szCs w:val="22"/>
          <w:lang w:val="es-MX"/>
        </w:rPr>
      </w:pPr>
    </w:p>
    <w:p w:rsidR="0077370D" w:rsidRPr="00B95054" w:rsidRDefault="0077370D" w:rsidP="00856144">
      <w:pPr>
        <w:pStyle w:val="Estilo"/>
        <w:spacing w:line="276" w:lineRule="auto"/>
        <w:ind w:right="5"/>
        <w:jc w:val="both"/>
        <w:rPr>
          <w:rFonts w:ascii="Gothic720 BT" w:hAnsi="Gothic720 BT" w:cs="Arial"/>
          <w:sz w:val="18"/>
          <w:szCs w:val="22"/>
          <w:lang w:val="es-MX"/>
        </w:rPr>
      </w:pPr>
    </w:p>
    <w:p w:rsidR="0077370D" w:rsidRPr="00B95054" w:rsidRDefault="0077370D" w:rsidP="00826382">
      <w:pPr>
        <w:pStyle w:val="Estilo"/>
        <w:numPr>
          <w:ilvl w:val="0"/>
          <w:numId w:val="2"/>
        </w:numPr>
        <w:spacing w:line="276" w:lineRule="auto"/>
        <w:ind w:left="709" w:right="5"/>
        <w:jc w:val="both"/>
        <w:rPr>
          <w:rFonts w:ascii="Gothic720 BT" w:hAnsi="Gothic720 BT" w:cs="Arial"/>
          <w:sz w:val="22"/>
          <w:szCs w:val="22"/>
          <w:lang w:val="es-MX"/>
        </w:rPr>
      </w:pPr>
      <w:r w:rsidRPr="00B95054">
        <w:rPr>
          <w:rFonts w:ascii="Gothic720 BT" w:hAnsi="Gothic720 BT" w:cs="Arial"/>
          <w:sz w:val="22"/>
          <w:szCs w:val="22"/>
          <w:lang w:val="es-MX"/>
        </w:rPr>
        <w:t xml:space="preserve">Constitución Política de los Estados Unidos Mexicanos. </w:t>
      </w:r>
    </w:p>
    <w:p w:rsidR="0077370D" w:rsidRPr="00B95054" w:rsidRDefault="0077370D" w:rsidP="0077370D">
      <w:pPr>
        <w:pStyle w:val="Estilo"/>
        <w:spacing w:line="276" w:lineRule="auto"/>
        <w:ind w:left="709" w:right="5"/>
        <w:jc w:val="both"/>
        <w:rPr>
          <w:rFonts w:ascii="Gothic720 BT" w:hAnsi="Gothic720 BT" w:cs="Arial"/>
          <w:sz w:val="22"/>
          <w:szCs w:val="22"/>
          <w:lang w:val="es-MX"/>
        </w:rPr>
      </w:pPr>
    </w:p>
    <w:p w:rsidR="00230AE2" w:rsidRPr="00B95054" w:rsidRDefault="00924A57" w:rsidP="00826382">
      <w:pPr>
        <w:pStyle w:val="Estilo"/>
        <w:numPr>
          <w:ilvl w:val="0"/>
          <w:numId w:val="2"/>
        </w:numPr>
        <w:spacing w:line="276" w:lineRule="auto"/>
        <w:ind w:left="709" w:right="5"/>
        <w:jc w:val="both"/>
        <w:rPr>
          <w:rFonts w:ascii="Gothic720 BT" w:hAnsi="Gothic720 BT" w:cs="Arial"/>
          <w:sz w:val="22"/>
          <w:szCs w:val="22"/>
          <w:lang w:val="es-MX"/>
        </w:rPr>
      </w:pPr>
      <w:r w:rsidRPr="00B95054">
        <w:rPr>
          <w:rFonts w:ascii="Gothic720 BT" w:hAnsi="Gothic720 BT" w:cs="Arial"/>
          <w:sz w:val="22"/>
          <w:szCs w:val="22"/>
          <w:lang w:val="es-MX"/>
        </w:rPr>
        <w:t xml:space="preserve">Ley Electoral del Estado de Querétaro.  </w:t>
      </w:r>
    </w:p>
    <w:p w:rsidR="000953C5" w:rsidRPr="00B95054" w:rsidRDefault="000953C5" w:rsidP="00856144">
      <w:pPr>
        <w:pStyle w:val="Estilo"/>
        <w:spacing w:line="276" w:lineRule="auto"/>
        <w:ind w:left="709" w:right="5"/>
        <w:jc w:val="both"/>
        <w:rPr>
          <w:rFonts w:ascii="Gothic720 BT" w:hAnsi="Gothic720 BT" w:cs="Arial"/>
          <w:sz w:val="18"/>
          <w:szCs w:val="22"/>
          <w:lang w:val="es-MX"/>
        </w:rPr>
      </w:pPr>
    </w:p>
    <w:p w:rsidR="0077370D" w:rsidRPr="00B95054" w:rsidRDefault="0077370D" w:rsidP="00826382">
      <w:pPr>
        <w:pStyle w:val="Estilo"/>
        <w:numPr>
          <w:ilvl w:val="0"/>
          <w:numId w:val="2"/>
        </w:numPr>
        <w:spacing w:line="276" w:lineRule="auto"/>
        <w:ind w:left="709" w:right="5"/>
        <w:jc w:val="both"/>
        <w:rPr>
          <w:rFonts w:ascii="Gothic720 BT" w:hAnsi="Gothic720 BT" w:cs="Arial"/>
          <w:sz w:val="22"/>
          <w:szCs w:val="22"/>
          <w:lang w:val="es-MX"/>
        </w:rPr>
      </w:pPr>
      <w:r w:rsidRPr="00B95054">
        <w:rPr>
          <w:rFonts w:ascii="Gothic720 BT" w:hAnsi="Gothic720 BT" w:cs="Arial"/>
          <w:sz w:val="22"/>
          <w:szCs w:val="22"/>
          <w:lang w:val="es-MX"/>
        </w:rPr>
        <w:t xml:space="preserve">Ley de Medios de Impugnación en Materia Electoral del Estado de Querétaro. </w:t>
      </w:r>
    </w:p>
    <w:p w:rsidR="0077370D" w:rsidRPr="00B95054" w:rsidRDefault="0077370D" w:rsidP="0077370D">
      <w:pPr>
        <w:pStyle w:val="Prrafodelista"/>
        <w:rPr>
          <w:rFonts w:ascii="Gothic720 BT" w:hAnsi="Gothic720 BT" w:cs="Arial"/>
          <w:sz w:val="22"/>
          <w:szCs w:val="22"/>
        </w:rPr>
      </w:pPr>
    </w:p>
    <w:p w:rsidR="00230AE2" w:rsidRPr="00B95054" w:rsidRDefault="003A71E7" w:rsidP="00826382">
      <w:pPr>
        <w:pStyle w:val="Estilo"/>
        <w:numPr>
          <w:ilvl w:val="0"/>
          <w:numId w:val="2"/>
        </w:numPr>
        <w:spacing w:line="276" w:lineRule="auto"/>
        <w:ind w:left="709" w:right="5"/>
        <w:jc w:val="both"/>
        <w:rPr>
          <w:rFonts w:ascii="Gothic720 BT" w:hAnsi="Gothic720 BT" w:cs="Arial"/>
          <w:sz w:val="22"/>
          <w:szCs w:val="22"/>
          <w:lang w:val="es-MX"/>
        </w:rPr>
      </w:pPr>
      <w:r w:rsidRPr="00B95054">
        <w:rPr>
          <w:rFonts w:ascii="Gothic720 BT" w:hAnsi="Gothic720 BT" w:cs="Arial"/>
          <w:sz w:val="22"/>
          <w:szCs w:val="22"/>
          <w:lang w:val="es-MX"/>
        </w:rPr>
        <w:t>Reglamento Interior del Instituto Electoral del Estado de Querétaro</w:t>
      </w:r>
      <w:r w:rsidR="00230AE2" w:rsidRPr="00B95054">
        <w:rPr>
          <w:rFonts w:ascii="Gothic720 BT" w:hAnsi="Gothic720 BT" w:cs="Arial"/>
          <w:sz w:val="22"/>
          <w:szCs w:val="22"/>
          <w:lang w:val="es-MX"/>
        </w:rPr>
        <w:t>.</w:t>
      </w:r>
    </w:p>
    <w:p w:rsidR="000953C5" w:rsidRPr="00B95054" w:rsidRDefault="000953C5" w:rsidP="00856144">
      <w:pPr>
        <w:pStyle w:val="Prrafodelista"/>
        <w:spacing w:line="276" w:lineRule="auto"/>
        <w:rPr>
          <w:rFonts w:ascii="Gothic720 BT" w:hAnsi="Gothic720 BT" w:cs="Arial"/>
          <w:sz w:val="18"/>
          <w:szCs w:val="22"/>
        </w:rPr>
      </w:pPr>
    </w:p>
    <w:p w:rsidR="00924A57" w:rsidRPr="00B95054" w:rsidRDefault="00924A57" w:rsidP="00826382">
      <w:pPr>
        <w:pStyle w:val="Estilo"/>
        <w:numPr>
          <w:ilvl w:val="0"/>
          <w:numId w:val="2"/>
        </w:numPr>
        <w:spacing w:line="276" w:lineRule="auto"/>
        <w:ind w:left="709" w:right="5"/>
        <w:jc w:val="both"/>
        <w:rPr>
          <w:rFonts w:ascii="Gothic720 BT" w:hAnsi="Gothic720 BT" w:cs="Arial"/>
          <w:sz w:val="22"/>
          <w:szCs w:val="22"/>
          <w:lang w:val="es-MX"/>
        </w:rPr>
      </w:pPr>
      <w:r w:rsidRPr="00B95054">
        <w:rPr>
          <w:rFonts w:ascii="Gothic720 BT" w:hAnsi="Gothic720 BT" w:cs="Arial"/>
          <w:sz w:val="22"/>
          <w:szCs w:val="22"/>
          <w:lang w:val="es-MX"/>
        </w:rPr>
        <w:t xml:space="preserve">Criterios y Jurisprudencias emitidas por </w:t>
      </w:r>
      <w:r w:rsidR="00DD2918" w:rsidRPr="00B95054">
        <w:rPr>
          <w:rFonts w:ascii="Gothic720 BT" w:hAnsi="Gothic720 BT" w:cs="Arial"/>
          <w:sz w:val="22"/>
          <w:szCs w:val="22"/>
          <w:lang w:val="es-MX"/>
        </w:rPr>
        <w:t xml:space="preserve">el Tribunal Electoral del Poder Judicial de la Federación y </w:t>
      </w:r>
      <w:r w:rsidRPr="00B95054">
        <w:rPr>
          <w:rFonts w:ascii="Gothic720 BT" w:hAnsi="Gothic720 BT" w:cs="Arial"/>
          <w:sz w:val="22"/>
          <w:szCs w:val="22"/>
          <w:lang w:val="es-MX"/>
        </w:rPr>
        <w:t>l</w:t>
      </w:r>
      <w:r w:rsidR="00DD2918" w:rsidRPr="00B95054">
        <w:rPr>
          <w:rFonts w:ascii="Gothic720 BT" w:hAnsi="Gothic720 BT" w:cs="Arial"/>
          <w:sz w:val="22"/>
          <w:szCs w:val="22"/>
          <w:lang w:val="es-MX"/>
        </w:rPr>
        <w:t>a</w:t>
      </w:r>
      <w:r w:rsidRPr="00B95054">
        <w:rPr>
          <w:rFonts w:ascii="Gothic720 BT" w:hAnsi="Gothic720 BT" w:cs="Arial"/>
          <w:sz w:val="22"/>
          <w:szCs w:val="22"/>
          <w:lang w:val="es-MX"/>
        </w:rPr>
        <w:t xml:space="preserve"> </w:t>
      </w:r>
      <w:r w:rsidR="00DD2918" w:rsidRPr="00B95054">
        <w:rPr>
          <w:rFonts w:ascii="Gothic720 BT" w:hAnsi="Gothic720 BT" w:cs="Arial"/>
          <w:sz w:val="22"/>
          <w:szCs w:val="22"/>
          <w:lang w:val="es-MX"/>
        </w:rPr>
        <w:t>Suprema Corte de Justicia de la Nación</w:t>
      </w:r>
      <w:r w:rsidRPr="00B95054">
        <w:rPr>
          <w:rFonts w:ascii="Gothic720 BT" w:hAnsi="Gothic720 BT" w:cs="Arial"/>
          <w:sz w:val="22"/>
          <w:szCs w:val="22"/>
          <w:lang w:val="es-MX"/>
        </w:rPr>
        <w:t xml:space="preserve">. </w:t>
      </w:r>
    </w:p>
    <w:p w:rsidR="00A43284" w:rsidRPr="00B95054" w:rsidRDefault="00A43284" w:rsidP="00A43284">
      <w:pPr>
        <w:pStyle w:val="Estilo"/>
        <w:spacing w:line="276" w:lineRule="auto"/>
        <w:ind w:left="709" w:right="5"/>
        <w:jc w:val="both"/>
        <w:rPr>
          <w:rFonts w:ascii="Gothic720 BT" w:hAnsi="Gothic720 BT" w:cs="Arial"/>
          <w:sz w:val="22"/>
          <w:szCs w:val="22"/>
          <w:lang w:val="es-MX"/>
        </w:rPr>
      </w:pPr>
    </w:p>
    <w:p w:rsidR="00914A6B" w:rsidRPr="00B95054" w:rsidRDefault="00914A6B" w:rsidP="000F5E6B">
      <w:pPr>
        <w:pStyle w:val="Estilo"/>
        <w:ind w:left="10" w:right="5"/>
        <w:jc w:val="center"/>
        <w:rPr>
          <w:rFonts w:ascii="Gothic720 BT" w:hAnsi="Gothic720 BT" w:cs="Arial"/>
          <w:b/>
          <w:w w:val="110"/>
          <w:sz w:val="4"/>
          <w:szCs w:val="22"/>
          <w:lang w:val="es-MX"/>
        </w:rPr>
      </w:pPr>
    </w:p>
    <w:p w:rsidR="00EA32EF" w:rsidRPr="00B95054" w:rsidRDefault="00EA32EF" w:rsidP="000F5E6B">
      <w:pPr>
        <w:pStyle w:val="Estilo"/>
        <w:ind w:left="10" w:right="5"/>
        <w:jc w:val="center"/>
        <w:rPr>
          <w:rFonts w:ascii="Gothic720 BT" w:hAnsi="Gothic720 BT" w:cs="Arial"/>
          <w:b/>
          <w:w w:val="110"/>
          <w:sz w:val="4"/>
          <w:szCs w:val="22"/>
          <w:lang w:val="es-MX"/>
        </w:rPr>
      </w:pPr>
    </w:p>
    <w:p w:rsidR="00E04A0C" w:rsidRPr="00B95054" w:rsidRDefault="00077E30" w:rsidP="00856144">
      <w:pPr>
        <w:pStyle w:val="Estilo"/>
        <w:spacing w:line="276" w:lineRule="auto"/>
        <w:ind w:left="10" w:right="5"/>
        <w:jc w:val="center"/>
        <w:rPr>
          <w:rFonts w:ascii="Gothic720 BT" w:hAnsi="Gothic720 BT" w:cs="Arial"/>
          <w:b/>
          <w:caps/>
          <w:w w:val="110"/>
          <w:sz w:val="22"/>
          <w:szCs w:val="22"/>
          <w:lang w:val="es-MX"/>
        </w:rPr>
      </w:pPr>
      <w:r w:rsidRPr="00B95054">
        <w:rPr>
          <w:rFonts w:ascii="Gothic720 BT" w:hAnsi="Gothic720 BT" w:cs="Arial"/>
          <w:b/>
          <w:w w:val="110"/>
          <w:sz w:val="22"/>
          <w:szCs w:val="22"/>
          <w:lang w:val="es-MX"/>
        </w:rPr>
        <w:t>V</w:t>
      </w:r>
      <w:r w:rsidR="00E04A0C" w:rsidRPr="00B95054">
        <w:rPr>
          <w:rFonts w:ascii="Gothic720 BT" w:hAnsi="Gothic720 BT" w:cs="Arial"/>
          <w:b/>
          <w:w w:val="110"/>
          <w:sz w:val="22"/>
          <w:szCs w:val="22"/>
          <w:lang w:val="es-MX"/>
        </w:rPr>
        <w:t>. DEFINICIÓN,</w:t>
      </w:r>
      <w:r w:rsidR="003F1CD2" w:rsidRPr="00B95054">
        <w:rPr>
          <w:rFonts w:ascii="Gothic720 BT" w:hAnsi="Gothic720 BT" w:cs="Arial"/>
          <w:b/>
          <w:w w:val="110"/>
          <w:sz w:val="22"/>
          <w:szCs w:val="22"/>
          <w:lang w:val="es-MX"/>
        </w:rPr>
        <w:t xml:space="preserve"> CLASIFICACIÓN</w:t>
      </w:r>
      <w:r w:rsidR="00EC410A" w:rsidRPr="00B95054">
        <w:rPr>
          <w:rFonts w:ascii="Gothic720 BT" w:hAnsi="Gothic720 BT" w:cs="Arial"/>
          <w:b/>
          <w:caps/>
          <w:w w:val="110"/>
          <w:sz w:val="22"/>
          <w:szCs w:val="22"/>
          <w:lang w:val="es-MX"/>
        </w:rPr>
        <w:t xml:space="preserve"> </w:t>
      </w:r>
      <w:r w:rsidR="00E04A0C" w:rsidRPr="00B95054">
        <w:rPr>
          <w:rFonts w:ascii="Gothic720 BT" w:hAnsi="Gothic720 BT" w:cs="Arial"/>
          <w:b/>
          <w:caps/>
          <w:w w:val="110"/>
          <w:sz w:val="22"/>
          <w:szCs w:val="22"/>
          <w:lang w:val="es-MX"/>
        </w:rPr>
        <w:t xml:space="preserve">y conductas sancionables </w:t>
      </w:r>
    </w:p>
    <w:p w:rsidR="00230AE2" w:rsidRPr="00B95054" w:rsidRDefault="00EC410A" w:rsidP="00856144">
      <w:pPr>
        <w:pStyle w:val="Estilo"/>
        <w:spacing w:line="276" w:lineRule="auto"/>
        <w:ind w:left="10" w:right="5"/>
        <w:jc w:val="center"/>
        <w:rPr>
          <w:rFonts w:ascii="Gothic720 BT" w:hAnsi="Gothic720 BT" w:cs="Arial"/>
          <w:b/>
          <w:w w:val="110"/>
          <w:sz w:val="22"/>
          <w:szCs w:val="22"/>
          <w:lang w:val="es-MX"/>
        </w:rPr>
      </w:pPr>
      <w:r w:rsidRPr="00B95054">
        <w:rPr>
          <w:rFonts w:ascii="Gothic720 BT" w:hAnsi="Gothic720 BT" w:cs="Arial"/>
          <w:b/>
          <w:caps/>
          <w:w w:val="110"/>
          <w:sz w:val="22"/>
          <w:szCs w:val="22"/>
          <w:lang w:val="es-MX"/>
        </w:rPr>
        <w:t>de los procedimientos sancionadores</w:t>
      </w:r>
      <w:r w:rsidRPr="00B95054">
        <w:rPr>
          <w:rFonts w:ascii="Gothic720 BT" w:hAnsi="Gothic720 BT" w:cs="Arial"/>
          <w:b/>
          <w:w w:val="110"/>
          <w:sz w:val="22"/>
          <w:szCs w:val="22"/>
          <w:lang w:val="es-MX"/>
        </w:rPr>
        <w:t xml:space="preserve"> </w:t>
      </w:r>
    </w:p>
    <w:p w:rsidR="003F1CD2" w:rsidRPr="00B95054" w:rsidRDefault="003801E8" w:rsidP="00856144">
      <w:pPr>
        <w:pStyle w:val="Estilo"/>
        <w:tabs>
          <w:tab w:val="left" w:pos="1665"/>
        </w:tabs>
        <w:spacing w:line="276" w:lineRule="auto"/>
        <w:ind w:left="10" w:right="5"/>
        <w:rPr>
          <w:rFonts w:ascii="Gothic720 BT" w:hAnsi="Gothic720 BT" w:cs="Arial"/>
          <w:b/>
          <w:w w:val="110"/>
          <w:sz w:val="18"/>
          <w:szCs w:val="22"/>
          <w:lang w:val="es-MX"/>
        </w:rPr>
      </w:pPr>
      <w:r w:rsidRPr="00B95054">
        <w:rPr>
          <w:rFonts w:ascii="Gothic720 BT" w:hAnsi="Gothic720 BT" w:cs="Arial"/>
          <w:b/>
          <w:w w:val="110"/>
          <w:sz w:val="22"/>
          <w:szCs w:val="22"/>
          <w:lang w:val="es-MX"/>
        </w:rPr>
        <w:tab/>
      </w:r>
    </w:p>
    <w:p w:rsidR="00230AE2" w:rsidRPr="00B95054" w:rsidRDefault="003F1CD2" w:rsidP="00856144">
      <w:pPr>
        <w:pStyle w:val="Estilo"/>
        <w:spacing w:line="276" w:lineRule="auto"/>
        <w:jc w:val="both"/>
        <w:rPr>
          <w:rFonts w:ascii="Gothic720 BT" w:hAnsi="Gothic720 BT" w:cs="Arial"/>
          <w:b/>
          <w:sz w:val="22"/>
          <w:szCs w:val="22"/>
          <w:lang w:val="es-MX"/>
        </w:rPr>
      </w:pPr>
      <w:r w:rsidRPr="00B95054">
        <w:rPr>
          <w:rFonts w:ascii="Gothic720 BT" w:hAnsi="Gothic720 BT" w:cs="Arial"/>
          <w:b/>
          <w:sz w:val="22"/>
          <w:szCs w:val="22"/>
          <w:lang w:val="es-MX"/>
        </w:rPr>
        <w:t>1. Definición</w:t>
      </w:r>
    </w:p>
    <w:p w:rsidR="00643310" w:rsidRPr="00B95054" w:rsidRDefault="00643310" w:rsidP="00856144">
      <w:pPr>
        <w:pStyle w:val="Sinespaciado"/>
        <w:spacing w:line="276" w:lineRule="auto"/>
        <w:rPr>
          <w:rFonts w:ascii="Gothic720 BT" w:hAnsi="Gothic720 BT"/>
          <w:sz w:val="22"/>
          <w:szCs w:val="22"/>
        </w:rPr>
      </w:pPr>
    </w:p>
    <w:p w:rsidR="002F0D8E" w:rsidRPr="00B95054" w:rsidRDefault="009E11B1" w:rsidP="00C70DD8">
      <w:pPr>
        <w:pStyle w:val="Estilo"/>
        <w:spacing w:line="276" w:lineRule="auto"/>
        <w:ind w:right="5"/>
        <w:jc w:val="both"/>
        <w:rPr>
          <w:rFonts w:ascii="Gothic720 BT" w:hAnsi="Gothic720 BT" w:cs="Arial"/>
          <w:sz w:val="22"/>
          <w:szCs w:val="22"/>
          <w:lang w:val="es-MX"/>
        </w:rPr>
      </w:pPr>
      <w:r w:rsidRPr="00B95054">
        <w:rPr>
          <w:rFonts w:ascii="Gothic720 BT" w:hAnsi="Gothic720 BT" w:cs="Arial"/>
          <w:sz w:val="22"/>
          <w:szCs w:val="22"/>
          <w:lang w:val="es-MX"/>
        </w:rPr>
        <w:t>El procedimiento sancionador fue creado con el propósito de prevenir o sancionar las conductas que vulnere</w:t>
      </w:r>
      <w:r w:rsidR="00397F08" w:rsidRPr="00B95054">
        <w:rPr>
          <w:rFonts w:ascii="Gothic720 BT" w:hAnsi="Gothic720 BT" w:cs="Arial"/>
          <w:sz w:val="22"/>
          <w:szCs w:val="22"/>
          <w:lang w:val="es-MX"/>
        </w:rPr>
        <w:t>n la normatividad de la materia</w:t>
      </w:r>
      <w:r w:rsidR="00C70DD8" w:rsidRPr="00B95054">
        <w:rPr>
          <w:rFonts w:ascii="Gothic720 BT" w:hAnsi="Gothic720 BT" w:cs="Arial"/>
          <w:sz w:val="22"/>
          <w:szCs w:val="22"/>
          <w:lang w:val="es-MX"/>
        </w:rPr>
        <w:t>, así como mejorar las condiciones de equidad e igualdad en las contiendas electorales</w:t>
      </w:r>
      <w:r w:rsidR="002F0D8E" w:rsidRPr="00B95054">
        <w:rPr>
          <w:rFonts w:ascii="Gothic720 BT" w:hAnsi="Gothic720 BT" w:cs="Arial"/>
          <w:sz w:val="22"/>
          <w:szCs w:val="22"/>
          <w:lang w:val="es-MX"/>
        </w:rPr>
        <w:t xml:space="preserve">. </w:t>
      </w:r>
    </w:p>
    <w:p w:rsidR="002F0D8E" w:rsidRPr="00B95054" w:rsidRDefault="002F0D8E" w:rsidP="00856144">
      <w:pPr>
        <w:pStyle w:val="Estilo"/>
        <w:spacing w:line="276" w:lineRule="auto"/>
        <w:ind w:right="5"/>
        <w:jc w:val="both"/>
        <w:rPr>
          <w:rFonts w:ascii="Gothic720 BT" w:hAnsi="Gothic720 BT" w:cs="Arial"/>
          <w:sz w:val="22"/>
          <w:szCs w:val="22"/>
          <w:lang w:val="es-MX"/>
        </w:rPr>
      </w:pPr>
    </w:p>
    <w:p w:rsidR="00397F08" w:rsidRPr="00B95054" w:rsidRDefault="002F0D8E" w:rsidP="00856144">
      <w:pPr>
        <w:pStyle w:val="Estilo"/>
        <w:spacing w:line="276" w:lineRule="auto"/>
        <w:ind w:right="5"/>
        <w:jc w:val="both"/>
        <w:rPr>
          <w:rFonts w:ascii="Gothic720 BT" w:hAnsi="Gothic720 BT" w:cs="Arial"/>
          <w:sz w:val="22"/>
          <w:szCs w:val="22"/>
          <w:lang w:val="es-MX"/>
        </w:rPr>
      </w:pPr>
      <w:r w:rsidRPr="00B95054">
        <w:rPr>
          <w:rFonts w:ascii="Gothic720 BT" w:hAnsi="Gothic720 BT" w:cs="Arial"/>
          <w:sz w:val="22"/>
          <w:szCs w:val="22"/>
          <w:lang w:val="es-MX"/>
        </w:rPr>
        <w:t xml:space="preserve">Puede </w:t>
      </w:r>
      <w:r w:rsidR="00397F08" w:rsidRPr="00B95054">
        <w:rPr>
          <w:rFonts w:ascii="Gothic720 BT" w:hAnsi="Gothic720 BT" w:cs="Arial"/>
          <w:sz w:val="22"/>
          <w:szCs w:val="22"/>
          <w:lang w:val="es-MX"/>
        </w:rPr>
        <w:t xml:space="preserve">definirse como </w:t>
      </w:r>
      <w:r w:rsidRPr="00B95054">
        <w:rPr>
          <w:rFonts w:ascii="Gothic720 BT" w:hAnsi="Gothic720 BT" w:cs="Arial"/>
          <w:sz w:val="22"/>
          <w:szCs w:val="22"/>
          <w:lang w:val="es-MX"/>
        </w:rPr>
        <w:t>el conjunto de</w:t>
      </w:r>
      <w:r w:rsidR="00397F08" w:rsidRPr="00B95054">
        <w:rPr>
          <w:rFonts w:ascii="Gothic720 BT" w:hAnsi="Gothic720 BT" w:cs="Arial"/>
          <w:sz w:val="22"/>
          <w:szCs w:val="22"/>
          <w:lang w:val="es-MX"/>
        </w:rPr>
        <w:t xml:space="preserve"> actos</w:t>
      </w:r>
      <w:r w:rsidRPr="00B95054">
        <w:rPr>
          <w:rFonts w:ascii="Gothic720 BT" w:hAnsi="Gothic720 BT" w:cs="Arial"/>
          <w:sz w:val="22"/>
          <w:szCs w:val="22"/>
          <w:lang w:val="es-MX"/>
        </w:rPr>
        <w:t xml:space="preserve"> </w:t>
      </w:r>
      <w:r w:rsidR="00397F08" w:rsidRPr="00B95054">
        <w:rPr>
          <w:rFonts w:ascii="Gothic720 BT" w:hAnsi="Gothic720 BT" w:cs="Arial"/>
          <w:sz w:val="22"/>
          <w:szCs w:val="22"/>
          <w:lang w:val="es-MX"/>
        </w:rPr>
        <w:t xml:space="preserve">realizados por </w:t>
      </w:r>
      <w:r w:rsidRPr="00B95054">
        <w:rPr>
          <w:rFonts w:ascii="Gothic720 BT" w:hAnsi="Gothic720 BT" w:cs="Arial"/>
          <w:sz w:val="22"/>
          <w:szCs w:val="22"/>
          <w:lang w:val="es-MX"/>
        </w:rPr>
        <w:t xml:space="preserve">el Instituto </w:t>
      </w:r>
      <w:r w:rsidR="00AF0769" w:rsidRPr="00B95054">
        <w:rPr>
          <w:rFonts w:ascii="Gothic720 BT" w:hAnsi="Gothic720 BT" w:cs="Arial"/>
          <w:sz w:val="22"/>
          <w:szCs w:val="22"/>
          <w:lang w:val="es-MX"/>
        </w:rPr>
        <w:t>como</w:t>
      </w:r>
      <w:r w:rsidR="00346D5B" w:rsidRPr="00B95054">
        <w:rPr>
          <w:rFonts w:ascii="Gothic720 BT" w:hAnsi="Gothic720 BT" w:cs="Arial"/>
          <w:sz w:val="22"/>
          <w:szCs w:val="22"/>
          <w:lang w:val="es-MX"/>
        </w:rPr>
        <w:t xml:space="preserve"> </w:t>
      </w:r>
      <w:r w:rsidR="00397F08" w:rsidRPr="00B95054">
        <w:rPr>
          <w:rFonts w:ascii="Gothic720 BT" w:hAnsi="Gothic720 BT" w:cs="Arial"/>
          <w:sz w:val="22"/>
          <w:szCs w:val="22"/>
          <w:lang w:val="es-MX"/>
        </w:rPr>
        <w:t xml:space="preserve">autoridad administrativa electoral </w:t>
      </w:r>
      <w:r w:rsidR="00110FA7" w:rsidRPr="00B95054">
        <w:rPr>
          <w:rFonts w:ascii="Gothic720 BT" w:hAnsi="Gothic720 BT" w:cs="Arial"/>
          <w:sz w:val="22"/>
          <w:szCs w:val="22"/>
          <w:lang w:val="es-MX"/>
        </w:rPr>
        <w:t>competente</w:t>
      </w:r>
      <w:r w:rsidR="00397F08" w:rsidRPr="00B95054">
        <w:rPr>
          <w:rFonts w:ascii="Gothic720 BT" w:hAnsi="Gothic720 BT" w:cs="Arial"/>
          <w:sz w:val="22"/>
          <w:szCs w:val="22"/>
          <w:lang w:val="es-MX"/>
        </w:rPr>
        <w:t xml:space="preserve">, para conocer, sustanciar y resolver </w:t>
      </w:r>
      <w:r w:rsidRPr="00B95054">
        <w:rPr>
          <w:rFonts w:ascii="Gothic720 BT" w:hAnsi="Gothic720 BT" w:cs="Arial"/>
          <w:sz w:val="22"/>
          <w:szCs w:val="22"/>
          <w:lang w:val="es-MX"/>
        </w:rPr>
        <w:t xml:space="preserve">respecto de </w:t>
      </w:r>
      <w:r w:rsidR="00397F08" w:rsidRPr="00B95054">
        <w:rPr>
          <w:rFonts w:ascii="Gothic720 BT" w:hAnsi="Gothic720 BT" w:cs="Arial"/>
          <w:sz w:val="22"/>
          <w:szCs w:val="22"/>
          <w:lang w:val="es-MX"/>
        </w:rPr>
        <w:t xml:space="preserve">las irregularidades </w:t>
      </w:r>
      <w:r w:rsidR="006145B4" w:rsidRPr="00B95054">
        <w:rPr>
          <w:rFonts w:ascii="Gothic720 BT" w:hAnsi="Gothic720 BT" w:cs="Arial"/>
          <w:sz w:val="22"/>
          <w:szCs w:val="22"/>
          <w:lang w:val="es-MX"/>
        </w:rPr>
        <w:t>en que</w:t>
      </w:r>
      <w:r w:rsidR="00AF0769" w:rsidRPr="00B95054">
        <w:rPr>
          <w:rFonts w:ascii="Gothic720 BT" w:hAnsi="Gothic720 BT" w:cs="Arial"/>
          <w:sz w:val="22"/>
          <w:szCs w:val="22"/>
          <w:lang w:val="es-MX"/>
        </w:rPr>
        <w:t xml:space="preserve"> </w:t>
      </w:r>
      <w:r w:rsidR="006145B4" w:rsidRPr="00B95054">
        <w:rPr>
          <w:rFonts w:ascii="Gothic720 BT" w:hAnsi="Gothic720 BT" w:cs="Arial"/>
          <w:sz w:val="22"/>
          <w:szCs w:val="22"/>
          <w:lang w:val="es-MX"/>
        </w:rPr>
        <w:t>i</w:t>
      </w:r>
      <w:r w:rsidR="00397F08" w:rsidRPr="00B95054">
        <w:rPr>
          <w:rFonts w:ascii="Gothic720 BT" w:hAnsi="Gothic720 BT" w:cs="Arial"/>
          <w:sz w:val="22"/>
          <w:szCs w:val="22"/>
          <w:lang w:val="es-MX"/>
        </w:rPr>
        <w:t>ncurr</w:t>
      </w:r>
      <w:r w:rsidR="006145B4" w:rsidRPr="00B95054">
        <w:rPr>
          <w:rFonts w:ascii="Gothic720 BT" w:hAnsi="Gothic720 BT" w:cs="Arial"/>
          <w:sz w:val="22"/>
          <w:szCs w:val="22"/>
          <w:lang w:val="es-MX"/>
        </w:rPr>
        <w:t>a la ciudadanía, los partidos políticos, coaliciones, asociaciones políticas, las personas que ejercen la titularidad de una precandidatura o candidatura proveniente de partidos políticos, así como candidaturas independientes, autoridades y s</w:t>
      </w:r>
      <w:r w:rsidR="00AF0769" w:rsidRPr="00B95054">
        <w:rPr>
          <w:rFonts w:ascii="Gothic720 BT" w:hAnsi="Gothic720 BT" w:cs="Arial"/>
          <w:sz w:val="22"/>
          <w:szCs w:val="22"/>
          <w:lang w:val="es-MX"/>
        </w:rPr>
        <w:t xml:space="preserve">ervidores públicos, entre otros </w:t>
      </w:r>
      <w:r w:rsidR="006145B4" w:rsidRPr="00B95054">
        <w:rPr>
          <w:rFonts w:ascii="Gothic720 BT" w:hAnsi="Gothic720 BT" w:cs="Arial"/>
          <w:sz w:val="22"/>
          <w:szCs w:val="22"/>
          <w:lang w:val="es-MX"/>
        </w:rPr>
        <w:t xml:space="preserve">sujetos obligados. </w:t>
      </w:r>
    </w:p>
    <w:p w:rsidR="00961D9F" w:rsidRPr="00B95054" w:rsidRDefault="00961D9F" w:rsidP="00856144">
      <w:pPr>
        <w:spacing w:line="276" w:lineRule="auto"/>
        <w:jc w:val="both"/>
        <w:rPr>
          <w:rFonts w:ascii="Gothic720 BT" w:hAnsi="Gothic720 BT" w:cs="Arial"/>
          <w:sz w:val="22"/>
          <w:szCs w:val="22"/>
          <w:lang w:eastAsia="es-ES"/>
        </w:rPr>
      </w:pPr>
    </w:p>
    <w:p w:rsidR="00397F08" w:rsidRPr="00B95054" w:rsidRDefault="002F0D8E" w:rsidP="00856144">
      <w:pPr>
        <w:spacing w:line="276" w:lineRule="auto"/>
        <w:jc w:val="both"/>
        <w:rPr>
          <w:rFonts w:ascii="Gothic720 BT" w:hAnsi="Gothic720 BT" w:cs="Arial"/>
          <w:sz w:val="22"/>
          <w:szCs w:val="22"/>
          <w:lang w:eastAsia="es-ES"/>
        </w:rPr>
      </w:pPr>
      <w:r w:rsidRPr="00B95054">
        <w:rPr>
          <w:rFonts w:ascii="Gothic720 BT" w:hAnsi="Gothic720 BT" w:cs="Arial"/>
          <w:sz w:val="22"/>
          <w:szCs w:val="22"/>
          <w:lang w:eastAsia="es-ES"/>
        </w:rPr>
        <w:t xml:space="preserve">Dichos actos </w:t>
      </w:r>
      <w:r w:rsidR="00397F08" w:rsidRPr="00B95054">
        <w:rPr>
          <w:rFonts w:ascii="Gothic720 BT" w:hAnsi="Gothic720 BT" w:cs="Arial"/>
          <w:sz w:val="22"/>
          <w:szCs w:val="22"/>
          <w:lang w:eastAsia="es-ES"/>
        </w:rPr>
        <w:t>debe</w:t>
      </w:r>
      <w:r w:rsidRPr="00B95054">
        <w:rPr>
          <w:rFonts w:ascii="Gothic720 BT" w:hAnsi="Gothic720 BT" w:cs="Arial"/>
          <w:sz w:val="22"/>
          <w:szCs w:val="22"/>
          <w:lang w:eastAsia="es-ES"/>
        </w:rPr>
        <w:t>n</w:t>
      </w:r>
      <w:r w:rsidR="00397F08" w:rsidRPr="00B95054">
        <w:rPr>
          <w:rFonts w:ascii="Gothic720 BT" w:hAnsi="Gothic720 BT" w:cs="Arial"/>
          <w:sz w:val="22"/>
          <w:szCs w:val="22"/>
          <w:lang w:eastAsia="es-ES"/>
        </w:rPr>
        <w:t xml:space="preserve"> realizar</w:t>
      </w:r>
      <w:r w:rsidRPr="00B95054">
        <w:rPr>
          <w:rFonts w:ascii="Gothic720 BT" w:hAnsi="Gothic720 BT" w:cs="Arial"/>
          <w:sz w:val="22"/>
          <w:szCs w:val="22"/>
          <w:lang w:eastAsia="es-ES"/>
        </w:rPr>
        <w:t>se</w:t>
      </w:r>
      <w:r w:rsidR="00397F08" w:rsidRPr="00B95054">
        <w:rPr>
          <w:rFonts w:ascii="Gothic720 BT" w:hAnsi="Gothic720 BT" w:cs="Arial"/>
          <w:sz w:val="22"/>
          <w:szCs w:val="22"/>
          <w:lang w:eastAsia="es-ES"/>
        </w:rPr>
        <w:t xml:space="preserve"> mediante la investigación de los hechos correspondientes y la valoración de los medios de prueba que obren en el expediente del </w:t>
      </w:r>
      <w:r w:rsidRPr="00B95054">
        <w:rPr>
          <w:rFonts w:ascii="Gothic720 BT" w:hAnsi="Gothic720 BT" w:cs="Arial"/>
          <w:sz w:val="22"/>
          <w:szCs w:val="22"/>
          <w:lang w:eastAsia="es-ES"/>
        </w:rPr>
        <w:t>asunto en particular.</w:t>
      </w:r>
    </w:p>
    <w:p w:rsidR="00CC05F6" w:rsidRPr="00B95054" w:rsidRDefault="00CC05F6" w:rsidP="00856144">
      <w:pPr>
        <w:spacing w:line="276" w:lineRule="auto"/>
        <w:jc w:val="both"/>
        <w:rPr>
          <w:rFonts w:ascii="Gothic720 BT" w:hAnsi="Gothic720 BT" w:cs="Arial"/>
          <w:sz w:val="22"/>
          <w:szCs w:val="22"/>
          <w:lang w:eastAsia="es-ES"/>
        </w:rPr>
      </w:pPr>
    </w:p>
    <w:p w:rsidR="000340DE" w:rsidRDefault="000340DE" w:rsidP="00961D9F">
      <w:pPr>
        <w:spacing w:line="276" w:lineRule="auto"/>
        <w:jc w:val="both"/>
        <w:rPr>
          <w:rFonts w:ascii="Gothic720 BT" w:hAnsi="Gothic720 BT" w:cs="Arial"/>
          <w:sz w:val="22"/>
          <w:szCs w:val="22"/>
          <w:lang w:eastAsia="es-ES"/>
        </w:rPr>
      </w:pPr>
    </w:p>
    <w:p w:rsidR="00FF64A1" w:rsidRPr="00B95054" w:rsidRDefault="00961D9F" w:rsidP="00961D9F">
      <w:pPr>
        <w:spacing w:line="276" w:lineRule="auto"/>
        <w:jc w:val="both"/>
        <w:rPr>
          <w:rFonts w:ascii="Gothic720 BT" w:hAnsi="Gothic720 BT" w:cs="Arial"/>
          <w:sz w:val="22"/>
          <w:szCs w:val="22"/>
          <w:lang w:eastAsia="es-ES"/>
        </w:rPr>
      </w:pPr>
      <w:r w:rsidRPr="00B95054">
        <w:rPr>
          <w:rFonts w:ascii="Gothic720 BT" w:hAnsi="Gothic720 BT" w:cs="Arial"/>
          <w:sz w:val="22"/>
          <w:szCs w:val="22"/>
          <w:lang w:eastAsia="es-ES"/>
        </w:rPr>
        <w:lastRenderedPageBreak/>
        <w:t>Para efectos de lo anterior, se debe atender</w:t>
      </w:r>
      <w:r w:rsidR="00AF0769" w:rsidRPr="00B95054">
        <w:rPr>
          <w:rFonts w:ascii="Gothic720 BT" w:hAnsi="Gothic720 BT" w:cs="Arial"/>
          <w:sz w:val="22"/>
          <w:szCs w:val="22"/>
          <w:lang w:eastAsia="es-ES"/>
        </w:rPr>
        <w:t xml:space="preserve"> de acuerdo a la naturaleza del</w:t>
      </w:r>
      <w:r w:rsidRPr="00B95054">
        <w:rPr>
          <w:rFonts w:ascii="Gothic720 BT" w:hAnsi="Gothic720 BT" w:cs="Arial"/>
          <w:sz w:val="22"/>
          <w:szCs w:val="22"/>
          <w:lang w:eastAsia="es-ES"/>
        </w:rPr>
        <w:t xml:space="preserve"> procedimiento que se desahogue</w:t>
      </w:r>
      <w:r w:rsidR="00AF0769" w:rsidRPr="00B95054">
        <w:rPr>
          <w:rFonts w:ascii="Gothic720 BT" w:hAnsi="Gothic720 BT" w:cs="Arial"/>
          <w:sz w:val="22"/>
          <w:szCs w:val="22"/>
          <w:lang w:eastAsia="es-ES"/>
        </w:rPr>
        <w:t>;</w:t>
      </w:r>
      <w:r w:rsidR="00FF64A1" w:rsidRPr="00B95054">
        <w:rPr>
          <w:rFonts w:ascii="Gothic720 BT" w:hAnsi="Gothic720 BT" w:cs="Arial"/>
          <w:sz w:val="22"/>
          <w:szCs w:val="22"/>
          <w:lang w:eastAsia="es-ES"/>
        </w:rPr>
        <w:t xml:space="preserve"> </w:t>
      </w:r>
      <w:r w:rsidR="00AF0769" w:rsidRPr="00B95054">
        <w:rPr>
          <w:rFonts w:ascii="Gothic720 BT" w:hAnsi="Gothic720 BT" w:cs="Arial"/>
          <w:sz w:val="22"/>
          <w:szCs w:val="22"/>
          <w:lang w:eastAsia="es-ES"/>
        </w:rPr>
        <w:t>en</w:t>
      </w:r>
      <w:r w:rsidR="00FF64A1" w:rsidRPr="00B95054">
        <w:rPr>
          <w:rFonts w:ascii="Gothic720 BT" w:hAnsi="Gothic720 BT" w:cs="Arial"/>
          <w:sz w:val="22"/>
          <w:szCs w:val="22"/>
          <w:lang w:eastAsia="es-ES"/>
        </w:rPr>
        <w:t xml:space="preserve"> </w:t>
      </w:r>
      <w:r w:rsidRPr="00B95054">
        <w:rPr>
          <w:rFonts w:ascii="Gothic720 BT" w:hAnsi="Gothic720 BT" w:cs="Arial"/>
          <w:sz w:val="22"/>
          <w:szCs w:val="22"/>
          <w:lang w:eastAsia="es-ES"/>
        </w:rPr>
        <w:t xml:space="preserve">el procedimiento ordinario sancionador, la </w:t>
      </w:r>
      <w:r w:rsidR="00AF0769" w:rsidRPr="00B95054">
        <w:rPr>
          <w:rFonts w:ascii="Gothic720 BT" w:hAnsi="Gothic720 BT" w:cs="Arial"/>
          <w:sz w:val="22"/>
          <w:szCs w:val="22"/>
          <w:lang w:eastAsia="es-ES"/>
        </w:rPr>
        <w:t>autoridad realiza</w:t>
      </w:r>
      <w:r w:rsidRPr="00B95054">
        <w:rPr>
          <w:rFonts w:ascii="Gothic720 BT" w:hAnsi="Gothic720 BT" w:cs="Arial"/>
          <w:sz w:val="22"/>
          <w:szCs w:val="22"/>
          <w:lang w:eastAsia="es-ES"/>
        </w:rPr>
        <w:t xml:space="preserve"> una investigación</w:t>
      </w:r>
      <w:r w:rsidR="00FF64A1" w:rsidRPr="00B95054">
        <w:rPr>
          <w:rFonts w:ascii="Gothic720 BT" w:hAnsi="Gothic720 BT" w:cs="Arial"/>
          <w:sz w:val="22"/>
          <w:szCs w:val="22"/>
          <w:lang w:eastAsia="es-ES"/>
        </w:rPr>
        <w:t xml:space="preserve"> </w:t>
      </w:r>
      <w:r w:rsidRPr="00B95054">
        <w:rPr>
          <w:rFonts w:ascii="Gothic720 BT" w:hAnsi="Gothic720 BT" w:cs="Arial"/>
          <w:sz w:val="22"/>
          <w:szCs w:val="22"/>
          <w:lang w:eastAsia="es-ES"/>
        </w:rPr>
        <w:t>para allegarse de elementos que permitan emitir la resolución correspondiente</w:t>
      </w:r>
      <w:r w:rsidR="00E04A0C" w:rsidRPr="00B95054">
        <w:rPr>
          <w:rFonts w:ascii="Gothic720 BT" w:hAnsi="Gothic720 BT" w:cs="Arial"/>
          <w:sz w:val="22"/>
          <w:szCs w:val="22"/>
          <w:lang w:eastAsia="es-ES"/>
        </w:rPr>
        <w:t xml:space="preserve"> a fin de dilucidar la veracidad de los hechos imputados</w:t>
      </w:r>
      <w:r w:rsidR="00FF64A1" w:rsidRPr="00B95054">
        <w:rPr>
          <w:rFonts w:ascii="Gothic720 BT" w:hAnsi="Gothic720 BT" w:cs="Arial"/>
          <w:sz w:val="22"/>
          <w:szCs w:val="22"/>
          <w:lang w:eastAsia="es-ES"/>
        </w:rPr>
        <w:t xml:space="preserve">. </w:t>
      </w:r>
    </w:p>
    <w:p w:rsidR="00FF64A1" w:rsidRPr="00B95054" w:rsidRDefault="00FF64A1" w:rsidP="00961D9F">
      <w:pPr>
        <w:spacing w:line="276" w:lineRule="auto"/>
        <w:jc w:val="both"/>
        <w:rPr>
          <w:rFonts w:ascii="Gothic720 BT" w:hAnsi="Gothic720 BT" w:cs="Arial"/>
          <w:sz w:val="22"/>
          <w:szCs w:val="22"/>
          <w:lang w:eastAsia="es-ES"/>
        </w:rPr>
      </w:pPr>
    </w:p>
    <w:p w:rsidR="00FF64A1" w:rsidRPr="00B95054" w:rsidRDefault="00E04A0C" w:rsidP="00FF64A1">
      <w:pPr>
        <w:spacing w:line="276" w:lineRule="auto"/>
        <w:jc w:val="both"/>
        <w:rPr>
          <w:rFonts w:ascii="Gothic720 BT" w:hAnsi="Gothic720 BT" w:cs="Arial"/>
          <w:sz w:val="22"/>
          <w:szCs w:val="22"/>
          <w:lang w:eastAsia="es-ES"/>
        </w:rPr>
      </w:pPr>
      <w:r w:rsidRPr="00B95054">
        <w:rPr>
          <w:rFonts w:ascii="Gothic720 BT" w:hAnsi="Gothic720 BT" w:cs="Arial"/>
          <w:sz w:val="22"/>
          <w:szCs w:val="22"/>
          <w:lang w:eastAsia="es-ES"/>
        </w:rPr>
        <w:t>En</w:t>
      </w:r>
      <w:r w:rsidR="00477129" w:rsidRPr="00B95054">
        <w:rPr>
          <w:rFonts w:ascii="Gothic720 BT" w:hAnsi="Gothic720 BT" w:cs="Arial"/>
          <w:sz w:val="22"/>
          <w:szCs w:val="22"/>
          <w:lang w:eastAsia="es-ES"/>
        </w:rPr>
        <w:t xml:space="preserve"> </w:t>
      </w:r>
      <w:r w:rsidR="00FF64A1" w:rsidRPr="00B95054">
        <w:rPr>
          <w:rFonts w:ascii="Gothic720 BT" w:hAnsi="Gothic720 BT" w:cs="Arial"/>
          <w:sz w:val="22"/>
          <w:szCs w:val="22"/>
          <w:lang w:eastAsia="es-ES"/>
        </w:rPr>
        <w:t xml:space="preserve">el </w:t>
      </w:r>
      <w:r w:rsidR="00961D9F" w:rsidRPr="00B95054">
        <w:rPr>
          <w:rFonts w:ascii="Gothic720 BT" w:hAnsi="Gothic720 BT" w:cs="Arial"/>
          <w:sz w:val="22"/>
          <w:szCs w:val="22"/>
          <w:lang w:eastAsia="es-ES"/>
        </w:rPr>
        <w:t>procedimiento especial sancionador, en materia de prueba, se rige predominantemente por el principio dispositivo,</w:t>
      </w:r>
      <w:r w:rsidR="00FF64A1" w:rsidRPr="00B95054">
        <w:rPr>
          <w:rFonts w:ascii="Gothic720 BT" w:hAnsi="Gothic720 BT" w:cs="Arial"/>
          <w:sz w:val="22"/>
          <w:szCs w:val="22"/>
          <w:lang w:eastAsia="es-ES"/>
        </w:rPr>
        <w:t xml:space="preserve"> en el cual el ofrecimiento y aportación de pruebas corresponde a las partes, las cuales deben adjuntar los elementos probatorios que estime pertinentes para acreditar los hechos motivo de denuncia, o en su caso, aporten elementos para desestimarla, debido a la naturaleza sumaria de dicho procedimiento. </w:t>
      </w:r>
    </w:p>
    <w:p w:rsidR="00FF64A1" w:rsidRPr="00B95054" w:rsidRDefault="00FF64A1" w:rsidP="00FF64A1">
      <w:pPr>
        <w:spacing w:line="276" w:lineRule="auto"/>
        <w:jc w:val="both"/>
        <w:rPr>
          <w:rFonts w:ascii="Gothic720 BT" w:hAnsi="Gothic720 BT" w:cs="Arial"/>
          <w:sz w:val="22"/>
          <w:szCs w:val="22"/>
          <w:lang w:eastAsia="es-ES"/>
        </w:rPr>
      </w:pPr>
    </w:p>
    <w:p w:rsidR="00FF64A1" w:rsidRPr="00B95054" w:rsidRDefault="00E04A0C" w:rsidP="00FF64A1">
      <w:pPr>
        <w:spacing w:line="276" w:lineRule="auto"/>
        <w:jc w:val="both"/>
        <w:rPr>
          <w:rFonts w:ascii="Gothic720 BT" w:hAnsi="Gothic720 BT" w:cs="Arial"/>
          <w:sz w:val="22"/>
          <w:szCs w:val="22"/>
          <w:lang w:eastAsia="es-ES"/>
        </w:rPr>
      </w:pPr>
      <w:r w:rsidRPr="00B95054">
        <w:rPr>
          <w:rFonts w:ascii="Gothic720 BT" w:hAnsi="Gothic720 BT" w:cs="Arial"/>
          <w:sz w:val="22"/>
          <w:szCs w:val="22"/>
          <w:lang w:eastAsia="es-ES"/>
        </w:rPr>
        <w:t>Lo anterior</w:t>
      </w:r>
      <w:r w:rsidR="00FF64A1" w:rsidRPr="00B95054">
        <w:rPr>
          <w:rFonts w:ascii="Gothic720 BT" w:hAnsi="Gothic720 BT" w:cs="Arial"/>
          <w:sz w:val="22"/>
          <w:szCs w:val="22"/>
          <w:lang w:eastAsia="es-ES"/>
        </w:rPr>
        <w:t xml:space="preserve"> sin perjuicio de que la autoridad administrativa electoral, en ejercicio de sus atribuciones, a través de la Oficialía Electoral, realice las diligencias e  investigaciones que estime necesarias, siempre y cuando la violación reclamada lo amerite, los plazos así lo permitan y sean determinantes para el esclarecimiento de los hechos denunciados; resulta aplicable en lo conducente, la jurisprudencia de rubro “Procedimiento especial sancionador. La autoridad administrativa electoral debe recabar las pruebas legalmente previstas para su resolución”. </w:t>
      </w:r>
    </w:p>
    <w:p w:rsidR="00FF64A1" w:rsidRPr="00B95054" w:rsidRDefault="00FF64A1" w:rsidP="00FF64A1">
      <w:pPr>
        <w:jc w:val="both"/>
        <w:rPr>
          <w:rFonts w:ascii="Arial" w:hAnsi="Arial" w:cs="Arial"/>
          <w:sz w:val="22"/>
          <w:szCs w:val="25"/>
        </w:rPr>
      </w:pPr>
    </w:p>
    <w:p w:rsidR="0000759C" w:rsidRPr="00B95054" w:rsidRDefault="0000759C" w:rsidP="00856144">
      <w:pPr>
        <w:spacing w:line="276" w:lineRule="auto"/>
        <w:rPr>
          <w:rFonts w:ascii="Gothic720 BT" w:hAnsi="Gothic720 BT" w:cs="Arial"/>
          <w:b/>
          <w:sz w:val="22"/>
          <w:szCs w:val="22"/>
          <w:lang w:eastAsia="es-ES"/>
        </w:rPr>
      </w:pPr>
      <w:r w:rsidRPr="00B95054">
        <w:rPr>
          <w:rFonts w:ascii="Gothic720 BT" w:hAnsi="Gothic720 BT" w:cs="Arial"/>
          <w:b/>
          <w:sz w:val="22"/>
          <w:szCs w:val="22"/>
          <w:lang w:eastAsia="es-ES"/>
        </w:rPr>
        <w:t>2. Clasificación</w:t>
      </w:r>
    </w:p>
    <w:p w:rsidR="0000759C" w:rsidRPr="00B95054" w:rsidRDefault="0000759C" w:rsidP="00856144">
      <w:pPr>
        <w:spacing w:line="276" w:lineRule="auto"/>
        <w:rPr>
          <w:rFonts w:ascii="Gothic720 BT" w:hAnsi="Gothic720 BT" w:cs="Arial"/>
          <w:b/>
          <w:sz w:val="18"/>
          <w:szCs w:val="22"/>
          <w:lang w:eastAsia="es-ES"/>
        </w:rPr>
      </w:pPr>
    </w:p>
    <w:p w:rsidR="00E04A0C" w:rsidRPr="00B95054" w:rsidRDefault="0000759C" w:rsidP="00EA32EF">
      <w:pPr>
        <w:spacing w:line="276" w:lineRule="auto"/>
        <w:jc w:val="both"/>
        <w:rPr>
          <w:rFonts w:ascii="Gothic720 BT" w:hAnsi="Gothic720 BT" w:cs="Arial"/>
          <w:sz w:val="22"/>
          <w:szCs w:val="22"/>
          <w:lang w:eastAsia="es-ES"/>
        </w:rPr>
      </w:pPr>
      <w:r w:rsidRPr="00B95054">
        <w:rPr>
          <w:rFonts w:ascii="Gothic720 BT" w:hAnsi="Gothic720 BT" w:cs="Arial"/>
          <w:sz w:val="22"/>
          <w:szCs w:val="22"/>
          <w:lang w:eastAsia="es-ES"/>
        </w:rPr>
        <w:t>E</w:t>
      </w:r>
      <w:r w:rsidR="00124914" w:rsidRPr="00B95054">
        <w:rPr>
          <w:rFonts w:ascii="Gothic720 BT" w:hAnsi="Gothic720 BT" w:cs="Arial"/>
          <w:sz w:val="22"/>
          <w:szCs w:val="22"/>
          <w:lang w:eastAsia="es-ES"/>
        </w:rPr>
        <w:t xml:space="preserve">l procedimiento sancionador </w:t>
      </w:r>
      <w:r w:rsidR="00383680" w:rsidRPr="00B95054">
        <w:rPr>
          <w:rFonts w:ascii="Gothic720 BT" w:hAnsi="Gothic720 BT" w:cs="Arial"/>
          <w:sz w:val="22"/>
          <w:szCs w:val="22"/>
          <w:lang w:eastAsia="es-ES"/>
        </w:rPr>
        <w:t xml:space="preserve">competencia de este Instituto </w:t>
      </w:r>
      <w:r w:rsidR="00124914" w:rsidRPr="00B95054">
        <w:rPr>
          <w:rFonts w:ascii="Gothic720 BT" w:hAnsi="Gothic720 BT" w:cs="Arial"/>
          <w:sz w:val="22"/>
          <w:szCs w:val="22"/>
          <w:lang w:eastAsia="es-ES"/>
        </w:rPr>
        <w:t xml:space="preserve">se clasifica en </w:t>
      </w:r>
      <w:r w:rsidR="00383680" w:rsidRPr="00B95054">
        <w:rPr>
          <w:rFonts w:ascii="Gothic720 BT" w:hAnsi="Gothic720 BT" w:cs="Arial"/>
          <w:b/>
          <w:sz w:val="22"/>
          <w:szCs w:val="22"/>
          <w:lang w:eastAsia="es-ES"/>
        </w:rPr>
        <w:t>ordinario</w:t>
      </w:r>
      <w:r w:rsidR="00124914" w:rsidRPr="00B95054">
        <w:rPr>
          <w:rFonts w:ascii="Gothic720 BT" w:hAnsi="Gothic720 BT" w:cs="Arial"/>
          <w:sz w:val="22"/>
          <w:szCs w:val="22"/>
          <w:lang w:eastAsia="es-ES"/>
        </w:rPr>
        <w:t xml:space="preserve"> </w:t>
      </w:r>
      <w:r w:rsidR="00383680" w:rsidRPr="00B95054">
        <w:rPr>
          <w:rFonts w:ascii="Gothic720 BT" w:hAnsi="Gothic720 BT" w:cs="Arial"/>
          <w:sz w:val="22"/>
          <w:szCs w:val="22"/>
          <w:lang w:eastAsia="es-ES"/>
        </w:rPr>
        <w:t xml:space="preserve">y </w:t>
      </w:r>
      <w:r w:rsidR="00383680" w:rsidRPr="00B95054">
        <w:rPr>
          <w:rFonts w:ascii="Gothic720 BT" w:hAnsi="Gothic720 BT" w:cs="Arial"/>
          <w:b/>
          <w:sz w:val="22"/>
          <w:szCs w:val="22"/>
          <w:lang w:eastAsia="es-ES"/>
        </w:rPr>
        <w:t>especial</w:t>
      </w:r>
      <w:r w:rsidRPr="00B95054">
        <w:rPr>
          <w:rFonts w:ascii="Gothic720 BT" w:hAnsi="Gothic720 BT" w:cs="Arial"/>
          <w:sz w:val="22"/>
          <w:szCs w:val="22"/>
          <w:lang w:eastAsia="es-ES"/>
        </w:rPr>
        <w:t>.</w:t>
      </w:r>
    </w:p>
    <w:p w:rsidR="00E04A0C" w:rsidRPr="00B95054" w:rsidRDefault="00E04A0C" w:rsidP="00EA32EF">
      <w:pPr>
        <w:spacing w:line="276" w:lineRule="auto"/>
        <w:jc w:val="both"/>
        <w:rPr>
          <w:rFonts w:ascii="Gothic720 BT" w:hAnsi="Gothic720 BT" w:cs="Arial"/>
          <w:sz w:val="22"/>
          <w:szCs w:val="22"/>
          <w:lang w:eastAsia="es-ES"/>
        </w:rPr>
      </w:pPr>
    </w:p>
    <w:p w:rsidR="00E04A0C" w:rsidRPr="00B95054" w:rsidRDefault="00E04A0C" w:rsidP="00EA32EF">
      <w:pPr>
        <w:spacing w:line="276" w:lineRule="auto"/>
        <w:jc w:val="both"/>
        <w:rPr>
          <w:rFonts w:ascii="Gothic720 BT" w:hAnsi="Gothic720 BT" w:cs="Arial"/>
          <w:b/>
          <w:sz w:val="22"/>
          <w:szCs w:val="22"/>
          <w:lang w:eastAsia="es-ES"/>
        </w:rPr>
      </w:pPr>
      <w:r w:rsidRPr="00B95054">
        <w:rPr>
          <w:rFonts w:ascii="Gothic720 BT" w:hAnsi="Gothic720 BT" w:cs="Arial"/>
          <w:b/>
          <w:sz w:val="22"/>
          <w:szCs w:val="22"/>
          <w:lang w:eastAsia="es-ES"/>
        </w:rPr>
        <w:t>3. Conductas sancionables</w:t>
      </w:r>
    </w:p>
    <w:p w:rsidR="00E04A0C" w:rsidRPr="00B95054" w:rsidRDefault="00E04A0C" w:rsidP="00EA32EF">
      <w:pPr>
        <w:spacing w:line="276" w:lineRule="auto"/>
        <w:jc w:val="both"/>
        <w:rPr>
          <w:rFonts w:ascii="Gothic720 BT" w:hAnsi="Gothic720 BT" w:cs="Arial"/>
          <w:b/>
          <w:sz w:val="16"/>
          <w:szCs w:val="22"/>
          <w:lang w:eastAsia="es-ES"/>
        </w:rPr>
      </w:pPr>
    </w:p>
    <w:p w:rsidR="00477129" w:rsidRPr="00B95054" w:rsidRDefault="00FA526E" w:rsidP="00477129">
      <w:pPr>
        <w:pStyle w:val="Prrafodelista"/>
        <w:numPr>
          <w:ilvl w:val="0"/>
          <w:numId w:val="49"/>
        </w:numPr>
        <w:spacing w:line="276" w:lineRule="auto"/>
        <w:jc w:val="both"/>
        <w:rPr>
          <w:rFonts w:ascii="Gothic720 BT" w:hAnsi="Gothic720 BT" w:cs="Arial"/>
          <w:sz w:val="22"/>
          <w:szCs w:val="22"/>
          <w:lang w:eastAsia="es-ES"/>
        </w:rPr>
      </w:pPr>
      <w:r w:rsidRPr="00B95054">
        <w:rPr>
          <w:rFonts w:ascii="Gothic720 BT" w:hAnsi="Gothic720 BT" w:cs="Arial"/>
          <w:sz w:val="22"/>
          <w:szCs w:val="22"/>
          <w:lang w:eastAsia="es-ES"/>
        </w:rPr>
        <w:t xml:space="preserve">En el </w:t>
      </w:r>
      <w:r w:rsidR="00E04A0C" w:rsidRPr="00B95054">
        <w:rPr>
          <w:rFonts w:ascii="Gothic720 BT" w:hAnsi="Gothic720 BT" w:cs="Arial"/>
          <w:sz w:val="22"/>
          <w:szCs w:val="22"/>
          <w:lang w:eastAsia="es-ES"/>
        </w:rPr>
        <w:t>Procedimiento especial sancionador</w:t>
      </w:r>
      <w:r w:rsidRPr="00B95054">
        <w:rPr>
          <w:rFonts w:ascii="Gothic720 BT" w:hAnsi="Gothic720 BT" w:cs="Arial"/>
          <w:sz w:val="22"/>
          <w:szCs w:val="22"/>
          <w:lang w:eastAsia="es-ES"/>
        </w:rPr>
        <w:t xml:space="preserve">, son materia de denuncia las conductas </w:t>
      </w:r>
      <w:r w:rsidR="00DC7D4A" w:rsidRPr="00B95054">
        <w:rPr>
          <w:rFonts w:ascii="Gothic720 BT" w:hAnsi="Gothic720 BT" w:cs="Arial"/>
          <w:sz w:val="22"/>
          <w:szCs w:val="22"/>
          <w:lang w:eastAsia="es-ES"/>
        </w:rPr>
        <w:t>que</w:t>
      </w:r>
      <w:r w:rsidRPr="00B95054">
        <w:rPr>
          <w:rFonts w:ascii="Gothic720 BT" w:hAnsi="Gothic720 BT" w:cs="Arial"/>
          <w:sz w:val="22"/>
          <w:szCs w:val="22"/>
          <w:lang w:eastAsia="es-ES"/>
        </w:rPr>
        <w:t xml:space="preserve">: </w:t>
      </w:r>
    </w:p>
    <w:p w:rsidR="00477129" w:rsidRPr="00B95054" w:rsidRDefault="00A62C9B" w:rsidP="00A62C9B">
      <w:pPr>
        <w:tabs>
          <w:tab w:val="left" w:pos="1755"/>
        </w:tabs>
        <w:jc w:val="both"/>
        <w:rPr>
          <w:rFonts w:ascii="Gothic720 BT" w:hAnsi="Gothic720 BT" w:cs="Arial"/>
          <w:sz w:val="22"/>
          <w:szCs w:val="22"/>
          <w:lang w:eastAsia="es-ES"/>
        </w:rPr>
      </w:pPr>
      <w:r w:rsidRPr="00B95054">
        <w:rPr>
          <w:rFonts w:ascii="Gothic720 BT" w:hAnsi="Gothic720 BT" w:cs="Arial"/>
          <w:sz w:val="22"/>
          <w:szCs w:val="22"/>
          <w:lang w:eastAsia="es-ES"/>
        </w:rPr>
        <w:tab/>
      </w:r>
    </w:p>
    <w:p w:rsidR="00477129" w:rsidRPr="00B95054" w:rsidRDefault="00477129" w:rsidP="00477129">
      <w:pPr>
        <w:ind w:left="851"/>
        <w:jc w:val="both"/>
        <w:rPr>
          <w:rFonts w:ascii="Gothic720 BT" w:hAnsi="Gothic720 BT" w:cs="Arial"/>
          <w:sz w:val="22"/>
          <w:szCs w:val="22"/>
          <w:lang w:eastAsia="es-ES"/>
        </w:rPr>
      </w:pPr>
      <w:r w:rsidRPr="00B95054">
        <w:rPr>
          <w:rFonts w:ascii="Gothic720 BT" w:hAnsi="Gothic720 BT" w:cs="Arial"/>
          <w:sz w:val="22"/>
          <w:szCs w:val="22"/>
          <w:lang w:eastAsia="es-ES"/>
        </w:rPr>
        <w:t xml:space="preserve">1. </w:t>
      </w:r>
      <w:r w:rsidR="00DC7D4A" w:rsidRPr="00B95054">
        <w:rPr>
          <w:rFonts w:ascii="Gothic720 BT" w:hAnsi="Gothic720 BT" w:cs="Arial"/>
          <w:sz w:val="22"/>
          <w:szCs w:val="22"/>
          <w:lang w:eastAsia="es-ES"/>
        </w:rPr>
        <w:t>V</w:t>
      </w:r>
      <w:r w:rsidRPr="00B95054">
        <w:rPr>
          <w:rFonts w:ascii="Gothic720 BT" w:hAnsi="Gothic720 BT" w:cs="Arial"/>
          <w:sz w:val="22"/>
          <w:szCs w:val="22"/>
          <w:lang w:eastAsia="es-ES"/>
        </w:rPr>
        <w:t xml:space="preserve">iolen lo establecido en el artículo 134, párrafos séptimo y octavo de la Constitución Política, que señalan: </w:t>
      </w:r>
    </w:p>
    <w:p w:rsidR="00477129" w:rsidRPr="00B95054" w:rsidRDefault="00477129" w:rsidP="00477129">
      <w:pPr>
        <w:pStyle w:val="Prrafodelista"/>
        <w:ind w:left="1080"/>
        <w:rPr>
          <w:rFonts w:ascii="Gothic720 BT" w:hAnsi="Gothic720 BT" w:cs="Arial"/>
          <w:sz w:val="23"/>
          <w:szCs w:val="23"/>
        </w:rPr>
      </w:pPr>
    </w:p>
    <w:p w:rsidR="00477129" w:rsidRPr="00B95054" w:rsidRDefault="00477129" w:rsidP="00477129">
      <w:pPr>
        <w:ind w:left="1560" w:right="849"/>
        <w:jc w:val="both"/>
        <w:rPr>
          <w:rFonts w:ascii="Gothic720 BT" w:hAnsi="Gothic720 BT" w:cs="Arial"/>
          <w:sz w:val="18"/>
          <w:szCs w:val="25"/>
        </w:rPr>
      </w:pPr>
      <w:r w:rsidRPr="00B95054">
        <w:rPr>
          <w:rFonts w:ascii="Gothic720 BT" w:hAnsi="Gothic720 BT" w:cs="Arial"/>
          <w:sz w:val="18"/>
          <w:szCs w:val="25"/>
        </w:rPr>
        <w:t>…</w:t>
      </w:r>
    </w:p>
    <w:p w:rsidR="00477129" w:rsidRPr="00B95054" w:rsidRDefault="00477129" w:rsidP="00477129">
      <w:pPr>
        <w:ind w:left="1560" w:right="849"/>
        <w:jc w:val="both"/>
        <w:rPr>
          <w:rFonts w:ascii="Gothic720 BT" w:hAnsi="Gothic720 BT" w:cs="Arial"/>
          <w:sz w:val="18"/>
          <w:szCs w:val="25"/>
        </w:rPr>
      </w:pPr>
      <w:r w:rsidRPr="00B95054">
        <w:rPr>
          <w:rFonts w:ascii="Gothic720 BT" w:hAnsi="Gothic720 BT" w:cs="Arial"/>
          <w:sz w:val="18"/>
          <w:szCs w:val="25"/>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rsidR="00477129" w:rsidRPr="00B95054" w:rsidRDefault="00477129" w:rsidP="00477129">
      <w:pPr>
        <w:ind w:left="1560" w:right="849"/>
        <w:rPr>
          <w:rFonts w:ascii="Gothic720 BT" w:hAnsi="Gothic720 BT" w:cs="Arial"/>
          <w:sz w:val="18"/>
          <w:szCs w:val="25"/>
        </w:rPr>
      </w:pPr>
    </w:p>
    <w:p w:rsidR="00477129" w:rsidRPr="00B95054" w:rsidRDefault="00477129" w:rsidP="00477129">
      <w:pPr>
        <w:ind w:left="1560" w:right="849"/>
        <w:jc w:val="both"/>
        <w:rPr>
          <w:rFonts w:ascii="Gothic720 BT" w:hAnsi="Gothic720 BT" w:cs="Arial"/>
          <w:sz w:val="18"/>
          <w:szCs w:val="25"/>
        </w:rPr>
      </w:pPr>
      <w:r w:rsidRPr="00B95054">
        <w:rPr>
          <w:rFonts w:ascii="Gothic720 BT" w:hAnsi="Gothic720 BT" w:cs="Arial"/>
          <w:sz w:val="18"/>
          <w:szCs w:val="25"/>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477129" w:rsidRPr="00B95054" w:rsidRDefault="00477129" w:rsidP="00477129">
      <w:pPr>
        <w:ind w:left="1560" w:right="849"/>
        <w:jc w:val="both"/>
        <w:rPr>
          <w:rFonts w:ascii="Gothic720 BT" w:hAnsi="Gothic720 BT" w:cs="Arial"/>
          <w:sz w:val="18"/>
          <w:szCs w:val="25"/>
        </w:rPr>
      </w:pPr>
      <w:r w:rsidRPr="00B95054">
        <w:rPr>
          <w:rFonts w:ascii="Gothic720 BT" w:hAnsi="Gothic720 BT" w:cs="Arial"/>
          <w:sz w:val="18"/>
          <w:szCs w:val="25"/>
        </w:rPr>
        <w:t>…</w:t>
      </w:r>
    </w:p>
    <w:p w:rsidR="00477129" w:rsidRPr="00B95054" w:rsidRDefault="00477129" w:rsidP="00477129">
      <w:pPr>
        <w:pStyle w:val="Prrafodelista"/>
        <w:ind w:left="1080"/>
        <w:rPr>
          <w:rFonts w:ascii="Gothic720 BT" w:hAnsi="Gothic720 BT" w:cs="Arial"/>
          <w:sz w:val="23"/>
          <w:szCs w:val="23"/>
        </w:rPr>
      </w:pPr>
    </w:p>
    <w:p w:rsidR="000340DE" w:rsidRDefault="000340DE" w:rsidP="00477129">
      <w:pPr>
        <w:ind w:left="851"/>
        <w:jc w:val="both"/>
        <w:rPr>
          <w:rFonts w:ascii="Gothic720 BT" w:hAnsi="Gothic720 BT" w:cs="Arial"/>
          <w:sz w:val="22"/>
          <w:szCs w:val="22"/>
        </w:rPr>
      </w:pPr>
    </w:p>
    <w:p w:rsidR="000340DE" w:rsidRDefault="000340DE" w:rsidP="00477129">
      <w:pPr>
        <w:ind w:left="851"/>
        <w:jc w:val="both"/>
        <w:rPr>
          <w:rFonts w:ascii="Gothic720 BT" w:hAnsi="Gothic720 BT" w:cs="Arial"/>
          <w:sz w:val="22"/>
          <w:szCs w:val="22"/>
        </w:rPr>
      </w:pPr>
    </w:p>
    <w:p w:rsidR="00477129" w:rsidRPr="00B95054" w:rsidRDefault="00477129" w:rsidP="00477129">
      <w:pPr>
        <w:ind w:left="851"/>
        <w:jc w:val="both"/>
        <w:rPr>
          <w:rFonts w:ascii="Gothic720 BT" w:hAnsi="Gothic720 BT" w:cs="Arial"/>
          <w:sz w:val="22"/>
          <w:szCs w:val="22"/>
        </w:rPr>
      </w:pPr>
      <w:r w:rsidRPr="00B95054">
        <w:rPr>
          <w:rFonts w:ascii="Gothic720 BT" w:hAnsi="Gothic720 BT" w:cs="Arial"/>
          <w:sz w:val="22"/>
          <w:szCs w:val="22"/>
        </w:rPr>
        <w:t xml:space="preserve">2. Contravengan las normas sobre propaganda política o electoral. </w:t>
      </w:r>
    </w:p>
    <w:p w:rsidR="00477129" w:rsidRPr="00B95054" w:rsidRDefault="00477129" w:rsidP="00477129">
      <w:pPr>
        <w:pStyle w:val="Prrafodelista"/>
        <w:ind w:left="851"/>
        <w:jc w:val="both"/>
        <w:rPr>
          <w:rFonts w:ascii="Gothic720 BT" w:hAnsi="Gothic720 BT" w:cs="Arial"/>
          <w:sz w:val="22"/>
          <w:szCs w:val="22"/>
        </w:rPr>
      </w:pPr>
    </w:p>
    <w:p w:rsidR="00477129" w:rsidRPr="00B95054" w:rsidRDefault="00477129" w:rsidP="00477129">
      <w:pPr>
        <w:ind w:left="851"/>
        <w:jc w:val="both"/>
        <w:rPr>
          <w:rFonts w:ascii="Gothic720 BT" w:hAnsi="Gothic720 BT" w:cs="Arial"/>
          <w:sz w:val="22"/>
          <w:szCs w:val="22"/>
        </w:rPr>
      </w:pPr>
      <w:r w:rsidRPr="00B95054">
        <w:rPr>
          <w:rFonts w:ascii="Gothic720 BT" w:hAnsi="Gothic720 BT" w:cs="Arial"/>
          <w:sz w:val="22"/>
          <w:szCs w:val="22"/>
        </w:rPr>
        <w:t>3. Constituyan actos anticipados de precampaña, de obtención de respaldo ciudadano y de campaña.</w:t>
      </w:r>
    </w:p>
    <w:p w:rsidR="00E04A0C" w:rsidRPr="00B95054" w:rsidRDefault="00E04A0C" w:rsidP="00E04A0C">
      <w:pPr>
        <w:pStyle w:val="Prrafodelista"/>
        <w:spacing w:line="276" w:lineRule="auto"/>
        <w:jc w:val="both"/>
        <w:rPr>
          <w:rFonts w:ascii="Gothic720 BT" w:hAnsi="Gothic720 BT" w:cs="Arial"/>
          <w:sz w:val="22"/>
          <w:szCs w:val="22"/>
          <w:lang w:eastAsia="es-ES"/>
        </w:rPr>
      </w:pPr>
    </w:p>
    <w:p w:rsidR="00D47E47" w:rsidRPr="00B95054" w:rsidRDefault="00FA526E" w:rsidP="00FA526E">
      <w:pPr>
        <w:pStyle w:val="Prrafodelista"/>
        <w:numPr>
          <w:ilvl w:val="0"/>
          <w:numId w:val="49"/>
        </w:numPr>
        <w:spacing w:line="276" w:lineRule="auto"/>
        <w:jc w:val="both"/>
        <w:rPr>
          <w:rFonts w:ascii="Gothic720 BT" w:hAnsi="Gothic720 BT" w:cs="Arial"/>
          <w:szCs w:val="22"/>
        </w:rPr>
      </w:pPr>
      <w:r w:rsidRPr="00B95054">
        <w:rPr>
          <w:rFonts w:ascii="Gothic720 BT" w:hAnsi="Gothic720 BT" w:cs="Arial"/>
          <w:sz w:val="22"/>
          <w:szCs w:val="22"/>
          <w:lang w:eastAsia="es-ES"/>
        </w:rPr>
        <w:t xml:space="preserve">En el </w:t>
      </w:r>
      <w:r w:rsidR="00E04A0C" w:rsidRPr="00B95054">
        <w:rPr>
          <w:rFonts w:ascii="Gothic720 BT" w:hAnsi="Gothic720 BT" w:cs="Arial"/>
          <w:sz w:val="22"/>
          <w:szCs w:val="22"/>
          <w:lang w:eastAsia="es-ES"/>
        </w:rPr>
        <w:t>Procedimiento ordinario sancionador</w:t>
      </w:r>
      <w:r w:rsidRPr="00B95054">
        <w:rPr>
          <w:rFonts w:ascii="Gothic720 BT" w:hAnsi="Gothic720 BT" w:cs="Arial"/>
          <w:sz w:val="22"/>
          <w:szCs w:val="22"/>
          <w:lang w:eastAsia="es-ES"/>
        </w:rPr>
        <w:t xml:space="preserve"> son materia de denuncia </w:t>
      </w:r>
      <w:r w:rsidR="00DC7D4A" w:rsidRPr="00B95054">
        <w:rPr>
          <w:rFonts w:ascii="Gothic720 BT" w:hAnsi="Gothic720 BT" w:cs="Arial"/>
          <w:sz w:val="22"/>
          <w:szCs w:val="22"/>
          <w:lang w:eastAsia="es-ES"/>
        </w:rPr>
        <w:t>las</w:t>
      </w:r>
      <w:r w:rsidRPr="00B95054">
        <w:rPr>
          <w:rFonts w:ascii="Gothic720 BT" w:hAnsi="Gothic720 BT" w:cs="Arial"/>
          <w:sz w:val="22"/>
          <w:szCs w:val="22"/>
          <w:lang w:eastAsia="es-ES"/>
        </w:rPr>
        <w:t xml:space="preserve"> conducta</w:t>
      </w:r>
      <w:r w:rsidR="008118FB" w:rsidRPr="000702B7">
        <w:rPr>
          <w:rFonts w:ascii="Gothic720 BT" w:hAnsi="Gothic720 BT" w:cs="Arial"/>
          <w:sz w:val="22"/>
          <w:szCs w:val="22"/>
          <w:lang w:eastAsia="es-ES"/>
        </w:rPr>
        <w:t>s</w:t>
      </w:r>
      <w:r w:rsidRPr="00B95054">
        <w:rPr>
          <w:rFonts w:ascii="Gothic720 BT" w:hAnsi="Gothic720 BT" w:cs="Arial"/>
          <w:sz w:val="22"/>
          <w:szCs w:val="22"/>
          <w:lang w:eastAsia="es-ES"/>
        </w:rPr>
        <w:t xml:space="preserve"> </w:t>
      </w:r>
      <w:r w:rsidR="00DC7D4A" w:rsidRPr="00B95054">
        <w:rPr>
          <w:rFonts w:ascii="Gothic720 BT" w:hAnsi="Gothic720 BT" w:cs="Arial"/>
          <w:sz w:val="22"/>
          <w:szCs w:val="22"/>
          <w:lang w:eastAsia="es-ES"/>
        </w:rPr>
        <w:t>que se estime vulneren</w:t>
      </w:r>
      <w:r w:rsidRPr="00B95054">
        <w:rPr>
          <w:rFonts w:ascii="Gothic720 BT" w:hAnsi="Gothic720 BT" w:cs="Arial"/>
          <w:sz w:val="22"/>
          <w:szCs w:val="22"/>
          <w:lang w:eastAsia="es-ES"/>
        </w:rPr>
        <w:t xml:space="preserve"> la normatividad electoral, con excepción de </w:t>
      </w:r>
      <w:r w:rsidR="00DC7D4A" w:rsidRPr="00B95054">
        <w:rPr>
          <w:rFonts w:ascii="Gothic720 BT" w:hAnsi="Gothic720 BT" w:cs="Arial"/>
          <w:sz w:val="22"/>
          <w:szCs w:val="22"/>
          <w:lang w:eastAsia="es-ES"/>
        </w:rPr>
        <w:t xml:space="preserve">aquellas </w:t>
      </w:r>
      <w:r w:rsidRPr="00B95054">
        <w:rPr>
          <w:rFonts w:ascii="Gothic720 BT" w:hAnsi="Gothic720 BT" w:cs="Arial"/>
          <w:sz w:val="22"/>
          <w:szCs w:val="22"/>
          <w:lang w:eastAsia="es-ES"/>
        </w:rPr>
        <w:t xml:space="preserve">señaladas para el procedimiento especial sancionador. </w:t>
      </w:r>
    </w:p>
    <w:p w:rsidR="00DF65E3" w:rsidRPr="00B95054" w:rsidRDefault="00DF65E3" w:rsidP="007765AE">
      <w:pPr>
        <w:pStyle w:val="Estilo"/>
        <w:spacing w:line="276" w:lineRule="auto"/>
        <w:rPr>
          <w:rFonts w:ascii="Gothic720 BT" w:hAnsi="Gothic720 BT" w:cs="Arial"/>
          <w:b/>
          <w:szCs w:val="22"/>
          <w:lang w:val="es-MX"/>
        </w:rPr>
      </w:pPr>
    </w:p>
    <w:p w:rsidR="002F4F5D" w:rsidRPr="00B95054" w:rsidRDefault="002F4F5D" w:rsidP="00856144">
      <w:pPr>
        <w:pStyle w:val="Estilo"/>
        <w:spacing w:line="276" w:lineRule="auto"/>
        <w:jc w:val="center"/>
        <w:rPr>
          <w:rFonts w:ascii="Gothic720 BT" w:hAnsi="Gothic720 BT" w:cs="Arial"/>
          <w:b/>
          <w:szCs w:val="22"/>
          <w:lang w:val="es-MX"/>
        </w:rPr>
      </w:pPr>
      <w:r w:rsidRPr="00B95054">
        <w:rPr>
          <w:rFonts w:ascii="Gothic720 BT" w:hAnsi="Gothic720 BT" w:cs="Arial"/>
          <w:b/>
          <w:szCs w:val="22"/>
          <w:lang w:val="es-MX"/>
        </w:rPr>
        <w:t>V</w:t>
      </w:r>
      <w:r w:rsidR="00C37288" w:rsidRPr="00B95054">
        <w:rPr>
          <w:rFonts w:ascii="Gothic720 BT" w:hAnsi="Gothic720 BT" w:cs="Arial"/>
          <w:b/>
          <w:szCs w:val="22"/>
          <w:lang w:val="es-MX"/>
        </w:rPr>
        <w:t>I</w:t>
      </w:r>
      <w:r w:rsidRPr="00B95054">
        <w:rPr>
          <w:rFonts w:ascii="Gothic720 BT" w:hAnsi="Gothic720 BT" w:cs="Arial"/>
          <w:b/>
          <w:szCs w:val="22"/>
          <w:lang w:val="es-MX"/>
        </w:rPr>
        <w:t xml:space="preserve">. PROCEDIMIENTO ORDINARIO SANCIONADOR </w:t>
      </w:r>
    </w:p>
    <w:p w:rsidR="000F5E6B" w:rsidRPr="00B95054" w:rsidRDefault="000F5E6B" w:rsidP="00856144">
      <w:pPr>
        <w:pStyle w:val="Estilo"/>
        <w:spacing w:line="276" w:lineRule="auto"/>
        <w:jc w:val="center"/>
        <w:rPr>
          <w:rFonts w:ascii="Gothic720 BT" w:hAnsi="Gothic720 BT" w:cs="Arial"/>
          <w:b/>
          <w:sz w:val="22"/>
          <w:szCs w:val="22"/>
          <w:lang w:val="es-MX"/>
        </w:rPr>
      </w:pPr>
    </w:p>
    <w:p w:rsidR="00DA7FAC" w:rsidRPr="00B95054" w:rsidRDefault="0002669A" w:rsidP="00856144">
      <w:pPr>
        <w:pStyle w:val="Estilo"/>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Es </w:t>
      </w:r>
      <w:r w:rsidR="00EE16D4" w:rsidRPr="00B95054">
        <w:rPr>
          <w:rFonts w:ascii="Gothic720 BT" w:hAnsi="Gothic720 BT" w:cs="Arial"/>
          <w:sz w:val="22"/>
          <w:szCs w:val="22"/>
          <w:lang w:val="es-MX"/>
        </w:rPr>
        <w:t xml:space="preserve">el procedimiento que se inicia </w:t>
      </w:r>
      <w:r w:rsidR="00832806" w:rsidRPr="00B95054">
        <w:rPr>
          <w:rFonts w:ascii="Gothic720 BT" w:hAnsi="Gothic720 BT" w:cs="Arial"/>
          <w:sz w:val="22"/>
          <w:szCs w:val="22"/>
          <w:lang w:val="es-MX"/>
        </w:rPr>
        <w:t xml:space="preserve">dentro y </w:t>
      </w:r>
      <w:r w:rsidRPr="00B95054">
        <w:rPr>
          <w:rFonts w:ascii="Gothic720 BT" w:hAnsi="Gothic720 BT" w:cs="Arial"/>
          <w:sz w:val="22"/>
          <w:szCs w:val="22"/>
          <w:lang w:val="es-MX"/>
        </w:rPr>
        <w:t>fuera del proceso electoral,</w:t>
      </w:r>
      <w:r w:rsidR="00EE16D4" w:rsidRPr="00B95054">
        <w:rPr>
          <w:rFonts w:ascii="Gothic720 BT" w:hAnsi="Gothic720 BT" w:cs="Arial"/>
          <w:sz w:val="22"/>
          <w:szCs w:val="22"/>
          <w:lang w:val="es-MX"/>
        </w:rPr>
        <w:t xml:space="preserve"> tiene por objeto el conocimiento de presuntas infracciones a la normatividad de la materia</w:t>
      </w:r>
      <w:r w:rsidR="004A06FB" w:rsidRPr="00B95054">
        <w:rPr>
          <w:rFonts w:ascii="Gothic720 BT" w:hAnsi="Gothic720 BT" w:cs="Arial"/>
          <w:sz w:val="22"/>
          <w:szCs w:val="22"/>
          <w:lang w:val="es-MX"/>
        </w:rPr>
        <w:t>, mis</w:t>
      </w:r>
      <w:r w:rsidR="00EE16D4" w:rsidRPr="00B95054">
        <w:rPr>
          <w:rFonts w:ascii="Gothic720 BT" w:hAnsi="Gothic720 BT" w:cs="Arial"/>
          <w:sz w:val="22"/>
          <w:szCs w:val="22"/>
          <w:lang w:val="es-MX"/>
        </w:rPr>
        <w:t xml:space="preserve">mo que puede iniciarse </w:t>
      </w:r>
      <w:r w:rsidR="00DA7FAC" w:rsidRPr="00B95054">
        <w:rPr>
          <w:rFonts w:ascii="Gothic720 BT" w:hAnsi="Gothic720 BT" w:cs="Arial"/>
          <w:sz w:val="22"/>
          <w:szCs w:val="22"/>
          <w:lang w:val="es-MX"/>
        </w:rPr>
        <w:t xml:space="preserve">a instancia de parte o de oficio.  </w:t>
      </w:r>
    </w:p>
    <w:p w:rsidR="00144C15" w:rsidRPr="00B95054" w:rsidRDefault="00144C15" w:rsidP="00856144">
      <w:pPr>
        <w:pStyle w:val="Estilo"/>
        <w:spacing w:line="276" w:lineRule="auto"/>
        <w:ind w:right="6"/>
        <w:jc w:val="both"/>
        <w:rPr>
          <w:rFonts w:ascii="Gothic720 BT" w:hAnsi="Gothic720 BT" w:cs="Arial"/>
          <w:b/>
          <w:sz w:val="22"/>
          <w:szCs w:val="22"/>
          <w:lang w:val="es-MX"/>
        </w:rPr>
      </w:pPr>
    </w:p>
    <w:p w:rsidR="00EC410A" w:rsidRPr="00B95054" w:rsidRDefault="00AC6A71" w:rsidP="00856144">
      <w:pPr>
        <w:pStyle w:val="Estilo"/>
        <w:spacing w:line="276" w:lineRule="auto"/>
        <w:ind w:right="6"/>
        <w:jc w:val="both"/>
        <w:rPr>
          <w:rFonts w:ascii="Gothic720 BT" w:hAnsi="Gothic720 BT" w:cs="Arial"/>
          <w:sz w:val="22"/>
          <w:szCs w:val="22"/>
          <w:lang w:val="es-MX"/>
        </w:rPr>
      </w:pPr>
      <w:r w:rsidRPr="00B95054">
        <w:rPr>
          <w:rFonts w:ascii="Gothic720 BT" w:hAnsi="Gothic720 BT" w:cs="Arial"/>
          <w:b/>
          <w:sz w:val="22"/>
          <w:szCs w:val="22"/>
          <w:lang w:val="es-MX"/>
        </w:rPr>
        <w:t>1</w:t>
      </w:r>
      <w:r w:rsidR="004A06FB" w:rsidRPr="00B95054">
        <w:rPr>
          <w:rFonts w:ascii="Gothic720 BT" w:hAnsi="Gothic720 BT" w:cs="Arial"/>
          <w:b/>
          <w:sz w:val="22"/>
          <w:szCs w:val="22"/>
          <w:lang w:val="es-MX"/>
        </w:rPr>
        <w:t xml:space="preserve">. </w:t>
      </w:r>
      <w:r w:rsidR="00AC07AD" w:rsidRPr="00B95054">
        <w:rPr>
          <w:rFonts w:ascii="Gothic720 BT" w:hAnsi="Gothic720 BT" w:cs="Arial"/>
          <w:b/>
          <w:sz w:val="22"/>
          <w:szCs w:val="22"/>
          <w:lang w:val="es-MX"/>
        </w:rPr>
        <w:t>P</w:t>
      </w:r>
      <w:r w:rsidR="002B0C4D" w:rsidRPr="00B95054">
        <w:rPr>
          <w:rFonts w:ascii="Gothic720 BT" w:hAnsi="Gothic720 BT" w:cs="Arial"/>
          <w:b/>
          <w:sz w:val="22"/>
          <w:szCs w:val="22"/>
          <w:lang w:val="es-MX"/>
        </w:rPr>
        <w:t>artes</w:t>
      </w:r>
      <w:r w:rsidR="002B0C4D" w:rsidRPr="00B95054">
        <w:rPr>
          <w:rFonts w:ascii="Gothic720 BT" w:hAnsi="Gothic720 BT" w:cs="Arial"/>
          <w:sz w:val="22"/>
          <w:szCs w:val="22"/>
          <w:lang w:val="es-MX"/>
        </w:rPr>
        <w:t xml:space="preserve"> </w:t>
      </w:r>
    </w:p>
    <w:p w:rsidR="00EC410A" w:rsidRPr="00B95054" w:rsidRDefault="00EC410A" w:rsidP="00856144">
      <w:pPr>
        <w:pStyle w:val="Estilo"/>
        <w:spacing w:line="276" w:lineRule="auto"/>
        <w:ind w:right="6"/>
        <w:jc w:val="both"/>
        <w:rPr>
          <w:rFonts w:ascii="Gothic720 BT" w:hAnsi="Gothic720 BT" w:cs="Arial"/>
          <w:sz w:val="22"/>
          <w:szCs w:val="22"/>
          <w:lang w:val="es-MX"/>
        </w:rPr>
      </w:pPr>
    </w:p>
    <w:p w:rsidR="002B0C4D" w:rsidRPr="00B95054" w:rsidRDefault="00A62C9B" w:rsidP="00856144">
      <w:pPr>
        <w:pStyle w:val="Estilo"/>
        <w:spacing w:line="276" w:lineRule="auto"/>
        <w:ind w:right="6"/>
        <w:jc w:val="both"/>
        <w:rPr>
          <w:rFonts w:ascii="Gothic720 BT" w:hAnsi="Gothic720 BT" w:cs="Arial"/>
          <w:b/>
          <w:sz w:val="22"/>
          <w:szCs w:val="22"/>
          <w:lang w:val="es-MX"/>
        </w:rPr>
      </w:pPr>
      <w:r w:rsidRPr="00B95054">
        <w:rPr>
          <w:rFonts w:ascii="Gothic720 BT" w:hAnsi="Gothic720 BT" w:cs="Arial"/>
          <w:sz w:val="22"/>
          <w:szCs w:val="22"/>
          <w:lang w:val="es-MX"/>
        </w:rPr>
        <w:t>E</w:t>
      </w:r>
      <w:r w:rsidR="002B0C4D" w:rsidRPr="00B95054">
        <w:rPr>
          <w:rFonts w:ascii="Gothic720 BT" w:hAnsi="Gothic720 BT" w:cs="Arial"/>
          <w:sz w:val="22"/>
          <w:szCs w:val="22"/>
          <w:lang w:val="es-MX"/>
        </w:rPr>
        <w:t>n la sustanciación del procedimiento, las partes pueden ser las siguientes:</w:t>
      </w:r>
    </w:p>
    <w:p w:rsidR="002B0C4D" w:rsidRPr="00B95054" w:rsidRDefault="002B0C4D" w:rsidP="00856144">
      <w:pPr>
        <w:pStyle w:val="Estilo"/>
        <w:spacing w:line="276" w:lineRule="auto"/>
        <w:jc w:val="both"/>
        <w:rPr>
          <w:rFonts w:ascii="Gothic720 BT" w:hAnsi="Gothic720 BT" w:cs="Arial"/>
          <w:sz w:val="22"/>
          <w:szCs w:val="22"/>
          <w:lang w:val="es-MX"/>
        </w:rPr>
      </w:pPr>
    </w:p>
    <w:p w:rsidR="002B0C4D" w:rsidRPr="00B95054" w:rsidRDefault="00C37288" w:rsidP="008904A4">
      <w:pPr>
        <w:pStyle w:val="Estilo"/>
        <w:spacing w:line="276" w:lineRule="auto"/>
        <w:ind w:left="426"/>
        <w:jc w:val="both"/>
        <w:rPr>
          <w:rFonts w:ascii="Gothic720 BT" w:hAnsi="Gothic720 BT" w:cs="Arial"/>
          <w:b/>
          <w:sz w:val="22"/>
          <w:szCs w:val="22"/>
          <w:lang w:val="es-MX"/>
        </w:rPr>
      </w:pPr>
      <w:r w:rsidRPr="00B95054">
        <w:rPr>
          <w:rFonts w:ascii="Gothic720 BT" w:hAnsi="Gothic720 BT" w:cs="Arial"/>
          <w:b/>
          <w:sz w:val="22"/>
          <w:szCs w:val="22"/>
          <w:lang w:val="es-MX"/>
        </w:rPr>
        <w:t>a)</w:t>
      </w:r>
      <w:r w:rsidR="008904A4" w:rsidRPr="00B95054">
        <w:rPr>
          <w:rFonts w:ascii="Gothic720 BT" w:hAnsi="Gothic720 BT" w:cs="Arial"/>
          <w:b/>
          <w:sz w:val="22"/>
          <w:szCs w:val="22"/>
          <w:lang w:val="es-MX"/>
        </w:rPr>
        <w:t xml:space="preserve"> </w:t>
      </w:r>
      <w:r w:rsidR="002B0C4D" w:rsidRPr="00B95054">
        <w:rPr>
          <w:rFonts w:ascii="Gothic720 BT" w:hAnsi="Gothic720 BT" w:cs="Arial"/>
          <w:b/>
          <w:sz w:val="22"/>
          <w:szCs w:val="22"/>
          <w:lang w:val="es-MX"/>
        </w:rPr>
        <w:t xml:space="preserve">La parte </w:t>
      </w:r>
      <w:r w:rsidR="0002669A" w:rsidRPr="00B95054">
        <w:rPr>
          <w:rFonts w:ascii="Gothic720 BT" w:hAnsi="Gothic720 BT" w:cs="Arial"/>
          <w:b/>
          <w:sz w:val="22"/>
          <w:szCs w:val="22"/>
          <w:lang w:val="es-MX"/>
        </w:rPr>
        <w:t>denunciante</w:t>
      </w:r>
      <w:r w:rsidR="002B0C4D" w:rsidRPr="00B95054">
        <w:rPr>
          <w:rFonts w:ascii="Gothic720 BT" w:hAnsi="Gothic720 BT" w:cs="Arial"/>
          <w:b/>
          <w:sz w:val="22"/>
          <w:szCs w:val="22"/>
          <w:lang w:val="es-MX"/>
        </w:rPr>
        <w:t xml:space="preserve">:  </w:t>
      </w:r>
    </w:p>
    <w:p w:rsidR="002B0C4D" w:rsidRPr="00B95054" w:rsidRDefault="002B0C4D" w:rsidP="00856144">
      <w:pPr>
        <w:pStyle w:val="Estilo"/>
        <w:tabs>
          <w:tab w:val="left" w:pos="426"/>
        </w:tabs>
        <w:spacing w:line="276" w:lineRule="auto"/>
        <w:ind w:left="207"/>
        <w:jc w:val="both"/>
        <w:rPr>
          <w:rFonts w:ascii="Gothic720 BT" w:hAnsi="Gothic720 BT" w:cs="Arial"/>
          <w:sz w:val="22"/>
          <w:szCs w:val="22"/>
          <w:lang w:val="es-MX"/>
        </w:rPr>
      </w:pPr>
    </w:p>
    <w:p w:rsidR="002B0C4D" w:rsidRPr="00B95054" w:rsidRDefault="002B0C4D" w:rsidP="00826382">
      <w:pPr>
        <w:pStyle w:val="Estilo"/>
        <w:numPr>
          <w:ilvl w:val="0"/>
          <w:numId w:val="3"/>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Cualquier persona por su propio derecho o a tr</w:t>
      </w:r>
      <w:r w:rsidR="000255C7" w:rsidRPr="00B95054">
        <w:rPr>
          <w:rFonts w:ascii="Gothic720 BT" w:hAnsi="Gothic720 BT" w:cs="Arial"/>
          <w:sz w:val="22"/>
          <w:szCs w:val="22"/>
          <w:lang w:val="es-MX"/>
        </w:rPr>
        <w:t xml:space="preserve">avés de representación </w:t>
      </w:r>
      <w:r w:rsidR="00CD0AB3" w:rsidRPr="00B95054">
        <w:rPr>
          <w:rFonts w:ascii="Gothic720 BT" w:hAnsi="Gothic720 BT" w:cs="Arial"/>
          <w:sz w:val="22"/>
          <w:szCs w:val="22"/>
          <w:lang w:val="es-MX"/>
        </w:rPr>
        <w:t>legítima</w:t>
      </w:r>
      <w:r w:rsidR="000255C7" w:rsidRPr="00B95054">
        <w:rPr>
          <w:rFonts w:ascii="Gothic720 BT" w:hAnsi="Gothic720 BT" w:cs="Arial"/>
          <w:sz w:val="22"/>
          <w:szCs w:val="22"/>
          <w:lang w:val="es-MX"/>
        </w:rPr>
        <w:t>;</w:t>
      </w:r>
      <w:r w:rsidRPr="00B95054">
        <w:rPr>
          <w:rFonts w:ascii="Gothic720 BT" w:hAnsi="Gothic720 BT" w:cs="Arial"/>
          <w:sz w:val="22"/>
          <w:szCs w:val="22"/>
          <w:lang w:val="es-MX"/>
        </w:rPr>
        <w:t xml:space="preserve"> </w:t>
      </w:r>
    </w:p>
    <w:p w:rsidR="00C37288" w:rsidRPr="00B95054" w:rsidRDefault="00C37288" w:rsidP="00C37288">
      <w:pPr>
        <w:pStyle w:val="Estilo"/>
        <w:tabs>
          <w:tab w:val="left" w:pos="426"/>
        </w:tabs>
        <w:spacing w:line="276" w:lineRule="auto"/>
        <w:ind w:left="1134"/>
        <w:jc w:val="both"/>
        <w:rPr>
          <w:rFonts w:ascii="Gothic720 BT" w:hAnsi="Gothic720 BT" w:cs="Arial"/>
          <w:sz w:val="22"/>
          <w:szCs w:val="22"/>
          <w:lang w:val="es-MX"/>
        </w:rPr>
      </w:pPr>
    </w:p>
    <w:p w:rsidR="0002669A" w:rsidRPr="00B95054" w:rsidRDefault="002B0C4D" w:rsidP="00826382">
      <w:pPr>
        <w:pStyle w:val="Estilo"/>
        <w:numPr>
          <w:ilvl w:val="0"/>
          <w:numId w:val="3"/>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Titulares de precandidaturas o candidaturas provenientes de partidos políticos</w:t>
      </w:r>
      <w:r w:rsidR="00F06A98" w:rsidRPr="00B95054">
        <w:rPr>
          <w:rFonts w:ascii="Gothic720 BT" w:hAnsi="Gothic720 BT" w:cs="Arial"/>
          <w:sz w:val="22"/>
          <w:szCs w:val="22"/>
          <w:lang w:val="es-MX"/>
        </w:rPr>
        <w:t>;</w:t>
      </w:r>
    </w:p>
    <w:p w:rsidR="0002669A" w:rsidRPr="00B95054" w:rsidRDefault="0002669A" w:rsidP="0002669A">
      <w:pPr>
        <w:rPr>
          <w:rFonts w:ascii="Gothic720 BT" w:hAnsi="Gothic720 BT" w:cs="Arial"/>
          <w:sz w:val="22"/>
          <w:szCs w:val="22"/>
        </w:rPr>
      </w:pPr>
    </w:p>
    <w:p w:rsidR="002B0C4D" w:rsidRPr="00B95054" w:rsidRDefault="002B0C4D" w:rsidP="00826382">
      <w:pPr>
        <w:pStyle w:val="Estilo"/>
        <w:numPr>
          <w:ilvl w:val="0"/>
          <w:numId w:val="3"/>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Titulares de candidaturas independientes, a través</w:t>
      </w:r>
      <w:r w:rsidR="000255C7" w:rsidRPr="00B95054">
        <w:rPr>
          <w:rFonts w:ascii="Gothic720 BT" w:hAnsi="Gothic720 BT" w:cs="Arial"/>
          <w:sz w:val="22"/>
          <w:szCs w:val="22"/>
          <w:lang w:val="es-MX"/>
        </w:rPr>
        <w:t xml:space="preserve"> de su representación leg</w:t>
      </w:r>
      <w:r w:rsidR="00CD0AB3" w:rsidRPr="00B95054">
        <w:rPr>
          <w:rFonts w:ascii="Gothic720 BT" w:hAnsi="Gothic720 BT" w:cs="Arial"/>
          <w:sz w:val="22"/>
          <w:szCs w:val="22"/>
          <w:lang w:val="es-MX"/>
        </w:rPr>
        <w:t>í</w:t>
      </w:r>
      <w:r w:rsidR="000255C7" w:rsidRPr="00B95054">
        <w:rPr>
          <w:rFonts w:ascii="Gothic720 BT" w:hAnsi="Gothic720 BT" w:cs="Arial"/>
          <w:sz w:val="22"/>
          <w:szCs w:val="22"/>
          <w:lang w:val="es-MX"/>
        </w:rPr>
        <w:t>tima;</w:t>
      </w:r>
    </w:p>
    <w:p w:rsidR="00C37288" w:rsidRPr="00B95054" w:rsidRDefault="00C37288" w:rsidP="00C37288">
      <w:pPr>
        <w:pStyle w:val="Prrafodelista"/>
        <w:rPr>
          <w:rFonts w:ascii="Gothic720 BT" w:hAnsi="Gothic720 BT" w:cs="Arial"/>
          <w:sz w:val="22"/>
          <w:szCs w:val="22"/>
        </w:rPr>
      </w:pPr>
    </w:p>
    <w:p w:rsidR="00C37288" w:rsidRPr="00B95054" w:rsidRDefault="002B0C4D" w:rsidP="00826382">
      <w:pPr>
        <w:pStyle w:val="Estilo"/>
        <w:numPr>
          <w:ilvl w:val="0"/>
          <w:numId w:val="3"/>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Partidos políticos nacionales con acreditación ante el Instituto, a través de su representación acr</w:t>
      </w:r>
      <w:r w:rsidR="000255C7" w:rsidRPr="00B95054">
        <w:rPr>
          <w:rFonts w:ascii="Gothic720 BT" w:hAnsi="Gothic720 BT" w:cs="Arial"/>
          <w:sz w:val="22"/>
          <w:szCs w:val="22"/>
          <w:lang w:val="es-MX"/>
        </w:rPr>
        <w:t>editada ante el Consejo General</w:t>
      </w:r>
      <w:r w:rsidR="00036C93" w:rsidRPr="00B95054">
        <w:rPr>
          <w:rFonts w:ascii="Gothic720 BT" w:hAnsi="Gothic720 BT" w:cs="Arial"/>
          <w:sz w:val="22"/>
          <w:szCs w:val="22"/>
          <w:lang w:val="es-MX"/>
        </w:rPr>
        <w:t xml:space="preserve"> y los Consejos Distritales y Municipales, según corresponda</w:t>
      </w:r>
      <w:r w:rsidR="000255C7" w:rsidRPr="00B95054">
        <w:rPr>
          <w:rFonts w:ascii="Gothic720 BT" w:hAnsi="Gothic720 BT" w:cs="Arial"/>
          <w:sz w:val="22"/>
          <w:szCs w:val="22"/>
          <w:lang w:val="es-MX"/>
        </w:rPr>
        <w:t>;</w:t>
      </w:r>
    </w:p>
    <w:p w:rsidR="00C37288" w:rsidRPr="00B95054" w:rsidRDefault="00C37288" w:rsidP="00C37288">
      <w:pPr>
        <w:pStyle w:val="Prrafodelista"/>
        <w:rPr>
          <w:rFonts w:ascii="Gothic720 BT" w:hAnsi="Gothic720 BT" w:cs="Arial"/>
          <w:sz w:val="22"/>
          <w:szCs w:val="22"/>
        </w:rPr>
      </w:pPr>
    </w:p>
    <w:p w:rsidR="00036C93" w:rsidRPr="00B95054" w:rsidRDefault="002B0C4D" w:rsidP="00036C93">
      <w:pPr>
        <w:pStyle w:val="Estilo"/>
        <w:numPr>
          <w:ilvl w:val="0"/>
          <w:numId w:val="3"/>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Partidos políticos locales con registro ante el Instituto, a través de su representación acr</w:t>
      </w:r>
      <w:r w:rsidR="000255C7" w:rsidRPr="00B95054">
        <w:rPr>
          <w:rFonts w:ascii="Gothic720 BT" w:hAnsi="Gothic720 BT" w:cs="Arial"/>
          <w:sz w:val="22"/>
          <w:szCs w:val="22"/>
          <w:lang w:val="es-MX"/>
        </w:rPr>
        <w:t>editada ante el Consejo General</w:t>
      </w:r>
      <w:r w:rsidR="00036C93" w:rsidRPr="00B95054">
        <w:rPr>
          <w:rFonts w:ascii="Gothic720 BT" w:hAnsi="Gothic720 BT" w:cs="Arial"/>
          <w:sz w:val="22"/>
          <w:szCs w:val="22"/>
          <w:lang w:val="es-MX"/>
        </w:rPr>
        <w:t xml:space="preserve"> y los Consejos Distritales y Municipales, según corresponda;</w:t>
      </w:r>
    </w:p>
    <w:p w:rsidR="00C37288" w:rsidRPr="00B95054" w:rsidRDefault="00C37288" w:rsidP="00C37288">
      <w:pPr>
        <w:pStyle w:val="Prrafodelista"/>
        <w:rPr>
          <w:rFonts w:ascii="Gothic720 BT" w:hAnsi="Gothic720 BT" w:cs="Arial"/>
          <w:sz w:val="22"/>
          <w:szCs w:val="22"/>
        </w:rPr>
      </w:pPr>
    </w:p>
    <w:p w:rsidR="002B0C4D" w:rsidRPr="00B95054" w:rsidRDefault="002B0C4D" w:rsidP="00826382">
      <w:pPr>
        <w:pStyle w:val="Estilo"/>
        <w:numPr>
          <w:ilvl w:val="0"/>
          <w:numId w:val="3"/>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As</w:t>
      </w:r>
      <w:r w:rsidR="000255C7" w:rsidRPr="00B95054">
        <w:rPr>
          <w:rFonts w:ascii="Gothic720 BT" w:hAnsi="Gothic720 BT" w:cs="Arial"/>
          <w:sz w:val="22"/>
          <w:szCs w:val="22"/>
          <w:lang w:val="es-MX"/>
        </w:rPr>
        <w:t>ociac</w:t>
      </w:r>
      <w:r w:rsidR="004A143F" w:rsidRPr="00B95054">
        <w:rPr>
          <w:rFonts w:ascii="Gothic720 BT" w:hAnsi="Gothic720 BT" w:cs="Arial"/>
          <w:sz w:val="22"/>
          <w:szCs w:val="22"/>
          <w:lang w:val="es-MX"/>
        </w:rPr>
        <w:t>iones políticas estatales, y</w:t>
      </w:r>
    </w:p>
    <w:p w:rsidR="00C37288" w:rsidRPr="00B95054" w:rsidRDefault="00C37288" w:rsidP="00C37288">
      <w:pPr>
        <w:pStyle w:val="Prrafodelista"/>
        <w:rPr>
          <w:rFonts w:ascii="Gothic720 BT" w:hAnsi="Gothic720 BT" w:cs="Arial"/>
          <w:sz w:val="22"/>
          <w:szCs w:val="22"/>
        </w:rPr>
      </w:pPr>
    </w:p>
    <w:p w:rsidR="002B0C4D" w:rsidRPr="00B95054" w:rsidRDefault="00036C93" w:rsidP="00826382">
      <w:pPr>
        <w:pStyle w:val="Estilo"/>
        <w:numPr>
          <w:ilvl w:val="0"/>
          <w:numId w:val="3"/>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En su caso, e</w:t>
      </w:r>
      <w:r w:rsidR="002B0C4D" w:rsidRPr="00B95054">
        <w:rPr>
          <w:rFonts w:ascii="Gothic720 BT" w:hAnsi="Gothic720 BT" w:cs="Arial"/>
          <w:sz w:val="22"/>
          <w:szCs w:val="22"/>
          <w:lang w:val="es-MX"/>
        </w:rPr>
        <w:t xml:space="preserve">l Consejo General del Instituto Electoral del Estado de Querétaro </w:t>
      </w:r>
      <w:r w:rsidRPr="00B95054">
        <w:rPr>
          <w:rFonts w:ascii="Gothic720 BT" w:hAnsi="Gothic720 BT" w:cs="Arial"/>
          <w:sz w:val="22"/>
          <w:szCs w:val="22"/>
          <w:lang w:val="es-MX"/>
        </w:rPr>
        <w:t>cuando</w:t>
      </w:r>
      <w:r w:rsidR="00084FCF" w:rsidRPr="00B95054">
        <w:rPr>
          <w:rFonts w:ascii="Gothic720 BT" w:hAnsi="Gothic720 BT" w:cs="Arial"/>
          <w:sz w:val="22"/>
          <w:szCs w:val="22"/>
          <w:lang w:val="es-MX"/>
        </w:rPr>
        <w:t xml:space="preserve"> el procedimiento se inicie </w:t>
      </w:r>
      <w:r w:rsidRPr="00B95054">
        <w:rPr>
          <w:rFonts w:ascii="Gothic720 BT" w:hAnsi="Gothic720 BT" w:cs="Arial"/>
          <w:sz w:val="22"/>
          <w:szCs w:val="22"/>
          <w:lang w:val="es-MX"/>
        </w:rPr>
        <w:t>de oficio</w:t>
      </w:r>
      <w:r w:rsidR="002B0C4D" w:rsidRPr="00B95054">
        <w:rPr>
          <w:rFonts w:ascii="Gothic720 BT" w:hAnsi="Gothic720 BT" w:cs="Arial"/>
          <w:sz w:val="22"/>
          <w:szCs w:val="22"/>
          <w:lang w:val="es-MX"/>
        </w:rPr>
        <w:t>.</w:t>
      </w:r>
    </w:p>
    <w:p w:rsidR="00C64BC3" w:rsidRPr="00B95054" w:rsidRDefault="00C64BC3" w:rsidP="008904A4">
      <w:pPr>
        <w:pStyle w:val="Estilo"/>
        <w:tabs>
          <w:tab w:val="left" w:pos="426"/>
        </w:tabs>
        <w:spacing w:line="276" w:lineRule="auto"/>
        <w:ind w:left="426"/>
        <w:jc w:val="both"/>
        <w:rPr>
          <w:rFonts w:ascii="Gothic720 BT" w:hAnsi="Gothic720 BT" w:cs="Arial"/>
          <w:b/>
          <w:sz w:val="22"/>
          <w:szCs w:val="22"/>
          <w:lang w:val="es-MX"/>
        </w:rPr>
      </w:pPr>
    </w:p>
    <w:p w:rsidR="002B0C4D" w:rsidRPr="00B95054" w:rsidRDefault="00C37288" w:rsidP="008904A4">
      <w:pPr>
        <w:pStyle w:val="Estilo"/>
        <w:tabs>
          <w:tab w:val="left" w:pos="426"/>
        </w:tabs>
        <w:spacing w:line="276" w:lineRule="auto"/>
        <w:ind w:left="426"/>
        <w:jc w:val="both"/>
        <w:rPr>
          <w:rFonts w:ascii="Gothic720 BT" w:hAnsi="Gothic720 BT" w:cs="Arial"/>
          <w:b/>
          <w:sz w:val="22"/>
          <w:szCs w:val="22"/>
          <w:lang w:val="es-MX"/>
        </w:rPr>
      </w:pPr>
      <w:r w:rsidRPr="00B95054">
        <w:rPr>
          <w:rFonts w:ascii="Gothic720 BT" w:hAnsi="Gothic720 BT" w:cs="Arial"/>
          <w:b/>
          <w:sz w:val="22"/>
          <w:szCs w:val="22"/>
          <w:lang w:val="es-MX"/>
        </w:rPr>
        <w:t>b)</w:t>
      </w:r>
      <w:r w:rsidR="008904A4" w:rsidRPr="00B95054">
        <w:rPr>
          <w:rFonts w:ascii="Gothic720 BT" w:hAnsi="Gothic720 BT" w:cs="Arial"/>
          <w:b/>
          <w:sz w:val="22"/>
          <w:szCs w:val="22"/>
          <w:lang w:val="es-MX"/>
        </w:rPr>
        <w:t xml:space="preserve"> </w:t>
      </w:r>
      <w:r w:rsidR="002B0C4D" w:rsidRPr="00B95054">
        <w:rPr>
          <w:rFonts w:ascii="Gothic720 BT" w:hAnsi="Gothic720 BT" w:cs="Arial"/>
          <w:b/>
          <w:sz w:val="22"/>
          <w:szCs w:val="22"/>
          <w:lang w:val="es-MX"/>
        </w:rPr>
        <w:t xml:space="preserve">La parte denunciada: </w:t>
      </w:r>
    </w:p>
    <w:p w:rsidR="002B0C4D" w:rsidRPr="00B95054" w:rsidRDefault="002B0C4D" w:rsidP="00856144">
      <w:pPr>
        <w:pStyle w:val="Estilo"/>
        <w:spacing w:line="276" w:lineRule="auto"/>
        <w:ind w:left="567"/>
        <w:jc w:val="both"/>
        <w:rPr>
          <w:rFonts w:ascii="Gothic720 BT" w:hAnsi="Gothic720 BT" w:cs="Arial"/>
          <w:sz w:val="22"/>
          <w:szCs w:val="22"/>
          <w:lang w:val="es-MX"/>
        </w:rPr>
      </w:pPr>
    </w:p>
    <w:p w:rsidR="00C37288" w:rsidRPr="00B95054"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Partidos políticos nacionales con</w:t>
      </w:r>
      <w:r w:rsidR="000255C7" w:rsidRPr="00B95054">
        <w:rPr>
          <w:rFonts w:ascii="Gothic720 BT" w:hAnsi="Gothic720 BT" w:cs="Arial"/>
          <w:sz w:val="22"/>
          <w:szCs w:val="22"/>
          <w:lang w:val="es-MX"/>
        </w:rPr>
        <w:t xml:space="preserve"> acreditación ante el Instituto;</w:t>
      </w:r>
      <w:r w:rsidRPr="00B95054">
        <w:rPr>
          <w:rFonts w:ascii="Gothic720 BT" w:hAnsi="Gothic720 BT" w:cs="Arial"/>
          <w:sz w:val="22"/>
          <w:szCs w:val="22"/>
          <w:lang w:val="es-MX"/>
        </w:rPr>
        <w:t xml:space="preserve"> </w:t>
      </w:r>
    </w:p>
    <w:p w:rsidR="002B0C4D" w:rsidRPr="00B95054" w:rsidRDefault="002B0C4D" w:rsidP="00C37288">
      <w:pPr>
        <w:pStyle w:val="Estilo"/>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 xml:space="preserve"> </w:t>
      </w:r>
    </w:p>
    <w:p w:rsidR="002B0C4D"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Partidos políticos locales</w:t>
      </w:r>
      <w:r w:rsidR="000255C7" w:rsidRPr="00B95054">
        <w:rPr>
          <w:rFonts w:ascii="Gothic720 BT" w:hAnsi="Gothic720 BT" w:cs="Arial"/>
          <w:sz w:val="22"/>
          <w:szCs w:val="22"/>
          <w:lang w:val="es-MX"/>
        </w:rPr>
        <w:t xml:space="preserve"> con registro ante el Instituto;</w:t>
      </w:r>
    </w:p>
    <w:p w:rsidR="00C37288" w:rsidRPr="00B95054" w:rsidRDefault="00C37288" w:rsidP="00C37288">
      <w:pPr>
        <w:pStyle w:val="Prrafodelista"/>
        <w:rPr>
          <w:rFonts w:ascii="Gothic720 BT" w:hAnsi="Gothic720 BT" w:cs="Arial"/>
          <w:sz w:val="22"/>
          <w:szCs w:val="22"/>
        </w:rPr>
      </w:pPr>
    </w:p>
    <w:p w:rsidR="000255C7" w:rsidRPr="00B95054" w:rsidRDefault="000255C7"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Coaliciones;</w:t>
      </w:r>
    </w:p>
    <w:p w:rsidR="00C37288" w:rsidRPr="00B95054" w:rsidRDefault="00C37288" w:rsidP="00C37288">
      <w:pPr>
        <w:pStyle w:val="Prrafodelista"/>
        <w:rPr>
          <w:rFonts w:ascii="Gothic720 BT" w:hAnsi="Gothic720 BT" w:cs="Arial"/>
          <w:sz w:val="22"/>
          <w:szCs w:val="22"/>
        </w:rPr>
      </w:pPr>
    </w:p>
    <w:p w:rsidR="002B0C4D" w:rsidRPr="00B95054" w:rsidRDefault="000255C7"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Candidaturas comunes;</w:t>
      </w:r>
      <w:r w:rsidR="002B0C4D" w:rsidRPr="00B95054">
        <w:rPr>
          <w:rFonts w:ascii="Gothic720 BT" w:hAnsi="Gothic720 BT" w:cs="Arial"/>
          <w:sz w:val="22"/>
          <w:szCs w:val="22"/>
          <w:lang w:val="es-MX"/>
        </w:rPr>
        <w:t xml:space="preserve">  </w:t>
      </w:r>
    </w:p>
    <w:p w:rsidR="00C37288" w:rsidRPr="00B95054" w:rsidRDefault="00C37288" w:rsidP="00C37288">
      <w:pPr>
        <w:pStyle w:val="Prrafodelista"/>
        <w:rPr>
          <w:rFonts w:ascii="Gothic720 BT" w:hAnsi="Gothic720 BT" w:cs="Arial"/>
          <w:sz w:val="22"/>
          <w:szCs w:val="22"/>
        </w:rPr>
      </w:pPr>
    </w:p>
    <w:p w:rsidR="002B0C4D" w:rsidRPr="00B95054"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As</w:t>
      </w:r>
      <w:r w:rsidR="000255C7" w:rsidRPr="00B95054">
        <w:rPr>
          <w:rFonts w:ascii="Gothic720 BT" w:hAnsi="Gothic720 BT" w:cs="Arial"/>
          <w:sz w:val="22"/>
          <w:szCs w:val="22"/>
          <w:lang w:val="es-MX"/>
        </w:rPr>
        <w:t>ociaciones políticas estatales;</w:t>
      </w:r>
    </w:p>
    <w:p w:rsidR="00C37288" w:rsidRPr="00B95054" w:rsidRDefault="00C37288" w:rsidP="00C37288">
      <w:pPr>
        <w:pStyle w:val="Prrafodelista"/>
        <w:rPr>
          <w:rFonts w:ascii="Gothic720 BT" w:hAnsi="Gothic720 BT" w:cs="Arial"/>
          <w:sz w:val="22"/>
          <w:szCs w:val="22"/>
        </w:rPr>
      </w:pPr>
    </w:p>
    <w:p w:rsidR="002B0C4D" w:rsidRPr="00B95054"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Aspirantes a u</w:t>
      </w:r>
      <w:r w:rsidR="000255C7" w:rsidRPr="00B95054">
        <w:rPr>
          <w:rFonts w:ascii="Gothic720 BT" w:hAnsi="Gothic720 BT" w:cs="Arial"/>
          <w:sz w:val="22"/>
          <w:szCs w:val="22"/>
          <w:lang w:val="es-MX"/>
        </w:rPr>
        <w:t>na precandidatura o candidatura;</w:t>
      </w:r>
    </w:p>
    <w:p w:rsidR="00C37288" w:rsidRPr="00B95054" w:rsidRDefault="00C37288" w:rsidP="00C37288">
      <w:pPr>
        <w:pStyle w:val="Prrafodelista"/>
        <w:rPr>
          <w:rFonts w:ascii="Gothic720 BT" w:hAnsi="Gothic720 BT" w:cs="Arial"/>
          <w:sz w:val="22"/>
          <w:szCs w:val="22"/>
        </w:rPr>
      </w:pPr>
    </w:p>
    <w:p w:rsidR="002B0C4D" w:rsidRPr="00B95054"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Titulares</w:t>
      </w:r>
      <w:r w:rsidR="000255C7" w:rsidRPr="00B95054">
        <w:rPr>
          <w:rFonts w:ascii="Gothic720 BT" w:hAnsi="Gothic720 BT" w:cs="Arial"/>
          <w:sz w:val="22"/>
          <w:szCs w:val="22"/>
          <w:lang w:val="es-MX"/>
        </w:rPr>
        <w:t xml:space="preserve"> de candidaturas independientes;</w:t>
      </w:r>
    </w:p>
    <w:p w:rsidR="00C37288" w:rsidRPr="00B95054" w:rsidRDefault="00C37288" w:rsidP="00C37288">
      <w:pPr>
        <w:pStyle w:val="Prrafodelista"/>
        <w:rPr>
          <w:rFonts w:ascii="Gothic720 BT" w:hAnsi="Gothic720 BT" w:cs="Arial"/>
          <w:sz w:val="22"/>
          <w:szCs w:val="22"/>
        </w:rPr>
      </w:pPr>
    </w:p>
    <w:p w:rsidR="002B0C4D" w:rsidRPr="00B95054"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Titulares de precandidaturas o candidaturas pro</w:t>
      </w:r>
      <w:r w:rsidR="000255C7" w:rsidRPr="00B95054">
        <w:rPr>
          <w:rFonts w:ascii="Gothic720 BT" w:hAnsi="Gothic720 BT" w:cs="Arial"/>
          <w:sz w:val="22"/>
          <w:szCs w:val="22"/>
          <w:lang w:val="es-MX"/>
        </w:rPr>
        <w:t xml:space="preserve">venientes de partidos políticos; </w:t>
      </w:r>
    </w:p>
    <w:p w:rsidR="00C37288" w:rsidRPr="00B95054" w:rsidRDefault="00C37288" w:rsidP="00C37288">
      <w:pPr>
        <w:pStyle w:val="Prrafodelista"/>
        <w:rPr>
          <w:rFonts w:ascii="Gothic720 BT" w:hAnsi="Gothic720 BT" w:cs="Arial"/>
          <w:sz w:val="22"/>
          <w:szCs w:val="22"/>
        </w:rPr>
      </w:pPr>
    </w:p>
    <w:p w:rsidR="002B0C4D" w:rsidRPr="00B95054"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La ciudadanía, las personas dirigentes o a</w:t>
      </w:r>
      <w:r w:rsidR="000255C7" w:rsidRPr="00B95054">
        <w:rPr>
          <w:rFonts w:ascii="Gothic720 BT" w:hAnsi="Gothic720 BT" w:cs="Arial"/>
          <w:sz w:val="22"/>
          <w:szCs w:val="22"/>
          <w:lang w:val="es-MX"/>
        </w:rPr>
        <w:t>filiadas a un partido político;</w:t>
      </w:r>
    </w:p>
    <w:p w:rsidR="00C37288" w:rsidRPr="00B95054" w:rsidRDefault="00C37288" w:rsidP="00C37288">
      <w:pPr>
        <w:pStyle w:val="Prrafodelista"/>
        <w:rPr>
          <w:rFonts w:ascii="Gothic720 BT" w:hAnsi="Gothic720 BT" w:cs="Arial"/>
          <w:sz w:val="22"/>
          <w:szCs w:val="22"/>
        </w:rPr>
      </w:pPr>
    </w:p>
    <w:p w:rsidR="002B0C4D" w:rsidRPr="00B95054"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Las autoridades o los servidores públicos de la Federación, los municipios, órganos autónomo</w:t>
      </w:r>
      <w:r w:rsidR="000255C7" w:rsidRPr="00B95054">
        <w:rPr>
          <w:rFonts w:ascii="Gothic720 BT" w:hAnsi="Gothic720 BT" w:cs="Arial"/>
          <w:sz w:val="22"/>
          <w:szCs w:val="22"/>
          <w:lang w:val="es-MX"/>
        </w:rPr>
        <w:t>s y cualquier otro ente público;</w:t>
      </w:r>
    </w:p>
    <w:p w:rsidR="00C37288" w:rsidRPr="00B95054" w:rsidRDefault="00C37288" w:rsidP="00C37288">
      <w:pPr>
        <w:pStyle w:val="Prrafodelista"/>
        <w:rPr>
          <w:rFonts w:ascii="Gothic720 BT" w:hAnsi="Gothic720 BT" w:cs="Arial"/>
          <w:sz w:val="22"/>
          <w:szCs w:val="22"/>
        </w:rPr>
      </w:pPr>
    </w:p>
    <w:p w:rsidR="002B0C4D" w:rsidRPr="00B95054"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Quien</w:t>
      </w:r>
      <w:r w:rsidR="000255C7" w:rsidRPr="00B95054">
        <w:rPr>
          <w:rFonts w:ascii="Gothic720 BT" w:hAnsi="Gothic720 BT" w:cs="Arial"/>
          <w:sz w:val="22"/>
          <w:szCs w:val="22"/>
          <w:lang w:val="es-MX"/>
        </w:rPr>
        <w:t>es ejercen la función notarial;</w:t>
      </w:r>
    </w:p>
    <w:p w:rsidR="00C37288" w:rsidRPr="00B95054" w:rsidRDefault="00C37288" w:rsidP="00C37288">
      <w:pPr>
        <w:pStyle w:val="Prrafodelista"/>
        <w:rPr>
          <w:rFonts w:ascii="Gothic720 BT" w:hAnsi="Gothic720 BT" w:cs="Arial"/>
          <w:sz w:val="22"/>
          <w:szCs w:val="22"/>
        </w:rPr>
      </w:pPr>
    </w:p>
    <w:p w:rsidR="002B0C4D" w:rsidRPr="00B95054" w:rsidRDefault="000255C7"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Las personas extranjeras;</w:t>
      </w:r>
    </w:p>
    <w:p w:rsidR="00C64BC3" w:rsidRPr="00B95054" w:rsidRDefault="00C64BC3" w:rsidP="00C64BC3">
      <w:pPr>
        <w:pStyle w:val="Prrafodelista"/>
        <w:rPr>
          <w:rFonts w:ascii="Gothic720 BT" w:hAnsi="Gothic720 BT" w:cs="Arial"/>
          <w:sz w:val="22"/>
          <w:szCs w:val="22"/>
        </w:rPr>
      </w:pPr>
    </w:p>
    <w:p w:rsidR="002B0C4D" w:rsidRPr="00B95054"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Ministros de culto, asociaciones, iglesias o agrupaciones</w:t>
      </w:r>
      <w:r w:rsidR="000255C7" w:rsidRPr="00B95054">
        <w:rPr>
          <w:rFonts w:ascii="Gothic720 BT" w:hAnsi="Gothic720 BT" w:cs="Arial"/>
          <w:sz w:val="22"/>
          <w:szCs w:val="22"/>
          <w:lang w:val="es-MX"/>
        </w:rPr>
        <w:t xml:space="preserve"> de cualquier religión o secta;</w:t>
      </w:r>
    </w:p>
    <w:p w:rsidR="00C64BC3" w:rsidRPr="00B95054" w:rsidRDefault="00C64BC3" w:rsidP="00C64BC3">
      <w:pPr>
        <w:pStyle w:val="Prrafodelista"/>
        <w:rPr>
          <w:rFonts w:ascii="Gothic720 BT" w:hAnsi="Gothic720 BT" w:cs="Arial"/>
          <w:sz w:val="18"/>
          <w:szCs w:val="22"/>
        </w:rPr>
      </w:pPr>
    </w:p>
    <w:p w:rsidR="002B0C4D" w:rsidRPr="00B95054"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Quienes ejercen la función electora</w:t>
      </w:r>
      <w:r w:rsidR="000255C7" w:rsidRPr="00B95054">
        <w:rPr>
          <w:rFonts w:ascii="Gothic720 BT" w:hAnsi="Gothic720 BT" w:cs="Arial"/>
          <w:sz w:val="22"/>
          <w:szCs w:val="22"/>
          <w:lang w:val="es-MX"/>
        </w:rPr>
        <w:t>l, y</w:t>
      </w:r>
    </w:p>
    <w:p w:rsidR="00C64BC3" w:rsidRPr="000340DE" w:rsidRDefault="00C64BC3" w:rsidP="00C64BC3">
      <w:pPr>
        <w:pStyle w:val="Prrafodelista"/>
        <w:rPr>
          <w:rFonts w:ascii="Gothic720 BT" w:hAnsi="Gothic720 BT" w:cs="Arial"/>
          <w:sz w:val="12"/>
          <w:szCs w:val="12"/>
        </w:rPr>
      </w:pPr>
    </w:p>
    <w:p w:rsidR="002B0C4D" w:rsidRPr="00B95054" w:rsidRDefault="002B0C4D" w:rsidP="00826382">
      <w:pPr>
        <w:pStyle w:val="Estilo"/>
        <w:numPr>
          <w:ilvl w:val="0"/>
          <w:numId w:val="4"/>
        </w:numPr>
        <w:tabs>
          <w:tab w:val="left" w:pos="426"/>
        </w:tabs>
        <w:spacing w:line="276" w:lineRule="auto"/>
        <w:ind w:left="1134"/>
        <w:jc w:val="both"/>
        <w:rPr>
          <w:rFonts w:ascii="Gothic720 BT" w:hAnsi="Gothic720 BT" w:cs="Arial"/>
          <w:sz w:val="22"/>
          <w:szCs w:val="22"/>
          <w:lang w:val="es-MX"/>
        </w:rPr>
      </w:pPr>
      <w:r w:rsidRPr="00B95054">
        <w:rPr>
          <w:rFonts w:ascii="Gothic720 BT" w:hAnsi="Gothic720 BT" w:cs="Arial"/>
          <w:sz w:val="22"/>
          <w:szCs w:val="22"/>
          <w:lang w:val="es-MX"/>
        </w:rPr>
        <w:t xml:space="preserve">Los demás sujetos previstos en la normatividad de la materia. </w:t>
      </w:r>
    </w:p>
    <w:p w:rsidR="00895297" w:rsidRPr="00B95054" w:rsidRDefault="00895297" w:rsidP="00856144">
      <w:pPr>
        <w:pStyle w:val="Estilo"/>
        <w:spacing w:line="276" w:lineRule="auto"/>
        <w:ind w:right="6"/>
        <w:jc w:val="both"/>
        <w:rPr>
          <w:rFonts w:ascii="Gothic720 BT" w:hAnsi="Gothic720 BT" w:cs="Arial"/>
          <w:b/>
          <w:sz w:val="14"/>
          <w:szCs w:val="22"/>
          <w:lang w:val="es-MX"/>
        </w:rPr>
      </w:pPr>
    </w:p>
    <w:p w:rsidR="00EC410A" w:rsidRPr="00B95054" w:rsidRDefault="008904A4" w:rsidP="00856144">
      <w:pPr>
        <w:pStyle w:val="Estilo"/>
        <w:spacing w:line="276" w:lineRule="auto"/>
        <w:ind w:right="6"/>
        <w:jc w:val="both"/>
        <w:rPr>
          <w:rFonts w:ascii="Gothic720 BT" w:hAnsi="Gothic720 BT" w:cs="Arial"/>
          <w:b/>
          <w:sz w:val="22"/>
          <w:szCs w:val="22"/>
          <w:lang w:val="es-MX"/>
        </w:rPr>
      </w:pPr>
      <w:r w:rsidRPr="00B95054">
        <w:rPr>
          <w:rFonts w:ascii="Gothic720 BT" w:hAnsi="Gothic720 BT" w:cs="Arial"/>
          <w:b/>
          <w:sz w:val="22"/>
          <w:szCs w:val="22"/>
          <w:lang w:val="es-MX"/>
        </w:rPr>
        <w:t>2</w:t>
      </w:r>
      <w:r w:rsidR="00220E44" w:rsidRPr="00B95054">
        <w:rPr>
          <w:rFonts w:ascii="Gothic720 BT" w:hAnsi="Gothic720 BT" w:cs="Arial"/>
          <w:b/>
          <w:sz w:val="22"/>
          <w:szCs w:val="22"/>
          <w:lang w:val="es-MX"/>
        </w:rPr>
        <w:t xml:space="preserve">. </w:t>
      </w:r>
      <w:r w:rsidR="00EC410A" w:rsidRPr="00B95054">
        <w:rPr>
          <w:rFonts w:ascii="Gothic720 BT" w:hAnsi="Gothic720 BT" w:cs="Arial"/>
          <w:b/>
          <w:sz w:val="22"/>
          <w:szCs w:val="22"/>
          <w:lang w:val="es-MX"/>
        </w:rPr>
        <w:t>Prescripción</w:t>
      </w:r>
    </w:p>
    <w:p w:rsidR="00EC410A" w:rsidRPr="00B95054" w:rsidRDefault="00EC410A" w:rsidP="00856144">
      <w:pPr>
        <w:pStyle w:val="Estilo"/>
        <w:spacing w:line="276" w:lineRule="auto"/>
        <w:ind w:right="6"/>
        <w:jc w:val="both"/>
        <w:rPr>
          <w:rFonts w:ascii="Gothic720 BT" w:hAnsi="Gothic720 BT" w:cs="Arial"/>
          <w:b/>
          <w:sz w:val="16"/>
          <w:szCs w:val="22"/>
          <w:lang w:val="es-MX"/>
        </w:rPr>
      </w:pPr>
    </w:p>
    <w:p w:rsidR="00EC410A" w:rsidRPr="00B95054" w:rsidRDefault="00371AA6" w:rsidP="00856144">
      <w:pPr>
        <w:pStyle w:val="Estilo"/>
        <w:spacing w:line="276" w:lineRule="auto"/>
        <w:ind w:right="6"/>
        <w:jc w:val="both"/>
        <w:rPr>
          <w:rFonts w:ascii="Gothic720 BT" w:hAnsi="Gothic720 BT" w:cs="Arial"/>
          <w:b/>
          <w:sz w:val="22"/>
          <w:szCs w:val="22"/>
          <w:lang w:val="es-MX"/>
        </w:rPr>
      </w:pPr>
      <w:r w:rsidRPr="00B95054">
        <w:rPr>
          <w:rFonts w:ascii="Gothic720 BT" w:hAnsi="Gothic720 BT" w:cs="Arial"/>
          <w:sz w:val="22"/>
          <w:szCs w:val="22"/>
          <w:lang w:val="es-MX"/>
        </w:rPr>
        <w:t>En los procedimientos ordinarios y especiales sancionadores</w:t>
      </w:r>
      <w:r w:rsidR="00EC410A" w:rsidRPr="00B95054">
        <w:rPr>
          <w:rFonts w:ascii="Gothic720 BT" w:hAnsi="Gothic720 BT" w:cs="Arial"/>
          <w:sz w:val="22"/>
          <w:szCs w:val="22"/>
          <w:lang w:val="es-MX"/>
        </w:rPr>
        <w:t>, l</w:t>
      </w:r>
      <w:r w:rsidR="002B0C4D" w:rsidRPr="00B95054">
        <w:rPr>
          <w:rFonts w:ascii="Gothic720 BT" w:hAnsi="Gothic720 BT" w:cs="Arial"/>
          <w:sz w:val="22"/>
          <w:szCs w:val="22"/>
          <w:lang w:val="es-MX"/>
        </w:rPr>
        <w:t xml:space="preserve">a facultad del Instituto para fincar responsabilidades por infracciones administrativas, prescribe en </w:t>
      </w:r>
      <w:r w:rsidR="00EC410A" w:rsidRPr="00B95054">
        <w:rPr>
          <w:rFonts w:ascii="Gothic720 BT" w:hAnsi="Gothic720 BT" w:cs="Arial"/>
          <w:sz w:val="22"/>
          <w:szCs w:val="22"/>
          <w:lang w:val="es-MX"/>
        </w:rPr>
        <w:t>cinco años.</w:t>
      </w:r>
      <w:r w:rsidR="00EC410A" w:rsidRPr="00B95054">
        <w:rPr>
          <w:rFonts w:ascii="Gothic720 BT" w:hAnsi="Gothic720 BT" w:cs="Arial"/>
          <w:b/>
          <w:sz w:val="22"/>
          <w:szCs w:val="22"/>
          <w:lang w:val="es-MX"/>
        </w:rPr>
        <w:t xml:space="preserve"> </w:t>
      </w:r>
    </w:p>
    <w:p w:rsidR="00C64BC3" w:rsidRPr="00B95054" w:rsidRDefault="00C64BC3" w:rsidP="00C64BC3">
      <w:pPr>
        <w:pStyle w:val="Estilo"/>
        <w:spacing w:line="276" w:lineRule="auto"/>
        <w:ind w:right="6"/>
        <w:rPr>
          <w:rFonts w:ascii="Gothic720 BT" w:hAnsi="Gothic720 BT" w:cs="Arial"/>
          <w:b/>
          <w:sz w:val="18"/>
          <w:szCs w:val="22"/>
          <w:lang w:val="es-MX"/>
        </w:rPr>
      </w:pPr>
    </w:p>
    <w:p w:rsidR="001555B1" w:rsidRPr="00B95054" w:rsidRDefault="009F2FFA" w:rsidP="00C64BC3">
      <w:pPr>
        <w:pStyle w:val="Estilo"/>
        <w:spacing w:line="276" w:lineRule="auto"/>
        <w:ind w:right="6"/>
        <w:jc w:val="both"/>
        <w:rPr>
          <w:rFonts w:ascii="Gothic720 BT" w:hAnsi="Gothic720 BT" w:cs="Arial"/>
          <w:b/>
          <w:caps/>
          <w:sz w:val="22"/>
          <w:szCs w:val="22"/>
          <w:lang w:val="es-MX"/>
        </w:rPr>
      </w:pPr>
      <w:r w:rsidRPr="00B95054">
        <w:rPr>
          <w:rFonts w:ascii="Gothic720 BT" w:hAnsi="Gothic720 BT" w:cs="Arial"/>
          <w:b/>
          <w:sz w:val="22"/>
          <w:szCs w:val="22"/>
          <w:lang w:val="es-MX"/>
        </w:rPr>
        <w:t xml:space="preserve">3. SUSTANCIACIÓN DEL PROCEDIMIENTO </w:t>
      </w:r>
      <w:r w:rsidR="0067541D" w:rsidRPr="00B95054">
        <w:rPr>
          <w:rFonts w:ascii="Gothic720 BT" w:hAnsi="Gothic720 BT" w:cs="Arial"/>
          <w:b/>
          <w:sz w:val="22"/>
          <w:szCs w:val="22"/>
          <w:lang w:val="es-MX"/>
        </w:rPr>
        <w:t xml:space="preserve">ORDINARIO SANCIONADOR </w:t>
      </w:r>
      <w:r w:rsidRPr="00B95054">
        <w:rPr>
          <w:rFonts w:ascii="Gothic720 BT" w:hAnsi="Gothic720 BT" w:cs="Arial"/>
          <w:b/>
          <w:sz w:val="22"/>
          <w:szCs w:val="22"/>
          <w:lang w:val="es-MX"/>
        </w:rPr>
        <w:t xml:space="preserve">EN CASO DE INICIO A </w:t>
      </w:r>
      <w:r w:rsidRPr="00B95054">
        <w:rPr>
          <w:rFonts w:ascii="Gothic720 BT" w:hAnsi="Gothic720 BT" w:cs="Arial"/>
          <w:b/>
          <w:i/>
          <w:sz w:val="22"/>
          <w:szCs w:val="22"/>
          <w:lang w:val="es-MX"/>
        </w:rPr>
        <w:t>INSTANCIA DE PARTE</w:t>
      </w:r>
      <w:r w:rsidR="000058C6" w:rsidRPr="00B95054">
        <w:rPr>
          <w:rFonts w:ascii="Gothic720 BT" w:hAnsi="Gothic720 BT" w:cs="Arial"/>
          <w:b/>
          <w:sz w:val="22"/>
          <w:szCs w:val="22"/>
          <w:lang w:val="es-MX"/>
        </w:rPr>
        <w:t>.</w:t>
      </w:r>
    </w:p>
    <w:p w:rsidR="00951DE9" w:rsidRPr="00B95054" w:rsidRDefault="00951DE9" w:rsidP="00856144">
      <w:pPr>
        <w:pStyle w:val="Estilo"/>
        <w:spacing w:line="276" w:lineRule="auto"/>
        <w:ind w:left="567" w:right="6"/>
        <w:jc w:val="both"/>
        <w:rPr>
          <w:rFonts w:ascii="Gothic720 BT" w:hAnsi="Gothic720 BT" w:cs="Arial"/>
          <w:caps/>
          <w:sz w:val="18"/>
          <w:szCs w:val="22"/>
          <w:lang w:val="es-MX"/>
        </w:rPr>
      </w:pPr>
    </w:p>
    <w:p w:rsidR="00951DE9" w:rsidRDefault="00951DE9" w:rsidP="00856144">
      <w:pPr>
        <w:pStyle w:val="Estilo"/>
        <w:spacing w:line="276" w:lineRule="auto"/>
        <w:ind w:right="6"/>
        <w:jc w:val="both"/>
        <w:rPr>
          <w:rFonts w:ascii="Gothic720 BT" w:hAnsi="Gothic720 BT" w:cs="Arial"/>
          <w:sz w:val="22"/>
          <w:szCs w:val="22"/>
          <w:lang w:val="es-MX"/>
        </w:rPr>
      </w:pPr>
      <w:r w:rsidRPr="00B95054">
        <w:rPr>
          <w:rFonts w:ascii="Gothic720 BT" w:hAnsi="Gothic720 BT" w:cs="Arial"/>
          <w:caps/>
          <w:sz w:val="22"/>
          <w:szCs w:val="22"/>
          <w:lang w:val="es-MX"/>
        </w:rPr>
        <w:t>e</w:t>
      </w:r>
      <w:r w:rsidRPr="00B95054">
        <w:rPr>
          <w:rFonts w:ascii="Gothic720 BT" w:hAnsi="Gothic720 BT" w:cs="Arial"/>
          <w:sz w:val="22"/>
          <w:szCs w:val="22"/>
          <w:lang w:val="es-MX"/>
        </w:rPr>
        <w:t xml:space="preserve">l procedimiento a </w:t>
      </w:r>
      <w:r w:rsidRPr="00B95054">
        <w:rPr>
          <w:rFonts w:ascii="Gothic720 BT" w:hAnsi="Gothic720 BT" w:cs="Arial"/>
          <w:b/>
          <w:sz w:val="22"/>
          <w:szCs w:val="22"/>
          <w:lang w:val="es-MX"/>
        </w:rPr>
        <w:t>instancia de parte</w:t>
      </w:r>
      <w:r w:rsidRPr="00B95054">
        <w:rPr>
          <w:rFonts w:ascii="Gothic720 BT" w:hAnsi="Gothic720 BT" w:cs="Arial"/>
          <w:sz w:val="22"/>
          <w:szCs w:val="22"/>
          <w:lang w:val="es-MX"/>
        </w:rPr>
        <w:t xml:space="preserve"> inicia cuando la Dirección Ejecutiva recibe una denuncia.</w:t>
      </w:r>
    </w:p>
    <w:p w:rsidR="007765AE" w:rsidRPr="00B95054" w:rsidRDefault="007765AE" w:rsidP="00856144">
      <w:pPr>
        <w:pStyle w:val="Estilo"/>
        <w:spacing w:line="276" w:lineRule="auto"/>
        <w:ind w:right="6"/>
        <w:jc w:val="both"/>
        <w:rPr>
          <w:rFonts w:ascii="Gothic720 BT" w:hAnsi="Gothic720 BT" w:cs="Arial"/>
          <w:sz w:val="22"/>
          <w:szCs w:val="22"/>
          <w:lang w:val="es-MX"/>
        </w:rPr>
      </w:pPr>
    </w:p>
    <w:p w:rsidR="009F2FFA" w:rsidRPr="00B95054" w:rsidRDefault="009F2FFA" w:rsidP="00C64BC3">
      <w:pPr>
        <w:pStyle w:val="Estilo"/>
        <w:spacing w:line="276" w:lineRule="auto"/>
        <w:ind w:left="284" w:right="6"/>
        <w:jc w:val="both"/>
        <w:rPr>
          <w:rFonts w:ascii="Gothic720 BT" w:hAnsi="Gothic720 BT" w:cs="Arial"/>
          <w:b/>
          <w:sz w:val="18"/>
          <w:szCs w:val="22"/>
          <w:lang w:val="es-MX"/>
        </w:rPr>
      </w:pPr>
    </w:p>
    <w:p w:rsidR="00951DE9" w:rsidRPr="00B95054" w:rsidRDefault="00C64BC3" w:rsidP="00C64BC3">
      <w:pPr>
        <w:pStyle w:val="Estilo"/>
        <w:spacing w:line="276" w:lineRule="auto"/>
        <w:ind w:left="284" w:right="6"/>
        <w:jc w:val="both"/>
        <w:rPr>
          <w:rFonts w:ascii="Gothic720 BT" w:hAnsi="Gothic720 BT" w:cs="Arial"/>
          <w:b/>
          <w:caps/>
          <w:sz w:val="22"/>
          <w:szCs w:val="22"/>
          <w:lang w:val="es-MX"/>
        </w:rPr>
      </w:pPr>
      <w:r w:rsidRPr="00B95054">
        <w:rPr>
          <w:rFonts w:ascii="Gothic720 BT" w:hAnsi="Gothic720 BT" w:cs="Arial"/>
          <w:b/>
          <w:sz w:val="22"/>
          <w:szCs w:val="22"/>
          <w:lang w:val="es-MX"/>
        </w:rPr>
        <w:t>a)</w:t>
      </w:r>
      <w:r w:rsidR="00951DE9" w:rsidRPr="00B95054">
        <w:rPr>
          <w:rFonts w:ascii="Gothic720 BT" w:hAnsi="Gothic720 BT" w:cs="Arial"/>
          <w:b/>
          <w:caps/>
          <w:sz w:val="22"/>
          <w:szCs w:val="22"/>
          <w:lang w:val="es-MX"/>
        </w:rPr>
        <w:t xml:space="preserve"> </w:t>
      </w:r>
      <w:r w:rsidR="003867EA" w:rsidRPr="00B95054">
        <w:rPr>
          <w:rFonts w:ascii="Gothic720 BT" w:hAnsi="Gothic720 BT" w:cs="Arial"/>
          <w:b/>
          <w:sz w:val="22"/>
          <w:szCs w:val="22"/>
          <w:lang w:val="es-MX"/>
        </w:rPr>
        <w:t xml:space="preserve">Presentación de la denuncia </w:t>
      </w:r>
    </w:p>
    <w:p w:rsidR="00951DE9" w:rsidRPr="007765AE" w:rsidRDefault="00951DE9" w:rsidP="00856144">
      <w:pPr>
        <w:pStyle w:val="Estilo"/>
        <w:spacing w:line="276" w:lineRule="auto"/>
        <w:ind w:left="567" w:right="6"/>
        <w:jc w:val="both"/>
        <w:rPr>
          <w:rFonts w:ascii="Gothic720 BT" w:hAnsi="Gothic720 BT" w:cs="Arial"/>
          <w:sz w:val="12"/>
          <w:szCs w:val="12"/>
          <w:lang w:val="es-MX"/>
        </w:rPr>
      </w:pPr>
    </w:p>
    <w:p w:rsidR="00951DE9" w:rsidRPr="00B95054" w:rsidRDefault="00951DE9" w:rsidP="00826382">
      <w:pPr>
        <w:pStyle w:val="Estilo"/>
        <w:numPr>
          <w:ilvl w:val="0"/>
          <w:numId w:val="4"/>
        </w:numPr>
        <w:spacing w:line="276" w:lineRule="auto"/>
        <w:ind w:right="6"/>
        <w:jc w:val="both"/>
        <w:rPr>
          <w:rFonts w:ascii="Gothic720 BT" w:hAnsi="Gothic720 BT" w:cs="Arial"/>
          <w:b/>
          <w:sz w:val="22"/>
          <w:szCs w:val="22"/>
          <w:u w:val="single"/>
          <w:lang w:val="es-MX"/>
        </w:rPr>
      </w:pPr>
      <w:r w:rsidRPr="00B95054">
        <w:rPr>
          <w:rFonts w:ascii="Gothic720 BT" w:hAnsi="Gothic720 BT" w:cs="Arial"/>
          <w:b/>
          <w:sz w:val="22"/>
          <w:szCs w:val="22"/>
          <w:u w:val="single"/>
          <w:lang w:val="es-MX"/>
        </w:rPr>
        <w:t>Formalidades</w:t>
      </w:r>
    </w:p>
    <w:p w:rsidR="00951DE9" w:rsidRPr="007765AE" w:rsidRDefault="00951DE9" w:rsidP="00856144">
      <w:pPr>
        <w:pStyle w:val="Estilo"/>
        <w:spacing w:line="276" w:lineRule="auto"/>
        <w:ind w:left="567" w:right="6"/>
        <w:jc w:val="both"/>
        <w:rPr>
          <w:rFonts w:ascii="Gothic720 BT" w:hAnsi="Gothic720 BT" w:cs="Arial"/>
          <w:sz w:val="12"/>
          <w:szCs w:val="12"/>
          <w:lang w:val="es-MX"/>
        </w:rPr>
      </w:pPr>
    </w:p>
    <w:p w:rsidR="00EC410A" w:rsidRPr="00B95054" w:rsidRDefault="00951DE9" w:rsidP="00856144">
      <w:pPr>
        <w:pStyle w:val="Estilo"/>
        <w:spacing w:line="276" w:lineRule="auto"/>
        <w:ind w:left="567" w:right="6"/>
        <w:jc w:val="both"/>
        <w:rPr>
          <w:rFonts w:ascii="Gothic720 BT" w:hAnsi="Gothic720 BT" w:cs="Arial"/>
          <w:sz w:val="22"/>
          <w:szCs w:val="22"/>
          <w:lang w:val="es-MX"/>
        </w:rPr>
      </w:pPr>
      <w:r w:rsidRPr="00B95054">
        <w:rPr>
          <w:rFonts w:ascii="Gothic720 BT" w:hAnsi="Gothic720 BT" w:cs="Arial"/>
          <w:sz w:val="22"/>
          <w:szCs w:val="22"/>
          <w:lang w:val="es-MX"/>
        </w:rPr>
        <w:t xml:space="preserve">La </w:t>
      </w:r>
      <w:r w:rsidR="00EC410A" w:rsidRPr="00B95054">
        <w:rPr>
          <w:rFonts w:ascii="Gothic720 BT" w:hAnsi="Gothic720 BT" w:cs="Arial"/>
          <w:sz w:val="22"/>
          <w:szCs w:val="22"/>
          <w:lang w:val="es-MX"/>
        </w:rPr>
        <w:t xml:space="preserve">denuncia </w:t>
      </w:r>
      <w:r w:rsidR="001555B1" w:rsidRPr="00B95054">
        <w:rPr>
          <w:rFonts w:ascii="Gothic720 BT" w:hAnsi="Gothic720 BT" w:cs="Arial"/>
          <w:sz w:val="22"/>
          <w:szCs w:val="22"/>
          <w:lang w:val="es-MX"/>
        </w:rPr>
        <w:t xml:space="preserve">debe </w:t>
      </w:r>
      <w:r w:rsidR="00EC410A" w:rsidRPr="00B95054">
        <w:rPr>
          <w:rFonts w:ascii="Gothic720 BT" w:hAnsi="Gothic720 BT" w:cs="Arial"/>
          <w:sz w:val="22"/>
          <w:szCs w:val="22"/>
          <w:lang w:val="es-MX"/>
        </w:rPr>
        <w:t>constar por escrito y ser entregada en la Ofi</w:t>
      </w:r>
      <w:r w:rsidR="003C5877" w:rsidRPr="00B95054">
        <w:rPr>
          <w:rFonts w:ascii="Gothic720 BT" w:hAnsi="Gothic720 BT" w:cs="Arial"/>
          <w:sz w:val="22"/>
          <w:szCs w:val="22"/>
          <w:lang w:val="es-MX"/>
        </w:rPr>
        <w:t xml:space="preserve">cialía de Partes del </w:t>
      </w:r>
      <w:r w:rsidR="00736C5D" w:rsidRPr="00B95054">
        <w:rPr>
          <w:rFonts w:ascii="Gothic720 BT" w:hAnsi="Gothic720 BT" w:cs="Arial"/>
          <w:sz w:val="22"/>
          <w:szCs w:val="22"/>
          <w:lang w:val="es-MX"/>
        </w:rPr>
        <w:t>Instituto</w:t>
      </w:r>
      <w:r w:rsidR="00A56348" w:rsidRPr="00B95054">
        <w:rPr>
          <w:rFonts w:ascii="Gothic720 BT" w:hAnsi="Gothic720 BT" w:cs="Arial"/>
          <w:sz w:val="22"/>
          <w:szCs w:val="22"/>
          <w:lang w:val="es-MX"/>
        </w:rPr>
        <w:t>; d</w:t>
      </w:r>
      <w:r w:rsidR="003C5877" w:rsidRPr="00B95054">
        <w:rPr>
          <w:rFonts w:ascii="Gothic720 BT" w:hAnsi="Gothic720 BT" w:cs="Arial"/>
          <w:sz w:val="22"/>
          <w:szCs w:val="22"/>
          <w:lang w:val="es-MX"/>
        </w:rPr>
        <w:t xml:space="preserve">icho órgano </w:t>
      </w:r>
      <w:r w:rsidR="00EC410A" w:rsidRPr="00B95054">
        <w:rPr>
          <w:rFonts w:ascii="Gothic720 BT" w:hAnsi="Gothic720 BT" w:cs="Arial"/>
          <w:sz w:val="22"/>
          <w:szCs w:val="22"/>
          <w:lang w:val="es-MX"/>
        </w:rPr>
        <w:t>debe remitir</w:t>
      </w:r>
      <w:r w:rsidR="003C5877" w:rsidRPr="00B95054">
        <w:rPr>
          <w:rFonts w:ascii="Gothic720 BT" w:hAnsi="Gothic720 BT" w:cs="Arial"/>
          <w:sz w:val="22"/>
          <w:szCs w:val="22"/>
          <w:lang w:val="es-MX"/>
        </w:rPr>
        <w:t xml:space="preserve"> el escrito correspondiente </w:t>
      </w:r>
      <w:r w:rsidR="00EC410A" w:rsidRPr="00B95054">
        <w:rPr>
          <w:rFonts w:ascii="Gothic720 BT" w:hAnsi="Gothic720 BT" w:cs="Arial"/>
          <w:sz w:val="22"/>
          <w:szCs w:val="22"/>
          <w:lang w:val="es-MX"/>
        </w:rPr>
        <w:t>a la Dirección Ejecutiva.</w:t>
      </w:r>
    </w:p>
    <w:p w:rsidR="001555B1" w:rsidRPr="00B95054" w:rsidRDefault="00EC410A" w:rsidP="008D4E31">
      <w:pPr>
        <w:pStyle w:val="Estilo"/>
        <w:spacing w:line="276" w:lineRule="auto"/>
        <w:ind w:left="708" w:right="6" w:hanging="141"/>
        <w:jc w:val="both"/>
        <w:rPr>
          <w:rFonts w:ascii="Gothic720 BT" w:hAnsi="Gothic720 BT" w:cs="Arial"/>
          <w:b/>
          <w:vanish/>
          <w:sz w:val="22"/>
          <w:szCs w:val="22"/>
          <w:lang w:val="es-MX"/>
          <w:specVanish/>
        </w:rPr>
      </w:pPr>
      <w:r w:rsidRPr="00B95054">
        <w:rPr>
          <w:rFonts w:ascii="Gothic720 BT" w:hAnsi="Gothic720 BT" w:cs="Arial"/>
          <w:sz w:val="22"/>
          <w:szCs w:val="22"/>
          <w:lang w:val="es-MX"/>
        </w:rPr>
        <w:t xml:space="preserve"> La denuncia debe</w:t>
      </w:r>
    </w:p>
    <w:p w:rsidR="001555B1" w:rsidRPr="00B95054" w:rsidRDefault="003823B0" w:rsidP="00856144">
      <w:pPr>
        <w:pStyle w:val="Estilo"/>
        <w:spacing w:line="276" w:lineRule="auto"/>
        <w:ind w:left="567" w:right="6"/>
        <w:jc w:val="both"/>
        <w:rPr>
          <w:rFonts w:ascii="Gothic720 BT" w:hAnsi="Gothic720 BT" w:cs="Arial"/>
          <w:sz w:val="22"/>
          <w:szCs w:val="22"/>
          <w:lang w:val="es-MX"/>
        </w:rPr>
      </w:pPr>
      <w:r w:rsidRPr="00B95054">
        <w:rPr>
          <w:rFonts w:ascii="Gothic720 BT" w:hAnsi="Gothic720 BT" w:cs="Arial"/>
          <w:sz w:val="22"/>
          <w:szCs w:val="22"/>
          <w:lang w:val="es-MX"/>
        </w:rPr>
        <w:t xml:space="preserve"> </w:t>
      </w:r>
      <w:proofErr w:type="gramStart"/>
      <w:r w:rsidR="001555B1" w:rsidRPr="00B95054">
        <w:rPr>
          <w:rFonts w:ascii="Gothic720 BT" w:hAnsi="Gothic720 BT" w:cs="Arial"/>
          <w:sz w:val="22"/>
          <w:szCs w:val="22"/>
          <w:lang w:val="es-MX"/>
        </w:rPr>
        <w:t>contener</w:t>
      </w:r>
      <w:proofErr w:type="gramEnd"/>
      <w:r w:rsidR="001555B1" w:rsidRPr="00B95054">
        <w:rPr>
          <w:rFonts w:ascii="Gothic720 BT" w:hAnsi="Gothic720 BT" w:cs="Arial"/>
          <w:sz w:val="22"/>
          <w:szCs w:val="22"/>
          <w:lang w:val="es-MX"/>
        </w:rPr>
        <w:t xml:space="preserve"> lo</w:t>
      </w:r>
      <w:r w:rsidR="00EC410A" w:rsidRPr="00B95054">
        <w:rPr>
          <w:rFonts w:ascii="Gothic720 BT" w:hAnsi="Gothic720 BT" w:cs="Arial"/>
          <w:sz w:val="22"/>
          <w:szCs w:val="22"/>
          <w:lang w:val="es-MX"/>
        </w:rPr>
        <w:t>s requisitos siguientes:</w:t>
      </w:r>
    </w:p>
    <w:p w:rsidR="001555B1" w:rsidRPr="007765AE" w:rsidRDefault="001555B1" w:rsidP="00856144">
      <w:pPr>
        <w:pStyle w:val="Estilo"/>
        <w:spacing w:line="276" w:lineRule="auto"/>
        <w:ind w:left="927" w:right="6"/>
        <w:jc w:val="both"/>
        <w:rPr>
          <w:rFonts w:ascii="Gothic720 BT" w:hAnsi="Gothic720 BT" w:cs="Arial"/>
          <w:sz w:val="12"/>
          <w:szCs w:val="12"/>
          <w:lang w:val="es-MX"/>
        </w:rPr>
      </w:pPr>
    </w:p>
    <w:p w:rsidR="001555B1" w:rsidRPr="00B95054" w:rsidRDefault="00EA32EF" w:rsidP="00826382">
      <w:pPr>
        <w:pStyle w:val="Estilo"/>
        <w:numPr>
          <w:ilvl w:val="0"/>
          <w:numId w:val="5"/>
        </w:numPr>
        <w:spacing w:line="276" w:lineRule="auto"/>
        <w:ind w:left="1276" w:right="6" w:hanging="283"/>
        <w:jc w:val="both"/>
        <w:rPr>
          <w:rFonts w:ascii="Gothic720 BT" w:hAnsi="Gothic720 BT" w:cs="Arial"/>
          <w:sz w:val="22"/>
          <w:szCs w:val="22"/>
          <w:lang w:val="es-MX"/>
        </w:rPr>
      </w:pPr>
      <w:r w:rsidRPr="00B95054">
        <w:rPr>
          <w:rFonts w:ascii="Gothic720 BT" w:hAnsi="Gothic720 BT" w:cs="Arial"/>
          <w:sz w:val="22"/>
          <w:szCs w:val="22"/>
          <w:lang w:val="es-MX"/>
        </w:rPr>
        <w:t>Nombre de quien denuncia;</w:t>
      </w:r>
    </w:p>
    <w:p w:rsidR="00621D98" w:rsidRPr="007765AE" w:rsidRDefault="00621D98" w:rsidP="00621D98">
      <w:pPr>
        <w:pStyle w:val="Estilo"/>
        <w:spacing w:line="276" w:lineRule="auto"/>
        <w:ind w:left="1276" w:right="6"/>
        <w:jc w:val="both"/>
        <w:rPr>
          <w:rFonts w:ascii="Gothic720 BT" w:hAnsi="Gothic720 BT" w:cs="Arial"/>
          <w:sz w:val="14"/>
          <w:szCs w:val="14"/>
          <w:lang w:val="es-MX"/>
        </w:rPr>
      </w:pPr>
    </w:p>
    <w:p w:rsidR="001555B1" w:rsidRPr="00B95054" w:rsidRDefault="001555B1" w:rsidP="00826382">
      <w:pPr>
        <w:pStyle w:val="Estilo"/>
        <w:numPr>
          <w:ilvl w:val="0"/>
          <w:numId w:val="5"/>
        </w:numPr>
        <w:spacing w:line="276" w:lineRule="auto"/>
        <w:ind w:left="1276" w:right="6" w:hanging="283"/>
        <w:jc w:val="both"/>
        <w:rPr>
          <w:rFonts w:ascii="Gothic720 BT" w:hAnsi="Gothic720 BT" w:cs="Arial"/>
          <w:sz w:val="22"/>
          <w:szCs w:val="22"/>
          <w:lang w:val="es-MX"/>
        </w:rPr>
      </w:pPr>
      <w:r w:rsidRPr="00B95054">
        <w:rPr>
          <w:rFonts w:ascii="Gothic720 BT" w:hAnsi="Gothic720 BT" w:cs="Arial"/>
          <w:sz w:val="22"/>
          <w:szCs w:val="22"/>
          <w:lang w:val="es-MX"/>
        </w:rPr>
        <w:t>Fi</w:t>
      </w:r>
      <w:r w:rsidR="00EA32EF" w:rsidRPr="00B95054">
        <w:rPr>
          <w:rFonts w:ascii="Gothic720 BT" w:hAnsi="Gothic720 BT" w:cs="Arial"/>
          <w:sz w:val="22"/>
          <w:szCs w:val="22"/>
          <w:lang w:val="es-MX"/>
        </w:rPr>
        <w:t>rma autógrafa o huella digital;</w:t>
      </w:r>
    </w:p>
    <w:p w:rsidR="00621D98" w:rsidRPr="007765AE" w:rsidRDefault="00621D98" w:rsidP="00621D98">
      <w:pPr>
        <w:pStyle w:val="Prrafodelista"/>
        <w:rPr>
          <w:rFonts w:ascii="Gothic720 BT" w:hAnsi="Gothic720 BT" w:cs="Arial"/>
          <w:sz w:val="14"/>
          <w:szCs w:val="14"/>
        </w:rPr>
      </w:pPr>
    </w:p>
    <w:p w:rsidR="00AE45D0" w:rsidRPr="00B95054" w:rsidRDefault="001555B1" w:rsidP="00826382">
      <w:pPr>
        <w:pStyle w:val="Estilo"/>
        <w:numPr>
          <w:ilvl w:val="0"/>
          <w:numId w:val="5"/>
        </w:numPr>
        <w:spacing w:line="276" w:lineRule="auto"/>
        <w:ind w:left="1276" w:right="6" w:hanging="283"/>
        <w:jc w:val="both"/>
        <w:rPr>
          <w:rFonts w:ascii="Gothic720 BT" w:hAnsi="Gothic720 BT" w:cs="Arial"/>
          <w:sz w:val="22"/>
          <w:szCs w:val="22"/>
          <w:lang w:val="es-MX"/>
        </w:rPr>
      </w:pPr>
      <w:r w:rsidRPr="00B95054">
        <w:rPr>
          <w:rFonts w:ascii="Gothic720 BT" w:hAnsi="Gothic720 BT" w:cs="Arial"/>
          <w:sz w:val="22"/>
          <w:szCs w:val="22"/>
          <w:lang w:val="es-MX"/>
        </w:rPr>
        <w:t>Domicilio para oír y recibir notifica</w:t>
      </w:r>
      <w:r w:rsidR="0075742D" w:rsidRPr="00B95054">
        <w:rPr>
          <w:rFonts w:ascii="Gothic720 BT" w:hAnsi="Gothic720 BT" w:cs="Arial"/>
          <w:sz w:val="22"/>
          <w:szCs w:val="22"/>
          <w:lang w:val="es-MX"/>
        </w:rPr>
        <w:t>ciones en la capital del Estado</w:t>
      </w:r>
      <w:r w:rsidR="00EA77C8" w:rsidRPr="00B95054">
        <w:rPr>
          <w:rFonts w:ascii="Gothic720 BT" w:hAnsi="Gothic720 BT" w:cs="Arial"/>
          <w:sz w:val="22"/>
          <w:szCs w:val="22"/>
          <w:lang w:val="es-MX"/>
        </w:rPr>
        <w:t>.</w:t>
      </w:r>
      <w:r w:rsidR="00065AEB" w:rsidRPr="00B95054">
        <w:rPr>
          <w:rFonts w:ascii="Gothic720 BT" w:hAnsi="Gothic720 BT" w:cs="Arial"/>
          <w:sz w:val="22"/>
          <w:szCs w:val="22"/>
          <w:lang w:val="es-MX"/>
        </w:rPr>
        <w:t xml:space="preserve"> </w:t>
      </w:r>
      <w:r w:rsidR="00EA77C8" w:rsidRPr="00B95054">
        <w:rPr>
          <w:rFonts w:ascii="Gothic720 BT" w:hAnsi="Gothic720 BT" w:cs="Arial"/>
          <w:sz w:val="22"/>
          <w:szCs w:val="22"/>
          <w:lang w:val="es-MX"/>
        </w:rPr>
        <w:t>E</w:t>
      </w:r>
      <w:r w:rsidR="0075742D" w:rsidRPr="00B95054">
        <w:rPr>
          <w:rFonts w:ascii="Gothic720 BT" w:hAnsi="Gothic720 BT" w:cs="Arial"/>
          <w:sz w:val="22"/>
          <w:szCs w:val="22"/>
          <w:lang w:val="es-MX"/>
        </w:rPr>
        <w:t>n caso de que no lo señale</w:t>
      </w:r>
      <w:r w:rsidR="00AE45D0" w:rsidRPr="00B95054">
        <w:rPr>
          <w:rFonts w:ascii="Gothic720 BT" w:hAnsi="Gothic720 BT" w:cs="Arial"/>
          <w:sz w:val="22"/>
          <w:szCs w:val="22"/>
          <w:lang w:val="es-MX"/>
        </w:rPr>
        <w:t xml:space="preserve">, las notificaciones </w:t>
      </w:r>
      <w:r w:rsidR="00EA77C8" w:rsidRPr="00B95054">
        <w:rPr>
          <w:rFonts w:ascii="Gothic720 BT" w:hAnsi="Gothic720 BT" w:cs="Arial"/>
          <w:sz w:val="22"/>
          <w:szCs w:val="22"/>
          <w:lang w:val="es-MX"/>
        </w:rPr>
        <w:t xml:space="preserve">se realizarán </w:t>
      </w:r>
      <w:r w:rsidR="00E3644A" w:rsidRPr="00B95054">
        <w:rPr>
          <w:rFonts w:ascii="Gothic720 BT" w:hAnsi="Gothic720 BT" w:cs="Arial"/>
          <w:sz w:val="22"/>
          <w:szCs w:val="22"/>
          <w:lang w:val="es-MX"/>
        </w:rPr>
        <w:t>por estrados</w:t>
      </w:r>
      <w:r w:rsidR="00F06A98" w:rsidRPr="00B95054">
        <w:rPr>
          <w:rFonts w:ascii="Gothic720 BT" w:hAnsi="Gothic720 BT" w:cs="Arial"/>
          <w:sz w:val="22"/>
          <w:szCs w:val="22"/>
          <w:lang w:val="es-MX"/>
        </w:rPr>
        <w:t>;</w:t>
      </w:r>
    </w:p>
    <w:p w:rsidR="00621D98" w:rsidRPr="007765AE" w:rsidRDefault="00621D98" w:rsidP="00621D98">
      <w:pPr>
        <w:pStyle w:val="Prrafodelista"/>
        <w:rPr>
          <w:rFonts w:ascii="Gothic720 BT" w:hAnsi="Gothic720 BT" w:cs="Arial"/>
          <w:sz w:val="14"/>
          <w:szCs w:val="14"/>
        </w:rPr>
      </w:pPr>
    </w:p>
    <w:p w:rsidR="001555B1" w:rsidRPr="00B95054" w:rsidRDefault="001555B1" w:rsidP="00826382">
      <w:pPr>
        <w:pStyle w:val="Estilo"/>
        <w:numPr>
          <w:ilvl w:val="0"/>
          <w:numId w:val="5"/>
        </w:numPr>
        <w:spacing w:line="276" w:lineRule="auto"/>
        <w:ind w:left="1276" w:right="6" w:hanging="283"/>
        <w:jc w:val="both"/>
        <w:rPr>
          <w:rFonts w:ascii="Gothic720 BT" w:hAnsi="Gothic720 BT" w:cs="Arial"/>
          <w:sz w:val="22"/>
          <w:szCs w:val="22"/>
          <w:lang w:val="es-MX"/>
        </w:rPr>
      </w:pPr>
      <w:r w:rsidRPr="00B95054">
        <w:rPr>
          <w:rFonts w:ascii="Gothic720 BT" w:hAnsi="Gothic720 BT" w:cs="Arial"/>
          <w:sz w:val="22"/>
          <w:szCs w:val="22"/>
          <w:lang w:val="es-MX"/>
        </w:rPr>
        <w:t>Nombre y domicilio de la parte denunciada</w:t>
      </w:r>
      <w:r w:rsidR="00EA32EF" w:rsidRPr="00B95054">
        <w:rPr>
          <w:rFonts w:ascii="Gothic720 BT" w:hAnsi="Gothic720 BT" w:cs="Arial"/>
          <w:sz w:val="22"/>
          <w:szCs w:val="22"/>
          <w:lang w:val="es-MX"/>
        </w:rPr>
        <w:t>;</w:t>
      </w:r>
    </w:p>
    <w:p w:rsidR="00621D98" w:rsidRPr="007765AE" w:rsidRDefault="00621D98" w:rsidP="00621D98">
      <w:pPr>
        <w:pStyle w:val="Prrafodelista"/>
        <w:rPr>
          <w:rFonts w:ascii="Gothic720 BT" w:hAnsi="Gothic720 BT" w:cs="Arial"/>
          <w:sz w:val="14"/>
          <w:szCs w:val="14"/>
        </w:rPr>
      </w:pPr>
    </w:p>
    <w:p w:rsidR="00E00327" w:rsidRPr="00B95054" w:rsidRDefault="00E3644A" w:rsidP="00826382">
      <w:pPr>
        <w:pStyle w:val="Estilo"/>
        <w:numPr>
          <w:ilvl w:val="0"/>
          <w:numId w:val="5"/>
        </w:numPr>
        <w:spacing w:line="276" w:lineRule="auto"/>
        <w:ind w:left="1276" w:right="6" w:hanging="283"/>
        <w:jc w:val="both"/>
        <w:rPr>
          <w:rFonts w:ascii="Gothic720 BT" w:hAnsi="Gothic720 BT" w:cs="Arial"/>
          <w:sz w:val="22"/>
          <w:szCs w:val="22"/>
          <w:lang w:val="es-MX"/>
        </w:rPr>
      </w:pPr>
      <w:r w:rsidRPr="00B95054">
        <w:rPr>
          <w:rFonts w:ascii="Gothic720 BT" w:hAnsi="Gothic720 BT" w:cs="Arial"/>
          <w:sz w:val="22"/>
          <w:szCs w:val="22"/>
          <w:lang w:val="es-MX"/>
        </w:rPr>
        <w:t>D</w:t>
      </w:r>
      <w:r w:rsidR="001555B1" w:rsidRPr="00B95054">
        <w:rPr>
          <w:rFonts w:ascii="Gothic720 BT" w:hAnsi="Gothic720 BT" w:cs="Arial"/>
          <w:sz w:val="22"/>
          <w:szCs w:val="22"/>
          <w:lang w:val="es-MX"/>
        </w:rPr>
        <w:t>ocumentos que sean necesarios p</w:t>
      </w:r>
      <w:r w:rsidR="00EA32EF" w:rsidRPr="00B95054">
        <w:rPr>
          <w:rFonts w:ascii="Gothic720 BT" w:hAnsi="Gothic720 BT" w:cs="Arial"/>
          <w:sz w:val="22"/>
          <w:szCs w:val="22"/>
          <w:lang w:val="es-MX"/>
        </w:rPr>
        <w:t>ara acreditar la personalidad</w:t>
      </w:r>
      <w:r w:rsidRPr="00B95054">
        <w:rPr>
          <w:rFonts w:ascii="Gothic720 BT" w:hAnsi="Gothic720 BT" w:cs="Arial"/>
          <w:sz w:val="22"/>
          <w:szCs w:val="22"/>
          <w:lang w:val="es-MX"/>
        </w:rPr>
        <w:t>.</w:t>
      </w:r>
      <w:r w:rsidR="00EA32EF" w:rsidRPr="00B95054">
        <w:rPr>
          <w:rFonts w:ascii="Gothic720 BT" w:hAnsi="Gothic720 BT" w:cs="Arial"/>
          <w:sz w:val="22"/>
          <w:szCs w:val="22"/>
          <w:lang w:val="es-MX"/>
        </w:rPr>
        <w:t xml:space="preserve"> </w:t>
      </w:r>
      <w:r w:rsidRPr="00B95054">
        <w:rPr>
          <w:rFonts w:ascii="Gothic720 BT" w:hAnsi="Gothic720 BT" w:cs="Arial"/>
          <w:sz w:val="22"/>
          <w:szCs w:val="22"/>
          <w:lang w:val="es-MX"/>
        </w:rPr>
        <w:t>E</w:t>
      </w:r>
      <w:r w:rsidR="001555B1" w:rsidRPr="00B95054">
        <w:rPr>
          <w:rFonts w:ascii="Gothic720 BT" w:hAnsi="Gothic720 BT" w:cs="Arial"/>
          <w:sz w:val="22"/>
          <w:szCs w:val="22"/>
          <w:lang w:val="es-MX"/>
        </w:rPr>
        <w:t>ste requisito no es necesario para la representación de los partidos políticos, candidaturas independientes y asociaciones políticas acreditadas ante el Consejo General o los Consejos Distritales y Municipales del Instituto</w:t>
      </w:r>
      <w:r w:rsidR="00AE45D0" w:rsidRPr="00B95054">
        <w:rPr>
          <w:rFonts w:ascii="Gothic720 BT" w:hAnsi="Gothic720 BT" w:cs="Arial"/>
          <w:sz w:val="22"/>
          <w:szCs w:val="22"/>
          <w:lang w:val="es-MX"/>
        </w:rPr>
        <w:t xml:space="preserve">, basta con hacer mención en el </w:t>
      </w:r>
      <w:r w:rsidR="0075742D" w:rsidRPr="00B95054">
        <w:rPr>
          <w:rFonts w:ascii="Gothic720 BT" w:hAnsi="Gothic720 BT" w:cs="Arial"/>
          <w:sz w:val="22"/>
          <w:szCs w:val="22"/>
          <w:lang w:val="es-MX"/>
        </w:rPr>
        <w:t>escrito</w:t>
      </w:r>
      <w:r w:rsidRPr="00B95054">
        <w:rPr>
          <w:rFonts w:ascii="Gothic720 BT" w:hAnsi="Gothic720 BT" w:cs="Arial"/>
          <w:sz w:val="22"/>
          <w:szCs w:val="22"/>
          <w:lang w:val="es-MX"/>
        </w:rPr>
        <w:t>, según corresponda;</w:t>
      </w:r>
      <w:r w:rsidR="001555B1" w:rsidRPr="00B95054">
        <w:rPr>
          <w:rFonts w:ascii="Gothic720 BT" w:hAnsi="Gothic720 BT" w:cs="Arial"/>
          <w:sz w:val="22"/>
          <w:szCs w:val="22"/>
          <w:lang w:val="es-MX"/>
        </w:rPr>
        <w:t xml:space="preserve">  </w:t>
      </w:r>
    </w:p>
    <w:p w:rsidR="00621D98" w:rsidRPr="007765AE" w:rsidRDefault="00621D98" w:rsidP="00621D98">
      <w:pPr>
        <w:pStyle w:val="Estilo"/>
        <w:spacing w:line="276" w:lineRule="auto"/>
        <w:ind w:left="1276" w:right="6"/>
        <w:jc w:val="both"/>
        <w:rPr>
          <w:rFonts w:ascii="Gothic720 BT" w:hAnsi="Gothic720 BT" w:cs="Arial"/>
          <w:sz w:val="14"/>
          <w:szCs w:val="14"/>
          <w:lang w:val="es-MX"/>
        </w:rPr>
      </w:pPr>
    </w:p>
    <w:p w:rsidR="001555B1" w:rsidRPr="00B95054" w:rsidRDefault="001555B1" w:rsidP="00826382">
      <w:pPr>
        <w:pStyle w:val="Estilo"/>
        <w:numPr>
          <w:ilvl w:val="0"/>
          <w:numId w:val="5"/>
        </w:numPr>
        <w:spacing w:line="276" w:lineRule="auto"/>
        <w:ind w:left="1276" w:right="6" w:hanging="283"/>
        <w:jc w:val="both"/>
        <w:rPr>
          <w:rFonts w:ascii="Gothic720 BT" w:hAnsi="Gothic720 BT" w:cs="Arial"/>
          <w:sz w:val="22"/>
          <w:szCs w:val="22"/>
          <w:lang w:val="es-MX"/>
        </w:rPr>
      </w:pPr>
      <w:r w:rsidRPr="00B95054">
        <w:rPr>
          <w:rFonts w:ascii="Gothic720 BT" w:hAnsi="Gothic720 BT" w:cs="Arial"/>
          <w:sz w:val="22"/>
          <w:szCs w:val="22"/>
          <w:lang w:val="es-MX"/>
        </w:rPr>
        <w:t xml:space="preserve">Narración expresa y clara de los hechos en que se basa la denuncia y, de ser posible, los preceptos </w:t>
      </w:r>
      <w:r w:rsidR="003823B0" w:rsidRPr="00B95054">
        <w:rPr>
          <w:rFonts w:ascii="Gothic720 BT" w:hAnsi="Gothic720 BT" w:cs="Arial"/>
          <w:sz w:val="22"/>
          <w:szCs w:val="22"/>
          <w:lang w:val="es-MX"/>
        </w:rPr>
        <w:t xml:space="preserve">jurídicos </w:t>
      </w:r>
      <w:r w:rsidR="00EA32EF" w:rsidRPr="00B95054">
        <w:rPr>
          <w:rFonts w:ascii="Gothic720 BT" w:hAnsi="Gothic720 BT" w:cs="Arial"/>
          <w:sz w:val="22"/>
          <w:szCs w:val="22"/>
          <w:lang w:val="es-MX"/>
        </w:rPr>
        <w:t>presuntamente violados;</w:t>
      </w:r>
    </w:p>
    <w:p w:rsidR="00621D98" w:rsidRPr="007765AE" w:rsidRDefault="00621D98" w:rsidP="00621D98">
      <w:pPr>
        <w:pStyle w:val="Prrafodelista"/>
        <w:rPr>
          <w:rFonts w:ascii="Gothic720 BT" w:hAnsi="Gothic720 BT" w:cs="Arial"/>
          <w:sz w:val="14"/>
          <w:szCs w:val="14"/>
        </w:rPr>
      </w:pPr>
    </w:p>
    <w:p w:rsidR="001555B1" w:rsidRPr="00B95054" w:rsidRDefault="001555B1" w:rsidP="00826382">
      <w:pPr>
        <w:pStyle w:val="Estilo"/>
        <w:numPr>
          <w:ilvl w:val="0"/>
          <w:numId w:val="5"/>
        </w:numPr>
        <w:spacing w:line="276" w:lineRule="auto"/>
        <w:ind w:left="1276" w:right="6" w:hanging="283"/>
        <w:jc w:val="both"/>
        <w:rPr>
          <w:rFonts w:ascii="Gothic720 BT" w:hAnsi="Gothic720 BT" w:cs="Arial"/>
          <w:sz w:val="22"/>
          <w:szCs w:val="22"/>
          <w:lang w:val="es-MX"/>
        </w:rPr>
      </w:pPr>
      <w:r w:rsidRPr="00B95054">
        <w:rPr>
          <w:rFonts w:ascii="Gothic720 BT" w:hAnsi="Gothic720 BT" w:cs="Arial"/>
          <w:sz w:val="22"/>
          <w:szCs w:val="22"/>
          <w:lang w:val="es-MX"/>
        </w:rPr>
        <w:t>Ofrecer y acompañar las pruebas que estime pertinentes, en términos de la Ley de Medios, las cuales deben ser relaciona</w:t>
      </w:r>
      <w:r w:rsidR="00621D98" w:rsidRPr="00B95054">
        <w:rPr>
          <w:rFonts w:ascii="Gothic720 BT" w:hAnsi="Gothic720 BT" w:cs="Arial"/>
          <w:sz w:val="22"/>
          <w:szCs w:val="22"/>
          <w:lang w:val="es-MX"/>
        </w:rPr>
        <w:t xml:space="preserve">das con cada uno de los hechos. </w:t>
      </w:r>
      <w:r w:rsidR="00D87558" w:rsidRPr="00B95054">
        <w:rPr>
          <w:rFonts w:ascii="Gothic720 BT" w:hAnsi="Gothic720 BT" w:cs="Arial"/>
          <w:sz w:val="22"/>
          <w:szCs w:val="22"/>
          <w:lang w:val="es-MX"/>
        </w:rPr>
        <w:t>(</w:t>
      </w:r>
      <w:r w:rsidRPr="00B95054">
        <w:rPr>
          <w:rFonts w:ascii="Gothic720 BT" w:hAnsi="Gothic720 BT" w:cs="Arial"/>
          <w:sz w:val="22"/>
          <w:szCs w:val="22"/>
          <w:lang w:val="es-MX"/>
        </w:rPr>
        <w:t>En su caso, mencionar la imposibilidad de exhibir aquellas pruebas que habiéndose solicitado oportunamente al órgano competente no le fueron entregadas, a fin de que, acreditando lo anterior, sean requeridas</w:t>
      </w:r>
      <w:r w:rsidR="00E3644A" w:rsidRPr="00B95054">
        <w:rPr>
          <w:rFonts w:ascii="Gothic720 BT" w:hAnsi="Gothic720 BT" w:cs="Arial"/>
          <w:sz w:val="22"/>
          <w:szCs w:val="22"/>
          <w:lang w:val="es-MX"/>
        </w:rPr>
        <w:t xml:space="preserve"> al órgano correspondiente por la autoridad competente</w:t>
      </w:r>
      <w:r w:rsidR="00EA32EF" w:rsidRPr="00B95054">
        <w:rPr>
          <w:rFonts w:ascii="Gothic720 BT" w:hAnsi="Gothic720 BT" w:cs="Arial"/>
          <w:sz w:val="22"/>
          <w:szCs w:val="22"/>
          <w:lang w:val="es-MX"/>
        </w:rPr>
        <w:t>, y</w:t>
      </w:r>
      <w:r w:rsidRPr="00B95054">
        <w:rPr>
          <w:rFonts w:ascii="Gothic720 BT" w:hAnsi="Gothic720 BT" w:cs="Arial"/>
          <w:sz w:val="22"/>
          <w:szCs w:val="22"/>
          <w:lang w:val="es-MX"/>
        </w:rPr>
        <w:t xml:space="preserve"> </w:t>
      </w:r>
    </w:p>
    <w:p w:rsidR="00621D98" w:rsidRPr="007765AE" w:rsidRDefault="00621D98" w:rsidP="00D87558">
      <w:pPr>
        <w:pStyle w:val="Estilo"/>
        <w:spacing w:line="276" w:lineRule="auto"/>
        <w:ind w:left="1276" w:right="6"/>
        <w:jc w:val="both"/>
        <w:rPr>
          <w:rFonts w:ascii="Gothic720 BT" w:hAnsi="Gothic720 BT" w:cs="Arial"/>
          <w:sz w:val="14"/>
          <w:szCs w:val="14"/>
          <w:lang w:val="es-MX"/>
        </w:rPr>
      </w:pPr>
    </w:p>
    <w:p w:rsidR="001555B1" w:rsidRPr="00B95054" w:rsidRDefault="00E3644A" w:rsidP="00826382">
      <w:pPr>
        <w:pStyle w:val="Estilo"/>
        <w:numPr>
          <w:ilvl w:val="0"/>
          <w:numId w:val="5"/>
        </w:numPr>
        <w:spacing w:line="276" w:lineRule="auto"/>
        <w:ind w:left="1276" w:right="6" w:hanging="283"/>
        <w:jc w:val="both"/>
        <w:rPr>
          <w:rFonts w:ascii="Gothic720 BT" w:hAnsi="Gothic720 BT" w:cs="Arial"/>
          <w:sz w:val="22"/>
          <w:szCs w:val="22"/>
          <w:lang w:val="es-MX"/>
        </w:rPr>
      </w:pPr>
      <w:r w:rsidRPr="00B95054">
        <w:rPr>
          <w:rFonts w:ascii="Gothic720 BT" w:hAnsi="Gothic720 BT" w:cs="Arial"/>
          <w:sz w:val="22"/>
          <w:szCs w:val="22"/>
          <w:lang w:val="es-MX"/>
        </w:rPr>
        <w:t>C</w:t>
      </w:r>
      <w:r w:rsidR="001555B1" w:rsidRPr="00B95054">
        <w:rPr>
          <w:rFonts w:ascii="Gothic720 BT" w:hAnsi="Gothic720 BT" w:cs="Arial"/>
          <w:sz w:val="22"/>
          <w:szCs w:val="22"/>
          <w:lang w:val="es-MX"/>
        </w:rPr>
        <w:t xml:space="preserve">opias necesarias de la denuncia y de </w:t>
      </w:r>
      <w:r w:rsidRPr="00B95054">
        <w:rPr>
          <w:rFonts w:ascii="Gothic720 BT" w:hAnsi="Gothic720 BT" w:cs="Arial"/>
          <w:sz w:val="22"/>
          <w:szCs w:val="22"/>
          <w:lang w:val="es-MX"/>
        </w:rPr>
        <w:t>los</w:t>
      </w:r>
      <w:r w:rsidR="001555B1" w:rsidRPr="00B95054">
        <w:rPr>
          <w:rFonts w:ascii="Gothic720 BT" w:hAnsi="Gothic720 BT" w:cs="Arial"/>
          <w:sz w:val="22"/>
          <w:szCs w:val="22"/>
          <w:lang w:val="es-MX"/>
        </w:rPr>
        <w:t xml:space="preserve"> anexos</w:t>
      </w:r>
      <w:r w:rsidRPr="00B95054">
        <w:rPr>
          <w:rFonts w:ascii="Gothic720 BT" w:hAnsi="Gothic720 BT" w:cs="Arial"/>
          <w:sz w:val="22"/>
          <w:szCs w:val="22"/>
          <w:lang w:val="es-MX"/>
        </w:rPr>
        <w:t xml:space="preserve"> para correr traslado</w:t>
      </w:r>
      <w:r w:rsidR="003C5877" w:rsidRPr="00B95054">
        <w:rPr>
          <w:rFonts w:ascii="Gothic720 BT" w:hAnsi="Gothic720 BT" w:cs="Arial"/>
          <w:sz w:val="22"/>
          <w:szCs w:val="22"/>
          <w:lang w:val="es-MX"/>
        </w:rPr>
        <w:t xml:space="preserve"> a la parte denunciada</w:t>
      </w:r>
      <w:r w:rsidR="001555B1" w:rsidRPr="00B95054">
        <w:rPr>
          <w:rFonts w:ascii="Gothic720 BT" w:hAnsi="Gothic720 BT" w:cs="Arial"/>
          <w:sz w:val="22"/>
          <w:szCs w:val="22"/>
          <w:lang w:val="es-MX"/>
        </w:rPr>
        <w:t xml:space="preserve">. </w:t>
      </w:r>
    </w:p>
    <w:p w:rsidR="00DE4B03" w:rsidRPr="007765AE" w:rsidRDefault="00DE4B03" w:rsidP="00856144">
      <w:pPr>
        <w:pStyle w:val="Estilo"/>
        <w:spacing w:line="276" w:lineRule="auto"/>
        <w:ind w:right="6"/>
        <w:jc w:val="both"/>
        <w:rPr>
          <w:rFonts w:ascii="Gothic720 BT" w:hAnsi="Gothic720 BT" w:cs="Arial"/>
          <w:b/>
          <w:sz w:val="14"/>
          <w:szCs w:val="14"/>
          <w:lang w:val="es-MX"/>
        </w:rPr>
      </w:pPr>
    </w:p>
    <w:p w:rsidR="001555B1" w:rsidRPr="00B95054" w:rsidRDefault="00610914" w:rsidP="00856144">
      <w:pPr>
        <w:pStyle w:val="Estilo"/>
        <w:spacing w:line="276" w:lineRule="auto"/>
        <w:ind w:right="6"/>
        <w:jc w:val="both"/>
        <w:rPr>
          <w:rFonts w:ascii="Gothic720 BT" w:hAnsi="Gothic720 BT" w:cs="Arial"/>
          <w:b/>
          <w:caps/>
          <w:sz w:val="22"/>
          <w:szCs w:val="22"/>
          <w:lang w:val="es-MX"/>
        </w:rPr>
      </w:pPr>
      <w:r w:rsidRPr="00B95054">
        <w:rPr>
          <w:rFonts w:ascii="Gothic720 BT" w:hAnsi="Gothic720 BT" w:cs="Arial"/>
          <w:b/>
          <w:sz w:val="22"/>
          <w:szCs w:val="22"/>
          <w:lang w:val="es-MX"/>
        </w:rPr>
        <w:t>b)</w:t>
      </w:r>
      <w:r w:rsidR="00951DE9" w:rsidRPr="00B95054">
        <w:rPr>
          <w:rFonts w:ascii="Gothic720 BT" w:hAnsi="Gothic720 BT" w:cs="Arial"/>
          <w:b/>
          <w:caps/>
          <w:sz w:val="22"/>
          <w:szCs w:val="22"/>
          <w:lang w:val="es-MX"/>
        </w:rPr>
        <w:t xml:space="preserve"> </w:t>
      </w:r>
      <w:r w:rsidR="003867EA" w:rsidRPr="00B95054">
        <w:rPr>
          <w:rFonts w:ascii="Gothic720 BT" w:hAnsi="Gothic720 BT" w:cs="Arial"/>
          <w:b/>
          <w:sz w:val="22"/>
          <w:szCs w:val="22"/>
          <w:lang w:val="es-MX"/>
        </w:rPr>
        <w:t>Recepción</w:t>
      </w:r>
      <w:r w:rsidR="00951DE9" w:rsidRPr="00B95054">
        <w:rPr>
          <w:rFonts w:ascii="Gothic720 BT" w:hAnsi="Gothic720 BT" w:cs="Arial"/>
          <w:b/>
          <w:caps/>
          <w:sz w:val="22"/>
          <w:szCs w:val="22"/>
          <w:lang w:val="es-MX"/>
        </w:rPr>
        <w:t xml:space="preserve"> </w:t>
      </w:r>
    </w:p>
    <w:p w:rsidR="001555B1" w:rsidRPr="00B95054" w:rsidRDefault="001555B1" w:rsidP="00856144">
      <w:pPr>
        <w:autoSpaceDE w:val="0"/>
        <w:autoSpaceDN w:val="0"/>
        <w:adjustRightInd w:val="0"/>
        <w:spacing w:line="276" w:lineRule="auto"/>
        <w:jc w:val="both"/>
        <w:rPr>
          <w:rFonts w:ascii="Gothic720 BT" w:hAnsi="Gothic720 BT" w:cs="Arial"/>
          <w:b/>
          <w:sz w:val="16"/>
          <w:szCs w:val="22"/>
          <w:lang w:eastAsia="es-ES"/>
        </w:rPr>
      </w:pPr>
    </w:p>
    <w:p w:rsidR="001555B1" w:rsidRPr="00B95054" w:rsidRDefault="000058C6" w:rsidP="00856144">
      <w:pPr>
        <w:autoSpaceDE w:val="0"/>
        <w:autoSpaceDN w:val="0"/>
        <w:adjustRightInd w:val="0"/>
        <w:spacing w:line="276" w:lineRule="auto"/>
        <w:jc w:val="both"/>
        <w:rPr>
          <w:rFonts w:ascii="Gothic720 BT" w:hAnsi="Gothic720 BT" w:cs="Arial"/>
          <w:sz w:val="22"/>
          <w:szCs w:val="22"/>
          <w:lang w:eastAsia="es-ES"/>
        </w:rPr>
      </w:pPr>
      <w:r w:rsidRPr="00B95054">
        <w:rPr>
          <w:rFonts w:ascii="Gothic720 BT" w:hAnsi="Gothic720 BT" w:cs="Arial"/>
          <w:b/>
          <w:sz w:val="22"/>
          <w:szCs w:val="22"/>
          <w:lang w:eastAsia="es-ES"/>
        </w:rPr>
        <w:t xml:space="preserve">1. </w:t>
      </w:r>
      <w:r w:rsidR="001555B1" w:rsidRPr="00B95054">
        <w:rPr>
          <w:rFonts w:ascii="Gothic720 BT" w:hAnsi="Gothic720 BT" w:cs="Arial"/>
          <w:sz w:val="22"/>
          <w:szCs w:val="22"/>
          <w:lang w:eastAsia="es-ES"/>
        </w:rPr>
        <w:t xml:space="preserve">Una vez que se recibe la denuncia en la Dirección Ejecutiva, debe: </w:t>
      </w:r>
    </w:p>
    <w:p w:rsidR="001555B1" w:rsidRPr="00B95054" w:rsidRDefault="001555B1" w:rsidP="000B0CC1">
      <w:pPr>
        <w:autoSpaceDE w:val="0"/>
        <w:autoSpaceDN w:val="0"/>
        <w:adjustRightInd w:val="0"/>
        <w:spacing w:line="276" w:lineRule="auto"/>
        <w:ind w:left="284"/>
        <w:jc w:val="both"/>
        <w:rPr>
          <w:rFonts w:ascii="Gothic720 BT" w:hAnsi="Gothic720 BT" w:cs="Arial"/>
          <w:sz w:val="16"/>
          <w:szCs w:val="22"/>
          <w:lang w:eastAsia="es-ES"/>
        </w:rPr>
      </w:pPr>
    </w:p>
    <w:p w:rsidR="00DE4B03" w:rsidRDefault="000B0CC1" w:rsidP="007765AE">
      <w:pPr>
        <w:autoSpaceDE w:val="0"/>
        <w:autoSpaceDN w:val="0"/>
        <w:adjustRightInd w:val="0"/>
        <w:spacing w:line="276" w:lineRule="auto"/>
        <w:ind w:left="284"/>
        <w:jc w:val="both"/>
        <w:rPr>
          <w:rFonts w:ascii="Gothic720 BT" w:eastAsia="Calibri" w:hAnsi="Gothic720 BT" w:cs="Arial"/>
          <w:bCs/>
          <w:color w:val="000000"/>
          <w:sz w:val="22"/>
          <w:szCs w:val="22"/>
          <w:lang w:eastAsia="en-US"/>
        </w:rPr>
      </w:pPr>
      <w:r w:rsidRPr="00920F89">
        <w:rPr>
          <w:rFonts w:ascii="Gothic720 BT" w:eastAsia="Calibri" w:hAnsi="Gothic720 BT" w:cs="Arial"/>
          <w:b/>
          <w:bCs/>
          <w:color w:val="000000"/>
          <w:sz w:val="22"/>
          <w:szCs w:val="22"/>
          <w:lang w:eastAsia="en-US"/>
        </w:rPr>
        <w:t>1.1.</w:t>
      </w:r>
      <w:r w:rsidRPr="00920F89">
        <w:rPr>
          <w:rFonts w:ascii="Gothic720 BT" w:eastAsia="Calibri" w:hAnsi="Gothic720 BT" w:cs="Arial"/>
          <w:bCs/>
          <w:color w:val="000000"/>
          <w:sz w:val="22"/>
          <w:szCs w:val="22"/>
          <w:lang w:eastAsia="en-US"/>
        </w:rPr>
        <w:t xml:space="preserve"> </w:t>
      </w:r>
      <w:r w:rsidR="001555B1" w:rsidRPr="00920F89">
        <w:rPr>
          <w:rFonts w:ascii="Gothic720 BT" w:eastAsia="Calibri" w:hAnsi="Gothic720 BT" w:cs="Arial"/>
          <w:bCs/>
          <w:color w:val="000000"/>
          <w:sz w:val="22"/>
          <w:szCs w:val="22"/>
          <w:lang w:eastAsia="en-US"/>
        </w:rPr>
        <w:t>Registrar la denuncia de manera consecutiva en el li</w:t>
      </w:r>
      <w:r w:rsidR="001465C6" w:rsidRPr="00920F89">
        <w:rPr>
          <w:rFonts w:ascii="Gothic720 BT" w:eastAsia="Calibri" w:hAnsi="Gothic720 BT" w:cs="Arial"/>
          <w:bCs/>
          <w:color w:val="000000"/>
          <w:sz w:val="22"/>
          <w:szCs w:val="22"/>
          <w:lang w:eastAsia="en-US"/>
        </w:rPr>
        <w:t>bro de gobierno correspondiente</w:t>
      </w:r>
      <w:r w:rsidR="00EA32EF" w:rsidRPr="00920F89">
        <w:rPr>
          <w:rFonts w:ascii="Gothic720 BT" w:eastAsia="Calibri" w:hAnsi="Gothic720 BT" w:cs="Arial"/>
          <w:bCs/>
          <w:color w:val="000000"/>
          <w:sz w:val="22"/>
          <w:szCs w:val="22"/>
          <w:lang w:eastAsia="en-US"/>
        </w:rPr>
        <w:t>;</w:t>
      </w:r>
      <w:r w:rsidR="001465C6" w:rsidRPr="00920F89">
        <w:rPr>
          <w:rFonts w:ascii="Gothic720 BT" w:eastAsia="Calibri" w:hAnsi="Gothic720 BT" w:cs="Arial"/>
          <w:bCs/>
          <w:color w:val="000000"/>
          <w:sz w:val="22"/>
          <w:szCs w:val="22"/>
          <w:lang w:eastAsia="en-US"/>
        </w:rPr>
        <w:t xml:space="preserve"> </w:t>
      </w:r>
    </w:p>
    <w:p w:rsidR="007765AE" w:rsidRPr="007765AE" w:rsidRDefault="007765AE" w:rsidP="007765AE">
      <w:pPr>
        <w:autoSpaceDE w:val="0"/>
        <w:autoSpaceDN w:val="0"/>
        <w:adjustRightInd w:val="0"/>
        <w:spacing w:line="276" w:lineRule="auto"/>
        <w:ind w:left="284"/>
        <w:jc w:val="both"/>
        <w:rPr>
          <w:rFonts w:ascii="Gothic720 BT" w:eastAsia="Calibri" w:hAnsi="Gothic720 BT" w:cs="Arial"/>
          <w:bCs/>
          <w:color w:val="000000"/>
          <w:sz w:val="12"/>
          <w:szCs w:val="12"/>
          <w:lang w:eastAsia="en-US"/>
        </w:rPr>
      </w:pPr>
    </w:p>
    <w:p w:rsidR="001555B1" w:rsidRDefault="000B0CC1" w:rsidP="000B0CC1">
      <w:pPr>
        <w:autoSpaceDE w:val="0"/>
        <w:autoSpaceDN w:val="0"/>
        <w:adjustRightInd w:val="0"/>
        <w:spacing w:line="276" w:lineRule="auto"/>
        <w:ind w:left="284"/>
        <w:jc w:val="both"/>
        <w:rPr>
          <w:rFonts w:ascii="Gothic720 BT" w:eastAsia="Calibri" w:hAnsi="Gothic720 BT" w:cs="Arial"/>
          <w:bCs/>
          <w:color w:val="000000"/>
          <w:sz w:val="22"/>
          <w:szCs w:val="22"/>
          <w:lang w:eastAsia="en-US"/>
        </w:rPr>
      </w:pPr>
      <w:r w:rsidRPr="00920F89">
        <w:rPr>
          <w:rFonts w:ascii="Gothic720 BT" w:eastAsia="Calibri" w:hAnsi="Gothic720 BT" w:cs="Arial"/>
          <w:b/>
          <w:bCs/>
          <w:color w:val="000000"/>
          <w:sz w:val="22"/>
          <w:szCs w:val="22"/>
          <w:lang w:eastAsia="en-US"/>
        </w:rPr>
        <w:lastRenderedPageBreak/>
        <w:t>1.2.</w:t>
      </w:r>
      <w:r w:rsidRPr="00920F89">
        <w:rPr>
          <w:rFonts w:ascii="Gothic720 BT" w:eastAsia="Calibri" w:hAnsi="Gothic720 BT" w:cs="Arial"/>
          <w:bCs/>
          <w:color w:val="000000"/>
          <w:sz w:val="22"/>
          <w:szCs w:val="22"/>
          <w:lang w:eastAsia="en-US"/>
        </w:rPr>
        <w:t xml:space="preserve"> </w:t>
      </w:r>
      <w:r w:rsidR="001465C6" w:rsidRPr="00920F89">
        <w:rPr>
          <w:rFonts w:ascii="Gothic720 BT" w:eastAsia="Calibri" w:hAnsi="Gothic720 BT" w:cs="Arial"/>
          <w:bCs/>
          <w:color w:val="000000"/>
          <w:sz w:val="22"/>
          <w:szCs w:val="22"/>
          <w:lang w:eastAsia="en-US"/>
        </w:rPr>
        <w:t>I</w:t>
      </w:r>
      <w:r w:rsidR="00D65F5C" w:rsidRPr="00920F89">
        <w:rPr>
          <w:rFonts w:ascii="Gothic720 BT" w:eastAsia="Calibri" w:hAnsi="Gothic720 BT" w:cs="Arial"/>
          <w:bCs/>
          <w:color w:val="000000"/>
          <w:sz w:val="22"/>
          <w:szCs w:val="22"/>
          <w:lang w:eastAsia="en-US"/>
        </w:rPr>
        <w:t>ntegrar el expediente respectivo,</w:t>
      </w:r>
      <w:r w:rsidR="00D158D6" w:rsidRPr="00920F89">
        <w:rPr>
          <w:rFonts w:ascii="Gothic720 BT" w:eastAsia="Calibri" w:hAnsi="Gothic720 BT" w:cs="Arial"/>
          <w:bCs/>
          <w:color w:val="000000"/>
          <w:sz w:val="22"/>
          <w:szCs w:val="22"/>
          <w:lang w:eastAsia="en-US"/>
        </w:rPr>
        <w:t xml:space="preserve"> para lo cual debe </w:t>
      </w:r>
      <w:r w:rsidR="001555B1" w:rsidRPr="00920F89">
        <w:rPr>
          <w:rFonts w:ascii="Gothic720 BT" w:eastAsia="Calibri" w:hAnsi="Gothic720 BT" w:cs="Arial"/>
          <w:bCs/>
          <w:color w:val="000000"/>
          <w:sz w:val="22"/>
          <w:szCs w:val="22"/>
          <w:lang w:eastAsia="en-US"/>
        </w:rPr>
        <w:t xml:space="preserve">atender los Lineamientos generales para la identificación e integración de los expedientes del Instituto.  </w:t>
      </w:r>
    </w:p>
    <w:p w:rsidR="007765AE" w:rsidRPr="00920F89" w:rsidRDefault="007765AE" w:rsidP="000B0CC1">
      <w:pPr>
        <w:autoSpaceDE w:val="0"/>
        <w:autoSpaceDN w:val="0"/>
        <w:adjustRightInd w:val="0"/>
        <w:spacing w:line="276" w:lineRule="auto"/>
        <w:ind w:left="284"/>
        <w:jc w:val="both"/>
        <w:rPr>
          <w:rFonts w:ascii="Gothic720 BT" w:eastAsia="Calibri" w:hAnsi="Gothic720 BT" w:cs="Arial"/>
          <w:bCs/>
          <w:color w:val="000000"/>
          <w:sz w:val="22"/>
          <w:szCs w:val="22"/>
          <w:lang w:eastAsia="en-US"/>
        </w:rPr>
      </w:pPr>
    </w:p>
    <w:p w:rsidR="0075742D" w:rsidRPr="00920F89" w:rsidRDefault="00D261F1" w:rsidP="0075742D">
      <w:pPr>
        <w:autoSpaceDE w:val="0"/>
        <w:autoSpaceDN w:val="0"/>
        <w:adjustRightInd w:val="0"/>
        <w:spacing w:line="276" w:lineRule="auto"/>
        <w:ind w:left="284"/>
        <w:jc w:val="both"/>
        <w:rPr>
          <w:rFonts w:ascii="Gothic720 BT" w:eastAsia="Calibri" w:hAnsi="Gothic720 BT" w:cs="Arial"/>
          <w:bCs/>
          <w:color w:val="000000"/>
          <w:sz w:val="22"/>
          <w:szCs w:val="22"/>
          <w:lang w:eastAsia="en-US"/>
        </w:rPr>
      </w:pPr>
      <w:r>
        <w:rPr>
          <w:noProof/>
        </w:rPr>
        <mc:AlternateContent>
          <mc:Choice Requires="wps">
            <w:drawing>
              <wp:anchor distT="0" distB="0" distL="114300" distR="114300" simplePos="0" relativeHeight="251635712" behindDoc="0" locked="0" layoutInCell="1" allowOverlap="1" wp14:anchorId="152E93BB" wp14:editId="36E619F7">
                <wp:simplePos x="0" y="0"/>
                <wp:positionH relativeFrom="column">
                  <wp:posOffset>1637665</wp:posOffset>
                </wp:positionH>
                <wp:positionV relativeFrom="paragraph">
                  <wp:posOffset>134620</wp:posOffset>
                </wp:positionV>
                <wp:extent cx="1362075" cy="216535"/>
                <wp:effectExtent l="0" t="0" r="9525"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16535"/>
                        </a:xfrm>
                        <a:prstGeom prst="rect">
                          <a:avLst/>
                        </a:prstGeom>
                        <a:solidFill>
                          <a:srgbClr val="FFFFFF"/>
                        </a:solidFill>
                        <a:ln w="9525">
                          <a:noFill/>
                          <a:miter lim="800000"/>
                          <a:headEnd/>
                          <a:tailEnd/>
                        </a:ln>
                      </wps:spPr>
                      <wps:txbx>
                        <w:txbxContent>
                          <w:p w:rsidR="007765AE" w:rsidRPr="00920F89" w:rsidRDefault="007765AE" w:rsidP="00CF34B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Clave del procedimiento</w:t>
                            </w:r>
                          </w:p>
                          <w:p w:rsidR="007765AE" w:rsidRDefault="007765AE" w:rsidP="00CF3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8.95pt;margin-top:10.6pt;width:107.25pt;height:17.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" stroked="f">
                <v:textbox>
                  <w:txbxContent>
                    <w:p w:rsidR="007765AE" w:rsidRPr="00920F89" w:rsidRDefault="007765AE" w:rsidP="00CF34B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Clave del procedimiento</w:t>
                      </w:r>
                    </w:p>
                    <w:p w:rsidR="007765AE" w:rsidRDefault="007765AE" w:rsidP="00CF34BD"/>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347EF8F0" wp14:editId="0620F1B9">
                <wp:simplePos x="0" y="0"/>
                <wp:positionH relativeFrom="column">
                  <wp:posOffset>2653030</wp:posOffset>
                </wp:positionH>
                <wp:positionV relativeFrom="paragraph">
                  <wp:posOffset>139065</wp:posOffset>
                </wp:positionV>
                <wp:extent cx="121920" cy="647065"/>
                <wp:effectExtent l="4127" t="0" r="15558" b="15557"/>
                <wp:wrapNone/>
                <wp:docPr id="8" name="8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920" cy="64706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8 Abrir llave" o:spid="_x0000_s1026" type="#_x0000_t87" style="position:absolute;margin-left:208.9pt;margin-top:10.95pt;width:9.6pt;height:50.9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" adj="339"/>
            </w:pict>
          </mc:Fallback>
        </mc:AlternateContent>
      </w:r>
      <w:r>
        <w:rPr>
          <w:noProof/>
        </w:rPr>
        <mc:AlternateContent>
          <mc:Choice Requires="wps">
            <w:drawing>
              <wp:anchor distT="0" distB="0" distL="114300" distR="114300" simplePos="0" relativeHeight="251633664" behindDoc="0" locked="0" layoutInCell="1" allowOverlap="1" wp14:anchorId="38E5F437" wp14:editId="68D6A9AF">
                <wp:simplePos x="0" y="0"/>
                <wp:positionH relativeFrom="column">
                  <wp:posOffset>3187065</wp:posOffset>
                </wp:positionH>
                <wp:positionV relativeFrom="paragraph">
                  <wp:posOffset>135255</wp:posOffset>
                </wp:positionV>
                <wp:extent cx="1952625" cy="216535"/>
                <wp:effectExtent l="0" t="0" r="9525"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16535"/>
                        </a:xfrm>
                        <a:prstGeom prst="rect">
                          <a:avLst/>
                        </a:prstGeom>
                        <a:solidFill>
                          <a:srgbClr val="FFFFFF"/>
                        </a:solidFill>
                        <a:ln w="9525">
                          <a:noFill/>
                          <a:miter lim="800000"/>
                          <a:headEnd/>
                          <a:tailEnd/>
                        </a:ln>
                      </wps:spPr>
                      <wps:txbx>
                        <w:txbxContent>
                          <w:p w:rsidR="007765AE" w:rsidRPr="00920F89" w:rsidRDefault="007765AE" w:rsidP="001E428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Año en que se registró la denuncia</w:t>
                            </w:r>
                          </w:p>
                          <w:p w:rsidR="007765AE" w:rsidRDefault="007765AE" w:rsidP="001E4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0.95pt;margin-top:10.65pt;width:153.75pt;height:1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" stroked="f">
                <v:textbox>
                  <w:txbxContent>
                    <w:p w:rsidR="007765AE" w:rsidRPr="00920F89" w:rsidRDefault="007765AE" w:rsidP="001E428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Año en que se registró la denuncia</w:t>
                      </w:r>
                    </w:p>
                    <w:p w:rsidR="007765AE" w:rsidRDefault="007765AE" w:rsidP="001E428D"/>
                  </w:txbxContent>
                </v:textbox>
              </v:shape>
            </w:pict>
          </mc:Fallback>
        </mc:AlternateContent>
      </w:r>
    </w:p>
    <w:p w:rsidR="001555B1" w:rsidRPr="00920F89" w:rsidRDefault="00D261F1" w:rsidP="00856144">
      <w:pPr>
        <w:autoSpaceDE w:val="0"/>
        <w:autoSpaceDN w:val="0"/>
        <w:adjustRightInd w:val="0"/>
        <w:spacing w:line="276" w:lineRule="auto"/>
        <w:ind w:left="284"/>
        <w:jc w:val="both"/>
        <w:rPr>
          <w:rFonts w:ascii="Gothic720 BT" w:eastAsia="Calibri" w:hAnsi="Gothic720 BT" w:cs="Arial"/>
          <w:bCs/>
          <w:color w:val="000000"/>
          <w:sz w:val="22"/>
          <w:szCs w:val="22"/>
          <w:lang w:eastAsia="en-US"/>
        </w:rPr>
      </w:pPr>
      <w:r>
        <w:rPr>
          <w:noProof/>
        </w:rPr>
        <mc:AlternateContent>
          <mc:Choice Requires="wps">
            <w:drawing>
              <wp:anchor distT="0" distB="0" distL="114300" distR="114300" simplePos="0" relativeHeight="251632640" behindDoc="0" locked="0" layoutInCell="1" allowOverlap="1" wp14:anchorId="0E389843" wp14:editId="2C35F538">
                <wp:simplePos x="0" y="0"/>
                <wp:positionH relativeFrom="column">
                  <wp:posOffset>3470275</wp:posOffset>
                </wp:positionH>
                <wp:positionV relativeFrom="paragraph">
                  <wp:posOffset>154940</wp:posOffset>
                </wp:positionV>
                <wp:extent cx="106680" cy="254000"/>
                <wp:effectExtent l="2540" t="0" r="10160" b="10160"/>
                <wp:wrapNone/>
                <wp:docPr id="6" name="6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6680" cy="25400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Abrir llave" o:spid="_x0000_s1026" type="#_x0000_t87" style="position:absolute;margin-left:273.25pt;margin-top:12.2pt;width:8.4pt;height:20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" adj="756"/>
            </w:pict>
          </mc:Fallback>
        </mc:AlternateContent>
      </w:r>
    </w:p>
    <w:p w:rsidR="00562008" w:rsidRPr="00920F89" w:rsidRDefault="00562008" w:rsidP="00856144">
      <w:pPr>
        <w:autoSpaceDE w:val="0"/>
        <w:autoSpaceDN w:val="0"/>
        <w:adjustRightInd w:val="0"/>
        <w:spacing w:line="276" w:lineRule="auto"/>
        <w:ind w:left="284"/>
        <w:jc w:val="both"/>
        <w:rPr>
          <w:rFonts w:ascii="Gothic720 BT" w:eastAsia="Calibri" w:hAnsi="Gothic720 BT" w:cs="Arial"/>
          <w:bCs/>
          <w:color w:val="000000"/>
          <w:sz w:val="22"/>
          <w:szCs w:val="22"/>
          <w:lang w:eastAsia="en-US"/>
        </w:rPr>
      </w:pPr>
    </w:p>
    <w:p w:rsidR="001555B1" w:rsidRPr="00920F89" w:rsidRDefault="00D261F1" w:rsidP="00856144">
      <w:pPr>
        <w:autoSpaceDE w:val="0"/>
        <w:autoSpaceDN w:val="0"/>
        <w:adjustRightInd w:val="0"/>
        <w:spacing w:line="276" w:lineRule="auto"/>
        <w:ind w:left="284"/>
        <w:jc w:val="center"/>
        <w:rPr>
          <w:rFonts w:ascii="Gothic720 BT" w:eastAsia="Calibri" w:hAnsi="Gothic720 BT" w:cs="Arial"/>
          <w:bCs/>
          <w:color w:val="000000"/>
          <w:sz w:val="22"/>
          <w:szCs w:val="22"/>
          <w:lang w:eastAsia="en-US"/>
        </w:rPr>
      </w:pPr>
      <w:r>
        <w:rPr>
          <w:noProof/>
        </w:rPr>
        <mc:AlternateContent>
          <mc:Choice Requires="wps">
            <w:drawing>
              <wp:anchor distT="0" distB="0" distL="114300" distR="114300" simplePos="0" relativeHeight="251630592" behindDoc="0" locked="0" layoutInCell="1" allowOverlap="1" wp14:anchorId="2D0D25A2" wp14:editId="6C698BD8">
                <wp:simplePos x="0" y="0"/>
                <wp:positionH relativeFrom="column">
                  <wp:posOffset>3141345</wp:posOffset>
                </wp:positionH>
                <wp:positionV relativeFrom="paragraph">
                  <wp:posOffset>53975</wp:posOffset>
                </wp:positionV>
                <wp:extent cx="90805" cy="294640"/>
                <wp:effectExtent l="0" t="6667" r="16827" b="16828"/>
                <wp:wrapNone/>
                <wp:docPr id="2" name="2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90805" cy="29464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Abrir llave" o:spid="_x0000_s1026" type="#_x0000_t87" style="position:absolute;margin-left:247.35pt;margin-top:4.25pt;width:7.15pt;height:23.2pt;rotation:-9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" adj="555"/>
            </w:pict>
          </mc:Fallback>
        </mc:AlternateContent>
      </w:r>
      <w:r w:rsidR="001555B1" w:rsidRPr="00920F89">
        <w:rPr>
          <w:rFonts w:ascii="Gothic720 BT" w:eastAsia="Calibri" w:hAnsi="Gothic720 BT" w:cs="Arial"/>
          <w:b/>
          <w:bCs/>
          <w:color w:val="000000"/>
          <w:sz w:val="22"/>
          <w:szCs w:val="22"/>
          <w:lang w:eastAsia="en-US"/>
        </w:rPr>
        <w:t>Ejemplo:</w:t>
      </w:r>
      <w:r w:rsidR="001555B1" w:rsidRPr="00920F89">
        <w:rPr>
          <w:rFonts w:ascii="Gothic720 BT" w:eastAsia="Calibri" w:hAnsi="Gothic720 BT" w:cs="Arial"/>
          <w:bCs/>
          <w:color w:val="000000"/>
          <w:sz w:val="22"/>
          <w:szCs w:val="22"/>
          <w:lang w:eastAsia="en-US"/>
        </w:rPr>
        <w:t xml:space="preserve"> IEEQ/P</w:t>
      </w:r>
      <w:r w:rsidR="00D71A10" w:rsidRPr="00920F89">
        <w:rPr>
          <w:rFonts w:ascii="Gothic720 BT" w:eastAsia="Calibri" w:hAnsi="Gothic720 BT" w:cs="Arial"/>
          <w:bCs/>
          <w:color w:val="000000"/>
          <w:sz w:val="22"/>
          <w:szCs w:val="22"/>
          <w:lang w:eastAsia="en-US"/>
        </w:rPr>
        <w:t>O</w:t>
      </w:r>
      <w:r w:rsidR="001555B1" w:rsidRPr="00920F89">
        <w:rPr>
          <w:rFonts w:ascii="Gothic720 BT" w:eastAsia="Calibri" w:hAnsi="Gothic720 BT" w:cs="Arial"/>
          <w:bCs/>
          <w:color w:val="000000"/>
          <w:sz w:val="22"/>
          <w:szCs w:val="22"/>
          <w:lang w:eastAsia="en-US"/>
        </w:rPr>
        <w:t>S/000/2017-P.</w:t>
      </w:r>
    </w:p>
    <w:p w:rsidR="00FB62DE" w:rsidRPr="00920F89" w:rsidRDefault="00D261F1" w:rsidP="00856144">
      <w:pPr>
        <w:autoSpaceDE w:val="0"/>
        <w:autoSpaceDN w:val="0"/>
        <w:adjustRightInd w:val="0"/>
        <w:spacing w:line="276" w:lineRule="auto"/>
        <w:ind w:left="284"/>
        <w:jc w:val="center"/>
        <w:rPr>
          <w:rFonts w:ascii="Gothic720 BT" w:eastAsia="Calibri" w:hAnsi="Gothic720 BT" w:cs="Arial"/>
          <w:bCs/>
          <w:color w:val="000000"/>
          <w:sz w:val="22"/>
          <w:szCs w:val="22"/>
          <w:lang w:eastAsia="en-US"/>
        </w:rPr>
      </w:pPr>
      <w:r>
        <w:rPr>
          <w:noProof/>
        </w:rPr>
        <mc:AlternateContent>
          <mc:Choice Requires="wps">
            <w:drawing>
              <wp:anchor distT="0" distB="0" distL="114300" distR="114300" simplePos="0" relativeHeight="251631616" behindDoc="0" locked="0" layoutInCell="1" allowOverlap="1" wp14:anchorId="2826CF10" wp14:editId="73E25A5F">
                <wp:simplePos x="0" y="0"/>
                <wp:positionH relativeFrom="column">
                  <wp:posOffset>2576195</wp:posOffset>
                </wp:positionH>
                <wp:positionV relativeFrom="paragraph">
                  <wp:posOffset>76835</wp:posOffset>
                </wp:positionV>
                <wp:extent cx="1190625" cy="2000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0025"/>
                        </a:xfrm>
                        <a:prstGeom prst="rect">
                          <a:avLst/>
                        </a:prstGeom>
                        <a:solidFill>
                          <a:srgbClr val="FFFFFF"/>
                        </a:solidFill>
                        <a:ln w="9525">
                          <a:noFill/>
                          <a:miter lim="800000"/>
                          <a:headEnd/>
                          <a:tailEnd/>
                        </a:ln>
                      </wps:spPr>
                      <wps:txbx>
                        <w:txbxContent>
                          <w:p w:rsidR="007765AE" w:rsidRPr="00920F89" w:rsidRDefault="007765AE" w:rsidP="001E428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Número consecutivo</w:t>
                            </w:r>
                          </w:p>
                          <w:p w:rsidR="007765AE" w:rsidRDefault="007765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2.85pt;margin-top:6.05pt;width:93.75pt;height:1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" stroked="f">
                <v:textbox>
                  <w:txbxContent>
                    <w:p w:rsidR="007765AE" w:rsidRPr="00920F89" w:rsidRDefault="007765AE" w:rsidP="001E428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Número consecutivo</w:t>
                      </w:r>
                    </w:p>
                    <w:p w:rsidR="007765AE" w:rsidRDefault="007765AE"/>
                  </w:txbxContent>
                </v:textbox>
              </v:shape>
            </w:pict>
          </mc:Fallback>
        </mc:AlternateContent>
      </w:r>
    </w:p>
    <w:p w:rsidR="007765AE" w:rsidRDefault="007765AE" w:rsidP="000B0CC1">
      <w:pPr>
        <w:autoSpaceDE w:val="0"/>
        <w:autoSpaceDN w:val="0"/>
        <w:adjustRightInd w:val="0"/>
        <w:spacing w:line="276" w:lineRule="auto"/>
        <w:ind w:left="284"/>
        <w:jc w:val="both"/>
        <w:rPr>
          <w:rFonts w:ascii="Gothic720 BT" w:eastAsia="Calibri" w:hAnsi="Gothic720 BT" w:cs="Arial"/>
          <w:b/>
          <w:color w:val="000000"/>
          <w:sz w:val="22"/>
          <w:szCs w:val="22"/>
          <w:lang w:eastAsia="en-US"/>
        </w:rPr>
      </w:pPr>
    </w:p>
    <w:p w:rsidR="007765AE" w:rsidRDefault="007765AE" w:rsidP="000B0CC1">
      <w:pPr>
        <w:autoSpaceDE w:val="0"/>
        <w:autoSpaceDN w:val="0"/>
        <w:adjustRightInd w:val="0"/>
        <w:spacing w:line="276" w:lineRule="auto"/>
        <w:ind w:left="284"/>
        <w:jc w:val="both"/>
        <w:rPr>
          <w:rFonts w:ascii="Gothic720 BT" w:eastAsia="Calibri" w:hAnsi="Gothic720 BT" w:cs="Arial"/>
          <w:b/>
          <w:color w:val="000000"/>
          <w:sz w:val="22"/>
          <w:szCs w:val="22"/>
          <w:lang w:eastAsia="en-US"/>
        </w:rPr>
      </w:pPr>
    </w:p>
    <w:p w:rsidR="007765AE" w:rsidRDefault="007765AE" w:rsidP="000B0CC1">
      <w:pPr>
        <w:autoSpaceDE w:val="0"/>
        <w:autoSpaceDN w:val="0"/>
        <w:adjustRightInd w:val="0"/>
        <w:spacing w:line="276" w:lineRule="auto"/>
        <w:ind w:left="284"/>
        <w:jc w:val="both"/>
        <w:rPr>
          <w:rFonts w:ascii="Gothic720 BT" w:eastAsia="Calibri" w:hAnsi="Gothic720 BT" w:cs="Arial"/>
          <w:b/>
          <w:color w:val="000000"/>
          <w:sz w:val="22"/>
          <w:szCs w:val="22"/>
          <w:lang w:eastAsia="en-US"/>
        </w:rPr>
      </w:pPr>
    </w:p>
    <w:p w:rsidR="00E00327" w:rsidRPr="00920F89" w:rsidRDefault="000B0CC1" w:rsidP="000B0CC1">
      <w:pPr>
        <w:autoSpaceDE w:val="0"/>
        <w:autoSpaceDN w:val="0"/>
        <w:adjustRightInd w:val="0"/>
        <w:spacing w:line="276" w:lineRule="auto"/>
        <w:ind w:left="284"/>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1.3.</w:t>
      </w:r>
      <w:r w:rsidRPr="00920F89">
        <w:rPr>
          <w:rFonts w:ascii="Gothic720 BT" w:eastAsia="Calibri" w:hAnsi="Gothic720 BT" w:cs="Arial"/>
          <w:color w:val="000000"/>
          <w:sz w:val="22"/>
          <w:szCs w:val="22"/>
          <w:lang w:eastAsia="en-US"/>
        </w:rPr>
        <w:t xml:space="preserve"> </w:t>
      </w:r>
      <w:r w:rsidR="001555B1" w:rsidRPr="00920F89">
        <w:rPr>
          <w:rFonts w:ascii="Gothic720 BT" w:eastAsia="Calibri" w:hAnsi="Gothic720 BT" w:cs="Arial"/>
          <w:color w:val="000000"/>
          <w:sz w:val="22"/>
          <w:szCs w:val="22"/>
          <w:lang w:eastAsia="en-US"/>
        </w:rPr>
        <w:t xml:space="preserve">Revisar la denuncia para determinar si </w:t>
      </w:r>
      <w:r w:rsidR="002F1FEB" w:rsidRPr="00920F89">
        <w:rPr>
          <w:rFonts w:ascii="Gothic720 BT" w:eastAsia="Calibri" w:hAnsi="Gothic720 BT" w:cs="Arial"/>
          <w:color w:val="000000"/>
          <w:sz w:val="22"/>
          <w:szCs w:val="22"/>
          <w:lang w:eastAsia="en-US"/>
        </w:rPr>
        <w:t xml:space="preserve">se </w:t>
      </w:r>
      <w:r w:rsidR="001555B1" w:rsidRPr="00920F89">
        <w:rPr>
          <w:rFonts w:ascii="Gothic720 BT" w:eastAsia="Calibri" w:hAnsi="Gothic720 BT" w:cs="Arial"/>
          <w:color w:val="000000"/>
          <w:sz w:val="22"/>
          <w:szCs w:val="22"/>
          <w:lang w:eastAsia="en-US"/>
        </w:rPr>
        <w:t xml:space="preserve">debe </w:t>
      </w:r>
      <w:r w:rsidR="001555B1" w:rsidRPr="00920F89">
        <w:rPr>
          <w:rFonts w:ascii="Gothic720 BT" w:eastAsia="Calibri" w:hAnsi="Gothic720 BT" w:cs="Arial"/>
          <w:b/>
          <w:color w:val="000000"/>
          <w:sz w:val="22"/>
          <w:szCs w:val="22"/>
          <w:lang w:eastAsia="en-US"/>
        </w:rPr>
        <w:t>prevenir</w:t>
      </w:r>
      <w:r w:rsidR="001555B1" w:rsidRPr="00920F89">
        <w:rPr>
          <w:rFonts w:ascii="Gothic720 BT" w:eastAsia="Calibri" w:hAnsi="Gothic720 BT" w:cs="Arial"/>
          <w:color w:val="000000"/>
          <w:sz w:val="22"/>
          <w:szCs w:val="22"/>
          <w:lang w:eastAsia="en-US"/>
        </w:rPr>
        <w:t xml:space="preserve"> a la parte denunciante respecto de la omisión de los requisitos señalados en los incisos c), d), e) y g) de la fracción I del ar</w:t>
      </w:r>
      <w:r w:rsidR="0075742D" w:rsidRPr="00920F89">
        <w:rPr>
          <w:rFonts w:ascii="Gothic720 BT" w:eastAsia="Calibri" w:hAnsi="Gothic720 BT" w:cs="Arial"/>
          <w:color w:val="000000"/>
          <w:sz w:val="22"/>
          <w:szCs w:val="22"/>
          <w:lang w:eastAsia="en-US"/>
        </w:rPr>
        <w:t xml:space="preserve">tículo 224, fracción I </w:t>
      </w:r>
      <w:r w:rsidR="00E00327" w:rsidRPr="00920F89">
        <w:rPr>
          <w:rFonts w:ascii="Gothic720 BT" w:eastAsia="Calibri" w:hAnsi="Gothic720 BT" w:cs="Arial"/>
          <w:color w:val="000000"/>
          <w:sz w:val="22"/>
          <w:szCs w:val="22"/>
          <w:lang w:eastAsia="en-US"/>
        </w:rPr>
        <w:t>de la Ley Electoral.</w:t>
      </w:r>
    </w:p>
    <w:p w:rsidR="001555B1" w:rsidRPr="00920F89" w:rsidRDefault="001555B1" w:rsidP="00856144">
      <w:pPr>
        <w:autoSpaceDE w:val="0"/>
        <w:autoSpaceDN w:val="0"/>
        <w:adjustRightInd w:val="0"/>
        <w:spacing w:line="276" w:lineRule="auto"/>
        <w:jc w:val="both"/>
        <w:rPr>
          <w:rFonts w:ascii="Gothic720 BT" w:eastAsia="Calibri" w:hAnsi="Gothic720 BT" w:cs="Arial"/>
          <w:color w:val="000000"/>
          <w:sz w:val="16"/>
          <w:szCs w:val="22"/>
          <w:lang w:eastAsia="en-US"/>
        </w:rPr>
      </w:pPr>
    </w:p>
    <w:p w:rsidR="001555B1" w:rsidRPr="00920F89" w:rsidRDefault="00BC7C7C" w:rsidP="00610914">
      <w:pPr>
        <w:tabs>
          <w:tab w:val="left" w:pos="8504"/>
        </w:tabs>
        <w:autoSpaceDE w:val="0"/>
        <w:autoSpaceDN w:val="0"/>
        <w:adjustRightInd w:val="0"/>
        <w:spacing w:line="276" w:lineRule="auto"/>
        <w:ind w:left="709" w:right="-1"/>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La Dirección Ejecutiva </w:t>
      </w:r>
      <w:r w:rsidR="00FB62DE" w:rsidRPr="00920F89">
        <w:rPr>
          <w:rFonts w:ascii="Gothic720 BT" w:eastAsia="Calibri" w:hAnsi="Gothic720 BT" w:cs="Arial"/>
          <w:color w:val="000000"/>
          <w:sz w:val="22"/>
          <w:szCs w:val="22"/>
          <w:lang w:eastAsia="en-US"/>
        </w:rPr>
        <w:t>emitir</w:t>
      </w:r>
      <w:r w:rsidRPr="00920F89">
        <w:rPr>
          <w:rFonts w:ascii="Gothic720 BT" w:eastAsia="Calibri" w:hAnsi="Gothic720 BT" w:cs="Arial"/>
          <w:color w:val="000000"/>
          <w:sz w:val="22"/>
          <w:szCs w:val="22"/>
          <w:lang w:eastAsia="en-US"/>
        </w:rPr>
        <w:t>á</w:t>
      </w:r>
      <w:r w:rsidR="00FB62DE" w:rsidRPr="00920F89">
        <w:rPr>
          <w:rFonts w:ascii="Gothic720 BT" w:eastAsia="Calibri" w:hAnsi="Gothic720 BT" w:cs="Arial"/>
          <w:color w:val="000000"/>
          <w:sz w:val="22"/>
          <w:szCs w:val="22"/>
          <w:lang w:eastAsia="en-US"/>
        </w:rPr>
        <w:t xml:space="preserve"> proveído de prevención</w:t>
      </w:r>
      <w:r w:rsidR="001555B1" w:rsidRPr="00920F89">
        <w:rPr>
          <w:rFonts w:ascii="Gothic720 BT" w:eastAsia="Calibri" w:hAnsi="Gothic720 BT" w:cs="Arial"/>
          <w:color w:val="000000"/>
          <w:sz w:val="22"/>
          <w:szCs w:val="22"/>
          <w:lang w:eastAsia="en-US"/>
        </w:rPr>
        <w:t xml:space="preserve"> cu</w:t>
      </w:r>
      <w:r w:rsidRPr="00920F89">
        <w:rPr>
          <w:rFonts w:ascii="Gothic720 BT" w:eastAsia="Calibri" w:hAnsi="Gothic720 BT" w:cs="Arial"/>
          <w:color w:val="000000"/>
          <w:sz w:val="22"/>
          <w:szCs w:val="22"/>
          <w:lang w:eastAsia="en-US"/>
        </w:rPr>
        <w:t>ando la parte denunciante omita</w:t>
      </w:r>
      <w:r w:rsidR="001555B1" w:rsidRPr="00920F89">
        <w:rPr>
          <w:rFonts w:ascii="Gothic720 BT" w:eastAsia="Calibri" w:hAnsi="Gothic720 BT" w:cs="Arial"/>
          <w:color w:val="000000"/>
          <w:sz w:val="22"/>
          <w:szCs w:val="22"/>
          <w:lang w:eastAsia="en-US"/>
        </w:rPr>
        <w:t xml:space="preserve">: </w:t>
      </w:r>
    </w:p>
    <w:p w:rsidR="001555B1" w:rsidRPr="00920F89" w:rsidRDefault="001555B1" w:rsidP="00856144">
      <w:pPr>
        <w:tabs>
          <w:tab w:val="left" w:pos="8504"/>
        </w:tabs>
        <w:autoSpaceDE w:val="0"/>
        <w:autoSpaceDN w:val="0"/>
        <w:adjustRightInd w:val="0"/>
        <w:spacing w:line="276" w:lineRule="auto"/>
        <w:ind w:left="851" w:right="-1"/>
        <w:jc w:val="both"/>
        <w:rPr>
          <w:rFonts w:ascii="Gothic720 BT" w:eastAsia="Calibri" w:hAnsi="Gothic720 BT" w:cs="Arial"/>
          <w:color w:val="000000"/>
          <w:sz w:val="10"/>
          <w:szCs w:val="22"/>
          <w:lang w:eastAsia="en-US"/>
        </w:rPr>
      </w:pPr>
    </w:p>
    <w:p w:rsidR="001555B1" w:rsidRPr="00920F89" w:rsidRDefault="001555B1" w:rsidP="00826382">
      <w:pPr>
        <w:pStyle w:val="Prrafodelista"/>
        <w:numPr>
          <w:ilvl w:val="0"/>
          <w:numId w:val="6"/>
        </w:numPr>
        <w:tabs>
          <w:tab w:val="left" w:pos="8504"/>
        </w:tabs>
        <w:autoSpaceDE w:val="0"/>
        <w:autoSpaceDN w:val="0"/>
        <w:adjustRightInd w:val="0"/>
        <w:spacing w:line="276" w:lineRule="auto"/>
        <w:ind w:right="-1"/>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Señalar el nombre y/o d</w:t>
      </w:r>
      <w:r w:rsidR="00BC7C7C" w:rsidRPr="00920F89">
        <w:rPr>
          <w:rFonts w:ascii="Gothic720 BT" w:eastAsia="Calibri" w:hAnsi="Gothic720 BT" w:cs="Arial"/>
          <w:color w:val="000000"/>
          <w:sz w:val="22"/>
          <w:szCs w:val="22"/>
          <w:lang w:eastAsia="en-US"/>
        </w:rPr>
        <w:t>omicilio de la parte denunciada;</w:t>
      </w:r>
      <w:r w:rsidRPr="00920F89">
        <w:rPr>
          <w:rFonts w:ascii="Gothic720 BT" w:eastAsia="Calibri" w:hAnsi="Gothic720 BT" w:cs="Arial"/>
          <w:color w:val="000000"/>
          <w:sz w:val="22"/>
          <w:szCs w:val="22"/>
          <w:lang w:eastAsia="en-US"/>
        </w:rPr>
        <w:t xml:space="preserve"> </w:t>
      </w:r>
    </w:p>
    <w:p w:rsidR="00610914" w:rsidRPr="00920F89" w:rsidRDefault="00610914" w:rsidP="00610914">
      <w:pPr>
        <w:pStyle w:val="Prrafodelista"/>
        <w:tabs>
          <w:tab w:val="left" w:pos="8504"/>
        </w:tabs>
        <w:autoSpaceDE w:val="0"/>
        <w:autoSpaceDN w:val="0"/>
        <w:adjustRightInd w:val="0"/>
        <w:spacing w:line="276" w:lineRule="auto"/>
        <w:ind w:left="1211" w:right="-1"/>
        <w:jc w:val="both"/>
        <w:rPr>
          <w:rFonts w:ascii="Gothic720 BT" w:eastAsia="Calibri" w:hAnsi="Gothic720 BT" w:cs="Arial"/>
          <w:color w:val="000000"/>
          <w:sz w:val="16"/>
          <w:szCs w:val="22"/>
          <w:lang w:eastAsia="en-US"/>
        </w:rPr>
      </w:pPr>
    </w:p>
    <w:p w:rsidR="001555B1" w:rsidRPr="00920F89" w:rsidRDefault="001555B1" w:rsidP="00826382">
      <w:pPr>
        <w:pStyle w:val="Prrafodelista"/>
        <w:numPr>
          <w:ilvl w:val="0"/>
          <w:numId w:val="6"/>
        </w:numPr>
        <w:tabs>
          <w:tab w:val="left" w:pos="8504"/>
        </w:tabs>
        <w:autoSpaceDE w:val="0"/>
        <w:autoSpaceDN w:val="0"/>
        <w:adjustRightInd w:val="0"/>
        <w:spacing w:line="276" w:lineRule="auto"/>
        <w:ind w:right="-1"/>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Adjuntar los documentos que acrediten su personalidad</w:t>
      </w:r>
      <w:r w:rsidR="00BC7C7C" w:rsidRPr="00920F89">
        <w:rPr>
          <w:rFonts w:ascii="Gothic720 BT" w:eastAsia="Calibri" w:hAnsi="Gothic720 BT" w:cs="Arial"/>
          <w:color w:val="000000"/>
          <w:sz w:val="22"/>
          <w:szCs w:val="22"/>
          <w:lang w:eastAsia="en-US"/>
        </w:rPr>
        <w:t xml:space="preserve"> o personería;</w:t>
      </w:r>
      <w:r w:rsidRPr="00920F89">
        <w:rPr>
          <w:rFonts w:ascii="Gothic720 BT" w:eastAsia="Calibri" w:hAnsi="Gothic720 BT" w:cs="Arial"/>
          <w:color w:val="000000"/>
          <w:sz w:val="22"/>
          <w:szCs w:val="22"/>
          <w:lang w:eastAsia="en-US"/>
        </w:rPr>
        <w:t xml:space="preserve"> </w:t>
      </w:r>
    </w:p>
    <w:p w:rsidR="00610914" w:rsidRPr="00920F89" w:rsidRDefault="00610914" w:rsidP="00610914">
      <w:pPr>
        <w:pStyle w:val="Prrafodelista"/>
        <w:rPr>
          <w:rFonts w:ascii="Gothic720 BT" w:eastAsia="Calibri" w:hAnsi="Gothic720 BT" w:cs="Arial"/>
          <w:color w:val="000000"/>
          <w:sz w:val="18"/>
          <w:szCs w:val="22"/>
          <w:lang w:eastAsia="en-US"/>
        </w:rPr>
      </w:pPr>
    </w:p>
    <w:p w:rsidR="001555B1" w:rsidRPr="00920F89" w:rsidRDefault="001555B1" w:rsidP="00826382">
      <w:pPr>
        <w:pStyle w:val="Prrafodelista"/>
        <w:numPr>
          <w:ilvl w:val="0"/>
          <w:numId w:val="6"/>
        </w:numPr>
        <w:tabs>
          <w:tab w:val="left" w:pos="8504"/>
        </w:tabs>
        <w:autoSpaceDE w:val="0"/>
        <w:autoSpaceDN w:val="0"/>
        <w:adjustRightInd w:val="0"/>
        <w:spacing w:line="276" w:lineRule="auto"/>
        <w:ind w:right="-1"/>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Narrar de manera clara y expresa los he</w:t>
      </w:r>
      <w:r w:rsidR="00BC7C7C" w:rsidRPr="00920F89">
        <w:rPr>
          <w:rFonts w:ascii="Gothic720 BT" w:eastAsia="Calibri" w:hAnsi="Gothic720 BT" w:cs="Arial"/>
          <w:color w:val="000000"/>
          <w:sz w:val="22"/>
          <w:szCs w:val="22"/>
          <w:lang w:eastAsia="en-US"/>
        </w:rPr>
        <w:t>chos en que se basa la denuncia;</w:t>
      </w:r>
    </w:p>
    <w:p w:rsidR="00610914" w:rsidRPr="00920F89" w:rsidRDefault="00610914" w:rsidP="00610914">
      <w:pPr>
        <w:pStyle w:val="Prrafodelista"/>
        <w:rPr>
          <w:rFonts w:ascii="Gothic720 BT" w:eastAsia="Calibri" w:hAnsi="Gothic720 BT" w:cs="Arial"/>
          <w:color w:val="000000"/>
          <w:sz w:val="18"/>
          <w:szCs w:val="22"/>
          <w:lang w:eastAsia="en-US"/>
        </w:rPr>
      </w:pPr>
    </w:p>
    <w:p w:rsidR="00BC7C7C" w:rsidRPr="00920F89" w:rsidRDefault="001555B1" w:rsidP="00BC7C7C">
      <w:pPr>
        <w:pStyle w:val="Prrafodelista"/>
        <w:numPr>
          <w:ilvl w:val="0"/>
          <w:numId w:val="6"/>
        </w:numPr>
        <w:tabs>
          <w:tab w:val="left" w:pos="8504"/>
        </w:tabs>
        <w:autoSpaceDE w:val="0"/>
        <w:autoSpaceDN w:val="0"/>
        <w:adjustRightInd w:val="0"/>
        <w:spacing w:line="276" w:lineRule="auto"/>
        <w:ind w:right="-1"/>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Adjuntar las copias necesar</w:t>
      </w:r>
      <w:r w:rsidR="00BC7C7C" w:rsidRPr="00920F89">
        <w:rPr>
          <w:rFonts w:ascii="Gothic720 BT" w:eastAsia="Calibri" w:hAnsi="Gothic720 BT" w:cs="Arial"/>
          <w:color w:val="000000"/>
          <w:sz w:val="22"/>
          <w:szCs w:val="22"/>
          <w:lang w:eastAsia="en-US"/>
        </w:rPr>
        <w:t xml:space="preserve">ias de la denuncia y sus anexos, y </w:t>
      </w:r>
    </w:p>
    <w:p w:rsidR="00BC7C7C" w:rsidRPr="00920F89" w:rsidRDefault="00BC7C7C" w:rsidP="00BC7C7C">
      <w:pPr>
        <w:pStyle w:val="Prrafodelista"/>
        <w:rPr>
          <w:rFonts w:ascii="Gothic720 BT" w:eastAsia="Calibri" w:hAnsi="Gothic720 BT" w:cs="Arial"/>
          <w:color w:val="000000"/>
          <w:sz w:val="22"/>
          <w:szCs w:val="22"/>
          <w:lang w:eastAsia="en-US"/>
        </w:rPr>
      </w:pPr>
    </w:p>
    <w:p w:rsidR="001555B1" w:rsidRPr="00920F89" w:rsidRDefault="00BC7C7C" w:rsidP="00BC7C7C">
      <w:pPr>
        <w:pStyle w:val="Prrafodelista"/>
        <w:numPr>
          <w:ilvl w:val="0"/>
          <w:numId w:val="6"/>
        </w:numPr>
        <w:tabs>
          <w:tab w:val="left" w:pos="8504"/>
        </w:tabs>
        <w:autoSpaceDE w:val="0"/>
        <w:autoSpaceDN w:val="0"/>
        <w:adjustRightInd w:val="0"/>
        <w:spacing w:line="276" w:lineRule="auto"/>
        <w:ind w:right="-1"/>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También se puede prevenir p</w:t>
      </w:r>
      <w:r w:rsidR="001555B1" w:rsidRPr="00920F89">
        <w:rPr>
          <w:rFonts w:ascii="Gothic720 BT" w:eastAsia="Calibri" w:hAnsi="Gothic720 BT" w:cs="Arial"/>
          <w:color w:val="000000"/>
          <w:sz w:val="22"/>
          <w:szCs w:val="22"/>
          <w:lang w:eastAsia="en-US"/>
        </w:rPr>
        <w:t xml:space="preserve">ara que </w:t>
      </w:r>
      <w:r w:rsidR="00D71A10" w:rsidRPr="00920F89">
        <w:rPr>
          <w:rFonts w:ascii="Gothic720 BT" w:eastAsia="Calibri" w:hAnsi="Gothic720 BT" w:cs="Arial"/>
          <w:color w:val="000000"/>
          <w:sz w:val="22"/>
          <w:szCs w:val="22"/>
          <w:lang w:eastAsia="en-US"/>
        </w:rPr>
        <w:t xml:space="preserve">se </w:t>
      </w:r>
      <w:r w:rsidR="001555B1" w:rsidRPr="00920F89">
        <w:rPr>
          <w:rFonts w:ascii="Gothic720 BT" w:eastAsia="Calibri" w:hAnsi="Gothic720 BT" w:cs="Arial"/>
          <w:color w:val="000000"/>
          <w:sz w:val="22"/>
          <w:szCs w:val="22"/>
          <w:lang w:eastAsia="en-US"/>
        </w:rPr>
        <w:t xml:space="preserve">aclare la denuncia, cuando </w:t>
      </w:r>
      <w:r w:rsidR="00FB62DE" w:rsidRPr="00920F89">
        <w:rPr>
          <w:rFonts w:ascii="Gothic720 BT" w:eastAsia="Calibri" w:hAnsi="Gothic720 BT" w:cs="Arial"/>
          <w:color w:val="000000"/>
          <w:sz w:val="22"/>
          <w:szCs w:val="22"/>
          <w:lang w:eastAsia="en-US"/>
        </w:rPr>
        <w:t xml:space="preserve">esta </w:t>
      </w:r>
      <w:r w:rsidR="001555B1" w:rsidRPr="00920F89">
        <w:rPr>
          <w:rFonts w:ascii="Gothic720 BT" w:eastAsia="Calibri" w:hAnsi="Gothic720 BT" w:cs="Arial"/>
          <w:color w:val="000000"/>
          <w:sz w:val="22"/>
          <w:szCs w:val="22"/>
          <w:lang w:eastAsia="en-US"/>
        </w:rPr>
        <w:t>sea imprecisa, vaga o genérica.</w:t>
      </w:r>
    </w:p>
    <w:p w:rsidR="00AD28B2" w:rsidRPr="00920F89" w:rsidRDefault="00AD28B2" w:rsidP="008461C9">
      <w:pPr>
        <w:autoSpaceDE w:val="0"/>
        <w:autoSpaceDN w:val="0"/>
        <w:adjustRightInd w:val="0"/>
        <w:spacing w:line="276" w:lineRule="auto"/>
        <w:ind w:left="567"/>
        <w:jc w:val="both"/>
        <w:rPr>
          <w:rFonts w:ascii="Gothic720 BT" w:eastAsia="Calibri" w:hAnsi="Gothic720 BT" w:cs="Arial"/>
          <w:b/>
          <w:color w:val="000000"/>
          <w:sz w:val="16"/>
          <w:szCs w:val="22"/>
          <w:lang w:eastAsia="en-US"/>
        </w:rPr>
      </w:pPr>
    </w:p>
    <w:p w:rsidR="008461C9" w:rsidRPr="00920F89" w:rsidRDefault="000B0CC1" w:rsidP="00AD28B2">
      <w:pPr>
        <w:autoSpaceDE w:val="0"/>
        <w:autoSpaceDN w:val="0"/>
        <w:adjustRightInd w:val="0"/>
        <w:spacing w:line="276" w:lineRule="auto"/>
        <w:ind w:left="851"/>
        <w:jc w:val="both"/>
        <w:rPr>
          <w:rFonts w:ascii="Gothic720 BT" w:eastAsia="Calibri" w:hAnsi="Gothic720 BT" w:cs="Arial"/>
          <w:b/>
          <w:i/>
          <w:color w:val="000000"/>
          <w:sz w:val="22"/>
          <w:szCs w:val="22"/>
          <w:lang w:eastAsia="en-US"/>
        </w:rPr>
      </w:pPr>
      <w:r w:rsidRPr="00920F89">
        <w:rPr>
          <w:rFonts w:ascii="Gothic720 BT" w:eastAsia="Calibri" w:hAnsi="Gothic720 BT" w:cs="Arial"/>
          <w:b/>
          <w:i/>
          <w:color w:val="000000"/>
          <w:sz w:val="22"/>
          <w:szCs w:val="22"/>
          <w:lang w:eastAsia="en-US"/>
        </w:rPr>
        <w:t xml:space="preserve">1.3.1. </w:t>
      </w:r>
      <w:r w:rsidR="008461C9" w:rsidRPr="00920F89">
        <w:rPr>
          <w:rFonts w:ascii="Gothic720 BT" w:eastAsia="Calibri" w:hAnsi="Gothic720 BT" w:cs="Arial"/>
          <w:b/>
          <w:i/>
          <w:color w:val="000000"/>
          <w:sz w:val="22"/>
          <w:szCs w:val="22"/>
          <w:lang w:eastAsia="en-US"/>
        </w:rPr>
        <w:t>De la prevención</w:t>
      </w:r>
    </w:p>
    <w:p w:rsidR="008461C9" w:rsidRPr="00920F89" w:rsidRDefault="008461C9" w:rsidP="00AD28B2">
      <w:pPr>
        <w:autoSpaceDE w:val="0"/>
        <w:autoSpaceDN w:val="0"/>
        <w:adjustRightInd w:val="0"/>
        <w:spacing w:line="276" w:lineRule="auto"/>
        <w:ind w:left="851"/>
        <w:jc w:val="both"/>
        <w:rPr>
          <w:rFonts w:ascii="Gothic720 BT" w:eastAsia="Calibri" w:hAnsi="Gothic720 BT" w:cs="Arial"/>
          <w:b/>
          <w:color w:val="000000"/>
          <w:sz w:val="16"/>
          <w:szCs w:val="22"/>
          <w:lang w:eastAsia="en-US"/>
        </w:rPr>
      </w:pPr>
      <w:r w:rsidRPr="00920F89">
        <w:rPr>
          <w:rFonts w:ascii="Gothic720 BT" w:eastAsia="Calibri" w:hAnsi="Gothic720 BT" w:cs="Arial"/>
          <w:b/>
          <w:color w:val="000000"/>
          <w:sz w:val="22"/>
          <w:szCs w:val="22"/>
          <w:lang w:eastAsia="en-US"/>
        </w:rPr>
        <w:t xml:space="preserve"> </w:t>
      </w:r>
    </w:p>
    <w:p w:rsidR="008461C9" w:rsidRPr="00920F89" w:rsidRDefault="008461C9" w:rsidP="00AD28B2">
      <w:pPr>
        <w:autoSpaceDE w:val="0"/>
        <w:autoSpaceDN w:val="0"/>
        <w:adjustRightInd w:val="0"/>
        <w:spacing w:line="276" w:lineRule="auto"/>
        <w:ind w:left="851"/>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Si la Dirección Ejecutiva determinó prevenir al denunciante</w:t>
      </w:r>
      <w:r w:rsidR="00AD28B2" w:rsidRPr="00920F89">
        <w:rPr>
          <w:rFonts w:ascii="Gothic720 BT" w:eastAsia="Calibri" w:hAnsi="Gothic720 BT" w:cs="Arial"/>
          <w:color w:val="000000"/>
          <w:sz w:val="22"/>
          <w:szCs w:val="22"/>
          <w:lang w:eastAsia="en-US"/>
        </w:rPr>
        <w:t>,</w:t>
      </w:r>
      <w:r w:rsidRPr="00920F89">
        <w:rPr>
          <w:rFonts w:ascii="Gothic720 BT" w:eastAsia="Calibri" w:hAnsi="Gothic720 BT" w:cs="Arial"/>
          <w:color w:val="000000"/>
          <w:sz w:val="22"/>
          <w:szCs w:val="22"/>
          <w:lang w:eastAsia="en-US"/>
        </w:rPr>
        <w:t xml:space="preserve"> </w:t>
      </w:r>
      <w:r w:rsidR="00AD28B2" w:rsidRPr="00920F89">
        <w:rPr>
          <w:rFonts w:ascii="Gothic720 BT" w:eastAsia="Calibri" w:hAnsi="Gothic720 BT" w:cs="Arial"/>
          <w:color w:val="000000"/>
          <w:sz w:val="22"/>
          <w:szCs w:val="22"/>
          <w:lang w:eastAsia="en-US"/>
        </w:rPr>
        <w:t>y la</w:t>
      </w:r>
      <w:r w:rsidRPr="00920F89">
        <w:rPr>
          <w:rFonts w:ascii="Gothic720 BT" w:eastAsia="Calibri" w:hAnsi="Gothic720 BT" w:cs="Arial"/>
          <w:color w:val="000000"/>
          <w:sz w:val="22"/>
          <w:szCs w:val="22"/>
          <w:lang w:eastAsia="en-US"/>
        </w:rPr>
        <w:t xml:space="preserve"> </w:t>
      </w:r>
      <w:r w:rsidR="00AD28B2" w:rsidRPr="00920F89">
        <w:rPr>
          <w:rFonts w:ascii="Gothic720 BT" w:eastAsia="Calibri" w:hAnsi="Gothic720 BT" w:cs="Arial"/>
          <w:color w:val="000000"/>
          <w:sz w:val="22"/>
          <w:szCs w:val="22"/>
          <w:lang w:eastAsia="en-US"/>
        </w:rPr>
        <w:t xml:space="preserve">omisión no fue subsanada en los </w:t>
      </w:r>
      <w:r w:rsidR="00EF4B79" w:rsidRPr="00920F89">
        <w:rPr>
          <w:rFonts w:ascii="Gothic720 BT" w:eastAsia="Calibri" w:hAnsi="Gothic720 BT" w:cs="Arial"/>
          <w:color w:val="000000"/>
          <w:sz w:val="22"/>
          <w:szCs w:val="22"/>
          <w:lang w:eastAsia="en-US"/>
        </w:rPr>
        <w:t>términos señalados</w:t>
      </w:r>
      <w:r w:rsidRPr="00920F89">
        <w:rPr>
          <w:rFonts w:ascii="Gothic720 BT" w:eastAsia="Calibri" w:hAnsi="Gothic720 BT" w:cs="Arial"/>
          <w:color w:val="000000"/>
          <w:sz w:val="22"/>
          <w:szCs w:val="22"/>
          <w:lang w:eastAsia="en-US"/>
        </w:rPr>
        <w:t xml:space="preserve">, la Dirección Ejecutiva dictará un proveído a través del cual se tendrá por no presentada la denuncia </w:t>
      </w:r>
      <w:r w:rsidR="00EF4B79" w:rsidRPr="00920F89">
        <w:rPr>
          <w:rFonts w:ascii="Gothic720 BT" w:eastAsia="Calibri" w:hAnsi="Gothic720 BT" w:cs="Arial"/>
          <w:b/>
          <w:color w:val="000000"/>
          <w:sz w:val="22"/>
          <w:szCs w:val="22"/>
          <w:lang w:eastAsia="en-US"/>
        </w:rPr>
        <w:t>(a</w:t>
      </w:r>
      <w:r w:rsidRPr="00920F89">
        <w:rPr>
          <w:rFonts w:ascii="Gothic720 BT" w:eastAsia="Calibri" w:hAnsi="Gothic720 BT" w:cs="Arial"/>
          <w:b/>
          <w:color w:val="000000"/>
          <w:sz w:val="22"/>
          <w:szCs w:val="22"/>
          <w:lang w:eastAsia="en-US"/>
        </w:rPr>
        <w:t xml:space="preserve">nexo </w:t>
      </w:r>
      <w:r w:rsidR="00EC0150" w:rsidRPr="00920F89">
        <w:rPr>
          <w:rFonts w:ascii="Gothic720 BT" w:eastAsia="Calibri" w:hAnsi="Gothic720 BT" w:cs="Arial"/>
          <w:b/>
          <w:color w:val="000000"/>
          <w:sz w:val="22"/>
          <w:szCs w:val="22"/>
          <w:lang w:eastAsia="en-US"/>
        </w:rPr>
        <w:t>1</w:t>
      </w:r>
      <w:r w:rsidRPr="00920F89">
        <w:rPr>
          <w:rFonts w:ascii="Gothic720 BT" w:eastAsia="Calibri" w:hAnsi="Gothic720 BT" w:cs="Arial"/>
          <w:b/>
          <w:color w:val="000000"/>
          <w:sz w:val="22"/>
          <w:szCs w:val="22"/>
          <w:lang w:eastAsia="en-US"/>
        </w:rPr>
        <w:t>. Proveído a través del cual se tiene por no presentada la denuncia).</w:t>
      </w:r>
    </w:p>
    <w:p w:rsidR="008461C9" w:rsidRPr="00920F89" w:rsidRDefault="008461C9" w:rsidP="00AD28B2">
      <w:pPr>
        <w:autoSpaceDE w:val="0"/>
        <w:autoSpaceDN w:val="0"/>
        <w:adjustRightInd w:val="0"/>
        <w:spacing w:line="276" w:lineRule="auto"/>
        <w:ind w:left="851"/>
        <w:rPr>
          <w:rFonts w:ascii="Gothic720 BT" w:eastAsia="Calibri" w:hAnsi="Gothic720 BT" w:cs="Arial"/>
          <w:color w:val="000000"/>
          <w:sz w:val="18"/>
          <w:szCs w:val="22"/>
          <w:lang w:eastAsia="en-US"/>
        </w:rPr>
      </w:pPr>
    </w:p>
    <w:p w:rsidR="008461C9" w:rsidRPr="00920F89" w:rsidRDefault="008461C9" w:rsidP="00AD28B2">
      <w:pPr>
        <w:autoSpaceDE w:val="0"/>
        <w:autoSpaceDN w:val="0"/>
        <w:adjustRightInd w:val="0"/>
        <w:spacing w:line="276" w:lineRule="auto"/>
        <w:ind w:left="851"/>
        <w:jc w:val="both"/>
        <w:rPr>
          <w:rFonts w:ascii="Gothic720 BT" w:eastAsia="Calibri" w:hAnsi="Gothic720 BT" w:cs="Arial"/>
          <w:color w:val="000000"/>
          <w:sz w:val="22"/>
          <w:szCs w:val="22"/>
          <w:lang w:eastAsia="en-US"/>
        </w:rPr>
      </w:pPr>
      <w:r w:rsidRPr="00920F89">
        <w:rPr>
          <w:rFonts w:ascii="Gothic720 BT" w:eastAsia="Calibri" w:hAnsi="Gothic720 BT" w:cs="Arial"/>
          <w:bCs/>
          <w:color w:val="000000"/>
          <w:sz w:val="22"/>
          <w:szCs w:val="22"/>
          <w:lang w:eastAsia="en-US"/>
        </w:rPr>
        <w:t>En cas</w:t>
      </w:r>
      <w:r w:rsidR="00EF4B79" w:rsidRPr="00920F89">
        <w:rPr>
          <w:rFonts w:ascii="Gothic720 BT" w:eastAsia="Calibri" w:hAnsi="Gothic720 BT" w:cs="Arial"/>
          <w:bCs/>
          <w:color w:val="000000"/>
          <w:sz w:val="22"/>
          <w:szCs w:val="22"/>
          <w:lang w:eastAsia="en-US"/>
        </w:rPr>
        <w:t>o de que la parte denunciante dé</w:t>
      </w:r>
      <w:r w:rsidRPr="00920F89">
        <w:rPr>
          <w:rFonts w:ascii="Gothic720 BT" w:eastAsia="Calibri" w:hAnsi="Gothic720 BT" w:cs="Arial"/>
          <w:bCs/>
          <w:color w:val="000000"/>
          <w:sz w:val="22"/>
          <w:szCs w:val="22"/>
          <w:lang w:eastAsia="en-US"/>
        </w:rPr>
        <w:t xml:space="preserve"> contestación a la prevención, dentro del plazo de </w:t>
      </w:r>
      <w:r w:rsidRPr="00920F89">
        <w:rPr>
          <w:rFonts w:ascii="Gothic720 BT" w:eastAsia="Calibri" w:hAnsi="Gothic720 BT" w:cs="Arial"/>
          <w:b/>
          <w:bCs/>
          <w:color w:val="000000"/>
          <w:sz w:val="22"/>
          <w:szCs w:val="22"/>
          <w:lang w:eastAsia="en-US"/>
        </w:rPr>
        <w:t xml:space="preserve">cinco días </w:t>
      </w:r>
      <w:r w:rsidRPr="00920F89">
        <w:rPr>
          <w:rFonts w:ascii="Gothic720 BT" w:eastAsia="Calibri" w:hAnsi="Gothic720 BT" w:cs="Arial"/>
          <w:bCs/>
          <w:color w:val="000000"/>
          <w:sz w:val="22"/>
          <w:szCs w:val="22"/>
          <w:lang w:eastAsia="en-US"/>
        </w:rPr>
        <w:t xml:space="preserve">contado a partir de la recepción del escrito que corresponda, la Dirección Ejecutiva debe </w:t>
      </w:r>
      <w:r w:rsidRPr="00920F89">
        <w:rPr>
          <w:rFonts w:ascii="Gothic720 BT" w:eastAsia="Calibri" w:hAnsi="Gothic720 BT" w:cs="Arial"/>
          <w:color w:val="000000"/>
          <w:sz w:val="22"/>
          <w:szCs w:val="22"/>
          <w:lang w:eastAsia="en-US"/>
        </w:rPr>
        <w:t xml:space="preserve">analizar la denuncia para determinar su admisión o </w:t>
      </w:r>
      <w:proofErr w:type="spellStart"/>
      <w:r w:rsidRPr="00920F89">
        <w:rPr>
          <w:rFonts w:ascii="Gothic720 BT" w:eastAsia="Calibri" w:hAnsi="Gothic720 BT" w:cs="Arial"/>
          <w:color w:val="000000"/>
          <w:sz w:val="22"/>
          <w:szCs w:val="22"/>
          <w:lang w:eastAsia="en-US"/>
        </w:rPr>
        <w:t>desechamiento</w:t>
      </w:r>
      <w:proofErr w:type="spellEnd"/>
      <w:r w:rsidRPr="00920F89">
        <w:rPr>
          <w:rFonts w:ascii="Gothic720 BT" w:eastAsia="Calibri" w:hAnsi="Gothic720 BT" w:cs="Arial"/>
          <w:color w:val="000000"/>
          <w:sz w:val="22"/>
          <w:szCs w:val="22"/>
          <w:lang w:eastAsia="en-US"/>
        </w:rPr>
        <w:t>; y en el mismo proveído, en caso de ser procedente, debe establecer y solicitar las diligencias necesarias para el desarrollo de la investigación que corresponda.</w:t>
      </w:r>
    </w:p>
    <w:p w:rsidR="003801E8" w:rsidRPr="00920F89" w:rsidRDefault="003801E8" w:rsidP="00AD28B2">
      <w:pPr>
        <w:autoSpaceDE w:val="0"/>
        <w:autoSpaceDN w:val="0"/>
        <w:adjustRightInd w:val="0"/>
        <w:spacing w:line="276" w:lineRule="auto"/>
        <w:jc w:val="both"/>
        <w:rPr>
          <w:rFonts w:ascii="Gothic720 BT" w:eastAsia="Calibri" w:hAnsi="Gothic720 BT" w:cs="Arial"/>
          <w:b/>
          <w:color w:val="000000"/>
          <w:sz w:val="14"/>
          <w:szCs w:val="18"/>
          <w:lang w:eastAsia="en-US"/>
        </w:rPr>
      </w:pPr>
    </w:p>
    <w:p w:rsidR="001555B1" w:rsidRDefault="000B0CC1" w:rsidP="00856144">
      <w:pPr>
        <w:autoSpaceDE w:val="0"/>
        <w:autoSpaceDN w:val="0"/>
        <w:adjustRightInd w:val="0"/>
        <w:spacing w:line="276" w:lineRule="auto"/>
        <w:ind w:left="284"/>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 xml:space="preserve">1.4. </w:t>
      </w:r>
      <w:r w:rsidR="001555B1" w:rsidRPr="00920F89">
        <w:rPr>
          <w:rFonts w:ascii="Gothic720 BT" w:eastAsia="Calibri" w:hAnsi="Gothic720 BT" w:cs="Arial"/>
          <w:color w:val="000000"/>
          <w:sz w:val="22"/>
          <w:szCs w:val="22"/>
          <w:lang w:eastAsia="en-US"/>
        </w:rPr>
        <w:t xml:space="preserve">Analizar el escrito de denuncia para determinar la admisión o </w:t>
      </w:r>
      <w:proofErr w:type="spellStart"/>
      <w:r w:rsidR="001555B1" w:rsidRPr="00920F89">
        <w:rPr>
          <w:rFonts w:ascii="Gothic720 BT" w:eastAsia="Calibri" w:hAnsi="Gothic720 BT" w:cs="Arial"/>
          <w:color w:val="000000"/>
          <w:sz w:val="22"/>
          <w:szCs w:val="22"/>
          <w:lang w:eastAsia="en-US"/>
        </w:rPr>
        <w:t>desechamiento</w:t>
      </w:r>
      <w:proofErr w:type="spellEnd"/>
      <w:r w:rsidR="001555B1" w:rsidRPr="00920F89">
        <w:rPr>
          <w:rFonts w:ascii="Gothic720 BT" w:eastAsia="Calibri" w:hAnsi="Gothic720 BT" w:cs="Arial"/>
          <w:color w:val="000000"/>
          <w:sz w:val="22"/>
          <w:szCs w:val="22"/>
          <w:lang w:eastAsia="en-US"/>
        </w:rPr>
        <w:t xml:space="preserve"> de la misma</w:t>
      </w:r>
      <w:r w:rsidR="00651ECA" w:rsidRPr="00920F89">
        <w:rPr>
          <w:rFonts w:ascii="Gothic720 BT" w:eastAsia="Calibri" w:hAnsi="Gothic720 BT" w:cs="Arial"/>
          <w:color w:val="000000"/>
          <w:sz w:val="22"/>
          <w:szCs w:val="22"/>
          <w:lang w:eastAsia="en-US"/>
        </w:rPr>
        <w:t>, en atención a lo siguiente:</w:t>
      </w:r>
      <w:r w:rsidR="001555B1" w:rsidRPr="00920F89">
        <w:rPr>
          <w:rFonts w:ascii="Gothic720 BT" w:eastAsia="Calibri" w:hAnsi="Gothic720 BT" w:cs="Arial"/>
          <w:color w:val="000000"/>
          <w:sz w:val="22"/>
          <w:szCs w:val="22"/>
          <w:lang w:eastAsia="en-US"/>
        </w:rPr>
        <w:t xml:space="preserve"> </w:t>
      </w:r>
    </w:p>
    <w:p w:rsidR="007765AE" w:rsidRPr="00920F89" w:rsidRDefault="007765AE" w:rsidP="00856144">
      <w:pPr>
        <w:autoSpaceDE w:val="0"/>
        <w:autoSpaceDN w:val="0"/>
        <w:adjustRightInd w:val="0"/>
        <w:spacing w:line="276" w:lineRule="auto"/>
        <w:ind w:left="284"/>
        <w:jc w:val="both"/>
        <w:rPr>
          <w:rFonts w:ascii="Gothic720 BT" w:eastAsia="Calibri" w:hAnsi="Gothic720 BT" w:cs="Arial"/>
          <w:color w:val="000000"/>
          <w:sz w:val="22"/>
          <w:szCs w:val="22"/>
          <w:lang w:eastAsia="en-US"/>
        </w:rPr>
      </w:pPr>
    </w:p>
    <w:p w:rsidR="00E00327" w:rsidRPr="00920F89" w:rsidRDefault="00E00327" w:rsidP="00856144">
      <w:pPr>
        <w:autoSpaceDE w:val="0"/>
        <w:autoSpaceDN w:val="0"/>
        <w:adjustRightInd w:val="0"/>
        <w:spacing w:line="276" w:lineRule="auto"/>
        <w:ind w:left="284"/>
        <w:jc w:val="both"/>
        <w:rPr>
          <w:rFonts w:ascii="Gothic720 BT" w:eastAsia="Calibri" w:hAnsi="Gothic720 BT" w:cs="Arial"/>
          <w:color w:val="000000"/>
          <w:sz w:val="18"/>
          <w:szCs w:val="18"/>
          <w:lang w:eastAsia="en-US"/>
        </w:rPr>
      </w:pPr>
    </w:p>
    <w:p w:rsidR="00E00327" w:rsidRPr="00920F89" w:rsidRDefault="000B0CC1" w:rsidP="00856144">
      <w:pPr>
        <w:autoSpaceDE w:val="0"/>
        <w:autoSpaceDN w:val="0"/>
        <w:adjustRightInd w:val="0"/>
        <w:spacing w:line="276" w:lineRule="auto"/>
        <w:ind w:left="851"/>
        <w:jc w:val="both"/>
        <w:rPr>
          <w:rFonts w:ascii="Gothic720 BT" w:eastAsia="Calibri" w:hAnsi="Gothic720 BT" w:cs="Arial"/>
          <w:b/>
          <w:i/>
          <w:color w:val="000000"/>
          <w:sz w:val="22"/>
          <w:szCs w:val="22"/>
          <w:lang w:eastAsia="en-US"/>
        </w:rPr>
      </w:pPr>
      <w:r w:rsidRPr="00920F89">
        <w:rPr>
          <w:rFonts w:ascii="Gothic720 BT" w:eastAsia="Calibri" w:hAnsi="Gothic720 BT" w:cs="Arial"/>
          <w:b/>
          <w:i/>
          <w:color w:val="000000"/>
          <w:sz w:val="22"/>
          <w:szCs w:val="22"/>
          <w:lang w:eastAsia="en-US"/>
        </w:rPr>
        <w:t xml:space="preserve">1.4.1. </w:t>
      </w:r>
      <w:r w:rsidR="001555B1" w:rsidRPr="00920F89">
        <w:rPr>
          <w:rFonts w:ascii="Gothic720 BT" w:eastAsia="Calibri" w:hAnsi="Gothic720 BT" w:cs="Arial"/>
          <w:b/>
          <w:i/>
          <w:color w:val="000000"/>
          <w:sz w:val="22"/>
          <w:szCs w:val="22"/>
          <w:lang w:eastAsia="en-US"/>
        </w:rPr>
        <w:t>Se desechará de plano cuando:</w:t>
      </w:r>
      <w:r w:rsidR="00E00327" w:rsidRPr="00920F89">
        <w:rPr>
          <w:rFonts w:ascii="Gothic720 BT" w:eastAsia="Calibri" w:hAnsi="Gothic720 BT" w:cs="Arial"/>
          <w:b/>
          <w:i/>
          <w:color w:val="000000"/>
          <w:sz w:val="22"/>
          <w:szCs w:val="22"/>
          <w:lang w:eastAsia="en-US"/>
        </w:rPr>
        <w:t xml:space="preserve"> </w:t>
      </w:r>
    </w:p>
    <w:p w:rsidR="005E4A4D" w:rsidRPr="00920F89" w:rsidRDefault="005E4A4D" w:rsidP="00856144">
      <w:pPr>
        <w:autoSpaceDE w:val="0"/>
        <w:autoSpaceDN w:val="0"/>
        <w:adjustRightInd w:val="0"/>
        <w:spacing w:line="276" w:lineRule="auto"/>
        <w:ind w:left="851"/>
        <w:jc w:val="both"/>
        <w:rPr>
          <w:rFonts w:ascii="Gothic720 BT" w:eastAsia="Calibri" w:hAnsi="Gothic720 BT" w:cs="Arial"/>
          <w:color w:val="000000"/>
          <w:sz w:val="16"/>
          <w:szCs w:val="22"/>
          <w:lang w:eastAsia="en-US"/>
        </w:rPr>
      </w:pPr>
    </w:p>
    <w:p w:rsidR="00342B52" w:rsidRPr="00920F89" w:rsidRDefault="001555B1" w:rsidP="00856144">
      <w:pPr>
        <w:autoSpaceDE w:val="0"/>
        <w:autoSpaceDN w:val="0"/>
        <w:adjustRightInd w:val="0"/>
        <w:spacing w:line="276" w:lineRule="auto"/>
        <w:ind w:left="851"/>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No reúna los requisitos </w:t>
      </w:r>
      <w:r w:rsidR="00EF4B79" w:rsidRPr="00920F89">
        <w:rPr>
          <w:rFonts w:ascii="Gothic720 BT" w:eastAsia="Calibri" w:hAnsi="Gothic720 BT" w:cs="Arial"/>
          <w:color w:val="000000"/>
          <w:sz w:val="22"/>
          <w:szCs w:val="22"/>
          <w:lang w:eastAsia="en-US"/>
        </w:rPr>
        <w:t>previstos</w:t>
      </w:r>
      <w:r w:rsidRPr="00920F89">
        <w:rPr>
          <w:rFonts w:ascii="Gothic720 BT" w:eastAsia="Calibri" w:hAnsi="Gothic720 BT" w:cs="Arial"/>
          <w:color w:val="000000"/>
          <w:sz w:val="22"/>
          <w:szCs w:val="22"/>
          <w:lang w:eastAsia="en-US"/>
        </w:rPr>
        <w:t xml:space="preserve"> en los incisos a) y f) de la fracción I del artículo 224 de la Ley Electoral, </w:t>
      </w:r>
      <w:r w:rsidR="00342B52" w:rsidRPr="00920F89">
        <w:rPr>
          <w:rFonts w:ascii="Gothic720 BT" w:eastAsia="Calibri" w:hAnsi="Gothic720 BT" w:cs="Arial"/>
          <w:color w:val="000000"/>
          <w:sz w:val="22"/>
          <w:szCs w:val="22"/>
          <w:lang w:eastAsia="en-US"/>
        </w:rPr>
        <w:t xml:space="preserve">cuando se omita señalar: </w:t>
      </w:r>
    </w:p>
    <w:p w:rsidR="00342B52" w:rsidRPr="00920F89" w:rsidRDefault="00342B52" w:rsidP="00856144">
      <w:pPr>
        <w:autoSpaceDE w:val="0"/>
        <w:autoSpaceDN w:val="0"/>
        <w:adjustRightInd w:val="0"/>
        <w:spacing w:line="276" w:lineRule="auto"/>
        <w:ind w:left="851"/>
        <w:jc w:val="both"/>
        <w:rPr>
          <w:rFonts w:ascii="Gothic720 BT" w:eastAsia="Calibri" w:hAnsi="Gothic720 BT" w:cs="Arial"/>
          <w:color w:val="000000"/>
          <w:sz w:val="16"/>
          <w:szCs w:val="22"/>
          <w:lang w:eastAsia="en-US"/>
        </w:rPr>
      </w:pPr>
    </w:p>
    <w:p w:rsidR="00651ECA" w:rsidRPr="00920F89" w:rsidRDefault="001555B1" w:rsidP="00826382">
      <w:pPr>
        <w:pStyle w:val="Prrafodelista"/>
        <w:numPr>
          <w:ilvl w:val="0"/>
          <w:numId w:val="6"/>
        </w:numPr>
        <w:tabs>
          <w:tab w:val="left" w:pos="993"/>
        </w:tabs>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Nombre de la persona que denuncia</w:t>
      </w:r>
      <w:r w:rsidR="00EF4B79" w:rsidRPr="00920F89">
        <w:rPr>
          <w:rFonts w:ascii="Gothic720 BT" w:eastAsia="Calibri" w:hAnsi="Gothic720 BT" w:cs="Arial"/>
          <w:color w:val="000000"/>
          <w:sz w:val="22"/>
          <w:szCs w:val="22"/>
          <w:lang w:eastAsia="en-US"/>
        </w:rPr>
        <w:t>;</w:t>
      </w:r>
    </w:p>
    <w:p w:rsidR="00651ECA" w:rsidRPr="00920F89" w:rsidRDefault="00651ECA" w:rsidP="00651ECA">
      <w:pPr>
        <w:pStyle w:val="Prrafodelista"/>
        <w:tabs>
          <w:tab w:val="left" w:pos="993"/>
        </w:tabs>
        <w:autoSpaceDE w:val="0"/>
        <w:autoSpaceDN w:val="0"/>
        <w:adjustRightInd w:val="0"/>
        <w:spacing w:line="276" w:lineRule="auto"/>
        <w:ind w:left="1211"/>
        <w:jc w:val="both"/>
        <w:rPr>
          <w:rFonts w:ascii="Gothic720 BT" w:eastAsia="Calibri" w:hAnsi="Gothic720 BT" w:cs="Arial"/>
          <w:color w:val="000000"/>
          <w:sz w:val="22"/>
          <w:szCs w:val="22"/>
          <w:lang w:eastAsia="en-US"/>
        </w:rPr>
      </w:pPr>
    </w:p>
    <w:p w:rsidR="00342B52" w:rsidRPr="00920F89" w:rsidRDefault="00651ECA" w:rsidP="00826382">
      <w:pPr>
        <w:pStyle w:val="Prrafodelista"/>
        <w:numPr>
          <w:ilvl w:val="0"/>
          <w:numId w:val="6"/>
        </w:numPr>
        <w:tabs>
          <w:tab w:val="left" w:pos="993"/>
        </w:tabs>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El escrito carezca de</w:t>
      </w:r>
      <w:r w:rsidR="001555B1" w:rsidRPr="00920F89">
        <w:rPr>
          <w:rFonts w:ascii="Gothic720 BT" w:eastAsia="Calibri" w:hAnsi="Gothic720 BT" w:cs="Arial"/>
          <w:color w:val="000000"/>
          <w:sz w:val="22"/>
          <w:szCs w:val="22"/>
          <w:lang w:eastAsia="en-US"/>
        </w:rPr>
        <w:t xml:space="preserve"> fi</w:t>
      </w:r>
      <w:r w:rsidR="00EF4B79" w:rsidRPr="00920F89">
        <w:rPr>
          <w:rFonts w:ascii="Gothic720 BT" w:eastAsia="Calibri" w:hAnsi="Gothic720 BT" w:cs="Arial"/>
          <w:color w:val="000000"/>
          <w:sz w:val="22"/>
          <w:szCs w:val="22"/>
          <w:lang w:eastAsia="en-US"/>
        </w:rPr>
        <w:t>rma autógrafa o huella digital; y</w:t>
      </w:r>
    </w:p>
    <w:p w:rsidR="00342B52" w:rsidRPr="00920F89" w:rsidRDefault="00342B52" w:rsidP="00856144">
      <w:pPr>
        <w:pStyle w:val="Prrafodelista"/>
        <w:tabs>
          <w:tab w:val="left" w:pos="993"/>
        </w:tabs>
        <w:autoSpaceDE w:val="0"/>
        <w:autoSpaceDN w:val="0"/>
        <w:adjustRightInd w:val="0"/>
        <w:spacing w:line="276" w:lineRule="auto"/>
        <w:ind w:left="1211"/>
        <w:jc w:val="both"/>
        <w:rPr>
          <w:rFonts w:ascii="Gothic720 BT" w:eastAsia="Calibri" w:hAnsi="Gothic720 BT" w:cs="Arial"/>
          <w:color w:val="000000"/>
          <w:sz w:val="18"/>
          <w:szCs w:val="22"/>
          <w:lang w:eastAsia="en-US"/>
        </w:rPr>
      </w:pPr>
    </w:p>
    <w:p w:rsidR="001555B1" w:rsidRPr="00920F89" w:rsidRDefault="001555B1" w:rsidP="00826382">
      <w:pPr>
        <w:pStyle w:val="Prrafodelista"/>
        <w:numPr>
          <w:ilvl w:val="0"/>
          <w:numId w:val="6"/>
        </w:numPr>
        <w:tabs>
          <w:tab w:val="left" w:pos="1134"/>
        </w:tabs>
        <w:autoSpaceDE w:val="0"/>
        <w:autoSpaceDN w:val="0"/>
        <w:adjustRightInd w:val="0"/>
        <w:spacing w:line="276" w:lineRule="auto"/>
        <w:ind w:left="993" w:hanging="142"/>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Ofrecer y acompañar las pruebas correspondi</w:t>
      </w:r>
      <w:r w:rsidR="00342B52" w:rsidRPr="00920F89">
        <w:rPr>
          <w:rFonts w:ascii="Gothic720 BT" w:eastAsia="Calibri" w:hAnsi="Gothic720 BT" w:cs="Arial"/>
          <w:color w:val="000000"/>
          <w:sz w:val="22"/>
          <w:szCs w:val="22"/>
          <w:lang w:eastAsia="en-US"/>
        </w:rPr>
        <w:t xml:space="preserve">entes, o en su caso, señalar la </w:t>
      </w:r>
      <w:r w:rsidRPr="00920F89">
        <w:rPr>
          <w:rFonts w:ascii="Gothic720 BT" w:eastAsia="Calibri" w:hAnsi="Gothic720 BT" w:cs="Arial"/>
          <w:color w:val="000000"/>
          <w:sz w:val="22"/>
          <w:szCs w:val="22"/>
          <w:lang w:eastAsia="en-US"/>
        </w:rPr>
        <w:t>imposibilidad de exhibir aquellas que habiéndose solicitado oportunamente al órgano competente no le fueron entregadas, a fin de que sean requeridas</w:t>
      </w:r>
      <w:r w:rsidR="003848FA" w:rsidRPr="00920F89">
        <w:rPr>
          <w:rFonts w:ascii="Gothic720 BT" w:eastAsia="Calibri" w:hAnsi="Gothic720 BT" w:cs="Arial"/>
          <w:color w:val="000000"/>
          <w:sz w:val="22"/>
          <w:szCs w:val="22"/>
          <w:lang w:eastAsia="en-US"/>
        </w:rPr>
        <w:t>, siempre y cuando acredite que fueron solicitadas ante la instancia correspondiente de manera previa a la presentación de la denuncia</w:t>
      </w:r>
      <w:r w:rsidRPr="00920F89">
        <w:rPr>
          <w:rFonts w:ascii="Gothic720 BT" w:eastAsia="Calibri" w:hAnsi="Gothic720 BT" w:cs="Arial"/>
          <w:color w:val="000000"/>
          <w:sz w:val="22"/>
          <w:szCs w:val="22"/>
          <w:lang w:eastAsia="en-US"/>
        </w:rPr>
        <w:t xml:space="preserve">. </w:t>
      </w:r>
    </w:p>
    <w:p w:rsidR="001555B1" w:rsidRPr="00920F89" w:rsidRDefault="001555B1" w:rsidP="00856144">
      <w:pPr>
        <w:autoSpaceDE w:val="0"/>
        <w:autoSpaceDN w:val="0"/>
        <w:adjustRightInd w:val="0"/>
        <w:spacing w:line="276" w:lineRule="auto"/>
        <w:ind w:left="851"/>
        <w:jc w:val="both"/>
        <w:rPr>
          <w:rFonts w:ascii="Gothic720 BT" w:eastAsia="Calibri" w:hAnsi="Gothic720 BT" w:cs="Arial"/>
          <w:b/>
          <w:color w:val="000000"/>
          <w:sz w:val="18"/>
          <w:szCs w:val="22"/>
          <w:lang w:eastAsia="en-US"/>
        </w:rPr>
      </w:pPr>
    </w:p>
    <w:p w:rsidR="00E00327" w:rsidRPr="00920F89" w:rsidRDefault="000B0CC1" w:rsidP="00856144">
      <w:pPr>
        <w:autoSpaceDE w:val="0"/>
        <w:autoSpaceDN w:val="0"/>
        <w:adjustRightInd w:val="0"/>
        <w:spacing w:line="276" w:lineRule="auto"/>
        <w:ind w:left="851"/>
        <w:jc w:val="both"/>
        <w:rPr>
          <w:rFonts w:ascii="Gothic720 BT" w:eastAsia="Calibri" w:hAnsi="Gothic720 BT" w:cs="Arial"/>
          <w:b/>
          <w:i/>
          <w:color w:val="000000"/>
          <w:sz w:val="22"/>
          <w:szCs w:val="22"/>
          <w:lang w:eastAsia="en-US"/>
        </w:rPr>
      </w:pPr>
      <w:r w:rsidRPr="00920F89">
        <w:rPr>
          <w:rFonts w:ascii="Gothic720 BT" w:eastAsia="Calibri" w:hAnsi="Gothic720 BT" w:cs="Arial"/>
          <w:b/>
          <w:i/>
          <w:color w:val="000000"/>
          <w:sz w:val="22"/>
          <w:szCs w:val="22"/>
          <w:lang w:eastAsia="en-US"/>
        </w:rPr>
        <w:t xml:space="preserve">1.4.2. </w:t>
      </w:r>
      <w:r w:rsidR="00651ECA" w:rsidRPr="00920F89">
        <w:rPr>
          <w:rFonts w:ascii="Gothic720 BT" w:eastAsia="Calibri" w:hAnsi="Gothic720 BT" w:cs="Arial"/>
          <w:b/>
          <w:i/>
          <w:color w:val="000000"/>
          <w:sz w:val="22"/>
          <w:szCs w:val="22"/>
          <w:lang w:eastAsia="en-US"/>
        </w:rPr>
        <w:t>S</w:t>
      </w:r>
      <w:r w:rsidR="00757C3C" w:rsidRPr="00920F89">
        <w:rPr>
          <w:rFonts w:ascii="Gothic720 BT" w:eastAsia="Calibri" w:hAnsi="Gothic720 BT" w:cs="Arial"/>
          <w:b/>
          <w:i/>
          <w:color w:val="000000"/>
          <w:sz w:val="22"/>
          <w:szCs w:val="22"/>
          <w:lang w:eastAsia="en-US"/>
        </w:rPr>
        <w:t>erá improcedente</w:t>
      </w:r>
      <w:r w:rsidR="001555B1" w:rsidRPr="00920F89">
        <w:rPr>
          <w:rFonts w:ascii="Gothic720 BT" w:eastAsia="Calibri" w:hAnsi="Gothic720 BT" w:cs="Arial"/>
          <w:b/>
          <w:i/>
          <w:color w:val="000000"/>
          <w:sz w:val="22"/>
          <w:szCs w:val="22"/>
          <w:lang w:eastAsia="en-US"/>
        </w:rPr>
        <w:t xml:space="preserve"> cuando:</w:t>
      </w:r>
      <w:r w:rsidR="00E00327" w:rsidRPr="00920F89">
        <w:rPr>
          <w:rFonts w:ascii="Gothic720 BT" w:eastAsia="Calibri" w:hAnsi="Gothic720 BT" w:cs="Arial"/>
          <w:b/>
          <w:i/>
          <w:color w:val="000000"/>
          <w:sz w:val="22"/>
          <w:szCs w:val="22"/>
          <w:lang w:eastAsia="en-US"/>
        </w:rPr>
        <w:t xml:space="preserve"> </w:t>
      </w:r>
    </w:p>
    <w:p w:rsidR="001555B1" w:rsidRPr="00920F89" w:rsidRDefault="001555B1" w:rsidP="00856144">
      <w:pPr>
        <w:autoSpaceDE w:val="0"/>
        <w:autoSpaceDN w:val="0"/>
        <w:adjustRightInd w:val="0"/>
        <w:spacing w:line="276" w:lineRule="auto"/>
        <w:ind w:left="851"/>
        <w:jc w:val="both"/>
        <w:rPr>
          <w:rFonts w:ascii="Gothic720 BT" w:eastAsia="Calibri" w:hAnsi="Gothic720 BT" w:cs="Arial"/>
          <w:color w:val="000000"/>
          <w:sz w:val="18"/>
          <w:szCs w:val="22"/>
          <w:lang w:eastAsia="en-US"/>
        </w:rPr>
      </w:pPr>
    </w:p>
    <w:p w:rsidR="00342B52" w:rsidRPr="00920F89" w:rsidRDefault="00EF4B79" w:rsidP="00826382">
      <w:pPr>
        <w:pStyle w:val="Prrafodelista"/>
        <w:numPr>
          <w:ilvl w:val="0"/>
          <w:numId w:val="7"/>
        </w:numPr>
        <w:autoSpaceDE w:val="0"/>
        <w:autoSpaceDN w:val="0"/>
        <w:adjustRightInd w:val="0"/>
        <w:spacing w:line="276" w:lineRule="auto"/>
        <w:ind w:left="993" w:hanging="142"/>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La denuncia verse</w:t>
      </w:r>
      <w:r w:rsidR="001555B1" w:rsidRPr="00920F89">
        <w:rPr>
          <w:rFonts w:ascii="Gothic720 BT" w:eastAsia="Calibri" w:hAnsi="Gothic720 BT" w:cs="Arial"/>
          <w:color w:val="000000"/>
          <w:sz w:val="22"/>
          <w:szCs w:val="22"/>
          <w:lang w:eastAsia="en-US"/>
        </w:rPr>
        <w:t xml:space="preserve"> sobre presuntas violaciones a la normatividad interna de un partido político y la parte denunciante no acredite su pertenencia al partido de que </w:t>
      </w:r>
      <w:r w:rsidRPr="00920F89">
        <w:rPr>
          <w:rFonts w:ascii="Gothic720 BT" w:eastAsia="Calibri" w:hAnsi="Gothic720 BT" w:cs="Arial"/>
          <w:color w:val="000000"/>
          <w:sz w:val="22"/>
          <w:szCs w:val="22"/>
          <w:lang w:eastAsia="en-US"/>
        </w:rPr>
        <w:t>se trate o su interés jurídico;</w:t>
      </w:r>
    </w:p>
    <w:p w:rsidR="00342B52" w:rsidRPr="00920F89" w:rsidRDefault="00342B52" w:rsidP="00856144">
      <w:pPr>
        <w:pStyle w:val="Prrafodelista"/>
        <w:autoSpaceDE w:val="0"/>
        <w:autoSpaceDN w:val="0"/>
        <w:adjustRightInd w:val="0"/>
        <w:spacing w:line="276" w:lineRule="auto"/>
        <w:ind w:left="993"/>
        <w:jc w:val="both"/>
        <w:rPr>
          <w:rFonts w:ascii="Gothic720 BT" w:eastAsia="Calibri" w:hAnsi="Gothic720 BT" w:cs="Arial"/>
          <w:color w:val="000000"/>
          <w:sz w:val="18"/>
          <w:szCs w:val="22"/>
          <w:lang w:eastAsia="en-US"/>
        </w:rPr>
      </w:pPr>
    </w:p>
    <w:p w:rsidR="00342B52" w:rsidRPr="00920F89" w:rsidRDefault="00651ECA" w:rsidP="00856144">
      <w:pPr>
        <w:pStyle w:val="Prrafodelista"/>
        <w:numPr>
          <w:ilvl w:val="0"/>
          <w:numId w:val="7"/>
        </w:numPr>
        <w:autoSpaceDE w:val="0"/>
        <w:autoSpaceDN w:val="0"/>
        <w:adjustRightInd w:val="0"/>
        <w:spacing w:line="276" w:lineRule="auto"/>
        <w:ind w:left="993" w:hanging="142"/>
        <w:jc w:val="both"/>
        <w:rPr>
          <w:rFonts w:ascii="Gothic720 BT" w:eastAsia="Calibri" w:hAnsi="Gothic720 BT" w:cs="Arial"/>
          <w:bCs/>
          <w:color w:val="000000"/>
          <w:sz w:val="18"/>
          <w:szCs w:val="22"/>
          <w:lang w:eastAsia="en-US"/>
        </w:rPr>
      </w:pPr>
      <w:r w:rsidRPr="00920F89">
        <w:rPr>
          <w:rFonts w:ascii="Gothic720 BT" w:eastAsia="Calibri" w:hAnsi="Gothic720 BT" w:cs="Arial"/>
          <w:color w:val="000000"/>
          <w:sz w:val="22"/>
          <w:szCs w:val="22"/>
          <w:lang w:eastAsia="en-US"/>
        </w:rPr>
        <w:t>La parte</w:t>
      </w:r>
      <w:r w:rsidR="001555B1" w:rsidRPr="00920F89">
        <w:rPr>
          <w:rFonts w:ascii="Gothic720 BT" w:eastAsia="Calibri" w:hAnsi="Gothic720 BT" w:cs="Arial"/>
          <w:color w:val="000000"/>
          <w:sz w:val="22"/>
          <w:szCs w:val="22"/>
          <w:lang w:eastAsia="en-US"/>
        </w:rPr>
        <w:t xml:space="preserve"> denunciante no agote previamente las instancias internas del partido denunciado, si la denuncia versa sobre presuntas violaci</w:t>
      </w:r>
      <w:r w:rsidR="00EF4B79" w:rsidRPr="00920F89">
        <w:rPr>
          <w:rFonts w:ascii="Gothic720 BT" w:eastAsia="Calibri" w:hAnsi="Gothic720 BT" w:cs="Arial"/>
          <w:color w:val="000000"/>
          <w:sz w:val="22"/>
          <w:szCs w:val="22"/>
          <w:lang w:eastAsia="en-US"/>
        </w:rPr>
        <w:t>ones a su normatividad interna;</w:t>
      </w:r>
    </w:p>
    <w:p w:rsidR="00EF4B79" w:rsidRPr="00920F89" w:rsidRDefault="00EF4B79" w:rsidP="00EF4B79">
      <w:pPr>
        <w:pStyle w:val="Prrafodelista"/>
        <w:rPr>
          <w:rFonts w:ascii="Gothic720 BT" w:eastAsia="Calibri" w:hAnsi="Gothic720 BT" w:cs="Arial"/>
          <w:bCs/>
          <w:color w:val="000000"/>
          <w:sz w:val="18"/>
          <w:szCs w:val="22"/>
          <w:lang w:eastAsia="en-US"/>
        </w:rPr>
      </w:pPr>
    </w:p>
    <w:p w:rsidR="00342B52" w:rsidRPr="00920F89" w:rsidRDefault="001555B1" w:rsidP="00826382">
      <w:pPr>
        <w:pStyle w:val="Prrafodelista"/>
        <w:numPr>
          <w:ilvl w:val="0"/>
          <w:numId w:val="7"/>
        </w:numPr>
        <w:autoSpaceDE w:val="0"/>
        <w:autoSpaceDN w:val="0"/>
        <w:adjustRightInd w:val="0"/>
        <w:spacing w:line="276" w:lineRule="auto"/>
        <w:ind w:left="993" w:hanging="142"/>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Los actos o hechos imputados a la misma persona, hayan sido materia de otra denuncia resuelta en el fondo por el Consejo General, sin que se haya impugnado ante el Tribunal Electoral del Estado de Querétaro o que, habiendo sido impugnada, haya sido confirmada</w:t>
      </w:r>
      <w:r w:rsidR="00EF4B79" w:rsidRPr="00920F89">
        <w:rPr>
          <w:rFonts w:ascii="Gothic720 BT" w:eastAsia="Calibri" w:hAnsi="Gothic720 BT" w:cs="Arial"/>
          <w:color w:val="000000"/>
          <w:sz w:val="22"/>
          <w:szCs w:val="22"/>
          <w:lang w:eastAsia="en-US"/>
        </w:rPr>
        <w:t>, y</w:t>
      </w:r>
      <w:r w:rsidRPr="00920F89">
        <w:rPr>
          <w:rFonts w:ascii="Gothic720 BT" w:eastAsia="Calibri" w:hAnsi="Gothic720 BT" w:cs="Arial"/>
          <w:color w:val="000000"/>
          <w:sz w:val="22"/>
          <w:szCs w:val="22"/>
          <w:lang w:eastAsia="en-US"/>
        </w:rPr>
        <w:t xml:space="preserve"> </w:t>
      </w:r>
    </w:p>
    <w:p w:rsidR="00342B52" w:rsidRPr="000340DE" w:rsidRDefault="00342B52" w:rsidP="00856144">
      <w:pPr>
        <w:pStyle w:val="Prrafodelista"/>
        <w:spacing w:line="276" w:lineRule="auto"/>
        <w:rPr>
          <w:rFonts w:ascii="Gothic720 BT" w:eastAsia="Calibri" w:hAnsi="Gothic720 BT" w:cs="Arial"/>
          <w:color w:val="000000"/>
          <w:sz w:val="12"/>
          <w:szCs w:val="12"/>
          <w:lang w:eastAsia="en-US"/>
        </w:rPr>
      </w:pPr>
    </w:p>
    <w:p w:rsidR="001555B1" w:rsidRPr="00920F89" w:rsidRDefault="001555B1" w:rsidP="00826382">
      <w:pPr>
        <w:pStyle w:val="Prrafodelista"/>
        <w:numPr>
          <w:ilvl w:val="0"/>
          <w:numId w:val="7"/>
        </w:numPr>
        <w:autoSpaceDE w:val="0"/>
        <w:autoSpaceDN w:val="0"/>
        <w:adjustRightInd w:val="0"/>
        <w:spacing w:line="276" w:lineRule="auto"/>
        <w:ind w:left="993" w:hanging="142"/>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Se denuncien actos de los que el Consejo General resulte incompetente para conocer o cuando los actos, hechos u omisiones denunciados no constituyan violaciones a la Ley</w:t>
      </w:r>
      <w:r w:rsidR="00EF4B79" w:rsidRPr="00920F89">
        <w:rPr>
          <w:rFonts w:ascii="Gothic720 BT" w:eastAsia="Calibri" w:hAnsi="Gothic720 BT" w:cs="Arial"/>
          <w:color w:val="000000"/>
          <w:sz w:val="22"/>
          <w:szCs w:val="22"/>
          <w:lang w:eastAsia="en-US"/>
        </w:rPr>
        <w:t xml:space="preserve"> Electoral</w:t>
      </w:r>
      <w:r w:rsidRPr="00920F89">
        <w:rPr>
          <w:rFonts w:ascii="Gothic720 BT" w:eastAsia="Calibri" w:hAnsi="Gothic720 BT" w:cs="Arial"/>
          <w:color w:val="000000"/>
          <w:sz w:val="22"/>
          <w:szCs w:val="22"/>
          <w:lang w:eastAsia="en-US"/>
        </w:rPr>
        <w:t>.</w:t>
      </w:r>
    </w:p>
    <w:p w:rsidR="001555B1" w:rsidRPr="000340DE" w:rsidRDefault="001555B1" w:rsidP="00856144">
      <w:pPr>
        <w:autoSpaceDE w:val="0"/>
        <w:autoSpaceDN w:val="0"/>
        <w:adjustRightInd w:val="0"/>
        <w:spacing w:line="276" w:lineRule="auto"/>
        <w:ind w:left="851"/>
        <w:jc w:val="both"/>
        <w:rPr>
          <w:rFonts w:ascii="Gothic720 BT" w:eastAsia="Calibri" w:hAnsi="Gothic720 BT" w:cs="Arial"/>
          <w:color w:val="000000"/>
          <w:sz w:val="12"/>
          <w:szCs w:val="12"/>
          <w:lang w:eastAsia="en-US"/>
        </w:rPr>
      </w:pPr>
    </w:p>
    <w:p w:rsidR="00E00327" w:rsidRPr="00920F89" w:rsidRDefault="000B0CC1" w:rsidP="00856144">
      <w:pPr>
        <w:autoSpaceDE w:val="0"/>
        <w:autoSpaceDN w:val="0"/>
        <w:adjustRightInd w:val="0"/>
        <w:spacing w:line="276" w:lineRule="auto"/>
        <w:ind w:left="851"/>
        <w:jc w:val="both"/>
        <w:rPr>
          <w:rFonts w:ascii="Gothic720 BT" w:eastAsia="Calibri" w:hAnsi="Gothic720 BT" w:cs="Arial"/>
          <w:b/>
          <w:i/>
          <w:color w:val="000000"/>
          <w:sz w:val="22"/>
          <w:szCs w:val="22"/>
          <w:lang w:eastAsia="en-US"/>
        </w:rPr>
      </w:pPr>
      <w:r w:rsidRPr="00920F89">
        <w:rPr>
          <w:rFonts w:ascii="Gothic720 BT" w:eastAsia="Calibri" w:hAnsi="Gothic720 BT" w:cs="Arial"/>
          <w:b/>
          <w:i/>
          <w:caps/>
          <w:color w:val="000000"/>
          <w:sz w:val="22"/>
          <w:szCs w:val="22"/>
          <w:lang w:eastAsia="en-US"/>
        </w:rPr>
        <w:t xml:space="preserve">1.4.3. </w:t>
      </w:r>
      <w:r w:rsidR="001555B1" w:rsidRPr="00920F89">
        <w:rPr>
          <w:rFonts w:ascii="Gothic720 BT" w:eastAsia="Calibri" w:hAnsi="Gothic720 BT" w:cs="Arial"/>
          <w:b/>
          <w:i/>
          <w:caps/>
          <w:color w:val="000000"/>
          <w:sz w:val="22"/>
          <w:szCs w:val="22"/>
          <w:lang w:eastAsia="en-US"/>
        </w:rPr>
        <w:t>s</w:t>
      </w:r>
      <w:r w:rsidR="001555B1" w:rsidRPr="00920F89">
        <w:rPr>
          <w:rFonts w:ascii="Gothic720 BT" w:eastAsia="Calibri" w:hAnsi="Gothic720 BT" w:cs="Arial"/>
          <w:b/>
          <w:i/>
          <w:color w:val="000000"/>
          <w:sz w:val="22"/>
          <w:szCs w:val="22"/>
          <w:lang w:eastAsia="en-US"/>
        </w:rPr>
        <w:t>e determinará e</w:t>
      </w:r>
      <w:r w:rsidR="00757C3C" w:rsidRPr="00920F89">
        <w:rPr>
          <w:rFonts w:ascii="Gothic720 BT" w:eastAsia="Calibri" w:hAnsi="Gothic720 BT" w:cs="Arial"/>
          <w:b/>
          <w:i/>
          <w:color w:val="000000"/>
          <w:sz w:val="22"/>
          <w:szCs w:val="22"/>
          <w:lang w:eastAsia="en-US"/>
        </w:rPr>
        <w:t xml:space="preserve">l sobreseimiento </w:t>
      </w:r>
      <w:r w:rsidR="001555B1" w:rsidRPr="00920F89">
        <w:rPr>
          <w:rFonts w:ascii="Gothic720 BT" w:eastAsia="Calibri" w:hAnsi="Gothic720 BT" w:cs="Arial"/>
          <w:b/>
          <w:i/>
          <w:color w:val="000000"/>
          <w:sz w:val="22"/>
          <w:szCs w:val="22"/>
          <w:lang w:eastAsia="en-US"/>
        </w:rPr>
        <w:t xml:space="preserve">cuando: </w:t>
      </w:r>
    </w:p>
    <w:p w:rsidR="001555B1" w:rsidRPr="00920F89" w:rsidRDefault="001555B1" w:rsidP="00856144">
      <w:pPr>
        <w:autoSpaceDE w:val="0"/>
        <w:autoSpaceDN w:val="0"/>
        <w:adjustRightInd w:val="0"/>
        <w:spacing w:line="276" w:lineRule="auto"/>
        <w:ind w:left="851"/>
        <w:rPr>
          <w:rFonts w:ascii="Gothic720 BT" w:eastAsia="Calibri" w:hAnsi="Gothic720 BT" w:cs="Arial"/>
          <w:color w:val="000000"/>
          <w:sz w:val="18"/>
          <w:szCs w:val="22"/>
          <w:lang w:eastAsia="en-US"/>
        </w:rPr>
      </w:pPr>
    </w:p>
    <w:p w:rsidR="00342B52" w:rsidRPr="00920F89" w:rsidRDefault="001555B1" w:rsidP="00EF4B79">
      <w:pPr>
        <w:pStyle w:val="Prrafodelista"/>
        <w:numPr>
          <w:ilvl w:val="0"/>
          <w:numId w:val="8"/>
        </w:numPr>
        <w:autoSpaceDE w:val="0"/>
        <w:autoSpaceDN w:val="0"/>
        <w:adjustRightInd w:val="0"/>
        <w:spacing w:line="276" w:lineRule="auto"/>
        <w:ind w:left="993" w:hanging="142"/>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Habiendo sido admitida</w:t>
      </w:r>
      <w:r w:rsidR="00EF4B79" w:rsidRPr="00920F89">
        <w:rPr>
          <w:rFonts w:ascii="Gothic720 BT" w:eastAsia="Calibri" w:hAnsi="Gothic720 BT" w:cs="Arial"/>
          <w:color w:val="000000"/>
          <w:sz w:val="22"/>
          <w:szCs w:val="22"/>
          <w:lang w:eastAsia="en-US"/>
        </w:rPr>
        <w:t xml:space="preserve"> la denuncia</w:t>
      </w:r>
      <w:r w:rsidRPr="00920F89">
        <w:rPr>
          <w:rFonts w:ascii="Gothic720 BT" w:eastAsia="Calibri" w:hAnsi="Gothic720 BT" w:cs="Arial"/>
          <w:color w:val="000000"/>
          <w:sz w:val="22"/>
          <w:szCs w:val="22"/>
          <w:lang w:eastAsia="en-US"/>
        </w:rPr>
        <w:t>, sobrevenga</w:t>
      </w:r>
      <w:r w:rsidR="00EF4B79" w:rsidRPr="00920F89">
        <w:rPr>
          <w:rFonts w:ascii="Gothic720 BT" w:eastAsia="Calibri" w:hAnsi="Gothic720 BT" w:cs="Arial"/>
          <w:color w:val="000000"/>
          <w:sz w:val="22"/>
          <w:szCs w:val="22"/>
          <w:lang w:eastAsia="en-US"/>
        </w:rPr>
        <w:t xml:space="preserve"> alguna causal de improcedencia;</w:t>
      </w:r>
      <w:r w:rsidRPr="00920F89">
        <w:rPr>
          <w:rFonts w:ascii="Gothic720 BT" w:eastAsia="Calibri" w:hAnsi="Gothic720 BT" w:cs="Arial"/>
          <w:color w:val="000000"/>
          <w:sz w:val="22"/>
          <w:szCs w:val="22"/>
          <w:lang w:eastAsia="en-US"/>
        </w:rPr>
        <w:t xml:space="preserve"> </w:t>
      </w:r>
    </w:p>
    <w:p w:rsidR="00E00327" w:rsidRPr="00920F89" w:rsidRDefault="00E00327" w:rsidP="00856144">
      <w:pPr>
        <w:pStyle w:val="Prrafodelista"/>
        <w:autoSpaceDE w:val="0"/>
        <w:autoSpaceDN w:val="0"/>
        <w:adjustRightInd w:val="0"/>
        <w:spacing w:line="276" w:lineRule="auto"/>
        <w:ind w:left="993"/>
        <w:rPr>
          <w:rFonts w:ascii="Gothic720 BT" w:eastAsia="Calibri" w:hAnsi="Gothic720 BT" w:cs="Arial"/>
          <w:color w:val="000000"/>
          <w:sz w:val="18"/>
          <w:szCs w:val="22"/>
          <w:lang w:eastAsia="en-US"/>
        </w:rPr>
      </w:pPr>
    </w:p>
    <w:p w:rsidR="00342B52" w:rsidRPr="00920F89" w:rsidRDefault="00651ECA" w:rsidP="00EF4B79">
      <w:pPr>
        <w:pStyle w:val="Prrafodelista"/>
        <w:numPr>
          <w:ilvl w:val="0"/>
          <w:numId w:val="8"/>
        </w:numPr>
        <w:autoSpaceDE w:val="0"/>
        <w:autoSpaceDN w:val="0"/>
        <w:adjustRightInd w:val="0"/>
        <w:spacing w:line="276" w:lineRule="auto"/>
        <w:ind w:left="993" w:hanging="142"/>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La parte denunciada</w:t>
      </w:r>
      <w:r w:rsidR="001555B1" w:rsidRPr="00920F89">
        <w:rPr>
          <w:rFonts w:ascii="Gothic720 BT" w:eastAsia="Calibri" w:hAnsi="Gothic720 BT" w:cs="Arial"/>
          <w:color w:val="000000"/>
          <w:sz w:val="22"/>
          <w:szCs w:val="22"/>
          <w:lang w:eastAsia="en-US"/>
        </w:rPr>
        <w:t xml:space="preserve"> sea un partido político que, con posterioridad a la admisión de la denuncia, haya </w:t>
      </w:r>
      <w:r w:rsidR="00EF4B79" w:rsidRPr="00920F89">
        <w:rPr>
          <w:rFonts w:ascii="Gothic720 BT" w:eastAsia="Calibri" w:hAnsi="Gothic720 BT" w:cs="Arial"/>
          <w:color w:val="000000"/>
          <w:sz w:val="22"/>
          <w:szCs w:val="22"/>
          <w:lang w:eastAsia="en-US"/>
        </w:rPr>
        <w:t>perdido su registro; y</w:t>
      </w:r>
    </w:p>
    <w:p w:rsidR="00E00327" w:rsidRPr="00920F89" w:rsidRDefault="00E00327" w:rsidP="00856144">
      <w:pPr>
        <w:pStyle w:val="Prrafodelista"/>
        <w:spacing w:line="276" w:lineRule="auto"/>
        <w:rPr>
          <w:rFonts w:ascii="Gothic720 BT" w:eastAsia="Calibri" w:hAnsi="Gothic720 BT" w:cs="Arial"/>
          <w:color w:val="000000"/>
          <w:sz w:val="18"/>
          <w:szCs w:val="22"/>
          <w:lang w:eastAsia="en-US"/>
        </w:rPr>
      </w:pPr>
    </w:p>
    <w:p w:rsidR="001555B1" w:rsidRPr="00920F89" w:rsidRDefault="00651ECA" w:rsidP="00826382">
      <w:pPr>
        <w:pStyle w:val="Prrafodelista"/>
        <w:numPr>
          <w:ilvl w:val="0"/>
          <w:numId w:val="8"/>
        </w:numPr>
        <w:autoSpaceDE w:val="0"/>
        <w:autoSpaceDN w:val="0"/>
        <w:adjustRightInd w:val="0"/>
        <w:spacing w:line="276" w:lineRule="auto"/>
        <w:ind w:left="993" w:hanging="142"/>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La</w:t>
      </w:r>
      <w:r w:rsidR="001555B1" w:rsidRPr="00920F89">
        <w:rPr>
          <w:rFonts w:ascii="Gothic720 BT" w:eastAsia="Calibri" w:hAnsi="Gothic720 BT" w:cs="Arial"/>
          <w:color w:val="000000"/>
          <w:sz w:val="22"/>
          <w:szCs w:val="22"/>
          <w:lang w:eastAsia="en-US"/>
        </w:rPr>
        <w:t xml:space="preserve"> </w:t>
      </w:r>
      <w:r w:rsidRPr="00920F89">
        <w:rPr>
          <w:rFonts w:ascii="Gothic720 BT" w:eastAsia="Calibri" w:hAnsi="Gothic720 BT" w:cs="Arial"/>
          <w:color w:val="000000"/>
          <w:sz w:val="22"/>
          <w:szCs w:val="22"/>
          <w:lang w:eastAsia="en-US"/>
        </w:rPr>
        <w:t xml:space="preserve">parte </w:t>
      </w:r>
      <w:r w:rsidR="001555B1" w:rsidRPr="00920F89">
        <w:rPr>
          <w:rFonts w:ascii="Gothic720 BT" w:eastAsia="Calibri" w:hAnsi="Gothic720 BT" w:cs="Arial"/>
          <w:color w:val="000000"/>
          <w:sz w:val="22"/>
          <w:szCs w:val="22"/>
          <w:lang w:eastAsia="en-US"/>
        </w:rPr>
        <w:t>denunciante pres</w:t>
      </w:r>
      <w:r w:rsidR="00342B52" w:rsidRPr="00920F89">
        <w:rPr>
          <w:rFonts w:ascii="Gothic720 BT" w:eastAsia="Calibri" w:hAnsi="Gothic720 BT" w:cs="Arial"/>
          <w:color w:val="000000"/>
          <w:sz w:val="22"/>
          <w:szCs w:val="22"/>
          <w:lang w:eastAsia="en-US"/>
        </w:rPr>
        <w:t>ente escrito de desistimiento.</w:t>
      </w:r>
      <w:r w:rsidR="001555B1" w:rsidRPr="00920F89">
        <w:rPr>
          <w:rFonts w:ascii="Gothic720 BT" w:eastAsia="Calibri" w:hAnsi="Gothic720 BT" w:cs="Arial"/>
          <w:color w:val="000000"/>
          <w:sz w:val="22"/>
          <w:szCs w:val="22"/>
          <w:lang w:eastAsia="en-US"/>
        </w:rPr>
        <w:t xml:space="preserve"> </w:t>
      </w:r>
    </w:p>
    <w:p w:rsidR="009220DF" w:rsidRPr="00920F89" w:rsidRDefault="009220DF" w:rsidP="009220DF">
      <w:pPr>
        <w:pStyle w:val="Prrafodelista"/>
        <w:rPr>
          <w:rFonts w:ascii="Gothic720 BT" w:eastAsia="Calibri" w:hAnsi="Gothic720 BT" w:cs="Arial"/>
          <w:color w:val="000000"/>
          <w:sz w:val="18"/>
          <w:szCs w:val="22"/>
          <w:lang w:eastAsia="en-US"/>
        </w:rPr>
      </w:pPr>
    </w:p>
    <w:p w:rsidR="001073E7" w:rsidRPr="00920F89" w:rsidRDefault="00351F11" w:rsidP="00856144">
      <w:pPr>
        <w:autoSpaceDE w:val="0"/>
        <w:autoSpaceDN w:val="0"/>
        <w:adjustRightInd w:val="0"/>
        <w:spacing w:line="276" w:lineRule="auto"/>
        <w:ind w:left="284"/>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1.5.</w:t>
      </w:r>
      <w:r w:rsidR="0048319F" w:rsidRPr="00920F89">
        <w:rPr>
          <w:rFonts w:ascii="Gothic720 BT" w:eastAsia="Calibri" w:hAnsi="Gothic720 BT" w:cs="Arial"/>
          <w:b/>
          <w:color w:val="000000"/>
          <w:sz w:val="22"/>
          <w:szCs w:val="22"/>
          <w:lang w:eastAsia="en-US"/>
        </w:rPr>
        <w:t xml:space="preserve"> </w:t>
      </w:r>
      <w:r w:rsidR="0048319F" w:rsidRPr="00920F89">
        <w:rPr>
          <w:rFonts w:ascii="Gothic720 BT" w:eastAsia="Calibri" w:hAnsi="Gothic720 BT" w:cs="Arial"/>
          <w:color w:val="000000"/>
          <w:sz w:val="22"/>
          <w:szCs w:val="22"/>
          <w:lang w:eastAsia="en-US"/>
        </w:rPr>
        <w:t>Analizar, en su caso,</w:t>
      </w:r>
      <w:r w:rsidR="003801E8" w:rsidRPr="00920F89">
        <w:rPr>
          <w:rFonts w:ascii="Gothic720 BT" w:eastAsia="Calibri" w:hAnsi="Gothic720 BT" w:cs="Arial"/>
          <w:color w:val="000000"/>
          <w:sz w:val="22"/>
          <w:szCs w:val="22"/>
          <w:lang w:eastAsia="en-US"/>
        </w:rPr>
        <w:t xml:space="preserve"> la procedencia de medidas cautelares solicitadas por la parte denunciante, o de considerarlo necesario</w:t>
      </w:r>
      <w:r w:rsidR="00D71A10" w:rsidRPr="00920F89">
        <w:rPr>
          <w:rFonts w:ascii="Gothic720 BT" w:eastAsia="Calibri" w:hAnsi="Gothic720 BT" w:cs="Arial"/>
          <w:color w:val="000000"/>
          <w:sz w:val="22"/>
          <w:szCs w:val="22"/>
          <w:lang w:eastAsia="en-US"/>
        </w:rPr>
        <w:t>,</w:t>
      </w:r>
      <w:r w:rsidR="003801E8" w:rsidRPr="00920F89">
        <w:rPr>
          <w:rFonts w:ascii="Gothic720 BT" w:eastAsia="Calibri" w:hAnsi="Gothic720 BT" w:cs="Arial"/>
          <w:color w:val="000000"/>
          <w:sz w:val="22"/>
          <w:szCs w:val="22"/>
          <w:lang w:eastAsia="en-US"/>
        </w:rPr>
        <w:t xml:space="preserve"> determinar y solicitar</w:t>
      </w:r>
      <w:r w:rsidR="00607CA4" w:rsidRPr="00920F89">
        <w:rPr>
          <w:rFonts w:ascii="Gothic720 BT" w:eastAsia="Calibri" w:hAnsi="Gothic720 BT" w:cs="Arial"/>
          <w:color w:val="000000"/>
          <w:sz w:val="22"/>
          <w:szCs w:val="22"/>
          <w:lang w:eastAsia="en-US"/>
        </w:rPr>
        <w:t xml:space="preserve"> de oficio </w:t>
      </w:r>
      <w:r w:rsidR="003801E8" w:rsidRPr="00920F89">
        <w:rPr>
          <w:rFonts w:ascii="Gothic720 BT" w:eastAsia="Calibri" w:hAnsi="Gothic720 BT" w:cs="Arial"/>
          <w:color w:val="000000"/>
          <w:sz w:val="22"/>
          <w:szCs w:val="22"/>
          <w:lang w:eastAsia="en-US"/>
        </w:rPr>
        <w:t xml:space="preserve">las diligencias necesarias para el desarrollo de la investigación. </w:t>
      </w:r>
      <w:r w:rsidR="0048319F" w:rsidRPr="00920F89">
        <w:rPr>
          <w:rFonts w:ascii="Gothic720 BT" w:eastAsia="Calibri" w:hAnsi="Gothic720 BT" w:cs="Arial"/>
          <w:color w:val="000000"/>
          <w:sz w:val="22"/>
          <w:szCs w:val="22"/>
          <w:lang w:eastAsia="en-US"/>
        </w:rPr>
        <w:t xml:space="preserve"> </w:t>
      </w:r>
    </w:p>
    <w:p w:rsidR="00D64881" w:rsidRPr="00920F89" w:rsidRDefault="00D64881" w:rsidP="00856144">
      <w:pPr>
        <w:autoSpaceDE w:val="0"/>
        <w:autoSpaceDN w:val="0"/>
        <w:adjustRightInd w:val="0"/>
        <w:spacing w:line="276" w:lineRule="auto"/>
        <w:ind w:left="284"/>
        <w:jc w:val="both"/>
        <w:rPr>
          <w:rFonts w:ascii="Gothic720 BT" w:eastAsia="Calibri" w:hAnsi="Gothic720 BT" w:cs="Arial"/>
          <w:color w:val="000000"/>
          <w:sz w:val="18"/>
          <w:szCs w:val="22"/>
          <w:lang w:eastAsia="en-US"/>
        </w:rPr>
      </w:pPr>
    </w:p>
    <w:p w:rsidR="00D64881" w:rsidRPr="00920F89" w:rsidRDefault="00351F11" w:rsidP="00856144">
      <w:pPr>
        <w:autoSpaceDE w:val="0"/>
        <w:autoSpaceDN w:val="0"/>
        <w:adjustRightInd w:val="0"/>
        <w:spacing w:line="276" w:lineRule="auto"/>
        <w:ind w:left="284"/>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1.6.</w:t>
      </w:r>
      <w:r w:rsidR="00D64881" w:rsidRPr="00920F89">
        <w:rPr>
          <w:rFonts w:ascii="Gothic720 BT" w:eastAsia="Calibri" w:hAnsi="Gothic720 BT" w:cs="Arial"/>
          <w:color w:val="000000"/>
          <w:sz w:val="22"/>
          <w:szCs w:val="22"/>
          <w:lang w:eastAsia="en-US"/>
        </w:rPr>
        <w:t xml:space="preserve"> Registrar</w:t>
      </w:r>
      <w:r w:rsidR="00607CA4" w:rsidRPr="00920F89">
        <w:rPr>
          <w:rFonts w:ascii="Gothic720 BT" w:eastAsia="Calibri" w:hAnsi="Gothic720 BT" w:cs="Arial"/>
          <w:color w:val="000000"/>
          <w:sz w:val="22"/>
          <w:szCs w:val="22"/>
          <w:lang w:eastAsia="en-US"/>
        </w:rPr>
        <w:t xml:space="preserve"> la denuncia</w:t>
      </w:r>
      <w:r w:rsidR="00D64881" w:rsidRPr="00920F89">
        <w:rPr>
          <w:rFonts w:ascii="Gothic720 BT" w:eastAsia="Calibri" w:hAnsi="Gothic720 BT" w:cs="Arial"/>
          <w:color w:val="000000"/>
          <w:sz w:val="22"/>
          <w:szCs w:val="22"/>
          <w:lang w:eastAsia="en-US"/>
        </w:rPr>
        <w:t xml:space="preserve"> en el sistema informático correspondiente</w:t>
      </w:r>
      <w:r w:rsidR="00034456" w:rsidRPr="00920F89">
        <w:rPr>
          <w:rFonts w:ascii="Gothic720 BT" w:eastAsia="Calibri" w:hAnsi="Gothic720 BT" w:cs="Arial"/>
          <w:color w:val="000000"/>
          <w:sz w:val="22"/>
          <w:szCs w:val="22"/>
          <w:lang w:eastAsia="en-US"/>
        </w:rPr>
        <w:t xml:space="preserve"> (INFOPREL)</w:t>
      </w:r>
      <w:r w:rsidR="00CE6F53" w:rsidRPr="00920F89">
        <w:rPr>
          <w:rFonts w:ascii="Gothic720 BT" w:eastAsia="Calibri" w:hAnsi="Gothic720 BT" w:cs="Arial"/>
          <w:color w:val="000000"/>
          <w:sz w:val="22"/>
          <w:szCs w:val="22"/>
          <w:lang w:eastAsia="en-US"/>
        </w:rPr>
        <w:t>.</w:t>
      </w:r>
      <w:r w:rsidR="00D64881" w:rsidRPr="00920F89">
        <w:rPr>
          <w:rFonts w:ascii="Gothic720 BT" w:eastAsia="Calibri" w:hAnsi="Gothic720 BT" w:cs="Arial"/>
          <w:color w:val="000000"/>
          <w:sz w:val="22"/>
          <w:szCs w:val="22"/>
          <w:lang w:eastAsia="en-US"/>
        </w:rPr>
        <w:t xml:space="preserve"> </w:t>
      </w:r>
    </w:p>
    <w:p w:rsidR="00453D37" w:rsidRPr="00920F89" w:rsidRDefault="00D47E47" w:rsidP="00856144">
      <w:pPr>
        <w:autoSpaceDE w:val="0"/>
        <w:autoSpaceDN w:val="0"/>
        <w:adjustRightInd w:val="0"/>
        <w:spacing w:line="276" w:lineRule="auto"/>
        <w:jc w:val="both"/>
        <w:rPr>
          <w:rFonts w:ascii="Gothic720 BT" w:eastAsia="Calibri" w:hAnsi="Gothic720 BT" w:cs="Arial"/>
          <w:b/>
          <w:color w:val="000000"/>
          <w:sz w:val="22"/>
          <w:szCs w:val="22"/>
          <w:lang w:eastAsia="en-US"/>
        </w:rPr>
      </w:pPr>
      <w:r w:rsidRPr="00920F89">
        <w:rPr>
          <w:rFonts w:ascii="Gothic720 BT" w:eastAsia="Calibri" w:hAnsi="Gothic720 BT" w:cs="Arial"/>
          <w:b/>
          <w:color w:val="000000"/>
          <w:sz w:val="22"/>
          <w:szCs w:val="22"/>
          <w:lang w:eastAsia="en-US"/>
        </w:rPr>
        <w:t>Trámite</w:t>
      </w:r>
    </w:p>
    <w:p w:rsidR="00DE4B03" w:rsidRPr="00920F89" w:rsidRDefault="00DE4B03" w:rsidP="00856144">
      <w:pPr>
        <w:autoSpaceDE w:val="0"/>
        <w:autoSpaceDN w:val="0"/>
        <w:adjustRightInd w:val="0"/>
        <w:spacing w:line="276" w:lineRule="auto"/>
        <w:jc w:val="both"/>
        <w:rPr>
          <w:rFonts w:ascii="Gothic720 BT" w:eastAsia="Calibri" w:hAnsi="Gothic720 BT" w:cs="Arial"/>
          <w:b/>
          <w:color w:val="000000"/>
          <w:sz w:val="22"/>
          <w:szCs w:val="22"/>
          <w:lang w:eastAsia="en-US"/>
        </w:rPr>
      </w:pPr>
    </w:p>
    <w:p w:rsidR="001073E7" w:rsidRPr="00920F89" w:rsidRDefault="00351F11" w:rsidP="00856144">
      <w:p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 xml:space="preserve">2. </w:t>
      </w:r>
      <w:r w:rsidR="00D52602" w:rsidRPr="00920F89">
        <w:rPr>
          <w:rFonts w:ascii="Gothic720 BT" w:eastAsia="Calibri" w:hAnsi="Gothic720 BT" w:cs="Arial"/>
          <w:color w:val="000000"/>
          <w:sz w:val="22"/>
          <w:szCs w:val="22"/>
          <w:lang w:eastAsia="en-US"/>
        </w:rPr>
        <w:t xml:space="preserve">Una vez realizado lo </w:t>
      </w:r>
      <w:r w:rsidR="001555B1" w:rsidRPr="00920F89">
        <w:rPr>
          <w:rFonts w:ascii="Gothic720 BT" w:eastAsia="Calibri" w:hAnsi="Gothic720 BT" w:cs="Arial"/>
          <w:color w:val="000000"/>
          <w:sz w:val="22"/>
          <w:szCs w:val="22"/>
          <w:lang w:eastAsia="en-US"/>
        </w:rPr>
        <w:t xml:space="preserve">anterior, </w:t>
      </w:r>
      <w:r w:rsidR="000058C6" w:rsidRPr="00920F89">
        <w:rPr>
          <w:rFonts w:ascii="Gothic720 BT" w:eastAsia="Calibri" w:hAnsi="Gothic720 BT" w:cs="Arial"/>
          <w:color w:val="000000"/>
          <w:sz w:val="22"/>
          <w:szCs w:val="22"/>
          <w:lang w:eastAsia="en-US"/>
        </w:rPr>
        <w:t xml:space="preserve">la Dirección Ejecutiva debe </w:t>
      </w:r>
      <w:r w:rsidR="001555B1" w:rsidRPr="00920F89">
        <w:rPr>
          <w:rFonts w:ascii="Gothic720 BT" w:eastAsia="Calibri" w:hAnsi="Gothic720 BT" w:cs="Arial"/>
          <w:color w:val="000000"/>
          <w:sz w:val="22"/>
          <w:szCs w:val="22"/>
          <w:lang w:eastAsia="en-US"/>
        </w:rPr>
        <w:t>realizar el prove</w:t>
      </w:r>
      <w:r w:rsidR="001073E7" w:rsidRPr="00920F89">
        <w:rPr>
          <w:rFonts w:ascii="Gothic720 BT" w:eastAsia="Calibri" w:hAnsi="Gothic720 BT" w:cs="Arial"/>
          <w:color w:val="000000"/>
          <w:sz w:val="22"/>
          <w:szCs w:val="22"/>
          <w:lang w:eastAsia="en-US"/>
        </w:rPr>
        <w:t>ído correspondiente, en el cual</w:t>
      </w:r>
      <w:r w:rsidR="00D71A10" w:rsidRPr="00920F89">
        <w:rPr>
          <w:rFonts w:ascii="Gothic720 BT" w:eastAsia="Calibri" w:hAnsi="Gothic720 BT" w:cs="Arial"/>
          <w:color w:val="000000"/>
          <w:sz w:val="22"/>
          <w:szCs w:val="22"/>
          <w:lang w:eastAsia="en-US"/>
        </w:rPr>
        <w:t>:</w:t>
      </w:r>
    </w:p>
    <w:p w:rsidR="00D71A10" w:rsidRPr="00920F89" w:rsidRDefault="00D71A10" w:rsidP="00856144">
      <w:pPr>
        <w:autoSpaceDE w:val="0"/>
        <w:autoSpaceDN w:val="0"/>
        <w:adjustRightInd w:val="0"/>
        <w:spacing w:line="276" w:lineRule="auto"/>
        <w:jc w:val="both"/>
        <w:rPr>
          <w:rFonts w:ascii="Gothic720 BT" w:eastAsia="Calibri" w:hAnsi="Gothic720 BT" w:cs="Arial"/>
          <w:color w:val="000000"/>
          <w:sz w:val="22"/>
          <w:szCs w:val="22"/>
          <w:lang w:eastAsia="en-US"/>
        </w:rPr>
      </w:pPr>
    </w:p>
    <w:p w:rsidR="00D71A10" w:rsidRPr="00920F89" w:rsidRDefault="00351F11" w:rsidP="00856144">
      <w:pPr>
        <w:autoSpaceDE w:val="0"/>
        <w:autoSpaceDN w:val="0"/>
        <w:adjustRightInd w:val="0"/>
        <w:spacing w:line="276" w:lineRule="auto"/>
        <w:ind w:left="284"/>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2.1.</w:t>
      </w:r>
      <w:r w:rsidR="001073E7" w:rsidRPr="00920F89">
        <w:rPr>
          <w:rFonts w:ascii="Gothic720 BT" w:eastAsia="Calibri" w:hAnsi="Gothic720 BT" w:cs="Arial"/>
          <w:color w:val="000000"/>
          <w:sz w:val="22"/>
          <w:szCs w:val="22"/>
          <w:lang w:eastAsia="en-US"/>
        </w:rPr>
        <w:t xml:space="preserve"> S</w:t>
      </w:r>
      <w:r w:rsidR="001555B1" w:rsidRPr="00920F89">
        <w:rPr>
          <w:rFonts w:ascii="Gothic720 BT" w:eastAsia="Calibri" w:hAnsi="Gothic720 BT" w:cs="Arial"/>
          <w:color w:val="000000"/>
          <w:sz w:val="22"/>
          <w:szCs w:val="22"/>
          <w:lang w:eastAsia="en-US"/>
        </w:rPr>
        <w:t>e tenga por recibido el escrito de denunci</w:t>
      </w:r>
      <w:r w:rsidR="00D71A10" w:rsidRPr="00920F89">
        <w:rPr>
          <w:rFonts w:ascii="Gothic720 BT" w:eastAsia="Calibri" w:hAnsi="Gothic720 BT" w:cs="Arial"/>
          <w:color w:val="000000"/>
          <w:sz w:val="22"/>
          <w:szCs w:val="22"/>
          <w:lang w:eastAsia="en-US"/>
        </w:rPr>
        <w:t xml:space="preserve">a, y en su caso, los anexos correspondientes. </w:t>
      </w:r>
    </w:p>
    <w:p w:rsidR="00D71A10" w:rsidRPr="00920F89" w:rsidRDefault="00D71A10" w:rsidP="00856144">
      <w:pPr>
        <w:autoSpaceDE w:val="0"/>
        <w:autoSpaceDN w:val="0"/>
        <w:adjustRightInd w:val="0"/>
        <w:spacing w:line="276" w:lineRule="auto"/>
        <w:ind w:left="284"/>
        <w:jc w:val="both"/>
        <w:rPr>
          <w:rFonts w:ascii="Gothic720 BT" w:eastAsia="Calibri" w:hAnsi="Gothic720 BT" w:cs="Arial"/>
          <w:color w:val="000000"/>
          <w:sz w:val="18"/>
          <w:szCs w:val="22"/>
          <w:lang w:eastAsia="en-US"/>
        </w:rPr>
      </w:pPr>
    </w:p>
    <w:p w:rsidR="00D71A10" w:rsidRPr="00920F89" w:rsidRDefault="00351F11" w:rsidP="00856144">
      <w:pPr>
        <w:autoSpaceDE w:val="0"/>
        <w:autoSpaceDN w:val="0"/>
        <w:adjustRightInd w:val="0"/>
        <w:spacing w:line="276" w:lineRule="auto"/>
        <w:ind w:left="284"/>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2.2.</w:t>
      </w:r>
      <w:r w:rsidR="00D71A10" w:rsidRPr="00920F89">
        <w:rPr>
          <w:rFonts w:ascii="Gothic720 BT" w:eastAsia="Calibri" w:hAnsi="Gothic720 BT" w:cs="Arial"/>
          <w:color w:val="000000"/>
          <w:sz w:val="22"/>
          <w:szCs w:val="22"/>
          <w:lang w:eastAsia="en-US"/>
        </w:rPr>
        <w:t xml:space="preserve"> Se ordene el registro e integración del expediente respectivo. </w:t>
      </w:r>
    </w:p>
    <w:p w:rsidR="00E813B6" w:rsidRPr="00920F89" w:rsidRDefault="00E813B6" w:rsidP="00856144">
      <w:pPr>
        <w:autoSpaceDE w:val="0"/>
        <w:autoSpaceDN w:val="0"/>
        <w:adjustRightInd w:val="0"/>
        <w:spacing w:line="276" w:lineRule="auto"/>
        <w:ind w:left="284"/>
        <w:jc w:val="both"/>
        <w:rPr>
          <w:rFonts w:ascii="Gothic720 BT" w:eastAsia="Calibri" w:hAnsi="Gothic720 BT" w:cs="Arial"/>
          <w:color w:val="000000"/>
          <w:sz w:val="18"/>
          <w:szCs w:val="22"/>
          <w:lang w:eastAsia="en-US"/>
        </w:rPr>
      </w:pPr>
    </w:p>
    <w:p w:rsidR="00351F11" w:rsidRPr="00920F89" w:rsidRDefault="00351F11" w:rsidP="00943686">
      <w:pPr>
        <w:autoSpaceDE w:val="0"/>
        <w:autoSpaceDN w:val="0"/>
        <w:adjustRightInd w:val="0"/>
        <w:spacing w:line="276" w:lineRule="auto"/>
        <w:ind w:left="284"/>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2.3.</w:t>
      </w:r>
      <w:r w:rsidR="00E813B6" w:rsidRPr="00920F89">
        <w:rPr>
          <w:rFonts w:ascii="Gothic720 BT" w:eastAsia="Calibri" w:hAnsi="Gothic720 BT" w:cs="Arial"/>
          <w:b/>
          <w:color w:val="000000"/>
          <w:sz w:val="22"/>
          <w:szCs w:val="22"/>
          <w:lang w:eastAsia="en-US"/>
        </w:rPr>
        <w:t xml:space="preserve"> </w:t>
      </w:r>
      <w:r w:rsidR="00E25B6F" w:rsidRPr="00920F89">
        <w:rPr>
          <w:rFonts w:ascii="Gothic720 BT" w:eastAsia="Calibri" w:hAnsi="Gothic720 BT" w:cs="Arial"/>
          <w:color w:val="000000"/>
          <w:sz w:val="22"/>
          <w:szCs w:val="22"/>
          <w:lang w:eastAsia="en-US"/>
        </w:rPr>
        <w:t>Se dé</w:t>
      </w:r>
      <w:r w:rsidR="00E813B6" w:rsidRPr="00920F89">
        <w:rPr>
          <w:rFonts w:ascii="Gothic720 BT" w:eastAsia="Calibri" w:hAnsi="Gothic720 BT" w:cs="Arial"/>
          <w:color w:val="000000"/>
          <w:sz w:val="22"/>
          <w:szCs w:val="22"/>
          <w:lang w:eastAsia="en-US"/>
        </w:rPr>
        <w:t xml:space="preserve"> cuenta del domicilio para oír y recibir notificaciones de la parte denunciante, así como, en su caso,</w:t>
      </w:r>
      <w:r w:rsidR="00EF4B79" w:rsidRPr="00920F89">
        <w:rPr>
          <w:rFonts w:ascii="Gothic720 BT" w:eastAsia="Calibri" w:hAnsi="Gothic720 BT" w:cs="Arial"/>
          <w:color w:val="000000"/>
          <w:sz w:val="22"/>
          <w:szCs w:val="22"/>
          <w:lang w:eastAsia="en-US"/>
        </w:rPr>
        <w:t xml:space="preserve"> se tenga</w:t>
      </w:r>
      <w:r w:rsidR="00E813B6" w:rsidRPr="00920F89">
        <w:rPr>
          <w:rFonts w:ascii="Gothic720 BT" w:eastAsia="Calibri" w:hAnsi="Gothic720 BT" w:cs="Arial"/>
          <w:color w:val="000000"/>
          <w:sz w:val="22"/>
          <w:szCs w:val="22"/>
          <w:lang w:eastAsia="en-US"/>
        </w:rPr>
        <w:t xml:space="preserve"> por acreditadas a las personas que se señalen en el escrito </w:t>
      </w:r>
      <w:r w:rsidR="0031459E" w:rsidRPr="00920F89">
        <w:rPr>
          <w:rFonts w:ascii="Gothic720 BT" w:eastAsia="Calibri" w:hAnsi="Gothic720 BT" w:cs="Arial"/>
          <w:color w:val="000000"/>
          <w:sz w:val="22"/>
          <w:szCs w:val="22"/>
          <w:lang w:eastAsia="en-US"/>
        </w:rPr>
        <w:t>condu</w:t>
      </w:r>
      <w:r w:rsidR="00EF4B79" w:rsidRPr="00920F89">
        <w:rPr>
          <w:rFonts w:ascii="Gothic720 BT" w:eastAsia="Calibri" w:hAnsi="Gothic720 BT" w:cs="Arial"/>
          <w:color w:val="000000"/>
          <w:sz w:val="22"/>
          <w:szCs w:val="22"/>
          <w:lang w:eastAsia="en-US"/>
        </w:rPr>
        <w:t>cente para tal efecto;</w:t>
      </w:r>
      <w:r w:rsidR="00E813B6" w:rsidRPr="00920F89">
        <w:rPr>
          <w:rFonts w:ascii="Gothic720 BT" w:eastAsia="Calibri" w:hAnsi="Gothic720 BT" w:cs="Arial"/>
          <w:color w:val="000000"/>
          <w:sz w:val="22"/>
          <w:szCs w:val="22"/>
          <w:lang w:eastAsia="en-US"/>
        </w:rPr>
        <w:t xml:space="preserve"> en el supuesto de que no se señale, </w:t>
      </w:r>
      <w:r w:rsidR="00EF4B79" w:rsidRPr="00920F89">
        <w:rPr>
          <w:rFonts w:ascii="Gothic720 BT" w:eastAsia="Calibri" w:hAnsi="Gothic720 BT" w:cs="Arial"/>
          <w:color w:val="000000"/>
          <w:sz w:val="22"/>
          <w:szCs w:val="22"/>
          <w:lang w:eastAsia="en-US"/>
        </w:rPr>
        <w:t xml:space="preserve">se </w:t>
      </w:r>
      <w:r w:rsidR="00E813B6" w:rsidRPr="00920F89">
        <w:rPr>
          <w:rFonts w:ascii="Gothic720 BT" w:eastAsia="Calibri" w:hAnsi="Gothic720 BT" w:cs="Arial"/>
          <w:color w:val="000000"/>
          <w:sz w:val="22"/>
          <w:szCs w:val="22"/>
          <w:lang w:eastAsia="en-US"/>
        </w:rPr>
        <w:t>ordenar</w:t>
      </w:r>
      <w:r w:rsidR="00EF4B79" w:rsidRPr="00920F89">
        <w:rPr>
          <w:rFonts w:ascii="Gothic720 BT" w:eastAsia="Calibri" w:hAnsi="Gothic720 BT" w:cs="Arial"/>
          <w:color w:val="000000"/>
          <w:sz w:val="22"/>
          <w:szCs w:val="22"/>
          <w:lang w:eastAsia="en-US"/>
        </w:rPr>
        <w:t>á</w:t>
      </w:r>
      <w:r w:rsidR="00E813B6" w:rsidRPr="00920F89">
        <w:rPr>
          <w:rFonts w:ascii="Gothic720 BT" w:eastAsia="Calibri" w:hAnsi="Gothic720 BT" w:cs="Arial"/>
          <w:color w:val="000000"/>
          <w:sz w:val="22"/>
          <w:szCs w:val="22"/>
          <w:lang w:eastAsia="en-US"/>
        </w:rPr>
        <w:t xml:space="preserve"> la notificación por estrados.     </w:t>
      </w:r>
    </w:p>
    <w:p w:rsidR="00351F11" w:rsidRPr="00920F89" w:rsidRDefault="00351F11" w:rsidP="00943686">
      <w:pPr>
        <w:autoSpaceDE w:val="0"/>
        <w:autoSpaceDN w:val="0"/>
        <w:adjustRightInd w:val="0"/>
        <w:spacing w:line="276" w:lineRule="auto"/>
        <w:ind w:left="284"/>
        <w:jc w:val="both"/>
        <w:rPr>
          <w:rFonts w:ascii="Gothic720 BT" w:eastAsia="Calibri" w:hAnsi="Gothic720 BT" w:cs="Arial"/>
          <w:b/>
          <w:color w:val="000000"/>
          <w:sz w:val="16"/>
          <w:szCs w:val="22"/>
          <w:lang w:eastAsia="en-US"/>
        </w:rPr>
      </w:pPr>
    </w:p>
    <w:p w:rsidR="00D71A10" w:rsidRPr="00920F89" w:rsidRDefault="00351F11" w:rsidP="00943686">
      <w:pPr>
        <w:autoSpaceDE w:val="0"/>
        <w:autoSpaceDN w:val="0"/>
        <w:adjustRightInd w:val="0"/>
        <w:spacing w:line="276" w:lineRule="auto"/>
        <w:ind w:left="284"/>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2.4.</w:t>
      </w:r>
      <w:r w:rsidR="00D71A10" w:rsidRPr="00920F89">
        <w:rPr>
          <w:rFonts w:ascii="Gothic720 BT" w:eastAsia="Calibri" w:hAnsi="Gothic720 BT" w:cs="Arial"/>
          <w:color w:val="000000"/>
          <w:sz w:val="22"/>
          <w:szCs w:val="22"/>
          <w:lang w:eastAsia="en-US"/>
        </w:rPr>
        <w:t xml:space="preserve"> En atención al caso en particular y </w:t>
      </w:r>
      <w:r w:rsidR="009A72E1" w:rsidRPr="00920F89">
        <w:rPr>
          <w:rFonts w:ascii="Gothic720 BT" w:eastAsia="Calibri" w:hAnsi="Gothic720 BT" w:cs="Arial"/>
          <w:color w:val="000000"/>
          <w:sz w:val="22"/>
          <w:szCs w:val="22"/>
          <w:lang w:eastAsia="en-US"/>
        </w:rPr>
        <w:t>con base en e</w:t>
      </w:r>
      <w:r w:rsidR="00D71A10" w:rsidRPr="00920F89">
        <w:rPr>
          <w:rFonts w:ascii="Gothic720 BT" w:eastAsia="Calibri" w:hAnsi="Gothic720 BT" w:cs="Arial"/>
          <w:color w:val="000000"/>
          <w:sz w:val="22"/>
          <w:szCs w:val="22"/>
          <w:lang w:eastAsia="en-US"/>
        </w:rPr>
        <w:t xml:space="preserve">l análisis previo realizado, la Dirección Ejecutiva se </w:t>
      </w:r>
      <w:r w:rsidR="009A72E1" w:rsidRPr="00920F89">
        <w:rPr>
          <w:rFonts w:ascii="Gothic720 BT" w:eastAsia="Calibri" w:hAnsi="Gothic720 BT" w:cs="Arial"/>
          <w:color w:val="000000"/>
          <w:sz w:val="22"/>
          <w:szCs w:val="22"/>
          <w:lang w:eastAsia="en-US"/>
        </w:rPr>
        <w:t xml:space="preserve">debe </w:t>
      </w:r>
      <w:r w:rsidR="00D71A10" w:rsidRPr="00920F89">
        <w:rPr>
          <w:rFonts w:ascii="Gothic720 BT" w:eastAsia="Calibri" w:hAnsi="Gothic720 BT" w:cs="Arial"/>
          <w:color w:val="000000"/>
          <w:sz w:val="22"/>
          <w:szCs w:val="22"/>
          <w:lang w:eastAsia="en-US"/>
        </w:rPr>
        <w:t>pronunci</w:t>
      </w:r>
      <w:r w:rsidR="009A72E1" w:rsidRPr="00920F89">
        <w:rPr>
          <w:rFonts w:ascii="Gothic720 BT" w:eastAsia="Calibri" w:hAnsi="Gothic720 BT" w:cs="Arial"/>
          <w:color w:val="000000"/>
          <w:sz w:val="22"/>
          <w:szCs w:val="22"/>
          <w:lang w:eastAsia="en-US"/>
        </w:rPr>
        <w:t>ar</w:t>
      </w:r>
      <w:r w:rsidR="00D71A10" w:rsidRPr="00920F89">
        <w:rPr>
          <w:rFonts w:ascii="Gothic720 BT" w:eastAsia="Calibri" w:hAnsi="Gothic720 BT" w:cs="Arial"/>
          <w:color w:val="000000"/>
          <w:sz w:val="22"/>
          <w:szCs w:val="22"/>
          <w:lang w:eastAsia="en-US"/>
        </w:rPr>
        <w:t xml:space="preserve"> sobre</w:t>
      </w:r>
      <w:r w:rsidR="001A3151" w:rsidRPr="00920F89">
        <w:rPr>
          <w:rFonts w:ascii="Gothic720 BT" w:eastAsia="Calibri" w:hAnsi="Gothic720 BT" w:cs="Arial"/>
          <w:color w:val="000000"/>
          <w:sz w:val="22"/>
          <w:szCs w:val="22"/>
          <w:lang w:eastAsia="en-US"/>
        </w:rPr>
        <w:t xml:space="preserve"> alguno de los siguientes supuestos:</w:t>
      </w:r>
      <w:r w:rsidR="00D71A10" w:rsidRPr="00920F89">
        <w:rPr>
          <w:rFonts w:ascii="Gothic720 BT" w:eastAsia="Calibri" w:hAnsi="Gothic720 BT" w:cs="Arial"/>
          <w:color w:val="000000"/>
          <w:sz w:val="22"/>
          <w:szCs w:val="22"/>
          <w:lang w:eastAsia="en-US"/>
        </w:rPr>
        <w:t xml:space="preserve">    </w:t>
      </w:r>
      <w:r w:rsidR="001555B1" w:rsidRPr="00920F89">
        <w:rPr>
          <w:rFonts w:ascii="Gothic720 BT" w:eastAsia="Calibri" w:hAnsi="Gothic720 BT" w:cs="Arial"/>
          <w:color w:val="000000"/>
          <w:sz w:val="22"/>
          <w:szCs w:val="22"/>
          <w:lang w:eastAsia="en-US"/>
        </w:rPr>
        <w:t xml:space="preserve"> </w:t>
      </w:r>
    </w:p>
    <w:p w:rsidR="00D71A10" w:rsidRPr="00920F89" w:rsidRDefault="00D71A10" w:rsidP="00943686">
      <w:pPr>
        <w:autoSpaceDE w:val="0"/>
        <w:autoSpaceDN w:val="0"/>
        <w:adjustRightInd w:val="0"/>
        <w:spacing w:line="276" w:lineRule="auto"/>
        <w:jc w:val="both"/>
        <w:rPr>
          <w:rFonts w:ascii="Gothic720 BT" w:eastAsia="Calibri" w:hAnsi="Gothic720 BT" w:cs="Arial"/>
          <w:color w:val="000000"/>
          <w:sz w:val="18"/>
          <w:szCs w:val="22"/>
          <w:lang w:eastAsia="en-US"/>
        </w:rPr>
      </w:pPr>
    </w:p>
    <w:p w:rsidR="008F18C0" w:rsidRPr="00920F89" w:rsidRDefault="00351F11" w:rsidP="00943686">
      <w:pPr>
        <w:pStyle w:val="Prrafodelista"/>
        <w:autoSpaceDE w:val="0"/>
        <w:autoSpaceDN w:val="0"/>
        <w:adjustRightInd w:val="0"/>
        <w:spacing w:line="276" w:lineRule="auto"/>
        <w:ind w:left="1134"/>
        <w:jc w:val="both"/>
        <w:rPr>
          <w:rFonts w:ascii="Gothic720 BT" w:eastAsia="Calibri" w:hAnsi="Gothic720 BT" w:cs="Arial"/>
          <w:color w:val="000000"/>
          <w:sz w:val="22"/>
          <w:szCs w:val="22"/>
          <w:lang w:eastAsia="en-US"/>
        </w:rPr>
      </w:pPr>
      <w:r w:rsidRPr="00920F89">
        <w:rPr>
          <w:rFonts w:ascii="Gothic720 BT" w:eastAsia="Calibri" w:hAnsi="Gothic720 BT" w:cs="Arial"/>
          <w:b/>
          <w:caps/>
          <w:color w:val="000000"/>
          <w:sz w:val="22"/>
          <w:szCs w:val="22"/>
          <w:lang w:eastAsia="en-US"/>
        </w:rPr>
        <w:t>2.4.1.</w:t>
      </w:r>
      <w:r w:rsidRPr="00920F89">
        <w:rPr>
          <w:rFonts w:ascii="Gothic720 BT" w:eastAsia="Calibri" w:hAnsi="Gothic720 BT" w:cs="Arial"/>
          <w:caps/>
          <w:color w:val="000000"/>
          <w:sz w:val="22"/>
          <w:szCs w:val="22"/>
          <w:lang w:eastAsia="en-US"/>
        </w:rPr>
        <w:t xml:space="preserve"> </w:t>
      </w:r>
      <w:r w:rsidR="001555B1" w:rsidRPr="00920F89">
        <w:rPr>
          <w:rFonts w:ascii="Gothic720 BT" w:eastAsia="Calibri" w:hAnsi="Gothic720 BT" w:cs="Arial"/>
          <w:caps/>
          <w:color w:val="000000"/>
          <w:sz w:val="22"/>
          <w:szCs w:val="22"/>
          <w:lang w:eastAsia="en-US"/>
        </w:rPr>
        <w:t>a</w:t>
      </w:r>
      <w:r w:rsidR="001555B1" w:rsidRPr="00920F89">
        <w:rPr>
          <w:rFonts w:ascii="Gothic720 BT" w:eastAsia="Calibri" w:hAnsi="Gothic720 BT" w:cs="Arial"/>
          <w:color w:val="000000"/>
          <w:sz w:val="22"/>
          <w:szCs w:val="22"/>
          <w:lang w:eastAsia="en-US"/>
        </w:rPr>
        <w:t>dmitir</w:t>
      </w:r>
      <w:r w:rsidR="00D71A10" w:rsidRPr="00920F89">
        <w:rPr>
          <w:rFonts w:ascii="Gothic720 BT" w:eastAsia="Calibri" w:hAnsi="Gothic720 BT" w:cs="Arial"/>
          <w:color w:val="000000"/>
          <w:sz w:val="22"/>
          <w:szCs w:val="22"/>
          <w:lang w:eastAsia="en-US"/>
        </w:rPr>
        <w:t xml:space="preserve"> la denuncia</w:t>
      </w:r>
      <w:r w:rsidR="00972987" w:rsidRPr="00920F89">
        <w:rPr>
          <w:rFonts w:ascii="Gothic720 BT" w:eastAsia="Calibri" w:hAnsi="Gothic720 BT" w:cs="Arial"/>
          <w:color w:val="000000"/>
          <w:sz w:val="22"/>
          <w:szCs w:val="22"/>
          <w:lang w:eastAsia="en-US"/>
        </w:rPr>
        <w:t xml:space="preserve"> </w:t>
      </w:r>
      <w:r w:rsidR="00CD010E" w:rsidRPr="00920F89">
        <w:rPr>
          <w:rFonts w:ascii="Gothic720 BT" w:eastAsia="Calibri" w:hAnsi="Gothic720 BT" w:cs="Arial"/>
          <w:color w:val="000000"/>
          <w:sz w:val="22"/>
          <w:szCs w:val="22"/>
          <w:lang w:eastAsia="en-US"/>
        </w:rPr>
        <w:t>y ordenar</w:t>
      </w:r>
      <w:r w:rsidR="008F18C0" w:rsidRPr="00920F89">
        <w:rPr>
          <w:rFonts w:ascii="Gothic720 BT" w:eastAsia="Calibri" w:hAnsi="Gothic720 BT" w:cs="Arial"/>
          <w:color w:val="000000"/>
          <w:sz w:val="22"/>
          <w:szCs w:val="22"/>
          <w:lang w:eastAsia="en-US"/>
        </w:rPr>
        <w:t xml:space="preserve">: </w:t>
      </w:r>
      <w:r w:rsidR="008F18C0" w:rsidRPr="00920F89">
        <w:rPr>
          <w:rFonts w:ascii="Gothic720 BT" w:eastAsia="Calibri" w:hAnsi="Gothic720 BT" w:cs="Arial"/>
          <w:b/>
          <w:color w:val="000000"/>
          <w:sz w:val="22"/>
          <w:szCs w:val="22"/>
          <w:lang w:eastAsia="en-US"/>
        </w:rPr>
        <w:t>(</w:t>
      </w:r>
      <w:r w:rsidR="00EF4B79" w:rsidRPr="00920F89">
        <w:rPr>
          <w:rFonts w:ascii="Gothic720 BT" w:eastAsia="Calibri" w:hAnsi="Gothic720 BT" w:cs="Arial"/>
          <w:b/>
          <w:color w:val="000000"/>
          <w:sz w:val="22"/>
          <w:szCs w:val="22"/>
          <w:lang w:eastAsia="en-US"/>
        </w:rPr>
        <w:t>a</w:t>
      </w:r>
      <w:r w:rsidR="008F18C0" w:rsidRPr="00920F89">
        <w:rPr>
          <w:rFonts w:ascii="Gothic720 BT" w:eastAsia="Calibri" w:hAnsi="Gothic720 BT" w:cs="Arial"/>
          <w:b/>
          <w:color w:val="000000"/>
          <w:sz w:val="22"/>
          <w:szCs w:val="22"/>
          <w:lang w:eastAsia="en-US"/>
        </w:rPr>
        <w:t>nexo</w:t>
      </w:r>
      <w:r w:rsidR="00507C97" w:rsidRPr="00920F89">
        <w:rPr>
          <w:rFonts w:ascii="Gothic720 BT" w:eastAsia="Calibri" w:hAnsi="Gothic720 BT" w:cs="Arial"/>
          <w:b/>
          <w:color w:val="000000"/>
          <w:sz w:val="22"/>
          <w:szCs w:val="22"/>
          <w:lang w:eastAsia="en-US"/>
        </w:rPr>
        <w:t xml:space="preserve"> 2. Proveído para admitir la denuncia</w:t>
      </w:r>
      <w:r w:rsidR="008F18C0" w:rsidRPr="00920F89">
        <w:rPr>
          <w:rFonts w:ascii="Gothic720 BT" w:eastAsia="Calibri" w:hAnsi="Gothic720 BT" w:cs="Arial"/>
          <w:b/>
          <w:color w:val="000000"/>
          <w:sz w:val="22"/>
          <w:szCs w:val="22"/>
          <w:lang w:eastAsia="en-US"/>
        </w:rPr>
        <w:t>)</w:t>
      </w:r>
    </w:p>
    <w:p w:rsidR="00CD010E" w:rsidRPr="00920F89" w:rsidRDefault="00CD010E" w:rsidP="00943686">
      <w:pPr>
        <w:autoSpaceDE w:val="0"/>
        <w:autoSpaceDN w:val="0"/>
        <w:adjustRightInd w:val="0"/>
        <w:spacing w:line="276" w:lineRule="auto"/>
        <w:ind w:left="360"/>
        <w:jc w:val="both"/>
        <w:rPr>
          <w:rFonts w:ascii="Gothic720 BT" w:eastAsia="Calibri" w:hAnsi="Gothic720 BT" w:cs="Arial"/>
          <w:color w:val="000000"/>
          <w:sz w:val="16"/>
          <w:szCs w:val="22"/>
          <w:lang w:eastAsia="en-US"/>
        </w:rPr>
      </w:pPr>
    </w:p>
    <w:p w:rsidR="003867EA" w:rsidRPr="00920F89" w:rsidRDefault="00EF4B79" w:rsidP="00826382">
      <w:pPr>
        <w:pStyle w:val="Prrafodelista"/>
        <w:numPr>
          <w:ilvl w:val="0"/>
          <w:numId w:val="9"/>
        </w:numPr>
        <w:autoSpaceDE w:val="0"/>
        <w:autoSpaceDN w:val="0"/>
        <w:adjustRightInd w:val="0"/>
        <w:spacing w:line="276" w:lineRule="auto"/>
        <w:ind w:left="1701" w:hanging="283"/>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El emplazamiento </w:t>
      </w:r>
      <w:r w:rsidR="00CD010E" w:rsidRPr="00920F89">
        <w:rPr>
          <w:rFonts w:ascii="Gothic720 BT" w:eastAsia="Calibri" w:hAnsi="Gothic720 BT" w:cs="Arial"/>
          <w:color w:val="000000"/>
          <w:sz w:val="22"/>
          <w:szCs w:val="22"/>
          <w:lang w:eastAsia="en-US"/>
        </w:rPr>
        <w:t>a la parte denunciada</w:t>
      </w:r>
      <w:r w:rsidR="00B2056C" w:rsidRPr="00920F89">
        <w:rPr>
          <w:rFonts w:ascii="Gothic720 BT" w:eastAsia="Calibri" w:hAnsi="Gothic720 BT" w:cs="Arial"/>
          <w:color w:val="000000"/>
          <w:sz w:val="22"/>
          <w:szCs w:val="22"/>
          <w:lang w:eastAsia="en-US"/>
        </w:rPr>
        <w:t>, corriéndole traslado con copia de la denuncia, así como de las pruebas ofrecidas por la parte denunciante</w:t>
      </w:r>
      <w:r w:rsidRPr="00920F89">
        <w:rPr>
          <w:rFonts w:ascii="Gothic720 BT" w:eastAsia="Calibri" w:hAnsi="Gothic720 BT" w:cs="Arial"/>
          <w:color w:val="000000"/>
          <w:sz w:val="22"/>
          <w:szCs w:val="22"/>
          <w:lang w:eastAsia="en-US"/>
        </w:rPr>
        <w:t>;</w:t>
      </w:r>
      <w:r w:rsidR="00B2056C" w:rsidRPr="00920F89">
        <w:rPr>
          <w:rFonts w:ascii="Gothic720 BT" w:eastAsia="Calibri" w:hAnsi="Gothic720 BT" w:cs="Arial"/>
          <w:color w:val="000000"/>
          <w:sz w:val="22"/>
          <w:szCs w:val="22"/>
          <w:lang w:eastAsia="en-US"/>
        </w:rPr>
        <w:t xml:space="preserve"> y concediéndole el plazo de cinco días </w:t>
      </w:r>
      <w:r w:rsidR="00AE714A" w:rsidRPr="00920F89">
        <w:rPr>
          <w:rFonts w:ascii="Gothic720 BT" w:eastAsia="Calibri" w:hAnsi="Gothic720 BT" w:cs="Arial"/>
          <w:color w:val="000000"/>
          <w:sz w:val="22"/>
          <w:szCs w:val="22"/>
          <w:lang w:eastAsia="en-US"/>
        </w:rPr>
        <w:t>siguientes a que surta efectos la notificación correspondiente</w:t>
      </w:r>
      <w:r w:rsidR="00795861" w:rsidRPr="00920F89">
        <w:rPr>
          <w:rFonts w:ascii="Gothic720 BT" w:eastAsia="Calibri" w:hAnsi="Gothic720 BT" w:cs="Arial"/>
          <w:color w:val="000000"/>
          <w:sz w:val="22"/>
          <w:szCs w:val="22"/>
          <w:lang w:eastAsia="en-US"/>
        </w:rPr>
        <w:t>,</w:t>
      </w:r>
      <w:r w:rsidR="00AE714A" w:rsidRPr="00920F89">
        <w:rPr>
          <w:rFonts w:ascii="Gothic720 BT" w:eastAsia="Calibri" w:hAnsi="Gothic720 BT" w:cs="Arial"/>
          <w:color w:val="000000"/>
          <w:sz w:val="22"/>
          <w:szCs w:val="22"/>
          <w:lang w:eastAsia="en-US"/>
        </w:rPr>
        <w:t xml:space="preserve"> </w:t>
      </w:r>
      <w:r w:rsidR="00B2056C" w:rsidRPr="00920F89">
        <w:rPr>
          <w:rFonts w:ascii="Gothic720 BT" w:eastAsia="Calibri" w:hAnsi="Gothic720 BT" w:cs="Arial"/>
          <w:color w:val="000000"/>
          <w:sz w:val="22"/>
          <w:szCs w:val="22"/>
          <w:lang w:eastAsia="en-US"/>
        </w:rPr>
        <w:t xml:space="preserve">para que </w:t>
      </w:r>
      <w:r w:rsidRPr="00920F89">
        <w:rPr>
          <w:rFonts w:ascii="Gothic720 BT" w:eastAsia="Calibri" w:hAnsi="Gothic720 BT" w:cs="Arial"/>
          <w:color w:val="000000"/>
          <w:sz w:val="22"/>
          <w:szCs w:val="22"/>
          <w:lang w:eastAsia="en-US"/>
        </w:rPr>
        <w:t>dé contestación</w:t>
      </w:r>
      <w:r w:rsidR="00B2056C" w:rsidRPr="00920F89">
        <w:rPr>
          <w:rFonts w:ascii="Gothic720 BT" w:eastAsia="Calibri" w:hAnsi="Gothic720 BT" w:cs="Arial"/>
          <w:color w:val="000000"/>
          <w:sz w:val="22"/>
          <w:szCs w:val="22"/>
          <w:lang w:eastAsia="en-US"/>
        </w:rPr>
        <w:t xml:space="preserve"> las imput</w:t>
      </w:r>
      <w:r w:rsidRPr="00920F89">
        <w:rPr>
          <w:rFonts w:ascii="Gothic720 BT" w:eastAsia="Calibri" w:hAnsi="Gothic720 BT" w:cs="Arial"/>
          <w:color w:val="000000"/>
          <w:sz w:val="22"/>
          <w:szCs w:val="22"/>
          <w:lang w:eastAsia="en-US"/>
        </w:rPr>
        <w:t>aciones realizadas en su contra;</w:t>
      </w:r>
    </w:p>
    <w:p w:rsidR="003867EA" w:rsidRPr="00920F89" w:rsidRDefault="003867EA" w:rsidP="00943686">
      <w:pPr>
        <w:pStyle w:val="Prrafodelista"/>
        <w:autoSpaceDE w:val="0"/>
        <w:autoSpaceDN w:val="0"/>
        <w:adjustRightInd w:val="0"/>
        <w:spacing w:line="276" w:lineRule="auto"/>
        <w:ind w:left="1701"/>
        <w:jc w:val="both"/>
        <w:rPr>
          <w:rFonts w:ascii="Gothic720 BT" w:eastAsia="Calibri" w:hAnsi="Gothic720 BT" w:cs="Arial"/>
          <w:color w:val="000000"/>
          <w:sz w:val="22"/>
          <w:szCs w:val="22"/>
          <w:lang w:eastAsia="en-US"/>
        </w:rPr>
      </w:pPr>
    </w:p>
    <w:p w:rsidR="003867EA" w:rsidRPr="00920F89" w:rsidRDefault="00B2056C" w:rsidP="00826382">
      <w:pPr>
        <w:pStyle w:val="Prrafodelista"/>
        <w:numPr>
          <w:ilvl w:val="0"/>
          <w:numId w:val="9"/>
        </w:numPr>
        <w:autoSpaceDE w:val="0"/>
        <w:autoSpaceDN w:val="0"/>
        <w:adjustRightInd w:val="0"/>
        <w:spacing w:line="276" w:lineRule="auto"/>
        <w:ind w:left="1701" w:hanging="283"/>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E</w:t>
      </w:r>
      <w:r w:rsidR="00972987" w:rsidRPr="00920F89">
        <w:rPr>
          <w:rFonts w:ascii="Gothic720 BT" w:eastAsia="Calibri" w:hAnsi="Gothic720 BT" w:cs="Arial"/>
          <w:color w:val="000000"/>
          <w:sz w:val="22"/>
          <w:szCs w:val="22"/>
          <w:lang w:eastAsia="en-US"/>
        </w:rPr>
        <w:t>n su caso</w:t>
      </w:r>
      <w:r w:rsidRPr="00920F89">
        <w:rPr>
          <w:rFonts w:ascii="Gothic720 BT" w:eastAsia="Calibri" w:hAnsi="Gothic720 BT" w:cs="Arial"/>
          <w:color w:val="000000"/>
          <w:sz w:val="22"/>
          <w:szCs w:val="22"/>
          <w:lang w:eastAsia="en-US"/>
        </w:rPr>
        <w:t xml:space="preserve">, </w:t>
      </w:r>
      <w:r w:rsidR="00D71A10" w:rsidRPr="00920F89">
        <w:rPr>
          <w:rFonts w:ascii="Gothic720 BT" w:eastAsia="Calibri" w:hAnsi="Gothic720 BT" w:cs="Arial"/>
          <w:color w:val="000000"/>
          <w:sz w:val="22"/>
          <w:szCs w:val="22"/>
          <w:lang w:eastAsia="en-US"/>
        </w:rPr>
        <w:t>la procedencia o impro</w:t>
      </w:r>
      <w:r w:rsidR="00972987" w:rsidRPr="00920F89">
        <w:rPr>
          <w:rFonts w:ascii="Gothic720 BT" w:eastAsia="Calibri" w:hAnsi="Gothic720 BT" w:cs="Arial"/>
          <w:color w:val="000000"/>
          <w:sz w:val="22"/>
          <w:szCs w:val="22"/>
          <w:lang w:eastAsia="en-US"/>
        </w:rPr>
        <w:t>cedencia de medidas cautelares</w:t>
      </w:r>
      <w:r w:rsidR="009A72E1" w:rsidRPr="00920F89">
        <w:rPr>
          <w:rFonts w:ascii="Gothic720 BT" w:eastAsia="Calibri" w:hAnsi="Gothic720 BT" w:cs="Arial"/>
          <w:color w:val="000000"/>
          <w:sz w:val="22"/>
          <w:szCs w:val="22"/>
          <w:lang w:eastAsia="en-US"/>
        </w:rPr>
        <w:t xml:space="preserve"> solicitadas</w:t>
      </w:r>
      <w:r w:rsidR="00351F11" w:rsidRPr="00920F89">
        <w:rPr>
          <w:rFonts w:ascii="Gothic720 BT" w:eastAsia="Calibri" w:hAnsi="Gothic720 BT" w:cs="Arial"/>
          <w:color w:val="000000"/>
          <w:sz w:val="22"/>
          <w:szCs w:val="22"/>
          <w:lang w:eastAsia="en-US"/>
        </w:rPr>
        <w:t>.</w:t>
      </w:r>
    </w:p>
    <w:p w:rsidR="003867EA" w:rsidRPr="00920F89" w:rsidRDefault="003867EA" w:rsidP="00943686">
      <w:pPr>
        <w:pStyle w:val="Prrafodelista"/>
        <w:spacing w:line="276" w:lineRule="auto"/>
        <w:rPr>
          <w:rFonts w:ascii="Gothic720 BT" w:eastAsia="Calibri" w:hAnsi="Gothic720 BT" w:cs="Arial"/>
          <w:color w:val="000000"/>
          <w:sz w:val="22"/>
          <w:szCs w:val="22"/>
          <w:lang w:eastAsia="en-US"/>
        </w:rPr>
      </w:pPr>
    </w:p>
    <w:p w:rsidR="003867EA" w:rsidRPr="00920F89" w:rsidRDefault="00B2056C" w:rsidP="00826382">
      <w:pPr>
        <w:pStyle w:val="Prrafodelista"/>
        <w:numPr>
          <w:ilvl w:val="0"/>
          <w:numId w:val="9"/>
        </w:numPr>
        <w:autoSpaceDE w:val="0"/>
        <w:autoSpaceDN w:val="0"/>
        <w:adjustRightInd w:val="0"/>
        <w:spacing w:line="276" w:lineRule="auto"/>
        <w:ind w:left="1701" w:hanging="283"/>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En su caso, </w:t>
      </w:r>
      <w:r w:rsidR="00D71A10" w:rsidRPr="00920F89">
        <w:rPr>
          <w:rFonts w:ascii="Gothic720 BT" w:eastAsia="Calibri" w:hAnsi="Gothic720 BT" w:cs="Arial"/>
          <w:color w:val="000000"/>
          <w:sz w:val="22"/>
          <w:szCs w:val="22"/>
          <w:lang w:eastAsia="en-US"/>
        </w:rPr>
        <w:t>la realización de diligencias necesarias para el desarrollo de la investigación</w:t>
      </w:r>
      <w:r w:rsidR="00FF3F1C" w:rsidRPr="00920F89">
        <w:rPr>
          <w:rFonts w:ascii="Gothic720 BT" w:eastAsia="Calibri" w:hAnsi="Gothic720 BT" w:cs="Arial"/>
          <w:color w:val="000000"/>
          <w:sz w:val="22"/>
          <w:szCs w:val="22"/>
          <w:lang w:eastAsia="en-US"/>
        </w:rPr>
        <w:t>;</w:t>
      </w:r>
      <w:r w:rsidR="00794AA2" w:rsidRPr="00920F89">
        <w:rPr>
          <w:rFonts w:ascii="Gothic720 BT" w:eastAsia="Calibri" w:hAnsi="Gothic720 BT" w:cs="Arial"/>
          <w:color w:val="000000"/>
          <w:sz w:val="22"/>
          <w:szCs w:val="22"/>
          <w:lang w:eastAsia="en-US"/>
        </w:rPr>
        <w:t xml:space="preserve"> una vez que tenga conocimiento de los hechos denunciados puede dictar las medidas para dar fe de los mismos, así como para impedir que </w:t>
      </w:r>
      <w:r w:rsidR="00FF3F1C" w:rsidRPr="00920F89">
        <w:rPr>
          <w:rFonts w:ascii="Gothic720 BT" w:eastAsia="Calibri" w:hAnsi="Gothic720 BT" w:cs="Arial"/>
          <w:color w:val="000000"/>
          <w:sz w:val="22"/>
          <w:szCs w:val="22"/>
          <w:lang w:eastAsia="en-US"/>
        </w:rPr>
        <w:t xml:space="preserve">se </w:t>
      </w:r>
      <w:r w:rsidR="00794AA2" w:rsidRPr="00920F89">
        <w:rPr>
          <w:rFonts w:ascii="Gothic720 BT" w:eastAsia="Calibri" w:hAnsi="Gothic720 BT" w:cs="Arial"/>
          <w:color w:val="000000"/>
          <w:sz w:val="22"/>
          <w:szCs w:val="22"/>
          <w:lang w:eastAsia="en-US"/>
        </w:rPr>
        <w:t>pierdan, destruyan o alteren las huellas o vestigios, y en general para evitar que se dificulte la investigación</w:t>
      </w:r>
      <w:r w:rsidR="009331D7" w:rsidRPr="00920F89">
        <w:rPr>
          <w:rFonts w:ascii="Gothic720 BT" w:eastAsia="Calibri" w:hAnsi="Gothic720 BT" w:cs="Arial"/>
          <w:color w:val="000000"/>
          <w:sz w:val="22"/>
          <w:szCs w:val="22"/>
          <w:lang w:eastAsia="en-US"/>
        </w:rPr>
        <w:t xml:space="preserve"> </w:t>
      </w:r>
      <w:r w:rsidR="00EF4B79" w:rsidRPr="00920F89">
        <w:rPr>
          <w:rFonts w:ascii="Gothic720 BT" w:eastAsia="Calibri" w:hAnsi="Gothic720 BT" w:cs="Arial"/>
          <w:b/>
          <w:color w:val="000000"/>
          <w:sz w:val="22"/>
          <w:szCs w:val="22"/>
          <w:lang w:eastAsia="en-US"/>
        </w:rPr>
        <w:t>(a</w:t>
      </w:r>
      <w:r w:rsidR="00972987" w:rsidRPr="00920F89">
        <w:rPr>
          <w:rFonts w:ascii="Gothic720 BT" w:eastAsia="Calibri" w:hAnsi="Gothic720 BT" w:cs="Arial"/>
          <w:b/>
          <w:color w:val="000000"/>
          <w:sz w:val="22"/>
          <w:szCs w:val="22"/>
          <w:lang w:eastAsia="en-US"/>
        </w:rPr>
        <w:t>nexo</w:t>
      </w:r>
      <w:r w:rsidR="00507C97" w:rsidRPr="00920F89">
        <w:rPr>
          <w:rFonts w:ascii="Gothic720 BT" w:eastAsia="Calibri" w:hAnsi="Gothic720 BT" w:cs="Arial"/>
          <w:b/>
          <w:color w:val="000000"/>
          <w:sz w:val="22"/>
          <w:szCs w:val="22"/>
          <w:lang w:eastAsia="en-US"/>
        </w:rPr>
        <w:t xml:space="preserve"> 3. Proveído para ordenar realizar medidas cautelares</w:t>
      </w:r>
      <w:r w:rsidR="00972987" w:rsidRPr="00920F89">
        <w:rPr>
          <w:rFonts w:ascii="Gothic720 BT" w:eastAsia="Calibri" w:hAnsi="Gothic720 BT" w:cs="Arial"/>
          <w:b/>
          <w:color w:val="000000"/>
          <w:sz w:val="22"/>
          <w:szCs w:val="22"/>
          <w:lang w:eastAsia="en-US"/>
        </w:rPr>
        <w:t>)</w:t>
      </w:r>
      <w:r w:rsidR="00EF4B79" w:rsidRPr="00920F89">
        <w:rPr>
          <w:rFonts w:ascii="Gothic720 BT" w:eastAsia="Calibri" w:hAnsi="Gothic720 BT" w:cs="Arial"/>
          <w:color w:val="000000"/>
          <w:sz w:val="22"/>
          <w:szCs w:val="22"/>
          <w:lang w:eastAsia="en-US"/>
        </w:rPr>
        <w:t>, y</w:t>
      </w:r>
      <w:r w:rsidR="00D71A10" w:rsidRPr="00920F89">
        <w:rPr>
          <w:rFonts w:ascii="Gothic720 BT" w:eastAsia="Calibri" w:hAnsi="Gothic720 BT" w:cs="Arial"/>
          <w:color w:val="000000"/>
          <w:sz w:val="22"/>
          <w:szCs w:val="22"/>
          <w:lang w:eastAsia="en-US"/>
        </w:rPr>
        <w:t xml:space="preserve"> </w:t>
      </w:r>
    </w:p>
    <w:p w:rsidR="003867EA" w:rsidRPr="00920F89" w:rsidRDefault="003867EA" w:rsidP="00943686">
      <w:pPr>
        <w:pStyle w:val="Prrafodelista"/>
        <w:spacing w:line="276" w:lineRule="auto"/>
        <w:rPr>
          <w:rFonts w:ascii="Gothic720 BT" w:eastAsia="Calibri" w:hAnsi="Gothic720 BT" w:cs="Arial"/>
          <w:color w:val="000000"/>
          <w:sz w:val="22"/>
          <w:szCs w:val="22"/>
          <w:lang w:eastAsia="en-US"/>
        </w:rPr>
      </w:pPr>
    </w:p>
    <w:p w:rsidR="00AD79BA" w:rsidRPr="00920F89" w:rsidRDefault="00AD79BA" w:rsidP="00826382">
      <w:pPr>
        <w:pStyle w:val="Prrafodelista"/>
        <w:numPr>
          <w:ilvl w:val="0"/>
          <w:numId w:val="9"/>
        </w:numPr>
        <w:autoSpaceDE w:val="0"/>
        <w:autoSpaceDN w:val="0"/>
        <w:adjustRightInd w:val="0"/>
        <w:spacing w:line="276" w:lineRule="auto"/>
        <w:ind w:left="1701" w:hanging="283"/>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lastRenderedPageBreak/>
        <w:t>Reservarse respecto de los medios probatorios ofrecidos</w:t>
      </w:r>
      <w:r w:rsidR="009220DF" w:rsidRPr="00920F89">
        <w:rPr>
          <w:rFonts w:ascii="Gothic720 BT" w:eastAsia="Calibri" w:hAnsi="Gothic720 BT" w:cs="Arial"/>
          <w:color w:val="000000"/>
          <w:sz w:val="22"/>
          <w:szCs w:val="22"/>
          <w:lang w:eastAsia="en-US"/>
        </w:rPr>
        <w:t>.</w:t>
      </w:r>
    </w:p>
    <w:p w:rsidR="00AD79BA" w:rsidRPr="00920F89" w:rsidRDefault="00AD79BA" w:rsidP="00943686">
      <w:pPr>
        <w:pStyle w:val="Prrafodelista"/>
        <w:spacing w:line="276" w:lineRule="auto"/>
        <w:rPr>
          <w:rFonts w:ascii="Gothic720 BT" w:eastAsia="Calibri" w:hAnsi="Gothic720 BT" w:cs="Arial"/>
          <w:color w:val="000000"/>
          <w:sz w:val="16"/>
          <w:szCs w:val="22"/>
          <w:lang w:eastAsia="en-US"/>
        </w:rPr>
      </w:pPr>
    </w:p>
    <w:p w:rsidR="001A3151" w:rsidRPr="00920F89" w:rsidRDefault="003867EA" w:rsidP="00943686">
      <w:pPr>
        <w:tabs>
          <w:tab w:val="left" w:pos="1134"/>
        </w:tabs>
        <w:autoSpaceDE w:val="0"/>
        <w:autoSpaceDN w:val="0"/>
        <w:adjustRightInd w:val="0"/>
        <w:spacing w:line="276" w:lineRule="auto"/>
        <w:ind w:left="1134"/>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2.4.2.</w:t>
      </w:r>
      <w:r w:rsidR="001A3151" w:rsidRPr="00920F89">
        <w:rPr>
          <w:rFonts w:ascii="Gothic720 BT" w:eastAsia="Calibri" w:hAnsi="Gothic720 BT" w:cs="Arial"/>
          <w:color w:val="000000"/>
          <w:sz w:val="22"/>
          <w:szCs w:val="22"/>
          <w:lang w:eastAsia="en-US"/>
        </w:rPr>
        <w:t xml:space="preserve"> </w:t>
      </w:r>
      <w:r w:rsidR="001073E7" w:rsidRPr="00920F89">
        <w:rPr>
          <w:rFonts w:ascii="Gothic720 BT" w:eastAsia="Calibri" w:hAnsi="Gothic720 BT" w:cs="Arial"/>
          <w:color w:val="000000"/>
          <w:sz w:val="22"/>
          <w:szCs w:val="22"/>
          <w:lang w:eastAsia="en-US"/>
        </w:rPr>
        <w:t>P</w:t>
      </w:r>
      <w:r w:rsidR="00D71A10" w:rsidRPr="00920F89">
        <w:rPr>
          <w:rFonts w:ascii="Gothic720 BT" w:eastAsia="Calibri" w:hAnsi="Gothic720 BT" w:cs="Arial"/>
          <w:color w:val="000000"/>
          <w:sz w:val="22"/>
          <w:szCs w:val="22"/>
          <w:lang w:eastAsia="en-US"/>
        </w:rPr>
        <w:t>revenir a la parte denunciante</w:t>
      </w:r>
      <w:r w:rsidR="00972987" w:rsidRPr="00920F89">
        <w:rPr>
          <w:rFonts w:ascii="Gothic720 BT" w:eastAsia="Calibri" w:hAnsi="Gothic720 BT" w:cs="Arial"/>
          <w:color w:val="000000"/>
          <w:sz w:val="22"/>
          <w:szCs w:val="22"/>
          <w:lang w:eastAsia="en-US"/>
        </w:rPr>
        <w:t xml:space="preserve"> </w:t>
      </w:r>
      <w:r w:rsidR="00507C97" w:rsidRPr="00920F89">
        <w:rPr>
          <w:rFonts w:ascii="Gothic720 BT" w:eastAsia="Calibri" w:hAnsi="Gothic720 BT" w:cs="Arial"/>
          <w:b/>
          <w:color w:val="000000"/>
          <w:sz w:val="22"/>
          <w:szCs w:val="22"/>
          <w:lang w:eastAsia="en-US"/>
        </w:rPr>
        <w:t>(</w:t>
      </w:r>
      <w:r w:rsidR="00EF4B79" w:rsidRPr="00920F89">
        <w:rPr>
          <w:rFonts w:ascii="Gothic720 BT" w:eastAsia="Calibri" w:hAnsi="Gothic720 BT" w:cs="Arial"/>
          <w:b/>
          <w:color w:val="000000"/>
          <w:sz w:val="22"/>
          <w:szCs w:val="22"/>
          <w:lang w:eastAsia="en-US"/>
        </w:rPr>
        <w:t>a</w:t>
      </w:r>
      <w:r w:rsidR="00972987" w:rsidRPr="00920F89">
        <w:rPr>
          <w:rFonts w:ascii="Gothic720 BT" w:eastAsia="Calibri" w:hAnsi="Gothic720 BT" w:cs="Arial"/>
          <w:b/>
          <w:color w:val="000000"/>
          <w:sz w:val="22"/>
          <w:szCs w:val="22"/>
          <w:lang w:eastAsia="en-US"/>
        </w:rPr>
        <w:t>nexo</w:t>
      </w:r>
      <w:r w:rsidR="00507C97" w:rsidRPr="00920F89">
        <w:rPr>
          <w:rFonts w:ascii="Gothic720 BT" w:eastAsia="Calibri" w:hAnsi="Gothic720 BT" w:cs="Arial"/>
          <w:b/>
          <w:color w:val="000000"/>
          <w:sz w:val="22"/>
          <w:szCs w:val="22"/>
          <w:lang w:eastAsia="en-US"/>
        </w:rPr>
        <w:t xml:space="preserve"> 4. Proveído de prevención</w:t>
      </w:r>
      <w:r w:rsidR="00972987" w:rsidRPr="00920F89">
        <w:rPr>
          <w:rFonts w:ascii="Gothic720 BT" w:eastAsia="Calibri" w:hAnsi="Gothic720 BT" w:cs="Arial"/>
          <w:b/>
          <w:color w:val="000000"/>
          <w:sz w:val="22"/>
          <w:szCs w:val="22"/>
          <w:lang w:eastAsia="en-US"/>
        </w:rPr>
        <w:t>)</w:t>
      </w:r>
      <w:r w:rsidR="001A3151" w:rsidRPr="00920F89">
        <w:rPr>
          <w:rFonts w:ascii="Gothic720 BT" w:eastAsia="Calibri" w:hAnsi="Gothic720 BT" w:cs="Arial"/>
          <w:b/>
          <w:color w:val="000000"/>
          <w:sz w:val="22"/>
          <w:szCs w:val="22"/>
          <w:lang w:eastAsia="en-US"/>
        </w:rPr>
        <w:t>.</w:t>
      </w:r>
    </w:p>
    <w:p w:rsidR="009220DF" w:rsidRPr="00920F89" w:rsidRDefault="009220DF" w:rsidP="00943686">
      <w:pPr>
        <w:tabs>
          <w:tab w:val="left" w:pos="1134"/>
        </w:tabs>
        <w:autoSpaceDE w:val="0"/>
        <w:autoSpaceDN w:val="0"/>
        <w:adjustRightInd w:val="0"/>
        <w:spacing w:line="276" w:lineRule="auto"/>
        <w:ind w:left="1134"/>
        <w:jc w:val="both"/>
        <w:rPr>
          <w:rFonts w:ascii="Gothic720 BT" w:eastAsia="Calibri" w:hAnsi="Gothic720 BT" w:cs="Arial"/>
          <w:color w:val="000000"/>
          <w:sz w:val="16"/>
          <w:szCs w:val="22"/>
          <w:lang w:eastAsia="en-US"/>
        </w:rPr>
      </w:pPr>
    </w:p>
    <w:p w:rsidR="003867EA" w:rsidRPr="00920F89" w:rsidRDefault="003867EA" w:rsidP="00943686">
      <w:pPr>
        <w:tabs>
          <w:tab w:val="left" w:pos="1134"/>
        </w:tabs>
        <w:autoSpaceDE w:val="0"/>
        <w:autoSpaceDN w:val="0"/>
        <w:adjustRightInd w:val="0"/>
        <w:spacing w:line="276" w:lineRule="auto"/>
        <w:ind w:left="1134"/>
        <w:jc w:val="both"/>
        <w:rPr>
          <w:rFonts w:ascii="Gothic720 BT" w:eastAsia="Calibri" w:hAnsi="Gothic720 BT" w:cs="Arial"/>
          <w:b/>
          <w:color w:val="000000"/>
          <w:sz w:val="22"/>
          <w:szCs w:val="22"/>
          <w:lang w:eastAsia="en-US"/>
        </w:rPr>
      </w:pPr>
      <w:r w:rsidRPr="00920F89">
        <w:rPr>
          <w:rFonts w:ascii="Gothic720 BT" w:eastAsia="Calibri" w:hAnsi="Gothic720 BT" w:cs="Arial"/>
          <w:b/>
          <w:color w:val="000000"/>
          <w:sz w:val="22"/>
          <w:szCs w:val="22"/>
          <w:lang w:eastAsia="en-US"/>
        </w:rPr>
        <w:t>2.4.3</w:t>
      </w:r>
      <w:r w:rsidR="001A3151" w:rsidRPr="00920F89">
        <w:rPr>
          <w:rFonts w:ascii="Gothic720 BT" w:eastAsia="Calibri" w:hAnsi="Gothic720 BT" w:cs="Arial"/>
          <w:b/>
          <w:color w:val="000000"/>
          <w:sz w:val="22"/>
          <w:szCs w:val="22"/>
          <w:lang w:eastAsia="en-US"/>
        </w:rPr>
        <w:t>.</w:t>
      </w:r>
      <w:r w:rsidR="001A3151" w:rsidRPr="00920F89">
        <w:rPr>
          <w:rFonts w:ascii="Gothic720 BT" w:eastAsia="Calibri" w:hAnsi="Gothic720 BT" w:cs="Arial"/>
          <w:color w:val="000000"/>
          <w:sz w:val="22"/>
          <w:szCs w:val="22"/>
          <w:lang w:eastAsia="en-US"/>
        </w:rPr>
        <w:t xml:space="preserve"> </w:t>
      </w:r>
      <w:r w:rsidR="00D71A10" w:rsidRPr="00920F89">
        <w:rPr>
          <w:rFonts w:ascii="Gothic720 BT" w:eastAsia="Calibri" w:hAnsi="Gothic720 BT" w:cs="Arial"/>
          <w:caps/>
          <w:color w:val="000000"/>
          <w:sz w:val="22"/>
          <w:szCs w:val="22"/>
          <w:lang w:eastAsia="en-US"/>
        </w:rPr>
        <w:t>d</w:t>
      </w:r>
      <w:r w:rsidR="00972987" w:rsidRPr="00920F89">
        <w:rPr>
          <w:rFonts w:ascii="Gothic720 BT" w:eastAsia="Calibri" w:hAnsi="Gothic720 BT" w:cs="Arial"/>
          <w:color w:val="000000"/>
          <w:sz w:val="22"/>
          <w:szCs w:val="22"/>
          <w:lang w:eastAsia="en-US"/>
        </w:rPr>
        <w:t>eterminar</w:t>
      </w:r>
      <w:r w:rsidR="00D71A10" w:rsidRPr="00920F89">
        <w:rPr>
          <w:rFonts w:ascii="Gothic720 BT" w:eastAsia="Calibri" w:hAnsi="Gothic720 BT" w:cs="Arial"/>
          <w:color w:val="000000"/>
          <w:sz w:val="22"/>
          <w:szCs w:val="22"/>
          <w:lang w:eastAsia="en-US"/>
        </w:rPr>
        <w:t xml:space="preserve"> la </w:t>
      </w:r>
      <w:r w:rsidR="0093517C" w:rsidRPr="00920F89">
        <w:rPr>
          <w:rFonts w:ascii="Gothic720 BT" w:eastAsia="Calibri" w:hAnsi="Gothic720 BT" w:cs="Arial"/>
          <w:color w:val="000000"/>
          <w:sz w:val="22"/>
          <w:szCs w:val="22"/>
          <w:lang w:eastAsia="en-US"/>
        </w:rPr>
        <w:t>improcedencia</w:t>
      </w:r>
      <w:r w:rsidR="00D71A10" w:rsidRPr="00920F89">
        <w:rPr>
          <w:rFonts w:ascii="Gothic720 BT" w:eastAsia="Calibri" w:hAnsi="Gothic720 BT" w:cs="Arial"/>
          <w:color w:val="000000"/>
          <w:sz w:val="22"/>
          <w:szCs w:val="22"/>
          <w:lang w:eastAsia="en-US"/>
        </w:rPr>
        <w:t xml:space="preserve"> de la denuncia</w:t>
      </w:r>
      <w:r w:rsidR="00972987" w:rsidRPr="00920F89">
        <w:rPr>
          <w:rFonts w:ascii="Gothic720 BT" w:eastAsia="Calibri" w:hAnsi="Gothic720 BT" w:cs="Arial"/>
          <w:color w:val="000000"/>
          <w:sz w:val="22"/>
          <w:szCs w:val="22"/>
          <w:lang w:eastAsia="en-US"/>
        </w:rPr>
        <w:t xml:space="preserve"> </w:t>
      </w:r>
      <w:r w:rsidR="00F66776" w:rsidRPr="00920F89">
        <w:rPr>
          <w:rFonts w:ascii="Gothic720 BT" w:eastAsia="Calibri" w:hAnsi="Gothic720 BT" w:cs="Arial"/>
          <w:color w:val="000000"/>
          <w:sz w:val="22"/>
          <w:szCs w:val="22"/>
          <w:lang w:eastAsia="en-US"/>
        </w:rPr>
        <w:t xml:space="preserve">y ordenar la notificación del proveído a la parte denunciante </w:t>
      </w:r>
      <w:r w:rsidR="00EF4B79" w:rsidRPr="00920F89">
        <w:rPr>
          <w:rFonts w:ascii="Gothic720 BT" w:eastAsia="Calibri" w:hAnsi="Gothic720 BT" w:cs="Arial"/>
          <w:b/>
          <w:color w:val="000000"/>
          <w:sz w:val="22"/>
          <w:szCs w:val="22"/>
          <w:lang w:eastAsia="en-US"/>
        </w:rPr>
        <w:t>(a</w:t>
      </w:r>
      <w:r w:rsidR="00972987" w:rsidRPr="00920F89">
        <w:rPr>
          <w:rFonts w:ascii="Gothic720 BT" w:eastAsia="Calibri" w:hAnsi="Gothic720 BT" w:cs="Arial"/>
          <w:b/>
          <w:color w:val="000000"/>
          <w:sz w:val="22"/>
          <w:szCs w:val="22"/>
          <w:lang w:eastAsia="en-US"/>
        </w:rPr>
        <w:t>nexo</w:t>
      </w:r>
      <w:r w:rsidR="00507C97" w:rsidRPr="00920F89">
        <w:rPr>
          <w:rFonts w:ascii="Gothic720 BT" w:eastAsia="Calibri" w:hAnsi="Gothic720 BT" w:cs="Arial"/>
          <w:b/>
          <w:color w:val="000000"/>
          <w:sz w:val="22"/>
          <w:szCs w:val="22"/>
          <w:lang w:eastAsia="en-US"/>
        </w:rPr>
        <w:t xml:space="preserve"> 5. Proveído de improcedencia de la denuncia</w:t>
      </w:r>
      <w:r w:rsidR="00972987" w:rsidRPr="00920F89">
        <w:rPr>
          <w:rFonts w:ascii="Gothic720 BT" w:eastAsia="Calibri" w:hAnsi="Gothic720 BT" w:cs="Arial"/>
          <w:b/>
          <w:color w:val="000000"/>
          <w:sz w:val="22"/>
          <w:szCs w:val="22"/>
          <w:lang w:eastAsia="en-US"/>
        </w:rPr>
        <w:t>).</w:t>
      </w:r>
    </w:p>
    <w:p w:rsidR="00AE714A" w:rsidRPr="00920F89" w:rsidRDefault="00AE714A" w:rsidP="00943686">
      <w:pPr>
        <w:tabs>
          <w:tab w:val="left" w:pos="1134"/>
        </w:tabs>
        <w:autoSpaceDE w:val="0"/>
        <w:autoSpaceDN w:val="0"/>
        <w:adjustRightInd w:val="0"/>
        <w:spacing w:line="276" w:lineRule="auto"/>
        <w:ind w:left="1134"/>
        <w:jc w:val="both"/>
        <w:rPr>
          <w:rFonts w:ascii="Gothic720 BT" w:eastAsia="Calibri" w:hAnsi="Gothic720 BT" w:cs="Arial"/>
          <w:color w:val="000000"/>
          <w:sz w:val="22"/>
          <w:szCs w:val="22"/>
          <w:lang w:eastAsia="en-US"/>
        </w:rPr>
      </w:pPr>
    </w:p>
    <w:p w:rsidR="001555B1" w:rsidRPr="00920F89" w:rsidRDefault="003867EA" w:rsidP="00943686">
      <w:pPr>
        <w:tabs>
          <w:tab w:val="left" w:pos="1134"/>
        </w:tabs>
        <w:autoSpaceDE w:val="0"/>
        <w:autoSpaceDN w:val="0"/>
        <w:adjustRightInd w:val="0"/>
        <w:spacing w:line="276" w:lineRule="auto"/>
        <w:ind w:left="1134"/>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2.4.4.</w:t>
      </w:r>
      <w:r w:rsidR="001A3151" w:rsidRPr="00920F89">
        <w:rPr>
          <w:rFonts w:ascii="Gothic720 BT" w:eastAsia="Calibri" w:hAnsi="Gothic720 BT" w:cs="Arial"/>
          <w:color w:val="000000"/>
          <w:sz w:val="22"/>
          <w:szCs w:val="22"/>
          <w:lang w:eastAsia="en-US"/>
        </w:rPr>
        <w:t xml:space="preserve"> </w:t>
      </w:r>
      <w:r w:rsidR="00972987" w:rsidRPr="00920F89">
        <w:rPr>
          <w:rFonts w:ascii="Gothic720 BT" w:eastAsia="Calibri" w:hAnsi="Gothic720 BT" w:cs="Arial"/>
          <w:color w:val="000000"/>
          <w:sz w:val="22"/>
          <w:szCs w:val="22"/>
          <w:lang w:eastAsia="en-US"/>
        </w:rPr>
        <w:t xml:space="preserve">Determinar el </w:t>
      </w:r>
      <w:proofErr w:type="spellStart"/>
      <w:r w:rsidR="00FF442F" w:rsidRPr="00920F89">
        <w:rPr>
          <w:rFonts w:ascii="Gothic720 BT" w:eastAsia="Calibri" w:hAnsi="Gothic720 BT" w:cs="Arial"/>
          <w:color w:val="000000"/>
          <w:sz w:val="22"/>
          <w:szCs w:val="22"/>
          <w:lang w:eastAsia="en-US"/>
        </w:rPr>
        <w:t>desecha</w:t>
      </w:r>
      <w:r w:rsidR="00972987" w:rsidRPr="00920F89">
        <w:rPr>
          <w:rFonts w:ascii="Gothic720 BT" w:eastAsia="Calibri" w:hAnsi="Gothic720 BT" w:cs="Arial"/>
          <w:color w:val="000000"/>
          <w:sz w:val="22"/>
          <w:szCs w:val="22"/>
          <w:lang w:eastAsia="en-US"/>
        </w:rPr>
        <w:t>miento</w:t>
      </w:r>
      <w:proofErr w:type="spellEnd"/>
      <w:r w:rsidR="00972987" w:rsidRPr="00920F89">
        <w:rPr>
          <w:rFonts w:ascii="Gothic720 BT" w:eastAsia="Calibri" w:hAnsi="Gothic720 BT" w:cs="Arial"/>
          <w:color w:val="000000"/>
          <w:sz w:val="22"/>
          <w:szCs w:val="22"/>
          <w:lang w:eastAsia="en-US"/>
        </w:rPr>
        <w:t xml:space="preserve"> de plano</w:t>
      </w:r>
      <w:r w:rsidR="008631BE" w:rsidRPr="00920F89">
        <w:rPr>
          <w:rFonts w:ascii="Gothic720 BT" w:eastAsia="Calibri" w:hAnsi="Gothic720 BT" w:cs="Arial"/>
          <w:color w:val="000000"/>
          <w:sz w:val="22"/>
          <w:szCs w:val="22"/>
          <w:lang w:eastAsia="en-US"/>
        </w:rPr>
        <w:t xml:space="preserve"> de</w:t>
      </w:r>
      <w:r w:rsidR="00972987" w:rsidRPr="00920F89">
        <w:rPr>
          <w:rFonts w:ascii="Gothic720 BT" w:eastAsia="Calibri" w:hAnsi="Gothic720 BT" w:cs="Arial"/>
          <w:color w:val="000000"/>
          <w:sz w:val="22"/>
          <w:szCs w:val="22"/>
          <w:lang w:eastAsia="en-US"/>
        </w:rPr>
        <w:t xml:space="preserve"> la denuncia </w:t>
      </w:r>
      <w:r w:rsidR="00F66776" w:rsidRPr="00920F89">
        <w:rPr>
          <w:rFonts w:ascii="Gothic720 BT" w:eastAsia="Calibri" w:hAnsi="Gothic720 BT" w:cs="Arial"/>
          <w:color w:val="000000"/>
          <w:sz w:val="22"/>
          <w:szCs w:val="22"/>
          <w:lang w:eastAsia="en-US"/>
        </w:rPr>
        <w:t xml:space="preserve"> y ordenar la notificación del proveído a la parte denunciante </w:t>
      </w:r>
      <w:r w:rsidR="00EF4B79" w:rsidRPr="00920F89">
        <w:rPr>
          <w:rFonts w:ascii="Gothic720 BT" w:eastAsia="Calibri" w:hAnsi="Gothic720 BT" w:cs="Arial"/>
          <w:b/>
          <w:color w:val="000000"/>
          <w:sz w:val="22"/>
          <w:szCs w:val="22"/>
          <w:lang w:eastAsia="en-US"/>
        </w:rPr>
        <w:t>(a</w:t>
      </w:r>
      <w:r w:rsidR="00972987" w:rsidRPr="00920F89">
        <w:rPr>
          <w:rFonts w:ascii="Gothic720 BT" w:eastAsia="Calibri" w:hAnsi="Gothic720 BT" w:cs="Arial"/>
          <w:b/>
          <w:color w:val="000000"/>
          <w:sz w:val="22"/>
          <w:szCs w:val="22"/>
          <w:lang w:eastAsia="en-US"/>
        </w:rPr>
        <w:t>nexo</w:t>
      </w:r>
      <w:r w:rsidR="00507C97" w:rsidRPr="00920F89">
        <w:rPr>
          <w:rFonts w:ascii="Gothic720 BT" w:eastAsia="Calibri" w:hAnsi="Gothic720 BT" w:cs="Arial"/>
          <w:b/>
          <w:color w:val="000000"/>
          <w:sz w:val="22"/>
          <w:szCs w:val="22"/>
          <w:lang w:eastAsia="en-US"/>
        </w:rPr>
        <w:t xml:space="preserve"> 6. Proveído de </w:t>
      </w:r>
      <w:proofErr w:type="spellStart"/>
      <w:r w:rsidR="00507C97" w:rsidRPr="00920F89">
        <w:rPr>
          <w:rFonts w:ascii="Gothic720 BT" w:eastAsia="Calibri" w:hAnsi="Gothic720 BT" w:cs="Arial"/>
          <w:b/>
          <w:color w:val="000000"/>
          <w:sz w:val="22"/>
          <w:szCs w:val="22"/>
          <w:lang w:eastAsia="en-US"/>
        </w:rPr>
        <w:t>desechamiento</w:t>
      </w:r>
      <w:proofErr w:type="spellEnd"/>
      <w:r w:rsidR="00507C97" w:rsidRPr="00920F89">
        <w:rPr>
          <w:rFonts w:ascii="Gothic720 BT" w:eastAsia="Calibri" w:hAnsi="Gothic720 BT" w:cs="Arial"/>
          <w:b/>
          <w:color w:val="000000"/>
          <w:sz w:val="22"/>
          <w:szCs w:val="22"/>
          <w:lang w:eastAsia="en-US"/>
        </w:rPr>
        <w:t xml:space="preserve"> de la denuncia</w:t>
      </w:r>
      <w:r w:rsidR="00972987" w:rsidRPr="00920F89">
        <w:rPr>
          <w:rFonts w:ascii="Gothic720 BT" w:eastAsia="Calibri" w:hAnsi="Gothic720 BT" w:cs="Arial"/>
          <w:b/>
          <w:color w:val="000000"/>
          <w:sz w:val="22"/>
          <w:szCs w:val="22"/>
          <w:lang w:eastAsia="en-US"/>
        </w:rPr>
        <w:t>).</w:t>
      </w:r>
    </w:p>
    <w:p w:rsidR="008461C9" w:rsidRPr="00920F89" w:rsidRDefault="008461C9" w:rsidP="00943686">
      <w:pPr>
        <w:autoSpaceDE w:val="0"/>
        <w:autoSpaceDN w:val="0"/>
        <w:adjustRightInd w:val="0"/>
        <w:spacing w:line="276" w:lineRule="auto"/>
        <w:ind w:left="567"/>
        <w:jc w:val="both"/>
        <w:rPr>
          <w:rFonts w:ascii="Gothic720 BT" w:eastAsia="Calibri" w:hAnsi="Gothic720 BT" w:cs="Arial"/>
          <w:b/>
          <w:color w:val="000000"/>
          <w:sz w:val="22"/>
          <w:szCs w:val="22"/>
          <w:lang w:eastAsia="en-US"/>
        </w:rPr>
      </w:pPr>
    </w:p>
    <w:p w:rsidR="00B37DE0" w:rsidRPr="00920F89" w:rsidRDefault="00B37DE0" w:rsidP="00943686">
      <w:pPr>
        <w:autoSpaceDE w:val="0"/>
        <w:autoSpaceDN w:val="0"/>
        <w:adjustRightInd w:val="0"/>
        <w:spacing w:line="276" w:lineRule="auto"/>
        <w:ind w:left="284"/>
        <w:jc w:val="both"/>
        <w:rPr>
          <w:rFonts w:ascii="Gothic720 BT" w:eastAsia="Calibri" w:hAnsi="Gothic720 BT" w:cs="Arial"/>
          <w:b/>
          <w:color w:val="000000"/>
          <w:sz w:val="22"/>
          <w:szCs w:val="22"/>
          <w:lang w:eastAsia="en-US"/>
        </w:rPr>
      </w:pPr>
      <w:r w:rsidRPr="00920F89">
        <w:rPr>
          <w:rFonts w:ascii="Gothic720 BT" w:eastAsia="Calibri" w:hAnsi="Gothic720 BT" w:cs="Arial"/>
          <w:color w:val="000000"/>
          <w:sz w:val="22"/>
          <w:szCs w:val="22"/>
          <w:lang w:eastAsia="en-US"/>
        </w:rPr>
        <w:t>Mediante cédula</w:t>
      </w:r>
      <w:r w:rsidR="001F4080" w:rsidRPr="00920F89">
        <w:rPr>
          <w:rFonts w:ascii="Gothic720 BT" w:eastAsia="Calibri" w:hAnsi="Gothic720 BT" w:cs="Arial"/>
          <w:color w:val="000000"/>
          <w:sz w:val="22"/>
          <w:szCs w:val="22"/>
          <w:lang w:eastAsia="en-US"/>
        </w:rPr>
        <w:t xml:space="preserve"> n</w:t>
      </w:r>
      <w:r w:rsidRPr="00920F89">
        <w:rPr>
          <w:rFonts w:ascii="Gothic720 BT" w:eastAsia="Calibri" w:hAnsi="Gothic720 BT" w:cs="Arial"/>
          <w:color w:val="000000"/>
          <w:sz w:val="22"/>
          <w:szCs w:val="22"/>
          <w:lang w:eastAsia="en-US"/>
        </w:rPr>
        <w:t>otificar</w:t>
      </w:r>
      <w:r w:rsidR="00EF4B79" w:rsidRPr="00920F89">
        <w:rPr>
          <w:rFonts w:ascii="Gothic720 BT" w:eastAsia="Calibri" w:hAnsi="Gothic720 BT" w:cs="Arial"/>
          <w:color w:val="000000"/>
          <w:sz w:val="22"/>
          <w:szCs w:val="22"/>
          <w:lang w:eastAsia="en-US"/>
        </w:rPr>
        <w:t xml:space="preserve"> a la parte denunciante, la determinación de la Dirección Ejecutiva, a través de la cédula respectiva</w:t>
      </w:r>
      <w:r w:rsidR="0052448B" w:rsidRPr="00920F89">
        <w:rPr>
          <w:rFonts w:ascii="Gothic720 BT" w:eastAsia="Calibri" w:hAnsi="Gothic720 BT" w:cs="Arial"/>
          <w:color w:val="000000"/>
          <w:sz w:val="22"/>
          <w:szCs w:val="22"/>
          <w:lang w:eastAsia="en-US"/>
        </w:rPr>
        <w:t xml:space="preserve">, y en su caso a la parte denunciada </w:t>
      </w:r>
      <w:r w:rsidR="00C736D6" w:rsidRPr="00920F89">
        <w:rPr>
          <w:rFonts w:ascii="Gothic720 BT" w:eastAsia="Calibri" w:hAnsi="Gothic720 BT" w:cs="Arial"/>
          <w:color w:val="000000"/>
          <w:sz w:val="22"/>
          <w:szCs w:val="22"/>
          <w:lang w:eastAsia="en-US"/>
        </w:rPr>
        <w:t xml:space="preserve"> </w:t>
      </w:r>
      <w:r w:rsidR="00EF4B79" w:rsidRPr="00920F89">
        <w:rPr>
          <w:rFonts w:ascii="Gothic720 BT" w:eastAsia="Calibri" w:hAnsi="Gothic720 BT" w:cs="Arial"/>
          <w:b/>
          <w:color w:val="000000"/>
          <w:sz w:val="22"/>
          <w:szCs w:val="22"/>
          <w:lang w:eastAsia="en-US"/>
        </w:rPr>
        <w:t>(a</w:t>
      </w:r>
      <w:r w:rsidR="0031459E" w:rsidRPr="00920F89">
        <w:rPr>
          <w:rFonts w:ascii="Gothic720 BT" w:eastAsia="Calibri" w:hAnsi="Gothic720 BT" w:cs="Arial"/>
          <w:b/>
          <w:color w:val="000000"/>
          <w:sz w:val="22"/>
          <w:szCs w:val="22"/>
          <w:lang w:eastAsia="en-US"/>
        </w:rPr>
        <w:t>nexo</w:t>
      </w:r>
      <w:r w:rsidR="00147313" w:rsidRPr="00920F89">
        <w:rPr>
          <w:rFonts w:ascii="Gothic720 BT" w:eastAsia="Calibri" w:hAnsi="Gothic720 BT" w:cs="Arial"/>
          <w:b/>
          <w:color w:val="000000"/>
          <w:sz w:val="22"/>
          <w:szCs w:val="22"/>
          <w:lang w:eastAsia="en-US"/>
        </w:rPr>
        <w:t xml:space="preserve"> 7</w:t>
      </w:r>
      <w:r w:rsidR="0031459E" w:rsidRPr="00920F89">
        <w:rPr>
          <w:rFonts w:ascii="Gothic720 BT" w:eastAsia="Calibri" w:hAnsi="Gothic720 BT" w:cs="Arial"/>
          <w:b/>
          <w:color w:val="000000"/>
          <w:sz w:val="22"/>
          <w:szCs w:val="22"/>
          <w:lang w:eastAsia="en-US"/>
        </w:rPr>
        <w:t xml:space="preserve">. </w:t>
      </w:r>
      <w:r w:rsidR="0052448B" w:rsidRPr="00920F89">
        <w:rPr>
          <w:rFonts w:ascii="Gothic720 BT" w:eastAsia="Calibri" w:hAnsi="Gothic720 BT" w:cs="Arial"/>
          <w:b/>
          <w:color w:val="000000"/>
          <w:sz w:val="22"/>
          <w:szCs w:val="22"/>
          <w:lang w:eastAsia="en-US"/>
        </w:rPr>
        <w:t xml:space="preserve">Citatorio y </w:t>
      </w:r>
      <w:r w:rsidR="00EF4B79" w:rsidRPr="00920F89">
        <w:rPr>
          <w:rFonts w:ascii="Gothic720 BT" w:eastAsia="Calibri" w:hAnsi="Gothic720 BT" w:cs="Arial"/>
          <w:b/>
          <w:color w:val="000000"/>
          <w:sz w:val="22"/>
          <w:szCs w:val="22"/>
          <w:lang w:eastAsia="en-US"/>
        </w:rPr>
        <w:t>c</w:t>
      </w:r>
      <w:r w:rsidR="0031459E" w:rsidRPr="00920F89">
        <w:rPr>
          <w:rFonts w:ascii="Gothic720 BT" w:eastAsia="Calibri" w:hAnsi="Gothic720 BT" w:cs="Arial"/>
          <w:b/>
          <w:color w:val="000000"/>
          <w:sz w:val="22"/>
          <w:szCs w:val="22"/>
          <w:lang w:eastAsia="en-US"/>
        </w:rPr>
        <w:t xml:space="preserve">édula de notificación </w:t>
      </w:r>
      <w:r w:rsidR="0052448B" w:rsidRPr="00920F89">
        <w:rPr>
          <w:rFonts w:ascii="Gothic720 BT" w:eastAsia="Calibri" w:hAnsi="Gothic720 BT" w:cs="Arial"/>
          <w:b/>
          <w:color w:val="000000"/>
          <w:sz w:val="22"/>
          <w:szCs w:val="22"/>
          <w:lang w:eastAsia="en-US"/>
        </w:rPr>
        <w:t>personal</w:t>
      </w:r>
      <w:r w:rsidR="0031459E" w:rsidRPr="00920F89">
        <w:rPr>
          <w:rFonts w:ascii="Gothic720 BT" w:eastAsia="Calibri" w:hAnsi="Gothic720 BT" w:cs="Arial"/>
          <w:b/>
          <w:color w:val="000000"/>
          <w:sz w:val="22"/>
          <w:szCs w:val="22"/>
          <w:lang w:eastAsia="en-US"/>
        </w:rPr>
        <w:t>)</w:t>
      </w:r>
      <w:r w:rsidR="00D9169E" w:rsidRPr="00920F89">
        <w:rPr>
          <w:rFonts w:ascii="Gothic720 BT" w:eastAsia="Calibri" w:hAnsi="Gothic720 BT" w:cs="Arial"/>
          <w:b/>
          <w:color w:val="000000"/>
          <w:sz w:val="22"/>
          <w:szCs w:val="22"/>
          <w:lang w:eastAsia="en-US"/>
        </w:rPr>
        <w:t>.</w:t>
      </w:r>
    </w:p>
    <w:p w:rsidR="00856144" w:rsidRPr="00920F89" w:rsidRDefault="00856144" w:rsidP="00B37DE0">
      <w:pPr>
        <w:autoSpaceDE w:val="0"/>
        <w:autoSpaceDN w:val="0"/>
        <w:adjustRightInd w:val="0"/>
        <w:spacing w:line="276" w:lineRule="auto"/>
        <w:jc w:val="both"/>
        <w:rPr>
          <w:rFonts w:ascii="Gothic720 BT" w:eastAsia="Calibri" w:hAnsi="Gothic720 BT" w:cs="Arial"/>
          <w:b/>
          <w:color w:val="000000"/>
          <w:sz w:val="22"/>
          <w:szCs w:val="22"/>
          <w:lang w:eastAsia="en-US"/>
        </w:rPr>
      </w:pPr>
    </w:p>
    <w:p w:rsidR="00B2056C" w:rsidRPr="00920F89" w:rsidRDefault="003867EA" w:rsidP="00B37DE0">
      <w:pPr>
        <w:autoSpaceDE w:val="0"/>
        <w:autoSpaceDN w:val="0"/>
        <w:adjustRightInd w:val="0"/>
        <w:spacing w:line="276" w:lineRule="auto"/>
        <w:jc w:val="both"/>
        <w:rPr>
          <w:rFonts w:ascii="Gothic720 BT" w:eastAsia="Calibri" w:hAnsi="Gothic720 BT" w:cs="Arial"/>
          <w:caps/>
          <w:color w:val="000000"/>
          <w:sz w:val="22"/>
          <w:szCs w:val="22"/>
          <w:lang w:eastAsia="en-US"/>
        </w:rPr>
      </w:pPr>
      <w:r w:rsidRPr="00920F89">
        <w:rPr>
          <w:rFonts w:ascii="Gothic720 BT" w:eastAsia="Calibri" w:hAnsi="Gothic720 BT" w:cs="Arial"/>
          <w:b/>
          <w:color w:val="000000"/>
          <w:sz w:val="22"/>
          <w:szCs w:val="22"/>
          <w:lang w:eastAsia="en-US"/>
        </w:rPr>
        <w:t>c)</w:t>
      </w:r>
      <w:r w:rsidR="00951DE9" w:rsidRPr="00920F89">
        <w:rPr>
          <w:rFonts w:ascii="Gothic720 BT" w:eastAsia="Calibri" w:hAnsi="Gothic720 BT" w:cs="Arial"/>
          <w:b/>
          <w:caps/>
          <w:color w:val="000000"/>
          <w:sz w:val="22"/>
          <w:szCs w:val="22"/>
          <w:lang w:eastAsia="en-US"/>
        </w:rPr>
        <w:t xml:space="preserve"> </w:t>
      </w:r>
      <w:r w:rsidRPr="00920F89">
        <w:rPr>
          <w:rFonts w:ascii="Gothic720 BT" w:eastAsia="Calibri" w:hAnsi="Gothic720 BT" w:cs="Arial"/>
          <w:b/>
          <w:color w:val="000000"/>
          <w:sz w:val="22"/>
          <w:szCs w:val="22"/>
          <w:lang w:eastAsia="en-US"/>
        </w:rPr>
        <w:t>Contestación a la denuncia</w:t>
      </w:r>
    </w:p>
    <w:p w:rsidR="0031459E" w:rsidRPr="00920F89" w:rsidRDefault="0031459E" w:rsidP="00B37DE0">
      <w:pPr>
        <w:autoSpaceDE w:val="0"/>
        <w:autoSpaceDN w:val="0"/>
        <w:adjustRightInd w:val="0"/>
        <w:spacing w:line="276" w:lineRule="auto"/>
        <w:jc w:val="both"/>
        <w:rPr>
          <w:rFonts w:ascii="Gothic720 BT" w:eastAsia="Calibri" w:hAnsi="Gothic720 BT" w:cs="Arial"/>
          <w:color w:val="000000"/>
          <w:sz w:val="22"/>
          <w:szCs w:val="22"/>
          <w:lang w:eastAsia="en-US"/>
        </w:rPr>
      </w:pPr>
    </w:p>
    <w:p w:rsidR="00B2056C" w:rsidRPr="00920F89" w:rsidRDefault="0031459E" w:rsidP="00B37DE0">
      <w:p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E</w:t>
      </w:r>
      <w:r w:rsidR="00B2056C" w:rsidRPr="00920F89">
        <w:rPr>
          <w:rFonts w:ascii="Gothic720 BT" w:eastAsia="Calibri" w:hAnsi="Gothic720 BT" w:cs="Arial"/>
          <w:color w:val="000000"/>
          <w:sz w:val="22"/>
          <w:szCs w:val="22"/>
          <w:lang w:eastAsia="en-US"/>
        </w:rPr>
        <w:t>l</w:t>
      </w:r>
      <w:r w:rsidRPr="00920F89">
        <w:rPr>
          <w:rFonts w:ascii="Gothic720 BT" w:eastAsia="Calibri" w:hAnsi="Gothic720 BT" w:cs="Arial"/>
          <w:color w:val="000000"/>
          <w:sz w:val="22"/>
          <w:szCs w:val="22"/>
          <w:lang w:eastAsia="en-US"/>
        </w:rPr>
        <w:t xml:space="preserve"> escrito de contestación</w:t>
      </w:r>
      <w:r w:rsidR="001A1013" w:rsidRPr="00920F89">
        <w:rPr>
          <w:rFonts w:ascii="Gothic720 BT" w:eastAsia="Calibri" w:hAnsi="Gothic720 BT" w:cs="Arial"/>
          <w:color w:val="000000"/>
          <w:sz w:val="22"/>
          <w:szCs w:val="22"/>
          <w:lang w:eastAsia="en-US"/>
        </w:rPr>
        <w:t xml:space="preserve"> </w:t>
      </w:r>
      <w:r w:rsidR="00EF4B79" w:rsidRPr="00920F89">
        <w:rPr>
          <w:rFonts w:ascii="Gothic720 BT" w:eastAsia="Calibri" w:hAnsi="Gothic720 BT" w:cs="Arial"/>
          <w:color w:val="000000"/>
          <w:sz w:val="22"/>
          <w:szCs w:val="22"/>
          <w:lang w:eastAsia="en-US"/>
        </w:rPr>
        <w:t>de</w:t>
      </w:r>
      <w:r w:rsidR="001A1013" w:rsidRPr="00920F89">
        <w:rPr>
          <w:rFonts w:ascii="Gothic720 BT" w:eastAsia="Calibri" w:hAnsi="Gothic720 BT" w:cs="Arial"/>
          <w:color w:val="000000"/>
          <w:sz w:val="22"/>
          <w:szCs w:val="22"/>
          <w:lang w:eastAsia="en-US"/>
        </w:rPr>
        <w:t xml:space="preserve"> la denuncia</w:t>
      </w:r>
      <w:r w:rsidRPr="00920F89">
        <w:rPr>
          <w:rFonts w:ascii="Gothic720 BT" w:eastAsia="Calibri" w:hAnsi="Gothic720 BT" w:cs="Arial"/>
          <w:color w:val="000000"/>
          <w:sz w:val="22"/>
          <w:szCs w:val="22"/>
          <w:lang w:eastAsia="en-US"/>
        </w:rPr>
        <w:t xml:space="preserve"> </w:t>
      </w:r>
      <w:r w:rsidR="00B37DE0" w:rsidRPr="00920F89">
        <w:rPr>
          <w:rFonts w:ascii="Gothic720 BT" w:eastAsia="Calibri" w:hAnsi="Gothic720 BT" w:cs="Arial"/>
          <w:color w:val="000000"/>
          <w:sz w:val="22"/>
          <w:szCs w:val="22"/>
          <w:lang w:eastAsia="en-US"/>
        </w:rPr>
        <w:t xml:space="preserve">debe </w:t>
      </w:r>
      <w:r w:rsidR="00B2056C" w:rsidRPr="00920F89">
        <w:rPr>
          <w:rFonts w:ascii="Gothic720 BT" w:eastAsia="Calibri" w:hAnsi="Gothic720 BT" w:cs="Arial"/>
          <w:color w:val="000000"/>
          <w:sz w:val="22"/>
          <w:szCs w:val="22"/>
          <w:lang w:eastAsia="en-US"/>
        </w:rPr>
        <w:t>cumpl</w:t>
      </w:r>
      <w:r w:rsidR="0052448B" w:rsidRPr="00920F89">
        <w:rPr>
          <w:rFonts w:ascii="Gothic720 BT" w:eastAsia="Calibri" w:hAnsi="Gothic720 BT" w:cs="Arial"/>
          <w:color w:val="000000"/>
          <w:sz w:val="22"/>
          <w:szCs w:val="22"/>
          <w:lang w:eastAsia="en-US"/>
        </w:rPr>
        <w:t xml:space="preserve">ir </w:t>
      </w:r>
      <w:r w:rsidR="00B2056C" w:rsidRPr="00920F89">
        <w:rPr>
          <w:rFonts w:ascii="Gothic720 BT" w:eastAsia="Calibri" w:hAnsi="Gothic720 BT" w:cs="Arial"/>
          <w:color w:val="000000"/>
          <w:sz w:val="22"/>
          <w:szCs w:val="22"/>
          <w:lang w:eastAsia="en-US"/>
        </w:rPr>
        <w:t xml:space="preserve">con </w:t>
      </w:r>
      <w:r w:rsidRPr="00920F89">
        <w:rPr>
          <w:rFonts w:ascii="Gothic720 BT" w:eastAsia="Calibri" w:hAnsi="Gothic720 BT" w:cs="Arial"/>
          <w:color w:val="000000"/>
          <w:sz w:val="22"/>
          <w:szCs w:val="22"/>
          <w:lang w:eastAsia="en-US"/>
        </w:rPr>
        <w:t>los</w:t>
      </w:r>
      <w:r w:rsidR="00B2056C" w:rsidRPr="00920F89">
        <w:rPr>
          <w:rFonts w:ascii="Gothic720 BT" w:eastAsia="Calibri" w:hAnsi="Gothic720 BT" w:cs="Arial"/>
          <w:color w:val="000000"/>
          <w:sz w:val="22"/>
          <w:szCs w:val="22"/>
          <w:lang w:eastAsia="en-US"/>
        </w:rPr>
        <w:t xml:space="preserve"> requisitos</w:t>
      </w:r>
      <w:r w:rsidRPr="00920F89">
        <w:rPr>
          <w:rFonts w:ascii="Gothic720 BT" w:eastAsia="Calibri" w:hAnsi="Gothic720 BT" w:cs="Arial"/>
          <w:color w:val="000000"/>
          <w:sz w:val="22"/>
          <w:szCs w:val="22"/>
          <w:lang w:eastAsia="en-US"/>
        </w:rPr>
        <w:t xml:space="preserve"> siguientes</w:t>
      </w:r>
      <w:r w:rsidR="00B2056C" w:rsidRPr="00920F89">
        <w:rPr>
          <w:rFonts w:ascii="Gothic720 BT" w:eastAsia="Calibri" w:hAnsi="Gothic720 BT" w:cs="Arial"/>
          <w:color w:val="000000"/>
          <w:sz w:val="22"/>
          <w:szCs w:val="22"/>
          <w:lang w:eastAsia="en-US"/>
        </w:rPr>
        <w:t xml:space="preserve">: </w:t>
      </w:r>
    </w:p>
    <w:p w:rsidR="00F66776" w:rsidRPr="00920F89" w:rsidRDefault="00F66776" w:rsidP="00B37DE0">
      <w:pPr>
        <w:autoSpaceDE w:val="0"/>
        <w:autoSpaceDN w:val="0"/>
        <w:adjustRightInd w:val="0"/>
        <w:spacing w:line="276" w:lineRule="auto"/>
        <w:jc w:val="both"/>
        <w:rPr>
          <w:rFonts w:ascii="Gothic720 BT" w:eastAsia="Calibri" w:hAnsi="Gothic720 BT" w:cs="Arial"/>
          <w:color w:val="000000"/>
          <w:sz w:val="22"/>
          <w:szCs w:val="22"/>
          <w:lang w:eastAsia="en-US"/>
        </w:rPr>
      </w:pPr>
    </w:p>
    <w:p w:rsidR="001D06E3" w:rsidRPr="00920F89" w:rsidRDefault="00B2056C" w:rsidP="001D06E3">
      <w:pPr>
        <w:pStyle w:val="Prrafodelista"/>
        <w:numPr>
          <w:ilvl w:val="0"/>
          <w:numId w:val="11"/>
        </w:numPr>
        <w:autoSpaceDE w:val="0"/>
        <w:autoSpaceDN w:val="0"/>
        <w:adjustRightInd w:val="0"/>
        <w:spacing w:line="276" w:lineRule="auto"/>
        <w:ind w:left="993" w:hanging="284"/>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Nombre de</w:t>
      </w:r>
      <w:r w:rsidR="00045920" w:rsidRPr="00920F89">
        <w:rPr>
          <w:rFonts w:ascii="Gothic720 BT" w:eastAsia="Calibri" w:hAnsi="Gothic720 BT" w:cs="Arial"/>
          <w:color w:val="000000"/>
          <w:sz w:val="22"/>
          <w:szCs w:val="22"/>
          <w:lang w:eastAsia="en-US"/>
        </w:rPr>
        <w:t xml:space="preserve"> </w:t>
      </w:r>
      <w:r w:rsidRPr="00920F89">
        <w:rPr>
          <w:rFonts w:ascii="Gothic720 BT" w:eastAsia="Calibri" w:hAnsi="Gothic720 BT" w:cs="Arial"/>
          <w:color w:val="000000"/>
          <w:sz w:val="22"/>
          <w:szCs w:val="22"/>
          <w:lang w:eastAsia="en-US"/>
        </w:rPr>
        <w:t>l</w:t>
      </w:r>
      <w:r w:rsidR="00045920" w:rsidRPr="00920F89">
        <w:rPr>
          <w:rFonts w:ascii="Gothic720 BT" w:eastAsia="Calibri" w:hAnsi="Gothic720 BT" w:cs="Arial"/>
          <w:color w:val="000000"/>
          <w:sz w:val="22"/>
          <w:szCs w:val="22"/>
          <w:lang w:eastAsia="en-US"/>
        </w:rPr>
        <w:t>a</w:t>
      </w:r>
      <w:r w:rsidRPr="00920F89">
        <w:rPr>
          <w:rFonts w:ascii="Gothic720 BT" w:eastAsia="Calibri" w:hAnsi="Gothic720 BT" w:cs="Arial"/>
          <w:color w:val="000000"/>
          <w:sz w:val="22"/>
          <w:szCs w:val="22"/>
          <w:lang w:eastAsia="en-US"/>
        </w:rPr>
        <w:t xml:space="preserve"> </w:t>
      </w:r>
      <w:r w:rsidR="00045920" w:rsidRPr="00920F89">
        <w:rPr>
          <w:rFonts w:ascii="Gothic720 BT" w:eastAsia="Calibri" w:hAnsi="Gothic720 BT" w:cs="Arial"/>
          <w:color w:val="000000"/>
          <w:sz w:val="22"/>
          <w:szCs w:val="22"/>
          <w:lang w:eastAsia="en-US"/>
        </w:rPr>
        <w:t xml:space="preserve">parte denunciada o de </w:t>
      </w:r>
      <w:r w:rsidRPr="00920F89">
        <w:rPr>
          <w:rFonts w:ascii="Gothic720 BT" w:eastAsia="Calibri" w:hAnsi="Gothic720 BT" w:cs="Arial"/>
          <w:color w:val="000000"/>
          <w:sz w:val="22"/>
          <w:szCs w:val="22"/>
          <w:lang w:eastAsia="en-US"/>
        </w:rPr>
        <w:t>su representante</w:t>
      </w:r>
      <w:r w:rsidR="001D06E3" w:rsidRPr="00920F89">
        <w:rPr>
          <w:rFonts w:ascii="Gothic720 BT" w:eastAsia="Calibri" w:hAnsi="Gothic720 BT" w:cs="Arial"/>
          <w:color w:val="000000"/>
          <w:sz w:val="22"/>
          <w:szCs w:val="22"/>
          <w:lang w:eastAsia="en-US"/>
        </w:rPr>
        <w:t>;</w:t>
      </w:r>
    </w:p>
    <w:p w:rsidR="009D147C" w:rsidRPr="00920F89" w:rsidRDefault="001D06E3" w:rsidP="001D06E3">
      <w:pPr>
        <w:pStyle w:val="Prrafodelista"/>
        <w:autoSpaceDE w:val="0"/>
        <w:autoSpaceDN w:val="0"/>
        <w:adjustRightInd w:val="0"/>
        <w:spacing w:line="276" w:lineRule="auto"/>
        <w:ind w:left="993"/>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 </w:t>
      </w:r>
    </w:p>
    <w:p w:rsidR="00045920" w:rsidRPr="00920F89" w:rsidRDefault="00045920" w:rsidP="00826382">
      <w:pPr>
        <w:pStyle w:val="Prrafodelista"/>
        <w:numPr>
          <w:ilvl w:val="0"/>
          <w:numId w:val="11"/>
        </w:numPr>
        <w:autoSpaceDE w:val="0"/>
        <w:autoSpaceDN w:val="0"/>
        <w:adjustRightInd w:val="0"/>
        <w:spacing w:line="276" w:lineRule="auto"/>
        <w:ind w:left="993" w:hanging="284"/>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F</w:t>
      </w:r>
      <w:r w:rsidR="00B2056C" w:rsidRPr="00920F89">
        <w:rPr>
          <w:rFonts w:ascii="Gothic720 BT" w:eastAsia="Calibri" w:hAnsi="Gothic720 BT" w:cs="Arial"/>
          <w:color w:val="000000"/>
          <w:sz w:val="22"/>
          <w:szCs w:val="22"/>
          <w:lang w:eastAsia="en-US"/>
        </w:rPr>
        <w:t xml:space="preserve">irma autógrafa o huella </w:t>
      </w:r>
      <w:r w:rsidR="001D06E3" w:rsidRPr="00920F89">
        <w:rPr>
          <w:rFonts w:ascii="Gothic720 BT" w:eastAsia="Calibri" w:hAnsi="Gothic720 BT" w:cs="Arial"/>
          <w:color w:val="000000"/>
          <w:sz w:val="22"/>
          <w:szCs w:val="22"/>
          <w:lang w:eastAsia="en-US"/>
        </w:rPr>
        <w:t>digital;</w:t>
      </w:r>
    </w:p>
    <w:p w:rsidR="009D147C" w:rsidRPr="00920F89" w:rsidRDefault="009D147C" w:rsidP="009D147C">
      <w:pPr>
        <w:pStyle w:val="Prrafodelista"/>
        <w:rPr>
          <w:rFonts w:ascii="Gothic720 BT" w:eastAsia="Calibri" w:hAnsi="Gothic720 BT" w:cs="Arial"/>
          <w:color w:val="000000"/>
          <w:sz w:val="22"/>
          <w:szCs w:val="22"/>
          <w:lang w:eastAsia="en-US"/>
        </w:rPr>
      </w:pPr>
    </w:p>
    <w:p w:rsidR="003867EA" w:rsidRPr="00920F89" w:rsidRDefault="00B2056C" w:rsidP="00826382">
      <w:pPr>
        <w:pStyle w:val="Prrafodelista"/>
        <w:numPr>
          <w:ilvl w:val="0"/>
          <w:numId w:val="11"/>
        </w:numPr>
        <w:autoSpaceDE w:val="0"/>
        <w:autoSpaceDN w:val="0"/>
        <w:adjustRightInd w:val="0"/>
        <w:spacing w:line="276" w:lineRule="auto"/>
        <w:ind w:left="993" w:hanging="284"/>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Documentos necesarios</w:t>
      </w:r>
      <w:r w:rsidR="003867EA" w:rsidRPr="00920F89">
        <w:rPr>
          <w:rFonts w:ascii="Gothic720 BT" w:eastAsia="Calibri" w:hAnsi="Gothic720 BT" w:cs="Arial"/>
          <w:color w:val="000000"/>
          <w:sz w:val="22"/>
          <w:szCs w:val="22"/>
          <w:lang w:eastAsia="en-US"/>
        </w:rPr>
        <w:t xml:space="preserve"> para acreditar la personalidad</w:t>
      </w:r>
      <w:r w:rsidR="001D06E3" w:rsidRPr="00920F89">
        <w:rPr>
          <w:rFonts w:ascii="Gothic720 BT" w:eastAsia="Calibri" w:hAnsi="Gothic720 BT" w:cs="Arial"/>
          <w:color w:val="000000"/>
          <w:sz w:val="22"/>
          <w:szCs w:val="22"/>
          <w:lang w:eastAsia="en-US"/>
        </w:rPr>
        <w:t xml:space="preserve">. </w:t>
      </w:r>
      <w:r w:rsidR="0052448B" w:rsidRPr="00920F89">
        <w:rPr>
          <w:rFonts w:ascii="Gothic720 BT" w:eastAsia="Calibri" w:hAnsi="Gothic720 BT" w:cs="Arial"/>
          <w:color w:val="000000"/>
          <w:sz w:val="22"/>
          <w:szCs w:val="22"/>
          <w:lang w:eastAsia="en-US"/>
        </w:rPr>
        <w:t>E</w:t>
      </w:r>
      <w:r w:rsidRPr="00920F89">
        <w:rPr>
          <w:rFonts w:ascii="Gothic720 BT" w:eastAsia="Calibri" w:hAnsi="Gothic720 BT" w:cs="Arial"/>
          <w:color w:val="000000"/>
          <w:sz w:val="22"/>
          <w:szCs w:val="22"/>
          <w:lang w:eastAsia="en-US"/>
        </w:rPr>
        <w:t>n el caso de partidos políticos, candidat</w:t>
      </w:r>
      <w:r w:rsidR="001D06E3" w:rsidRPr="00920F89">
        <w:rPr>
          <w:rFonts w:ascii="Gothic720 BT" w:eastAsia="Calibri" w:hAnsi="Gothic720 BT" w:cs="Arial"/>
          <w:color w:val="000000"/>
          <w:sz w:val="22"/>
          <w:szCs w:val="22"/>
          <w:lang w:eastAsia="en-US"/>
        </w:rPr>
        <w:t>uras</w:t>
      </w:r>
      <w:r w:rsidRPr="00920F89">
        <w:rPr>
          <w:rFonts w:ascii="Gothic720 BT" w:eastAsia="Calibri" w:hAnsi="Gothic720 BT" w:cs="Arial"/>
          <w:color w:val="000000"/>
          <w:sz w:val="22"/>
          <w:szCs w:val="22"/>
          <w:lang w:eastAsia="en-US"/>
        </w:rPr>
        <w:t xml:space="preserve"> independientes y asociaciones políticas estatales debidamente acreditadas ante el Consejo General</w:t>
      </w:r>
      <w:r w:rsidR="001D06E3" w:rsidRPr="00920F89">
        <w:rPr>
          <w:rFonts w:ascii="Gothic720 BT" w:eastAsia="Calibri" w:hAnsi="Gothic720 BT" w:cs="Arial"/>
          <w:color w:val="000000"/>
          <w:sz w:val="22"/>
          <w:szCs w:val="22"/>
          <w:lang w:eastAsia="en-US"/>
        </w:rPr>
        <w:t xml:space="preserve">, </w:t>
      </w:r>
      <w:r w:rsidRPr="00920F89">
        <w:rPr>
          <w:rFonts w:ascii="Gothic720 BT" w:eastAsia="Calibri" w:hAnsi="Gothic720 BT" w:cs="Arial"/>
          <w:color w:val="000000"/>
          <w:sz w:val="22"/>
          <w:szCs w:val="22"/>
          <w:lang w:eastAsia="en-US"/>
        </w:rPr>
        <w:t>o</w:t>
      </w:r>
      <w:r w:rsidR="001D06E3" w:rsidRPr="00920F89">
        <w:rPr>
          <w:rFonts w:ascii="Gothic720 BT" w:eastAsia="Calibri" w:hAnsi="Gothic720 BT" w:cs="Arial"/>
          <w:color w:val="000000"/>
          <w:sz w:val="22"/>
          <w:szCs w:val="22"/>
          <w:lang w:eastAsia="en-US"/>
        </w:rPr>
        <w:t xml:space="preserve"> en su caso, </w:t>
      </w:r>
      <w:r w:rsidRPr="00920F89">
        <w:rPr>
          <w:rFonts w:ascii="Gothic720 BT" w:eastAsia="Calibri" w:hAnsi="Gothic720 BT" w:cs="Arial"/>
          <w:color w:val="000000"/>
          <w:sz w:val="22"/>
          <w:szCs w:val="22"/>
          <w:lang w:eastAsia="en-US"/>
        </w:rPr>
        <w:t>ante los consejos distritales o municipales, no será necesario acreditar su personalidad, bastará con hacer me</w:t>
      </w:r>
      <w:r w:rsidR="00F06A98" w:rsidRPr="00920F89">
        <w:rPr>
          <w:rFonts w:ascii="Gothic720 BT" w:eastAsia="Calibri" w:hAnsi="Gothic720 BT" w:cs="Arial"/>
          <w:color w:val="000000"/>
          <w:sz w:val="22"/>
          <w:szCs w:val="22"/>
          <w:lang w:eastAsia="en-US"/>
        </w:rPr>
        <w:t>nción de la misma en el escrito;</w:t>
      </w:r>
    </w:p>
    <w:p w:rsidR="003867EA" w:rsidRPr="00920F89" w:rsidRDefault="003867EA" w:rsidP="003867EA">
      <w:pPr>
        <w:pStyle w:val="Prrafodelista"/>
        <w:rPr>
          <w:rFonts w:ascii="Gothic720 BT" w:eastAsia="Calibri" w:hAnsi="Gothic720 BT" w:cs="Arial"/>
          <w:color w:val="000000"/>
          <w:sz w:val="22"/>
          <w:szCs w:val="22"/>
          <w:lang w:eastAsia="en-US"/>
        </w:rPr>
      </w:pPr>
    </w:p>
    <w:p w:rsidR="003867EA" w:rsidRPr="00920F89" w:rsidRDefault="00B2056C" w:rsidP="00826382">
      <w:pPr>
        <w:pStyle w:val="Prrafodelista"/>
        <w:numPr>
          <w:ilvl w:val="0"/>
          <w:numId w:val="11"/>
        </w:numPr>
        <w:autoSpaceDE w:val="0"/>
        <w:autoSpaceDN w:val="0"/>
        <w:adjustRightInd w:val="0"/>
        <w:spacing w:line="276" w:lineRule="auto"/>
        <w:ind w:left="993" w:hanging="284"/>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Domicilio para oír y recibir notifica</w:t>
      </w:r>
      <w:r w:rsidR="00F3637A" w:rsidRPr="00920F89">
        <w:rPr>
          <w:rFonts w:ascii="Gothic720 BT" w:eastAsia="Calibri" w:hAnsi="Gothic720 BT" w:cs="Arial"/>
          <w:color w:val="000000"/>
          <w:sz w:val="22"/>
          <w:szCs w:val="22"/>
          <w:lang w:eastAsia="en-US"/>
        </w:rPr>
        <w:t>ciones en la capital del Estado</w:t>
      </w:r>
      <w:r w:rsidR="001D06E3" w:rsidRPr="00920F89">
        <w:rPr>
          <w:rFonts w:ascii="Gothic720 BT" w:eastAsia="Calibri" w:hAnsi="Gothic720 BT" w:cs="Arial"/>
          <w:color w:val="000000"/>
          <w:sz w:val="22"/>
          <w:szCs w:val="22"/>
          <w:lang w:eastAsia="en-US"/>
        </w:rPr>
        <w:t xml:space="preserve">. Cuando </w:t>
      </w:r>
      <w:r w:rsidR="00F3637A" w:rsidRPr="00920F89">
        <w:rPr>
          <w:rFonts w:ascii="Gothic720 BT" w:eastAsia="Calibri" w:hAnsi="Gothic720 BT" w:cs="Arial"/>
          <w:color w:val="000000"/>
          <w:sz w:val="22"/>
          <w:szCs w:val="22"/>
          <w:lang w:eastAsia="en-US"/>
        </w:rPr>
        <w:t xml:space="preserve">no </w:t>
      </w:r>
      <w:r w:rsidR="001D06E3" w:rsidRPr="00920F89">
        <w:rPr>
          <w:rFonts w:ascii="Gothic720 BT" w:eastAsia="Calibri" w:hAnsi="Gothic720 BT" w:cs="Arial"/>
          <w:color w:val="000000"/>
          <w:sz w:val="22"/>
          <w:szCs w:val="22"/>
          <w:lang w:eastAsia="en-US"/>
        </w:rPr>
        <w:t>se cumpla</w:t>
      </w:r>
      <w:r w:rsidR="00F3637A" w:rsidRPr="00920F89">
        <w:rPr>
          <w:rFonts w:ascii="Gothic720 BT" w:eastAsia="Calibri" w:hAnsi="Gothic720 BT" w:cs="Arial"/>
          <w:color w:val="000000"/>
          <w:sz w:val="22"/>
          <w:szCs w:val="22"/>
          <w:lang w:eastAsia="en-US"/>
        </w:rPr>
        <w:t xml:space="preserve"> con este requisito</w:t>
      </w:r>
      <w:r w:rsidR="00AD79BA" w:rsidRPr="00920F89">
        <w:rPr>
          <w:rFonts w:ascii="Gothic720 BT" w:eastAsia="Calibri" w:hAnsi="Gothic720 BT" w:cs="Arial"/>
          <w:color w:val="000000"/>
          <w:sz w:val="22"/>
          <w:szCs w:val="22"/>
          <w:lang w:eastAsia="en-US"/>
        </w:rPr>
        <w:t>,</w:t>
      </w:r>
      <w:r w:rsidR="00F3637A" w:rsidRPr="00920F89">
        <w:rPr>
          <w:rFonts w:ascii="Gothic720 BT" w:eastAsia="Calibri" w:hAnsi="Gothic720 BT" w:cs="Arial"/>
          <w:color w:val="000000"/>
          <w:sz w:val="22"/>
          <w:szCs w:val="22"/>
          <w:lang w:eastAsia="en-US"/>
        </w:rPr>
        <w:t xml:space="preserve"> ordenar</w:t>
      </w:r>
      <w:r w:rsidR="001D06E3" w:rsidRPr="00920F89">
        <w:rPr>
          <w:rFonts w:ascii="Gothic720 BT" w:eastAsia="Calibri" w:hAnsi="Gothic720 BT" w:cs="Arial"/>
          <w:color w:val="000000"/>
          <w:sz w:val="22"/>
          <w:szCs w:val="22"/>
          <w:lang w:eastAsia="en-US"/>
        </w:rPr>
        <w:t>á</w:t>
      </w:r>
      <w:r w:rsidR="00F3637A" w:rsidRPr="00920F89">
        <w:rPr>
          <w:rFonts w:ascii="Gothic720 BT" w:eastAsia="Calibri" w:hAnsi="Gothic720 BT" w:cs="Arial"/>
          <w:color w:val="000000"/>
          <w:sz w:val="22"/>
          <w:szCs w:val="22"/>
          <w:lang w:eastAsia="en-US"/>
        </w:rPr>
        <w:t xml:space="preserve"> la notificación </w:t>
      </w:r>
      <w:r w:rsidRPr="00920F89">
        <w:rPr>
          <w:rFonts w:ascii="Gothic720 BT" w:eastAsia="Calibri" w:hAnsi="Gothic720 BT" w:cs="Arial"/>
          <w:color w:val="000000"/>
          <w:sz w:val="22"/>
          <w:szCs w:val="22"/>
          <w:lang w:eastAsia="en-US"/>
        </w:rPr>
        <w:t>por estrados</w:t>
      </w:r>
      <w:r w:rsidR="00F06A98" w:rsidRPr="00920F89">
        <w:rPr>
          <w:rFonts w:ascii="Gothic720 BT" w:eastAsia="Calibri" w:hAnsi="Gothic720 BT" w:cs="Arial"/>
          <w:color w:val="000000"/>
          <w:sz w:val="22"/>
          <w:szCs w:val="22"/>
          <w:lang w:eastAsia="en-US"/>
        </w:rPr>
        <w:t>;</w:t>
      </w:r>
    </w:p>
    <w:p w:rsidR="003867EA" w:rsidRPr="00920F89" w:rsidRDefault="003867EA" w:rsidP="003867EA">
      <w:pPr>
        <w:pStyle w:val="Prrafodelista"/>
        <w:ind w:left="993" w:hanging="284"/>
        <w:rPr>
          <w:rFonts w:ascii="Gothic720 BT" w:eastAsia="Calibri" w:hAnsi="Gothic720 BT" w:cs="Arial"/>
          <w:color w:val="000000"/>
          <w:sz w:val="22"/>
          <w:szCs w:val="22"/>
          <w:lang w:eastAsia="en-US"/>
        </w:rPr>
      </w:pPr>
    </w:p>
    <w:p w:rsidR="003867EA" w:rsidRPr="00920F89" w:rsidRDefault="00B2056C" w:rsidP="00826382">
      <w:pPr>
        <w:pStyle w:val="Prrafodelista"/>
        <w:numPr>
          <w:ilvl w:val="0"/>
          <w:numId w:val="11"/>
        </w:numPr>
        <w:autoSpaceDE w:val="0"/>
        <w:autoSpaceDN w:val="0"/>
        <w:adjustRightInd w:val="0"/>
        <w:spacing w:line="276" w:lineRule="auto"/>
        <w:ind w:left="993" w:hanging="284"/>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Referirse a los hechos que se le imputan, afirmándolos, negándolos o</w:t>
      </w:r>
      <w:r w:rsidR="00F06A98" w:rsidRPr="00920F89">
        <w:rPr>
          <w:rFonts w:ascii="Gothic720 BT" w:eastAsia="Calibri" w:hAnsi="Gothic720 BT" w:cs="Arial"/>
          <w:color w:val="000000"/>
          <w:sz w:val="22"/>
          <w:szCs w:val="22"/>
          <w:lang w:eastAsia="en-US"/>
        </w:rPr>
        <w:t xml:space="preserve"> declarando que los desconoce, y </w:t>
      </w:r>
    </w:p>
    <w:p w:rsidR="003867EA" w:rsidRPr="00920F89" w:rsidRDefault="003867EA" w:rsidP="003867EA">
      <w:pPr>
        <w:pStyle w:val="Prrafodelista"/>
        <w:ind w:left="993" w:hanging="284"/>
        <w:rPr>
          <w:rFonts w:ascii="Gothic720 BT" w:eastAsia="Calibri" w:hAnsi="Gothic720 BT" w:cs="Arial"/>
          <w:color w:val="000000"/>
          <w:sz w:val="22"/>
          <w:szCs w:val="22"/>
          <w:lang w:eastAsia="en-US"/>
        </w:rPr>
      </w:pPr>
    </w:p>
    <w:p w:rsidR="00B2056C" w:rsidRPr="00920F89" w:rsidRDefault="00B2056C" w:rsidP="00826382">
      <w:pPr>
        <w:pStyle w:val="Prrafodelista"/>
        <w:numPr>
          <w:ilvl w:val="0"/>
          <w:numId w:val="11"/>
        </w:numPr>
        <w:autoSpaceDE w:val="0"/>
        <w:autoSpaceDN w:val="0"/>
        <w:adjustRightInd w:val="0"/>
        <w:spacing w:line="276" w:lineRule="auto"/>
        <w:ind w:left="993" w:hanging="284"/>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Ofrecer y acompañar las pruebas con que </w:t>
      </w:r>
      <w:r w:rsidR="00D674B5" w:rsidRPr="00920F89">
        <w:rPr>
          <w:rFonts w:ascii="Gothic720 BT" w:eastAsia="Calibri" w:hAnsi="Gothic720 BT" w:cs="Arial"/>
          <w:color w:val="000000"/>
          <w:sz w:val="22"/>
          <w:szCs w:val="22"/>
          <w:lang w:eastAsia="en-US"/>
        </w:rPr>
        <w:t xml:space="preserve">se </w:t>
      </w:r>
      <w:r w:rsidRPr="00920F89">
        <w:rPr>
          <w:rFonts w:ascii="Gothic720 BT" w:eastAsia="Calibri" w:hAnsi="Gothic720 BT" w:cs="Arial"/>
          <w:color w:val="000000"/>
          <w:sz w:val="22"/>
          <w:szCs w:val="22"/>
          <w:lang w:eastAsia="en-US"/>
        </w:rPr>
        <w:t xml:space="preserve">cuente, debiendo relacionarlas con los hechos o, en su caso, mencionar las que habrán de requerirse por estar en poder de una autoridad y que no le haya sido posible obtener. En este último supuesto, el oferente deberá identificar con toda precisión dichas pruebas y la autoridad ante las que se encuentran. </w:t>
      </w:r>
    </w:p>
    <w:p w:rsidR="00B2056C" w:rsidRPr="00920F89" w:rsidRDefault="00B2056C" w:rsidP="003867EA">
      <w:pPr>
        <w:autoSpaceDE w:val="0"/>
        <w:autoSpaceDN w:val="0"/>
        <w:adjustRightInd w:val="0"/>
        <w:jc w:val="both"/>
        <w:rPr>
          <w:rFonts w:ascii="Gothic720 BT" w:eastAsia="Calibri" w:hAnsi="Gothic720 BT" w:cs="Arial"/>
          <w:color w:val="000000"/>
          <w:sz w:val="22"/>
          <w:szCs w:val="22"/>
          <w:lang w:eastAsia="en-US"/>
        </w:rPr>
      </w:pPr>
    </w:p>
    <w:p w:rsidR="0031459E" w:rsidRPr="00920F89" w:rsidRDefault="0031459E" w:rsidP="001555B1">
      <w:p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lastRenderedPageBreak/>
        <w:t xml:space="preserve">Una vez que la Dirección Ejecutiva </w:t>
      </w:r>
      <w:r w:rsidR="00DF65E3" w:rsidRPr="00920F89">
        <w:rPr>
          <w:rFonts w:ascii="Gothic720 BT" w:eastAsia="Calibri" w:hAnsi="Gothic720 BT" w:cs="Arial"/>
          <w:color w:val="000000"/>
          <w:sz w:val="22"/>
          <w:szCs w:val="22"/>
          <w:lang w:eastAsia="en-US"/>
        </w:rPr>
        <w:t xml:space="preserve">reciba </w:t>
      </w:r>
      <w:r w:rsidRPr="00920F89">
        <w:rPr>
          <w:rFonts w:ascii="Gothic720 BT" w:eastAsia="Calibri" w:hAnsi="Gothic720 BT" w:cs="Arial"/>
          <w:color w:val="000000"/>
          <w:sz w:val="22"/>
          <w:szCs w:val="22"/>
          <w:lang w:eastAsia="en-US"/>
        </w:rPr>
        <w:t xml:space="preserve">el escrito de contestación a la denuncia, se debe realizar un proveído en el que: </w:t>
      </w:r>
    </w:p>
    <w:p w:rsidR="0031459E" w:rsidRPr="00920F89" w:rsidRDefault="0031459E" w:rsidP="0031459E">
      <w:pPr>
        <w:autoSpaceDE w:val="0"/>
        <w:autoSpaceDN w:val="0"/>
        <w:adjustRightInd w:val="0"/>
        <w:spacing w:line="276" w:lineRule="auto"/>
        <w:jc w:val="both"/>
        <w:rPr>
          <w:rFonts w:ascii="Gothic720 BT" w:eastAsia="Calibri" w:hAnsi="Gothic720 BT" w:cs="Arial"/>
          <w:color w:val="000000"/>
          <w:sz w:val="18"/>
          <w:szCs w:val="22"/>
          <w:lang w:eastAsia="en-US"/>
        </w:rPr>
      </w:pPr>
    </w:p>
    <w:p w:rsidR="0031459E" w:rsidRPr="00920F89" w:rsidRDefault="0031459E" w:rsidP="00826382">
      <w:pPr>
        <w:pStyle w:val="Prrafodelista"/>
        <w:numPr>
          <w:ilvl w:val="0"/>
          <w:numId w:val="10"/>
        </w:numPr>
        <w:autoSpaceDE w:val="0"/>
        <w:autoSpaceDN w:val="0"/>
        <w:adjustRightInd w:val="0"/>
        <w:spacing w:line="276" w:lineRule="auto"/>
        <w:ind w:left="993" w:hanging="284"/>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Se tenga por recibido el escrito</w:t>
      </w:r>
      <w:r w:rsidR="00DF65E3" w:rsidRPr="00920F89">
        <w:rPr>
          <w:rFonts w:ascii="Gothic720 BT" w:eastAsia="Calibri" w:hAnsi="Gothic720 BT" w:cs="Arial"/>
          <w:color w:val="000000"/>
          <w:sz w:val="22"/>
          <w:szCs w:val="22"/>
          <w:lang w:eastAsia="en-US"/>
        </w:rPr>
        <w:t xml:space="preserve"> de contestación</w:t>
      </w:r>
      <w:r w:rsidRPr="00920F89">
        <w:rPr>
          <w:rFonts w:ascii="Gothic720 BT" w:eastAsia="Calibri" w:hAnsi="Gothic720 BT" w:cs="Arial"/>
          <w:color w:val="000000"/>
          <w:sz w:val="22"/>
          <w:szCs w:val="22"/>
          <w:lang w:eastAsia="en-US"/>
        </w:rPr>
        <w:t xml:space="preserve">, y en su caso, los anexos correspondientes. </w:t>
      </w:r>
    </w:p>
    <w:p w:rsidR="003867EA" w:rsidRPr="00920F89" w:rsidRDefault="003867EA" w:rsidP="003867EA">
      <w:pPr>
        <w:pStyle w:val="Prrafodelista"/>
        <w:autoSpaceDE w:val="0"/>
        <w:autoSpaceDN w:val="0"/>
        <w:adjustRightInd w:val="0"/>
        <w:spacing w:line="276" w:lineRule="auto"/>
        <w:ind w:left="993" w:hanging="284"/>
        <w:jc w:val="both"/>
        <w:rPr>
          <w:rFonts w:ascii="Gothic720 BT" w:eastAsia="Calibri" w:hAnsi="Gothic720 BT" w:cs="Arial"/>
          <w:color w:val="000000"/>
          <w:sz w:val="22"/>
          <w:szCs w:val="22"/>
          <w:lang w:eastAsia="en-US"/>
        </w:rPr>
      </w:pPr>
    </w:p>
    <w:p w:rsidR="0031459E" w:rsidRPr="00920F89" w:rsidRDefault="0031459E" w:rsidP="00826382">
      <w:pPr>
        <w:pStyle w:val="Prrafodelista"/>
        <w:numPr>
          <w:ilvl w:val="0"/>
          <w:numId w:val="10"/>
        </w:numPr>
        <w:autoSpaceDE w:val="0"/>
        <w:autoSpaceDN w:val="0"/>
        <w:adjustRightInd w:val="0"/>
        <w:spacing w:line="276" w:lineRule="auto"/>
        <w:ind w:left="993" w:hanging="284"/>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Se ordene agregar a los autos del expediente respectivo. </w:t>
      </w:r>
    </w:p>
    <w:p w:rsidR="003867EA" w:rsidRPr="00920F89" w:rsidRDefault="003867EA" w:rsidP="003867EA">
      <w:pPr>
        <w:pStyle w:val="Prrafodelista"/>
        <w:ind w:left="993" w:hanging="284"/>
        <w:rPr>
          <w:rFonts w:ascii="Gothic720 BT" w:eastAsia="Calibri" w:hAnsi="Gothic720 BT" w:cs="Arial"/>
          <w:color w:val="000000"/>
          <w:sz w:val="22"/>
          <w:szCs w:val="22"/>
          <w:lang w:eastAsia="en-US"/>
        </w:rPr>
      </w:pPr>
    </w:p>
    <w:p w:rsidR="00871054" w:rsidRPr="00920F89" w:rsidRDefault="0031459E" w:rsidP="00826382">
      <w:pPr>
        <w:pStyle w:val="Prrafodelista"/>
        <w:numPr>
          <w:ilvl w:val="0"/>
          <w:numId w:val="10"/>
        </w:numPr>
        <w:autoSpaceDE w:val="0"/>
        <w:autoSpaceDN w:val="0"/>
        <w:adjustRightInd w:val="0"/>
        <w:spacing w:line="276" w:lineRule="auto"/>
        <w:ind w:left="993" w:hanging="284"/>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Se dé cuenta del domicilio para oír y recibir notificaciones de la parte denunciada, así como, en su caso,</w:t>
      </w:r>
      <w:r w:rsidR="00DF65E3" w:rsidRPr="00920F89">
        <w:rPr>
          <w:rFonts w:ascii="Gothic720 BT" w:eastAsia="Calibri" w:hAnsi="Gothic720 BT" w:cs="Arial"/>
          <w:color w:val="000000"/>
          <w:sz w:val="22"/>
          <w:szCs w:val="22"/>
          <w:lang w:eastAsia="en-US"/>
        </w:rPr>
        <w:t xml:space="preserve"> se tenga</w:t>
      </w:r>
      <w:r w:rsidRPr="00920F89">
        <w:rPr>
          <w:rFonts w:ascii="Gothic720 BT" w:eastAsia="Calibri" w:hAnsi="Gothic720 BT" w:cs="Arial"/>
          <w:color w:val="000000"/>
          <w:sz w:val="22"/>
          <w:szCs w:val="22"/>
          <w:lang w:eastAsia="en-US"/>
        </w:rPr>
        <w:t xml:space="preserve"> por acreditadas a las personas que se señalen en el escrito conducente</w:t>
      </w:r>
      <w:r w:rsidR="00DF65E3" w:rsidRPr="00920F89">
        <w:rPr>
          <w:rFonts w:ascii="Gothic720 BT" w:eastAsia="Calibri" w:hAnsi="Gothic720 BT" w:cs="Arial"/>
          <w:color w:val="000000"/>
          <w:sz w:val="22"/>
          <w:szCs w:val="22"/>
          <w:lang w:eastAsia="en-US"/>
        </w:rPr>
        <w:t>. E</w:t>
      </w:r>
      <w:r w:rsidRPr="00920F89">
        <w:rPr>
          <w:rFonts w:ascii="Gothic720 BT" w:eastAsia="Calibri" w:hAnsi="Gothic720 BT" w:cs="Arial"/>
          <w:color w:val="000000"/>
          <w:sz w:val="22"/>
          <w:szCs w:val="22"/>
          <w:lang w:eastAsia="en-US"/>
        </w:rPr>
        <w:t>n el supuesto de que no se señale</w:t>
      </w:r>
      <w:r w:rsidR="00DF65E3" w:rsidRPr="00920F89">
        <w:rPr>
          <w:rFonts w:ascii="Gothic720 BT" w:eastAsia="Calibri" w:hAnsi="Gothic720 BT" w:cs="Arial"/>
          <w:color w:val="000000"/>
          <w:sz w:val="22"/>
          <w:szCs w:val="22"/>
          <w:lang w:eastAsia="en-US"/>
        </w:rPr>
        <w:t xml:space="preserve"> domicilio,</w:t>
      </w:r>
      <w:r w:rsidRPr="00920F89">
        <w:rPr>
          <w:rFonts w:ascii="Gothic720 BT" w:eastAsia="Calibri" w:hAnsi="Gothic720 BT" w:cs="Arial"/>
          <w:color w:val="000000"/>
          <w:sz w:val="22"/>
          <w:szCs w:val="22"/>
          <w:lang w:eastAsia="en-US"/>
        </w:rPr>
        <w:t xml:space="preserve"> ordenar la notificación por estrados.</w:t>
      </w:r>
    </w:p>
    <w:p w:rsidR="00871054" w:rsidRPr="00920F89" w:rsidRDefault="00871054" w:rsidP="00871054">
      <w:pPr>
        <w:pStyle w:val="Prrafodelista"/>
        <w:rPr>
          <w:rFonts w:ascii="Gothic720 BT" w:eastAsia="Calibri" w:hAnsi="Gothic720 BT" w:cs="Arial"/>
          <w:color w:val="000000"/>
          <w:sz w:val="22"/>
          <w:szCs w:val="22"/>
          <w:lang w:eastAsia="en-US"/>
        </w:rPr>
      </w:pPr>
    </w:p>
    <w:p w:rsidR="00951DE9" w:rsidRPr="00920F89" w:rsidRDefault="00213F0C" w:rsidP="00826382">
      <w:pPr>
        <w:pStyle w:val="Prrafodelista"/>
        <w:numPr>
          <w:ilvl w:val="0"/>
          <w:numId w:val="10"/>
        </w:numPr>
        <w:autoSpaceDE w:val="0"/>
        <w:autoSpaceDN w:val="0"/>
        <w:adjustRightInd w:val="0"/>
        <w:spacing w:line="276" w:lineRule="auto"/>
        <w:ind w:left="993" w:hanging="284"/>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Se </w:t>
      </w:r>
      <w:r w:rsidR="00951DE9" w:rsidRPr="00920F89">
        <w:rPr>
          <w:rFonts w:ascii="Gothic720 BT" w:eastAsia="Calibri" w:hAnsi="Gothic720 BT" w:cs="Arial"/>
          <w:color w:val="000000"/>
          <w:sz w:val="22"/>
          <w:szCs w:val="22"/>
          <w:lang w:eastAsia="en-US"/>
        </w:rPr>
        <w:t>reserve respecto de los elementos probatorios ofrecidos</w:t>
      </w:r>
      <w:r w:rsidR="00286B84" w:rsidRPr="00920F89">
        <w:rPr>
          <w:rFonts w:ascii="Gothic720 BT" w:eastAsia="Calibri" w:hAnsi="Gothic720 BT" w:cs="Arial"/>
          <w:color w:val="000000"/>
          <w:sz w:val="22"/>
          <w:szCs w:val="22"/>
          <w:lang w:eastAsia="en-US"/>
        </w:rPr>
        <w:t xml:space="preserve"> por </w:t>
      </w:r>
      <w:r w:rsidR="009220DF" w:rsidRPr="00920F89">
        <w:rPr>
          <w:rFonts w:ascii="Gothic720 BT" w:eastAsia="Calibri" w:hAnsi="Gothic720 BT" w:cs="Arial"/>
          <w:color w:val="000000"/>
          <w:sz w:val="22"/>
          <w:szCs w:val="22"/>
          <w:lang w:eastAsia="en-US"/>
        </w:rPr>
        <w:t>l</w:t>
      </w:r>
      <w:r w:rsidR="00286B84" w:rsidRPr="00920F89">
        <w:rPr>
          <w:rFonts w:ascii="Gothic720 BT" w:eastAsia="Calibri" w:hAnsi="Gothic720 BT" w:cs="Arial"/>
          <w:color w:val="000000"/>
          <w:sz w:val="22"/>
          <w:szCs w:val="22"/>
          <w:lang w:eastAsia="en-US"/>
        </w:rPr>
        <w:t>a</w:t>
      </w:r>
      <w:r w:rsidR="00DF65E3" w:rsidRPr="00920F89">
        <w:rPr>
          <w:rFonts w:ascii="Gothic720 BT" w:eastAsia="Calibri" w:hAnsi="Gothic720 BT" w:cs="Arial"/>
          <w:color w:val="000000"/>
          <w:sz w:val="22"/>
          <w:szCs w:val="22"/>
          <w:lang w:eastAsia="en-US"/>
        </w:rPr>
        <w:t>s</w:t>
      </w:r>
      <w:r w:rsidR="00286B84" w:rsidRPr="00920F89">
        <w:rPr>
          <w:rFonts w:ascii="Gothic720 BT" w:eastAsia="Calibri" w:hAnsi="Gothic720 BT" w:cs="Arial"/>
          <w:color w:val="000000"/>
          <w:sz w:val="22"/>
          <w:szCs w:val="22"/>
          <w:lang w:eastAsia="en-US"/>
        </w:rPr>
        <w:t xml:space="preserve"> parte</w:t>
      </w:r>
      <w:r w:rsidR="00DF65E3" w:rsidRPr="00920F89">
        <w:rPr>
          <w:rFonts w:ascii="Gothic720 BT" w:eastAsia="Calibri" w:hAnsi="Gothic720 BT" w:cs="Arial"/>
          <w:color w:val="000000"/>
          <w:sz w:val="22"/>
          <w:szCs w:val="22"/>
          <w:lang w:eastAsia="en-US"/>
        </w:rPr>
        <w:t>s</w:t>
      </w:r>
      <w:r w:rsidRPr="00920F89">
        <w:rPr>
          <w:rFonts w:ascii="Gothic720 BT" w:eastAsia="Calibri" w:hAnsi="Gothic720 BT" w:cs="Arial"/>
          <w:color w:val="000000"/>
          <w:sz w:val="22"/>
          <w:szCs w:val="22"/>
          <w:lang w:eastAsia="en-US"/>
        </w:rPr>
        <w:t>, hasta el inicio de la investigación, donde se pronun</w:t>
      </w:r>
      <w:r w:rsidR="00F2307F" w:rsidRPr="00920F89">
        <w:rPr>
          <w:rFonts w:ascii="Gothic720 BT" w:eastAsia="Calibri" w:hAnsi="Gothic720 BT" w:cs="Arial"/>
          <w:color w:val="000000"/>
          <w:sz w:val="22"/>
          <w:szCs w:val="22"/>
          <w:lang w:eastAsia="en-US"/>
        </w:rPr>
        <w:t>ciara con relación a las mismas</w:t>
      </w:r>
      <w:r w:rsidR="00951DE9" w:rsidRPr="00920F89">
        <w:rPr>
          <w:rFonts w:ascii="Gothic720 BT" w:eastAsia="Calibri" w:hAnsi="Gothic720 BT" w:cs="Arial"/>
          <w:color w:val="000000"/>
          <w:sz w:val="22"/>
          <w:szCs w:val="22"/>
          <w:lang w:eastAsia="en-US"/>
        </w:rPr>
        <w:t xml:space="preserve">. </w:t>
      </w:r>
    </w:p>
    <w:p w:rsidR="00213F0C" w:rsidRPr="00920F89" w:rsidRDefault="00213F0C" w:rsidP="00213F0C">
      <w:pPr>
        <w:pStyle w:val="Prrafodelista"/>
        <w:autoSpaceDE w:val="0"/>
        <w:autoSpaceDN w:val="0"/>
        <w:adjustRightInd w:val="0"/>
        <w:spacing w:line="276" w:lineRule="auto"/>
        <w:jc w:val="both"/>
        <w:rPr>
          <w:rFonts w:ascii="Gothic720 BT" w:eastAsia="Calibri" w:hAnsi="Gothic720 BT" w:cs="Arial"/>
          <w:color w:val="000000"/>
          <w:sz w:val="18"/>
          <w:szCs w:val="22"/>
          <w:lang w:eastAsia="en-US"/>
        </w:rPr>
      </w:pPr>
    </w:p>
    <w:p w:rsidR="00213F0C" w:rsidRPr="00920F89" w:rsidRDefault="00213F0C" w:rsidP="00213F0C">
      <w:pPr>
        <w:pStyle w:val="Prrafodelista"/>
        <w:autoSpaceDE w:val="0"/>
        <w:autoSpaceDN w:val="0"/>
        <w:adjustRightInd w:val="0"/>
        <w:spacing w:line="276" w:lineRule="auto"/>
        <w:jc w:val="right"/>
        <w:rPr>
          <w:rFonts w:ascii="Gothic720 BT" w:eastAsia="Calibri" w:hAnsi="Gothic720 BT" w:cs="Arial"/>
          <w:b/>
          <w:color w:val="000000"/>
          <w:sz w:val="22"/>
          <w:szCs w:val="22"/>
          <w:lang w:eastAsia="en-US"/>
        </w:rPr>
      </w:pPr>
      <w:r w:rsidRPr="00920F89">
        <w:rPr>
          <w:rFonts w:ascii="Gothic720 BT" w:eastAsia="Calibri" w:hAnsi="Gothic720 BT" w:cs="Arial"/>
          <w:b/>
          <w:color w:val="000000"/>
          <w:sz w:val="22"/>
          <w:szCs w:val="22"/>
          <w:lang w:eastAsia="en-US"/>
        </w:rPr>
        <w:t>(</w:t>
      </w:r>
      <w:proofErr w:type="gramStart"/>
      <w:r w:rsidR="00915720" w:rsidRPr="00920F89">
        <w:rPr>
          <w:rFonts w:ascii="Gothic720 BT" w:eastAsia="Calibri" w:hAnsi="Gothic720 BT" w:cs="Arial"/>
          <w:b/>
          <w:color w:val="000000"/>
          <w:sz w:val="22"/>
          <w:szCs w:val="22"/>
          <w:lang w:eastAsia="en-US"/>
        </w:rPr>
        <w:t>anexo</w:t>
      </w:r>
      <w:proofErr w:type="gramEnd"/>
      <w:r w:rsidR="002112D0" w:rsidRPr="00920F89">
        <w:rPr>
          <w:rFonts w:ascii="Gothic720 BT" w:eastAsia="Calibri" w:hAnsi="Gothic720 BT" w:cs="Arial"/>
          <w:b/>
          <w:color w:val="000000"/>
          <w:sz w:val="22"/>
          <w:szCs w:val="22"/>
          <w:lang w:eastAsia="en-US"/>
        </w:rPr>
        <w:t xml:space="preserve"> 8</w:t>
      </w:r>
      <w:r w:rsidRPr="00920F89">
        <w:rPr>
          <w:rFonts w:ascii="Gothic720 BT" w:eastAsia="Calibri" w:hAnsi="Gothic720 BT" w:cs="Arial"/>
          <w:b/>
          <w:color w:val="000000"/>
          <w:sz w:val="22"/>
          <w:szCs w:val="22"/>
          <w:lang w:eastAsia="en-US"/>
        </w:rPr>
        <w:t xml:space="preserve">. Proveído de recepción de contestación a la denuncia) </w:t>
      </w:r>
    </w:p>
    <w:p w:rsidR="00951DE9" w:rsidRPr="00920F89" w:rsidRDefault="00951DE9" w:rsidP="00951DE9">
      <w:pPr>
        <w:autoSpaceDE w:val="0"/>
        <w:autoSpaceDN w:val="0"/>
        <w:adjustRightInd w:val="0"/>
        <w:spacing w:line="276" w:lineRule="auto"/>
        <w:ind w:left="360"/>
        <w:jc w:val="both"/>
        <w:rPr>
          <w:rFonts w:ascii="Gothic720 BT" w:eastAsia="Calibri" w:hAnsi="Gothic720 BT" w:cs="Arial"/>
          <w:b/>
          <w:caps/>
          <w:color w:val="000000"/>
          <w:sz w:val="18"/>
          <w:szCs w:val="22"/>
          <w:lang w:eastAsia="en-US"/>
        </w:rPr>
      </w:pPr>
    </w:p>
    <w:p w:rsidR="00951DE9" w:rsidRPr="00920F89" w:rsidRDefault="003867EA" w:rsidP="00951DE9">
      <w:pPr>
        <w:autoSpaceDE w:val="0"/>
        <w:autoSpaceDN w:val="0"/>
        <w:adjustRightInd w:val="0"/>
        <w:spacing w:line="276" w:lineRule="auto"/>
        <w:jc w:val="both"/>
        <w:rPr>
          <w:rFonts w:ascii="Gothic720 BT" w:eastAsia="Calibri" w:hAnsi="Gothic720 BT" w:cs="Arial"/>
          <w:b/>
          <w:caps/>
          <w:color w:val="000000"/>
          <w:sz w:val="22"/>
          <w:szCs w:val="22"/>
          <w:lang w:eastAsia="en-US"/>
        </w:rPr>
      </w:pPr>
      <w:r w:rsidRPr="00920F89">
        <w:rPr>
          <w:rFonts w:ascii="Gothic720 BT" w:eastAsia="Calibri" w:hAnsi="Gothic720 BT" w:cs="Arial"/>
          <w:b/>
          <w:color w:val="000000"/>
          <w:sz w:val="22"/>
          <w:szCs w:val="22"/>
          <w:lang w:eastAsia="en-US"/>
        </w:rPr>
        <w:t>d)</w:t>
      </w:r>
      <w:r w:rsidR="00951DE9" w:rsidRPr="00920F89">
        <w:rPr>
          <w:rFonts w:ascii="Gothic720 BT" w:eastAsia="Calibri" w:hAnsi="Gothic720 BT" w:cs="Arial"/>
          <w:b/>
          <w:caps/>
          <w:color w:val="000000"/>
          <w:sz w:val="22"/>
          <w:szCs w:val="22"/>
          <w:lang w:eastAsia="en-US"/>
        </w:rPr>
        <w:t xml:space="preserve"> </w:t>
      </w:r>
      <w:r w:rsidRPr="00920F89">
        <w:rPr>
          <w:rFonts w:ascii="Gothic720 BT" w:eastAsia="Calibri" w:hAnsi="Gothic720 BT" w:cs="Arial"/>
          <w:b/>
          <w:color w:val="000000"/>
          <w:sz w:val="22"/>
          <w:szCs w:val="22"/>
          <w:lang w:eastAsia="en-US"/>
        </w:rPr>
        <w:t>Investigación</w:t>
      </w:r>
    </w:p>
    <w:p w:rsidR="0044220F" w:rsidRPr="00920F89" w:rsidRDefault="0044220F" w:rsidP="00951DE9">
      <w:pPr>
        <w:autoSpaceDE w:val="0"/>
        <w:autoSpaceDN w:val="0"/>
        <w:adjustRightInd w:val="0"/>
        <w:spacing w:line="276" w:lineRule="auto"/>
        <w:jc w:val="both"/>
        <w:rPr>
          <w:rFonts w:ascii="Gothic720 BT" w:eastAsia="Calibri" w:hAnsi="Gothic720 BT" w:cs="Arial"/>
          <w:b/>
          <w:caps/>
          <w:color w:val="000000"/>
          <w:sz w:val="18"/>
          <w:szCs w:val="22"/>
          <w:lang w:eastAsia="en-US"/>
        </w:rPr>
      </w:pPr>
    </w:p>
    <w:p w:rsidR="003C13BF" w:rsidRPr="00920F89" w:rsidRDefault="00F2307F" w:rsidP="00951DE9">
      <w:p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L</w:t>
      </w:r>
      <w:r w:rsidR="0044220F" w:rsidRPr="00920F89">
        <w:rPr>
          <w:rFonts w:ascii="Gothic720 BT" w:eastAsia="Calibri" w:hAnsi="Gothic720 BT" w:cs="Arial"/>
          <w:color w:val="000000"/>
          <w:sz w:val="22"/>
          <w:szCs w:val="22"/>
          <w:lang w:eastAsia="en-US"/>
        </w:rPr>
        <w:t xml:space="preserve">a Dirección Ejecutiva se debe allegar de </w:t>
      </w:r>
      <w:r w:rsidRPr="00920F89">
        <w:rPr>
          <w:rFonts w:ascii="Gothic720 BT" w:eastAsia="Calibri" w:hAnsi="Gothic720 BT" w:cs="Arial"/>
          <w:color w:val="000000"/>
          <w:sz w:val="22"/>
          <w:szCs w:val="22"/>
          <w:lang w:eastAsia="en-US"/>
        </w:rPr>
        <w:t xml:space="preserve">los </w:t>
      </w:r>
      <w:r w:rsidR="0044220F" w:rsidRPr="00920F89">
        <w:rPr>
          <w:rFonts w:ascii="Gothic720 BT" w:eastAsia="Calibri" w:hAnsi="Gothic720 BT" w:cs="Arial"/>
          <w:color w:val="000000"/>
          <w:sz w:val="22"/>
          <w:szCs w:val="22"/>
          <w:lang w:eastAsia="en-US"/>
        </w:rPr>
        <w:t>elementos de convicción que estime pertinentes para integ</w:t>
      </w:r>
      <w:r w:rsidR="00714538" w:rsidRPr="00920F89">
        <w:rPr>
          <w:rFonts w:ascii="Gothic720 BT" w:eastAsia="Calibri" w:hAnsi="Gothic720 BT" w:cs="Arial"/>
          <w:color w:val="000000"/>
          <w:sz w:val="22"/>
          <w:szCs w:val="22"/>
          <w:lang w:eastAsia="en-US"/>
        </w:rPr>
        <w:t>rar</w:t>
      </w:r>
      <w:r w:rsidRPr="00920F89">
        <w:rPr>
          <w:rFonts w:ascii="Gothic720 BT" w:eastAsia="Calibri" w:hAnsi="Gothic720 BT" w:cs="Arial"/>
          <w:color w:val="000000"/>
          <w:sz w:val="22"/>
          <w:szCs w:val="22"/>
          <w:lang w:eastAsia="en-US"/>
        </w:rPr>
        <w:t>los</w:t>
      </w:r>
      <w:r w:rsidR="00714538" w:rsidRPr="00920F89">
        <w:rPr>
          <w:rFonts w:ascii="Gothic720 BT" w:eastAsia="Calibri" w:hAnsi="Gothic720 BT" w:cs="Arial"/>
          <w:color w:val="000000"/>
          <w:sz w:val="22"/>
          <w:szCs w:val="22"/>
          <w:lang w:eastAsia="en-US"/>
        </w:rPr>
        <w:t xml:space="preserve"> en el expediente respectivo</w:t>
      </w:r>
      <w:r w:rsidR="008631BE" w:rsidRPr="00920F89">
        <w:rPr>
          <w:rFonts w:ascii="Gothic720 BT" w:eastAsia="Calibri" w:hAnsi="Gothic720 BT" w:cs="Arial"/>
          <w:color w:val="000000"/>
          <w:sz w:val="22"/>
          <w:szCs w:val="22"/>
          <w:lang w:eastAsia="en-US"/>
        </w:rPr>
        <w:t>.</w:t>
      </w:r>
      <w:r w:rsidR="00147313" w:rsidRPr="00920F89">
        <w:rPr>
          <w:rFonts w:ascii="Gothic720 BT" w:eastAsia="Calibri" w:hAnsi="Gothic720 BT" w:cs="Arial"/>
          <w:b/>
          <w:color w:val="000000"/>
          <w:sz w:val="22"/>
          <w:szCs w:val="22"/>
          <w:lang w:eastAsia="en-US"/>
        </w:rPr>
        <w:t xml:space="preserve"> </w:t>
      </w:r>
      <w:r w:rsidRPr="00920F89">
        <w:rPr>
          <w:rFonts w:ascii="Gothic720 BT" w:eastAsia="Calibri" w:hAnsi="Gothic720 BT" w:cs="Arial"/>
          <w:color w:val="000000"/>
          <w:sz w:val="22"/>
          <w:szCs w:val="22"/>
          <w:lang w:eastAsia="en-US"/>
        </w:rPr>
        <w:t>De igual manera,</w:t>
      </w:r>
      <w:r w:rsidRPr="00920F89">
        <w:rPr>
          <w:rFonts w:ascii="Gothic720 BT" w:eastAsia="Calibri" w:hAnsi="Gothic720 BT" w:cs="Arial"/>
          <w:b/>
          <w:color w:val="000000"/>
          <w:sz w:val="22"/>
          <w:szCs w:val="22"/>
          <w:lang w:eastAsia="en-US"/>
        </w:rPr>
        <w:t xml:space="preserve"> </w:t>
      </w:r>
      <w:r w:rsidR="003C13BF" w:rsidRPr="00920F89">
        <w:rPr>
          <w:rFonts w:ascii="Gothic720 BT" w:eastAsia="Calibri" w:hAnsi="Gothic720 BT" w:cs="Arial"/>
          <w:color w:val="000000"/>
          <w:sz w:val="22"/>
          <w:szCs w:val="22"/>
          <w:lang w:eastAsia="en-US"/>
        </w:rPr>
        <w:t>puede solicitar a las autoridades estatales o municipales, según corresponda, los informes, certificaciones o el apoyo necesario para la realización de diligencias que coadyuven para indagar y verificar la certeza de los hechos denunciados; con la misma finalidad se podrá requerir a personas físicas y morales la entrega de informació</w:t>
      </w:r>
      <w:r w:rsidR="00147313" w:rsidRPr="00920F89">
        <w:rPr>
          <w:rFonts w:ascii="Gothic720 BT" w:eastAsia="Calibri" w:hAnsi="Gothic720 BT" w:cs="Arial"/>
          <w:color w:val="000000"/>
          <w:sz w:val="22"/>
          <w:szCs w:val="22"/>
          <w:lang w:eastAsia="en-US"/>
        </w:rPr>
        <w:t>n</w:t>
      </w:r>
      <w:r w:rsidRPr="00920F89">
        <w:rPr>
          <w:rFonts w:ascii="Gothic720 BT" w:eastAsia="Calibri" w:hAnsi="Gothic720 BT" w:cs="Arial"/>
          <w:color w:val="000000"/>
          <w:sz w:val="22"/>
          <w:szCs w:val="22"/>
          <w:lang w:eastAsia="en-US"/>
        </w:rPr>
        <w:t xml:space="preserve"> y pruebas que sean necesarias </w:t>
      </w:r>
      <w:r w:rsidR="00E65030" w:rsidRPr="00920F89">
        <w:rPr>
          <w:rFonts w:ascii="Gothic720 BT" w:eastAsia="Calibri" w:hAnsi="Gothic720 BT" w:cs="Arial"/>
          <w:b/>
          <w:color w:val="000000"/>
          <w:sz w:val="22"/>
          <w:szCs w:val="22"/>
          <w:lang w:eastAsia="en-US"/>
        </w:rPr>
        <w:t>(a</w:t>
      </w:r>
      <w:r w:rsidR="00147313" w:rsidRPr="00920F89">
        <w:rPr>
          <w:rFonts w:ascii="Gothic720 BT" w:eastAsia="Calibri" w:hAnsi="Gothic720 BT" w:cs="Arial"/>
          <w:b/>
          <w:color w:val="000000"/>
          <w:sz w:val="22"/>
          <w:szCs w:val="22"/>
          <w:lang w:eastAsia="en-US"/>
        </w:rPr>
        <w:t>nexo</w:t>
      </w:r>
      <w:r w:rsidR="002112D0" w:rsidRPr="00920F89">
        <w:rPr>
          <w:rFonts w:ascii="Gothic720 BT" w:eastAsia="Calibri" w:hAnsi="Gothic720 BT" w:cs="Arial"/>
          <w:b/>
          <w:color w:val="000000"/>
          <w:sz w:val="22"/>
          <w:szCs w:val="22"/>
          <w:lang w:eastAsia="en-US"/>
        </w:rPr>
        <w:t xml:space="preserve"> 9</w:t>
      </w:r>
      <w:r w:rsidR="00147313" w:rsidRPr="00920F89">
        <w:rPr>
          <w:rFonts w:ascii="Gothic720 BT" w:eastAsia="Calibri" w:hAnsi="Gothic720 BT" w:cs="Arial"/>
          <w:b/>
          <w:color w:val="000000"/>
          <w:sz w:val="22"/>
          <w:szCs w:val="22"/>
          <w:lang w:eastAsia="en-US"/>
        </w:rPr>
        <w:t>. Proveído para solicitar información y oficio dirigido a otras autoridades).</w:t>
      </w:r>
    </w:p>
    <w:p w:rsidR="00147313" w:rsidRPr="00920F89" w:rsidRDefault="00147313" w:rsidP="00951DE9">
      <w:pPr>
        <w:autoSpaceDE w:val="0"/>
        <w:autoSpaceDN w:val="0"/>
        <w:adjustRightInd w:val="0"/>
        <w:spacing w:line="276" w:lineRule="auto"/>
        <w:jc w:val="both"/>
        <w:rPr>
          <w:rFonts w:ascii="Gothic720 BT" w:eastAsia="Calibri" w:hAnsi="Gothic720 BT" w:cs="Arial"/>
          <w:color w:val="000000"/>
          <w:sz w:val="18"/>
          <w:szCs w:val="22"/>
          <w:lang w:eastAsia="en-US"/>
        </w:rPr>
      </w:pPr>
    </w:p>
    <w:p w:rsidR="00714538" w:rsidRPr="00920F89" w:rsidRDefault="00B00186" w:rsidP="00951DE9">
      <w:pPr>
        <w:autoSpaceDE w:val="0"/>
        <w:autoSpaceDN w:val="0"/>
        <w:adjustRightInd w:val="0"/>
        <w:spacing w:line="276" w:lineRule="auto"/>
        <w:jc w:val="both"/>
        <w:rPr>
          <w:rFonts w:ascii="Gothic720 BT" w:eastAsia="Calibri" w:hAnsi="Gothic720 BT" w:cs="Arial"/>
          <w:b/>
          <w:color w:val="000000"/>
          <w:sz w:val="22"/>
          <w:szCs w:val="22"/>
          <w:lang w:eastAsia="en-US"/>
        </w:rPr>
      </w:pPr>
      <w:r w:rsidRPr="00920F89">
        <w:rPr>
          <w:rFonts w:ascii="Gothic720 BT" w:eastAsia="Calibri" w:hAnsi="Gothic720 BT" w:cs="Arial"/>
          <w:color w:val="000000"/>
          <w:sz w:val="22"/>
          <w:szCs w:val="22"/>
          <w:lang w:eastAsia="en-US"/>
        </w:rPr>
        <w:t>Dentro del periodo de investigación se desahogarán las pruebas que obren en el expediente respecti</w:t>
      </w:r>
      <w:r w:rsidR="00F2307F" w:rsidRPr="00920F89">
        <w:rPr>
          <w:rFonts w:ascii="Gothic720 BT" w:eastAsia="Calibri" w:hAnsi="Gothic720 BT" w:cs="Arial"/>
          <w:color w:val="000000"/>
          <w:sz w:val="22"/>
          <w:szCs w:val="22"/>
          <w:lang w:eastAsia="en-US"/>
        </w:rPr>
        <w:t>vo y que hayan sido admitidas</w:t>
      </w:r>
      <w:r w:rsidR="00714538" w:rsidRPr="00920F89">
        <w:rPr>
          <w:rFonts w:ascii="Gothic720 BT" w:eastAsia="Calibri" w:hAnsi="Gothic720 BT" w:cs="Arial"/>
          <w:color w:val="000000"/>
          <w:sz w:val="22"/>
          <w:szCs w:val="22"/>
          <w:lang w:eastAsia="en-US"/>
        </w:rPr>
        <w:t xml:space="preserve"> </w:t>
      </w:r>
      <w:r w:rsidR="00E65030" w:rsidRPr="00920F89">
        <w:rPr>
          <w:rFonts w:ascii="Gothic720 BT" w:eastAsia="Calibri" w:hAnsi="Gothic720 BT" w:cs="Arial"/>
          <w:b/>
          <w:color w:val="000000"/>
          <w:sz w:val="22"/>
          <w:szCs w:val="22"/>
          <w:lang w:eastAsia="en-US"/>
        </w:rPr>
        <w:t>(a</w:t>
      </w:r>
      <w:r w:rsidR="00714538" w:rsidRPr="00920F89">
        <w:rPr>
          <w:rFonts w:ascii="Gothic720 BT" w:eastAsia="Calibri" w:hAnsi="Gothic720 BT" w:cs="Arial"/>
          <w:b/>
          <w:color w:val="000000"/>
          <w:sz w:val="22"/>
          <w:szCs w:val="22"/>
          <w:lang w:eastAsia="en-US"/>
        </w:rPr>
        <w:t>nexo</w:t>
      </w:r>
      <w:r w:rsidR="002112D0" w:rsidRPr="00920F89">
        <w:rPr>
          <w:rFonts w:ascii="Gothic720 BT" w:eastAsia="Calibri" w:hAnsi="Gothic720 BT" w:cs="Arial"/>
          <w:b/>
          <w:color w:val="000000"/>
          <w:sz w:val="22"/>
          <w:szCs w:val="22"/>
          <w:lang w:eastAsia="en-US"/>
        </w:rPr>
        <w:t xml:space="preserve"> 10</w:t>
      </w:r>
      <w:r w:rsidR="00147313" w:rsidRPr="00920F89">
        <w:rPr>
          <w:rFonts w:ascii="Gothic720 BT" w:eastAsia="Calibri" w:hAnsi="Gothic720 BT" w:cs="Arial"/>
          <w:b/>
          <w:color w:val="000000"/>
          <w:sz w:val="22"/>
          <w:szCs w:val="22"/>
          <w:lang w:eastAsia="en-US"/>
        </w:rPr>
        <w:t>.</w:t>
      </w:r>
      <w:r w:rsidR="00D62DC7" w:rsidRPr="00920F89">
        <w:rPr>
          <w:rFonts w:ascii="Gothic720 BT" w:eastAsia="Calibri" w:hAnsi="Gothic720 BT" w:cs="Arial"/>
          <w:b/>
          <w:color w:val="000000"/>
          <w:sz w:val="22"/>
          <w:szCs w:val="22"/>
          <w:lang w:eastAsia="en-US"/>
        </w:rPr>
        <w:t xml:space="preserve"> </w:t>
      </w:r>
      <w:r w:rsidR="00147313" w:rsidRPr="00920F89">
        <w:rPr>
          <w:rFonts w:ascii="Gothic720 BT" w:eastAsia="Calibri" w:hAnsi="Gothic720 BT" w:cs="Arial"/>
          <w:b/>
          <w:color w:val="000000"/>
          <w:sz w:val="22"/>
          <w:szCs w:val="22"/>
          <w:lang w:eastAsia="en-US"/>
        </w:rPr>
        <w:t xml:space="preserve">Acta de </w:t>
      </w:r>
      <w:r w:rsidR="00D62DC7" w:rsidRPr="00920F89">
        <w:rPr>
          <w:rFonts w:ascii="Gothic720 BT" w:eastAsia="Calibri" w:hAnsi="Gothic720 BT" w:cs="Arial"/>
          <w:b/>
          <w:color w:val="000000"/>
          <w:sz w:val="22"/>
          <w:szCs w:val="22"/>
          <w:lang w:eastAsia="en-US"/>
        </w:rPr>
        <w:t>desahogo de pruebas</w:t>
      </w:r>
      <w:r w:rsidR="00714538" w:rsidRPr="00920F89">
        <w:rPr>
          <w:rFonts w:ascii="Gothic720 BT" w:eastAsia="Calibri" w:hAnsi="Gothic720 BT" w:cs="Arial"/>
          <w:b/>
          <w:color w:val="000000"/>
          <w:sz w:val="22"/>
          <w:szCs w:val="22"/>
          <w:lang w:eastAsia="en-US"/>
        </w:rPr>
        <w:t>)</w:t>
      </w:r>
      <w:r w:rsidR="00E22252" w:rsidRPr="00920F89">
        <w:rPr>
          <w:rFonts w:ascii="Gothic720 BT" w:eastAsia="Calibri" w:hAnsi="Gothic720 BT" w:cs="Arial"/>
          <w:b/>
          <w:color w:val="000000"/>
          <w:sz w:val="22"/>
          <w:szCs w:val="22"/>
          <w:lang w:eastAsia="en-US"/>
        </w:rPr>
        <w:t>.</w:t>
      </w:r>
      <w:r w:rsidR="001C345A" w:rsidRPr="00920F89">
        <w:rPr>
          <w:rFonts w:ascii="Gothic720 BT" w:eastAsia="Calibri" w:hAnsi="Gothic720 BT" w:cs="Arial"/>
          <w:b/>
          <w:color w:val="000000"/>
          <w:sz w:val="22"/>
          <w:szCs w:val="22"/>
          <w:lang w:eastAsia="en-US"/>
        </w:rPr>
        <w:t xml:space="preserve"> </w:t>
      </w:r>
      <w:r w:rsidR="00CB5DFD" w:rsidRPr="00920F89">
        <w:rPr>
          <w:rFonts w:ascii="Gothic720 BT" w:eastAsia="Calibri" w:hAnsi="Gothic720 BT" w:cs="Arial"/>
          <w:b/>
          <w:color w:val="000000"/>
          <w:sz w:val="22"/>
          <w:szCs w:val="22"/>
          <w:lang w:eastAsia="en-US"/>
        </w:rPr>
        <w:t xml:space="preserve"> </w:t>
      </w:r>
    </w:p>
    <w:p w:rsidR="00BC3DEB" w:rsidRPr="000340DE" w:rsidRDefault="00BC3DEB" w:rsidP="00951DE9">
      <w:pPr>
        <w:autoSpaceDE w:val="0"/>
        <w:autoSpaceDN w:val="0"/>
        <w:adjustRightInd w:val="0"/>
        <w:spacing w:line="276" w:lineRule="auto"/>
        <w:jc w:val="both"/>
        <w:rPr>
          <w:rFonts w:ascii="Gothic720 BT" w:eastAsia="Calibri" w:hAnsi="Gothic720 BT" w:cs="Arial"/>
          <w:b/>
          <w:color w:val="000000"/>
          <w:sz w:val="12"/>
          <w:szCs w:val="12"/>
          <w:lang w:eastAsia="en-US"/>
        </w:rPr>
      </w:pPr>
    </w:p>
    <w:p w:rsidR="00BC3DEB" w:rsidRPr="00920F89" w:rsidRDefault="00BC3DEB" w:rsidP="00951DE9">
      <w:p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Las diligencias que deban realizarse dentro de esta etapa pueden ser efectuadas por personal </w:t>
      </w:r>
      <w:r w:rsidR="00987E23" w:rsidRPr="00920F89">
        <w:rPr>
          <w:rFonts w:ascii="Gothic720 BT" w:eastAsia="Calibri" w:hAnsi="Gothic720 BT" w:cs="Arial"/>
          <w:color w:val="000000"/>
          <w:sz w:val="22"/>
          <w:szCs w:val="22"/>
          <w:lang w:eastAsia="en-US"/>
        </w:rPr>
        <w:t xml:space="preserve">de la Dirección Ejecutiva o a través de </w:t>
      </w:r>
      <w:r w:rsidR="00F2307F" w:rsidRPr="00920F89">
        <w:rPr>
          <w:rFonts w:ascii="Gothic720 BT" w:eastAsia="Calibri" w:hAnsi="Gothic720 BT" w:cs="Arial"/>
          <w:color w:val="000000"/>
          <w:sz w:val="22"/>
          <w:szCs w:val="22"/>
          <w:lang w:eastAsia="en-US"/>
        </w:rPr>
        <w:t>quien designe</w:t>
      </w:r>
      <w:r w:rsidR="00987E23" w:rsidRPr="00920F89">
        <w:rPr>
          <w:rFonts w:ascii="Gothic720 BT" w:eastAsia="Calibri" w:hAnsi="Gothic720 BT" w:cs="Arial"/>
          <w:color w:val="000000"/>
          <w:sz w:val="22"/>
          <w:szCs w:val="22"/>
          <w:lang w:eastAsia="en-US"/>
        </w:rPr>
        <w:t xml:space="preserve">.    </w:t>
      </w:r>
    </w:p>
    <w:p w:rsidR="00493B07" w:rsidRPr="00920F89" w:rsidRDefault="00493B07" w:rsidP="00951DE9">
      <w:pPr>
        <w:autoSpaceDE w:val="0"/>
        <w:autoSpaceDN w:val="0"/>
        <w:adjustRightInd w:val="0"/>
        <w:spacing w:line="276" w:lineRule="auto"/>
        <w:jc w:val="both"/>
        <w:rPr>
          <w:rFonts w:ascii="Gothic720 BT" w:eastAsia="Calibri" w:hAnsi="Gothic720 BT" w:cs="Arial"/>
          <w:color w:val="000000"/>
          <w:sz w:val="18"/>
          <w:szCs w:val="22"/>
          <w:lang w:eastAsia="en-US"/>
        </w:rPr>
      </w:pPr>
    </w:p>
    <w:p w:rsidR="002D4556" w:rsidRPr="00920F89" w:rsidRDefault="003867EA" w:rsidP="00714538">
      <w:pPr>
        <w:autoSpaceDE w:val="0"/>
        <w:autoSpaceDN w:val="0"/>
        <w:adjustRightInd w:val="0"/>
        <w:spacing w:line="276" w:lineRule="auto"/>
        <w:jc w:val="both"/>
        <w:rPr>
          <w:rFonts w:ascii="Gothic720 BT" w:eastAsia="Calibri" w:hAnsi="Gothic720 BT" w:cs="Arial"/>
          <w:b/>
          <w:caps/>
          <w:color w:val="000000"/>
          <w:sz w:val="22"/>
          <w:szCs w:val="22"/>
          <w:lang w:eastAsia="en-US"/>
        </w:rPr>
      </w:pPr>
      <w:r w:rsidRPr="00920F89">
        <w:rPr>
          <w:rFonts w:ascii="Gothic720 BT" w:eastAsia="Calibri" w:hAnsi="Gothic720 BT" w:cs="Arial"/>
          <w:b/>
          <w:color w:val="000000"/>
          <w:sz w:val="22"/>
          <w:szCs w:val="22"/>
          <w:lang w:eastAsia="en-US"/>
        </w:rPr>
        <w:t xml:space="preserve">e) Vista a las partes </w:t>
      </w:r>
    </w:p>
    <w:p w:rsidR="00714538" w:rsidRPr="00920F89" w:rsidRDefault="00714538" w:rsidP="00714538">
      <w:pPr>
        <w:autoSpaceDE w:val="0"/>
        <w:autoSpaceDN w:val="0"/>
        <w:adjustRightInd w:val="0"/>
        <w:spacing w:line="276" w:lineRule="auto"/>
        <w:jc w:val="both"/>
        <w:rPr>
          <w:rFonts w:ascii="Gothic720 BT" w:eastAsia="Calibri" w:hAnsi="Gothic720 BT" w:cs="Arial"/>
          <w:b/>
          <w:caps/>
          <w:color w:val="000000"/>
          <w:sz w:val="18"/>
          <w:szCs w:val="22"/>
          <w:lang w:eastAsia="en-US"/>
        </w:rPr>
      </w:pPr>
    </w:p>
    <w:p w:rsidR="000340DE" w:rsidRPr="000340DE" w:rsidRDefault="00714538" w:rsidP="00714538">
      <w:p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aps/>
          <w:color w:val="000000"/>
          <w:sz w:val="22"/>
          <w:szCs w:val="22"/>
          <w:lang w:eastAsia="en-US"/>
        </w:rPr>
        <w:t>u</w:t>
      </w:r>
      <w:r w:rsidRPr="00920F89">
        <w:rPr>
          <w:rFonts w:ascii="Gothic720 BT" w:eastAsia="Calibri" w:hAnsi="Gothic720 BT" w:cs="Arial"/>
          <w:color w:val="000000"/>
          <w:sz w:val="22"/>
          <w:szCs w:val="22"/>
          <w:lang w:eastAsia="en-US"/>
        </w:rPr>
        <w:t>na vez que concluya</w:t>
      </w:r>
      <w:r w:rsidR="00493B07" w:rsidRPr="00920F89">
        <w:rPr>
          <w:rFonts w:ascii="Gothic720 BT" w:eastAsia="Calibri" w:hAnsi="Gothic720 BT" w:cs="Arial"/>
          <w:color w:val="000000"/>
          <w:sz w:val="22"/>
          <w:szCs w:val="22"/>
          <w:lang w:eastAsia="en-US"/>
        </w:rPr>
        <w:t xml:space="preserve"> el plazo de investigación, se debe realizar un proveído a través del cual se </w:t>
      </w:r>
      <w:r w:rsidR="00673C4E" w:rsidRPr="00920F89">
        <w:rPr>
          <w:rFonts w:ascii="Gothic720 BT" w:eastAsia="Calibri" w:hAnsi="Gothic720 BT" w:cs="Arial"/>
          <w:color w:val="000000"/>
          <w:sz w:val="22"/>
          <w:szCs w:val="22"/>
          <w:lang w:eastAsia="en-US"/>
        </w:rPr>
        <w:t>dé</w:t>
      </w:r>
      <w:r w:rsidR="00493B07" w:rsidRPr="00920F89">
        <w:rPr>
          <w:rFonts w:ascii="Gothic720 BT" w:eastAsia="Calibri" w:hAnsi="Gothic720 BT" w:cs="Arial"/>
          <w:color w:val="000000"/>
          <w:sz w:val="22"/>
          <w:szCs w:val="22"/>
          <w:lang w:eastAsia="en-US"/>
        </w:rPr>
        <w:t xml:space="preserve"> vista a las partes, para que en el plazo de cinco días, manifiesten lo que a su derecho convenga</w:t>
      </w:r>
      <w:r w:rsidR="00177B8F" w:rsidRPr="00920F89">
        <w:rPr>
          <w:rFonts w:ascii="Gothic720 BT" w:eastAsia="Calibri" w:hAnsi="Gothic720 BT" w:cs="Arial"/>
          <w:color w:val="000000"/>
          <w:sz w:val="22"/>
          <w:szCs w:val="22"/>
          <w:lang w:eastAsia="en-US"/>
        </w:rPr>
        <w:t xml:space="preserve"> </w:t>
      </w:r>
      <w:r w:rsidR="00177B8F" w:rsidRPr="00920F89">
        <w:rPr>
          <w:rFonts w:ascii="Gothic720 BT" w:eastAsia="Calibri" w:hAnsi="Gothic720 BT" w:cs="Arial"/>
          <w:b/>
          <w:color w:val="000000"/>
          <w:sz w:val="22"/>
          <w:szCs w:val="22"/>
          <w:lang w:eastAsia="en-US"/>
        </w:rPr>
        <w:t>(</w:t>
      </w:r>
      <w:r w:rsidR="00E65030" w:rsidRPr="00920F89">
        <w:rPr>
          <w:rFonts w:ascii="Gothic720 BT" w:eastAsia="Calibri" w:hAnsi="Gothic720 BT" w:cs="Arial"/>
          <w:b/>
          <w:color w:val="000000"/>
          <w:sz w:val="22"/>
          <w:szCs w:val="22"/>
          <w:lang w:eastAsia="en-US"/>
        </w:rPr>
        <w:t>a</w:t>
      </w:r>
      <w:r w:rsidR="00177B8F" w:rsidRPr="00920F89">
        <w:rPr>
          <w:rFonts w:ascii="Gothic720 BT" w:eastAsia="Calibri" w:hAnsi="Gothic720 BT" w:cs="Arial"/>
          <w:b/>
          <w:color w:val="000000"/>
          <w:sz w:val="22"/>
          <w:szCs w:val="22"/>
          <w:lang w:eastAsia="en-US"/>
        </w:rPr>
        <w:t>nexo</w:t>
      </w:r>
      <w:r w:rsidR="00147313" w:rsidRPr="00920F89">
        <w:rPr>
          <w:rFonts w:ascii="Gothic720 BT" w:eastAsia="Calibri" w:hAnsi="Gothic720 BT" w:cs="Arial"/>
          <w:b/>
          <w:color w:val="000000"/>
          <w:sz w:val="22"/>
          <w:szCs w:val="22"/>
          <w:lang w:eastAsia="en-US"/>
        </w:rPr>
        <w:t xml:space="preserve"> 1</w:t>
      </w:r>
      <w:r w:rsidR="002112D0" w:rsidRPr="00920F89">
        <w:rPr>
          <w:rFonts w:ascii="Gothic720 BT" w:eastAsia="Calibri" w:hAnsi="Gothic720 BT" w:cs="Arial"/>
          <w:b/>
          <w:color w:val="000000"/>
          <w:sz w:val="22"/>
          <w:szCs w:val="22"/>
          <w:lang w:eastAsia="en-US"/>
        </w:rPr>
        <w:t>1</w:t>
      </w:r>
      <w:r w:rsidR="00147313" w:rsidRPr="00920F89">
        <w:rPr>
          <w:rFonts w:ascii="Gothic720 BT" w:eastAsia="Calibri" w:hAnsi="Gothic720 BT" w:cs="Arial"/>
          <w:b/>
          <w:color w:val="000000"/>
          <w:sz w:val="22"/>
          <w:szCs w:val="22"/>
          <w:lang w:eastAsia="en-US"/>
        </w:rPr>
        <w:t>. Proveído para ordenar vista</w:t>
      </w:r>
      <w:r w:rsidR="00177B8F" w:rsidRPr="00920F89">
        <w:rPr>
          <w:rFonts w:ascii="Gothic720 BT" w:eastAsia="Calibri" w:hAnsi="Gothic720 BT" w:cs="Arial"/>
          <w:b/>
          <w:color w:val="000000"/>
          <w:sz w:val="22"/>
          <w:szCs w:val="22"/>
          <w:lang w:eastAsia="en-US"/>
        </w:rPr>
        <w:t>)</w:t>
      </w:r>
      <w:r w:rsidR="009D574D" w:rsidRPr="00920F89">
        <w:rPr>
          <w:rFonts w:ascii="Gothic720 BT" w:eastAsia="Calibri" w:hAnsi="Gothic720 BT" w:cs="Arial"/>
          <w:b/>
          <w:color w:val="000000"/>
          <w:sz w:val="22"/>
          <w:szCs w:val="22"/>
          <w:lang w:eastAsia="en-US"/>
        </w:rPr>
        <w:t>.</w:t>
      </w:r>
      <w:r w:rsidR="00493B07" w:rsidRPr="00920F89">
        <w:rPr>
          <w:rFonts w:ascii="Gothic720 BT" w:eastAsia="Calibri" w:hAnsi="Gothic720 BT" w:cs="Arial"/>
          <w:color w:val="000000"/>
          <w:sz w:val="22"/>
          <w:szCs w:val="22"/>
          <w:lang w:eastAsia="en-US"/>
        </w:rPr>
        <w:t xml:space="preserve">    </w:t>
      </w:r>
      <w:r w:rsidR="000340DE">
        <w:rPr>
          <w:rFonts w:ascii="Gothic720 BT" w:eastAsia="Calibri" w:hAnsi="Gothic720 BT" w:cs="Arial"/>
          <w:color w:val="000000"/>
          <w:sz w:val="22"/>
          <w:szCs w:val="22"/>
          <w:lang w:eastAsia="en-US"/>
        </w:rPr>
        <w:t xml:space="preserve"> </w:t>
      </w:r>
    </w:p>
    <w:p w:rsidR="00D4519E" w:rsidRPr="00920F89" w:rsidRDefault="006266CF" w:rsidP="00714538">
      <w:pPr>
        <w:autoSpaceDE w:val="0"/>
        <w:autoSpaceDN w:val="0"/>
        <w:adjustRightInd w:val="0"/>
        <w:spacing w:line="276" w:lineRule="auto"/>
        <w:jc w:val="both"/>
        <w:rPr>
          <w:rFonts w:ascii="Gothic720 BT" w:eastAsia="Calibri" w:hAnsi="Gothic720 BT" w:cs="Arial"/>
          <w:b/>
          <w:color w:val="000000"/>
          <w:sz w:val="22"/>
          <w:szCs w:val="22"/>
          <w:lang w:eastAsia="en-US"/>
        </w:rPr>
      </w:pPr>
      <w:r w:rsidRPr="00920F89">
        <w:rPr>
          <w:rFonts w:ascii="Gothic720 BT" w:eastAsia="Calibri" w:hAnsi="Gothic720 BT" w:cs="Arial"/>
          <w:caps/>
          <w:color w:val="000000"/>
          <w:sz w:val="22"/>
          <w:szCs w:val="22"/>
          <w:lang w:eastAsia="en-US"/>
        </w:rPr>
        <w:t>S</w:t>
      </w:r>
      <w:r w:rsidR="00BE55D2" w:rsidRPr="00920F89">
        <w:rPr>
          <w:rFonts w:ascii="Gothic720 BT" w:eastAsia="Calibri" w:hAnsi="Gothic720 BT" w:cs="Arial"/>
          <w:color w:val="000000"/>
          <w:sz w:val="22"/>
          <w:szCs w:val="22"/>
          <w:lang w:eastAsia="en-US"/>
        </w:rPr>
        <w:t xml:space="preserve">i </w:t>
      </w:r>
      <w:r w:rsidR="00147313" w:rsidRPr="00920F89">
        <w:rPr>
          <w:rFonts w:ascii="Gothic720 BT" w:eastAsia="Calibri" w:hAnsi="Gothic720 BT" w:cs="Arial"/>
          <w:color w:val="000000"/>
          <w:sz w:val="22"/>
          <w:szCs w:val="22"/>
          <w:lang w:eastAsia="en-US"/>
        </w:rPr>
        <w:t xml:space="preserve">dentro del plazo señalado para tal efecto, </w:t>
      </w:r>
      <w:r w:rsidR="00BE55D2" w:rsidRPr="00920F89">
        <w:rPr>
          <w:rFonts w:ascii="Gothic720 BT" w:eastAsia="Calibri" w:hAnsi="Gothic720 BT" w:cs="Arial"/>
          <w:color w:val="000000"/>
          <w:sz w:val="22"/>
          <w:szCs w:val="22"/>
          <w:lang w:eastAsia="en-US"/>
        </w:rPr>
        <w:t xml:space="preserve">se reciben </w:t>
      </w:r>
      <w:r w:rsidR="00673C4E" w:rsidRPr="00920F89">
        <w:rPr>
          <w:rFonts w:ascii="Gothic720 BT" w:eastAsia="Calibri" w:hAnsi="Gothic720 BT" w:cs="Arial"/>
          <w:color w:val="000000"/>
          <w:sz w:val="22"/>
          <w:szCs w:val="22"/>
          <w:lang w:eastAsia="en-US"/>
        </w:rPr>
        <w:t xml:space="preserve">los </w:t>
      </w:r>
      <w:r w:rsidR="00BE55D2" w:rsidRPr="00920F89">
        <w:rPr>
          <w:rFonts w:ascii="Gothic720 BT" w:eastAsia="Calibri" w:hAnsi="Gothic720 BT" w:cs="Arial"/>
          <w:color w:val="000000"/>
          <w:sz w:val="22"/>
          <w:szCs w:val="22"/>
          <w:lang w:eastAsia="en-US"/>
        </w:rPr>
        <w:t>escritos</w:t>
      </w:r>
      <w:r w:rsidR="00673C4E" w:rsidRPr="00920F89">
        <w:rPr>
          <w:rFonts w:ascii="Gothic720 BT" w:eastAsia="Calibri" w:hAnsi="Gothic720 BT" w:cs="Arial"/>
          <w:color w:val="000000"/>
          <w:sz w:val="22"/>
          <w:szCs w:val="22"/>
          <w:lang w:eastAsia="en-US"/>
        </w:rPr>
        <w:t xml:space="preserve"> correspondientes</w:t>
      </w:r>
      <w:r w:rsidR="00D4519E" w:rsidRPr="00920F89">
        <w:rPr>
          <w:rFonts w:ascii="Gothic720 BT" w:eastAsia="Calibri" w:hAnsi="Gothic720 BT" w:cs="Arial"/>
          <w:color w:val="000000"/>
          <w:sz w:val="22"/>
          <w:szCs w:val="22"/>
          <w:lang w:eastAsia="en-US"/>
        </w:rPr>
        <w:t>, elaborar un proveído en el que</w:t>
      </w:r>
      <w:r w:rsidR="009D574D" w:rsidRPr="00920F89">
        <w:rPr>
          <w:rFonts w:ascii="Gothic720 BT" w:eastAsia="Calibri" w:hAnsi="Gothic720 BT" w:cs="Arial"/>
          <w:color w:val="000000"/>
          <w:sz w:val="22"/>
          <w:szCs w:val="22"/>
          <w:lang w:eastAsia="en-US"/>
        </w:rPr>
        <w:t>: a)</w:t>
      </w:r>
      <w:r w:rsidR="00D4519E" w:rsidRPr="00920F89">
        <w:rPr>
          <w:rFonts w:ascii="Gothic720 BT" w:eastAsia="Calibri" w:hAnsi="Gothic720 BT" w:cs="Arial"/>
          <w:color w:val="000000"/>
          <w:sz w:val="22"/>
          <w:szCs w:val="22"/>
          <w:lang w:eastAsia="en-US"/>
        </w:rPr>
        <w:t xml:space="preserve"> se tengan por recibidos los documentos, y </w:t>
      </w:r>
      <w:r w:rsidR="009F5949" w:rsidRPr="00920F89">
        <w:rPr>
          <w:rFonts w:ascii="Gothic720 BT" w:eastAsia="Calibri" w:hAnsi="Gothic720 BT" w:cs="Arial"/>
          <w:color w:val="000000"/>
          <w:sz w:val="22"/>
          <w:szCs w:val="22"/>
          <w:lang w:eastAsia="en-US"/>
        </w:rPr>
        <w:t xml:space="preserve">en su caso, anexos respectivos; </w:t>
      </w:r>
      <w:r w:rsidR="009D574D" w:rsidRPr="00920F89">
        <w:rPr>
          <w:rFonts w:ascii="Gothic720 BT" w:eastAsia="Calibri" w:hAnsi="Gothic720 BT" w:cs="Arial"/>
          <w:color w:val="000000"/>
          <w:sz w:val="22"/>
          <w:szCs w:val="22"/>
          <w:lang w:eastAsia="en-US"/>
        </w:rPr>
        <w:t xml:space="preserve">b) </w:t>
      </w:r>
      <w:r w:rsidR="00D4519E" w:rsidRPr="00920F89">
        <w:rPr>
          <w:rFonts w:ascii="Gothic720 BT" w:eastAsia="Calibri" w:hAnsi="Gothic720 BT" w:cs="Arial"/>
          <w:color w:val="000000"/>
          <w:sz w:val="22"/>
          <w:szCs w:val="22"/>
          <w:lang w:eastAsia="en-US"/>
        </w:rPr>
        <w:t>se reserve proveer lo conducente hasta la resolución respectiva</w:t>
      </w:r>
      <w:r w:rsidR="009D574D" w:rsidRPr="00920F89">
        <w:rPr>
          <w:rFonts w:ascii="Gothic720 BT" w:eastAsia="Calibri" w:hAnsi="Gothic720 BT" w:cs="Arial"/>
          <w:color w:val="000000"/>
          <w:sz w:val="22"/>
          <w:szCs w:val="22"/>
          <w:lang w:eastAsia="en-US"/>
        </w:rPr>
        <w:t xml:space="preserve"> y c) </w:t>
      </w:r>
      <w:r w:rsidR="00673C4E" w:rsidRPr="00920F89">
        <w:rPr>
          <w:rFonts w:ascii="Gothic720 BT" w:eastAsia="Calibri" w:hAnsi="Gothic720 BT" w:cs="Arial"/>
          <w:color w:val="000000"/>
          <w:sz w:val="22"/>
          <w:szCs w:val="22"/>
          <w:lang w:eastAsia="en-US"/>
        </w:rPr>
        <w:t xml:space="preserve">se ponga </w:t>
      </w:r>
      <w:r w:rsidR="009F5949" w:rsidRPr="00920F89">
        <w:rPr>
          <w:rFonts w:ascii="Gothic720 BT" w:eastAsia="Calibri" w:hAnsi="Gothic720 BT" w:cs="Arial"/>
          <w:color w:val="000000"/>
          <w:sz w:val="22"/>
          <w:szCs w:val="22"/>
          <w:lang w:eastAsia="en-US"/>
        </w:rPr>
        <w:t xml:space="preserve">el expediente en estado de resolución </w:t>
      </w:r>
      <w:r w:rsidR="00D4519E" w:rsidRPr="00920F89">
        <w:rPr>
          <w:rFonts w:ascii="Gothic720 BT" w:eastAsia="Calibri" w:hAnsi="Gothic720 BT" w:cs="Arial"/>
          <w:b/>
          <w:color w:val="000000"/>
          <w:sz w:val="22"/>
          <w:szCs w:val="22"/>
          <w:lang w:eastAsia="en-US"/>
        </w:rPr>
        <w:t>(</w:t>
      </w:r>
      <w:r w:rsidR="00E65030" w:rsidRPr="00920F89">
        <w:rPr>
          <w:rFonts w:ascii="Gothic720 BT" w:eastAsia="Calibri" w:hAnsi="Gothic720 BT" w:cs="Arial"/>
          <w:b/>
          <w:color w:val="000000"/>
          <w:sz w:val="22"/>
          <w:szCs w:val="22"/>
          <w:lang w:eastAsia="en-US"/>
        </w:rPr>
        <w:t>a</w:t>
      </w:r>
      <w:r w:rsidR="00D4519E" w:rsidRPr="00920F89">
        <w:rPr>
          <w:rFonts w:ascii="Gothic720 BT" w:eastAsia="Calibri" w:hAnsi="Gothic720 BT" w:cs="Arial"/>
          <w:b/>
          <w:color w:val="000000"/>
          <w:sz w:val="22"/>
          <w:szCs w:val="22"/>
          <w:lang w:eastAsia="en-US"/>
        </w:rPr>
        <w:t>nexo</w:t>
      </w:r>
      <w:r w:rsidR="002112D0" w:rsidRPr="00920F89">
        <w:rPr>
          <w:rFonts w:ascii="Gothic720 BT" w:eastAsia="Calibri" w:hAnsi="Gothic720 BT" w:cs="Arial"/>
          <w:b/>
          <w:color w:val="000000"/>
          <w:sz w:val="22"/>
          <w:szCs w:val="22"/>
          <w:lang w:eastAsia="en-US"/>
        </w:rPr>
        <w:t xml:space="preserve"> 12</w:t>
      </w:r>
      <w:r w:rsidR="00147313" w:rsidRPr="00920F89">
        <w:rPr>
          <w:rFonts w:ascii="Gothic720 BT" w:eastAsia="Calibri" w:hAnsi="Gothic720 BT" w:cs="Arial"/>
          <w:b/>
          <w:color w:val="000000"/>
          <w:sz w:val="22"/>
          <w:szCs w:val="22"/>
          <w:lang w:eastAsia="en-US"/>
        </w:rPr>
        <w:t>. Proveído en el que se da cuenta de la recepción de documentos</w:t>
      </w:r>
      <w:r w:rsidR="006D1435" w:rsidRPr="00920F89">
        <w:rPr>
          <w:rFonts w:ascii="Gothic720 BT" w:eastAsia="Calibri" w:hAnsi="Gothic720 BT" w:cs="Arial"/>
          <w:b/>
          <w:color w:val="000000"/>
          <w:sz w:val="22"/>
          <w:szCs w:val="22"/>
          <w:lang w:eastAsia="en-US"/>
        </w:rPr>
        <w:t xml:space="preserve"> y estado de resolución</w:t>
      </w:r>
      <w:r w:rsidR="00D4519E" w:rsidRPr="00920F89">
        <w:rPr>
          <w:rFonts w:ascii="Gothic720 BT" w:eastAsia="Calibri" w:hAnsi="Gothic720 BT" w:cs="Arial"/>
          <w:b/>
          <w:color w:val="000000"/>
          <w:sz w:val="22"/>
          <w:szCs w:val="22"/>
          <w:lang w:eastAsia="en-US"/>
        </w:rPr>
        <w:t>)</w:t>
      </w:r>
      <w:r w:rsidR="006D1435" w:rsidRPr="00920F89">
        <w:rPr>
          <w:rFonts w:ascii="Gothic720 BT" w:eastAsia="Calibri" w:hAnsi="Gothic720 BT" w:cs="Arial"/>
          <w:color w:val="000000"/>
          <w:sz w:val="22"/>
          <w:szCs w:val="22"/>
          <w:lang w:eastAsia="en-US"/>
        </w:rPr>
        <w:t>.</w:t>
      </w:r>
    </w:p>
    <w:p w:rsidR="000340DE" w:rsidRDefault="000340DE" w:rsidP="009D574D">
      <w:pPr>
        <w:autoSpaceDE w:val="0"/>
        <w:autoSpaceDN w:val="0"/>
        <w:adjustRightInd w:val="0"/>
        <w:spacing w:line="276" w:lineRule="auto"/>
        <w:jc w:val="both"/>
        <w:rPr>
          <w:rFonts w:ascii="Gothic720 BT" w:eastAsia="Calibri" w:hAnsi="Gothic720 BT" w:cs="Arial"/>
          <w:color w:val="000000"/>
          <w:sz w:val="22"/>
          <w:szCs w:val="22"/>
          <w:lang w:eastAsia="en-US"/>
        </w:rPr>
      </w:pPr>
    </w:p>
    <w:p w:rsidR="000340DE" w:rsidRDefault="000340DE" w:rsidP="009D574D">
      <w:pPr>
        <w:autoSpaceDE w:val="0"/>
        <w:autoSpaceDN w:val="0"/>
        <w:adjustRightInd w:val="0"/>
        <w:spacing w:line="276" w:lineRule="auto"/>
        <w:jc w:val="both"/>
        <w:rPr>
          <w:rFonts w:ascii="Gothic720 BT" w:eastAsia="Calibri" w:hAnsi="Gothic720 BT" w:cs="Arial"/>
          <w:color w:val="000000"/>
          <w:sz w:val="22"/>
          <w:szCs w:val="22"/>
          <w:lang w:eastAsia="en-US"/>
        </w:rPr>
      </w:pPr>
    </w:p>
    <w:p w:rsidR="000340DE" w:rsidRDefault="000340DE" w:rsidP="009D574D">
      <w:pPr>
        <w:autoSpaceDE w:val="0"/>
        <w:autoSpaceDN w:val="0"/>
        <w:adjustRightInd w:val="0"/>
        <w:spacing w:line="276" w:lineRule="auto"/>
        <w:jc w:val="both"/>
        <w:rPr>
          <w:rFonts w:ascii="Gothic720 BT" w:eastAsia="Calibri" w:hAnsi="Gothic720 BT" w:cs="Arial"/>
          <w:color w:val="000000"/>
          <w:sz w:val="22"/>
          <w:szCs w:val="22"/>
          <w:lang w:eastAsia="en-US"/>
        </w:rPr>
      </w:pPr>
    </w:p>
    <w:p w:rsidR="006266CF" w:rsidRPr="00920F89" w:rsidRDefault="00D4519E" w:rsidP="009D574D">
      <w:p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En caso de que no se reciban escritos,</w:t>
      </w:r>
      <w:r w:rsidR="00673C4E" w:rsidRPr="00920F89">
        <w:rPr>
          <w:rFonts w:ascii="Gothic720 BT" w:eastAsia="Calibri" w:hAnsi="Gothic720 BT" w:cs="Arial"/>
          <w:color w:val="000000"/>
          <w:sz w:val="22"/>
          <w:szCs w:val="22"/>
          <w:lang w:eastAsia="en-US"/>
        </w:rPr>
        <w:t xml:space="preserve"> se</w:t>
      </w:r>
      <w:r w:rsidRPr="00920F89">
        <w:rPr>
          <w:rFonts w:ascii="Gothic720 BT" w:eastAsia="Calibri" w:hAnsi="Gothic720 BT" w:cs="Arial"/>
          <w:color w:val="000000"/>
          <w:sz w:val="22"/>
          <w:szCs w:val="22"/>
          <w:lang w:eastAsia="en-US"/>
        </w:rPr>
        <w:t xml:space="preserve"> deberá: a) </w:t>
      </w:r>
      <w:r w:rsidRPr="00920F89">
        <w:rPr>
          <w:rFonts w:ascii="Gothic720 BT" w:eastAsia="Calibri" w:hAnsi="Gothic720 BT" w:cs="Arial"/>
          <w:caps/>
          <w:color w:val="000000"/>
          <w:sz w:val="22"/>
          <w:szCs w:val="22"/>
          <w:lang w:eastAsia="en-US"/>
        </w:rPr>
        <w:t>s</w:t>
      </w:r>
      <w:r w:rsidRPr="00920F89">
        <w:rPr>
          <w:rFonts w:ascii="Gothic720 BT" w:eastAsia="Calibri" w:hAnsi="Gothic720 BT" w:cs="Arial"/>
          <w:color w:val="000000"/>
          <w:sz w:val="22"/>
          <w:szCs w:val="22"/>
          <w:lang w:eastAsia="en-US"/>
        </w:rPr>
        <w:t xml:space="preserve">olicitar </w:t>
      </w:r>
      <w:r w:rsidR="00673C4E" w:rsidRPr="00920F89">
        <w:rPr>
          <w:rFonts w:ascii="Gothic720 BT" w:eastAsia="Calibri" w:hAnsi="Gothic720 BT" w:cs="Arial"/>
          <w:color w:val="000000"/>
          <w:sz w:val="22"/>
          <w:szCs w:val="22"/>
          <w:lang w:eastAsia="en-US"/>
        </w:rPr>
        <w:t>(</w:t>
      </w:r>
      <w:r w:rsidRPr="00920F89">
        <w:rPr>
          <w:rFonts w:ascii="Gothic720 BT" w:eastAsia="Calibri" w:hAnsi="Gothic720 BT" w:cs="Arial"/>
          <w:color w:val="000000"/>
          <w:sz w:val="22"/>
          <w:szCs w:val="22"/>
          <w:lang w:eastAsia="en-US"/>
        </w:rPr>
        <w:t>mediante oficio</w:t>
      </w:r>
      <w:r w:rsidR="00673C4E" w:rsidRPr="00920F89">
        <w:rPr>
          <w:rFonts w:ascii="Gothic720 BT" w:eastAsia="Calibri" w:hAnsi="Gothic720 BT" w:cs="Arial"/>
          <w:color w:val="000000"/>
          <w:sz w:val="22"/>
          <w:szCs w:val="22"/>
          <w:lang w:eastAsia="en-US"/>
        </w:rPr>
        <w:t>)</w:t>
      </w:r>
      <w:r w:rsidRPr="00920F89">
        <w:rPr>
          <w:rFonts w:ascii="Gothic720 BT" w:eastAsia="Calibri" w:hAnsi="Gothic720 BT" w:cs="Arial"/>
          <w:color w:val="000000"/>
          <w:sz w:val="22"/>
          <w:szCs w:val="22"/>
          <w:lang w:eastAsia="en-US"/>
        </w:rPr>
        <w:t xml:space="preserve"> a la persona Titular de la Oficialía de Partes, un informe sobre la recepción de algún escrito</w:t>
      </w:r>
      <w:r w:rsidR="009D574D" w:rsidRPr="00920F89">
        <w:rPr>
          <w:rFonts w:ascii="Gothic720 BT" w:eastAsia="Calibri" w:hAnsi="Gothic720 BT" w:cs="Arial"/>
          <w:color w:val="000000"/>
          <w:sz w:val="22"/>
          <w:szCs w:val="22"/>
          <w:lang w:eastAsia="en-US"/>
        </w:rPr>
        <w:t xml:space="preserve"> </w:t>
      </w:r>
      <w:r w:rsidR="00E65030" w:rsidRPr="00920F89">
        <w:rPr>
          <w:rFonts w:ascii="Gothic720 BT" w:eastAsia="Calibri" w:hAnsi="Gothic720 BT" w:cs="Arial"/>
          <w:b/>
          <w:color w:val="000000"/>
          <w:sz w:val="22"/>
          <w:szCs w:val="22"/>
          <w:lang w:eastAsia="en-US"/>
        </w:rPr>
        <w:t>(a</w:t>
      </w:r>
      <w:r w:rsidR="009D574D" w:rsidRPr="00920F89">
        <w:rPr>
          <w:rFonts w:ascii="Gothic720 BT" w:eastAsia="Calibri" w:hAnsi="Gothic720 BT" w:cs="Arial"/>
          <w:b/>
          <w:color w:val="000000"/>
          <w:sz w:val="22"/>
          <w:szCs w:val="22"/>
          <w:lang w:eastAsia="en-US"/>
        </w:rPr>
        <w:t>nexo</w:t>
      </w:r>
      <w:r w:rsidR="006D1435" w:rsidRPr="00920F89">
        <w:rPr>
          <w:rFonts w:ascii="Gothic720 BT" w:eastAsia="Calibri" w:hAnsi="Gothic720 BT" w:cs="Arial"/>
          <w:b/>
          <w:color w:val="000000"/>
          <w:sz w:val="22"/>
          <w:szCs w:val="22"/>
          <w:lang w:eastAsia="en-US"/>
        </w:rPr>
        <w:t xml:space="preserve"> 1</w:t>
      </w:r>
      <w:r w:rsidR="002112D0" w:rsidRPr="00920F89">
        <w:rPr>
          <w:rFonts w:ascii="Gothic720 BT" w:eastAsia="Calibri" w:hAnsi="Gothic720 BT" w:cs="Arial"/>
          <w:b/>
          <w:color w:val="000000"/>
          <w:sz w:val="22"/>
          <w:szCs w:val="22"/>
          <w:lang w:eastAsia="en-US"/>
        </w:rPr>
        <w:t>3</w:t>
      </w:r>
      <w:r w:rsidR="006D1435" w:rsidRPr="00920F89">
        <w:rPr>
          <w:rFonts w:ascii="Gothic720 BT" w:eastAsia="Calibri" w:hAnsi="Gothic720 BT" w:cs="Arial"/>
          <w:b/>
          <w:color w:val="000000"/>
          <w:sz w:val="22"/>
          <w:szCs w:val="22"/>
          <w:lang w:eastAsia="en-US"/>
        </w:rPr>
        <w:t>. Oficio de solicitud de informe</w:t>
      </w:r>
      <w:r w:rsidR="009D574D" w:rsidRPr="00920F89">
        <w:rPr>
          <w:rFonts w:ascii="Gothic720 BT" w:eastAsia="Calibri" w:hAnsi="Gothic720 BT" w:cs="Arial"/>
          <w:b/>
          <w:color w:val="000000"/>
          <w:sz w:val="22"/>
          <w:szCs w:val="22"/>
          <w:lang w:eastAsia="en-US"/>
        </w:rPr>
        <w:t>)</w:t>
      </w:r>
      <w:r w:rsidR="009D574D" w:rsidRPr="00920F89">
        <w:rPr>
          <w:rFonts w:ascii="Gothic720 BT" w:eastAsia="Calibri" w:hAnsi="Gothic720 BT" w:cs="Arial"/>
          <w:color w:val="000000"/>
          <w:sz w:val="22"/>
          <w:szCs w:val="22"/>
          <w:lang w:eastAsia="en-US"/>
        </w:rPr>
        <w:t>,</w:t>
      </w:r>
      <w:r w:rsidR="00673C4E" w:rsidRPr="00920F89">
        <w:rPr>
          <w:rFonts w:ascii="Gothic720 BT" w:eastAsia="Calibri" w:hAnsi="Gothic720 BT" w:cs="Arial"/>
          <w:color w:val="000000"/>
          <w:sz w:val="22"/>
          <w:szCs w:val="22"/>
          <w:lang w:eastAsia="en-US"/>
        </w:rPr>
        <w:t xml:space="preserve"> </w:t>
      </w:r>
      <w:r w:rsidRPr="00920F89">
        <w:rPr>
          <w:rFonts w:ascii="Gothic720 BT" w:eastAsia="Calibri" w:hAnsi="Gothic720 BT" w:cs="Arial"/>
          <w:color w:val="000000"/>
          <w:sz w:val="22"/>
          <w:szCs w:val="22"/>
          <w:lang w:eastAsia="en-US"/>
        </w:rPr>
        <w:t xml:space="preserve">b) </w:t>
      </w:r>
      <w:r w:rsidR="00673C4E" w:rsidRPr="00920F89">
        <w:rPr>
          <w:rFonts w:ascii="Gothic720 BT" w:eastAsia="Calibri" w:hAnsi="Gothic720 BT" w:cs="Arial"/>
          <w:color w:val="000000"/>
          <w:sz w:val="22"/>
          <w:szCs w:val="22"/>
          <w:lang w:eastAsia="en-US"/>
        </w:rPr>
        <w:t>(</w:t>
      </w:r>
      <w:r w:rsidR="003C13BF" w:rsidRPr="00920F89">
        <w:rPr>
          <w:rFonts w:ascii="Gothic720 BT" w:eastAsia="Calibri" w:hAnsi="Gothic720 BT" w:cs="Arial"/>
          <w:color w:val="000000"/>
          <w:sz w:val="22"/>
          <w:szCs w:val="22"/>
          <w:lang w:eastAsia="en-US"/>
        </w:rPr>
        <w:t>M</w:t>
      </w:r>
      <w:r w:rsidRPr="00920F89">
        <w:rPr>
          <w:rFonts w:ascii="Gothic720 BT" w:eastAsia="Calibri" w:hAnsi="Gothic720 BT" w:cs="Arial"/>
          <w:color w:val="000000"/>
          <w:sz w:val="22"/>
          <w:szCs w:val="22"/>
          <w:lang w:eastAsia="en-US"/>
        </w:rPr>
        <w:t>ediante proveído</w:t>
      </w:r>
      <w:r w:rsidR="00673C4E" w:rsidRPr="00920F89">
        <w:rPr>
          <w:rFonts w:ascii="Gothic720 BT" w:eastAsia="Calibri" w:hAnsi="Gothic720 BT" w:cs="Arial"/>
          <w:color w:val="000000"/>
          <w:sz w:val="22"/>
          <w:szCs w:val="22"/>
          <w:lang w:eastAsia="en-US"/>
        </w:rPr>
        <w:t>)</w:t>
      </w:r>
      <w:r w:rsidR="003C13BF" w:rsidRPr="00920F89">
        <w:rPr>
          <w:rFonts w:ascii="Gothic720 BT" w:eastAsia="Calibri" w:hAnsi="Gothic720 BT" w:cs="Arial"/>
          <w:color w:val="000000"/>
          <w:sz w:val="22"/>
          <w:szCs w:val="22"/>
          <w:lang w:eastAsia="en-US"/>
        </w:rPr>
        <w:t>,</w:t>
      </w:r>
      <w:r w:rsidRPr="00920F89">
        <w:rPr>
          <w:rFonts w:ascii="Gothic720 BT" w:eastAsia="Calibri" w:hAnsi="Gothic720 BT" w:cs="Arial"/>
          <w:color w:val="000000"/>
          <w:sz w:val="22"/>
          <w:szCs w:val="22"/>
          <w:lang w:eastAsia="en-US"/>
        </w:rPr>
        <w:t xml:space="preserve"> dar cuenta del informe respectivo</w:t>
      </w:r>
      <w:r w:rsidR="0020188B" w:rsidRPr="00920F89">
        <w:rPr>
          <w:rFonts w:ascii="Gothic720 BT" w:eastAsia="Calibri" w:hAnsi="Gothic720 BT" w:cs="Arial"/>
          <w:color w:val="000000"/>
          <w:sz w:val="22"/>
          <w:szCs w:val="22"/>
          <w:lang w:eastAsia="en-US"/>
        </w:rPr>
        <w:t xml:space="preserve"> y </w:t>
      </w:r>
      <w:r w:rsidRPr="00920F89">
        <w:rPr>
          <w:rFonts w:ascii="Gothic720 BT" w:eastAsia="Calibri" w:hAnsi="Gothic720 BT" w:cs="Arial"/>
          <w:color w:val="000000"/>
          <w:sz w:val="22"/>
          <w:szCs w:val="22"/>
          <w:lang w:eastAsia="en-US"/>
        </w:rPr>
        <w:t>tenerlo por recibido</w:t>
      </w:r>
      <w:r w:rsidR="0020188B" w:rsidRPr="00920F89">
        <w:rPr>
          <w:rFonts w:ascii="Gothic720 BT" w:eastAsia="Calibri" w:hAnsi="Gothic720 BT" w:cs="Arial"/>
          <w:color w:val="000000"/>
          <w:sz w:val="22"/>
          <w:szCs w:val="22"/>
          <w:lang w:eastAsia="en-US"/>
        </w:rPr>
        <w:t xml:space="preserve">; así como </w:t>
      </w:r>
      <w:r w:rsidR="002A7C3C" w:rsidRPr="00920F89">
        <w:rPr>
          <w:rFonts w:ascii="Gothic720 BT" w:eastAsia="Calibri" w:hAnsi="Gothic720 BT" w:cs="Arial"/>
          <w:color w:val="000000"/>
          <w:sz w:val="22"/>
          <w:szCs w:val="22"/>
          <w:lang w:eastAsia="en-US"/>
        </w:rPr>
        <w:t xml:space="preserve">c) </w:t>
      </w:r>
      <w:r w:rsidR="00177B8F" w:rsidRPr="00920F89">
        <w:rPr>
          <w:rFonts w:ascii="Gothic720 BT" w:eastAsia="Calibri" w:hAnsi="Gothic720 BT" w:cs="Arial"/>
          <w:color w:val="000000"/>
          <w:sz w:val="22"/>
          <w:szCs w:val="22"/>
          <w:lang w:eastAsia="en-US"/>
        </w:rPr>
        <w:t>poner el expediente en estado de resolución</w:t>
      </w:r>
      <w:r w:rsidR="003C13BF" w:rsidRPr="00920F89">
        <w:rPr>
          <w:rFonts w:ascii="Gothic720 BT" w:eastAsia="Calibri" w:hAnsi="Gothic720 BT" w:cs="Arial"/>
          <w:color w:val="000000"/>
          <w:sz w:val="22"/>
          <w:szCs w:val="22"/>
          <w:lang w:eastAsia="en-US"/>
        </w:rPr>
        <w:t xml:space="preserve"> </w:t>
      </w:r>
      <w:r w:rsidR="00E65030" w:rsidRPr="00920F89">
        <w:rPr>
          <w:rFonts w:ascii="Gothic720 BT" w:eastAsia="Calibri" w:hAnsi="Gothic720 BT" w:cs="Arial"/>
          <w:b/>
          <w:color w:val="000000"/>
          <w:sz w:val="22"/>
          <w:szCs w:val="22"/>
          <w:lang w:eastAsia="en-US"/>
        </w:rPr>
        <w:t>(a</w:t>
      </w:r>
      <w:r w:rsidR="003C13BF" w:rsidRPr="00920F89">
        <w:rPr>
          <w:rFonts w:ascii="Gothic720 BT" w:eastAsia="Calibri" w:hAnsi="Gothic720 BT" w:cs="Arial"/>
          <w:b/>
          <w:color w:val="000000"/>
          <w:sz w:val="22"/>
          <w:szCs w:val="22"/>
          <w:lang w:eastAsia="en-US"/>
        </w:rPr>
        <w:t>nexo</w:t>
      </w:r>
      <w:r w:rsidR="002112D0" w:rsidRPr="00920F89">
        <w:rPr>
          <w:rFonts w:ascii="Gothic720 BT" w:eastAsia="Calibri" w:hAnsi="Gothic720 BT" w:cs="Arial"/>
          <w:b/>
          <w:color w:val="000000"/>
          <w:sz w:val="22"/>
          <w:szCs w:val="22"/>
          <w:lang w:eastAsia="en-US"/>
        </w:rPr>
        <w:t xml:space="preserve"> 14</w:t>
      </w:r>
      <w:r w:rsidR="006D1435" w:rsidRPr="00920F89">
        <w:rPr>
          <w:rFonts w:ascii="Gothic720 BT" w:eastAsia="Calibri" w:hAnsi="Gothic720 BT" w:cs="Arial"/>
          <w:b/>
          <w:color w:val="000000"/>
          <w:sz w:val="22"/>
          <w:szCs w:val="22"/>
          <w:lang w:eastAsia="en-US"/>
        </w:rPr>
        <w:t>. Proveído en el que se da cuenta de que no se recibieron documentos y estado de resolución).</w:t>
      </w:r>
    </w:p>
    <w:p w:rsidR="005B59F6" w:rsidRPr="000340DE" w:rsidRDefault="005B59F6" w:rsidP="009D574D">
      <w:pPr>
        <w:autoSpaceDE w:val="0"/>
        <w:autoSpaceDN w:val="0"/>
        <w:adjustRightInd w:val="0"/>
        <w:spacing w:line="276" w:lineRule="auto"/>
        <w:jc w:val="both"/>
        <w:rPr>
          <w:rFonts w:ascii="Gothic720 BT" w:eastAsia="Calibri" w:hAnsi="Gothic720 BT" w:cs="Arial"/>
          <w:color w:val="000000"/>
          <w:sz w:val="16"/>
          <w:szCs w:val="16"/>
          <w:lang w:eastAsia="en-US"/>
        </w:rPr>
      </w:pPr>
    </w:p>
    <w:p w:rsidR="002A7C3C" w:rsidRPr="00920F89" w:rsidRDefault="002A7C3C" w:rsidP="002A7C3C">
      <w:p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Posterior al vencimiento del plazo para que las partes den contestación a la vista, la Dirección Ejecutiva debe emitir un oficio dirigido a la Secretaría Ejecutiva, a fin </w:t>
      </w:r>
      <w:r w:rsidR="0020188B" w:rsidRPr="00920F89">
        <w:rPr>
          <w:rFonts w:ascii="Gothic720 BT" w:eastAsia="Calibri" w:hAnsi="Gothic720 BT" w:cs="Arial"/>
          <w:color w:val="000000"/>
          <w:sz w:val="22"/>
          <w:szCs w:val="22"/>
          <w:lang w:eastAsia="en-US"/>
        </w:rPr>
        <w:t xml:space="preserve">de </w:t>
      </w:r>
      <w:r w:rsidRPr="00920F89">
        <w:rPr>
          <w:rFonts w:ascii="Gothic720 BT" w:eastAsia="Calibri" w:hAnsi="Gothic720 BT" w:cs="Arial"/>
          <w:color w:val="000000"/>
          <w:sz w:val="22"/>
          <w:szCs w:val="22"/>
          <w:lang w:eastAsia="en-US"/>
        </w:rPr>
        <w:t>remitir el proyect</w:t>
      </w:r>
      <w:r w:rsidR="0020188B" w:rsidRPr="00920F89">
        <w:rPr>
          <w:rFonts w:ascii="Gothic720 BT" w:eastAsia="Calibri" w:hAnsi="Gothic720 BT" w:cs="Arial"/>
          <w:color w:val="000000"/>
          <w:sz w:val="22"/>
          <w:szCs w:val="22"/>
          <w:lang w:eastAsia="en-US"/>
        </w:rPr>
        <w:t>o de resolución correspondiente</w:t>
      </w:r>
      <w:r w:rsidRPr="00920F89">
        <w:rPr>
          <w:rFonts w:ascii="Gothic720 BT" w:eastAsia="Calibri" w:hAnsi="Gothic720 BT" w:cs="Arial"/>
          <w:color w:val="000000"/>
          <w:sz w:val="22"/>
          <w:szCs w:val="22"/>
          <w:lang w:eastAsia="en-US"/>
        </w:rPr>
        <w:t xml:space="preserve"> </w:t>
      </w:r>
      <w:r w:rsidRPr="00920F89">
        <w:rPr>
          <w:rFonts w:ascii="Gothic720 BT" w:eastAsia="Calibri" w:hAnsi="Gothic720 BT" w:cs="Arial"/>
          <w:b/>
          <w:color w:val="000000"/>
          <w:sz w:val="22"/>
          <w:szCs w:val="22"/>
          <w:lang w:eastAsia="en-US"/>
        </w:rPr>
        <w:t>(</w:t>
      </w:r>
      <w:r w:rsidR="00E65030" w:rsidRPr="00920F89">
        <w:rPr>
          <w:rFonts w:ascii="Gothic720 BT" w:eastAsia="Calibri" w:hAnsi="Gothic720 BT" w:cs="Arial"/>
          <w:b/>
          <w:color w:val="000000"/>
          <w:sz w:val="22"/>
          <w:szCs w:val="22"/>
          <w:lang w:eastAsia="en-US"/>
        </w:rPr>
        <w:t>a</w:t>
      </w:r>
      <w:r w:rsidRPr="00920F89">
        <w:rPr>
          <w:rFonts w:ascii="Gothic720 BT" w:eastAsia="Calibri" w:hAnsi="Gothic720 BT" w:cs="Arial"/>
          <w:b/>
          <w:color w:val="000000"/>
          <w:sz w:val="22"/>
          <w:szCs w:val="22"/>
          <w:lang w:eastAsia="en-US"/>
        </w:rPr>
        <w:t>nexo</w:t>
      </w:r>
      <w:r w:rsidR="00536639" w:rsidRPr="00920F89">
        <w:rPr>
          <w:rFonts w:ascii="Gothic720 BT" w:eastAsia="Calibri" w:hAnsi="Gothic720 BT" w:cs="Arial"/>
          <w:b/>
          <w:color w:val="000000"/>
          <w:sz w:val="22"/>
          <w:szCs w:val="22"/>
          <w:lang w:eastAsia="en-US"/>
        </w:rPr>
        <w:t xml:space="preserve"> 1</w:t>
      </w:r>
      <w:r w:rsidR="002112D0" w:rsidRPr="00920F89">
        <w:rPr>
          <w:rFonts w:ascii="Gothic720 BT" w:eastAsia="Calibri" w:hAnsi="Gothic720 BT" w:cs="Arial"/>
          <w:b/>
          <w:color w:val="000000"/>
          <w:sz w:val="22"/>
          <w:szCs w:val="22"/>
          <w:lang w:eastAsia="en-US"/>
        </w:rPr>
        <w:t>5</w:t>
      </w:r>
      <w:r w:rsidRPr="00920F89">
        <w:rPr>
          <w:rFonts w:ascii="Gothic720 BT" w:eastAsia="Calibri" w:hAnsi="Gothic720 BT" w:cs="Arial"/>
          <w:b/>
          <w:color w:val="000000"/>
          <w:sz w:val="22"/>
          <w:szCs w:val="22"/>
          <w:lang w:eastAsia="en-US"/>
        </w:rPr>
        <w:t xml:space="preserve">. Oficio de remisión a la Secretaría Ejecutiva). </w:t>
      </w:r>
      <w:r w:rsidRPr="00920F89">
        <w:rPr>
          <w:rFonts w:ascii="Gothic720 BT" w:eastAsia="Calibri" w:hAnsi="Gothic720 BT" w:cs="Arial"/>
          <w:color w:val="000000"/>
          <w:sz w:val="22"/>
          <w:szCs w:val="22"/>
          <w:lang w:eastAsia="en-US"/>
        </w:rPr>
        <w:t>La Secretaría Ejecutiva lo remitirá a</w:t>
      </w:r>
      <w:r w:rsidR="00352B55" w:rsidRPr="00920F89">
        <w:rPr>
          <w:rFonts w:ascii="Gothic720 BT" w:eastAsia="Calibri" w:hAnsi="Gothic720 BT" w:cs="Arial"/>
          <w:color w:val="000000"/>
          <w:sz w:val="22"/>
          <w:szCs w:val="22"/>
          <w:lang w:eastAsia="en-US"/>
        </w:rPr>
        <w:t xml:space="preserve"> quien ejerza la titularidad de la</w:t>
      </w:r>
      <w:r w:rsidRPr="00920F89">
        <w:rPr>
          <w:rFonts w:ascii="Gothic720 BT" w:eastAsia="Calibri" w:hAnsi="Gothic720 BT" w:cs="Arial"/>
          <w:color w:val="000000"/>
          <w:sz w:val="22"/>
          <w:szCs w:val="22"/>
          <w:lang w:eastAsia="en-US"/>
        </w:rPr>
        <w:t xml:space="preserve"> Presiden</w:t>
      </w:r>
      <w:r w:rsidR="00352B55" w:rsidRPr="00920F89">
        <w:rPr>
          <w:rFonts w:ascii="Gothic720 BT" w:eastAsia="Calibri" w:hAnsi="Gothic720 BT" w:cs="Arial"/>
          <w:color w:val="000000"/>
          <w:sz w:val="22"/>
          <w:szCs w:val="22"/>
          <w:lang w:eastAsia="en-US"/>
        </w:rPr>
        <w:t>cia del Consejo General</w:t>
      </w:r>
      <w:r w:rsidRPr="00920F89">
        <w:rPr>
          <w:rFonts w:ascii="Gothic720 BT" w:eastAsia="Calibri" w:hAnsi="Gothic720 BT" w:cs="Arial"/>
          <w:color w:val="000000"/>
          <w:sz w:val="22"/>
          <w:szCs w:val="22"/>
          <w:lang w:eastAsia="en-US"/>
        </w:rPr>
        <w:t>, para que por su conducto se someta a c</w:t>
      </w:r>
      <w:r w:rsidR="00536639" w:rsidRPr="00920F89">
        <w:rPr>
          <w:rFonts w:ascii="Gothic720 BT" w:eastAsia="Calibri" w:hAnsi="Gothic720 BT" w:cs="Arial"/>
          <w:color w:val="000000"/>
          <w:sz w:val="22"/>
          <w:szCs w:val="22"/>
          <w:lang w:eastAsia="en-US"/>
        </w:rPr>
        <w:t xml:space="preserve">onocimiento </w:t>
      </w:r>
      <w:r w:rsidR="00352B55" w:rsidRPr="00920F89">
        <w:rPr>
          <w:rFonts w:ascii="Gothic720 BT" w:eastAsia="Calibri" w:hAnsi="Gothic720 BT" w:cs="Arial"/>
          <w:color w:val="000000"/>
          <w:sz w:val="22"/>
          <w:szCs w:val="22"/>
          <w:lang w:eastAsia="en-US"/>
        </w:rPr>
        <w:t>de dicho órgano colegiado.</w:t>
      </w:r>
    </w:p>
    <w:p w:rsidR="002A7C3C" w:rsidRPr="00920F89" w:rsidRDefault="002A7C3C" w:rsidP="009D574D">
      <w:pPr>
        <w:autoSpaceDE w:val="0"/>
        <w:autoSpaceDN w:val="0"/>
        <w:adjustRightInd w:val="0"/>
        <w:spacing w:line="276" w:lineRule="auto"/>
        <w:jc w:val="both"/>
        <w:rPr>
          <w:rFonts w:ascii="Gothic720 BT" w:eastAsia="Calibri" w:hAnsi="Gothic720 BT" w:cs="Arial"/>
          <w:color w:val="000000"/>
          <w:sz w:val="18"/>
          <w:szCs w:val="22"/>
          <w:lang w:eastAsia="en-US"/>
        </w:rPr>
      </w:pPr>
    </w:p>
    <w:p w:rsidR="00CD010E" w:rsidRPr="00920F89" w:rsidRDefault="003867EA" w:rsidP="00714538">
      <w:pPr>
        <w:autoSpaceDE w:val="0"/>
        <w:autoSpaceDN w:val="0"/>
        <w:adjustRightInd w:val="0"/>
        <w:spacing w:line="276" w:lineRule="auto"/>
        <w:jc w:val="both"/>
        <w:rPr>
          <w:rFonts w:ascii="Gothic720 BT" w:eastAsia="Calibri" w:hAnsi="Gothic720 BT" w:cs="Arial"/>
          <w:b/>
          <w:caps/>
          <w:color w:val="000000"/>
          <w:sz w:val="22"/>
          <w:szCs w:val="22"/>
          <w:lang w:eastAsia="en-US"/>
        </w:rPr>
      </w:pPr>
      <w:r w:rsidRPr="00920F89">
        <w:rPr>
          <w:rFonts w:ascii="Gothic720 BT" w:eastAsia="Calibri" w:hAnsi="Gothic720 BT" w:cs="Arial"/>
          <w:b/>
          <w:color w:val="000000"/>
          <w:sz w:val="22"/>
          <w:szCs w:val="22"/>
          <w:lang w:eastAsia="en-US"/>
        </w:rPr>
        <w:t xml:space="preserve">f) </w:t>
      </w:r>
      <w:r w:rsidR="009F2FFA" w:rsidRPr="00920F89">
        <w:rPr>
          <w:rFonts w:ascii="Gothic720 BT" w:eastAsia="Calibri" w:hAnsi="Gothic720 BT" w:cs="Arial"/>
          <w:b/>
          <w:color w:val="000000"/>
          <w:sz w:val="22"/>
          <w:szCs w:val="22"/>
          <w:lang w:eastAsia="en-US"/>
        </w:rPr>
        <w:t xml:space="preserve">Resolución </w:t>
      </w:r>
    </w:p>
    <w:p w:rsidR="00561129" w:rsidRPr="00920F89" w:rsidRDefault="00561129" w:rsidP="001555B1">
      <w:pPr>
        <w:autoSpaceDE w:val="0"/>
        <w:autoSpaceDN w:val="0"/>
        <w:adjustRightInd w:val="0"/>
        <w:spacing w:line="276" w:lineRule="auto"/>
        <w:jc w:val="both"/>
        <w:rPr>
          <w:rFonts w:ascii="Gothic720 BT" w:eastAsia="Calibri" w:hAnsi="Gothic720 BT" w:cs="Arial"/>
          <w:b/>
          <w:color w:val="000000"/>
          <w:sz w:val="14"/>
          <w:szCs w:val="22"/>
          <w:lang w:eastAsia="en-US"/>
        </w:rPr>
      </w:pPr>
    </w:p>
    <w:p w:rsidR="004C29F7" w:rsidRPr="00920F89" w:rsidRDefault="00862160" w:rsidP="001555B1">
      <w:p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El </w:t>
      </w:r>
      <w:r w:rsidRPr="00920F89">
        <w:rPr>
          <w:rFonts w:ascii="Gothic720 BT" w:eastAsia="Calibri" w:hAnsi="Gothic720 BT" w:cs="Arial"/>
          <w:caps/>
          <w:color w:val="000000"/>
          <w:sz w:val="22"/>
          <w:szCs w:val="22"/>
          <w:lang w:eastAsia="en-US"/>
        </w:rPr>
        <w:t>c</w:t>
      </w:r>
      <w:r w:rsidRPr="00920F89">
        <w:rPr>
          <w:rFonts w:ascii="Gothic720 BT" w:eastAsia="Calibri" w:hAnsi="Gothic720 BT" w:cs="Arial"/>
          <w:color w:val="000000"/>
          <w:sz w:val="22"/>
          <w:szCs w:val="22"/>
          <w:lang w:eastAsia="en-US"/>
        </w:rPr>
        <w:t xml:space="preserve">onsejo General debe dictar </w:t>
      </w:r>
      <w:r w:rsidR="00352B55" w:rsidRPr="00920F89">
        <w:rPr>
          <w:rFonts w:ascii="Gothic720 BT" w:eastAsia="Calibri" w:hAnsi="Gothic720 BT" w:cs="Arial"/>
          <w:color w:val="000000"/>
          <w:sz w:val="22"/>
          <w:szCs w:val="22"/>
          <w:lang w:eastAsia="en-US"/>
        </w:rPr>
        <w:t>una resolución</w:t>
      </w:r>
      <w:r w:rsidRPr="00920F89">
        <w:rPr>
          <w:rFonts w:ascii="Gothic720 BT" w:eastAsia="Calibri" w:hAnsi="Gothic720 BT" w:cs="Arial"/>
          <w:color w:val="000000"/>
          <w:sz w:val="22"/>
          <w:szCs w:val="22"/>
          <w:lang w:eastAsia="en-US"/>
        </w:rPr>
        <w:t xml:space="preserve"> dentro del plazo de diez días posteriores a la conclusión del plazo concedido a las partes para </w:t>
      </w:r>
      <w:r w:rsidR="00137FA2" w:rsidRPr="00920F89">
        <w:rPr>
          <w:rFonts w:ascii="Gothic720 BT" w:eastAsia="Calibri" w:hAnsi="Gothic720 BT" w:cs="Arial"/>
          <w:color w:val="000000"/>
          <w:sz w:val="22"/>
          <w:szCs w:val="22"/>
          <w:lang w:eastAsia="en-US"/>
        </w:rPr>
        <w:t xml:space="preserve">contestar </w:t>
      </w:r>
      <w:r w:rsidRPr="00920F89">
        <w:rPr>
          <w:rFonts w:ascii="Gothic720 BT" w:eastAsia="Calibri" w:hAnsi="Gothic720 BT" w:cs="Arial"/>
          <w:color w:val="000000"/>
          <w:sz w:val="22"/>
          <w:szCs w:val="22"/>
          <w:lang w:eastAsia="en-US"/>
        </w:rPr>
        <w:t xml:space="preserve">la </w:t>
      </w:r>
      <w:r w:rsidR="00137FA2" w:rsidRPr="00920F89">
        <w:rPr>
          <w:rFonts w:ascii="Gothic720 BT" w:eastAsia="Calibri" w:hAnsi="Gothic720 BT" w:cs="Arial"/>
          <w:color w:val="000000"/>
          <w:sz w:val="22"/>
          <w:szCs w:val="22"/>
          <w:lang w:eastAsia="en-US"/>
        </w:rPr>
        <w:t xml:space="preserve">citada </w:t>
      </w:r>
      <w:r w:rsidR="002A0AE8" w:rsidRPr="00920F89">
        <w:rPr>
          <w:rFonts w:ascii="Gothic720 BT" w:eastAsia="Calibri" w:hAnsi="Gothic720 BT" w:cs="Arial"/>
          <w:color w:val="000000"/>
          <w:sz w:val="22"/>
          <w:szCs w:val="22"/>
          <w:lang w:eastAsia="en-US"/>
        </w:rPr>
        <w:t xml:space="preserve">vista. </w:t>
      </w:r>
      <w:r w:rsidRPr="00920F89">
        <w:rPr>
          <w:rFonts w:ascii="Gothic720 BT" w:eastAsia="Calibri" w:hAnsi="Gothic720 BT" w:cs="Arial"/>
          <w:color w:val="000000"/>
          <w:sz w:val="22"/>
          <w:szCs w:val="22"/>
          <w:lang w:eastAsia="en-US"/>
        </w:rPr>
        <w:t xml:space="preserve">Dicho plazo </w:t>
      </w:r>
      <w:r w:rsidR="007A58B6" w:rsidRPr="00920F89">
        <w:rPr>
          <w:rFonts w:ascii="Gothic720 BT" w:eastAsia="Calibri" w:hAnsi="Gothic720 BT" w:cs="Arial"/>
          <w:color w:val="000000"/>
          <w:sz w:val="22"/>
          <w:szCs w:val="22"/>
          <w:lang w:eastAsia="en-US"/>
        </w:rPr>
        <w:t xml:space="preserve">puede ser ampliado por diez días más, </w:t>
      </w:r>
      <w:r w:rsidR="006B75F1" w:rsidRPr="00920F89">
        <w:rPr>
          <w:rFonts w:ascii="Gothic720 BT" w:eastAsia="Calibri" w:hAnsi="Gothic720 BT" w:cs="Arial"/>
          <w:color w:val="000000"/>
          <w:sz w:val="22"/>
          <w:szCs w:val="22"/>
          <w:lang w:eastAsia="en-US"/>
        </w:rPr>
        <w:t xml:space="preserve">mediante proveído de </w:t>
      </w:r>
      <w:r w:rsidR="007A58B6" w:rsidRPr="00920F89">
        <w:rPr>
          <w:rFonts w:ascii="Gothic720 BT" w:eastAsia="Calibri" w:hAnsi="Gothic720 BT" w:cs="Arial"/>
          <w:color w:val="000000"/>
          <w:sz w:val="22"/>
          <w:szCs w:val="22"/>
          <w:lang w:eastAsia="en-US"/>
        </w:rPr>
        <w:t xml:space="preserve">la Dirección Ejecutiva </w:t>
      </w:r>
      <w:r w:rsidR="007A58B6" w:rsidRPr="00920F89">
        <w:rPr>
          <w:rFonts w:ascii="Gothic720 BT" w:eastAsia="Calibri" w:hAnsi="Gothic720 BT" w:cs="Arial"/>
          <w:b/>
          <w:color w:val="000000"/>
          <w:sz w:val="22"/>
          <w:szCs w:val="22"/>
          <w:lang w:eastAsia="en-US"/>
        </w:rPr>
        <w:t>(</w:t>
      </w:r>
      <w:r w:rsidR="00E65030" w:rsidRPr="00920F89">
        <w:rPr>
          <w:rFonts w:ascii="Gothic720 BT" w:eastAsia="Calibri" w:hAnsi="Gothic720 BT" w:cs="Arial"/>
          <w:b/>
          <w:color w:val="000000"/>
          <w:sz w:val="22"/>
          <w:szCs w:val="22"/>
          <w:lang w:eastAsia="en-US"/>
        </w:rPr>
        <w:t>a</w:t>
      </w:r>
      <w:r w:rsidR="007A58B6" w:rsidRPr="00920F89">
        <w:rPr>
          <w:rFonts w:ascii="Gothic720 BT" w:eastAsia="Calibri" w:hAnsi="Gothic720 BT" w:cs="Arial"/>
          <w:b/>
          <w:color w:val="000000"/>
          <w:sz w:val="22"/>
          <w:szCs w:val="22"/>
          <w:lang w:eastAsia="en-US"/>
        </w:rPr>
        <w:t>nexo</w:t>
      </w:r>
      <w:r w:rsidR="002112D0" w:rsidRPr="00920F89">
        <w:rPr>
          <w:rFonts w:ascii="Gothic720 BT" w:eastAsia="Calibri" w:hAnsi="Gothic720 BT" w:cs="Arial"/>
          <w:b/>
          <w:color w:val="000000"/>
          <w:sz w:val="22"/>
          <w:szCs w:val="22"/>
          <w:lang w:eastAsia="en-US"/>
        </w:rPr>
        <w:t xml:space="preserve"> 16</w:t>
      </w:r>
      <w:r w:rsidR="007A58B6" w:rsidRPr="00920F89">
        <w:rPr>
          <w:rFonts w:ascii="Gothic720 BT" w:eastAsia="Calibri" w:hAnsi="Gothic720 BT" w:cs="Arial"/>
          <w:b/>
          <w:color w:val="000000"/>
          <w:sz w:val="22"/>
          <w:szCs w:val="22"/>
          <w:lang w:eastAsia="en-US"/>
        </w:rPr>
        <w:t>. Proveído de ampliación de plazo).</w:t>
      </w:r>
      <w:r w:rsidR="007A58B6" w:rsidRPr="00920F89">
        <w:rPr>
          <w:rFonts w:ascii="Gothic720 BT" w:eastAsia="Calibri" w:hAnsi="Gothic720 BT" w:cs="Arial"/>
          <w:color w:val="000000"/>
          <w:sz w:val="22"/>
          <w:szCs w:val="22"/>
          <w:lang w:eastAsia="en-US"/>
        </w:rPr>
        <w:t xml:space="preserve"> </w:t>
      </w:r>
    </w:p>
    <w:p w:rsidR="0042291C" w:rsidRPr="00920F89" w:rsidRDefault="0042291C" w:rsidP="001555B1">
      <w:pPr>
        <w:autoSpaceDE w:val="0"/>
        <w:autoSpaceDN w:val="0"/>
        <w:adjustRightInd w:val="0"/>
        <w:spacing w:line="276" w:lineRule="auto"/>
        <w:jc w:val="both"/>
        <w:rPr>
          <w:rFonts w:ascii="Gothic720 BT" w:eastAsia="Calibri" w:hAnsi="Gothic720 BT" w:cs="Arial"/>
          <w:color w:val="000000"/>
          <w:sz w:val="18"/>
          <w:szCs w:val="22"/>
          <w:lang w:eastAsia="en-US"/>
        </w:rPr>
      </w:pPr>
    </w:p>
    <w:p w:rsidR="00505E0F" w:rsidRPr="00920F89" w:rsidRDefault="002A0AE8" w:rsidP="00505E0F">
      <w:pPr>
        <w:autoSpaceDE w:val="0"/>
        <w:autoSpaceDN w:val="0"/>
        <w:adjustRightInd w:val="0"/>
        <w:spacing w:line="276" w:lineRule="auto"/>
        <w:jc w:val="both"/>
        <w:rPr>
          <w:rFonts w:ascii="Gothic720 BT" w:eastAsia="Calibri" w:hAnsi="Gothic720 BT" w:cs="Arial"/>
          <w:b/>
          <w:color w:val="000000"/>
          <w:sz w:val="22"/>
          <w:szCs w:val="22"/>
          <w:lang w:eastAsia="en-US"/>
        </w:rPr>
      </w:pPr>
      <w:r w:rsidRPr="00920F89">
        <w:rPr>
          <w:rFonts w:ascii="Gothic720 BT" w:eastAsia="Calibri" w:hAnsi="Gothic720 BT" w:cs="Arial"/>
          <w:color w:val="000000"/>
          <w:sz w:val="22"/>
          <w:szCs w:val="22"/>
          <w:lang w:eastAsia="en-US"/>
        </w:rPr>
        <w:t>En la sesión en que se conozca el proyecto de resolución</w:t>
      </w:r>
      <w:r w:rsidR="00BC3DEB" w:rsidRPr="00920F89">
        <w:rPr>
          <w:rFonts w:ascii="Gothic720 BT" w:eastAsia="Calibri" w:hAnsi="Gothic720 BT" w:cs="Arial"/>
          <w:color w:val="000000"/>
          <w:sz w:val="22"/>
          <w:szCs w:val="22"/>
          <w:lang w:eastAsia="en-US"/>
        </w:rPr>
        <w:t>, e</w:t>
      </w:r>
      <w:r w:rsidR="00505E0F" w:rsidRPr="00920F89">
        <w:rPr>
          <w:rFonts w:ascii="Gothic720 BT" w:eastAsia="Calibri" w:hAnsi="Gothic720 BT" w:cs="Arial"/>
          <w:color w:val="000000"/>
          <w:sz w:val="22"/>
          <w:szCs w:val="22"/>
          <w:lang w:eastAsia="en-US"/>
        </w:rPr>
        <w:t xml:space="preserve">l Consejo General determinará: </w:t>
      </w:r>
      <w:r w:rsidR="002112D0" w:rsidRPr="00920F89">
        <w:rPr>
          <w:rFonts w:ascii="Gothic720 BT" w:eastAsia="Calibri" w:hAnsi="Gothic720 BT" w:cs="Arial"/>
          <w:b/>
          <w:color w:val="000000"/>
          <w:sz w:val="22"/>
          <w:szCs w:val="22"/>
          <w:lang w:eastAsia="en-US"/>
        </w:rPr>
        <w:t>(</w:t>
      </w:r>
      <w:r w:rsidR="00E65030" w:rsidRPr="00920F89">
        <w:rPr>
          <w:rFonts w:ascii="Gothic720 BT" w:eastAsia="Calibri" w:hAnsi="Gothic720 BT" w:cs="Arial"/>
          <w:b/>
          <w:color w:val="000000"/>
          <w:sz w:val="22"/>
          <w:szCs w:val="22"/>
          <w:lang w:eastAsia="en-US"/>
        </w:rPr>
        <w:t>a</w:t>
      </w:r>
      <w:r w:rsidR="002112D0" w:rsidRPr="00920F89">
        <w:rPr>
          <w:rFonts w:ascii="Gothic720 BT" w:eastAsia="Calibri" w:hAnsi="Gothic720 BT" w:cs="Arial"/>
          <w:b/>
          <w:color w:val="000000"/>
          <w:sz w:val="22"/>
          <w:szCs w:val="22"/>
          <w:lang w:eastAsia="en-US"/>
        </w:rPr>
        <w:t>nexo 17</w:t>
      </w:r>
      <w:r w:rsidR="00505E0F" w:rsidRPr="00920F89">
        <w:rPr>
          <w:rFonts w:ascii="Gothic720 BT" w:eastAsia="Calibri" w:hAnsi="Gothic720 BT" w:cs="Arial"/>
          <w:b/>
          <w:color w:val="000000"/>
          <w:sz w:val="22"/>
          <w:szCs w:val="22"/>
          <w:lang w:eastAsia="en-US"/>
        </w:rPr>
        <w:t>. Proyecto de resolución)</w:t>
      </w:r>
      <w:r w:rsidR="002112D0" w:rsidRPr="00920F89">
        <w:rPr>
          <w:rFonts w:ascii="Gothic720 BT" w:eastAsia="Calibri" w:hAnsi="Gothic720 BT" w:cs="Arial"/>
          <w:b/>
          <w:color w:val="000000"/>
          <w:sz w:val="22"/>
          <w:szCs w:val="22"/>
          <w:lang w:eastAsia="en-US"/>
        </w:rPr>
        <w:t>.</w:t>
      </w:r>
      <w:r w:rsidR="00505E0F" w:rsidRPr="00920F89">
        <w:rPr>
          <w:rFonts w:ascii="Gothic720 BT" w:eastAsia="Calibri" w:hAnsi="Gothic720 BT" w:cs="Arial"/>
          <w:b/>
          <w:color w:val="000000"/>
          <w:sz w:val="22"/>
          <w:szCs w:val="22"/>
          <w:lang w:eastAsia="en-US"/>
        </w:rPr>
        <w:t xml:space="preserve"> </w:t>
      </w:r>
    </w:p>
    <w:p w:rsidR="0042291C" w:rsidRPr="00920F89" w:rsidRDefault="0042291C" w:rsidP="001555B1">
      <w:pPr>
        <w:autoSpaceDE w:val="0"/>
        <w:autoSpaceDN w:val="0"/>
        <w:adjustRightInd w:val="0"/>
        <w:spacing w:line="276" w:lineRule="auto"/>
        <w:jc w:val="both"/>
        <w:rPr>
          <w:rFonts w:ascii="Gothic720 BT" w:eastAsia="Calibri" w:hAnsi="Gothic720 BT" w:cs="Arial"/>
          <w:color w:val="000000"/>
          <w:sz w:val="16"/>
          <w:szCs w:val="22"/>
          <w:lang w:eastAsia="en-US"/>
        </w:rPr>
      </w:pPr>
    </w:p>
    <w:p w:rsidR="0042291C" w:rsidRPr="00920F89" w:rsidRDefault="002A0AE8" w:rsidP="00826382">
      <w:pPr>
        <w:pStyle w:val="Prrafodelista"/>
        <w:numPr>
          <w:ilvl w:val="0"/>
          <w:numId w:val="12"/>
        </w:num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Aprobarlo en sus términos;</w:t>
      </w:r>
      <w:r w:rsidR="0042291C" w:rsidRPr="00920F89">
        <w:rPr>
          <w:rFonts w:ascii="Gothic720 BT" w:eastAsia="Calibri" w:hAnsi="Gothic720 BT" w:cs="Arial"/>
          <w:color w:val="000000"/>
          <w:sz w:val="22"/>
          <w:szCs w:val="22"/>
          <w:lang w:eastAsia="en-US"/>
        </w:rPr>
        <w:t xml:space="preserve"> </w:t>
      </w:r>
    </w:p>
    <w:p w:rsidR="0042291C" w:rsidRPr="00920F89" w:rsidRDefault="0042291C" w:rsidP="0042291C">
      <w:pPr>
        <w:pStyle w:val="Prrafodelista"/>
        <w:autoSpaceDE w:val="0"/>
        <w:autoSpaceDN w:val="0"/>
        <w:adjustRightInd w:val="0"/>
        <w:spacing w:line="276" w:lineRule="auto"/>
        <w:jc w:val="both"/>
        <w:rPr>
          <w:rFonts w:ascii="Gothic720 BT" w:eastAsia="Calibri" w:hAnsi="Gothic720 BT" w:cs="Arial"/>
          <w:color w:val="000000"/>
          <w:sz w:val="14"/>
          <w:szCs w:val="22"/>
          <w:lang w:eastAsia="en-US"/>
        </w:rPr>
      </w:pPr>
    </w:p>
    <w:p w:rsidR="0042291C" w:rsidRPr="00920F89" w:rsidRDefault="0042291C" w:rsidP="00826382">
      <w:pPr>
        <w:pStyle w:val="Prrafodelista"/>
        <w:numPr>
          <w:ilvl w:val="0"/>
          <w:numId w:val="12"/>
        </w:numPr>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Modificarlo, procediendo a aprobarlo dentro de la misma sesión, siempre y cuando se considere que puede hacerse y que no contradice lo establecido en el proyecto</w:t>
      </w:r>
      <w:r w:rsidR="002A0AE8" w:rsidRPr="00920F89">
        <w:rPr>
          <w:rFonts w:ascii="Gothic720 BT" w:eastAsia="Calibri" w:hAnsi="Gothic720 BT" w:cs="Arial"/>
          <w:color w:val="000000"/>
          <w:sz w:val="22"/>
          <w:szCs w:val="22"/>
          <w:lang w:eastAsia="en-US"/>
        </w:rPr>
        <w:t xml:space="preserve">, y </w:t>
      </w:r>
    </w:p>
    <w:p w:rsidR="0042291C" w:rsidRPr="00920F89" w:rsidRDefault="0042291C" w:rsidP="0042291C">
      <w:pPr>
        <w:pStyle w:val="Prrafodelista"/>
        <w:rPr>
          <w:rFonts w:ascii="Gothic720 BT" w:eastAsia="Calibri" w:hAnsi="Gothic720 BT" w:cs="Arial"/>
          <w:color w:val="000000"/>
          <w:sz w:val="18"/>
          <w:szCs w:val="22"/>
          <w:lang w:eastAsia="en-US"/>
        </w:rPr>
      </w:pPr>
    </w:p>
    <w:p w:rsidR="007765AE" w:rsidRPr="000340DE" w:rsidRDefault="0042291C" w:rsidP="001555B1">
      <w:pPr>
        <w:pStyle w:val="Prrafodelista"/>
        <w:numPr>
          <w:ilvl w:val="0"/>
          <w:numId w:val="12"/>
        </w:num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Rechazarlo y ordenar a la Dirección Ejecutiva </w:t>
      </w:r>
      <w:r w:rsidR="008517AF" w:rsidRPr="00920F89">
        <w:rPr>
          <w:rFonts w:ascii="Gothic720 BT" w:eastAsia="Calibri" w:hAnsi="Gothic720 BT" w:cs="Arial"/>
          <w:color w:val="000000"/>
          <w:sz w:val="22"/>
          <w:szCs w:val="22"/>
          <w:lang w:eastAsia="en-US"/>
        </w:rPr>
        <w:t xml:space="preserve">que </w:t>
      </w:r>
      <w:r w:rsidRPr="00920F89">
        <w:rPr>
          <w:rFonts w:ascii="Gothic720 BT" w:eastAsia="Calibri" w:hAnsi="Gothic720 BT" w:cs="Arial"/>
          <w:color w:val="000000"/>
          <w:sz w:val="22"/>
          <w:szCs w:val="22"/>
          <w:lang w:eastAsia="en-US"/>
        </w:rPr>
        <w:t>elabore uno nuevo en el sentido de los argumentos, consideraciones y razonamientos expresados por la mayoría</w:t>
      </w:r>
      <w:r w:rsidR="008517AF" w:rsidRPr="00920F89">
        <w:rPr>
          <w:rFonts w:ascii="Gothic720 BT" w:eastAsia="Calibri" w:hAnsi="Gothic720 BT" w:cs="Arial"/>
          <w:color w:val="000000"/>
          <w:sz w:val="22"/>
          <w:szCs w:val="22"/>
          <w:lang w:eastAsia="en-US"/>
        </w:rPr>
        <w:t xml:space="preserve"> de las Consejerías del Consejo General</w:t>
      </w:r>
      <w:r w:rsidRPr="00920F89">
        <w:rPr>
          <w:rFonts w:ascii="Gothic720 BT" w:eastAsia="Calibri" w:hAnsi="Gothic720 BT" w:cs="Arial"/>
          <w:color w:val="000000"/>
          <w:sz w:val="22"/>
          <w:szCs w:val="22"/>
          <w:lang w:eastAsia="en-US"/>
        </w:rPr>
        <w:t xml:space="preserve">.  </w:t>
      </w:r>
    </w:p>
    <w:p w:rsidR="007765AE" w:rsidRPr="00920F89" w:rsidRDefault="007765AE" w:rsidP="001555B1">
      <w:pPr>
        <w:autoSpaceDE w:val="0"/>
        <w:autoSpaceDN w:val="0"/>
        <w:adjustRightInd w:val="0"/>
        <w:spacing w:line="276" w:lineRule="auto"/>
        <w:jc w:val="both"/>
        <w:rPr>
          <w:rFonts w:ascii="Gothic720 BT" w:eastAsia="Calibri" w:hAnsi="Gothic720 BT" w:cs="Arial"/>
          <w:color w:val="000000"/>
          <w:sz w:val="18"/>
          <w:szCs w:val="22"/>
          <w:lang w:eastAsia="en-US"/>
        </w:rPr>
      </w:pPr>
    </w:p>
    <w:p w:rsidR="00AC6A71" w:rsidRPr="00B95054" w:rsidRDefault="009F2FFA" w:rsidP="00AC6A71">
      <w:pPr>
        <w:pStyle w:val="Estilo"/>
        <w:spacing w:line="276" w:lineRule="auto"/>
        <w:ind w:right="6"/>
        <w:jc w:val="both"/>
        <w:rPr>
          <w:rFonts w:ascii="Gothic720 BT" w:hAnsi="Gothic720 BT" w:cs="Arial"/>
          <w:b/>
          <w:sz w:val="22"/>
          <w:szCs w:val="22"/>
          <w:lang w:val="es-MX"/>
        </w:rPr>
      </w:pPr>
      <w:r w:rsidRPr="00B95054">
        <w:rPr>
          <w:rFonts w:ascii="Gothic720 BT" w:hAnsi="Gothic720 BT" w:cs="Arial"/>
          <w:b/>
          <w:caps/>
          <w:sz w:val="22"/>
          <w:szCs w:val="22"/>
          <w:lang w:val="es-MX"/>
        </w:rPr>
        <w:t>4</w:t>
      </w:r>
      <w:r w:rsidR="00AC6A71" w:rsidRPr="00B95054">
        <w:rPr>
          <w:rFonts w:ascii="Gothic720 BT" w:hAnsi="Gothic720 BT" w:cs="Arial"/>
          <w:b/>
          <w:sz w:val="22"/>
          <w:szCs w:val="22"/>
          <w:lang w:val="es-MX"/>
        </w:rPr>
        <w:t xml:space="preserve">. SUSTANCIACIÓN DEL PROCEDIMIENTO </w:t>
      </w:r>
      <w:r w:rsidR="00B048E6" w:rsidRPr="00B95054">
        <w:rPr>
          <w:rFonts w:ascii="Gothic720 BT" w:hAnsi="Gothic720 BT" w:cs="Arial"/>
          <w:b/>
          <w:sz w:val="22"/>
          <w:szCs w:val="22"/>
          <w:lang w:val="es-MX"/>
        </w:rPr>
        <w:t xml:space="preserve">ORDINARIO SANCIONADOR </w:t>
      </w:r>
      <w:r w:rsidR="00AC6A71" w:rsidRPr="00B95054">
        <w:rPr>
          <w:rFonts w:ascii="Gothic720 BT" w:hAnsi="Gothic720 BT" w:cs="Arial"/>
          <w:b/>
          <w:sz w:val="22"/>
          <w:szCs w:val="22"/>
          <w:lang w:val="es-MX"/>
        </w:rPr>
        <w:t xml:space="preserve">EN CASO DE INICIO </w:t>
      </w:r>
      <w:r w:rsidR="00AC6A71" w:rsidRPr="00B95054">
        <w:rPr>
          <w:rFonts w:ascii="Gothic720 BT" w:hAnsi="Gothic720 BT" w:cs="Arial"/>
          <w:b/>
          <w:i/>
          <w:sz w:val="22"/>
          <w:szCs w:val="22"/>
          <w:lang w:val="es-MX"/>
        </w:rPr>
        <w:t>DE OFICIO</w:t>
      </w:r>
      <w:r w:rsidR="00AC6A71" w:rsidRPr="00B95054">
        <w:rPr>
          <w:rFonts w:ascii="Gothic720 BT" w:hAnsi="Gothic720 BT" w:cs="Arial"/>
          <w:b/>
          <w:sz w:val="22"/>
          <w:szCs w:val="22"/>
          <w:lang w:val="es-MX"/>
        </w:rPr>
        <w:t xml:space="preserve">.   </w:t>
      </w:r>
    </w:p>
    <w:p w:rsidR="00AC6A71" w:rsidRPr="000340DE" w:rsidRDefault="00AC6A71" w:rsidP="00AC6A71">
      <w:pPr>
        <w:pStyle w:val="Estilo"/>
        <w:spacing w:line="276" w:lineRule="auto"/>
        <w:ind w:left="42" w:right="6"/>
        <w:jc w:val="both"/>
        <w:rPr>
          <w:rFonts w:ascii="Gothic720 BT" w:hAnsi="Gothic720 BT" w:cs="Arial"/>
          <w:b/>
          <w:sz w:val="18"/>
          <w:szCs w:val="18"/>
          <w:lang w:val="es-MX"/>
        </w:rPr>
      </w:pPr>
    </w:p>
    <w:p w:rsidR="00AC6A71" w:rsidRDefault="00AC6A71" w:rsidP="00BC3DEB">
      <w:pPr>
        <w:pStyle w:val="Estilo"/>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El procedimiento de oficio se actualiza cuando el Instituto Nacional Electoral, los órganos jurisdiccionales competentes, o algún órgano del Instituto, </w:t>
      </w:r>
      <w:proofErr w:type="gramStart"/>
      <w:r w:rsidRPr="00B95054">
        <w:rPr>
          <w:rFonts w:ascii="Gothic720 BT" w:hAnsi="Gothic720 BT" w:cs="Arial"/>
          <w:sz w:val="22"/>
          <w:szCs w:val="22"/>
          <w:lang w:val="es-MX"/>
        </w:rPr>
        <w:t>tiene</w:t>
      </w:r>
      <w:proofErr w:type="gramEnd"/>
      <w:r w:rsidRPr="00B95054">
        <w:rPr>
          <w:rFonts w:ascii="Gothic720 BT" w:hAnsi="Gothic720 BT" w:cs="Arial"/>
          <w:sz w:val="22"/>
          <w:szCs w:val="22"/>
          <w:lang w:val="es-MX"/>
        </w:rPr>
        <w:t xml:space="preserve"> conocimiento de conductas que pudieran resultar contrarias a la normatividad de la materia y lo informe a la Dirección Ejecutiva, quien debe sustanciar el procedimiento, en los términos siguientes: </w:t>
      </w:r>
    </w:p>
    <w:p w:rsidR="000340DE" w:rsidRDefault="000340DE" w:rsidP="00BC3DEB">
      <w:pPr>
        <w:pStyle w:val="Estilo"/>
        <w:spacing w:line="276" w:lineRule="auto"/>
        <w:ind w:right="6"/>
        <w:jc w:val="both"/>
        <w:rPr>
          <w:rFonts w:ascii="Gothic720 BT" w:hAnsi="Gothic720 BT" w:cs="Arial"/>
          <w:sz w:val="22"/>
          <w:szCs w:val="22"/>
          <w:lang w:val="es-MX"/>
        </w:rPr>
      </w:pPr>
    </w:p>
    <w:p w:rsidR="000340DE" w:rsidRPr="00B95054" w:rsidRDefault="000340DE" w:rsidP="00BC3DEB">
      <w:pPr>
        <w:pStyle w:val="Estilo"/>
        <w:spacing w:line="276" w:lineRule="auto"/>
        <w:ind w:right="6"/>
        <w:jc w:val="both"/>
        <w:rPr>
          <w:rFonts w:ascii="Gothic720 BT" w:hAnsi="Gothic720 BT" w:cs="Arial"/>
          <w:sz w:val="22"/>
          <w:szCs w:val="22"/>
          <w:lang w:val="es-MX"/>
        </w:rPr>
      </w:pPr>
    </w:p>
    <w:p w:rsidR="00AC6A71" w:rsidRPr="000340DE" w:rsidRDefault="00AC6A71" w:rsidP="00AC6A71">
      <w:pPr>
        <w:pStyle w:val="Estilo"/>
        <w:spacing w:line="276" w:lineRule="auto"/>
        <w:ind w:left="851" w:right="6"/>
        <w:jc w:val="both"/>
        <w:rPr>
          <w:rFonts w:ascii="Gothic720 BT" w:hAnsi="Gothic720 BT" w:cs="Arial"/>
          <w:sz w:val="18"/>
          <w:szCs w:val="18"/>
          <w:lang w:val="es-MX"/>
        </w:rPr>
      </w:pPr>
    </w:p>
    <w:p w:rsidR="009F2FFA" w:rsidRPr="00B95054" w:rsidRDefault="00AC6A71" w:rsidP="00826382">
      <w:pPr>
        <w:pStyle w:val="Estilo"/>
        <w:numPr>
          <w:ilvl w:val="0"/>
          <w:numId w:val="20"/>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Mediante proveído dar cuenta de la recepción del escrito, oficio o acuerdo del órgano competente; una vez realizado el análisis respectivo, en su caso, determinar el inicio del procedimiento ordinario sancionador, en el cual se debe observar el mismo trámite como si se tratara del inicio del procedimiento a instancia de parte </w:t>
      </w:r>
      <w:r w:rsidR="00E65030" w:rsidRPr="00B95054">
        <w:rPr>
          <w:rFonts w:ascii="Gothic720 BT" w:hAnsi="Gothic720 BT" w:cs="Arial"/>
          <w:b/>
          <w:sz w:val="22"/>
          <w:szCs w:val="22"/>
          <w:lang w:val="es-MX"/>
        </w:rPr>
        <w:t>(a</w:t>
      </w:r>
      <w:r w:rsidRPr="00B95054">
        <w:rPr>
          <w:rFonts w:ascii="Gothic720 BT" w:hAnsi="Gothic720 BT" w:cs="Arial"/>
          <w:b/>
          <w:sz w:val="22"/>
          <w:szCs w:val="22"/>
          <w:lang w:val="es-MX"/>
        </w:rPr>
        <w:t>nexo 1</w:t>
      </w:r>
      <w:r w:rsidR="002112D0" w:rsidRPr="00B95054">
        <w:rPr>
          <w:rFonts w:ascii="Gothic720 BT" w:hAnsi="Gothic720 BT" w:cs="Arial"/>
          <w:b/>
          <w:sz w:val="22"/>
          <w:szCs w:val="22"/>
          <w:lang w:val="es-MX"/>
        </w:rPr>
        <w:t>8</w:t>
      </w:r>
      <w:r w:rsidR="00C7796C" w:rsidRPr="00B95054">
        <w:rPr>
          <w:rFonts w:ascii="Gothic720 BT" w:hAnsi="Gothic720 BT" w:cs="Arial"/>
          <w:b/>
          <w:sz w:val="22"/>
          <w:szCs w:val="22"/>
          <w:lang w:val="es-MX"/>
        </w:rPr>
        <w:t>. Proveído</w:t>
      </w:r>
      <w:r w:rsidR="00743F78" w:rsidRPr="00B95054">
        <w:rPr>
          <w:rFonts w:ascii="Gothic720 BT" w:hAnsi="Gothic720 BT" w:cs="Arial"/>
          <w:b/>
          <w:sz w:val="22"/>
          <w:szCs w:val="22"/>
          <w:lang w:val="es-MX"/>
        </w:rPr>
        <w:t xml:space="preserve"> de recepción de informe</w:t>
      </w:r>
      <w:r w:rsidRPr="00B95054">
        <w:rPr>
          <w:rFonts w:ascii="Gothic720 BT" w:hAnsi="Gothic720 BT" w:cs="Arial"/>
          <w:b/>
          <w:sz w:val="22"/>
          <w:szCs w:val="22"/>
          <w:lang w:val="es-MX"/>
        </w:rPr>
        <w:t>)</w:t>
      </w:r>
      <w:r w:rsidRPr="00B95054">
        <w:rPr>
          <w:rFonts w:ascii="Gothic720 BT" w:hAnsi="Gothic720 BT" w:cs="Arial"/>
          <w:sz w:val="22"/>
          <w:szCs w:val="22"/>
          <w:lang w:val="es-MX"/>
        </w:rPr>
        <w:t>.</w:t>
      </w:r>
      <w:r w:rsidRPr="00B95054">
        <w:rPr>
          <w:rFonts w:ascii="Gothic720 BT" w:hAnsi="Gothic720 BT" w:cs="Arial"/>
          <w:b/>
          <w:sz w:val="22"/>
          <w:szCs w:val="22"/>
          <w:lang w:val="es-MX"/>
        </w:rPr>
        <w:t xml:space="preserve"> </w:t>
      </w:r>
    </w:p>
    <w:p w:rsidR="009F2FFA" w:rsidRPr="00B95054" w:rsidRDefault="009F2FFA" w:rsidP="009F2FFA">
      <w:pPr>
        <w:pStyle w:val="Estilo"/>
        <w:spacing w:line="276" w:lineRule="auto"/>
        <w:ind w:left="1211" w:right="6"/>
        <w:jc w:val="both"/>
        <w:rPr>
          <w:rFonts w:ascii="Gothic720 BT" w:hAnsi="Gothic720 BT" w:cs="Arial"/>
          <w:sz w:val="12"/>
          <w:szCs w:val="22"/>
          <w:lang w:val="es-MX"/>
        </w:rPr>
      </w:pPr>
    </w:p>
    <w:p w:rsidR="00C7796C" w:rsidRPr="00B95054" w:rsidRDefault="00AC6A71" w:rsidP="00826382">
      <w:pPr>
        <w:pStyle w:val="Estilo"/>
        <w:numPr>
          <w:ilvl w:val="0"/>
          <w:numId w:val="20"/>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En caso de que la Dirección Ejecutiva determine no iniciar el procedimiento, mediante proveído debe ordenar la notificación al Instituto Nacional Electoral, </w:t>
      </w:r>
      <w:r w:rsidR="00A112FE" w:rsidRPr="00B95054">
        <w:rPr>
          <w:rFonts w:ascii="Gothic720 BT" w:hAnsi="Gothic720 BT" w:cs="Arial"/>
          <w:sz w:val="22"/>
          <w:szCs w:val="22"/>
          <w:lang w:val="es-MX"/>
        </w:rPr>
        <w:t xml:space="preserve">al </w:t>
      </w:r>
      <w:r w:rsidRPr="00B95054">
        <w:rPr>
          <w:rFonts w:ascii="Gothic720 BT" w:hAnsi="Gothic720 BT" w:cs="Arial"/>
          <w:sz w:val="22"/>
          <w:szCs w:val="22"/>
          <w:lang w:val="es-MX"/>
        </w:rPr>
        <w:t xml:space="preserve">órgano jurisdiccional u órgano del Instituto que informó la presunta comisión de la conducta </w:t>
      </w:r>
      <w:r w:rsidRPr="00B95054">
        <w:rPr>
          <w:rFonts w:ascii="Gothic720 BT" w:hAnsi="Gothic720 BT" w:cs="Arial"/>
          <w:b/>
          <w:sz w:val="22"/>
          <w:szCs w:val="22"/>
          <w:lang w:val="es-MX"/>
        </w:rPr>
        <w:t>(</w:t>
      </w:r>
      <w:r w:rsidR="00E65030" w:rsidRPr="00B95054">
        <w:rPr>
          <w:rFonts w:ascii="Gothic720 BT" w:hAnsi="Gothic720 BT" w:cs="Arial"/>
          <w:b/>
          <w:sz w:val="22"/>
          <w:szCs w:val="22"/>
          <w:lang w:val="es-MX"/>
        </w:rPr>
        <w:t>a</w:t>
      </w:r>
      <w:r w:rsidRPr="00B95054">
        <w:rPr>
          <w:rFonts w:ascii="Gothic720 BT" w:hAnsi="Gothic720 BT" w:cs="Arial"/>
          <w:b/>
          <w:sz w:val="22"/>
          <w:szCs w:val="22"/>
          <w:lang w:val="es-MX"/>
        </w:rPr>
        <w:t>nex</w:t>
      </w:r>
      <w:r w:rsidR="002112D0" w:rsidRPr="00B95054">
        <w:rPr>
          <w:rFonts w:ascii="Gothic720 BT" w:hAnsi="Gothic720 BT" w:cs="Arial"/>
          <w:b/>
          <w:sz w:val="22"/>
          <w:szCs w:val="22"/>
          <w:lang w:val="es-MX"/>
        </w:rPr>
        <w:t>o 19</w:t>
      </w:r>
      <w:r w:rsidR="00C7796C" w:rsidRPr="00B95054">
        <w:rPr>
          <w:rFonts w:ascii="Gothic720 BT" w:hAnsi="Gothic720 BT" w:cs="Arial"/>
          <w:b/>
          <w:sz w:val="22"/>
          <w:szCs w:val="22"/>
          <w:lang w:val="es-MX"/>
        </w:rPr>
        <w:t>. Proveído</w:t>
      </w:r>
      <w:r w:rsidR="00743F78" w:rsidRPr="00B95054">
        <w:rPr>
          <w:rFonts w:ascii="Gothic720 BT" w:hAnsi="Gothic720 BT" w:cs="Arial"/>
          <w:b/>
          <w:sz w:val="22"/>
          <w:szCs w:val="22"/>
          <w:lang w:val="es-MX"/>
        </w:rPr>
        <w:t xml:space="preserve"> en el que se determina no iniciar el procedimiento</w:t>
      </w:r>
      <w:r w:rsidRPr="00B95054">
        <w:rPr>
          <w:rFonts w:ascii="Gothic720 BT" w:hAnsi="Gothic720 BT" w:cs="Arial"/>
          <w:b/>
          <w:sz w:val="22"/>
          <w:szCs w:val="22"/>
          <w:lang w:val="es-MX"/>
        </w:rPr>
        <w:t>)</w:t>
      </w:r>
      <w:r w:rsidRPr="00B95054">
        <w:rPr>
          <w:rFonts w:ascii="Gothic720 BT" w:hAnsi="Gothic720 BT" w:cs="Arial"/>
          <w:sz w:val="22"/>
          <w:szCs w:val="22"/>
          <w:lang w:val="es-MX"/>
        </w:rPr>
        <w:t>.</w:t>
      </w:r>
    </w:p>
    <w:p w:rsidR="009F2FFA" w:rsidRPr="00920F89" w:rsidRDefault="009F2FFA" w:rsidP="00CB5DFD">
      <w:pPr>
        <w:autoSpaceDE w:val="0"/>
        <w:autoSpaceDN w:val="0"/>
        <w:adjustRightInd w:val="0"/>
        <w:spacing w:line="276" w:lineRule="auto"/>
        <w:jc w:val="both"/>
        <w:rPr>
          <w:rFonts w:ascii="Gothic720 BT" w:eastAsia="Calibri" w:hAnsi="Gothic720 BT" w:cs="Arial"/>
          <w:b/>
          <w:color w:val="000000"/>
          <w:sz w:val="16"/>
          <w:szCs w:val="22"/>
          <w:lang w:eastAsia="en-US"/>
        </w:rPr>
      </w:pPr>
    </w:p>
    <w:p w:rsidR="009F2FFA" w:rsidRPr="00920F89" w:rsidRDefault="009F2FFA" w:rsidP="00CB5DFD">
      <w:p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Las etapas subsecuentes del procedimiento siguen las reglas del procedimiento ordinario sancionador que se inicia a instancia de parte.  </w:t>
      </w:r>
    </w:p>
    <w:p w:rsidR="00144B11" w:rsidRPr="000340DE" w:rsidRDefault="00144B11" w:rsidP="00CB5DFD">
      <w:pPr>
        <w:autoSpaceDE w:val="0"/>
        <w:autoSpaceDN w:val="0"/>
        <w:adjustRightInd w:val="0"/>
        <w:spacing w:line="276" w:lineRule="auto"/>
        <w:jc w:val="both"/>
        <w:rPr>
          <w:rFonts w:ascii="Gothic720 BT" w:eastAsia="Calibri" w:hAnsi="Gothic720 BT" w:cs="Arial"/>
          <w:b/>
          <w:color w:val="000000"/>
          <w:sz w:val="12"/>
          <w:szCs w:val="12"/>
          <w:lang w:eastAsia="en-US"/>
        </w:rPr>
      </w:pPr>
    </w:p>
    <w:p w:rsidR="00CC5DF4" w:rsidRPr="00920F89" w:rsidRDefault="00BC3DEB" w:rsidP="00CB5DFD">
      <w:pPr>
        <w:autoSpaceDE w:val="0"/>
        <w:autoSpaceDN w:val="0"/>
        <w:adjustRightInd w:val="0"/>
        <w:spacing w:line="276" w:lineRule="auto"/>
        <w:jc w:val="both"/>
        <w:rPr>
          <w:rFonts w:ascii="Gothic720 BT" w:eastAsia="Calibri" w:hAnsi="Gothic720 BT" w:cs="Arial"/>
          <w:b/>
          <w:bCs/>
          <w:caps/>
          <w:color w:val="000000"/>
          <w:sz w:val="22"/>
          <w:szCs w:val="22"/>
          <w:lang w:eastAsia="en-US"/>
        </w:rPr>
      </w:pPr>
      <w:r w:rsidRPr="00920F89">
        <w:rPr>
          <w:rFonts w:ascii="Gothic720 BT" w:eastAsia="Calibri" w:hAnsi="Gothic720 BT" w:cs="Arial"/>
          <w:b/>
          <w:color w:val="000000"/>
          <w:sz w:val="22"/>
          <w:szCs w:val="22"/>
          <w:lang w:eastAsia="en-US"/>
        </w:rPr>
        <w:t>5</w:t>
      </w:r>
      <w:r w:rsidR="00CB5DFD" w:rsidRPr="00920F89">
        <w:rPr>
          <w:rFonts w:ascii="Gothic720 BT" w:eastAsia="Calibri" w:hAnsi="Gothic720 BT" w:cs="Arial"/>
          <w:b/>
          <w:color w:val="000000"/>
          <w:sz w:val="22"/>
          <w:szCs w:val="22"/>
          <w:lang w:eastAsia="en-US"/>
        </w:rPr>
        <w:t xml:space="preserve">. </w:t>
      </w:r>
      <w:r w:rsidR="006B3FBA" w:rsidRPr="00920F89">
        <w:rPr>
          <w:rFonts w:ascii="Gothic720 BT" w:eastAsia="Calibri" w:hAnsi="Gothic720 BT" w:cs="Arial"/>
          <w:b/>
          <w:color w:val="000000"/>
          <w:sz w:val="22"/>
          <w:szCs w:val="22"/>
          <w:lang w:eastAsia="en-US"/>
        </w:rPr>
        <w:t xml:space="preserve">De los </w:t>
      </w:r>
      <w:r w:rsidR="006B3FBA" w:rsidRPr="00920F89">
        <w:rPr>
          <w:rFonts w:ascii="Gothic720 BT" w:eastAsia="Calibri" w:hAnsi="Gothic720 BT" w:cs="Arial"/>
          <w:b/>
          <w:bCs/>
          <w:color w:val="000000"/>
          <w:sz w:val="22"/>
          <w:szCs w:val="22"/>
          <w:lang w:eastAsia="en-US"/>
        </w:rPr>
        <w:t>plazos en general</w:t>
      </w:r>
    </w:p>
    <w:p w:rsidR="00CC5DF4" w:rsidRPr="00920F89" w:rsidRDefault="00CC5DF4" w:rsidP="001555B1">
      <w:pPr>
        <w:autoSpaceDE w:val="0"/>
        <w:autoSpaceDN w:val="0"/>
        <w:adjustRightInd w:val="0"/>
        <w:spacing w:line="276" w:lineRule="auto"/>
        <w:jc w:val="both"/>
        <w:rPr>
          <w:rFonts w:ascii="Gothic720 BT" w:eastAsia="Calibri" w:hAnsi="Gothic720 BT" w:cs="Arial"/>
          <w:bCs/>
          <w:color w:val="000000"/>
          <w:sz w:val="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670"/>
        <w:gridCol w:w="1195"/>
        <w:gridCol w:w="2352"/>
        <w:gridCol w:w="2148"/>
      </w:tblGrid>
      <w:tr w:rsidR="008118FB" w:rsidRPr="00B95054" w:rsidTr="000340DE">
        <w:trPr>
          <w:trHeight w:val="780"/>
        </w:trPr>
        <w:tc>
          <w:tcPr>
            <w:tcW w:w="1849" w:type="dxa"/>
            <w:shd w:val="clear" w:color="auto" w:fill="0D0D0D"/>
            <w:vAlign w:val="center"/>
          </w:tcPr>
          <w:p w:rsidR="00BD49FA" w:rsidRPr="00920F89" w:rsidRDefault="00BD49FA" w:rsidP="00920F89">
            <w:pPr>
              <w:autoSpaceDE w:val="0"/>
              <w:autoSpaceDN w:val="0"/>
              <w:adjustRightInd w:val="0"/>
              <w:spacing w:line="276" w:lineRule="auto"/>
              <w:jc w:val="center"/>
              <w:rPr>
                <w:rFonts w:ascii="Gothic720 BT" w:eastAsia="Calibri" w:hAnsi="Gothic720 BT" w:cs="Arial"/>
                <w:b/>
                <w:bCs/>
                <w:sz w:val="20"/>
                <w:szCs w:val="18"/>
                <w:lang w:eastAsia="en-US"/>
              </w:rPr>
            </w:pPr>
            <w:r w:rsidRPr="00920F89">
              <w:rPr>
                <w:rFonts w:ascii="Gothic720 BT" w:eastAsia="Calibri" w:hAnsi="Gothic720 BT" w:cs="Arial"/>
                <w:b/>
                <w:bCs/>
                <w:sz w:val="20"/>
                <w:szCs w:val="18"/>
                <w:lang w:eastAsia="en-US"/>
              </w:rPr>
              <w:t>Actuación</w:t>
            </w:r>
          </w:p>
        </w:tc>
        <w:tc>
          <w:tcPr>
            <w:tcW w:w="1670" w:type="dxa"/>
            <w:shd w:val="clear" w:color="auto" w:fill="0D0D0D"/>
            <w:vAlign w:val="center"/>
          </w:tcPr>
          <w:p w:rsidR="00BD49FA" w:rsidRPr="00920F89" w:rsidRDefault="00BD49FA" w:rsidP="00920F89">
            <w:pPr>
              <w:autoSpaceDE w:val="0"/>
              <w:autoSpaceDN w:val="0"/>
              <w:adjustRightInd w:val="0"/>
              <w:spacing w:line="276" w:lineRule="auto"/>
              <w:jc w:val="center"/>
              <w:rPr>
                <w:rFonts w:ascii="Gothic720 BT" w:eastAsia="Calibri" w:hAnsi="Gothic720 BT" w:cs="Arial"/>
                <w:b/>
                <w:bCs/>
                <w:sz w:val="20"/>
                <w:szCs w:val="18"/>
                <w:lang w:eastAsia="en-US"/>
              </w:rPr>
            </w:pPr>
            <w:r w:rsidRPr="00920F89">
              <w:rPr>
                <w:rFonts w:ascii="Gothic720 BT" w:eastAsia="Calibri" w:hAnsi="Gothic720 BT" w:cs="Arial"/>
                <w:b/>
                <w:bCs/>
                <w:sz w:val="20"/>
                <w:szCs w:val="18"/>
                <w:lang w:eastAsia="en-US"/>
              </w:rPr>
              <w:t>¿</w:t>
            </w:r>
            <w:r w:rsidRPr="00920F89">
              <w:rPr>
                <w:rFonts w:ascii="Gothic720 BT" w:eastAsia="Calibri" w:hAnsi="Gothic720 BT" w:cs="Arial"/>
                <w:b/>
                <w:bCs/>
                <w:caps/>
                <w:sz w:val="20"/>
                <w:szCs w:val="18"/>
                <w:lang w:eastAsia="en-US"/>
              </w:rPr>
              <w:t>a</w:t>
            </w:r>
            <w:r w:rsidRPr="00920F89">
              <w:rPr>
                <w:rFonts w:ascii="Gothic720 BT" w:eastAsia="Calibri" w:hAnsi="Gothic720 BT" w:cs="Arial"/>
                <w:b/>
                <w:bCs/>
                <w:sz w:val="20"/>
                <w:szCs w:val="18"/>
                <w:lang w:eastAsia="en-US"/>
              </w:rPr>
              <w:t xml:space="preserve"> quién corresponde?</w:t>
            </w:r>
          </w:p>
        </w:tc>
        <w:tc>
          <w:tcPr>
            <w:tcW w:w="1195" w:type="dxa"/>
            <w:shd w:val="clear" w:color="auto" w:fill="0D0D0D"/>
            <w:vAlign w:val="center"/>
          </w:tcPr>
          <w:p w:rsidR="00BD49FA" w:rsidRPr="00920F89" w:rsidRDefault="00BD49FA" w:rsidP="00920F89">
            <w:pPr>
              <w:autoSpaceDE w:val="0"/>
              <w:autoSpaceDN w:val="0"/>
              <w:adjustRightInd w:val="0"/>
              <w:spacing w:line="276" w:lineRule="auto"/>
              <w:jc w:val="center"/>
              <w:rPr>
                <w:rFonts w:ascii="Gothic720 BT" w:eastAsia="Calibri" w:hAnsi="Gothic720 BT" w:cs="Arial"/>
                <w:b/>
                <w:bCs/>
                <w:sz w:val="20"/>
                <w:szCs w:val="18"/>
                <w:lang w:eastAsia="en-US"/>
              </w:rPr>
            </w:pPr>
            <w:r w:rsidRPr="00920F89">
              <w:rPr>
                <w:rFonts w:ascii="Gothic720 BT" w:eastAsia="Calibri" w:hAnsi="Gothic720 BT" w:cs="Arial"/>
                <w:b/>
                <w:bCs/>
                <w:caps/>
                <w:sz w:val="20"/>
                <w:szCs w:val="18"/>
                <w:lang w:eastAsia="en-US"/>
              </w:rPr>
              <w:t>h</w:t>
            </w:r>
            <w:r w:rsidRPr="00920F89">
              <w:rPr>
                <w:rFonts w:ascii="Gothic720 BT" w:eastAsia="Calibri" w:hAnsi="Gothic720 BT" w:cs="Arial"/>
                <w:b/>
                <w:bCs/>
                <w:sz w:val="20"/>
                <w:szCs w:val="18"/>
                <w:lang w:eastAsia="en-US"/>
              </w:rPr>
              <w:t>oras/ días hábiles</w:t>
            </w:r>
            <w:r w:rsidRPr="00920F89">
              <w:rPr>
                <w:rStyle w:val="Refdenotaalpie"/>
                <w:rFonts w:ascii="Gothic720 BT" w:eastAsia="Calibri" w:hAnsi="Gothic720 BT" w:cs="Arial"/>
                <w:b/>
                <w:bCs/>
                <w:sz w:val="20"/>
                <w:szCs w:val="18"/>
                <w:lang w:eastAsia="en-US"/>
              </w:rPr>
              <w:footnoteReference w:id="1"/>
            </w:r>
          </w:p>
        </w:tc>
        <w:tc>
          <w:tcPr>
            <w:tcW w:w="2352" w:type="dxa"/>
            <w:shd w:val="clear" w:color="auto" w:fill="0D0D0D"/>
            <w:vAlign w:val="center"/>
          </w:tcPr>
          <w:p w:rsidR="00BD49FA" w:rsidRPr="00920F89" w:rsidRDefault="00BD49FA" w:rsidP="00920F89">
            <w:pPr>
              <w:autoSpaceDE w:val="0"/>
              <w:autoSpaceDN w:val="0"/>
              <w:adjustRightInd w:val="0"/>
              <w:spacing w:line="276" w:lineRule="auto"/>
              <w:jc w:val="center"/>
              <w:rPr>
                <w:rFonts w:ascii="Gothic720 BT" w:eastAsia="Calibri" w:hAnsi="Gothic720 BT" w:cs="Arial"/>
                <w:b/>
                <w:bCs/>
                <w:sz w:val="20"/>
                <w:szCs w:val="18"/>
                <w:lang w:eastAsia="en-US"/>
              </w:rPr>
            </w:pPr>
            <w:r w:rsidRPr="00920F89">
              <w:rPr>
                <w:rFonts w:ascii="Gothic720 BT" w:eastAsia="Calibri" w:hAnsi="Gothic720 BT" w:cs="Arial"/>
                <w:b/>
                <w:bCs/>
                <w:sz w:val="20"/>
                <w:szCs w:val="18"/>
                <w:lang w:eastAsia="en-US"/>
              </w:rPr>
              <w:t>¿</w:t>
            </w:r>
            <w:r w:rsidRPr="00920F89">
              <w:rPr>
                <w:rFonts w:ascii="Gothic720 BT" w:eastAsia="Calibri" w:hAnsi="Gothic720 BT" w:cs="Arial"/>
                <w:b/>
                <w:bCs/>
                <w:caps/>
                <w:sz w:val="20"/>
                <w:szCs w:val="18"/>
                <w:lang w:eastAsia="en-US"/>
              </w:rPr>
              <w:t>c</w:t>
            </w:r>
            <w:r w:rsidRPr="00920F89">
              <w:rPr>
                <w:rFonts w:ascii="Gothic720 BT" w:eastAsia="Calibri" w:hAnsi="Gothic720 BT" w:cs="Arial"/>
                <w:b/>
                <w:bCs/>
                <w:sz w:val="20"/>
                <w:szCs w:val="18"/>
                <w:lang w:eastAsia="en-US"/>
              </w:rPr>
              <w:t>ómo se computa el plazo?</w:t>
            </w:r>
            <w:r w:rsidRPr="00920F89">
              <w:rPr>
                <w:rStyle w:val="Refdenotaalpie"/>
                <w:rFonts w:ascii="Gothic720 BT" w:eastAsia="Calibri" w:hAnsi="Gothic720 BT" w:cs="Arial"/>
                <w:b/>
                <w:bCs/>
                <w:sz w:val="20"/>
                <w:szCs w:val="18"/>
                <w:lang w:eastAsia="en-US"/>
              </w:rPr>
              <w:footnoteReference w:id="2"/>
            </w:r>
          </w:p>
        </w:tc>
        <w:tc>
          <w:tcPr>
            <w:tcW w:w="2148" w:type="dxa"/>
            <w:shd w:val="clear" w:color="auto" w:fill="0D0D0D"/>
            <w:vAlign w:val="center"/>
          </w:tcPr>
          <w:p w:rsidR="00BD49FA" w:rsidRPr="00920F89" w:rsidRDefault="00BD49FA" w:rsidP="00920F89">
            <w:pPr>
              <w:autoSpaceDE w:val="0"/>
              <w:autoSpaceDN w:val="0"/>
              <w:adjustRightInd w:val="0"/>
              <w:spacing w:line="276" w:lineRule="auto"/>
              <w:jc w:val="center"/>
              <w:rPr>
                <w:rFonts w:ascii="Gothic720 BT" w:eastAsia="Calibri" w:hAnsi="Gothic720 BT" w:cs="Arial"/>
                <w:b/>
                <w:bCs/>
                <w:sz w:val="20"/>
                <w:szCs w:val="18"/>
                <w:lang w:eastAsia="en-US"/>
              </w:rPr>
            </w:pPr>
            <w:r w:rsidRPr="00920F89">
              <w:rPr>
                <w:rFonts w:ascii="Gothic720 BT" w:eastAsia="Calibri" w:hAnsi="Gothic720 BT" w:cs="Arial"/>
                <w:b/>
                <w:bCs/>
                <w:sz w:val="20"/>
                <w:szCs w:val="18"/>
                <w:lang w:eastAsia="en-US"/>
              </w:rPr>
              <w:t>Fundamento</w:t>
            </w:r>
          </w:p>
        </w:tc>
      </w:tr>
      <w:tr w:rsidR="008118FB" w:rsidRPr="00B95054" w:rsidTr="000340DE">
        <w:trPr>
          <w:trHeight w:val="1275"/>
        </w:trPr>
        <w:tc>
          <w:tcPr>
            <w:tcW w:w="1849" w:type="dxa"/>
            <w:shd w:val="clear" w:color="auto" w:fill="auto"/>
            <w:vAlign w:val="center"/>
          </w:tcPr>
          <w:p w:rsidR="0067541D" w:rsidRPr="00920F89" w:rsidRDefault="0067541D" w:rsidP="00920F89">
            <w:pPr>
              <w:autoSpaceDE w:val="0"/>
              <w:autoSpaceDN w:val="0"/>
              <w:adjustRightInd w:val="0"/>
              <w:spacing w:line="276" w:lineRule="auto"/>
              <w:jc w:val="both"/>
              <w:rPr>
                <w:rFonts w:ascii="Gothic720 BT" w:eastAsia="Calibri" w:hAnsi="Gothic720 BT" w:cs="Arial"/>
                <w:bCs/>
                <w:sz w:val="20"/>
                <w:szCs w:val="18"/>
                <w:lang w:eastAsia="en-US"/>
              </w:rPr>
            </w:pPr>
            <w:r w:rsidRPr="00920F89">
              <w:rPr>
                <w:rFonts w:ascii="Gothic720 BT" w:eastAsia="Calibri" w:hAnsi="Gothic720 BT" w:cs="Arial"/>
                <w:bCs/>
                <w:sz w:val="20"/>
                <w:szCs w:val="18"/>
                <w:lang w:eastAsia="en-US"/>
              </w:rPr>
              <w:t xml:space="preserve">Determinación de inicio de procedimiento </w:t>
            </w:r>
            <w:r w:rsidRPr="00920F89">
              <w:rPr>
                <w:rFonts w:ascii="Gothic720 BT" w:eastAsia="Calibri" w:hAnsi="Gothic720 BT" w:cs="Arial"/>
                <w:b/>
                <w:bCs/>
                <w:sz w:val="20"/>
                <w:szCs w:val="18"/>
                <w:lang w:eastAsia="en-US"/>
              </w:rPr>
              <w:t>de oficio</w:t>
            </w:r>
          </w:p>
        </w:tc>
        <w:tc>
          <w:tcPr>
            <w:tcW w:w="1670" w:type="dxa"/>
            <w:vMerge w:val="restart"/>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r w:rsidRPr="00920F89">
              <w:rPr>
                <w:rFonts w:ascii="Gothic720 BT" w:eastAsia="Calibri" w:hAnsi="Gothic720 BT" w:cs="Arial"/>
                <w:bCs/>
                <w:caps/>
                <w:color w:val="000000"/>
                <w:sz w:val="20"/>
                <w:szCs w:val="18"/>
                <w:lang w:eastAsia="en-US"/>
              </w:rPr>
              <w:t>D</w:t>
            </w:r>
            <w:r w:rsidRPr="00920F89">
              <w:rPr>
                <w:rFonts w:ascii="Gothic720 BT" w:eastAsia="Calibri" w:hAnsi="Gothic720 BT" w:cs="Arial"/>
                <w:bCs/>
                <w:color w:val="000000"/>
                <w:sz w:val="20"/>
                <w:szCs w:val="18"/>
                <w:lang w:eastAsia="en-US"/>
              </w:rPr>
              <w:t>irección</w:t>
            </w:r>
            <w:r w:rsidRPr="00920F89">
              <w:rPr>
                <w:rFonts w:ascii="Gothic720 BT" w:eastAsia="Calibri" w:hAnsi="Gothic720 BT" w:cs="Arial"/>
                <w:bCs/>
                <w:caps/>
                <w:color w:val="000000"/>
                <w:sz w:val="20"/>
                <w:szCs w:val="18"/>
                <w:lang w:eastAsia="en-US"/>
              </w:rPr>
              <w:t xml:space="preserve"> e</w:t>
            </w:r>
            <w:r w:rsidRPr="00920F89">
              <w:rPr>
                <w:rFonts w:ascii="Gothic720 BT" w:eastAsia="Calibri" w:hAnsi="Gothic720 BT" w:cs="Arial"/>
                <w:bCs/>
                <w:color w:val="000000"/>
                <w:sz w:val="20"/>
                <w:szCs w:val="18"/>
                <w:lang w:eastAsia="en-US"/>
              </w:rPr>
              <w:t>jecutiva</w:t>
            </w:r>
          </w:p>
        </w:tc>
        <w:tc>
          <w:tcPr>
            <w:tcW w:w="1195" w:type="dxa"/>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aps/>
                <w:sz w:val="20"/>
                <w:szCs w:val="18"/>
                <w:lang w:eastAsia="en-US"/>
              </w:rPr>
            </w:pPr>
            <w:r w:rsidRPr="00920F89">
              <w:rPr>
                <w:rFonts w:ascii="Gothic720 BT" w:eastAsia="Calibri" w:hAnsi="Gothic720 BT" w:cs="Arial"/>
                <w:bCs/>
                <w:sz w:val="20"/>
                <w:szCs w:val="18"/>
                <w:lang w:eastAsia="en-US"/>
              </w:rPr>
              <w:t>3 días</w:t>
            </w:r>
          </w:p>
        </w:tc>
        <w:tc>
          <w:tcPr>
            <w:tcW w:w="2352" w:type="dxa"/>
            <w:shd w:val="clear" w:color="auto" w:fill="auto"/>
            <w:vAlign w:val="center"/>
          </w:tcPr>
          <w:p w:rsidR="0067541D" w:rsidRPr="00920F89" w:rsidRDefault="0067541D" w:rsidP="00920F89">
            <w:pPr>
              <w:autoSpaceDE w:val="0"/>
              <w:autoSpaceDN w:val="0"/>
              <w:adjustRightInd w:val="0"/>
              <w:spacing w:line="276" w:lineRule="auto"/>
              <w:jc w:val="both"/>
              <w:rPr>
                <w:rFonts w:ascii="Gothic720 BT" w:eastAsia="Calibri" w:hAnsi="Gothic720 BT" w:cs="Arial"/>
                <w:bCs/>
                <w:sz w:val="20"/>
                <w:szCs w:val="18"/>
                <w:lang w:eastAsia="en-US"/>
              </w:rPr>
            </w:pPr>
            <w:r w:rsidRPr="00920F89">
              <w:rPr>
                <w:rFonts w:ascii="Gothic720 BT" w:eastAsia="Calibri" w:hAnsi="Gothic720 BT" w:cs="Arial"/>
                <w:bCs/>
                <w:sz w:val="20"/>
                <w:szCs w:val="18"/>
                <w:lang w:eastAsia="en-US"/>
              </w:rPr>
              <w:t xml:space="preserve">A partir del día siguiente al que se recibió el informe de presunta vulneración a la ley. </w:t>
            </w:r>
          </w:p>
        </w:tc>
        <w:tc>
          <w:tcPr>
            <w:tcW w:w="2148" w:type="dxa"/>
            <w:shd w:val="clear" w:color="auto" w:fill="auto"/>
            <w:vAlign w:val="center"/>
          </w:tcPr>
          <w:p w:rsidR="0067541D" w:rsidRPr="00920F89" w:rsidRDefault="0040182E"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 fracción I</w:t>
            </w:r>
            <w:r w:rsidR="00453D37" w:rsidRPr="00920F89">
              <w:rPr>
                <w:rFonts w:ascii="Gothic720 BT" w:eastAsia="Calibri" w:hAnsi="Gothic720 BT" w:cs="Arial"/>
                <w:bCs/>
                <w:color w:val="000000"/>
                <w:sz w:val="20"/>
                <w:szCs w:val="18"/>
                <w:lang w:eastAsia="en-US"/>
              </w:rPr>
              <w:t>V</w:t>
            </w:r>
            <w:r w:rsidR="0067541D" w:rsidRPr="00920F89">
              <w:rPr>
                <w:rFonts w:ascii="Gothic720 BT" w:eastAsia="Calibri" w:hAnsi="Gothic720 BT" w:cs="Arial"/>
                <w:bCs/>
                <w:color w:val="000000"/>
                <w:sz w:val="20"/>
                <w:szCs w:val="18"/>
                <w:lang w:eastAsia="en-US"/>
              </w:rPr>
              <w:t xml:space="preserve"> de la Ley de Medios.</w:t>
            </w:r>
          </w:p>
        </w:tc>
      </w:tr>
      <w:tr w:rsidR="008118FB" w:rsidRPr="00B95054" w:rsidTr="000340DE">
        <w:tc>
          <w:tcPr>
            <w:tcW w:w="1849" w:type="dxa"/>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Dictar proveído de admisión, prevención o </w:t>
            </w:r>
            <w:proofErr w:type="spellStart"/>
            <w:r w:rsidRPr="00920F89">
              <w:rPr>
                <w:rFonts w:ascii="Gothic720 BT" w:eastAsia="Calibri" w:hAnsi="Gothic720 BT" w:cs="Arial"/>
                <w:bCs/>
                <w:color w:val="000000"/>
                <w:sz w:val="20"/>
                <w:szCs w:val="18"/>
                <w:lang w:eastAsia="en-US"/>
              </w:rPr>
              <w:t>desechamiento</w:t>
            </w:r>
            <w:proofErr w:type="spellEnd"/>
          </w:p>
        </w:tc>
        <w:tc>
          <w:tcPr>
            <w:tcW w:w="1670" w:type="dxa"/>
            <w:vMerge/>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p>
        </w:tc>
        <w:tc>
          <w:tcPr>
            <w:tcW w:w="1195" w:type="dxa"/>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5 días</w:t>
            </w:r>
          </w:p>
        </w:tc>
        <w:tc>
          <w:tcPr>
            <w:tcW w:w="2352" w:type="dxa"/>
            <w:shd w:val="clear" w:color="auto" w:fill="auto"/>
            <w:vAlign w:val="center"/>
          </w:tcPr>
          <w:p w:rsidR="0067541D" w:rsidRPr="00920F89" w:rsidRDefault="0067541D"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 la recepción de la denuncia en la </w:t>
            </w:r>
            <w:r w:rsidRPr="00920F89">
              <w:rPr>
                <w:rFonts w:ascii="Gothic720 BT" w:eastAsia="Calibri" w:hAnsi="Gothic720 BT" w:cs="Arial"/>
                <w:bCs/>
                <w:caps/>
                <w:color w:val="000000"/>
                <w:sz w:val="20"/>
                <w:szCs w:val="18"/>
                <w:lang w:eastAsia="en-US"/>
              </w:rPr>
              <w:t>d</w:t>
            </w:r>
            <w:r w:rsidRPr="00920F89">
              <w:rPr>
                <w:rFonts w:ascii="Gothic720 BT" w:eastAsia="Calibri" w:hAnsi="Gothic720 BT" w:cs="Arial"/>
                <w:bCs/>
                <w:color w:val="000000"/>
                <w:sz w:val="20"/>
                <w:szCs w:val="18"/>
                <w:lang w:eastAsia="en-US"/>
              </w:rPr>
              <w:t>irección Ejecutiva, o en su caso, de la fecha en que se determinó el inicio de oficio.</w:t>
            </w:r>
          </w:p>
        </w:tc>
        <w:tc>
          <w:tcPr>
            <w:tcW w:w="2148" w:type="dxa"/>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Art. 224, fracción III de la Ley Electoral. </w:t>
            </w:r>
          </w:p>
        </w:tc>
      </w:tr>
      <w:tr w:rsidR="008118FB" w:rsidRPr="00B95054" w:rsidTr="000340DE">
        <w:tc>
          <w:tcPr>
            <w:tcW w:w="1849" w:type="dxa"/>
            <w:shd w:val="clear" w:color="auto" w:fill="auto"/>
            <w:vAlign w:val="center"/>
          </w:tcPr>
          <w:p w:rsidR="0067541D" w:rsidRPr="00920F89" w:rsidRDefault="0067541D"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aps/>
                <w:color w:val="000000"/>
                <w:sz w:val="20"/>
                <w:szCs w:val="18"/>
                <w:lang w:eastAsia="en-US"/>
              </w:rPr>
              <w:t>d</w:t>
            </w:r>
            <w:r w:rsidRPr="00920F89">
              <w:rPr>
                <w:rFonts w:ascii="Gothic720 BT" w:eastAsia="Calibri" w:hAnsi="Gothic720 BT" w:cs="Arial"/>
                <w:bCs/>
                <w:color w:val="000000"/>
                <w:sz w:val="20"/>
                <w:szCs w:val="18"/>
                <w:lang w:eastAsia="en-US"/>
              </w:rPr>
              <w:t>ictar medidas cautelares dentro del plazo de admisión de la denuncia</w:t>
            </w:r>
          </w:p>
        </w:tc>
        <w:tc>
          <w:tcPr>
            <w:tcW w:w="1670" w:type="dxa"/>
            <w:vMerge/>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p>
        </w:tc>
        <w:tc>
          <w:tcPr>
            <w:tcW w:w="1195" w:type="dxa"/>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24 horas</w:t>
            </w:r>
          </w:p>
        </w:tc>
        <w:tc>
          <w:tcPr>
            <w:tcW w:w="2352" w:type="dxa"/>
            <w:shd w:val="clear" w:color="auto" w:fill="auto"/>
            <w:vAlign w:val="center"/>
          </w:tcPr>
          <w:p w:rsidR="0067541D" w:rsidRPr="00920F89" w:rsidRDefault="0067541D"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 la recepción de la denuncia. </w:t>
            </w:r>
          </w:p>
        </w:tc>
        <w:tc>
          <w:tcPr>
            <w:tcW w:w="2148" w:type="dxa"/>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227, párrafo quinto de la Ley Electoral.</w:t>
            </w:r>
          </w:p>
        </w:tc>
      </w:tr>
      <w:tr w:rsidR="008118FB" w:rsidRPr="00B95054" w:rsidTr="000340DE">
        <w:trPr>
          <w:trHeight w:val="784"/>
        </w:trPr>
        <w:tc>
          <w:tcPr>
            <w:tcW w:w="1849" w:type="dxa"/>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Plazo para dictar proveído de prevención </w:t>
            </w:r>
          </w:p>
        </w:tc>
        <w:tc>
          <w:tcPr>
            <w:tcW w:w="1670" w:type="dxa"/>
            <w:vMerge/>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p>
        </w:tc>
        <w:tc>
          <w:tcPr>
            <w:tcW w:w="1195" w:type="dxa"/>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3 días </w:t>
            </w:r>
          </w:p>
        </w:tc>
        <w:tc>
          <w:tcPr>
            <w:tcW w:w="2352" w:type="dxa"/>
            <w:shd w:val="clear" w:color="auto" w:fill="auto"/>
            <w:vAlign w:val="center"/>
          </w:tcPr>
          <w:p w:rsidR="0067541D" w:rsidRPr="00920F89" w:rsidRDefault="0067541D"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del día siguiente a la recepción de la denuncia. </w:t>
            </w:r>
          </w:p>
        </w:tc>
        <w:tc>
          <w:tcPr>
            <w:tcW w:w="2148" w:type="dxa"/>
            <w:shd w:val="clear" w:color="auto" w:fill="auto"/>
            <w:vAlign w:val="center"/>
          </w:tcPr>
          <w:p w:rsidR="0067541D" w:rsidRPr="00920F89" w:rsidRDefault="0067541D"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 fracción IV de la Ley de Medios.</w:t>
            </w:r>
          </w:p>
        </w:tc>
      </w:tr>
      <w:tr w:rsidR="008118FB" w:rsidRPr="00B95054" w:rsidTr="000340DE">
        <w:tc>
          <w:tcPr>
            <w:tcW w:w="1849" w:type="dxa"/>
            <w:shd w:val="clear" w:color="auto" w:fill="auto"/>
            <w:vAlign w:val="center"/>
          </w:tcPr>
          <w:p w:rsidR="00AF6618" w:rsidRPr="00920F89" w:rsidRDefault="0067541D"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Presentar escrito de c</w:t>
            </w:r>
            <w:r w:rsidR="00AF6618" w:rsidRPr="00920F89">
              <w:rPr>
                <w:rFonts w:ascii="Gothic720 BT" w:eastAsia="Calibri" w:hAnsi="Gothic720 BT" w:cs="Arial"/>
                <w:bCs/>
                <w:color w:val="000000"/>
                <w:sz w:val="20"/>
                <w:szCs w:val="18"/>
                <w:lang w:eastAsia="en-US"/>
              </w:rPr>
              <w:t>ontestación a la prevención</w:t>
            </w:r>
            <w:r w:rsidRPr="00920F89">
              <w:rPr>
                <w:rFonts w:ascii="Gothic720 BT" w:eastAsia="Calibri" w:hAnsi="Gothic720 BT" w:cs="Arial"/>
                <w:bCs/>
                <w:color w:val="000000"/>
                <w:sz w:val="20"/>
                <w:szCs w:val="18"/>
                <w:lang w:eastAsia="en-US"/>
              </w:rPr>
              <w:t xml:space="preserve"> </w:t>
            </w:r>
          </w:p>
        </w:tc>
        <w:tc>
          <w:tcPr>
            <w:tcW w:w="1670" w:type="dxa"/>
            <w:shd w:val="clear" w:color="auto" w:fill="auto"/>
            <w:vAlign w:val="center"/>
          </w:tcPr>
          <w:p w:rsidR="00AF6618" w:rsidRPr="00920F89" w:rsidRDefault="00144B11"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D</w:t>
            </w:r>
            <w:r w:rsidR="00AF6618" w:rsidRPr="00920F89">
              <w:rPr>
                <w:rFonts w:ascii="Gothic720 BT" w:eastAsia="Calibri" w:hAnsi="Gothic720 BT" w:cs="Arial"/>
                <w:bCs/>
                <w:color w:val="000000"/>
                <w:sz w:val="20"/>
                <w:szCs w:val="18"/>
                <w:lang w:eastAsia="en-US"/>
              </w:rPr>
              <w:t>enunciante</w:t>
            </w:r>
          </w:p>
        </w:tc>
        <w:tc>
          <w:tcPr>
            <w:tcW w:w="1195"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3 días </w:t>
            </w:r>
          </w:p>
        </w:tc>
        <w:tc>
          <w:tcPr>
            <w:tcW w:w="2352" w:type="dxa"/>
            <w:shd w:val="clear" w:color="auto" w:fill="auto"/>
            <w:vAlign w:val="center"/>
          </w:tcPr>
          <w:p w:rsidR="00AF6618" w:rsidRPr="00920F89" w:rsidRDefault="00AF6618"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 que surta efectos la notificación respectiva. </w:t>
            </w:r>
          </w:p>
        </w:tc>
        <w:tc>
          <w:tcPr>
            <w:tcW w:w="2148"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Art. 224, fracción II, inciso b) de la Ley Electoral. </w:t>
            </w:r>
          </w:p>
        </w:tc>
      </w:tr>
      <w:tr w:rsidR="008118FB" w:rsidRPr="00B95054" w:rsidTr="000340DE">
        <w:trPr>
          <w:trHeight w:val="1157"/>
        </w:trPr>
        <w:tc>
          <w:tcPr>
            <w:tcW w:w="1849"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lastRenderedPageBreak/>
              <w:t>Admisión, cuando existió prevención previa al denunciante</w:t>
            </w:r>
          </w:p>
        </w:tc>
        <w:tc>
          <w:tcPr>
            <w:tcW w:w="1670" w:type="dxa"/>
            <w:vMerge w:val="restart"/>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r w:rsidRPr="00920F89">
              <w:rPr>
                <w:rFonts w:ascii="Gothic720 BT" w:eastAsia="Calibri" w:hAnsi="Gothic720 BT" w:cs="Arial"/>
                <w:bCs/>
                <w:caps/>
                <w:color w:val="000000"/>
                <w:sz w:val="20"/>
                <w:szCs w:val="18"/>
                <w:lang w:eastAsia="en-US"/>
              </w:rPr>
              <w:t>D</w:t>
            </w:r>
            <w:r w:rsidRPr="00920F89">
              <w:rPr>
                <w:rFonts w:ascii="Gothic720 BT" w:eastAsia="Calibri" w:hAnsi="Gothic720 BT" w:cs="Arial"/>
                <w:bCs/>
                <w:color w:val="000000"/>
                <w:sz w:val="20"/>
                <w:szCs w:val="18"/>
                <w:lang w:eastAsia="en-US"/>
              </w:rPr>
              <w:t>irección</w:t>
            </w:r>
            <w:r w:rsidRPr="00920F89">
              <w:rPr>
                <w:rFonts w:ascii="Gothic720 BT" w:eastAsia="Calibri" w:hAnsi="Gothic720 BT" w:cs="Arial"/>
                <w:bCs/>
                <w:caps/>
                <w:color w:val="000000"/>
                <w:sz w:val="20"/>
                <w:szCs w:val="18"/>
                <w:lang w:eastAsia="en-US"/>
              </w:rPr>
              <w:t xml:space="preserve"> e</w:t>
            </w:r>
            <w:r w:rsidRPr="00920F89">
              <w:rPr>
                <w:rFonts w:ascii="Gothic720 BT" w:eastAsia="Calibri" w:hAnsi="Gothic720 BT" w:cs="Arial"/>
                <w:bCs/>
                <w:color w:val="000000"/>
                <w:sz w:val="20"/>
                <w:szCs w:val="18"/>
                <w:lang w:eastAsia="en-US"/>
              </w:rPr>
              <w:t>jecutiva</w:t>
            </w:r>
          </w:p>
        </w:tc>
        <w:tc>
          <w:tcPr>
            <w:tcW w:w="1195"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5 días</w:t>
            </w:r>
          </w:p>
        </w:tc>
        <w:tc>
          <w:tcPr>
            <w:tcW w:w="2352" w:type="dxa"/>
            <w:shd w:val="clear" w:color="auto" w:fill="auto"/>
            <w:vAlign w:val="center"/>
          </w:tcPr>
          <w:p w:rsidR="00AF6618" w:rsidRPr="00920F89" w:rsidRDefault="00AF6618"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 la recepción del escrito de contestación a la prevención, o de la fecha en que en que </w:t>
            </w:r>
            <w:r w:rsidR="00144B11" w:rsidRPr="00920F89">
              <w:rPr>
                <w:rFonts w:ascii="Gothic720 BT" w:eastAsia="Calibri" w:hAnsi="Gothic720 BT" w:cs="Arial"/>
                <w:bCs/>
                <w:color w:val="000000"/>
                <w:sz w:val="20"/>
                <w:szCs w:val="18"/>
                <w:lang w:eastAsia="en-US"/>
              </w:rPr>
              <w:t>concluya</w:t>
            </w:r>
            <w:r w:rsidRPr="00920F89">
              <w:rPr>
                <w:rFonts w:ascii="Gothic720 BT" w:eastAsia="Calibri" w:hAnsi="Gothic720 BT" w:cs="Arial"/>
                <w:bCs/>
                <w:color w:val="000000"/>
                <w:sz w:val="20"/>
                <w:szCs w:val="18"/>
                <w:lang w:eastAsia="en-US"/>
              </w:rPr>
              <w:t xml:space="preserve"> el plazo sin que se presentara algún escrito.</w:t>
            </w:r>
          </w:p>
        </w:tc>
        <w:tc>
          <w:tcPr>
            <w:tcW w:w="2148"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224, fracción III de la Ley Electoral.</w:t>
            </w:r>
          </w:p>
        </w:tc>
      </w:tr>
      <w:tr w:rsidR="008118FB" w:rsidRPr="00B95054" w:rsidTr="000340DE">
        <w:tc>
          <w:tcPr>
            <w:tcW w:w="1849"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Emplazamiento</w:t>
            </w:r>
          </w:p>
        </w:tc>
        <w:tc>
          <w:tcPr>
            <w:tcW w:w="1670" w:type="dxa"/>
            <w:vMerge/>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p>
        </w:tc>
        <w:tc>
          <w:tcPr>
            <w:tcW w:w="1195"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3 días </w:t>
            </w:r>
          </w:p>
        </w:tc>
        <w:tc>
          <w:tcPr>
            <w:tcW w:w="2352" w:type="dxa"/>
            <w:shd w:val="clear" w:color="auto" w:fill="auto"/>
            <w:vAlign w:val="center"/>
          </w:tcPr>
          <w:p w:rsidR="00AF6618" w:rsidRPr="00920F89" w:rsidRDefault="00AF6618"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del día siguiente al que se emita el proveído respectivo.  </w:t>
            </w:r>
          </w:p>
          <w:p w:rsidR="0043425D" w:rsidRPr="00920F89" w:rsidRDefault="0043425D"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p>
          <w:p w:rsidR="0043425D" w:rsidRPr="00920F89" w:rsidRDefault="0043425D"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p>
        </w:tc>
        <w:tc>
          <w:tcPr>
            <w:tcW w:w="2148" w:type="dxa"/>
            <w:shd w:val="clear" w:color="auto" w:fill="auto"/>
            <w:vAlign w:val="center"/>
          </w:tcPr>
          <w:p w:rsidR="0040182E" w:rsidRPr="00920F89" w:rsidRDefault="0040182E"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 fracción IV</w:t>
            </w:r>
            <w:r w:rsidR="00AF6618" w:rsidRPr="00920F89">
              <w:rPr>
                <w:rFonts w:ascii="Gothic720 BT" w:eastAsia="Calibri" w:hAnsi="Gothic720 BT" w:cs="Arial"/>
                <w:bCs/>
                <w:color w:val="000000"/>
                <w:sz w:val="20"/>
                <w:szCs w:val="18"/>
                <w:lang w:eastAsia="en-US"/>
              </w:rPr>
              <w:t xml:space="preserve"> de la Ley de Medios.</w:t>
            </w:r>
          </w:p>
          <w:p w:rsidR="00DE4B03" w:rsidRPr="00920F89" w:rsidRDefault="00DE4B03"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p>
        </w:tc>
      </w:tr>
      <w:tr w:rsidR="008118FB" w:rsidRPr="00B95054" w:rsidTr="000340DE">
        <w:tc>
          <w:tcPr>
            <w:tcW w:w="1849"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Contestación al emplazamiento</w:t>
            </w:r>
          </w:p>
        </w:tc>
        <w:tc>
          <w:tcPr>
            <w:tcW w:w="1670"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Parte denunciada</w:t>
            </w:r>
          </w:p>
        </w:tc>
        <w:tc>
          <w:tcPr>
            <w:tcW w:w="1195"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5 días</w:t>
            </w:r>
          </w:p>
        </w:tc>
        <w:tc>
          <w:tcPr>
            <w:tcW w:w="2352" w:type="dxa"/>
            <w:shd w:val="clear" w:color="auto" w:fill="auto"/>
            <w:vAlign w:val="center"/>
          </w:tcPr>
          <w:p w:rsidR="00943686" w:rsidRPr="00920F89" w:rsidRDefault="00AF6618"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 que surte efectos la notificación </w:t>
            </w:r>
            <w:r w:rsidR="0043425D" w:rsidRPr="00920F89">
              <w:rPr>
                <w:rFonts w:ascii="Gothic720 BT" w:eastAsia="Calibri" w:hAnsi="Gothic720 BT" w:cs="Arial"/>
                <w:bCs/>
                <w:color w:val="000000"/>
                <w:sz w:val="20"/>
                <w:szCs w:val="18"/>
                <w:lang w:eastAsia="en-US"/>
              </w:rPr>
              <w:t>respectiva.</w:t>
            </w:r>
          </w:p>
        </w:tc>
        <w:tc>
          <w:tcPr>
            <w:tcW w:w="2148"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226 de la Ley Electoral.</w:t>
            </w:r>
          </w:p>
        </w:tc>
      </w:tr>
      <w:tr w:rsidR="008118FB" w:rsidRPr="00B95054" w:rsidTr="000340DE">
        <w:tc>
          <w:tcPr>
            <w:tcW w:w="1849"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Investigación</w:t>
            </w:r>
          </w:p>
        </w:tc>
        <w:tc>
          <w:tcPr>
            <w:tcW w:w="1670"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r w:rsidRPr="00920F89">
              <w:rPr>
                <w:rFonts w:ascii="Gothic720 BT" w:eastAsia="Calibri" w:hAnsi="Gothic720 BT" w:cs="Arial"/>
                <w:bCs/>
                <w:caps/>
                <w:color w:val="000000"/>
                <w:sz w:val="20"/>
                <w:szCs w:val="18"/>
                <w:lang w:eastAsia="en-US"/>
              </w:rPr>
              <w:t>D</w:t>
            </w:r>
            <w:r w:rsidRPr="00920F89">
              <w:rPr>
                <w:rFonts w:ascii="Gothic720 BT" w:eastAsia="Calibri" w:hAnsi="Gothic720 BT" w:cs="Arial"/>
                <w:bCs/>
                <w:color w:val="000000"/>
                <w:sz w:val="20"/>
                <w:szCs w:val="18"/>
                <w:lang w:eastAsia="en-US"/>
              </w:rPr>
              <w:t>irección</w:t>
            </w:r>
            <w:r w:rsidRPr="00920F89">
              <w:rPr>
                <w:rFonts w:ascii="Gothic720 BT" w:eastAsia="Calibri" w:hAnsi="Gothic720 BT" w:cs="Arial"/>
                <w:bCs/>
                <w:caps/>
                <w:color w:val="000000"/>
                <w:sz w:val="20"/>
                <w:szCs w:val="18"/>
                <w:lang w:eastAsia="en-US"/>
              </w:rPr>
              <w:t xml:space="preserve"> e</w:t>
            </w:r>
            <w:r w:rsidRPr="00920F89">
              <w:rPr>
                <w:rFonts w:ascii="Gothic720 BT" w:eastAsia="Calibri" w:hAnsi="Gothic720 BT" w:cs="Arial"/>
                <w:bCs/>
                <w:color w:val="000000"/>
                <w:sz w:val="20"/>
                <w:szCs w:val="18"/>
                <w:lang w:eastAsia="en-US"/>
              </w:rPr>
              <w:t>jecutiva</w:t>
            </w:r>
          </w:p>
        </w:tc>
        <w:tc>
          <w:tcPr>
            <w:tcW w:w="1195"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40 días</w:t>
            </w:r>
          </w:p>
        </w:tc>
        <w:tc>
          <w:tcPr>
            <w:tcW w:w="2352" w:type="dxa"/>
            <w:shd w:val="clear" w:color="auto" w:fill="auto"/>
            <w:vAlign w:val="center"/>
          </w:tcPr>
          <w:p w:rsidR="00AF6618" w:rsidRPr="00920F89" w:rsidRDefault="00AF6618"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 la recepción de la denuncia en la Dirección Ejecutiva, o en su caso, de la fecha en que se determinó el inicio de oficio.    </w:t>
            </w:r>
          </w:p>
        </w:tc>
        <w:tc>
          <w:tcPr>
            <w:tcW w:w="2148"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227, párrafo tercero de la Ley Electoral.</w:t>
            </w:r>
          </w:p>
        </w:tc>
      </w:tr>
      <w:tr w:rsidR="008118FB" w:rsidRPr="00B95054" w:rsidTr="000340DE">
        <w:tc>
          <w:tcPr>
            <w:tcW w:w="1849"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Ampliación del plazo de investigación</w:t>
            </w:r>
          </w:p>
        </w:tc>
        <w:tc>
          <w:tcPr>
            <w:tcW w:w="1670"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r w:rsidRPr="00920F89">
              <w:rPr>
                <w:rFonts w:ascii="Gothic720 BT" w:eastAsia="Calibri" w:hAnsi="Gothic720 BT" w:cs="Arial"/>
                <w:bCs/>
                <w:caps/>
                <w:color w:val="000000"/>
                <w:sz w:val="20"/>
                <w:szCs w:val="18"/>
                <w:lang w:eastAsia="en-US"/>
              </w:rPr>
              <w:t>D</w:t>
            </w:r>
            <w:r w:rsidRPr="00920F89">
              <w:rPr>
                <w:rFonts w:ascii="Gothic720 BT" w:eastAsia="Calibri" w:hAnsi="Gothic720 BT" w:cs="Arial"/>
                <w:bCs/>
                <w:color w:val="000000"/>
                <w:sz w:val="20"/>
                <w:szCs w:val="18"/>
                <w:lang w:eastAsia="en-US"/>
              </w:rPr>
              <w:t>irección</w:t>
            </w:r>
            <w:r w:rsidRPr="00920F89">
              <w:rPr>
                <w:rFonts w:ascii="Gothic720 BT" w:eastAsia="Calibri" w:hAnsi="Gothic720 BT" w:cs="Arial"/>
                <w:bCs/>
                <w:caps/>
                <w:color w:val="000000"/>
                <w:sz w:val="20"/>
                <w:szCs w:val="18"/>
                <w:lang w:eastAsia="en-US"/>
              </w:rPr>
              <w:t xml:space="preserve"> e</w:t>
            </w:r>
            <w:r w:rsidRPr="00920F89">
              <w:rPr>
                <w:rFonts w:ascii="Gothic720 BT" w:eastAsia="Calibri" w:hAnsi="Gothic720 BT" w:cs="Arial"/>
                <w:bCs/>
                <w:color w:val="000000"/>
                <w:sz w:val="20"/>
                <w:szCs w:val="18"/>
                <w:lang w:eastAsia="en-US"/>
              </w:rPr>
              <w:t>jecutiva</w:t>
            </w:r>
          </w:p>
        </w:tc>
        <w:tc>
          <w:tcPr>
            <w:tcW w:w="1195"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40 días </w:t>
            </w:r>
          </w:p>
        </w:tc>
        <w:tc>
          <w:tcPr>
            <w:tcW w:w="2352" w:type="dxa"/>
            <w:shd w:val="clear" w:color="auto" w:fill="auto"/>
            <w:vAlign w:val="center"/>
          </w:tcPr>
          <w:p w:rsidR="00AF6618" w:rsidRPr="00920F89" w:rsidRDefault="00AF6618"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 partir del día siguiente en que feneció el primer plazo de investigación.</w:t>
            </w:r>
          </w:p>
        </w:tc>
        <w:tc>
          <w:tcPr>
            <w:tcW w:w="2148"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227, párrafo tercero de la Ley Electoral.</w:t>
            </w:r>
          </w:p>
        </w:tc>
      </w:tr>
      <w:tr w:rsidR="008118FB" w:rsidRPr="00B95054" w:rsidTr="000340DE">
        <w:tc>
          <w:tcPr>
            <w:tcW w:w="1849"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Vista a las partes </w:t>
            </w:r>
          </w:p>
        </w:tc>
        <w:tc>
          <w:tcPr>
            <w:tcW w:w="1670"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r w:rsidRPr="00920F89">
              <w:rPr>
                <w:rFonts w:ascii="Gothic720 BT" w:eastAsia="Calibri" w:hAnsi="Gothic720 BT" w:cs="Arial"/>
                <w:bCs/>
                <w:caps/>
                <w:color w:val="000000"/>
                <w:sz w:val="20"/>
                <w:szCs w:val="18"/>
                <w:lang w:eastAsia="en-US"/>
              </w:rPr>
              <w:t>D</w:t>
            </w:r>
            <w:r w:rsidRPr="00920F89">
              <w:rPr>
                <w:rFonts w:ascii="Gothic720 BT" w:eastAsia="Calibri" w:hAnsi="Gothic720 BT" w:cs="Arial"/>
                <w:bCs/>
                <w:color w:val="000000"/>
                <w:sz w:val="20"/>
                <w:szCs w:val="18"/>
                <w:lang w:eastAsia="en-US"/>
              </w:rPr>
              <w:t>irección</w:t>
            </w:r>
            <w:r w:rsidRPr="00920F89">
              <w:rPr>
                <w:rFonts w:ascii="Gothic720 BT" w:eastAsia="Calibri" w:hAnsi="Gothic720 BT" w:cs="Arial"/>
                <w:bCs/>
                <w:caps/>
                <w:color w:val="000000"/>
                <w:sz w:val="20"/>
                <w:szCs w:val="18"/>
                <w:lang w:eastAsia="en-US"/>
              </w:rPr>
              <w:t xml:space="preserve"> e</w:t>
            </w:r>
            <w:r w:rsidRPr="00920F89">
              <w:rPr>
                <w:rFonts w:ascii="Gothic720 BT" w:eastAsia="Calibri" w:hAnsi="Gothic720 BT" w:cs="Arial"/>
                <w:bCs/>
                <w:color w:val="000000"/>
                <w:sz w:val="20"/>
                <w:szCs w:val="18"/>
                <w:lang w:eastAsia="en-US"/>
              </w:rPr>
              <w:t>jecutiva</w:t>
            </w:r>
          </w:p>
        </w:tc>
        <w:tc>
          <w:tcPr>
            <w:tcW w:w="1195"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3 días </w:t>
            </w:r>
          </w:p>
        </w:tc>
        <w:tc>
          <w:tcPr>
            <w:tcW w:w="2352" w:type="dxa"/>
            <w:shd w:val="clear" w:color="auto" w:fill="auto"/>
            <w:vAlign w:val="center"/>
          </w:tcPr>
          <w:p w:rsidR="00AF6618" w:rsidRPr="00920F89" w:rsidRDefault="00AF6618"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 partir del día siguiente a la conclusión de la etapa de investigación, y en su caso, de la ampliación de dicho plazo.</w:t>
            </w:r>
          </w:p>
        </w:tc>
        <w:tc>
          <w:tcPr>
            <w:tcW w:w="2148" w:type="dxa"/>
            <w:shd w:val="clear" w:color="auto" w:fill="auto"/>
            <w:vAlign w:val="center"/>
          </w:tcPr>
          <w:p w:rsidR="00AF6618" w:rsidRPr="00920F89" w:rsidRDefault="00453D37"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 fracción IV</w:t>
            </w:r>
            <w:r w:rsidR="00AF6618" w:rsidRPr="00920F89">
              <w:rPr>
                <w:rFonts w:ascii="Gothic720 BT" w:eastAsia="Calibri" w:hAnsi="Gothic720 BT" w:cs="Arial"/>
                <w:bCs/>
                <w:color w:val="000000"/>
                <w:sz w:val="20"/>
                <w:szCs w:val="18"/>
                <w:lang w:eastAsia="en-US"/>
              </w:rPr>
              <w:t xml:space="preserve"> de la Ley de Medios.</w:t>
            </w:r>
          </w:p>
        </w:tc>
      </w:tr>
      <w:tr w:rsidR="008118FB" w:rsidRPr="00B95054" w:rsidTr="000340DE">
        <w:tc>
          <w:tcPr>
            <w:tcW w:w="1849"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Responder a la vista de la Dirección Ejecutiva</w:t>
            </w:r>
          </w:p>
        </w:tc>
        <w:tc>
          <w:tcPr>
            <w:tcW w:w="1670"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Parte denunciante y denunciada  </w:t>
            </w:r>
          </w:p>
        </w:tc>
        <w:tc>
          <w:tcPr>
            <w:tcW w:w="1195"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5 días </w:t>
            </w:r>
          </w:p>
        </w:tc>
        <w:tc>
          <w:tcPr>
            <w:tcW w:w="2352" w:type="dxa"/>
            <w:shd w:val="clear" w:color="auto" w:fill="auto"/>
            <w:vAlign w:val="center"/>
          </w:tcPr>
          <w:p w:rsidR="00AF6618" w:rsidRPr="00920F89" w:rsidRDefault="00AF6618"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 partir de que surte efectos la notificación respectiva.</w:t>
            </w:r>
          </w:p>
        </w:tc>
        <w:tc>
          <w:tcPr>
            <w:tcW w:w="2148"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227, párrafo sexto de la Ley Electoral.</w:t>
            </w:r>
          </w:p>
        </w:tc>
      </w:tr>
      <w:tr w:rsidR="008118FB" w:rsidRPr="00B95054" w:rsidTr="000340DE">
        <w:tc>
          <w:tcPr>
            <w:tcW w:w="1849"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Resolución</w:t>
            </w:r>
          </w:p>
        </w:tc>
        <w:tc>
          <w:tcPr>
            <w:tcW w:w="1670"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Consejo General </w:t>
            </w:r>
          </w:p>
        </w:tc>
        <w:tc>
          <w:tcPr>
            <w:tcW w:w="1195"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10 días </w:t>
            </w:r>
          </w:p>
        </w:tc>
        <w:tc>
          <w:tcPr>
            <w:tcW w:w="2352"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del vencimiento del plazo para  </w:t>
            </w:r>
          </w:p>
        </w:tc>
        <w:tc>
          <w:tcPr>
            <w:tcW w:w="2148"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228 de la Ley Electoral.</w:t>
            </w:r>
          </w:p>
        </w:tc>
      </w:tr>
      <w:tr w:rsidR="008118FB" w:rsidRPr="00B95054" w:rsidTr="000340DE">
        <w:tc>
          <w:tcPr>
            <w:tcW w:w="1849"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Ampliación de plazo para </w:t>
            </w:r>
            <w:r w:rsidR="0043425D" w:rsidRPr="00920F89">
              <w:rPr>
                <w:rFonts w:ascii="Gothic720 BT" w:eastAsia="Calibri" w:hAnsi="Gothic720 BT" w:cs="Arial"/>
                <w:bCs/>
                <w:color w:val="000000"/>
                <w:sz w:val="20"/>
                <w:szCs w:val="18"/>
                <w:lang w:eastAsia="en-US"/>
              </w:rPr>
              <w:t xml:space="preserve">el </w:t>
            </w:r>
            <w:r w:rsidRPr="00920F89">
              <w:rPr>
                <w:rFonts w:ascii="Gothic720 BT" w:eastAsia="Calibri" w:hAnsi="Gothic720 BT" w:cs="Arial"/>
                <w:bCs/>
                <w:color w:val="000000"/>
                <w:sz w:val="20"/>
                <w:szCs w:val="18"/>
                <w:lang w:eastAsia="en-US"/>
              </w:rPr>
              <w:t>proyecto de resolución</w:t>
            </w:r>
          </w:p>
        </w:tc>
        <w:tc>
          <w:tcPr>
            <w:tcW w:w="1670"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r w:rsidRPr="00920F89">
              <w:rPr>
                <w:rFonts w:ascii="Gothic720 BT" w:eastAsia="Calibri" w:hAnsi="Gothic720 BT" w:cs="Arial"/>
                <w:bCs/>
                <w:caps/>
                <w:color w:val="000000"/>
                <w:sz w:val="20"/>
                <w:szCs w:val="18"/>
                <w:lang w:eastAsia="en-US"/>
              </w:rPr>
              <w:t>D</w:t>
            </w:r>
            <w:r w:rsidRPr="00920F89">
              <w:rPr>
                <w:rFonts w:ascii="Gothic720 BT" w:eastAsia="Calibri" w:hAnsi="Gothic720 BT" w:cs="Arial"/>
                <w:bCs/>
                <w:color w:val="000000"/>
                <w:sz w:val="20"/>
                <w:szCs w:val="18"/>
                <w:lang w:eastAsia="en-US"/>
              </w:rPr>
              <w:t>irección</w:t>
            </w:r>
            <w:r w:rsidRPr="00920F89">
              <w:rPr>
                <w:rFonts w:ascii="Gothic720 BT" w:eastAsia="Calibri" w:hAnsi="Gothic720 BT" w:cs="Arial"/>
                <w:bCs/>
                <w:caps/>
                <w:color w:val="000000"/>
                <w:sz w:val="20"/>
                <w:szCs w:val="18"/>
                <w:lang w:eastAsia="en-US"/>
              </w:rPr>
              <w:t xml:space="preserve"> e</w:t>
            </w:r>
            <w:r w:rsidRPr="00920F89">
              <w:rPr>
                <w:rFonts w:ascii="Gothic720 BT" w:eastAsia="Calibri" w:hAnsi="Gothic720 BT" w:cs="Arial"/>
                <w:bCs/>
                <w:color w:val="000000"/>
                <w:sz w:val="20"/>
                <w:szCs w:val="18"/>
                <w:lang w:eastAsia="en-US"/>
              </w:rPr>
              <w:t>jecutiva</w:t>
            </w:r>
          </w:p>
        </w:tc>
        <w:tc>
          <w:tcPr>
            <w:tcW w:w="1195"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10 días </w:t>
            </w:r>
          </w:p>
        </w:tc>
        <w:tc>
          <w:tcPr>
            <w:tcW w:w="2352" w:type="dxa"/>
            <w:shd w:val="clear" w:color="auto" w:fill="auto"/>
            <w:vAlign w:val="center"/>
          </w:tcPr>
          <w:p w:rsidR="00AF6618" w:rsidRPr="00920F89" w:rsidRDefault="00AF6618"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 partir del día siguiente en que feneció el primer plazo para emitir la resolución.</w:t>
            </w:r>
          </w:p>
        </w:tc>
        <w:tc>
          <w:tcPr>
            <w:tcW w:w="2148" w:type="dxa"/>
            <w:shd w:val="clear" w:color="auto" w:fill="auto"/>
            <w:vAlign w:val="center"/>
          </w:tcPr>
          <w:p w:rsidR="00AF6618" w:rsidRPr="00920F89" w:rsidRDefault="00AF6618"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228 de la Ley Electoral.</w:t>
            </w:r>
          </w:p>
        </w:tc>
      </w:tr>
    </w:tbl>
    <w:p w:rsidR="00943686" w:rsidRPr="00B95054" w:rsidRDefault="00943686" w:rsidP="000340DE">
      <w:pPr>
        <w:pStyle w:val="Estilo"/>
        <w:spacing w:line="276" w:lineRule="auto"/>
        <w:ind w:right="6"/>
        <w:rPr>
          <w:rFonts w:ascii="Gothic720 BT" w:hAnsi="Gothic720 BT" w:cs="Arial"/>
          <w:b/>
          <w:sz w:val="22"/>
          <w:szCs w:val="22"/>
          <w:lang w:val="es-MX"/>
        </w:rPr>
      </w:pPr>
    </w:p>
    <w:p w:rsidR="00D52602" w:rsidRPr="00B95054" w:rsidRDefault="00D52602" w:rsidP="000340DE">
      <w:pPr>
        <w:pStyle w:val="Estilo"/>
        <w:spacing w:line="276" w:lineRule="auto"/>
        <w:ind w:right="6"/>
        <w:jc w:val="center"/>
        <w:rPr>
          <w:rFonts w:ascii="Gothic720 BT" w:hAnsi="Gothic720 BT" w:cs="Arial"/>
          <w:b/>
          <w:sz w:val="22"/>
          <w:szCs w:val="22"/>
          <w:lang w:val="es-MX"/>
        </w:rPr>
      </w:pPr>
      <w:r w:rsidRPr="00B95054">
        <w:rPr>
          <w:rFonts w:ascii="Gothic720 BT" w:hAnsi="Gothic720 BT" w:cs="Arial"/>
          <w:b/>
          <w:sz w:val="22"/>
          <w:szCs w:val="22"/>
          <w:lang w:val="es-MX"/>
        </w:rPr>
        <w:t>ANEXOS</w:t>
      </w:r>
    </w:p>
    <w:p w:rsidR="00D52602" w:rsidRPr="00B95054" w:rsidRDefault="00D52602" w:rsidP="002C319B">
      <w:pPr>
        <w:pStyle w:val="Estilo"/>
        <w:spacing w:line="276" w:lineRule="auto"/>
        <w:ind w:left="42" w:right="6"/>
        <w:jc w:val="center"/>
        <w:rPr>
          <w:rFonts w:ascii="Gothic720 BT" w:hAnsi="Gothic720 BT" w:cs="Arial"/>
          <w:b/>
          <w:sz w:val="22"/>
          <w:szCs w:val="22"/>
          <w:lang w:val="es-MX"/>
        </w:rPr>
      </w:pPr>
    </w:p>
    <w:tbl>
      <w:tblPr>
        <w:tblW w:w="0" w:type="auto"/>
        <w:tblInd w:w="534" w:type="dxa"/>
        <w:tblLook w:val="04A0" w:firstRow="1" w:lastRow="0" w:firstColumn="1" w:lastColumn="0" w:noHBand="0" w:noVBand="1"/>
      </w:tblPr>
      <w:tblGrid>
        <w:gridCol w:w="1275"/>
        <w:gridCol w:w="6877"/>
      </w:tblGrid>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1.</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 xml:space="preserve">Proveído a través del cual se tiene por no presentada la denuncia </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2.</w:t>
            </w:r>
          </w:p>
        </w:tc>
        <w:tc>
          <w:tcPr>
            <w:tcW w:w="6877" w:type="dxa"/>
            <w:shd w:val="clear" w:color="auto" w:fill="auto"/>
          </w:tcPr>
          <w:p w:rsidR="00094216" w:rsidRPr="00920F89" w:rsidRDefault="00094216" w:rsidP="00920F89">
            <w:pPr>
              <w:tabs>
                <w:tab w:val="left" w:pos="6606"/>
              </w:tabs>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Proveído para admitir la denuncia</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3.</w:t>
            </w:r>
          </w:p>
        </w:tc>
        <w:tc>
          <w:tcPr>
            <w:tcW w:w="6877" w:type="dxa"/>
            <w:shd w:val="clear" w:color="auto" w:fill="auto"/>
          </w:tcPr>
          <w:p w:rsidR="00094216" w:rsidRPr="00920F89" w:rsidRDefault="00094216" w:rsidP="00920F89">
            <w:pPr>
              <w:tabs>
                <w:tab w:val="left" w:pos="6606"/>
              </w:tabs>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Proveído para ordenar realizar medidas cautelares</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4.</w:t>
            </w:r>
          </w:p>
        </w:tc>
        <w:tc>
          <w:tcPr>
            <w:tcW w:w="6877" w:type="dxa"/>
            <w:shd w:val="clear" w:color="auto" w:fill="auto"/>
          </w:tcPr>
          <w:p w:rsidR="00094216" w:rsidRPr="00920F89" w:rsidRDefault="00094216" w:rsidP="00920F89">
            <w:pPr>
              <w:tabs>
                <w:tab w:val="left" w:pos="1134"/>
                <w:tab w:val="left" w:pos="6606"/>
              </w:tabs>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Proveído de prevención</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5.</w:t>
            </w:r>
          </w:p>
        </w:tc>
        <w:tc>
          <w:tcPr>
            <w:tcW w:w="6877" w:type="dxa"/>
            <w:shd w:val="clear" w:color="auto" w:fill="auto"/>
          </w:tcPr>
          <w:p w:rsidR="00094216" w:rsidRPr="00920F89" w:rsidRDefault="00094216" w:rsidP="00920F89">
            <w:pPr>
              <w:tabs>
                <w:tab w:val="left" w:pos="1134"/>
                <w:tab w:val="left" w:pos="6606"/>
              </w:tabs>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Proveído de improcedencia de la denuncia</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6.</w:t>
            </w:r>
          </w:p>
        </w:tc>
        <w:tc>
          <w:tcPr>
            <w:tcW w:w="6877" w:type="dxa"/>
            <w:shd w:val="clear" w:color="auto" w:fill="auto"/>
          </w:tcPr>
          <w:p w:rsidR="00094216" w:rsidRPr="00920F89" w:rsidRDefault="00094216" w:rsidP="00920F89">
            <w:pPr>
              <w:tabs>
                <w:tab w:val="left" w:pos="1134"/>
                <w:tab w:val="left" w:pos="6606"/>
              </w:tabs>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Proveído de </w:t>
            </w:r>
            <w:proofErr w:type="spellStart"/>
            <w:r w:rsidRPr="00920F89">
              <w:rPr>
                <w:rFonts w:ascii="Gothic720 BT" w:eastAsia="Calibri" w:hAnsi="Gothic720 BT" w:cs="Arial"/>
                <w:color w:val="000000"/>
                <w:sz w:val="22"/>
                <w:szCs w:val="22"/>
                <w:lang w:eastAsia="en-US"/>
              </w:rPr>
              <w:t>desechamiento</w:t>
            </w:r>
            <w:proofErr w:type="spellEnd"/>
            <w:r w:rsidRPr="00920F89">
              <w:rPr>
                <w:rFonts w:ascii="Gothic720 BT" w:eastAsia="Calibri" w:hAnsi="Gothic720 BT" w:cs="Arial"/>
                <w:color w:val="000000"/>
                <w:sz w:val="22"/>
                <w:szCs w:val="22"/>
                <w:lang w:eastAsia="en-US"/>
              </w:rPr>
              <w:t xml:space="preserve"> de la denuncia</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7.</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Citatorio y Cédula de notificación personal</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8.</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 xml:space="preserve">Proveído de recepción de contestación a la denuncia </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Anexo 9.</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Proveído para solicitar información y oficio dirigido a otras autoridades</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Anexo 10.</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Acta de desahogo de pruebas</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Anexo 11.</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Proveído para ordenar vista</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Anexo 12.</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Proveído en el que se da cuenta de la recepción de documentos y estado de resolución</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Anexo 13.</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Oficio de solicitud de informe</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Anexo 14.</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Proveído en el que se da cuenta de que no se recibieron documentos y estado de resolución</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Anexo 15.</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Oficio de remisión a la Secretaría Ejecutiva</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Anexo 16.</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Proveído de ampliación de plazo</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Anexo 17.</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eastAsia="Calibri" w:hAnsi="Gothic720 BT" w:cs="Arial"/>
                <w:color w:val="000000"/>
                <w:sz w:val="22"/>
                <w:szCs w:val="22"/>
                <w:lang w:val="es-MX" w:eastAsia="en-US"/>
              </w:rPr>
              <w:t>Proyecto de resolución</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eastAsia="Calibri" w:hAnsi="Gothic720 BT" w:cs="Arial"/>
                <w:color w:val="000000"/>
                <w:sz w:val="22"/>
                <w:szCs w:val="22"/>
                <w:lang w:val="es-MX" w:eastAsia="en-US"/>
              </w:rPr>
            </w:pPr>
            <w:r w:rsidRPr="00920F89">
              <w:rPr>
                <w:rFonts w:ascii="Gothic720 BT" w:hAnsi="Gothic720 BT" w:cs="Arial"/>
                <w:sz w:val="22"/>
                <w:szCs w:val="22"/>
                <w:lang w:val="es-MX"/>
              </w:rPr>
              <w:t>Anexo 18.</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hAnsi="Gothic720 BT" w:cs="Arial"/>
                <w:sz w:val="22"/>
                <w:szCs w:val="22"/>
                <w:lang w:val="es-MX"/>
              </w:rPr>
              <w:t>Proveído de recepción de informe</w:t>
            </w:r>
          </w:p>
        </w:tc>
      </w:tr>
      <w:tr w:rsidR="00094216" w:rsidRPr="00B95054" w:rsidTr="00920F89">
        <w:tc>
          <w:tcPr>
            <w:tcW w:w="1275" w:type="dxa"/>
            <w:shd w:val="clear" w:color="auto" w:fill="auto"/>
          </w:tcPr>
          <w:p w:rsidR="00094216" w:rsidRPr="00920F89" w:rsidRDefault="00094216" w:rsidP="00920F89">
            <w:pPr>
              <w:pStyle w:val="Estilo"/>
              <w:spacing w:line="360" w:lineRule="auto"/>
              <w:ind w:right="6"/>
              <w:jc w:val="center"/>
              <w:rPr>
                <w:rFonts w:ascii="Gothic720 BT" w:eastAsia="Calibri" w:hAnsi="Gothic720 BT" w:cs="Arial"/>
                <w:color w:val="000000"/>
                <w:sz w:val="22"/>
                <w:szCs w:val="22"/>
                <w:lang w:val="es-MX" w:eastAsia="en-US"/>
              </w:rPr>
            </w:pPr>
            <w:r w:rsidRPr="00920F89">
              <w:rPr>
                <w:rFonts w:ascii="Gothic720 BT" w:hAnsi="Gothic720 BT" w:cs="Arial"/>
                <w:sz w:val="22"/>
                <w:szCs w:val="22"/>
                <w:lang w:val="es-MX"/>
              </w:rPr>
              <w:t>Anexo 19.</w:t>
            </w:r>
          </w:p>
        </w:tc>
        <w:tc>
          <w:tcPr>
            <w:tcW w:w="6877" w:type="dxa"/>
            <w:shd w:val="clear" w:color="auto" w:fill="auto"/>
          </w:tcPr>
          <w:p w:rsidR="00094216" w:rsidRPr="00920F89" w:rsidRDefault="00094216" w:rsidP="00920F89">
            <w:pPr>
              <w:pStyle w:val="Estilo"/>
              <w:tabs>
                <w:tab w:val="left" w:pos="6606"/>
              </w:tabs>
              <w:spacing w:line="360" w:lineRule="auto"/>
              <w:ind w:right="6"/>
              <w:jc w:val="both"/>
              <w:rPr>
                <w:rFonts w:ascii="Gothic720 BT" w:eastAsia="Calibri" w:hAnsi="Gothic720 BT" w:cs="Arial"/>
                <w:color w:val="000000"/>
                <w:sz w:val="22"/>
                <w:szCs w:val="22"/>
                <w:lang w:val="es-MX" w:eastAsia="en-US"/>
              </w:rPr>
            </w:pPr>
            <w:r w:rsidRPr="00920F89">
              <w:rPr>
                <w:rFonts w:ascii="Gothic720 BT" w:hAnsi="Gothic720 BT" w:cs="Arial"/>
                <w:sz w:val="22"/>
                <w:szCs w:val="22"/>
                <w:lang w:val="es-MX"/>
              </w:rPr>
              <w:t>Proveído en el que se determina no iniciar el procedimiento</w:t>
            </w:r>
          </w:p>
        </w:tc>
      </w:tr>
    </w:tbl>
    <w:p w:rsidR="00522138" w:rsidRPr="00920F89" w:rsidRDefault="00522138" w:rsidP="00094216">
      <w:pPr>
        <w:autoSpaceDE w:val="0"/>
        <w:autoSpaceDN w:val="0"/>
        <w:adjustRightInd w:val="0"/>
        <w:spacing w:line="276" w:lineRule="auto"/>
        <w:jc w:val="both"/>
        <w:rPr>
          <w:rFonts w:ascii="Gothic720 BT" w:eastAsia="Calibri" w:hAnsi="Gothic720 BT" w:cs="Arial"/>
          <w:color w:val="000000"/>
          <w:sz w:val="22"/>
          <w:szCs w:val="22"/>
          <w:lang w:eastAsia="en-US"/>
        </w:rPr>
      </w:pPr>
    </w:p>
    <w:p w:rsidR="00D52602" w:rsidRPr="00B95054" w:rsidRDefault="00D52602" w:rsidP="002C319B">
      <w:pPr>
        <w:pStyle w:val="Estilo"/>
        <w:spacing w:line="276" w:lineRule="auto"/>
        <w:ind w:left="42" w:right="6"/>
        <w:jc w:val="center"/>
        <w:rPr>
          <w:rFonts w:ascii="Gothic720 BT" w:hAnsi="Gothic720 BT" w:cs="Arial"/>
          <w:b/>
          <w:sz w:val="22"/>
          <w:szCs w:val="22"/>
          <w:lang w:val="es-MX"/>
        </w:rPr>
      </w:pPr>
    </w:p>
    <w:p w:rsidR="00D52602" w:rsidRPr="00B95054" w:rsidRDefault="00D5260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647125" w:rsidRPr="00B95054" w:rsidRDefault="00647125"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Default="00F433F2" w:rsidP="000340DE">
      <w:pPr>
        <w:pStyle w:val="Estilo"/>
        <w:spacing w:line="276" w:lineRule="auto"/>
        <w:ind w:right="6"/>
        <w:rPr>
          <w:rFonts w:ascii="Gothic720 BT" w:hAnsi="Gothic720 BT" w:cs="Arial"/>
          <w:b/>
          <w:sz w:val="22"/>
          <w:szCs w:val="22"/>
          <w:lang w:val="es-MX"/>
        </w:rPr>
      </w:pPr>
    </w:p>
    <w:p w:rsidR="000340DE" w:rsidRPr="00B95054" w:rsidRDefault="000340DE" w:rsidP="000340DE">
      <w:pPr>
        <w:pStyle w:val="Estilo"/>
        <w:spacing w:line="276" w:lineRule="auto"/>
        <w:ind w:right="6"/>
        <w:rPr>
          <w:rFonts w:ascii="Gothic720 BT" w:hAnsi="Gothic720 BT" w:cs="Arial"/>
          <w:b/>
          <w:sz w:val="22"/>
          <w:szCs w:val="22"/>
          <w:lang w:val="es-MX"/>
        </w:rPr>
      </w:pPr>
    </w:p>
    <w:tbl>
      <w:tblPr>
        <w:tblW w:w="8755" w:type="dxa"/>
        <w:tblLook w:val="01E0" w:firstRow="1" w:lastRow="1" w:firstColumn="1" w:lastColumn="1" w:noHBand="0" w:noVBand="0"/>
      </w:tblPr>
      <w:tblGrid>
        <w:gridCol w:w="4503"/>
        <w:gridCol w:w="4252"/>
      </w:tblGrid>
      <w:tr w:rsidR="00F433F2" w:rsidRPr="00B95054" w:rsidTr="00920F89">
        <w:tc>
          <w:tcPr>
            <w:tcW w:w="4503" w:type="dxa"/>
            <w:shd w:val="clear" w:color="auto" w:fill="auto"/>
          </w:tcPr>
          <w:p w:rsidR="00F433F2" w:rsidRPr="00920F89" w:rsidRDefault="00D261F1" w:rsidP="00920F89">
            <w:pPr>
              <w:tabs>
                <w:tab w:val="left" w:pos="851"/>
                <w:tab w:val="left" w:pos="1134"/>
              </w:tabs>
              <w:ind w:left="1418"/>
              <w:contextualSpacing/>
              <w:jc w:val="both"/>
              <w:rPr>
                <w:rFonts w:ascii="Gothic720 BT" w:hAnsi="Gothic720 BT" w:cs="Arial"/>
                <w:sz w:val="22"/>
                <w:szCs w:val="22"/>
                <w:lang w:eastAsia="es-ES"/>
              </w:rPr>
            </w:pPr>
            <w:r>
              <w:rPr>
                <w:noProof/>
              </w:rPr>
              <w:lastRenderedPageBreak/>
              <mc:AlternateContent>
                <mc:Choice Requires="wps">
                  <w:drawing>
                    <wp:anchor distT="0" distB="0" distL="114300" distR="114300" simplePos="0" relativeHeight="251651072" behindDoc="0" locked="0" layoutInCell="1" allowOverlap="1" wp14:anchorId="4DB1EC3E" wp14:editId="3DC0D86C">
                      <wp:simplePos x="0" y="0"/>
                      <wp:positionH relativeFrom="column">
                        <wp:posOffset>348615</wp:posOffset>
                      </wp:positionH>
                      <wp:positionV relativeFrom="paragraph">
                        <wp:posOffset>-38100</wp:posOffset>
                      </wp:positionV>
                      <wp:extent cx="1104900" cy="295275"/>
                      <wp:effectExtent l="0" t="0" r="19050" b="2857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F433F2">
                                  <w:pPr>
                                    <w:jc w:val="center"/>
                                    <w:rPr>
                                      <w:rFonts w:ascii="Gothic720 BT" w:hAnsi="Gothic720 BT"/>
                                      <w:b/>
                                      <w:sz w:val="20"/>
                                      <w:szCs w:val="22"/>
                                      <w:lang w:val="es-419"/>
                                    </w:rPr>
                                  </w:pPr>
                                  <w:r w:rsidRPr="00F433F2">
                                    <w:rPr>
                                      <w:rFonts w:ascii="Gothic720 BT" w:hAnsi="Gothic720 BT"/>
                                      <w:b/>
                                      <w:sz w:val="20"/>
                                      <w:szCs w:val="22"/>
                                      <w:lang w:val="es-419"/>
                                    </w:rPr>
                                    <w:t>ANEXO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45pt;margin-top:-3pt;width:87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">
                      <v:textbox>
                        <w:txbxContent>
                          <w:p w:rsidR="007765AE" w:rsidRPr="00F433F2" w:rsidRDefault="007765AE" w:rsidP="00F433F2">
                            <w:pPr>
                              <w:jc w:val="center"/>
                              <w:rPr>
                                <w:rFonts w:ascii="Gothic720 BT" w:hAnsi="Gothic720 BT"/>
                                <w:b/>
                                <w:sz w:val="20"/>
                                <w:szCs w:val="22"/>
                                <w:lang w:val="es-419"/>
                              </w:rPr>
                            </w:pPr>
                            <w:r w:rsidRPr="00F433F2">
                              <w:rPr>
                                <w:rFonts w:ascii="Gothic720 BT" w:hAnsi="Gothic720 BT"/>
                                <w:b/>
                                <w:sz w:val="20"/>
                                <w:szCs w:val="22"/>
                                <w:lang w:val="es-419"/>
                              </w:rPr>
                              <w:t>ANEXO 1.</w:t>
                            </w:r>
                          </w:p>
                        </w:txbxContent>
                      </v:textbox>
                    </v:shape>
                  </w:pict>
                </mc:Fallback>
              </mc:AlternateContent>
            </w:r>
          </w:p>
        </w:tc>
        <w:tc>
          <w:tcPr>
            <w:tcW w:w="4252" w:type="dxa"/>
            <w:shd w:val="clear" w:color="auto" w:fill="auto"/>
          </w:tcPr>
          <w:p w:rsidR="00F433F2" w:rsidRPr="00920F89" w:rsidRDefault="00F433F2" w:rsidP="00920F89">
            <w:pPr>
              <w:pStyle w:val="Sinespaciado"/>
              <w:tabs>
                <w:tab w:val="left" w:pos="851"/>
                <w:tab w:val="left" w:pos="1134"/>
              </w:tabs>
              <w:jc w:val="both"/>
              <w:rPr>
                <w:rFonts w:ascii="Gothic720 BT" w:hAnsi="Gothic720 BT"/>
                <w:b/>
                <w:sz w:val="22"/>
                <w:szCs w:val="22"/>
              </w:rPr>
            </w:pPr>
            <w:r w:rsidRPr="00920F89">
              <w:rPr>
                <w:rFonts w:ascii="Gothic720 BT" w:hAnsi="Gothic720 BT"/>
                <w:b/>
                <w:sz w:val="22"/>
                <w:szCs w:val="22"/>
              </w:rPr>
              <w:t xml:space="preserve">PROCEDIMIENTO ORDINARIO SANCIONADOR. </w:t>
            </w:r>
          </w:p>
          <w:p w:rsidR="00F433F2" w:rsidRPr="00920F89" w:rsidRDefault="00F433F2" w:rsidP="00920F89">
            <w:pPr>
              <w:pStyle w:val="Sinespaciado"/>
              <w:tabs>
                <w:tab w:val="left" w:pos="851"/>
                <w:tab w:val="left" w:pos="1134"/>
              </w:tabs>
              <w:jc w:val="both"/>
              <w:rPr>
                <w:rFonts w:ascii="Gothic720 BT" w:hAnsi="Gothic720 BT"/>
                <w:b/>
                <w:sz w:val="16"/>
                <w:szCs w:val="22"/>
              </w:rPr>
            </w:pPr>
          </w:p>
          <w:p w:rsidR="00F433F2" w:rsidRPr="00920F89" w:rsidRDefault="00F433F2" w:rsidP="00920F89">
            <w:pPr>
              <w:pStyle w:val="Sinespaciado"/>
              <w:tabs>
                <w:tab w:val="left" w:pos="851"/>
                <w:tab w:val="left" w:pos="1134"/>
              </w:tabs>
              <w:jc w:val="both"/>
              <w:rPr>
                <w:rFonts w:ascii="Gothic720 BT" w:hAnsi="Gothic720 BT"/>
                <w:b/>
                <w:sz w:val="22"/>
                <w:szCs w:val="22"/>
              </w:rPr>
            </w:pPr>
            <w:r w:rsidRPr="00920F89">
              <w:rPr>
                <w:rFonts w:ascii="Gothic720 BT" w:hAnsi="Gothic720 BT"/>
                <w:b/>
                <w:sz w:val="22"/>
                <w:szCs w:val="22"/>
              </w:rPr>
              <w:t>EXPEDIENTE:</w:t>
            </w:r>
            <w:r w:rsidRPr="00920F89">
              <w:rPr>
                <w:rFonts w:ascii="Gothic720 BT" w:hAnsi="Gothic720 BT"/>
                <w:sz w:val="22"/>
                <w:szCs w:val="22"/>
              </w:rPr>
              <w:t>IEEQ/POS/****/20</w:t>
            </w:r>
            <w:r w:rsidR="00A025F9" w:rsidRPr="00920F89">
              <w:rPr>
                <w:rFonts w:ascii="Gothic720 BT" w:hAnsi="Gothic720 BT"/>
                <w:sz w:val="22"/>
                <w:szCs w:val="22"/>
              </w:rPr>
              <w:t>**</w:t>
            </w:r>
            <w:r w:rsidRPr="00920F89">
              <w:rPr>
                <w:rFonts w:ascii="Gothic720 BT" w:hAnsi="Gothic720 BT"/>
                <w:sz w:val="22"/>
                <w:szCs w:val="22"/>
              </w:rPr>
              <w:t>-P</w:t>
            </w:r>
          </w:p>
          <w:p w:rsidR="00F433F2" w:rsidRPr="00920F89" w:rsidRDefault="00F433F2" w:rsidP="00920F89">
            <w:pPr>
              <w:pStyle w:val="Sinespaciado"/>
              <w:tabs>
                <w:tab w:val="left" w:pos="851"/>
                <w:tab w:val="left" w:pos="1134"/>
              </w:tabs>
              <w:jc w:val="both"/>
              <w:rPr>
                <w:rFonts w:ascii="Gothic720 BT" w:hAnsi="Gothic720 BT"/>
                <w:b/>
                <w:sz w:val="22"/>
                <w:szCs w:val="22"/>
              </w:rPr>
            </w:pPr>
          </w:p>
          <w:p w:rsidR="00F433F2" w:rsidRPr="00920F89" w:rsidRDefault="007D5AC1" w:rsidP="00920F89">
            <w:pPr>
              <w:pStyle w:val="Sinespaciado"/>
              <w:tabs>
                <w:tab w:val="left" w:pos="851"/>
                <w:tab w:val="left" w:pos="1134"/>
              </w:tabs>
              <w:jc w:val="both"/>
              <w:rPr>
                <w:rFonts w:ascii="Gothic720 BT" w:hAnsi="Gothic720 BT"/>
                <w:b/>
                <w:sz w:val="22"/>
                <w:szCs w:val="22"/>
              </w:rPr>
            </w:pPr>
            <w:r w:rsidRPr="00920F89">
              <w:rPr>
                <w:rFonts w:ascii="Gothic720 BT" w:hAnsi="Gothic720 BT"/>
                <w:b/>
                <w:sz w:val="22"/>
                <w:szCs w:val="22"/>
              </w:rPr>
              <w:t xml:space="preserve">PARTE </w:t>
            </w:r>
            <w:r w:rsidR="00F433F2" w:rsidRPr="00920F89">
              <w:rPr>
                <w:rFonts w:ascii="Gothic720 BT" w:hAnsi="Gothic720 BT"/>
                <w:b/>
                <w:sz w:val="22"/>
                <w:szCs w:val="22"/>
              </w:rPr>
              <w:t>DENUNCIANTE:</w:t>
            </w:r>
            <w:r w:rsidR="00F433F2" w:rsidRPr="00920F89">
              <w:rPr>
                <w:rFonts w:ascii="Gothic720 BT" w:hAnsi="Gothic720 BT"/>
                <w:sz w:val="22"/>
                <w:szCs w:val="22"/>
              </w:rPr>
              <w:t xml:space="preserve"> colocar el nombre de la persona que promueve la denuncia, y en </w:t>
            </w:r>
            <w:r w:rsidR="00F433F2" w:rsidRPr="000702B7">
              <w:rPr>
                <w:rFonts w:ascii="Gothic720 BT" w:hAnsi="Gothic720 BT"/>
                <w:sz w:val="22"/>
                <w:szCs w:val="22"/>
              </w:rPr>
              <w:t>s</w:t>
            </w:r>
            <w:r w:rsidR="00576A2B" w:rsidRPr="000702B7">
              <w:rPr>
                <w:rFonts w:ascii="Gothic720 BT" w:hAnsi="Gothic720 BT"/>
                <w:sz w:val="22"/>
                <w:szCs w:val="22"/>
              </w:rPr>
              <w:t>u</w:t>
            </w:r>
            <w:r w:rsidR="00F433F2" w:rsidRPr="00920F89">
              <w:rPr>
                <w:rFonts w:ascii="Gothic720 BT" w:hAnsi="Gothic720 BT"/>
                <w:sz w:val="22"/>
                <w:szCs w:val="22"/>
              </w:rPr>
              <w:t xml:space="preserve"> caso el carácter que ostenta.</w:t>
            </w:r>
          </w:p>
          <w:p w:rsidR="00F433F2" w:rsidRPr="00920F89" w:rsidRDefault="00F433F2" w:rsidP="00920F89">
            <w:pPr>
              <w:pStyle w:val="Sinespaciado"/>
              <w:tabs>
                <w:tab w:val="left" w:pos="851"/>
                <w:tab w:val="left" w:pos="1134"/>
              </w:tabs>
              <w:jc w:val="both"/>
              <w:rPr>
                <w:rFonts w:ascii="Gothic720 BT" w:hAnsi="Gothic720 BT"/>
                <w:b/>
                <w:sz w:val="22"/>
                <w:szCs w:val="22"/>
              </w:rPr>
            </w:pPr>
          </w:p>
          <w:p w:rsidR="00F433F2" w:rsidRPr="00920F89" w:rsidRDefault="00F433F2" w:rsidP="00920F89">
            <w:pPr>
              <w:pStyle w:val="Sinespaciado"/>
              <w:tabs>
                <w:tab w:val="left" w:pos="851"/>
                <w:tab w:val="left" w:pos="1134"/>
              </w:tabs>
              <w:jc w:val="both"/>
              <w:rPr>
                <w:rFonts w:ascii="Gothic720 BT" w:hAnsi="Gothic720 BT"/>
                <w:b/>
                <w:sz w:val="22"/>
                <w:szCs w:val="22"/>
              </w:rPr>
            </w:pPr>
            <w:r w:rsidRPr="00920F89">
              <w:rPr>
                <w:rFonts w:ascii="Gothic720 BT" w:hAnsi="Gothic720 BT"/>
                <w:b/>
                <w:sz w:val="22"/>
                <w:szCs w:val="22"/>
              </w:rPr>
              <w:t xml:space="preserve">ASUNTO: </w:t>
            </w:r>
            <w:r w:rsidRPr="00920F89">
              <w:rPr>
                <w:rFonts w:ascii="Gothic720 BT" w:hAnsi="Gothic720 BT"/>
                <w:sz w:val="22"/>
                <w:szCs w:val="22"/>
              </w:rPr>
              <w:t>SE RECIBE INFORME Y SE TIENE POR NO PRESENTADA LA DENUNCIA.</w:t>
            </w:r>
          </w:p>
          <w:p w:rsidR="00F433F2" w:rsidRPr="00920F89" w:rsidRDefault="00F433F2" w:rsidP="00920F89">
            <w:pPr>
              <w:tabs>
                <w:tab w:val="left" w:pos="851"/>
                <w:tab w:val="left" w:pos="1134"/>
              </w:tabs>
              <w:ind w:left="459"/>
              <w:jc w:val="both"/>
              <w:rPr>
                <w:rFonts w:ascii="Gothic720 BT" w:hAnsi="Gothic720 BT" w:cs="Arial"/>
                <w:sz w:val="22"/>
                <w:szCs w:val="22"/>
                <w:lang w:eastAsia="es-ES"/>
              </w:rPr>
            </w:pPr>
          </w:p>
        </w:tc>
      </w:tr>
    </w:tbl>
    <w:p w:rsidR="00F433F2" w:rsidRPr="00B95054" w:rsidRDefault="00F433F2" w:rsidP="00F433F2">
      <w:pPr>
        <w:pStyle w:val="Default"/>
        <w:tabs>
          <w:tab w:val="left" w:pos="567"/>
          <w:tab w:val="left" w:pos="851"/>
        </w:tabs>
        <w:ind w:left="567" w:hanging="1"/>
        <w:jc w:val="both"/>
        <w:rPr>
          <w:rFonts w:ascii="Gothic720 BT" w:eastAsia="Times New Roman" w:hAnsi="Gothic720 BT" w:cs="Arial"/>
          <w:color w:val="auto"/>
          <w:sz w:val="22"/>
          <w:szCs w:val="22"/>
          <w:lang w:val="es-MX" w:eastAsia="es-ES"/>
        </w:rPr>
      </w:pPr>
      <w:r w:rsidRPr="00B95054">
        <w:rPr>
          <w:rFonts w:ascii="Gothic720 BT" w:eastAsia="Times New Roman" w:hAnsi="Gothic720 BT" w:cs="Arial"/>
          <w:color w:val="auto"/>
          <w:sz w:val="22"/>
          <w:szCs w:val="22"/>
          <w:lang w:val="es-MX" w:eastAsia="es-ES"/>
        </w:rPr>
        <w:t xml:space="preserve">Santiago de Querétaro, Querétaro, _______ de _________ </w:t>
      </w:r>
      <w:proofErr w:type="spellStart"/>
      <w:r w:rsidRPr="00B95054">
        <w:rPr>
          <w:rFonts w:ascii="Gothic720 BT" w:eastAsia="Times New Roman" w:hAnsi="Gothic720 BT" w:cs="Arial"/>
          <w:color w:val="auto"/>
          <w:sz w:val="22"/>
          <w:szCs w:val="22"/>
          <w:lang w:val="es-MX" w:eastAsia="es-ES"/>
        </w:rPr>
        <w:t>de</w:t>
      </w:r>
      <w:proofErr w:type="spellEnd"/>
      <w:r w:rsidRPr="00B95054">
        <w:rPr>
          <w:rFonts w:ascii="Gothic720 BT" w:eastAsia="Times New Roman" w:hAnsi="Gothic720 BT" w:cs="Arial"/>
          <w:color w:val="auto"/>
          <w:sz w:val="22"/>
          <w:szCs w:val="22"/>
          <w:lang w:val="es-MX" w:eastAsia="es-ES"/>
        </w:rPr>
        <w:t xml:space="preserve"> dos mil</w:t>
      </w:r>
      <w:r w:rsidRPr="00B95054">
        <w:rPr>
          <w:rFonts w:ascii="Gothic720 BT" w:hAnsi="Gothic720 BT" w:cs="Arial"/>
          <w:bCs/>
          <w:color w:val="auto"/>
          <w:sz w:val="22"/>
          <w:szCs w:val="22"/>
          <w:lang w:val="es-MX"/>
        </w:rPr>
        <w:t xml:space="preserve"> </w:t>
      </w:r>
      <w:r w:rsidRPr="00B95054">
        <w:rPr>
          <w:rFonts w:ascii="Gothic720 BT" w:eastAsia="Times New Roman" w:hAnsi="Gothic720 BT" w:cs="Arial"/>
          <w:color w:val="auto"/>
          <w:sz w:val="22"/>
          <w:szCs w:val="22"/>
          <w:lang w:val="es-MX" w:eastAsia="es-ES"/>
        </w:rPr>
        <w:t>_______.</w:t>
      </w:r>
    </w:p>
    <w:p w:rsidR="00F433F2" w:rsidRPr="00B95054" w:rsidRDefault="00F433F2" w:rsidP="00F433F2">
      <w:pPr>
        <w:pStyle w:val="Default"/>
        <w:tabs>
          <w:tab w:val="left" w:pos="567"/>
          <w:tab w:val="left" w:pos="851"/>
        </w:tabs>
        <w:ind w:left="567"/>
        <w:jc w:val="both"/>
        <w:rPr>
          <w:rFonts w:ascii="Gothic720 BT" w:eastAsia="Times New Roman" w:hAnsi="Gothic720 BT" w:cs="Arial"/>
          <w:color w:val="auto"/>
          <w:sz w:val="22"/>
          <w:szCs w:val="22"/>
          <w:lang w:val="es-MX" w:eastAsia="es-ES"/>
        </w:rPr>
      </w:pPr>
    </w:p>
    <w:p w:rsidR="00F433F2" w:rsidRPr="00B95054" w:rsidRDefault="00F433F2" w:rsidP="00F433F2">
      <w:pPr>
        <w:pStyle w:val="Default"/>
        <w:tabs>
          <w:tab w:val="left" w:pos="567"/>
          <w:tab w:val="left" w:pos="851"/>
        </w:tabs>
        <w:ind w:left="567"/>
        <w:jc w:val="both"/>
        <w:rPr>
          <w:rFonts w:ascii="Gothic720 BT" w:eastAsia="Times New Roman" w:hAnsi="Gothic720 BT" w:cs="Arial"/>
          <w:color w:val="auto"/>
          <w:sz w:val="22"/>
          <w:szCs w:val="22"/>
          <w:lang w:val="es-MX" w:eastAsia="es-ES"/>
        </w:rPr>
      </w:pPr>
      <w:r w:rsidRPr="00B95054">
        <w:rPr>
          <w:rFonts w:ascii="Gothic720 BT" w:eastAsia="Times New Roman" w:hAnsi="Gothic720 BT" w:cs="Arial"/>
          <w:b/>
          <w:color w:val="auto"/>
          <w:sz w:val="22"/>
          <w:szCs w:val="22"/>
          <w:lang w:val="es-MX" w:eastAsia="es-ES"/>
        </w:rPr>
        <w:t xml:space="preserve">Visto </w:t>
      </w:r>
      <w:r w:rsidRPr="00B95054">
        <w:rPr>
          <w:rFonts w:ascii="Gothic720 BT" w:eastAsia="Times New Roman" w:hAnsi="Gothic720 BT" w:cs="Arial"/>
          <w:color w:val="auto"/>
          <w:sz w:val="22"/>
          <w:szCs w:val="22"/>
          <w:lang w:val="es-MX" w:eastAsia="es-ES"/>
        </w:rPr>
        <w:t>el informe rendido el día en que se actúa, signado por el Oficial de Partes de este Instituto,  mediante el cual informó que durante el periodo comprendido de las ________ horas del _______ de ______ del año en curso, a las ______ horas del _________ de</w:t>
      </w:r>
      <w:r w:rsidR="00397D75" w:rsidRPr="00B95054">
        <w:rPr>
          <w:rFonts w:ascii="Gothic720 BT" w:eastAsia="Times New Roman" w:hAnsi="Gothic720 BT" w:cs="Arial"/>
          <w:color w:val="auto"/>
          <w:sz w:val="22"/>
          <w:szCs w:val="22"/>
          <w:lang w:val="es-MX" w:eastAsia="es-ES"/>
        </w:rPr>
        <w:t xml:space="preserve"> ____________</w:t>
      </w:r>
      <w:r w:rsidRPr="00B95054">
        <w:rPr>
          <w:rFonts w:ascii="Gothic720 BT" w:eastAsia="Times New Roman" w:hAnsi="Gothic720 BT" w:cs="Arial"/>
          <w:color w:val="auto"/>
          <w:sz w:val="22"/>
          <w:szCs w:val="22"/>
          <w:lang w:val="es-MX" w:eastAsia="es-ES"/>
        </w:rPr>
        <w:t>, no se recibió escrito alguno derivado de la notificación realizada a</w:t>
      </w:r>
      <w:r w:rsidRPr="00B95054">
        <w:rPr>
          <w:rFonts w:ascii="Gothic720 BT" w:hAnsi="Gothic720 BT" w:cs="Arial"/>
          <w:sz w:val="22"/>
          <w:szCs w:val="22"/>
          <w:lang w:val="es-MX"/>
        </w:rPr>
        <w:t xml:space="preserve"> _________________________________, a efecto de dar cumplimiento a la prevención dictada mediante proveído de _____ </w:t>
      </w:r>
      <w:proofErr w:type="spellStart"/>
      <w:r w:rsidRPr="00B95054">
        <w:rPr>
          <w:rFonts w:ascii="Gothic720 BT" w:hAnsi="Gothic720 BT" w:cs="Arial"/>
          <w:sz w:val="22"/>
          <w:szCs w:val="22"/>
          <w:lang w:val="es-MX"/>
        </w:rPr>
        <w:t>de</w:t>
      </w:r>
      <w:proofErr w:type="spellEnd"/>
      <w:r w:rsidRPr="00B95054">
        <w:rPr>
          <w:rFonts w:ascii="Gothic720 BT" w:hAnsi="Gothic720 BT" w:cs="Arial"/>
          <w:sz w:val="22"/>
          <w:szCs w:val="22"/>
          <w:lang w:val="es-MX"/>
        </w:rPr>
        <w:t xml:space="preserve"> ________ </w:t>
      </w:r>
      <w:proofErr w:type="spellStart"/>
      <w:r w:rsidRPr="00B95054">
        <w:rPr>
          <w:rFonts w:ascii="Gothic720 BT" w:hAnsi="Gothic720 BT" w:cs="Arial"/>
          <w:sz w:val="22"/>
          <w:szCs w:val="22"/>
          <w:lang w:val="es-MX"/>
        </w:rPr>
        <w:t>de</w:t>
      </w:r>
      <w:proofErr w:type="spellEnd"/>
      <w:r w:rsidRPr="00B95054">
        <w:rPr>
          <w:rFonts w:ascii="Gothic720 BT" w:hAnsi="Gothic720 BT" w:cs="Arial"/>
          <w:sz w:val="22"/>
          <w:szCs w:val="22"/>
          <w:lang w:val="es-MX"/>
        </w:rPr>
        <w:t xml:space="preserve"> dos mil __________, dentro del expediente al rubro indicado</w:t>
      </w:r>
      <w:r w:rsidRPr="00B95054">
        <w:rPr>
          <w:rFonts w:ascii="Gothic720 BT" w:eastAsia="Times New Roman" w:hAnsi="Gothic720 BT" w:cs="Arial"/>
          <w:color w:val="auto"/>
          <w:sz w:val="22"/>
          <w:szCs w:val="22"/>
          <w:lang w:val="es-MX" w:eastAsia="es-ES"/>
        </w:rPr>
        <w:t xml:space="preserve">, por lo que: </w:t>
      </w:r>
    </w:p>
    <w:p w:rsidR="00F433F2" w:rsidRPr="00B95054" w:rsidRDefault="00F433F2" w:rsidP="00F433F2">
      <w:pPr>
        <w:pStyle w:val="Default"/>
        <w:tabs>
          <w:tab w:val="left" w:pos="567"/>
          <w:tab w:val="left" w:pos="851"/>
        </w:tabs>
        <w:ind w:left="567"/>
        <w:jc w:val="both"/>
        <w:rPr>
          <w:rFonts w:ascii="Gothic720 BT" w:eastAsia="Times New Roman" w:hAnsi="Gothic720 BT" w:cs="Arial"/>
          <w:color w:val="auto"/>
          <w:sz w:val="22"/>
          <w:szCs w:val="22"/>
          <w:lang w:val="es-MX" w:eastAsia="es-ES"/>
        </w:rPr>
      </w:pPr>
    </w:p>
    <w:p w:rsidR="00F433F2" w:rsidRPr="00B95054" w:rsidRDefault="00F433F2" w:rsidP="00F433F2">
      <w:pPr>
        <w:pStyle w:val="Default"/>
        <w:tabs>
          <w:tab w:val="left" w:pos="567"/>
          <w:tab w:val="left" w:pos="851"/>
        </w:tabs>
        <w:ind w:left="567"/>
        <w:jc w:val="both"/>
        <w:rPr>
          <w:rFonts w:ascii="Gothic720 BT" w:eastAsia="Times New Roman" w:hAnsi="Gothic720 BT" w:cs="Arial"/>
          <w:color w:val="auto"/>
          <w:sz w:val="22"/>
          <w:szCs w:val="22"/>
          <w:lang w:val="es-MX" w:eastAsia="es-ES"/>
        </w:rPr>
      </w:pPr>
      <w:r w:rsidRPr="00B95054">
        <w:rPr>
          <w:rFonts w:ascii="Gothic720 BT" w:eastAsia="Times New Roman" w:hAnsi="Gothic720 BT" w:cs="Arial"/>
          <w:color w:val="auto"/>
          <w:sz w:val="22"/>
          <w:szCs w:val="22"/>
          <w:lang w:val="es-MX" w:eastAsia="es-ES"/>
        </w:rPr>
        <w:t>Con fundamento en los artículos 77</w:t>
      </w:r>
      <w:r w:rsidR="00F06A98" w:rsidRPr="00B95054">
        <w:rPr>
          <w:rFonts w:ascii="Gothic720 BT" w:eastAsia="Times New Roman" w:hAnsi="Gothic720 BT" w:cs="Arial"/>
          <w:color w:val="auto"/>
          <w:sz w:val="22"/>
          <w:szCs w:val="22"/>
          <w:lang w:val="es-MX" w:eastAsia="es-ES"/>
        </w:rPr>
        <w:t>, 223,</w:t>
      </w:r>
      <w:r w:rsidRPr="00B95054">
        <w:rPr>
          <w:rFonts w:ascii="Gothic720 BT" w:eastAsia="Times New Roman" w:hAnsi="Gothic720 BT" w:cs="Arial"/>
          <w:color w:val="auto"/>
          <w:sz w:val="22"/>
          <w:szCs w:val="22"/>
          <w:lang w:val="es-MX" w:eastAsia="es-ES"/>
        </w:rPr>
        <w:t xml:space="preserve"> 224</w:t>
      </w:r>
      <w:r w:rsidR="00F06A98" w:rsidRPr="00B95054">
        <w:rPr>
          <w:rFonts w:ascii="Gothic720 BT" w:eastAsia="Times New Roman" w:hAnsi="Gothic720 BT" w:cs="Arial"/>
          <w:color w:val="auto"/>
          <w:sz w:val="22"/>
          <w:szCs w:val="22"/>
          <w:lang w:val="es-MX" w:eastAsia="es-ES"/>
        </w:rPr>
        <w:t xml:space="preserve"> y 227 </w:t>
      </w:r>
      <w:r w:rsidRPr="00B95054">
        <w:rPr>
          <w:rFonts w:ascii="Gothic720 BT" w:eastAsia="Times New Roman" w:hAnsi="Gothic720 BT" w:cs="Arial"/>
          <w:color w:val="auto"/>
          <w:sz w:val="22"/>
          <w:szCs w:val="22"/>
          <w:lang w:val="es-MX" w:eastAsia="es-ES"/>
        </w:rPr>
        <w:t>de la Ley Electoral</w:t>
      </w:r>
      <w:r w:rsidRPr="00B95054">
        <w:rPr>
          <w:rFonts w:ascii="Gothic720 BT" w:hAnsi="Gothic720 BT" w:cs="Arial"/>
          <w:sz w:val="22"/>
          <w:szCs w:val="22"/>
          <w:lang w:val="es-MX"/>
        </w:rPr>
        <w:t xml:space="preserve">; </w:t>
      </w:r>
      <w:r w:rsidRPr="00B95054">
        <w:rPr>
          <w:rFonts w:ascii="Gothic720 BT" w:eastAsia="Times New Roman" w:hAnsi="Gothic720 BT" w:cs="Arial"/>
          <w:color w:val="auto"/>
          <w:sz w:val="22"/>
          <w:szCs w:val="22"/>
          <w:lang w:val="es-MX" w:eastAsia="es-ES"/>
        </w:rPr>
        <w:t xml:space="preserve">la Dirección Ejecutiva de Asuntos Jurídicos </w:t>
      </w:r>
      <w:r w:rsidRPr="00B95054">
        <w:rPr>
          <w:rFonts w:ascii="Gothic720 BT" w:eastAsia="Times New Roman" w:hAnsi="Gothic720 BT" w:cs="Arial"/>
          <w:b/>
          <w:color w:val="auto"/>
          <w:sz w:val="22"/>
          <w:szCs w:val="22"/>
          <w:lang w:val="es-MX" w:eastAsia="es-ES"/>
        </w:rPr>
        <w:t>ACUERDA</w:t>
      </w:r>
      <w:r w:rsidRPr="00B95054">
        <w:rPr>
          <w:rFonts w:ascii="Gothic720 BT" w:eastAsia="Times New Roman" w:hAnsi="Gothic720 BT" w:cs="Arial"/>
          <w:color w:val="auto"/>
          <w:sz w:val="22"/>
          <w:szCs w:val="22"/>
          <w:lang w:val="es-MX" w:eastAsia="es-ES"/>
        </w:rPr>
        <w:t xml:space="preserve">: </w:t>
      </w:r>
    </w:p>
    <w:p w:rsidR="00F433F2" w:rsidRPr="00B95054" w:rsidRDefault="00F433F2" w:rsidP="00F433F2">
      <w:pPr>
        <w:pStyle w:val="Default"/>
        <w:tabs>
          <w:tab w:val="left" w:pos="567"/>
          <w:tab w:val="left" w:pos="851"/>
        </w:tabs>
        <w:ind w:left="567"/>
        <w:jc w:val="both"/>
        <w:rPr>
          <w:rFonts w:ascii="Gothic720 BT" w:eastAsia="Times New Roman" w:hAnsi="Gothic720 BT" w:cs="Arial"/>
          <w:color w:val="auto"/>
          <w:sz w:val="18"/>
          <w:szCs w:val="22"/>
          <w:lang w:val="es-MX" w:eastAsia="es-ES"/>
        </w:rPr>
      </w:pPr>
    </w:p>
    <w:p w:rsidR="00F433F2" w:rsidRPr="00B95054" w:rsidRDefault="00F433F2" w:rsidP="00F433F2">
      <w:pPr>
        <w:pStyle w:val="Default"/>
        <w:tabs>
          <w:tab w:val="left" w:pos="567"/>
          <w:tab w:val="left" w:pos="851"/>
        </w:tabs>
        <w:ind w:left="567"/>
        <w:jc w:val="both"/>
        <w:rPr>
          <w:rFonts w:ascii="Gothic720 BT" w:eastAsia="Times New Roman" w:hAnsi="Gothic720 BT" w:cs="Arial"/>
          <w:color w:val="auto"/>
          <w:sz w:val="22"/>
          <w:szCs w:val="22"/>
          <w:lang w:val="es-MX" w:eastAsia="es-ES"/>
        </w:rPr>
      </w:pPr>
      <w:r w:rsidRPr="00B95054">
        <w:rPr>
          <w:rFonts w:ascii="Gothic720 BT" w:eastAsia="Times New Roman" w:hAnsi="Gothic720 BT" w:cs="Arial"/>
          <w:b/>
          <w:color w:val="auto"/>
          <w:sz w:val="22"/>
          <w:szCs w:val="22"/>
          <w:lang w:val="es-MX" w:eastAsia="es-ES"/>
        </w:rPr>
        <w:t xml:space="preserve">PRIMERO. Recepción. </w:t>
      </w:r>
      <w:r w:rsidRPr="00B95054">
        <w:rPr>
          <w:rFonts w:ascii="Gothic720 BT" w:eastAsia="Times New Roman" w:hAnsi="Gothic720 BT" w:cs="Arial"/>
          <w:color w:val="auto"/>
          <w:sz w:val="22"/>
          <w:szCs w:val="22"/>
          <w:lang w:val="es-MX" w:eastAsia="es-ES"/>
        </w:rPr>
        <w:t>Se tiene por recibido el informe de cuenta, el cua</w:t>
      </w:r>
      <w:r w:rsidR="00397D75" w:rsidRPr="00B95054">
        <w:rPr>
          <w:rFonts w:ascii="Gothic720 BT" w:eastAsia="Times New Roman" w:hAnsi="Gothic720 BT" w:cs="Arial"/>
          <w:color w:val="auto"/>
          <w:sz w:val="22"/>
          <w:szCs w:val="22"/>
          <w:lang w:val="es-MX" w:eastAsia="es-ES"/>
        </w:rPr>
        <w:t xml:space="preserve">l se ordena agregar a los autos, </w:t>
      </w:r>
      <w:r w:rsidRPr="00B95054">
        <w:rPr>
          <w:rFonts w:ascii="Gothic720 BT" w:eastAsia="Times New Roman" w:hAnsi="Gothic720 BT" w:cs="Arial"/>
          <w:color w:val="auto"/>
          <w:sz w:val="22"/>
          <w:szCs w:val="22"/>
          <w:lang w:val="es-MX" w:eastAsia="es-ES"/>
        </w:rPr>
        <w:t>para que surta sus efectos legales</w:t>
      </w:r>
      <w:r w:rsidR="00397D75" w:rsidRPr="00B95054">
        <w:rPr>
          <w:rFonts w:ascii="Gothic720 BT" w:eastAsia="Times New Roman" w:hAnsi="Gothic720 BT" w:cs="Arial"/>
          <w:color w:val="auto"/>
          <w:sz w:val="22"/>
          <w:szCs w:val="22"/>
          <w:lang w:val="es-MX" w:eastAsia="es-ES"/>
        </w:rPr>
        <w:t xml:space="preserve"> conducentes</w:t>
      </w:r>
      <w:r w:rsidRPr="00B95054">
        <w:rPr>
          <w:rFonts w:ascii="Gothic720 BT" w:eastAsia="Times New Roman" w:hAnsi="Gothic720 BT" w:cs="Arial"/>
          <w:color w:val="auto"/>
          <w:sz w:val="22"/>
          <w:szCs w:val="22"/>
          <w:lang w:val="es-MX" w:eastAsia="es-ES"/>
        </w:rPr>
        <w:t>.</w:t>
      </w:r>
    </w:p>
    <w:p w:rsidR="00F433F2" w:rsidRPr="00B95054" w:rsidRDefault="00F433F2" w:rsidP="00F433F2">
      <w:pPr>
        <w:pStyle w:val="Default"/>
        <w:tabs>
          <w:tab w:val="left" w:pos="567"/>
        </w:tabs>
        <w:ind w:left="567"/>
        <w:jc w:val="both"/>
        <w:rPr>
          <w:rFonts w:ascii="Gothic720 BT" w:eastAsia="Times New Roman" w:hAnsi="Gothic720 BT" w:cs="Arial"/>
          <w:color w:val="auto"/>
          <w:sz w:val="16"/>
          <w:szCs w:val="22"/>
          <w:lang w:val="es-MX" w:eastAsia="es-ES"/>
        </w:rPr>
      </w:pPr>
    </w:p>
    <w:p w:rsidR="00F433F2" w:rsidRPr="00B95054" w:rsidRDefault="00F433F2" w:rsidP="00F433F2">
      <w:pPr>
        <w:pStyle w:val="Default"/>
        <w:tabs>
          <w:tab w:val="left" w:pos="567"/>
        </w:tabs>
        <w:ind w:left="567"/>
        <w:jc w:val="both"/>
        <w:rPr>
          <w:rFonts w:ascii="Gothic720 BT" w:eastAsia="Times New Roman" w:hAnsi="Gothic720 BT" w:cs="Arial"/>
          <w:color w:val="auto"/>
          <w:sz w:val="22"/>
          <w:szCs w:val="22"/>
          <w:lang w:val="es-MX" w:eastAsia="es-ES"/>
        </w:rPr>
      </w:pPr>
      <w:r w:rsidRPr="00B95054">
        <w:rPr>
          <w:rFonts w:ascii="Gothic720 BT" w:eastAsia="Times New Roman" w:hAnsi="Gothic720 BT" w:cs="Arial"/>
          <w:b/>
          <w:color w:val="auto"/>
          <w:sz w:val="22"/>
          <w:szCs w:val="22"/>
          <w:lang w:val="es-MX" w:eastAsia="es-ES"/>
        </w:rPr>
        <w:t>SEGUNDO. Se tiene por no presentada la denuncia</w:t>
      </w:r>
      <w:r w:rsidRPr="00B95054">
        <w:rPr>
          <w:rFonts w:ascii="Gothic720 BT" w:eastAsia="Times New Roman" w:hAnsi="Gothic720 BT" w:cs="Arial"/>
          <w:color w:val="auto"/>
          <w:sz w:val="22"/>
          <w:szCs w:val="22"/>
          <w:lang w:val="es-MX" w:eastAsia="es-ES"/>
        </w:rPr>
        <w:t>. En virtud de la pre</w:t>
      </w:r>
      <w:r w:rsidR="00397D75" w:rsidRPr="00B95054">
        <w:rPr>
          <w:rFonts w:ascii="Gothic720 BT" w:eastAsia="Times New Roman" w:hAnsi="Gothic720 BT" w:cs="Arial"/>
          <w:color w:val="auto"/>
          <w:sz w:val="22"/>
          <w:szCs w:val="22"/>
          <w:lang w:val="es-MX" w:eastAsia="es-ES"/>
        </w:rPr>
        <w:t xml:space="preserve">vención dictada el _________ de _______ </w:t>
      </w:r>
      <w:proofErr w:type="spellStart"/>
      <w:r w:rsidR="00397D75" w:rsidRPr="00B95054">
        <w:rPr>
          <w:rFonts w:ascii="Gothic720 BT" w:eastAsia="Times New Roman" w:hAnsi="Gothic720 BT" w:cs="Arial"/>
          <w:color w:val="auto"/>
          <w:sz w:val="22"/>
          <w:szCs w:val="22"/>
          <w:lang w:val="es-MX" w:eastAsia="es-ES"/>
        </w:rPr>
        <w:t>de</w:t>
      </w:r>
      <w:proofErr w:type="spellEnd"/>
      <w:r w:rsidR="00397D75" w:rsidRPr="00B95054">
        <w:rPr>
          <w:rFonts w:ascii="Gothic720 BT" w:eastAsia="Times New Roman" w:hAnsi="Gothic720 BT" w:cs="Arial"/>
          <w:color w:val="auto"/>
          <w:sz w:val="22"/>
          <w:szCs w:val="22"/>
          <w:lang w:val="es-MX" w:eastAsia="es-ES"/>
        </w:rPr>
        <w:t xml:space="preserve"> ____</w:t>
      </w:r>
      <w:r w:rsidRPr="00B95054">
        <w:rPr>
          <w:rFonts w:ascii="Gothic720 BT" w:eastAsia="Times New Roman" w:hAnsi="Gothic720 BT" w:cs="Arial"/>
          <w:color w:val="auto"/>
          <w:sz w:val="22"/>
          <w:szCs w:val="22"/>
          <w:lang w:val="es-MX" w:eastAsia="es-ES"/>
        </w:rPr>
        <w:t xml:space="preserve">, en la que se señaló que _______________________________, bajo apercibimiento de que en caso contrario se tendría por no presentada la denuncia interpuesta, en términos de lo dispuesto por </w:t>
      </w:r>
      <w:r w:rsidR="00F06A98" w:rsidRPr="00B95054">
        <w:rPr>
          <w:rFonts w:ascii="Gothic720 BT" w:eastAsia="Times New Roman" w:hAnsi="Gothic720 BT" w:cs="Arial"/>
          <w:color w:val="auto"/>
          <w:sz w:val="22"/>
          <w:szCs w:val="22"/>
          <w:lang w:val="es-MX" w:eastAsia="es-ES"/>
        </w:rPr>
        <w:t>el artículo</w:t>
      </w:r>
      <w:r w:rsidRPr="00B95054">
        <w:rPr>
          <w:rFonts w:ascii="Gothic720 BT" w:eastAsia="Times New Roman" w:hAnsi="Gothic720 BT" w:cs="Arial"/>
          <w:color w:val="auto"/>
          <w:sz w:val="22"/>
          <w:szCs w:val="22"/>
          <w:lang w:val="es-MX" w:eastAsia="es-ES"/>
        </w:rPr>
        <w:t xml:space="preserve"> 224, fracción II, inciso b) de la Ley Electoral del Estado de Querétaro; y en atención al informe de cuenta, del que se advierte que de las _______ horas del __________ de ________ a las _________ horas del ________ de los actuales, no se recibió escrito alguno derivado de la notificación de la prevención dada a ________________, se </w:t>
      </w:r>
      <w:r w:rsidR="00397D75" w:rsidRPr="00B95054">
        <w:rPr>
          <w:rFonts w:ascii="Gothic720 BT" w:eastAsia="Times New Roman" w:hAnsi="Gothic720 BT" w:cs="Arial"/>
          <w:color w:val="auto"/>
          <w:sz w:val="22"/>
          <w:szCs w:val="22"/>
          <w:lang w:val="es-MX" w:eastAsia="es-ES"/>
        </w:rPr>
        <w:t xml:space="preserve">hace efectivo el apercibimiento de mérito y se  </w:t>
      </w:r>
      <w:r w:rsidRPr="00B95054">
        <w:rPr>
          <w:rFonts w:ascii="Gothic720 BT" w:eastAsia="Times New Roman" w:hAnsi="Gothic720 BT" w:cs="Arial"/>
          <w:color w:val="auto"/>
          <w:sz w:val="22"/>
          <w:szCs w:val="22"/>
          <w:lang w:val="es-MX" w:eastAsia="es-ES"/>
        </w:rPr>
        <w:t>tiene por no presentada la denuncia de mérito.</w:t>
      </w:r>
    </w:p>
    <w:p w:rsidR="00F433F2" w:rsidRPr="00B95054" w:rsidRDefault="00F433F2" w:rsidP="00F433F2">
      <w:pPr>
        <w:tabs>
          <w:tab w:val="left" w:pos="567"/>
        </w:tabs>
        <w:ind w:left="567"/>
        <w:jc w:val="both"/>
        <w:rPr>
          <w:rFonts w:ascii="Gothic720 BT" w:hAnsi="Gothic720 BT" w:cs="Arial"/>
          <w:sz w:val="12"/>
          <w:szCs w:val="22"/>
          <w:lang w:eastAsia="es-ES"/>
        </w:rPr>
      </w:pPr>
    </w:p>
    <w:p w:rsidR="00AF232E" w:rsidRPr="00B95054" w:rsidRDefault="00F433F2" w:rsidP="00AF232E">
      <w:pPr>
        <w:pStyle w:val="Default"/>
        <w:tabs>
          <w:tab w:val="left" w:pos="567"/>
        </w:tabs>
        <w:ind w:left="567"/>
        <w:jc w:val="both"/>
        <w:rPr>
          <w:rFonts w:ascii="Gothic720 BT" w:eastAsia="Times New Roman" w:hAnsi="Gothic720 BT" w:cs="Arial"/>
          <w:b/>
          <w:color w:val="auto"/>
          <w:sz w:val="22"/>
          <w:szCs w:val="22"/>
          <w:lang w:val="es-MX" w:eastAsia="es-ES"/>
        </w:rPr>
      </w:pPr>
      <w:r w:rsidRPr="00B95054">
        <w:rPr>
          <w:rFonts w:ascii="Gothic720 BT" w:eastAsia="Times New Roman" w:hAnsi="Gothic720 BT" w:cs="Arial"/>
          <w:b/>
          <w:color w:val="auto"/>
          <w:sz w:val="22"/>
          <w:szCs w:val="22"/>
          <w:lang w:val="es-MX" w:eastAsia="es-ES"/>
        </w:rPr>
        <w:t xml:space="preserve">Notifíquese personalmente al </w:t>
      </w:r>
      <w:r w:rsidR="007D5AC1" w:rsidRPr="00B95054">
        <w:rPr>
          <w:rFonts w:ascii="Gothic720 BT" w:eastAsia="Times New Roman" w:hAnsi="Gothic720 BT" w:cs="Arial"/>
          <w:b/>
          <w:color w:val="auto"/>
          <w:sz w:val="22"/>
          <w:szCs w:val="22"/>
          <w:lang w:val="es-MX" w:eastAsia="es-ES"/>
        </w:rPr>
        <w:t>denunciante</w:t>
      </w:r>
      <w:r w:rsidRPr="00B95054">
        <w:rPr>
          <w:rFonts w:ascii="Gothic720 BT" w:eastAsia="Times New Roman" w:hAnsi="Gothic720 BT" w:cs="Arial"/>
          <w:b/>
          <w:color w:val="auto"/>
          <w:sz w:val="22"/>
          <w:szCs w:val="22"/>
          <w:lang w:val="es-MX" w:eastAsia="es-ES"/>
        </w:rPr>
        <w:t xml:space="preserve"> con fundamento en los artículos 48, fracción I, 49 y 56, fracción I de la Ley de Medios de Impugnación en Materia Elec</w:t>
      </w:r>
      <w:r w:rsidR="00AF232E" w:rsidRPr="00B95054">
        <w:rPr>
          <w:rFonts w:ascii="Gothic720 BT" w:eastAsia="Times New Roman" w:hAnsi="Gothic720 BT" w:cs="Arial"/>
          <w:b/>
          <w:color w:val="auto"/>
          <w:sz w:val="22"/>
          <w:szCs w:val="22"/>
          <w:lang w:val="es-MX" w:eastAsia="es-ES"/>
        </w:rPr>
        <w:t xml:space="preserve">toral del Estado de Querétaro. </w:t>
      </w:r>
    </w:p>
    <w:p w:rsidR="00AF232E" w:rsidRPr="00B95054" w:rsidRDefault="00AF232E" w:rsidP="00AF232E">
      <w:pPr>
        <w:pStyle w:val="Default"/>
        <w:tabs>
          <w:tab w:val="left" w:pos="567"/>
        </w:tabs>
        <w:ind w:left="567"/>
        <w:jc w:val="both"/>
        <w:rPr>
          <w:rFonts w:ascii="Gothic720 BT" w:eastAsia="Times New Roman" w:hAnsi="Gothic720 BT" w:cs="Arial"/>
          <w:b/>
          <w:color w:val="auto"/>
          <w:sz w:val="16"/>
          <w:szCs w:val="22"/>
          <w:lang w:val="es-MX" w:eastAsia="es-ES"/>
        </w:rPr>
      </w:pPr>
    </w:p>
    <w:p w:rsidR="00AF232E" w:rsidRPr="00B95054" w:rsidRDefault="00AF232E" w:rsidP="00AF232E">
      <w:pPr>
        <w:pStyle w:val="Default"/>
        <w:tabs>
          <w:tab w:val="left" w:pos="567"/>
        </w:tabs>
        <w:ind w:left="567"/>
        <w:jc w:val="both"/>
        <w:rPr>
          <w:rFonts w:ascii="Gothic720 BT" w:eastAsia="Times New Roman" w:hAnsi="Gothic720 BT" w:cs="Arial"/>
          <w:b/>
          <w:color w:val="auto"/>
          <w:sz w:val="22"/>
          <w:szCs w:val="22"/>
          <w:lang w:val="es-MX" w:eastAsia="es-ES"/>
        </w:rPr>
      </w:pPr>
      <w:r w:rsidRPr="00B95054">
        <w:rPr>
          <w:rFonts w:ascii="Gothic720 BT" w:hAnsi="Gothic720 BT"/>
          <w:sz w:val="22"/>
          <w:lang w:val="es-MX" w:eastAsia="es-ES"/>
        </w:rPr>
        <w:t xml:space="preserve">Así lo proveyó y firmó la/el Directora/Director Ejecutivo/Ejecutiva de Asuntos Jurídicos del Instituto Electoral del Estado de Querétaro, </w:t>
      </w:r>
      <w:r w:rsidRPr="00B95054">
        <w:rPr>
          <w:rFonts w:ascii="Gothic720 BT" w:hAnsi="Gothic720 BT"/>
          <w:b/>
          <w:sz w:val="22"/>
          <w:lang w:val="es-MX" w:eastAsia="es-ES"/>
        </w:rPr>
        <w:t>Conste.</w:t>
      </w:r>
    </w:p>
    <w:p w:rsidR="00F433F2" w:rsidRPr="00B95054" w:rsidRDefault="00F433F2" w:rsidP="00F433F2">
      <w:pPr>
        <w:tabs>
          <w:tab w:val="left" w:pos="567"/>
        </w:tabs>
        <w:ind w:left="567"/>
        <w:jc w:val="both"/>
        <w:rPr>
          <w:rFonts w:ascii="Gothic720 BT" w:hAnsi="Gothic720 BT" w:cs="Arial"/>
          <w:sz w:val="22"/>
          <w:szCs w:val="22"/>
          <w:lang w:eastAsia="es-ES"/>
        </w:rPr>
      </w:pPr>
    </w:p>
    <w:p w:rsidR="00F433F2" w:rsidRPr="00B95054" w:rsidRDefault="00F433F2" w:rsidP="00F433F2">
      <w:pPr>
        <w:tabs>
          <w:tab w:val="left" w:pos="567"/>
        </w:tabs>
        <w:ind w:left="567" w:firstLine="708"/>
        <w:jc w:val="center"/>
        <w:rPr>
          <w:rFonts w:ascii="Gothic720 BT" w:hAnsi="Gothic720 BT" w:cs="Arial"/>
          <w:sz w:val="22"/>
          <w:szCs w:val="22"/>
          <w:lang w:eastAsia="es-ES"/>
        </w:rPr>
      </w:pPr>
      <w:r w:rsidRPr="00B95054">
        <w:rPr>
          <w:rFonts w:ascii="Gothic720 BT" w:hAnsi="Gothic720 BT" w:cs="Arial"/>
          <w:sz w:val="22"/>
          <w:szCs w:val="22"/>
          <w:lang w:eastAsia="es-ES"/>
        </w:rPr>
        <w:t xml:space="preserve">Señalar el nombre de quien ostente la titularidad </w:t>
      </w:r>
    </w:p>
    <w:p w:rsidR="00F433F2" w:rsidRPr="00B95054" w:rsidRDefault="00F433F2" w:rsidP="00F433F2">
      <w:pPr>
        <w:tabs>
          <w:tab w:val="left" w:pos="567"/>
        </w:tabs>
        <w:ind w:left="567" w:firstLine="708"/>
        <w:jc w:val="center"/>
        <w:rPr>
          <w:rFonts w:ascii="Gothic720 BT" w:hAnsi="Gothic720 BT" w:cs="Arial"/>
          <w:sz w:val="22"/>
          <w:szCs w:val="22"/>
          <w:lang w:eastAsia="es-ES"/>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w:t>
      </w:r>
      <w:r w:rsidR="007D5AC1" w:rsidRPr="00B95054">
        <w:rPr>
          <w:rFonts w:ascii="Gothic720 BT" w:hAnsi="Gothic720 BT" w:cs="Arial"/>
          <w:sz w:val="22"/>
          <w:szCs w:val="22"/>
          <w:lang w:eastAsia="es-ES"/>
        </w:rPr>
        <w:t>ón Ejecutiva de Asuntos Jurídicos</w:t>
      </w:r>
      <w:r w:rsidRPr="00B95054">
        <w:rPr>
          <w:rFonts w:ascii="Gothic720 BT" w:hAnsi="Gothic720 BT" w:cs="Arial"/>
          <w:sz w:val="22"/>
          <w:szCs w:val="22"/>
          <w:lang w:eastAsia="es-ES"/>
        </w:rPr>
        <w:t xml:space="preserve">          </w:t>
      </w:r>
    </w:p>
    <w:tbl>
      <w:tblPr>
        <w:tblW w:w="8613" w:type="dxa"/>
        <w:tblLook w:val="01E0" w:firstRow="1" w:lastRow="1" w:firstColumn="1" w:lastColumn="1" w:noHBand="0" w:noVBand="0"/>
      </w:tblPr>
      <w:tblGrid>
        <w:gridCol w:w="2943"/>
        <w:gridCol w:w="5670"/>
      </w:tblGrid>
      <w:tr w:rsidR="00DE4134" w:rsidRPr="00B95054" w:rsidTr="00920F89">
        <w:tc>
          <w:tcPr>
            <w:tcW w:w="2943" w:type="dxa"/>
            <w:shd w:val="clear" w:color="auto" w:fill="auto"/>
          </w:tcPr>
          <w:p w:rsidR="00DE4134" w:rsidRPr="00920F89" w:rsidRDefault="00D261F1" w:rsidP="00920F89">
            <w:pPr>
              <w:ind w:right="-36"/>
              <w:jc w:val="both"/>
              <w:rPr>
                <w:rFonts w:ascii="Gothic720 BT" w:hAnsi="Gothic720 BT" w:cs="Arial"/>
                <w:b/>
                <w:sz w:val="22"/>
                <w:szCs w:val="22"/>
              </w:rPr>
            </w:pPr>
            <w:r>
              <w:rPr>
                <w:noProof/>
              </w:rPr>
              <w:lastRenderedPageBreak/>
              <mc:AlternateContent>
                <mc:Choice Requires="wps">
                  <w:drawing>
                    <wp:anchor distT="0" distB="0" distL="114300" distR="114300" simplePos="0" relativeHeight="251652096" behindDoc="0" locked="0" layoutInCell="1" allowOverlap="1" wp14:anchorId="2A3B6F2B" wp14:editId="4524867C">
                      <wp:simplePos x="0" y="0"/>
                      <wp:positionH relativeFrom="column">
                        <wp:posOffset>501015</wp:posOffset>
                      </wp:positionH>
                      <wp:positionV relativeFrom="paragraph">
                        <wp:posOffset>-78740</wp:posOffset>
                      </wp:positionV>
                      <wp:extent cx="1104900" cy="295275"/>
                      <wp:effectExtent l="0" t="0" r="19050" b="2857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DE4134">
                                  <w:pPr>
                                    <w:jc w:val="center"/>
                                    <w:rPr>
                                      <w:rFonts w:ascii="Gothic720 BT" w:hAnsi="Gothic720 BT"/>
                                      <w:b/>
                                      <w:sz w:val="20"/>
                                      <w:szCs w:val="22"/>
                                      <w:lang w:val="es-419"/>
                                    </w:rPr>
                                  </w:pPr>
                                  <w:r>
                                    <w:rPr>
                                      <w:rFonts w:ascii="Gothic720 BT" w:hAnsi="Gothic720 BT"/>
                                      <w:b/>
                                      <w:sz w:val="20"/>
                                      <w:szCs w:val="22"/>
                                      <w:lang w:val="es-419"/>
                                    </w:rPr>
                                    <w:t>ANEXO 2</w:t>
                                  </w:r>
                                  <w:r w:rsidRPr="00F433F2">
                                    <w:rPr>
                                      <w:rFonts w:ascii="Gothic720 BT" w:hAnsi="Gothic720 BT"/>
                                      <w:b/>
                                      <w:sz w:val="20"/>
                                      <w:szCs w:val="22"/>
                                      <w:lang w:val="es-4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45pt;margin-top:-6.2pt;width:87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">
                      <v:textbox>
                        <w:txbxContent>
                          <w:p w:rsidR="007765AE" w:rsidRPr="00F433F2" w:rsidRDefault="007765AE" w:rsidP="00DE4134">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2</w:t>
                            </w:r>
                            <w:r w:rsidRPr="00F433F2">
                              <w:rPr>
                                <w:rFonts w:ascii="Gothic720 BT" w:hAnsi="Gothic720 BT"/>
                                <w:b/>
                                <w:sz w:val="20"/>
                                <w:szCs w:val="22"/>
                                <w:lang w:val="es-419"/>
                              </w:rPr>
                              <w:t>.</w:t>
                            </w:r>
                          </w:p>
                        </w:txbxContent>
                      </v:textbox>
                    </v:shape>
                  </w:pict>
                </mc:Fallback>
              </mc:AlternateContent>
            </w:r>
          </w:p>
        </w:tc>
        <w:tc>
          <w:tcPr>
            <w:tcW w:w="5670" w:type="dxa"/>
            <w:shd w:val="clear" w:color="auto" w:fill="auto"/>
          </w:tcPr>
          <w:p w:rsidR="00DE4134" w:rsidRPr="00920F89" w:rsidRDefault="00DE4134" w:rsidP="00920F89">
            <w:pPr>
              <w:tabs>
                <w:tab w:val="left" w:pos="4663"/>
                <w:tab w:val="left" w:pos="4946"/>
                <w:tab w:val="left" w:pos="8789"/>
              </w:tabs>
              <w:ind w:left="601"/>
              <w:jc w:val="both"/>
              <w:rPr>
                <w:rFonts w:ascii="Gothic720 BT" w:hAnsi="Gothic720 BT" w:cs="Arial"/>
                <w:b/>
                <w:sz w:val="22"/>
                <w:szCs w:val="22"/>
                <w:lang w:eastAsia="es-ES"/>
              </w:rPr>
            </w:pPr>
            <w:r w:rsidRPr="00920F89">
              <w:rPr>
                <w:rFonts w:ascii="Gothic720 BT" w:hAnsi="Gothic720 BT" w:cs="Arial"/>
                <w:b/>
                <w:sz w:val="22"/>
                <w:szCs w:val="22"/>
                <w:lang w:eastAsia="es-ES"/>
              </w:rPr>
              <w:t>PROCEDIMIENTO ORDINARIO SANCIONADOR.</w:t>
            </w:r>
          </w:p>
          <w:p w:rsidR="00DE4134" w:rsidRPr="00920F89" w:rsidRDefault="00DE4134" w:rsidP="00920F89">
            <w:pPr>
              <w:tabs>
                <w:tab w:val="left" w:pos="4663"/>
                <w:tab w:val="left" w:pos="4946"/>
                <w:tab w:val="left" w:pos="8789"/>
              </w:tabs>
              <w:ind w:left="601"/>
              <w:jc w:val="both"/>
              <w:rPr>
                <w:rFonts w:ascii="Gothic720 BT" w:hAnsi="Gothic720 BT" w:cs="Arial"/>
                <w:b/>
                <w:sz w:val="22"/>
                <w:szCs w:val="22"/>
                <w:lang w:eastAsia="es-ES"/>
              </w:rPr>
            </w:pPr>
          </w:p>
          <w:p w:rsidR="00DE4134" w:rsidRPr="00920F89" w:rsidRDefault="00DE4134" w:rsidP="00920F89">
            <w:pPr>
              <w:tabs>
                <w:tab w:val="left" w:pos="4663"/>
                <w:tab w:val="left" w:pos="4946"/>
                <w:tab w:val="left" w:pos="8789"/>
              </w:tabs>
              <w:ind w:left="601"/>
              <w:jc w:val="both"/>
              <w:rPr>
                <w:rFonts w:ascii="Gothic720 BT" w:hAnsi="Gothic720 BT" w:cs="Arial"/>
                <w:sz w:val="22"/>
                <w:szCs w:val="22"/>
                <w:lang w:eastAsia="es-ES"/>
              </w:rPr>
            </w:pPr>
            <w:r w:rsidRPr="00920F89">
              <w:rPr>
                <w:rFonts w:ascii="Gothic720 BT" w:hAnsi="Gothic720 BT" w:cs="Arial"/>
                <w:b/>
                <w:sz w:val="22"/>
                <w:szCs w:val="22"/>
                <w:lang w:eastAsia="es-ES"/>
              </w:rPr>
              <w:t xml:space="preserve">EXPEDIENTE: </w:t>
            </w:r>
            <w:r w:rsidR="00A025F9" w:rsidRPr="00920F89">
              <w:rPr>
                <w:rFonts w:ascii="Gothic720 BT" w:hAnsi="Gothic720 BT" w:cs="Arial"/>
                <w:sz w:val="22"/>
                <w:szCs w:val="22"/>
                <w:lang w:eastAsia="es-ES"/>
              </w:rPr>
              <w:t>IEEQ/POS/****/20**</w:t>
            </w:r>
            <w:r w:rsidRPr="00920F89">
              <w:rPr>
                <w:rFonts w:ascii="Gothic720 BT" w:hAnsi="Gothic720 BT" w:cs="Arial"/>
                <w:sz w:val="22"/>
                <w:szCs w:val="22"/>
                <w:lang w:eastAsia="es-ES"/>
              </w:rPr>
              <w:t>-P</w:t>
            </w:r>
          </w:p>
          <w:p w:rsidR="00DE4134" w:rsidRPr="00920F89" w:rsidRDefault="00DE4134" w:rsidP="00920F89">
            <w:pPr>
              <w:tabs>
                <w:tab w:val="left" w:pos="4663"/>
                <w:tab w:val="left" w:pos="4946"/>
                <w:tab w:val="left" w:pos="8789"/>
              </w:tabs>
              <w:ind w:left="601"/>
              <w:jc w:val="both"/>
              <w:rPr>
                <w:rFonts w:ascii="Gothic720 BT" w:hAnsi="Gothic720 BT" w:cs="Arial"/>
                <w:b/>
                <w:sz w:val="22"/>
                <w:szCs w:val="22"/>
                <w:lang w:eastAsia="es-ES"/>
              </w:rPr>
            </w:pPr>
          </w:p>
          <w:p w:rsidR="00DE4134" w:rsidRPr="00920F89" w:rsidRDefault="007D5AC1" w:rsidP="00920F89">
            <w:pPr>
              <w:pStyle w:val="Sinespaciado"/>
              <w:tabs>
                <w:tab w:val="left" w:pos="851"/>
                <w:tab w:val="left" w:pos="1134"/>
              </w:tabs>
              <w:ind w:left="601"/>
              <w:jc w:val="both"/>
              <w:rPr>
                <w:rFonts w:ascii="Gothic720 BT" w:hAnsi="Gothic720 BT"/>
                <w:b/>
                <w:sz w:val="22"/>
                <w:szCs w:val="22"/>
                <w:lang w:eastAsia="es-ES"/>
              </w:rPr>
            </w:pPr>
            <w:r w:rsidRPr="00920F89">
              <w:rPr>
                <w:rFonts w:ascii="Gothic720 BT" w:hAnsi="Gothic720 BT" w:cs="Arial"/>
                <w:b/>
                <w:sz w:val="22"/>
                <w:szCs w:val="22"/>
                <w:lang w:eastAsia="es-ES"/>
              </w:rPr>
              <w:t xml:space="preserve">PARTE </w:t>
            </w:r>
            <w:r w:rsidR="00DE4134" w:rsidRPr="00920F89">
              <w:rPr>
                <w:rFonts w:ascii="Gothic720 BT" w:hAnsi="Gothic720 BT" w:cs="Arial"/>
                <w:b/>
                <w:sz w:val="22"/>
                <w:szCs w:val="22"/>
                <w:lang w:eastAsia="es-ES"/>
              </w:rPr>
              <w:t xml:space="preserve">DENUNCIANTE: </w:t>
            </w:r>
            <w:r w:rsidR="00D83A49" w:rsidRPr="00920F89">
              <w:rPr>
                <w:rFonts w:ascii="Gothic720 BT" w:hAnsi="Gothic720 BT"/>
                <w:sz w:val="22"/>
                <w:szCs w:val="22"/>
              </w:rPr>
              <w:t>C</w:t>
            </w:r>
            <w:r w:rsidR="00DE4134" w:rsidRPr="00920F89">
              <w:rPr>
                <w:rFonts w:ascii="Gothic720 BT" w:hAnsi="Gothic720 BT"/>
                <w:sz w:val="22"/>
                <w:szCs w:val="22"/>
              </w:rPr>
              <w:t xml:space="preserve">olocar el nombre de la persona que promueve la denuncia, y </w:t>
            </w:r>
            <w:r w:rsidR="00DE4134" w:rsidRPr="000702B7">
              <w:rPr>
                <w:rFonts w:ascii="Gothic720 BT" w:hAnsi="Gothic720 BT"/>
                <w:sz w:val="22"/>
                <w:szCs w:val="22"/>
              </w:rPr>
              <w:t>en s</w:t>
            </w:r>
            <w:r w:rsidR="00B463AB" w:rsidRPr="000702B7">
              <w:rPr>
                <w:rFonts w:ascii="Gothic720 BT" w:hAnsi="Gothic720 BT"/>
                <w:sz w:val="22"/>
                <w:szCs w:val="22"/>
              </w:rPr>
              <w:t>u</w:t>
            </w:r>
            <w:r w:rsidR="00DE4134" w:rsidRPr="00920F89">
              <w:rPr>
                <w:rFonts w:ascii="Gothic720 BT" w:hAnsi="Gothic720 BT"/>
                <w:sz w:val="22"/>
                <w:szCs w:val="22"/>
              </w:rPr>
              <w:t xml:space="preserve"> caso el carácter que ostenta.</w:t>
            </w:r>
          </w:p>
          <w:p w:rsidR="00DE4134" w:rsidRPr="00920F89" w:rsidRDefault="00DE4134" w:rsidP="00920F89">
            <w:pPr>
              <w:ind w:left="601"/>
              <w:jc w:val="both"/>
              <w:rPr>
                <w:rFonts w:ascii="Gothic720 BT" w:hAnsi="Gothic720 BT" w:cs="Arial"/>
                <w:sz w:val="22"/>
                <w:szCs w:val="22"/>
                <w:lang w:eastAsia="es-ES"/>
              </w:rPr>
            </w:pPr>
          </w:p>
          <w:p w:rsidR="00DE4134" w:rsidRPr="00920F89" w:rsidRDefault="00DE4134" w:rsidP="00920F89">
            <w:pPr>
              <w:ind w:left="601"/>
              <w:jc w:val="both"/>
              <w:rPr>
                <w:rFonts w:ascii="Gothic720 BT" w:hAnsi="Gothic720 BT"/>
                <w:sz w:val="22"/>
                <w:szCs w:val="22"/>
              </w:rPr>
            </w:pPr>
            <w:r w:rsidRPr="00920F89">
              <w:rPr>
                <w:rFonts w:ascii="Gothic720 BT" w:hAnsi="Gothic720 BT"/>
                <w:b/>
                <w:sz w:val="22"/>
                <w:szCs w:val="22"/>
              </w:rPr>
              <w:t xml:space="preserve">PARTE DENUNCIADA: </w:t>
            </w:r>
            <w:r w:rsidR="00D83A49" w:rsidRPr="00920F89">
              <w:rPr>
                <w:rFonts w:ascii="Gothic720 BT" w:hAnsi="Gothic720 BT"/>
                <w:sz w:val="22"/>
                <w:szCs w:val="22"/>
              </w:rPr>
              <w:t>Colocar el nombre de la persona, partido político, asociación, candidatura u otros, a quien se le imputa la comisión de la conducta.</w:t>
            </w:r>
          </w:p>
          <w:p w:rsidR="00DE4134" w:rsidRPr="00920F89" w:rsidRDefault="00DE4134" w:rsidP="00920F89">
            <w:pPr>
              <w:ind w:left="601"/>
              <w:jc w:val="both"/>
              <w:rPr>
                <w:rFonts w:ascii="Gothic720 BT" w:hAnsi="Gothic720 BT"/>
                <w:b/>
                <w:sz w:val="22"/>
                <w:szCs w:val="22"/>
              </w:rPr>
            </w:pPr>
            <w:r w:rsidRPr="00920F89">
              <w:rPr>
                <w:rFonts w:ascii="Gothic720 BT" w:hAnsi="Gothic720 BT"/>
                <w:b/>
                <w:sz w:val="22"/>
                <w:szCs w:val="22"/>
              </w:rPr>
              <w:t xml:space="preserve"> </w:t>
            </w:r>
          </w:p>
          <w:p w:rsidR="00DE4134" w:rsidRPr="00920F89" w:rsidRDefault="00DE4134" w:rsidP="00920F89">
            <w:pPr>
              <w:ind w:left="601"/>
              <w:jc w:val="both"/>
              <w:rPr>
                <w:rFonts w:ascii="Gothic720 BT" w:hAnsi="Gothic720 BT"/>
                <w:b/>
                <w:sz w:val="22"/>
                <w:szCs w:val="22"/>
                <w:lang w:eastAsia="en-US"/>
              </w:rPr>
            </w:pPr>
            <w:r w:rsidRPr="00920F89">
              <w:rPr>
                <w:rFonts w:ascii="Gothic720 BT" w:hAnsi="Gothic720 BT"/>
                <w:b/>
                <w:sz w:val="22"/>
                <w:szCs w:val="22"/>
              </w:rPr>
              <w:t xml:space="preserve">ASUNTO: </w:t>
            </w:r>
            <w:r w:rsidRPr="00920F89">
              <w:rPr>
                <w:rFonts w:ascii="Gothic720 BT" w:hAnsi="Gothic720 BT"/>
                <w:sz w:val="22"/>
                <w:szCs w:val="22"/>
              </w:rPr>
              <w:t>SE ADMITE DENUNCIA Y ORDENA EMPLAZAR.</w:t>
            </w:r>
          </w:p>
          <w:p w:rsidR="00DE4134" w:rsidRPr="00920F89" w:rsidRDefault="00DE4134" w:rsidP="00920F89">
            <w:pPr>
              <w:tabs>
                <w:tab w:val="left" w:pos="3396"/>
              </w:tabs>
              <w:ind w:right="-36"/>
              <w:jc w:val="both"/>
              <w:rPr>
                <w:rFonts w:ascii="Gothic720 BT" w:hAnsi="Gothic720 BT" w:cs="Arial"/>
                <w:b/>
                <w:sz w:val="22"/>
                <w:szCs w:val="22"/>
              </w:rPr>
            </w:pPr>
          </w:p>
        </w:tc>
      </w:tr>
    </w:tbl>
    <w:p w:rsidR="00DE4134" w:rsidRPr="00B95054" w:rsidRDefault="00DE4134" w:rsidP="00DE4134">
      <w:pPr>
        <w:ind w:left="567"/>
        <w:jc w:val="both"/>
        <w:rPr>
          <w:rFonts w:ascii="Gothic720 BT" w:hAnsi="Gothic720 BT" w:cs="Arial"/>
          <w:sz w:val="22"/>
          <w:szCs w:val="22"/>
        </w:rPr>
      </w:pPr>
      <w:r w:rsidRPr="00B95054">
        <w:rPr>
          <w:rFonts w:ascii="Gothic720 BT" w:hAnsi="Gothic720 BT" w:cs="Arial"/>
          <w:sz w:val="22"/>
          <w:szCs w:val="22"/>
        </w:rPr>
        <w:t xml:space="preserve">Santiago de Querétaro, Querétaro, ______ de ______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mil______.</w:t>
      </w:r>
    </w:p>
    <w:p w:rsidR="007D5AC1" w:rsidRPr="00B95054" w:rsidRDefault="007D5AC1" w:rsidP="00DE4134">
      <w:pPr>
        <w:ind w:left="567"/>
        <w:jc w:val="both"/>
        <w:rPr>
          <w:rFonts w:ascii="Gothic720 BT" w:hAnsi="Gothic720 BT" w:cs="Arial"/>
          <w:sz w:val="22"/>
          <w:szCs w:val="22"/>
        </w:rPr>
      </w:pPr>
    </w:p>
    <w:p w:rsidR="00DE4134" w:rsidRPr="00B95054" w:rsidRDefault="00DE4134" w:rsidP="00DE4134">
      <w:pPr>
        <w:ind w:left="567"/>
        <w:jc w:val="both"/>
        <w:rPr>
          <w:rFonts w:ascii="Gothic720 BT" w:hAnsi="Gothic720 BT"/>
          <w:sz w:val="22"/>
          <w:szCs w:val="22"/>
        </w:rPr>
      </w:pPr>
      <w:r w:rsidRPr="00B95054">
        <w:rPr>
          <w:rFonts w:ascii="Gothic720 BT" w:hAnsi="Gothic720 BT" w:cs="Arial"/>
          <w:b/>
          <w:sz w:val="22"/>
          <w:szCs w:val="22"/>
        </w:rPr>
        <w:t xml:space="preserve">VISTO </w:t>
      </w:r>
      <w:r w:rsidRPr="00B95054">
        <w:rPr>
          <w:rFonts w:ascii="Gothic720 BT" w:hAnsi="Gothic720 BT" w:cs="Arial"/>
          <w:sz w:val="22"/>
          <w:szCs w:val="22"/>
        </w:rPr>
        <w:t>e</w:t>
      </w:r>
      <w:r w:rsidRPr="00B95054">
        <w:rPr>
          <w:rFonts w:ascii="Gothic720 BT" w:hAnsi="Gothic720 BT"/>
          <w:sz w:val="22"/>
          <w:szCs w:val="22"/>
        </w:rPr>
        <w:t>l oficio SE/</w:t>
      </w:r>
      <w:r w:rsidR="007D5AC1" w:rsidRPr="00B95054">
        <w:rPr>
          <w:rFonts w:ascii="Gothic720 BT" w:hAnsi="Gothic720 BT"/>
          <w:sz w:val="22"/>
          <w:szCs w:val="22"/>
        </w:rPr>
        <w:t>***</w:t>
      </w:r>
      <w:r w:rsidR="005B10DB" w:rsidRPr="00B95054">
        <w:rPr>
          <w:rFonts w:ascii="Gothic720 BT" w:hAnsi="Gothic720 BT"/>
          <w:sz w:val="22"/>
          <w:szCs w:val="22"/>
        </w:rPr>
        <w:t>/</w:t>
      </w:r>
      <w:r w:rsidR="007D5AC1" w:rsidRPr="00B95054">
        <w:rPr>
          <w:rFonts w:ascii="Gothic720 BT" w:hAnsi="Gothic720 BT"/>
          <w:sz w:val="22"/>
          <w:szCs w:val="22"/>
        </w:rPr>
        <w:t>**</w:t>
      </w:r>
      <w:r w:rsidRPr="00B95054">
        <w:rPr>
          <w:rFonts w:ascii="Gothic720 BT" w:hAnsi="Gothic720 BT"/>
          <w:sz w:val="22"/>
          <w:szCs w:val="22"/>
        </w:rPr>
        <w:t xml:space="preserve">, signado por el Secretario Ejecutivo el </w:t>
      </w:r>
      <w:r w:rsidR="007D5AC1" w:rsidRPr="00B95054">
        <w:rPr>
          <w:rFonts w:ascii="Gothic720 BT" w:hAnsi="Gothic720 BT"/>
          <w:sz w:val="22"/>
          <w:szCs w:val="22"/>
        </w:rPr>
        <w:t>_________</w:t>
      </w:r>
      <w:r w:rsidRPr="00B95054">
        <w:rPr>
          <w:rFonts w:ascii="Gothic720 BT" w:hAnsi="Gothic720 BT"/>
          <w:sz w:val="22"/>
          <w:szCs w:val="22"/>
        </w:rPr>
        <w:t xml:space="preserve"> de </w:t>
      </w:r>
      <w:r w:rsidR="007D5AC1" w:rsidRPr="00B95054">
        <w:rPr>
          <w:rFonts w:ascii="Gothic720 BT" w:hAnsi="Gothic720 BT"/>
          <w:sz w:val="22"/>
          <w:szCs w:val="22"/>
        </w:rPr>
        <w:t>________</w:t>
      </w:r>
      <w:r w:rsidRPr="00B95054">
        <w:rPr>
          <w:rFonts w:ascii="Gothic720 BT" w:hAnsi="Gothic720 BT"/>
          <w:sz w:val="22"/>
          <w:szCs w:val="22"/>
        </w:rPr>
        <w:t xml:space="preserve">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la presente anua</w:t>
      </w:r>
      <w:r w:rsidR="007D5AC1" w:rsidRPr="00B95054">
        <w:rPr>
          <w:rFonts w:ascii="Gothic720 BT" w:hAnsi="Gothic720 BT"/>
          <w:sz w:val="22"/>
          <w:szCs w:val="22"/>
        </w:rPr>
        <w:t>lidad, por medio del cual remitió</w:t>
      </w:r>
      <w:r w:rsidRPr="00B95054">
        <w:rPr>
          <w:rFonts w:ascii="Gothic720 BT" w:hAnsi="Gothic720 BT"/>
          <w:sz w:val="22"/>
          <w:szCs w:val="22"/>
        </w:rPr>
        <w:t xml:space="preserve"> copia del oficio </w:t>
      </w:r>
      <w:r w:rsidR="007D5AC1" w:rsidRPr="00B95054">
        <w:rPr>
          <w:rFonts w:ascii="Gothic720 BT" w:hAnsi="Gothic720 BT"/>
          <w:sz w:val="22"/>
          <w:szCs w:val="22"/>
        </w:rPr>
        <w:t>_____________</w:t>
      </w:r>
      <w:r w:rsidRPr="00B95054">
        <w:rPr>
          <w:rFonts w:ascii="Gothic720 BT" w:hAnsi="Gothic720 BT"/>
          <w:sz w:val="22"/>
          <w:szCs w:val="22"/>
        </w:rPr>
        <w:t xml:space="preserve">, emitido por el Director de la Unidad Técnica de Vinculación con los Organismos Públicos Locales, el </w:t>
      </w:r>
      <w:r w:rsidR="007D5AC1" w:rsidRPr="00B95054">
        <w:rPr>
          <w:rFonts w:ascii="Gothic720 BT" w:hAnsi="Gothic720 BT"/>
          <w:sz w:val="22"/>
          <w:szCs w:val="22"/>
        </w:rPr>
        <w:t>__________</w:t>
      </w:r>
      <w:r w:rsidRPr="00B95054">
        <w:rPr>
          <w:rFonts w:ascii="Gothic720 BT" w:hAnsi="Gothic720 BT"/>
          <w:sz w:val="22"/>
          <w:szCs w:val="22"/>
        </w:rPr>
        <w:t xml:space="preserve"> de </w:t>
      </w:r>
      <w:r w:rsidR="007D5AC1" w:rsidRPr="00B95054">
        <w:rPr>
          <w:rFonts w:ascii="Gothic720 BT" w:hAnsi="Gothic720 BT"/>
          <w:sz w:val="22"/>
          <w:szCs w:val="22"/>
        </w:rPr>
        <w:t>______</w:t>
      </w:r>
      <w:r w:rsidRPr="00B95054">
        <w:rPr>
          <w:rFonts w:ascii="Gothic720 BT" w:hAnsi="Gothic720 BT"/>
          <w:sz w:val="22"/>
          <w:szCs w:val="22"/>
        </w:rPr>
        <w:t xml:space="preserve">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w:t>
      </w:r>
      <w:r w:rsidR="007D5AC1" w:rsidRPr="00B95054">
        <w:rPr>
          <w:rFonts w:ascii="Gothic720 BT" w:hAnsi="Gothic720 BT"/>
          <w:sz w:val="22"/>
          <w:szCs w:val="22"/>
        </w:rPr>
        <w:t>________</w:t>
      </w:r>
      <w:r w:rsidRPr="00B95054">
        <w:rPr>
          <w:rFonts w:ascii="Gothic720 BT" w:hAnsi="Gothic720 BT"/>
          <w:sz w:val="22"/>
          <w:szCs w:val="22"/>
        </w:rPr>
        <w:t>, a través del cual envía en disco</w:t>
      </w:r>
      <w:r w:rsidR="007D5AC1" w:rsidRPr="00B95054">
        <w:rPr>
          <w:rFonts w:ascii="Gothic720 BT" w:hAnsi="Gothic720 BT"/>
          <w:sz w:val="22"/>
          <w:szCs w:val="22"/>
        </w:rPr>
        <w:t xml:space="preserve"> óptico información relativa al Dictamen consolidado INE/CG***/20***</w:t>
      </w:r>
      <w:r w:rsidRPr="00B95054">
        <w:rPr>
          <w:rFonts w:ascii="Gothic720 BT" w:hAnsi="Gothic720 BT"/>
          <w:sz w:val="22"/>
          <w:szCs w:val="22"/>
        </w:rPr>
        <w:t>, que presenta la Comisión de Fiscalización al Consejo General d</w:t>
      </w:r>
      <w:r w:rsidR="007D5AC1" w:rsidRPr="00B95054">
        <w:rPr>
          <w:rFonts w:ascii="Gothic720 BT" w:hAnsi="Gothic720 BT"/>
          <w:sz w:val="22"/>
          <w:szCs w:val="22"/>
        </w:rPr>
        <w:t>el Instituto Nacional Electoral</w:t>
      </w:r>
      <w:r w:rsidR="00DD3A8D" w:rsidRPr="00B95054">
        <w:rPr>
          <w:rFonts w:ascii="Gothic720 BT" w:hAnsi="Gothic720 BT"/>
          <w:sz w:val="22"/>
          <w:szCs w:val="22"/>
        </w:rPr>
        <w:t>.</w:t>
      </w:r>
    </w:p>
    <w:p w:rsidR="00DE4134" w:rsidRPr="00B95054" w:rsidRDefault="00DE4134" w:rsidP="00DE4134">
      <w:pPr>
        <w:ind w:left="567"/>
        <w:jc w:val="both"/>
        <w:rPr>
          <w:rFonts w:ascii="Gothic720 BT" w:hAnsi="Gothic720 BT"/>
          <w:sz w:val="22"/>
          <w:szCs w:val="22"/>
        </w:rPr>
      </w:pPr>
    </w:p>
    <w:p w:rsidR="00DE4134" w:rsidRPr="00B95054" w:rsidRDefault="00DE4134" w:rsidP="00DE4134">
      <w:pPr>
        <w:pStyle w:val="Default"/>
        <w:tabs>
          <w:tab w:val="left" w:pos="567"/>
          <w:tab w:val="left" w:pos="851"/>
        </w:tabs>
        <w:ind w:left="567"/>
        <w:jc w:val="both"/>
        <w:rPr>
          <w:rFonts w:ascii="Gothic720 BT" w:eastAsia="Times New Roman" w:hAnsi="Gothic720 BT" w:cs="Arial"/>
          <w:color w:val="auto"/>
          <w:sz w:val="22"/>
          <w:szCs w:val="22"/>
          <w:lang w:val="es-MX" w:eastAsia="es-ES"/>
        </w:rPr>
      </w:pPr>
      <w:r w:rsidRPr="00B95054">
        <w:rPr>
          <w:rFonts w:ascii="Gothic720 BT" w:eastAsia="Times New Roman" w:hAnsi="Gothic720 BT" w:cs="Arial"/>
          <w:color w:val="auto"/>
          <w:sz w:val="22"/>
          <w:szCs w:val="22"/>
          <w:lang w:val="es-MX" w:eastAsia="es-ES"/>
        </w:rPr>
        <w:t>Con fundamento en los artículos 77</w:t>
      </w:r>
      <w:r w:rsidR="00F06A98" w:rsidRPr="00B95054">
        <w:rPr>
          <w:rFonts w:ascii="Gothic720 BT" w:eastAsia="Times New Roman" w:hAnsi="Gothic720 BT" w:cs="Arial"/>
          <w:color w:val="auto"/>
          <w:sz w:val="22"/>
          <w:szCs w:val="22"/>
          <w:lang w:val="es-MX" w:eastAsia="es-ES"/>
        </w:rPr>
        <w:t>, 223, 224</w:t>
      </w:r>
      <w:r w:rsidRPr="00B95054">
        <w:rPr>
          <w:rFonts w:ascii="Gothic720 BT" w:eastAsia="Times New Roman" w:hAnsi="Gothic720 BT" w:cs="Arial"/>
          <w:color w:val="auto"/>
          <w:sz w:val="22"/>
          <w:szCs w:val="22"/>
          <w:lang w:val="es-MX" w:eastAsia="es-ES"/>
        </w:rPr>
        <w:t xml:space="preserve"> y 22</w:t>
      </w:r>
      <w:r w:rsidR="00F06A98" w:rsidRPr="00B95054">
        <w:rPr>
          <w:rFonts w:ascii="Gothic720 BT" w:eastAsia="Times New Roman" w:hAnsi="Gothic720 BT" w:cs="Arial"/>
          <w:color w:val="auto"/>
          <w:sz w:val="22"/>
          <w:szCs w:val="22"/>
          <w:lang w:val="es-MX" w:eastAsia="es-ES"/>
        </w:rPr>
        <w:t>7</w:t>
      </w:r>
      <w:r w:rsidRPr="00B95054">
        <w:rPr>
          <w:rFonts w:ascii="Gothic720 BT" w:eastAsia="Times New Roman" w:hAnsi="Gothic720 BT" w:cs="Arial"/>
          <w:color w:val="auto"/>
          <w:sz w:val="22"/>
          <w:szCs w:val="22"/>
          <w:lang w:val="es-MX" w:eastAsia="es-ES"/>
        </w:rPr>
        <w:t xml:space="preserve"> de la Ley Electoral del Estado de Querétaro</w:t>
      </w:r>
      <w:r w:rsidRPr="00B95054">
        <w:rPr>
          <w:rFonts w:ascii="Gothic720 BT" w:hAnsi="Gothic720 BT" w:cs="Arial"/>
          <w:sz w:val="22"/>
          <w:szCs w:val="22"/>
          <w:lang w:val="es-MX"/>
        </w:rPr>
        <w:t xml:space="preserve">; </w:t>
      </w:r>
      <w:r w:rsidRPr="00B95054">
        <w:rPr>
          <w:rFonts w:ascii="Gothic720 BT" w:eastAsia="Times New Roman" w:hAnsi="Gothic720 BT" w:cs="Arial"/>
          <w:color w:val="auto"/>
          <w:sz w:val="22"/>
          <w:szCs w:val="22"/>
          <w:lang w:val="es-MX" w:eastAsia="es-ES"/>
        </w:rPr>
        <w:t xml:space="preserve">la Dirección Ejecutiva de Asuntos Jurídicos </w:t>
      </w:r>
      <w:r w:rsidRPr="00B95054">
        <w:rPr>
          <w:rFonts w:ascii="Gothic720 BT" w:eastAsia="Times New Roman" w:hAnsi="Gothic720 BT" w:cs="Arial"/>
          <w:b/>
          <w:color w:val="auto"/>
          <w:sz w:val="22"/>
          <w:szCs w:val="22"/>
          <w:lang w:val="es-MX" w:eastAsia="es-ES"/>
        </w:rPr>
        <w:t>ACUERDA</w:t>
      </w:r>
      <w:r w:rsidRPr="00B95054">
        <w:rPr>
          <w:rFonts w:ascii="Gothic720 BT" w:eastAsia="Times New Roman" w:hAnsi="Gothic720 BT" w:cs="Arial"/>
          <w:color w:val="auto"/>
          <w:sz w:val="22"/>
          <w:szCs w:val="22"/>
          <w:lang w:val="es-MX" w:eastAsia="es-ES"/>
        </w:rPr>
        <w:t xml:space="preserve">: </w:t>
      </w:r>
    </w:p>
    <w:p w:rsidR="00DE4134" w:rsidRPr="00920F89" w:rsidRDefault="00DE4134" w:rsidP="00DE4134">
      <w:pPr>
        <w:ind w:left="567"/>
        <w:jc w:val="both"/>
        <w:rPr>
          <w:rFonts w:ascii="Gothic720 BT" w:eastAsia="Calibri" w:hAnsi="Gothic720 BT"/>
          <w:b/>
          <w:sz w:val="22"/>
          <w:szCs w:val="22"/>
          <w:lang w:eastAsia="en-US"/>
        </w:rPr>
      </w:pPr>
    </w:p>
    <w:p w:rsidR="00DE4134" w:rsidRPr="00B95054" w:rsidRDefault="00DE4134" w:rsidP="00DE4134">
      <w:pPr>
        <w:ind w:left="567"/>
        <w:jc w:val="both"/>
        <w:rPr>
          <w:rFonts w:ascii="Gothic720 BT" w:hAnsi="Gothic720 BT"/>
          <w:sz w:val="22"/>
          <w:szCs w:val="22"/>
        </w:rPr>
      </w:pPr>
      <w:r w:rsidRPr="00B95054">
        <w:rPr>
          <w:rFonts w:ascii="Gothic720 BT" w:hAnsi="Gothic720 BT" w:cs="Arial"/>
          <w:b/>
          <w:sz w:val="22"/>
          <w:szCs w:val="22"/>
        </w:rPr>
        <w:t>PRIMERO. Registro e integración de expediente</w:t>
      </w:r>
      <w:r w:rsidRPr="00B95054">
        <w:rPr>
          <w:rFonts w:ascii="Gothic720 BT" w:hAnsi="Gothic720 BT" w:cs="Arial"/>
          <w:sz w:val="22"/>
          <w:szCs w:val="22"/>
        </w:rPr>
        <w:t xml:space="preserve">. Regístrese en el Libro </w:t>
      </w:r>
      <w:r w:rsidRPr="00B95054">
        <w:rPr>
          <w:rFonts w:ascii="Gothic720 BT" w:hAnsi="Gothic720 BT"/>
          <w:sz w:val="22"/>
          <w:szCs w:val="22"/>
        </w:rPr>
        <w:t xml:space="preserve">de Gobierno que se lleva en la Secretaría Ejecutiva con la clave de identificación IEEQ/POS/****/201**-P. </w:t>
      </w:r>
    </w:p>
    <w:p w:rsidR="00DD3A8D" w:rsidRPr="00B95054" w:rsidRDefault="00DD3A8D" w:rsidP="00DE4134">
      <w:pPr>
        <w:ind w:left="567"/>
        <w:jc w:val="both"/>
        <w:rPr>
          <w:rFonts w:ascii="Gothic720 BT" w:hAnsi="Gothic720 BT"/>
          <w:sz w:val="22"/>
          <w:szCs w:val="22"/>
        </w:rPr>
      </w:pPr>
    </w:p>
    <w:p w:rsidR="00DE4134" w:rsidRPr="00B95054" w:rsidRDefault="00DE4134" w:rsidP="00DE4134">
      <w:pPr>
        <w:pStyle w:val="Default"/>
        <w:spacing w:line="276" w:lineRule="auto"/>
        <w:ind w:left="567"/>
        <w:jc w:val="both"/>
        <w:rPr>
          <w:rFonts w:ascii="Gothic720 BT" w:hAnsi="Gothic720 BT" w:cs="Arial"/>
          <w:color w:val="auto"/>
          <w:sz w:val="22"/>
          <w:szCs w:val="22"/>
          <w:lang w:val="es-MX" w:eastAsia="es-MX"/>
        </w:rPr>
      </w:pPr>
      <w:r w:rsidRPr="00B95054">
        <w:rPr>
          <w:rFonts w:ascii="Gothic720 BT" w:hAnsi="Gothic720 BT" w:cs="Arial"/>
          <w:b/>
          <w:color w:val="auto"/>
          <w:sz w:val="22"/>
          <w:szCs w:val="22"/>
          <w:lang w:val="es-MX" w:eastAsia="es-MX"/>
        </w:rPr>
        <w:t>SEGUNDO. Recepción.</w:t>
      </w:r>
      <w:r w:rsidRPr="00B95054">
        <w:rPr>
          <w:rFonts w:ascii="Gothic720 BT" w:hAnsi="Gothic720 BT" w:cs="Arial"/>
          <w:color w:val="auto"/>
          <w:sz w:val="22"/>
          <w:szCs w:val="22"/>
          <w:lang w:val="es-MX" w:eastAsia="es-MX"/>
        </w:rPr>
        <w:t xml:space="preserve"> Se tienen por recibidos los escritos de cuenta, mismos que se ordena agregar en autos para que surta efectos legales.</w:t>
      </w:r>
    </w:p>
    <w:p w:rsidR="00DE4134" w:rsidRPr="00B95054" w:rsidRDefault="00DE4134" w:rsidP="00DE4134">
      <w:pPr>
        <w:pStyle w:val="Default"/>
        <w:spacing w:line="276" w:lineRule="auto"/>
        <w:ind w:left="567"/>
        <w:jc w:val="both"/>
        <w:rPr>
          <w:rFonts w:ascii="Gothic720 BT" w:hAnsi="Gothic720 BT" w:cs="Arial"/>
          <w:b/>
          <w:color w:val="auto"/>
          <w:sz w:val="22"/>
          <w:szCs w:val="22"/>
          <w:lang w:val="es-MX" w:eastAsia="es-MX"/>
        </w:rPr>
      </w:pPr>
    </w:p>
    <w:p w:rsidR="00DE4134" w:rsidRPr="00B95054" w:rsidRDefault="00DE4134" w:rsidP="00DE4134">
      <w:pPr>
        <w:pStyle w:val="Default"/>
        <w:ind w:left="567"/>
        <w:jc w:val="both"/>
        <w:rPr>
          <w:rFonts w:ascii="Gothic720 BT" w:hAnsi="Gothic720 BT" w:cs="Arial"/>
          <w:color w:val="auto"/>
          <w:sz w:val="22"/>
          <w:szCs w:val="22"/>
          <w:lang w:val="es-MX" w:eastAsia="es-MX"/>
        </w:rPr>
      </w:pPr>
      <w:r w:rsidRPr="00B95054">
        <w:rPr>
          <w:rFonts w:ascii="Gothic720 BT" w:hAnsi="Gothic720 BT" w:cs="Arial"/>
          <w:b/>
          <w:color w:val="auto"/>
          <w:sz w:val="22"/>
          <w:szCs w:val="22"/>
          <w:lang w:val="es-MX" w:eastAsia="es-MX"/>
        </w:rPr>
        <w:t xml:space="preserve">TERCERO. Inicio de procedimiento. </w:t>
      </w:r>
      <w:r w:rsidRPr="00B95054">
        <w:rPr>
          <w:rFonts w:ascii="Gothic720 BT" w:hAnsi="Gothic720 BT" w:cs="Arial"/>
          <w:color w:val="auto"/>
          <w:sz w:val="22"/>
          <w:szCs w:val="22"/>
          <w:lang w:val="es-MX" w:eastAsia="es-MX"/>
        </w:rPr>
        <w:t xml:space="preserve">Del escrito presentado por la parte denunciante se advierte lo siguiente: </w:t>
      </w:r>
    </w:p>
    <w:p w:rsidR="00DE4134" w:rsidRPr="00B95054" w:rsidRDefault="00DE4134" w:rsidP="00DE4134">
      <w:pPr>
        <w:ind w:left="1560" w:right="332"/>
        <w:jc w:val="both"/>
        <w:rPr>
          <w:rFonts w:ascii="Gothic720 BT" w:hAnsi="Gothic720 BT" w:cs="Arial"/>
          <w:sz w:val="22"/>
          <w:szCs w:val="22"/>
        </w:rPr>
      </w:pPr>
    </w:p>
    <w:p w:rsidR="00DE4134" w:rsidRPr="00B95054" w:rsidRDefault="00DE4134" w:rsidP="00DE4134">
      <w:pPr>
        <w:spacing w:after="200"/>
        <w:ind w:left="1560"/>
        <w:jc w:val="both"/>
        <w:rPr>
          <w:rFonts w:ascii="Gothic720 BT" w:hAnsi="Gothic720 BT"/>
          <w:sz w:val="22"/>
          <w:szCs w:val="22"/>
        </w:rPr>
      </w:pPr>
      <w:r w:rsidRPr="00B95054">
        <w:rPr>
          <w:rFonts w:ascii="Gothic720 BT" w:hAnsi="Gothic720 BT"/>
          <w:sz w:val="22"/>
          <w:szCs w:val="22"/>
        </w:rPr>
        <w:t>… Establecer de manera precisa y en esencia, los señalamientos realizados por la parte denunciante</w:t>
      </w:r>
    </w:p>
    <w:p w:rsidR="00DE4134" w:rsidRPr="00B95054" w:rsidRDefault="00DE4134" w:rsidP="00DE4134">
      <w:pPr>
        <w:ind w:left="567" w:right="332"/>
        <w:jc w:val="both"/>
        <w:rPr>
          <w:rFonts w:ascii="Gothic720 BT" w:hAnsi="Gothic720 BT"/>
          <w:sz w:val="22"/>
          <w:szCs w:val="22"/>
        </w:rPr>
      </w:pPr>
    </w:p>
    <w:p w:rsidR="00DE4134" w:rsidRPr="00B95054" w:rsidRDefault="00DE4134" w:rsidP="00DE4134">
      <w:pPr>
        <w:ind w:left="567" w:right="191"/>
        <w:jc w:val="both"/>
        <w:rPr>
          <w:rFonts w:ascii="Gothic720 BT" w:hAnsi="Gothic720 BT"/>
          <w:sz w:val="22"/>
          <w:szCs w:val="22"/>
        </w:rPr>
      </w:pPr>
      <w:r w:rsidRPr="00B95054">
        <w:rPr>
          <w:rFonts w:ascii="Gothic720 BT" w:hAnsi="Gothic720 BT"/>
          <w:sz w:val="22"/>
          <w:szCs w:val="22"/>
        </w:rPr>
        <w:t xml:space="preserve">De lo anterior se desprende la posible violación a los artículos___________________, (señalar los preceptos jurídicos presuntamente vulnerados) en razón de que ______________________ (establecer los motivos por los cuales a juicio de la parte denunciante se vulneran dichos artículos).    </w:t>
      </w:r>
    </w:p>
    <w:p w:rsidR="00DE4134" w:rsidRPr="00B95054" w:rsidRDefault="00DE4134" w:rsidP="00DE4134">
      <w:pPr>
        <w:ind w:right="332"/>
        <w:jc w:val="both"/>
        <w:rPr>
          <w:rFonts w:ascii="Gothic720 BT" w:hAnsi="Gothic720 BT"/>
          <w:sz w:val="22"/>
          <w:szCs w:val="22"/>
        </w:rPr>
      </w:pPr>
    </w:p>
    <w:p w:rsidR="00DE4134" w:rsidRPr="00B95054" w:rsidRDefault="00DE4134" w:rsidP="00DE4134">
      <w:pPr>
        <w:ind w:left="567"/>
        <w:jc w:val="both"/>
        <w:rPr>
          <w:rFonts w:ascii="Gothic720 BT" w:hAnsi="Gothic720 BT" w:cs="Arial"/>
          <w:sz w:val="22"/>
          <w:szCs w:val="22"/>
        </w:rPr>
      </w:pPr>
      <w:r w:rsidRPr="00B95054">
        <w:rPr>
          <w:rFonts w:ascii="Gothic720 BT" w:hAnsi="Gothic720 BT" w:cs="Arial"/>
          <w:b/>
          <w:sz w:val="22"/>
          <w:szCs w:val="22"/>
        </w:rPr>
        <w:t xml:space="preserve">CUARTO. Emplazamiento. </w:t>
      </w:r>
      <w:r w:rsidRPr="00B95054">
        <w:rPr>
          <w:rFonts w:ascii="Gothic720 BT" w:hAnsi="Gothic720 BT" w:cs="Arial"/>
          <w:sz w:val="22"/>
          <w:szCs w:val="22"/>
        </w:rPr>
        <w:t xml:space="preserve">En cumplimiento al artículo 226 de la </w:t>
      </w:r>
      <w:r w:rsidRPr="00B95054">
        <w:rPr>
          <w:rFonts w:ascii="Gothic720 BT" w:hAnsi="Gothic720 BT"/>
          <w:sz w:val="22"/>
          <w:szCs w:val="22"/>
        </w:rPr>
        <w:t>Ley Electoral del Estado de Querétaro, s</w:t>
      </w:r>
      <w:r w:rsidRPr="00B95054">
        <w:rPr>
          <w:rFonts w:ascii="Gothic720 BT" w:hAnsi="Gothic720 BT" w:cs="Arial"/>
          <w:sz w:val="22"/>
          <w:szCs w:val="22"/>
        </w:rPr>
        <w:t xml:space="preserve">e ordena emplazar a la parte denunciada en el domicilio _______________________ (establecer el domicilio señalado por la parte denunciada), sin perjuicio de realizar las diligencias de investigación que se estimen necesarias; en consecuencia se ordena correr traslado con el presente proveído, y copia de las constancias que integran el presente expediente; concediéndoles un plazo de </w:t>
      </w:r>
      <w:r w:rsidRPr="00B95054">
        <w:rPr>
          <w:rFonts w:ascii="Gothic720 BT" w:hAnsi="Gothic720 BT" w:cs="Arial"/>
          <w:b/>
          <w:sz w:val="22"/>
          <w:szCs w:val="22"/>
        </w:rPr>
        <w:t xml:space="preserve">CINCO DIAS HÁBILES </w:t>
      </w:r>
      <w:r w:rsidRPr="00B95054">
        <w:rPr>
          <w:rFonts w:ascii="Gothic720 BT" w:hAnsi="Gothic720 BT" w:cs="Arial"/>
          <w:sz w:val="22"/>
          <w:szCs w:val="22"/>
        </w:rPr>
        <w:t>contado a partir de que surta efectos la notificación correspondiente, para que conteste las imputaciones que se le atribuyen.</w:t>
      </w:r>
    </w:p>
    <w:p w:rsidR="00DE4134" w:rsidRPr="00B95054" w:rsidRDefault="00DE4134" w:rsidP="00DE4134">
      <w:pPr>
        <w:ind w:left="567"/>
        <w:jc w:val="both"/>
        <w:rPr>
          <w:rFonts w:ascii="Gothic720 BT" w:hAnsi="Gothic720 BT" w:cs="Arial"/>
          <w:sz w:val="22"/>
          <w:szCs w:val="22"/>
        </w:rPr>
      </w:pPr>
    </w:p>
    <w:p w:rsidR="00DE4134" w:rsidRPr="00B95054" w:rsidRDefault="00DE4134" w:rsidP="00DE4134">
      <w:pPr>
        <w:ind w:left="567"/>
        <w:jc w:val="both"/>
        <w:rPr>
          <w:rFonts w:ascii="Gothic720 BT" w:hAnsi="Gothic720 BT" w:cs="Arial"/>
          <w:sz w:val="22"/>
          <w:szCs w:val="22"/>
        </w:rPr>
      </w:pPr>
      <w:r w:rsidRPr="00B95054">
        <w:rPr>
          <w:rFonts w:ascii="Gothic720 BT" w:hAnsi="Gothic720 BT" w:cs="Arial"/>
          <w:sz w:val="22"/>
          <w:szCs w:val="22"/>
        </w:rPr>
        <w:t xml:space="preserve">En el escrito de contestación deberá cumplir con los siguientes requisitos: </w:t>
      </w:r>
    </w:p>
    <w:p w:rsidR="00DE4134" w:rsidRPr="00B95054" w:rsidRDefault="00DE4134" w:rsidP="00DE4134">
      <w:pPr>
        <w:ind w:left="567"/>
        <w:jc w:val="both"/>
        <w:rPr>
          <w:rFonts w:ascii="Gothic720 BT" w:hAnsi="Gothic720 BT" w:cs="Arial"/>
          <w:sz w:val="22"/>
          <w:szCs w:val="22"/>
        </w:rPr>
      </w:pPr>
    </w:p>
    <w:p w:rsidR="00DE4134" w:rsidRPr="00B95054" w:rsidRDefault="00DE4134" w:rsidP="00826382">
      <w:pPr>
        <w:pStyle w:val="Prrafodelista"/>
        <w:numPr>
          <w:ilvl w:val="0"/>
          <w:numId w:val="26"/>
        </w:numPr>
        <w:jc w:val="both"/>
        <w:rPr>
          <w:rFonts w:ascii="Gothic720 BT" w:hAnsi="Gothic720 BT" w:cs="Arial"/>
          <w:sz w:val="22"/>
          <w:szCs w:val="22"/>
        </w:rPr>
      </w:pPr>
      <w:r w:rsidRPr="00B95054">
        <w:rPr>
          <w:rFonts w:ascii="Gothic720 BT" w:hAnsi="Gothic720 BT" w:cs="Arial"/>
          <w:sz w:val="22"/>
          <w:szCs w:val="22"/>
        </w:rPr>
        <w:t>Nombre de la parte denunciada o su representación, con f</w:t>
      </w:r>
      <w:r w:rsidR="00F06A98" w:rsidRPr="00B95054">
        <w:rPr>
          <w:rFonts w:ascii="Gothic720 BT" w:hAnsi="Gothic720 BT" w:cs="Arial"/>
          <w:sz w:val="22"/>
          <w:szCs w:val="22"/>
        </w:rPr>
        <w:t>irma autógrafa o huella digital;</w:t>
      </w:r>
      <w:r w:rsidRPr="00B95054">
        <w:rPr>
          <w:rFonts w:ascii="Gothic720 BT" w:hAnsi="Gothic720 BT" w:cs="Arial"/>
          <w:sz w:val="22"/>
          <w:szCs w:val="22"/>
        </w:rPr>
        <w:t xml:space="preserve"> </w:t>
      </w:r>
    </w:p>
    <w:p w:rsidR="00DE4134" w:rsidRPr="00B95054" w:rsidRDefault="00DE4134" w:rsidP="00DE4134">
      <w:pPr>
        <w:ind w:left="567"/>
        <w:jc w:val="both"/>
        <w:rPr>
          <w:rFonts w:ascii="Gothic720 BT" w:hAnsi="Gothic720 BT" w:cs="Arial"/>
          <w:sz w:val="22"/>
          <w:szCs w:val="22"/>
        </w:rPr>
      </w:pPr>
    </w:p>
    <w:p w:rsidR="00DE4134" w:rsidRPr="00B95054" w:rsidRDefault="00DE4134" w:rsidP="00826382">
      <w:pPr>
        <w:pStyle w:val="Prrafodelista"/>
        <w:numPr>
          <w:ilvl w:val="0"/>
          <w:numId w:val="26"/>
        </w:numPr>
        <w:jc w:val="both"/>
        <w:rPr>
          <w:rFonts w:ascii="Gothic720 BT" w:hAnsi="Gothic720 BT" w:cs="Arial"/>
          <w:sz w:val="22"/>
          <w:szCs w:val="22"/>
        </w:rPr>
      </w:pPr>
      <w:r w:rsidRPr="00B95054">
        <w:rPr>
          <w:rFonts w:ascii="Gothic720 BT" w:hAnsi="Gothic720 BT" w:cs="Arial"/>
          <w:sz w:val="22"/>
          <w:szCs w:val="22"/>
        </w:rPr>
        <w:t>Los documentos que sean necesarios</w:t>
      </w:r>
      <w:r w:rsidR="00F06A98" w:rsidRPr="00B95054">
        <w:rPr>
          <w:rFonts w:ascii="Gothic720 BT" w:hAnsi="Gothic720 BT" w:cs="Arial"/>
          <w:sz w:val="22"/>
          <w:szCs w:val="22"/>
        </w:rPr>
        <w:t xml:space="preserve"> para acreditar la personalidad;</w:t>
      </w:r>
    </w:p>
    <w:p w:rsidR="00DE4134" w:rsidRPr="00B95054" w:rsidRDefault="00DE4134" w:rsidP="00DE4134">
      <w:pPr>
        <w:ind w:left="567"/>
        <w:jc w:val="both"/>
        <w:rPr>
          <w:rFonts w:ascii="Gothic720 BT" w:hAnsi="Gothic720 BT" w:cs="Arial"/>
          <w:sz w:val="22"/>
          <w:szCs w:val="22"/>
        </w:rPr>
      </w:pPr>
    </w:p>
    <w:p w:rsidR="00DE4134" w:rsidRPr="00B95054" w:rsidRDefault="00DE4134" w:rsidP="00826382">
      <w:pPr>
        <w:pStyle w:val="Prrafodelista"/>
        <w:numPr>
          <w:ilvl w:val="0"/>
          <w:numId w:val="26"/>
        </w:numPr>
        <w:jc w:val="both"/>
        <w:rPr>
          <w:rFonts w:ascii="Gothic720 BT" w:hAnsi="Gothic720 BT" w:cs="Arial"/>
          <w:sz w:val="22"/>
          <w:szCs w:val="22"/>
        </w:rPr>
      </w:pPr>
      <w:r w:rsidRPr="00B95054">
        <w:rPr>
          <w:rFonts w:ascii="Gothic720 BT" w:hAnsi="Gothic720 BT" w:cs="Arial"/>
          <w:sz w:val="22"/>
          <w:szCs w:val="22"/>
        </w:rPr>
        <w:t>Domicilio para oír y recibir notificac</w:t>
      </w:r>
      <w:r w:rsidR="00F06A98" w:rsidRPr="00B95054">
        <w:rPr>
          <w:rFonts w:ascii="Gothic720 BT" w:hAnsi="Gothic720 BT" w:cs="Arial"/>
          <w:sz w:val="22"/>
          <w:szCs w:val="22"/>
        </w:rPr>
        <w:t xml:space="preserve">iones en la capital del estado; </w:t>
      </w:r>
    </w:p>
    <w:p w:rsidR="00DE4134" w:rsidRPr="00B95054" w:rsidRDefault="00DE4134" w:rsidP="00DE4134">
      <w:pPr>
        <w:ind w:left="567"/>
        <w:jc w:val="both"/>
        <w:rPr>
          <w:rFonts w:ascii="Gothic720 BT" w:hAnsi="Gothic720 BT" w:cs="Arial"/>
          <w:sz w:val="22"/>
          <w:szCs w:val="22"/>
        </w:rPr>
      </w:pPr>
    </w:p>
    <w:p w:rsidR="00DE4134" w:rsidRPr="00B95054" w:rsidRDefault="00DE4134" w:rsidP="00826382">
      <w:pPr>
        <w:pStyle w:val="Prrafodelista"/>
        <w:numPr>
          <w:ilvl w:val="0"/>
          <w:numId w:val="26"/>
        </w:numPr>
        <w:jc w:val="both"/>
        <w:rPr>
          <w:rFonts w:ascii="Gothic720 BT" w:hAnsi="Gothic720 BT" w:cs="Arial"/>
          <w:sz w:val="22"/>
          <w:szCs w:val="22"/>
        </w:rPr>
      </w:pPr>
      <w:r w:rsidRPr="00B95054">
        <w:rPr>
          <w:rFonts w:ascii="Gothic720 BT" w:hAnsi="Gothic720 BT" w:cs="Arial"/>
          <w:sz w:val="22"/>
          <w:szCs w:val="22"/>
        </w:rPr>
        <w:t>Referirse a los hechos que se le imputan, afirmándolos, negándolos</w:t>
      </w:r>
      <w:r w:rsidR="00F06A98" w:rsidRPr="00B95054">
        <w:rPr>
          <w:rFonts w:ascii="Gothic720 BT" w:hAnsi="Gothic720 BT" w:cs="Arial"/>
          <w:sz w:val="22"/>
          <w:szCs w:val="22"/>
        </w:rPr>
        <w:t xml:space="preserve"> o declarando que los desconoce, y </w:t>
      </w:r>
      <w:r w:rsidRPr="00B95054">
        <w:rPr>
          <w:rFonts w:ascii="Gothic720 BT" w:hAnsi="Gothic720 BT" w:cs="Arial"/>
          <w:sz w:val="22"/>
          <w:szCs w:val="22"/>
        </w:rPr>
        <w:t xml:space="preserve"> </w:t>
      </w:r>
    </w:p>
    <w:p w:rsidR="00DE4134" w:rsidRPr="00B95054" w:rsidRDefault="00DE4134" w:rsidP="00DE4134">
      <w:pPr>
        <w:ind w:left="567"/>
        <w:jc w:val="both"/>
        <w:rPr>
          <w:rFonts w:ascii="Gothic720 BT" w:hAnsi="Gothic720 BT" w:cs="Arial"/>
          <w:sz w:val="22"/>
          <w:szCs w:val="22"/>
        </w:rPr>
      </w:pPr>
    </w:p>
    <w:p w:rsidR="00DE4134" w:rsidRPr="00B95054" w:rsidRDefault="00DE4134" w:rsidP="00826382">
      <w:pPr>
        <w:pStyle w:val="Prrafodelista"/>
        <w:numPr>
          <w:ilvl w:val="0"/>
          <w:numId w:val="26"/>
        </w:numPr>
        <w:jc w:val="both"/>
        <w:rPr>
          <w:rFonts w:ascii="Gothic720 BT" w:hAnsi="Gothic720 BT" w:cs="Arial"/>
          <w:sz w:val="22"/>
          <w:szCs w:val="22"/>
        </w:rPr>
      </w:pPr>
      <w:r w:rsidRPr="00B95054">
        <w:rPr>
          <w:rFonts w:ascii="Gothic720 BT" w:hAnsi="Gothic720 BT" w:cs="Arial"/>
          <w:sz w:val="22"/>
          <w:szCs w:val="22"/>
        </w:rPr>
        <w:t>Ofrecer y acompañar las pruebas con que cuente, debiendo relacionarlas con los hechos o, en su caso, mencionar las que habrán de requerirse por estar en poder de una autoridad y que no le haya sido posible obtener. En este último supuesto, el oferente deberá identificar con toda precisión dichas pruebas y la autoridad ante las que se encuentran.</w:t>
      </w:r>
    </w:p>
    <w:p w:rsidR="00DE4134" w:rsidRPr="00B95054" w:rsidRDefault="00DE4134" w:rsidP="00DE4134">
      <w:pPr>
        <w:ind w:left="567"/>
        <w:jc w:val="both"/>
        <w:rPr>
          <w:rFonts w:ascii="Gothic720 BT" w:hAnsi="Gothic720 BT" w:cs="Arial"/>
          <w:sz w:val="22"/>
          <w:szCs w:val="22"/>
        </w:rPr>
      </w:pPr>
    </w:p>
    <w:p w:rsidR="00DE4134" w:rsidRPr="00B95054" w:rsidRDefault="00DE4134" w:rsidP="00DE4134">
      <w:pPr>
        <w:ind w:left="567"/>
        <w:jc w:val="both"/>
        <w:rPr>
          <w:rFonts w:ascii="Gothic720 BT" w:hAnsi="Gothic720 BT" w:cs="Arial"/>
          <w:sz w:val="22"/>
          <w:szCs w:val="22"/>
        </w:rPr>
      </w:pPr>
      <w:r w:rsidRPr="00B95054">
        <w:rPr>
          <w:rFonts w:ascii="Gothic720 BT" w:hAnsi="Gothic720 BT" w:cs="Arial"/>
          <w:sz w:val="22"/>
          <w:szCs w:val="22"/>
        </w:rPr>
        <w:t>Lo anterior bajo el apercibimiento que en caso de no dar contestación en tiempo y forma a la denuncia instaurada en su contra prelucirá su derecho a ofrecer pruebas, sin que ello genere presunción alguna respecto a la veracidad de los hechos denunciados.</w:t>
      </w:r>
    </w:p>
    <w:p w:rsidR="00DE4134" w:rsidRPr="00B95054" w:rsidRDefault="00DE4134" w:rsidP="00DE4134">
      <w:pPr>
        <w:ind w:left="567"/>
        <w:jc w:val="both"/>
        <w:rPr>
          <w:rFonts w:ascii="Gothic720 BT" w:hAnsi="Gothic720 BT" w:cs="Arial"/>
          <w:sz w:val="22"/>
          <w:szCs w:val="22"/>
        </w:rPr>
      </w:pPr>
    </w:p>
    <w:p w:rsidR="00DE4134" w:rsidRPr="00B95054" w:rsidRDefault="00DE4134" w:rsidP="00DE4134">
      <w:pPr>
        <w:ind w:left="567"/>
        <w:jc w:val="both"/>
        <w:rPr>
          <w:rFonts w:ascii="Gothic720 BT" w:hAnsi="Gothic720 BT" w:cs="Arial"/>
          <w:sz w:val="22"/>
          <w:szCs w:val="22"/>
        </w:rPr>
      </w:pPr>
      <w:r w:rsidRPr="00B95054">
        <w:rPr>
          <w:rFonts w:ascii="Gothic720 BT" w:hAnsi="Gothic720 BT" w:cs="Arial"/>
          <w:b/>
          <w:sz w:val="22"/>
          <w:szCs w:val="22"/>
        </w:rPr>
        <w:t xml:space="preserve">QUINTO. Inicio de Investigación. </w:t>
      </w:r>
      <w:r w:rsidRPr="00B95054">
        <w:rPr>
          <w:rFonts w:ascii="Gothic720 BT" w:hAnsi="Gothic720 BT" w:cs="Arial"/>
          <w:sz w:val="22"/>
          <w:szCs w:val="22"/>
        </w:rPr>
        <w:t xml:space="preserve">En términos del artículo 227 de la Ley Electoral del Estado de Querétaro, se inicia la investigación en el procedimiento al rubro indicado. </w:t>
      </w:r>
    </w:p>
    <w:p w:rsidR="00DE4134" w:rsidRPr="00B95054" w:rsidRDefault="00DE4134" w:rsidP="00DE4134">
      <w:pPr>
        <w:ind w:left="567"/>
        <w:jc w:val="both"/>
        <w:rPr>
          <w:rFonts w:ascii="Gothic720 BT" w:hAnsi="Gothic720 BT" w:cs="Arial"/>
          <w:sz w:val="22"/>
          <w:szCs w:val="22"/>
        </w:rPr>
      </w:pPr>
    </w:p>
    <w:p w:rsidR="000837C5" w:rsidRPr="00B95054" w:rsidRDefault="00DE4134" w:rsidP="000837C5">
      <w:pPr>
        <w:ind w:left="567"/>
        <w:jc w:val="both"/>
        <w:rPr>
          <w:rFonts w:ascii="Gothic720 BT" w:hAnsi="Gothic720 BT" w:cs="Arial"/>
          <w:b/>
          <w:sz w:val="22"/>
          <w:szCs w:val="22"/>
        </w:rPr>
      </w:pPr>
      <w:r w:rsidRPr="00B95054">
        <w:rPr>
          <w:rFonts w:ascii="Gothic720 BT" w:hAnsi="Gothic720 BT" w:cs="Arial"/>
          <w:b/>
          <w:sz w:val="22"/>
          <w:szCs w:val="22"/>
        </w:rPr>
        <w:t>Notifíquese el presente proveído personalmente a los denunciados, de conformidad con lo dispuesto en los artículos 48, fracción I, 49, 56, fracción I de la Ley de Medios de Impugnación en Materia Electoral del Estado de Querétaro</w:t>
      </w:r>
      <w:r w:rsidRPr="00B95054">
        <w:rPr>
          <w:rFonts w:ascii="Gothic720 BT" w:hAnsi="Gothic720 BT" w:cs="Arial"/>
          <w:b/>
          <w:i/>
          <w:sz w:val="22"/>
          <w:szCs w:val="22"/>
        </w:rPr>
        <w:t>.</w:t>
      </w:r>
    </w:p>
    <w:p w:rsidR="000837C5" w:rsidRPr="00B95054" w:rsidRDefault="000837C5" w:rsidP="000837C5">
      <w:pPr>
        <w:ind w:left="567"/>
        <w:jc w:val="both"/>
        <w:rPr>
          <w:rFonts w:ascii="Gothic720 BT" w:hAnsi="Gothic720 BT"/>
          <w:sz w:val="22"/>
          <w:lang w:eastAsia="es-ES"/>
        </w:rPr>
      </w:pPr>
    </w:p>
    <w:p w:rsidR="000837C5" w:rsidRPr="00B95054" w:rsidRDefault="000837C5" w:rsidP="000837C5">
      <w:pPr>
        <w:ind w:left="567"/>
        <w:jc w:val="both"/>
        <w:rPr>
          <w:rFonts w:ascii="Gothic720 BT" w:hAnsi="Gothic720 BT" w:cs="Arial"/>
          <w:b/>
          <w:sz w:val="22"/>
          <w:szCs w:val="22"/>
        </w:rPr>
      </w:pPr>
      <w:r w:rsidRPr="00B95054">
        <w:rPr>
          <w:rFonts w:ascii="Gothic720 BT" w:hAnsi="Gothic720 BT"/>
          <w:sz w:val="22"/>
          <w:lang w:eastAsia="es-ES"/>
        </w:rPr>
        <w:t>Así lo proveyó y firmó la/el Direc</w:t>
      </w:r>
      <w:r w:rsidR="00F06A98" w:rsidRPr="00B95054">
        <w:rPr>
          <w:rFonts w:ascii="Gothic720 BT" w:hAnsi="Gothic720 BT"/>
          <w:sz w:val="22"/>
          <w:lang w:eastAsia="es-ES"/>
        </w:rPr>
        <w:t xml:space="preserve">tora/Director </w:t>
      </w:r>
      <w:r w:rsidRPr="00B95054">
        <w:rPr>
          <w:rFonts w:ascii="Gothic720 BT" w:hAnsi="Gothic720 BT"/>
          <w:sz w:val="22"/>
          <w:lang w:eastAsia="es-ES"/>
        </w:rPr>
        <w:t>Ejecutiv</w:t>
      </w:r>
      <w:r w:rsidR="00F06A98" w:rsidRPr="00B95054">
        <w:rPr>
          <w:rFonts w:ascii="Gothic720 BT" w:hAnsi="Gothic720 BT"/>
          <w:sz w:val="22"/>
          <w:lang w:eastAsia="es-ES"/>
        </w:rPr>
        <w:t>a</w:t>
      </w:r>
      <w:r w:rsidRPr="00B95054">
        <w:rPr>
          <w:rFonts w:ascii="Gothic720 BT" w:hAnsi="Gothic720 BT"/>
          <w:sz w:val="22"/>
          <w:lang w:eastAsia="es-ES"/>
        </w:rPr>
        <w:t>/Ejecutiv</w:t>
      </w:r>
      <w:r w:rsidR="00F06A98" w:rsidRPr="00B95054">
        <w:rPr>
          <w:rFonts w:ascii="Gothic720 BT" w:hAnsi="Gothic720 BT"/>
          <w:sz w:val="22"/>
          <w:lang w:eastAsia="es-ES"/>
        </w:rPr>
        <w:t>o</w:t>
      </w:r>
      <w:r w:rsidRPr="00B95054">
        <w:rPr>
          <w:rFonts w:ascii="Gothic720 BT" w:hAnsi="Gothic720 BT"/>
          <w:sz w:val="22"/>
          <w:lang w:eastAsia="es-ES"/>
        </w:rPr>
        <w:t xml:space="preserve"> de Asuntos Jurídicos del Instituto Electoral del Estado de Querétaro, </w:t>
      </w:r>
      <w:r w:rsidRPr="00B95054">
        <w:rPr>
          <w:rFonts w:ascii="Gothic720 BT" w:hAnsi="Gothic720 BT"/>
          <w:b/>
          <w:sz w:val="22"/>
          <w:lang w:eastAsia="es-ES"/>
        </w:rPr>
        <w:t>Conste.</w:t>
      </w:r>
    </w:p>
    <w:p w:rsidR="00DE4134" w:rsidRPr="00B95054" w:rsidRDefault="00DE4134" w:rsidP="00DE4134">
      <w:pPr>
        <w:tabs>
          <w:tab w:val="left" w:pos="567"/>
        </w:tabs>
        <w:ind w:left="567"/>
        <w:jc w:val="both"/>
        <w:rPr>
          <w:rFonts w:ascii="Gothic720 BT" w:hAnsi="Gothic720 BT" w:cs="Arial"/>
          <w:sz w:val="22"/>
          <w:szCs w:val="22"/>
          <w:lang w:eastAsia="es-ES"/>
        </w:rPr>
      </w:pPr>
    </w:p>
    <w:p w:rsidR="00DE4134" w:rsidRPr="00B95054" w:rsidRDefault="00DE4134" w:rsidP="00DE4134">
      <w:pPr>
        <w:tabs>
          <w:tab w:val="left" w:pos="567"/>
        </w:tabs>
        <w:ind w:left="567"/>
        <w:jc w:val="both"/>
        <w:rPr>
          <w:rFonts w:ascii="Gothic720 BT" w:hAnsi="Gothic720 BT" w:cs="Arial"/>
          <w:sz w:val="12"/>
          <w:szCs w:val="22"/>
          <w:lang w:eastAsia="es-ES"/>
        </w:rPr>
      </w:pPr>
    </w:p>
    <w:p w:rsidR="00DE4134" w:rsidRPr="00B95054" w:rsidRDefault="00DE4134" w:rsidP="00DE4134">
      <w:pPr>
        <w:tabs>
          <w:tab w:val="left" w:pos="567"/>
        </w:tabs>
        <w:ind w:left="567" w:firstLine="708"/>
        <w:jc w:val="center"/>
        <w:rPr>
          <w:rFonts w:ascii="Gothic720 BT" w:hAnsi="Gothic720 BT" w:cs="Arial"/>
          <w:sz w:val="22"/>
          <w:szCs w:val="22"/>
          <w:lang w:eastAsia="es-ES"/>
        </w:rPr>
      </w:pPr>
      <w:r w:rsidRPr="00B95054">
        <w:rPr>
          <w:rFonts w:ascii="Gothic720 BT" w:hAnsi="Gothic720 BT" w:cs="Arial"/>
          <w:sz w:val="22"/>
          <w:szCs w:val="22"/>
          <w:lang w:eastAsia="es-ES"/>
        </w:rPr>
        <w:t xml:space="preserve">Señalar el nombre de quien ostente la titularidad </w:t>
      </w:r>
    </w:p>
    <w:p w:rsidR="00DE4134" w:rsidRPr="00B95054" w:rsidRDefault="00DE4134" w:rsidP="00DE4134">
      <w:pPr>
        <w:tabs>
          <w:tab w:val="left" w:pos="567"/>
        </w:tabs>
        <w:ind w:left="567" w:firstLine="708"/>
        <w:jc w:val="center"/>
        <w:rPr>
          <w:rFonts w:ascii="Gothic720 BT" w:hAnsi="Gothic720 BT" w:cs="Arial"/>
          <w:sz w:val="22"/>
          <w:szCs w:val="22"/>
          <w:lang w:eastAsia="es-ES"/>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w:t>
      </w:r>
      <w:r w:rsidR="00DD3A8D" w:rsidRPr="00B95054">
        <w:rPr>
          <w:rFonts w:ascii="Gothic720 BT" w:hAnsi="Gothic720 BT" w:cs="Arial"/>
          <w:sz w:val="22"/>
          <w:szCs w:val="22"/>
          <w:lang w:eastAsia="es-ES"/>
        </w:rPr>
        <w:t>ón Ejecutiva de Asuntos Jurídicos</w:t>
      </w:r>
      <w:r w:rsidRPr="00B95054">
        <w:rPr>
          <w:rFonts w:ascii="Gothic720 BT" w:hAnsi="Gothic720 BT" w:cs="Arial"/>
          <w:sz w:val="22"/>
          <w:szCs w:val="22"/>
          <w:lang w:eastAsia="es-ES"/>
        </w:rPr>
        <w:t xml:space="preserve">  </w:t>
      </w:r>
    </w:p>
    <w:p w:rsidR="00DE4134" w:rsidRPr="00B95054" w:rsidRDefault="00DE4134" w:rsidP="00DE4134">
      <w:pPr>
        <w:tabs>
          <w:tab w:val="left" w:pos="567"/>
        </w:tabs>
        <w:ind w:left="567" w:firstLine="708"/>
        <w:jc w:val="center"/>
        <w:rPr>
          <w:rFonts w:ascii="Gothic720 BT" w:hAnsi="Gothic720 BT" w:cs="Arial"/>
          <w:sz w:val="22"/>
          <w:szCs w:val="22"/>
          <w:lang w:eastAsia="es-ES"/>
        </w:rPr>
      </w:pPr>
    </w:p>
    <w:p w:rsidR="00DE4134" w:rsidRPr="00B95054" w:rsidRDefault="00DE4134" w:rsidP="00DE4134">
      <w:pPr>
        <w:tabs>
          <w:tab w:val="left" w:pos="567"/>
        </w:tabs>
        <w:ind w:left="567" w:firstLine="708"/>
        <w:jc w:val="center"/>
        <w:rPr>
          <w:rFonts w:ascii="Gothic720 BT" w:hAnsi="Gothic720 BT" w:cs="Arial"/>
          <w:sz w:val="22"/>
          <w:szCs w:val="22"/>
          <w:lang w:eastAsia="es-ES"/>
        </w:rPr>
      </w:pPr>
    </w:p>
    <w:p w:rsidR="00DE4134" w:rsidRPr="00B95054" w:rsidRDefault="00DE4134" w:rsidP="00DE4134">
      <w:pPr>
        <w:tabs>
          <w:tab w:val="left" w:pos="567"/>
        </w:tabs>
        <w:ind w:left="567" w:firstLine="708"/>
        <w:jc w:val="center"/>
        <w:rPr>
          <w:rFonts w:ascii="Gothic720 BT" w:hAnsi="Gothic720 BT" w:cs="Arial"/>
          <w:sz w:val="22"/>
          <w:szCs w:val="22"/>
          <w:lang w:eastAsia="es-ES"/>
        </w:rPr>
      </w:pPr>
      <w:r w:rsidRPr="00B95054">
        <w:rPr>
          <w:rFonts w:ascii="Gothic720 BT" w:hAnsi="Gothic720 BT" w:cs="Arial"/>
          <w:sz w:val="22"/>
          <w:szCs w:val="22"/>
          <w:lang w:eastAsia="es-ES"/>
        </w:rPr>
        <w:t xml:space="preserve">        </w:t>
      </w:r>
    </w:p>
    <w:p w:rsidR="000340DE" w:rsidRDefault="000340DE" w:rsidP="00DE4134">
      <w:pPr>
        <w:ind w:left="567" w:right="49"/>
        <w:jc w:val="both"/>
        <w:rPr>
          <w:rFonts w:ascii="Gothic720 BT" w:hAnsi="Gothic720 BT" w:cs="Arial"/>
          <w:b/>
          <w:bCs/>
          <w:sz w:val="22"/>
          <w:szCs w:val="22"/>
        </w:rPr>
      </w:pPr>
    </w:p>
    <w:p w:rsidR="000340DE" w:rsidRDefault="000340DE" w:rsidP="00DE4134">
      <w:pPr>
        <w:ind w:left="567" w:right="49"/>
        <w:jc w:val="both"/>
        <w:rPr>
          <w:rFonts w:ascii="Gothic720 BT" w:hAnsi="Gothic720 BT" w:cs="Arial"/>
          <w:b/>
          <w:bCs/>
          <w:sz w:val="22"/>
          <w:szCs w:val="22"/>
        </w:rPr>
      </w:pPr>
    </w:p>
    <w:p w:rsidR="00DE4134" w:rsidRPr="00B95054" w:rsidRDefault="00DE4134" w:rsidP="00DE4134">
      <w:pPr>
        <w:ind w:left="567" w:right="49"/>
        <w:jc w:val="both"/>
        <w:rPr>
          <w:rFonts w:ascii="Gothic720 BT" w:hAnsi="Gothic720 BT" w:cs="Arial"/>
          <w:bCs/>
          <w:sz w:val="22"/>
          <w:szCs w:val="22"/>
        </w:rPr>
      </w:pPr>
      <w:r w:rsidRPr="00B95054">
        <w:rPr>
          <w:rFonts w:ascii="Gothic720 BT" w:hAnsi="Gothic720 BT" w:cs="Arial"/>
          <w:b/>
          <w:bCs/>
          <w:sz w:val="22"/>
          <w:szCs w:val="22"/>
        </w:rPr>
        <w:t>CONSTANCIA DE REGISTRO DE EXPEDIENTE</w:t>
      </w:r>
      <w:r w:rsidRPr="00B95054">
        <w:rPr>
          <w:rFonts w:ascii="Gothic720 BT" w:hAnsi="Gothic720 BT" w:cs="Arial"/>
          <w:bCs/>
          <w:sz w:val="22"/>
          <w:szCs w:val="22"/>
        </w:rPr>
        <w:t xml:space="preserve">. En la ciudad de Santiago de Querétaro, Querétaro, ________ de ________ </w:t>
      </w:r>
      <w:proofErr w:type="spellStart"/>
      <w:r w:rsidRPr="00B95054">
        <w:rPr>
          <w:rFonts w:ascii="Gothic720 BT" w:hAnsi="Gothic720 BT" w:cs="Arial"/>
          <w:bCs/>
          <w:sz w:val="22"/>
          <w:szCs w:val="22"/>
        </w:rPr>
        <w:t>de</w:t>
      </w:r>
      <w:proofErr w:type="spellEnd"/>
      <w:r w:rsidRPr="00B95054">
        <w:rPr>
          <w:rFonts w:ascii="Gothic720 BT" w:hAnsi="Gothic720 BT" w:cs="Arial"/>
          <w:bCs/>
          <w:sz w:val="22"/>
          <w:szCs w:val="22"/>
        </w:rPr>
        <w:t xml:space="preserve"> dos mil _________, el ______________ (</w:t>
      </w:r>
      <w:r w:rsidRPr="00B95054">
        <w:rPr>
          <w:rFonts w:ascii="Gothic720 BT" w:hAnsi="Gothic720 BT" w:cs="Arial"/>
          <w:sz w:val="22"/>
          <w:szCs w:val="22"/>
          <w:lang w:eastAsia="es-ES"/>
        </w:rPr>
        <w:t>Señalar el nombre de quien ostente la titularidad de la Direcci</w:t>
      </w:r>
      <w:r w:rsidR="00CB3917" w:rsidRPr="00B95054">
        <w:rPr>
          <w:rFonts w:ascii="Gothic720 BT" w:hAnsi="Gothic720 BT" w:cs="Arial"/>
          <w:sz w:val="22"/>
          <w:szCs w:val="22"/>
          <w:lang w:eastAsia="es-ES"/>
        </w:rPr>
        <w:t>ón Ejecutiva de Asuntos Jurídicos</w:t>
      </w:r>
      <w:r w:rsidRPr="00B95054">
        <w:rPr>
          <w:rFonts w:ascii="Gothic720 BT" w:hAnsi="Gothic720 BT" w:cs="Arial"/>
          <w:sz w:val="22"/>
          <w:szCs w:val="22"/>
          <w:lang w:eastAsia="es-ES"/>
        </w:rPr>
        <w:t xml:space="preserve">) </w:t>
      </w:r>
      <w:r w:rsidRPr="00B95054">
        <w:rPr>
          <w:rFonts w:ascii="Gothic720 BT" w:hAnsi="Gothic720 BT" w:cs="Arial"/>
          <w:bCs/>
          <w:sz w:val="22"/>
          <w:szCs w:val="22"/>
        </w:rPr>
        <w:t xml:space="preserve">del Instituto Electoral del Estado de Querétaro, hace constar que se registró en el libro correspondiente, el expediente que nos ocupa, asignándole el número </w:t>
      </w:r>
      <w:r w:rsidRPr="00B95054">
        <w:rPr>
          <w:rFonts w:ascii="Gothic720 BT" w:hAnsi="Gothic720 BT" w:cs="Arial"/>
          <w:b/>
          <w:sz w:val="22"/>
          <w:szCs w:val="22"/>
          <w:lang w:eastAsia="es-ES"/>
        </w:rPr>
        <w:t>IEEQ/POS/****/20**-P</w:t>
      </w:r>
      <w:r w:rsidRPr="00B95054">
        <w:rPr>
          <w:rFonts w:ascii="Gothic720 BT" w:hAnsi="Gothic720 BT" w:cs="Arial"/>
          <w:bCs/>
          <w:sz w:val="22"/>
          <w:szCs w:val="22"/>
        </w:rPr>
        <w:t xml:space="preserve">, lo anterior con apoyo en el artículo 77 de la Ley Electoral del Estado de Querétaro. </w:t>
      </w:r>
      <w:r w:rsidRPr="00B95054">
        <w:rPr>
          <w:rFonts w:ascii="Gothic720 BT" w:hAnsi="Gothic720 BT" w:cs="Arial"/>
          <w:b/>
          <w:bCs/>
          <w:sz w:val="22"/>
          <w:szCs w:val="22"/>
        </w:rPr>
        <w:t>Conste.</w:t>
      </w:r>
    </w:p>
    <w:p w:rsidR="00DE4134" w:rsidRPr="00B95054" w:rsidRDefault="00DE4134" w:rsidP="00DE4134">
      <w:pPr>
        <w:ind w:left="567" w:right="49"/>
        <w:jc w:val="both"/>
        <w:rPr>
          <w:rFonts w:ascii="Gothic720 BT" w:hAnsi="Gothic720 BT" w:cs="Arial"/>
          <w:bCs/>
          <w:sz w:val="22"/>
          <w:szCs w:val="22"/>
        </w:rPr>
      </w:pPr>
    </w:p>
    <w:p w:rsidR="00DE4134" w:rsidRPr="00B95054" w:rsidRDefault="00DE4134" w:rsidP="00DE4134">
      <w:pPr>
        <w:ind w:left="567" w:right="49"/>
        <w:jc w:val="center"/>
        <w:rPr>
          <w:rFonts w:ascii="Gothic720 BT" w:hAnsi="Gothic720 BT" w:cs="Arial"/>
          <w:bCs/>
          <w:sz w:val="22"/>
          <w:szCs w:val="22"/>
        </w:rPr>
      </w:pPr>
    </w:p>
    <w:p w:rsidR="00DE4134" w:rsidRPr="00B95054" w:rsidRDefault="00DE4134" w:rsidP="00DE4134">
      <w:pPr>
        <w:ind w:left="567" w:right="49"/>
        <w:jc w:val="center"/>
        <w:rPr>
          <w:rFonts w:ascii="Gothic720 BT" w:hAnsi="Gothic720 BT" w:cs="Arial"/>
          <w:bCs/>
          <w:sz w:val="22"/>
          <w:szCs w:val="22"/>
        </w:rPr>
      </w:pPr>
    </w:p>
    <w:p w:rsidR="00DE4134" w:rsidRPr="00B95054" w:rsidRDefault="00DE4134" w:rsidP="00DE4134">
      <w:pPr>
        <w:ind w:left="567" w:right="49"/>
        <w:jc w:val="center"/>
        <w:rPr>
          <w:rFonts w:ascii="Gothic720 BT" w:hAnsi="Gothic720 BT" w:cs="Arial"/>
          <w:bCs/>
          <w:sz w:val="22"/>
          <w:szCs w:val="22"/>
        </w:rPr>
      </w:pPr>
    </w:p>
    <w:p w:rsidR="00DE4134" w:rsidRPr="00B95054" w:rsidRDefault="00DE4134" w:rsidP="00DE4134">
      <w:pPr>
        <w:ind w:left="567" w:right="49"/>
        <w:jc w:val="center"/>
        <w:rPr>
          <w:rFonts w:ascii="Gothic720 BT" w:hAnsi="Gothic720 BT" w:cs="Arial"/>
          <w:bCs/>
          <w:sz w:val="22"/>
          <w:szCs w:val="22"/>
        </w:rPr>
      </w:pPr>
      <w:r w:rsidRPr="00B95054">
        <w:rPr>
          <w:rFonts w:ascii="Gothic720 BT" w:hAnsi="Gothic720 BT" w:cs="Arial"/>
          <w:sz w:val="22"/>
          <w:szCs w:val="22"/>
          <w:lang w:eastAsia="es-ES"/>
        </w:rPr>
        <w:t>Señalar el nombre de quien ostente la titularidad</w:t>
      </w:r>
    </w:p>
    <w:p w:rsidR="00DE4134" w:rsidRPr="00B95054" w:rsidRDefault="00DE4134" w:rsidP="00DE4134">
      <w:pPr>
        <w:ind w:left="567" w:right="49"/>
        <w:jc w:val="center"/>
        <w:rPr>
          <w:rFonts w:ascii="Gothic720 BT" w:hAnsi="Gothic720 BT" w:cs="Arial"/>
          <w:bCs/>
          <w:sz w:val="22"/>
          <w:szCs w:val="22"/>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Dirección Ejecutiva de Asuntos Jurídic</w:t>
      </w:r>
      <w:r w:rsidR="00E52FD7" w:rsidRPr="00B95054">
        <w:rPr>
          <w:rFonts w:ascii="Gothic720 BT" w:hAnsi="Gothic720 BT" w:cs="Arial"/>
          <w:sz w:val="22"/>
          <w:szCs w:val="22"/>
          <w:lang w:eastAsia="es-ES"/>
        </w:rPr>
        <w:t>os</w:t>
      </w:r>
    </w:p>
    <w:p w:rsidR="00DE4134" w:rsidRPr="00B95054" w:rsidRDefault="00DE4134" w:rsidP="00DE4134">
      <w:pPr>
        <w:tabs>
          <w:tab w:val="left" w:pos="567"/>
        </w:tabs>
        <w:ind w:left="567" w:firstLine="708"/>
        <w:jc w:val="center"/>
        <w:rPr>
          <w:rFonts w:ascii="Gothic720 BT" w:hAnsi="Gothic720 BT" w:cs="Arial"/>
          <w:sz w:val="22"/>
          <w:szCs w:val="22"/>
          <w:lang w:eastAsia="es-ES"/>
        </w:rPr>
      </w:pPr>
      <w:r w:rsidRPr="00B95054">
        <w:rPr>
          <w:rFonts w:ascii="Gothic720 BT" w:hAnsi="Gothic720 BT" w:cs="Arial"/>
          <w:sz w:val="22"/>
          <w:szCs w:val="22"/>
          <w:lang w:eastAsia="es-ES"/>
        </w:rPr>
        <w:t xml:space="preserve">        </w:t>
      </w:r>
    </w:p>
    <w:p w:rsidR="00DE4134" w:rsidRPr="00B95054" w:rsidRDefault="00DE4134" w:rsidP="00DE4134">
      <w:pPr>
        <w:ind w:left="3969"/>
        <w:jc w:val="both"/>
        <w:rPr>
          <w:rFonts w:ascii="Gothic720 BT" w:hAnsi="Gothic720 BT" w:cs="Arial"/>
          <w:b/>
          <w:sz w:val="22"/>
          <w:szCs w:val="22"/>
          <w:lang w:eastAsia="es-ES"/>
        </w:rPr>
      </w:pPr>
    </w:p>
    <w:p w:rsidR="00DE4134" w:rsidRPr="00B95054" w:rsidRDefault="00DE4134" w:rsidP="00DE4134">
      <w:pPr>
        <w:ind w:left="3969"/>
        <w:jc w:val="both"/>
        <w:rPr>
          <w:rFonts w:ascii="Gothic720 BT" w:hAnsi="Gothic720 BT" w:cs="Arial"/>
          <w:b/>
          <w:lang w:eastAsia="es-ES"/>
        </w:rPr>
      </w:pPr>
    </w:p>
    <w:p w:rsidR="00DE4134" w:rsidRPr="00B95054" w:rsidRDefault="00DE4134" w:rsidP="00DE4134">
      <w:pPr>
        <w:ind w:left="3969"/>
        <w:jc w:val="both"/>
        <w:rPr>
          <w:rFonts w:ascii="Gothic720 BT" w:hAnsi="Gothic720 BT" w:cs="Arial"/>
          <w:b/>
          <w:lang w:eastAsia="es-ES"/>
        </w:rPr>
      </w:pPr>
    </w:p>
    <w:p w:rsidR="00DE4134" w:rsidRPr="00B95054" w:rsidRDefault="00DE4134" w:rsidP="00DE4134">
      <w:pPr>
        <w:jc w:val="both"/>
        <w:rPr>
          <w:rFonts w:ascii="Gothic720 BT" w:hAnsi="Gothic720 BT" w:cs="Arial"/>
          <w:b/>
          <w:lang w:eastAsia="es-ES"/>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tbl>
      <w:tblPr>
        <w:tblW w:w="0" w:type="auto"/>
        <w:tblLook w:val="04A0" w:firstRow="1" w:lastRow="0" w:firstColumn="1" w:lastColumn="0" w:noHBand="0" w:noVBand="1"/>
      </w:tblPr>
      <w:tblGrid>
        <w:gridCol w:w="2210"/>
        <w:gridCol w:w="6510"/>
      </w:tblGrid>
      <w:tr w:rsidR="0074158F" w:rsidRPr="000702B7" w:rsidTr="00920F89">
        <w:tc>
          <w:tcPr>
            <w:tcW w:w="2210" w:type="dxa"/>
            <w:shd w:val="clear" w:color="auto" w:fill="auto"/>
          </w:tcPr>
          <w:p w:rsidR="0074158F" w:rsidRPr="00920F89" w:rsidRDefault="00D261F1" w:rsidP="0074158F">
            <w:pPr>
              <w:pStyle w:val="Ttulo1"/>
              <w:rPr>
                <w:rFonts w:ascii="Gothic720 BT" w:hAnsi="Gothic720 BT"/>
                <w:sz w:val="22"/>
                <w:szCs w:val="22"/>
              </w:rPr>
            </w:pPr>
            <w:r>
              <w:rPr>
                <w:noProof/>
              </w:rPr>
              <w:lastRenderedPageBreak/>
              <mc:AlternateContent>
                <mc:Choice Requires="wps">
                  <w:drawing>
                    <wp:anchor distT="0" distB="0" distL="114300" distR="114300" simplePos="0" relativeHeight="251653120" behindDoc="0" locked="0" layoutInCell="1" allowOverlap="1" wp14:anchorId="25480FED" wp14:editId="5897B882">
                      <wp:simplePos x="0" y="0"/>
                      <wp:positionH relativeFrom="column">
                        <wp:posOffset>653415</wp:posOffset>
                      </wp:positionH>
                      <wp:positionV relativeFrom="paragraph">
                        <wp:posOffset>73660</wp:posOffset>
                      </wp:positionV>
                      <wp:extent cx="1104900" cy="295275"/>
                      <wp:effectExtent l="0" t="0" r="19050" b="2857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4A1136">
                                  <w:pPr>
                                    <w:jc w:val="center"/>
                                    <w:rPr>
                                      <w:rFonts w:ascii="Gothic720 BT" w:hAnsi="Gothic720 BT"/>
                                      <w:b/>
                                      <w:sz w:val="20"/>
                                      <w:szCs w:val="22"/>
                                      <w:lang w:val="es-419"/>
                                    </w:rPr>
                                  </w:pPr>
                                  <w:r>
                                    <w:rPr>
                                      <w:rFonts w:ascii="Gothic720 BT" w:hAnsi="Gothic720 BT"/>
                                      <w:b/>
                                      <w:sz w:val="20"/>
                                      <w:szCs w:val="22"/>
                                      <w:lang w:val="es-419"/>
                                    </w:rPr>
                                    <w:t>ANEXO 3</w:t>
                                  </w:r>
                                  <w:r w:rsidRPr="00F433F2">
                                    <w:rPr>
                                      <w:rFonts w:ascii="Gothic720 BT" w:hAnsi="Gothic720 BT"/>
                                      <w:b/>
                                      <w:sz w:val="20"/>
                                      <w:szCs w:val="22"/>
                                      <w:lang w:val="es-4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1.45pt;margin-top:5.8pt;width:87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">
                      <v:textbox>
                        <w:txbxContent>
                          <w:p w:rsidR="007765AE" w:rsidRPr="00F433F2" w:rsidRDefault="007765AE" w:rsidP="004A1136">
                            <w:pPr>
                              <w:jc w:val="center"/>
                              <w:rPr>
                                <w:rFonts w:ascii="Gothic720 BT" w:hAnsi="Gothic720 BT"/>
                                <w:b/>
                                <w:sz w:val="20"/>
                                <w:szCs w:val="22"/>
                                <w:lang w:val="es-419"/>
                              </w:rPr>
                            </w:pPr>
                            <w:r>
                              <w:rPr>
                                <w:rFonts w:ascii="Gothic720 BT" w:hAnsi="Gothic720 BT"/>
                                <w:b/>
                                <w:sz w:val="20"/>
                                <w:szCs w:val="22"/>
                                <w:lang w:val="es-419"/>
                              </w:rPr>
                              <w:t>ANEXO 3</w:t>
                            </w:r>
                            <w:r w:rsidRPr="00F433F2">
                              <w:rPr>
                                <w:rFonts w:ascii="Gothic720 BT" w:hAnsi="Gothic720 BT"/>
                                <w:b/>
                                <w:sz w:val="20"/>
                                <w:szCs w:val="22"/>
                                <w:lang w:val="es-419"/>
                              </w:rPr>
                              <w:t>.</w:t>
                            </w:r>
                          </w:p>
                        </w:txbxContent>
                      </v:textbox>
                    </v:shape>
                  </w:pict>
                </mc:Fallback>
              </mc:AlternateContent>
            </w:r>
            <w:r w:rsidR="0074158F" w:rsidRPr="00920F89">
              <w:rPr>
                <w:rFonts w:ascii="Gothic720 BT" w:hAnsi="Gothic720 BT"/>
                <w:sz w:val="22"/>
                <w:szCs w:val="22"/>
              </w:rPr>
              <w:t xml:space="preserve">           </w:t>
            </w:r>
          </w:p>
        </w:tc>
        <w:tc>
          <w:tcPr>
            <w:tcW w:w="6510" w:type="dxa"/>
            <w:shd w:val="clear" w:color="auto" w:fill="auto"/>
          </w:tcPr>
          <w:p w:rsidR="0074158F" w:rsidRPr="000702B7" w:rsidRDefault="0074158F" w:rsidP="00920F89">
            <w:pPr>
              <w:ind w:left="1876"/>
              <w:jc w:val="both"/>
              <w:rPr>
                <w:rFonts w:ascii="Gothic720 BT" w:hAnsi="Gothic720 BT"/>
                <w:b/>
                <w:sz w:val="22"/>
                <w:szCs w:val="22"/>
              </w:rPr>
            </w:pPr>
            <w:r w:rsidRPr="000702B7">
              <w:rPr>
                <w:rFonts w:ascii="Gothic720 BT" w:hAnsi="Gothic720 BT"/>
                <w:b/>
                <w:sz w:val="22"/>
                <w:szCs w:val="22"/>
              </w:rPr>
              <w:t>PROCEDIMIENTO ORDINARIO SANCIONADOR.</w:t>
            </w:r>
          </w:p>
          <w:p w:rsidR="0074158F" w:rsidRPr="000702B7" w:rsidRDefault="0074158F" w:rsidP="00920F89">
            <w:pPr>
              <w:ind w:left="1876"/>
              <w:rPr>
                <w:rFonts w:ascii="Gothic720 BT" w:hAnsi="Gothic720 BT"/>
                <w:b/>
                <w:sz w:val="22"/>
                <w:szCs w:val="22"/>
              </w:rPr>
            </w:pPr>
          </w:p>
          <w:p w:rsidR="0074158F" w:rsidRPr="000702B7" w:rsidRDefault="0074158F" w:rsidP="00920F89">
            <w:pPr>
              <w:ind w:left="1876"/>
              <w:rPr>
                <w:rFonts w:ascii="Gothic720 BT" w:hAnsi="Gothic720 BT"/>
                <w:sz w:val="22"/>
                <w:szCs w:val="22"/>
              </w:rPr>
            </w:pPr>
            <w:r w:rsidRPr="000702B7">
              <w:rPr>
                <w:rFonts w:ascii="Gothic720 BT" w:hAnsi="Gothic720 BT"/>
                <w:b/>
                <w:sz w:val="22"/>
                <w:szCs w:val="22"/>
              </w:rPr>
              <w:t>EXPEDIENTE:</w:t>
            </w:r>
            <w:r w:rsidRPr="000702B7">
              <w:rPr>
                <w:rFonts w:ascii="Gothic720 BT" w:hAnsi="Gothic720 BT"/>
                <w:sz w:val="22"/>
                <w:szCs w:val="22"/>
              </w:rPr>
              <w:t xml:space="preserve"> IEEQ/POS/****/20</w:t>
            </w:r>
            <w:r w:rsidR="00A025F9" w:rsidRPr="000702B7">
              <w:rPr>
                <w:rFonts w:ascii="Gothic720 BT" w:hAnsi="Gothic720 BT"/>
                <w:sz w:val="22"/>
                <w:szCs w:val="22"/>
              </w:rPr>
              <w:t>**</w:t>
            </w:r>
            <w:r w:rsidRPr="000702B7">
              <w:rPr>
                <w:rFonts w:ascii="Gothic720 BT" w:hAnsi="Gothic720 BT"/>
                <w:sz w:val="22"/>
                <w:szCs w:val="22"/>
              </w:rPr>
              <w:t>-P.</w:t>
            </w:r>
          </w:p>
          <w:p w:rsidR="0074158F" w:rsidRPr="000702B7" w:rsidRDefault="0074158F" w:rsidP="00920F89">
            <w:pPr>
              <w:ind w:left="1876"/>
              <w:rPr>
                <w:rFonts w:ascii="Gothic720 BT" w:hAnsi="Gothic720 BT"/>
                <w:b/>
                <w:sz w:val="22"/>
                <w:szCs w:val="22"/>
              </w:rPr>
            </w:pPr>
          </w:p>
          <w:p w:rsidR="0074158F" w:rsidRPr="000702B7" w:rsidRDefault="0074158F" w:rsidP="00920F89">
            <w:pPr>
              <w:ind w:left="1876"/>
              <w:rPr>
                <w:rFonts w:ascii="Gothic720 BT" w:hAnsi="Gothic720 BT"/>
                <w:sz w:val="22"/>
                <w:szCs w:val="22"/>
              </w:rPr>
            </w:pPr>
            <w:r w:rsidRPr="000702B7">
              <w:rPr>
                <w:rFonts w:ascii="Gothic720 BT" w:hAnsi="Gothic720 BT"/>
                <w:b/>
                <w:sz w:val="22"/>
                <w:szCs w:val="22"/>
              </w:rPr>
              <w:t xml:space="preserve">DENUNCIANTE: </w:t>
            </w:r>
            <w:r w:rsidRPr="000702B7">
              <w:rPr>
                <w:rFonts w:ascii="Gothic720 BT" w:hAnsi="Gothic720 BT"/>
                <w:sz w:val="22"/>
                <w:szCs w:val="22"/>
              </w:rPr>
              <w:t>colocar el nombre de la persona que promueve la denuncia, y en s</w:t>
            </w:r>
            <w:r w:rsidR="000F2477" w:rsidRPr="000702B7">
              <w:rPr>
                <w:rFonts w:ascii="Gothic720 BT" w:hAnsi="Gothic720 BT"/>
                <w:sz w:val="22"/>
                <w:szCs w:val="22"/>
              </w:rPr>
              <w:t>u</w:t>
            </w:r>
            <w:r w:rsidRPr="000702B7">
              <w:rPr>
                <w:rFonts w:ascii="Gothic720 BT" w:hAnsi="Gothic720 BT"/>
                <w:sz w:val="22"/>
                <w:szCs w:val="22"/>
              </w:rPr>
              <w:t xml:space="preserve"> caso el carácter que ostenta.</w:t>
            </w:r>
          </w:p>
          <w:p w:rsidR="0074158F" w:rsidRPr="000702B7" w:rsidRDefault="0074158F" w:rsidP="00920F89">
            <w:pPr>
              <w:ind w:left="1876"/>
              <w:rPr>
                <w:rFonts w:ascii="Gothic720 BT" w:hAnsi="Gothic720 BT"/>
                <w:b/>
                <w:sz w:val="22"/>
                <w:szCs w:val="22"/>
              </w:rPr>
            </w:pPr>
          </w:p>
          <w:p w:rsidR="0074158F" w:rsidRPr="000702B7" w:rsidRDefault="0074158F" w:rsidP="00920F89">
            <w:pPr>
              <w:ind w:left="1876"/>
              <w:jc w:val="both"/>
              <w:rPr>
                <w:rFonts w:ascii="Gothic720 BT" w:hAnsi="Gothic720 BT"/>
                <w:sz w:val="22"/>
                <w:szCs w:val="22"/>
              </w:rPr>
            </w:pPr>
            <w:r w:rsidRPr="000702B7">
              <w:rPr>
                <w:rFonts w:ascii="Gothic720 BT" w:hAnsi="Gothic720 BT"/>
                <w:b/>
                <w:sz w:val="22"/>
                <w:szCs w:val="22"/>
              </w:rPr>
              <w:t xml:space="preserve">PARTE DENUNCIADA: </w:t>
            </w:r>
            <w:r w:rsidRPr="000702B7">
              <w:rPr>
                <w:rFonts w:ascii="Gothic720 BT" w:hAnsi="Gothic720 BT"/>
                <w:sz w:val="22"/>
                <w:szCs w:val="22"/>
              </w:rPr>
              <w:t>Colocar el nombre de la persona, partido político, asociación, candidatura u otros, a quien se le imputa la comisión de la conducta.</w:t>
            </w:r>
          </w:p>
          <w:p w:rsidR="0074158F" w:rsidRPr="000702B7" w:rsidRDefault="0074158F" w:rsidP="00920F89">
            <w:pPr>
              <w:ind w:left="1876"/>
              <w:jc w:val="both"/>
              <w:rPr>
                <w:rFonts w:ascii="Gothic720 BT" w:hAnsi="Gothic720 BT"/>
                <w:sz w:val="22"/>
                <w:szCs w:val="22"/>
              </w:rPr>
            </w:pPr>
          </w:p>
          <w:p w:rsidR="0074158F" w:rsidRPr="000702B7" w:rsidRDefault="0074158F" w:rsidP="00920F89">
            <w:pPr>
              <w:ind w:left="1876"/>
              <w:jc w:val="both"/>
              <w:rPr>
                <w:rFonts w:ascii="Gothic720 BT" w:hAnsi="Gothic720 BT"/>
                <w:sz w:val="22"/>
                <w:szCs w:val="22"/>
              </w:rPr>
            </w:pPr>
            <w:r w:rsidRPr="000702B7">
              <w:rPr>
                <w:rFonts w:ascii="Gothic720 BT" w:hAnsi="Gothic720 BT"/>
                <w:b/>
                <w:sz w:val="22"/>
                <w:szCs w:val="22"/>
              </w:rPr>
              <w:t xml:space="preserve">ASUNTO: </w:t>
            </w:r>
            <w:r w:rsidRPr="000702B7">
              <w:rPr>
                <w:rFonts w:ascii="Gothic720 BT" w:hAnsi="Gothic720 BT"/>
                <w:sz w:val="22"/>
                <w:szCs w:val="22"/>
              </w:rPr>
              <w:t>ADMISIÓN DE DENUNCIA Y PRONUNCIAMIENTO SOBRE MEDIDAS CAUTELARES.</w:t>
            </w:r>
          </w:p>
          <w:p w:rsidR="0074158F" w:rsidRPr="000702B7" w:rsidRDefault="0074158F" w:rsidP="00920F89">
            <w:pPr>
              <w:jc w:val="both"/>
              <w:rPr>
                <w:rFonts w:ascii="Gothic720 BT" w:hAnsi="Gothic720 BT"/>
                <w:sz w:val="22"/>
                <w:szCs w:val="22"/>
              </w:rPr>
            </w:pPr>
          </w:p>
        </w:tc>
      </w:tr>
    </w:tbl>
    <w:p w:rsidR="0074158F" w:rsidRPr="00B95054" w:rsidRDefault="0074158F" w:rsidP="0074158F">
      <w:pPr>
        <w:ind w:left="993"/>
        <w:jc w:val="both"/>
        <w:rPr>
          <w:rFonts w:ascii="Gothic720 BT" w:hAnsi="Gothic720 BT"/>
          <w:sz w:val="22"/>
          <w:szCs w:val="22"/>
        </w:rPr>
      </w:pPr>
      <w:r w:rsidRPr="00B95054">
        <w:rPr>
          <w:rFonts w:ascii="Gothic720 BT" w:hAnsi="Gothic720 BT"/>
          <w:sz w:val="22"/>
          <w:szCs w:val="22"/>
        </w:rPr>
        <w:t xml:space="preserve">Santiago de Querétaro, Querétaro, __________ de _________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___________.</w:t>
      </w:r>
    </w:p>
    <w:p w:rsidR="0074158F" w:rsidRPr="00B95054" w:rsidRDefault="0074158F" w:rsidP="0074158F">
      <w:pPr>
        <w:ind w:left="992"/>
        <w:jc w:val="both"/>
        <w:rPr>
          <w:rFonts w:ascii="Gothic720 BT" w:hAnsi="Gothic720 BT"/>
          <w:sz w:val="22"/>
          <w:szCs w:val="22"/>
        </w:rPr>
      </w:pPr>
    </w:p>
    <w:p w:rsidR="0074158F" w:rsidRPr="00920F89" w:rsidRDefault="0074158F" w:rsidP="0074158F">
      <w:pPr>
        <w:ind w:left="993"/>
        <w:jc w:val="both"/>
        <w:rPr>
          <w:rFonts w:ascii="Gothic720 BT" w:hAnsi="Gothic720 BT"/>
          <w:sz w:val="22"/>
          <w:szCs w:val="22"/>
        </w:rPr>
      </w:pPr>
      <w:r w:rsidRPr="00B95054">
        <w:rPr>
          <w:rFonts w:ascii="Gothic720 BT" w:hAnsi="Gothic720 BT"/>
          <w:b/>
          <w:sz w:val="22"/>
          <w:szCs w:val="22"/>
        </w:rPr>
        <w:t>VISTO</w:t>
      </w:r>
      <w:r w:rsidRPr="00B95054">
        <w:rPr>
          <w:rFonts w:ascii="Gothic720 BT" w:hAnsi="Gothic720 BT"/>
          <w:sz w:val="22"/>
          <w:szCs w:val="22"/>
        </w:rPr>
        <w:t xml:space="preserve"> el contenido del escrito recibido el _____ de ______ del presente año, en la Oficialía de Partes del Instituto Electoral del Estado de Querétaro, mediante el cual _______________, (Señalar nombre y carácter con el que se ostenta la parte denunciante) denuncia a______________</w:t>
      </w:r>
      <w:r w:rsidRPr="00B95054">
        <w:rPr>
          <w:rFonts w:ascii="Gothic720 BT" w:hAnsi="Gothic720 BT" w:cs="Arial"/>
          <w:sz w:val="22"/>
          <w:szCs w:val="22"/>
        </w:rPr>
        <w:t xml:space="preserve"> (señalar nombre y carácter de la parte denunciada) por la presunta comisión de conductas que pudieran vulnerar la normatividad electoral</w:t>
      </w:r>
      <w:r w:rsidRPr="00B95054">
        <w:rPr>
          <w:rFonts w:ascii="Gothic720 BT" w:hAnsi="Gothic720 BT"/>
          <w:sz w:val="22"/>
          <w:szCs w:val="22"/>
        </w:rPr>
        <w:t xml:space="preserve">; por lo que con fundamento en lo dispuesto por los artículos </w:t>
      </w:r>
      <w:r w:rsidRPr="00B95054">
        <w:rPr>
          <w:rFonts w:ascii="Gothic720 BT" w:hAnsi="Gothic720 BT" w:cs="Arial"/>
          <w:sz w:val="22"/>
          <w:szCs w:val="22"/>
          <w:lang w:eastAsia="es-ES"/>
        </w:rPr>
        <w:t>77 y 226 de la Ley Electoral del Estado de Querétaro (señalar los artículos que resulten aplicables con base en lo que aduce la parte denunciante)</w:t>
      </w:r>
      <w:r w:rsidRPr="00B95054">
        <w:rPr>
          <w:rFonts w:ascii="Gothic720 BT" w:hAnsi="Gothic720 BT" w:cs="Arial"/>
          <w:sz w:val="22"/>
          <w:szCs w:val="22"/>
        </w:rPr>
        <w:t xml:space="preserve">; </w:t>
      </w:r>
      <w:r w:rsidRPr="00B95054">
        <w:rPr>
          <w:rFonts w:ascii="Gothic720 BT" w:hAnsi="Gothic720 BT" w:cs="Arial"/>
          <w:sz w:val="22"/>
          <w:szCs w:val="22"/>
          <w:lang w:eastAsia="es-ES"/>
        </w:rPr>
        <w:t xml:space="preserve">la Dirección Ejecutiva de Asuntos Jurídicos </w:t>
      </w:r>
      <w:r w:rsidRPr="00B95054">
        <w:rPr>
          <w:rFonts w:ascii="Gothic720 BT" w:hAnsi="Gothic720 BT" w:cs="Arial"/>
          <w:b/>
          <w:sz w:val="22"/>
          <w:szCs w:val="22"/>
          <w:lang w:eastAsia="es-ES"/>
        </w:rPr>
        <w:t>ACUERDA</w:t>
      </w:r>
      <w:r w:rsidRPr="00B95054">
        <w:rPr>
          <w:rFonts w:ascii="Gothic720 BT" w:hAnsi="Gothic720 BT" w:cs="Arial"/>
          <w:sz w:val="22"/>
          <w:szCs w:val="22"/>
          <w:lang w:eastAsia="es-ES"/>
        </w:rPr>
        <w:t xml:space="preserve">: </w:t>
      </w:r>
    </w:p>
    <w:p w:rsidR="0074158F" w:rsidRPr="00B95054" w:rsidRDefault="0074158F" w:rsidP="0074158F">
      <w:pPr>
        <w:ind w:left="992"/>
        <w:jc w:val="both"/>
        <w:rPr>
          <w:rFonts w:ascii="Gothic720 BT" w:hAnsi="Gothic720 BT"/>
          <w:b/>
          <w:sz w:val="22"/>
          <w:szCs w:val="22"/>
        </w:rPr>
      </w:pPr>
    </w:p>
    <w:p w:rsidR="0074158F" w:rsidRPr="00B95054" w:rsidRDefault="0074158F" w:rsidP="0074158F">
      <w:pPr>
        <w:ind w:left="992"/>
        <w:jc w:val="both"/>
        <w:rPr>
          <w:rFonts w:ascii="Gothic720 BT" w:hAnsi="Gothic720 BT"/>
          <w:sz w:val="22"/>
          <w:szCs w:val="22"/>
        </w:rPr>
      </w:pPr>
      <w:r w:rsidRPr="00B95054">
        <w:rPr>
          <w:rFonts w:ascii="Gothic720 BT" w:hAnsi="Gothic720 BT"/>
          <w:b/>
          <w:sz w:val="22"/>
          <w:szCs w:val="22"/>
        </w:rPr>
        <w:t xml:space="preserve">PRIMERO. Recepción. </w:t>
      </w:r>
      <w:r w:rsidRPr="00B95054">
        <w:rPr>
          <w:rFonts w:ascii="Gothic720 BT" w:hAnsi="Gothic720 BT"/>
          <w:sz w:val="22"/>
          <w:szCs w:val="22"/>
        </w:rPr>
        <w:t>Se tiene por recibido el escrito de cuenta, que consta de ______ foja(s) útil(es) (señalar el número total de fojas que se recibieron), el cual se ordena agregar en los autos del expediente para los trámites correspondientes.</w:t>
      </w:r>
    </w:p>
    <w:p w:rsidR="0074158F" w:rsidRPr="00B95054" w:rsidRDefault="0074158F" w:rsidP="0074158F">
      <w:pPr>
        <w:ind w:left="992"/>
        <w:jc w:val="both"/>
        <w:rPr>
          <w:rFonts w:ascii="Gothic720 BT" w:hAnsi="Gothic720 BT"/>
          <w:b/>
          <w:sz w:val="22"/>
          <w:szCs w:val="22"/>
        </w:rPr>
      </w:pPr>
    </w:p>
    <w:p w:rsidR="0074158F" w:rsidRPr="00B95054" w:rsidRDefault="0074158F" w:rsidP="0074158F">
      <w:pPr>
        <w:ind w:left="992"/>
        <w:jc w:val="both"/>
        <w:rPr>
          <w:rFonts w:ascii="Gothic720 BT" w:hAnsi="Gothic720 BT" w:cs="Arial"/>
          <w:sz w:val="22"/>
          <w:szCs w:val="22"/>
        </w:rPr>
      </w:pPr>
      <w:r w:rsidRPr="00B95054">
        <w:rPr>
          <w:rFonts w:ascii="Gothic720 BT" w:hAnsi="Gothic720 BT"/>
          <w:b/>
          <w:sz w:val="22"/>
          <w:szCs w:val="22"/>
        </w:rPr>
        <w:t xml:space="preserve">SEGUNDO. </w:t>
      </w:r>
      <w:r w:rsidRPr="00B95054">
        <w:rPr>
          <w:rFonts w:ascii="Gothic720 BT" w:hAnsi="Gothic720 BT" w:cs="Arial"/>
          <w:b/>
          <w:bCs/>
          <w:sz w:val="22"/>
          <w:szCs w:val="22"/>
        </w:rPr>
        <w:t xml:space="preserve">Admisión de denuncia. </w:t>
      </w:r>
      <w:r w:rsidRPr="00B95054">
        <w:rPr>
          <w:rFonts w:ascii="Gothic720 BT" w:hAnsi="Gothic720 BT" w:cs="Arial"/>
          <w:sz w:val="22"/>
          <w:szCs w:val="22"/>
        </w:rPr>
        <w:t xml:space="preserve">Con fundamento en el artículo 226 de la Ley Electoral del Estado de Querétaro, se admite la denuncia presentada por </w:t>
      </w:r>
      <w:r w:rsidRPr="00B95054">
        <w:rPr>
          <w:rFonts w:ascii="Gothic720 BT" w:hAnsi="Gothic720 BT"/>
          <w:sz w:val="22"/>
          <w:szCs w:val="22"/>
        </w:rPr>
        <w:t>___________________, ____________, (</w:t>
      </w:r>
      <w:r w:rsidRPr="00B95054">
        <w:rPr>
          <w:rFonts w:ascii="Gothic720 BT" w:hAnsi="Gothic720 BT" w:cs="Arial"/>
          <w:sz w:val="22"/>
          <w:szCs w:val="22"/>
        </w:rPr>
        <w:t>señalar nombre y carácter de la parte denunciante), en contra de ___________________</w:t>
      </w:r>
      <w:proofErr w:type="gramStart"/>
      <w:r w:rsidRPr="00B95054">
        <w:rPr>
          <w:rFonts w:ascii="Gothic720 BT" w:hAnsi="Gothic720 BT" w:cs="Arial"/>
          <w:sz w:val="22"/>
          <w:szCs w:val="22"/>
        </w:rPr>
        <w:t>,</w:t>
      </w:r>
      <w:r w:rsidRPr="00B95054">
        <w:rPr>
          <w:rFonts w:ascii="Gothic720 BT" w:hAnsi="Gothic720 BT"/>
          <w:sz w:val="22"/>
          <w:szCs w:val="22"/>
        </w:rPr>
        <w:t>(</w:t>
      </w:r>
      <w:proofErr w:type="gramEnd"/>
      <w:r w:rsidRPr="00B95054">
        <w:rPr>
          <w:rFonts w:ascii="Gothic720 BT" w:hAnsi="Gothic720 BT" w:cs="Arial"/>
          <w:sz w:val="22"/>
          <w:szCs w:val="22"/>
        </w:rPr>
        <w:t xml:space="preserve">señalar nombre y carácter de la parte denunciada) por la presunta violación a lo establecido en el artículo _____________________________, por la supuesta ____________________. </w:t>
      </w:r>
    </w:p>
    <w:p w:rsidR="0074158F" w:rsidRPr="00B95054" w:rsidRDefault="0074158F" w:rsidP="0074158F">
      <w:pPr>
        <w:ind w:left="992"/>
        <w:jc w:val="both"/>
        <w:rPr>
          <w:rFonts w:ascii="Gothic720 BT" w:hAnsi="Gothic720 BT" w:cs="Arial"/>
          <w:sz w:val="22"/>
          <w:szCs w:val="22"/>
        </w:rPr>
      </w:pPr>
    </w:p>
    <w:p w:rsidR="0074158F" w:rsidRPr="00B95054" w:rsidRDefault="0074158F" w:rsidP="0074158F">
      <w:pPr>
        <w:ind w:left="992"/>
        <w:jc w:val="both"/>
        <w:rPr>
          <w:rFonts w:ascii="Gothic720 BT" w:hAnsi="Gothic720 BT"/>
          <w:sz w:val="22"/>
          <w:szCs w:val="22"/>
        </w:rPr>
      </w:pPr>
      <w:r w:rsidRPr="00B95054">
        <w:rPr>
          <w:rFonts w:ascii="Gothic720 BT" w:hAnsi="Gothic720 BT" w:cs="Arial"/>
          <w:sz w:val="22"/>
          <w:szCs w:val="22"/>
        </w:rPr>
        <w:t>Lo anterior, pues la parte denunciante sostiene en esencia que___________________________________</w:t>
      </w:r>
      <w:r w:rsidRPr="00B95054">
        <w:rPr>
          <w:rFonts w:ascii="Gothic720 BT" w:hAnsi="Gothic720 BT"/>
          <w:sz w:val="22"/>
          <w:szCs w:val="22"/>
        </w:rPr>
        <w:t>. (</w:t>
      </w:r>
      <w:r w:rsidR="00EA533E" w:rsidRPr="00B95054">
        <w:rPr>
          <w:rFonts w:ascii="Gothic720 BT" w:hAnsi="Gothic720 BT"/>
          <w:sz w:val="22"/>
          <w:szCs w:val="22"/>
        </w:rPr>
        <w:t>Señalar</w:t>
      </w:r>
      <w:r w:rsidRPr="00B95054">
        <w:rPr>
          <w:rFonts w:ascii="Gothic720 BT" w:hAnsi="Gothic720 BT"/>
          <w:sz w:val="22"/>
          <w:szCs w:val="22"/>
        </w:rPr>
        <w:t xml:space="preserve">, en esencia, los argumentos de la parte denunciante).  </w:t>
      </w:r>
    </w:p>
    <w:p w:rsidR="00DE4B03" w:rsidRPr="00B95054" w:rsidRDefault="00DE4B03" w:rsidP="0074158F">
      <w:pPr>
        <w:ind w:left="992"/>
        <w:jc w:val="both"/>
        <w:rPr>
          <w:rFonts w:ascii="Gothic720 BT" w:hAnsi="Gothic720 BT" w:cs="Arial"/>
          <w:sz w:val="22"/>
          <w:szCs w:val="22"/>
        </w:rPr>
      </w:pPr>
    </w:p>
    <w:p w:rsidR="000340DE" w:rsidRDefault="000340DE" w:rsidP="0074158F">
      <w:pPr>
        <w:ind w:left="993"/>
        <w:jc w:val="both"/>
        <w:rPr>
          <w:rFonts w:ascii="Gothic720 BT" w:hAnsi="Gothic720 BT" w:cs="Arial"/>
          <w:sz w:val="22"/>
          <w:szCs w:val="22"/>
        </w:rPr>
      </w:pPr>
    </w:p>
    <w:p w:rsidR="000340DE" w:rsidRDefault="000340DE" w:rsidP="0074158F">
      <w:pPr>
        <w:ind w:left="993"/>
        <w:jc w:val="both"/>
        <w:rPr>
          <w:rFonts w:ascii="Gothic720 BT" w:hAnsi="Gothic720 BT" w:cs="Arial"/>
          <w:sz w:val="22"/>
          <w:szCs w:val="22"/>
        </w:rPr>
      </w:pPr>
    </w:p>
    <w:p w:rsidR="000340DE" w:rsidRDefault="000340DE" w:rsidP="0074158F">
      <w:pPr>
        <w:ind w:left="993"/>
        <w:jc w:val="both"/>
        <w:rPr>
          <w:rFonts w:ascii="Gothic720 BT" w:hAnsi="Gothic720 BT" w:cs="Arial"/>
          <w:sz w:val="22"/>
          <w:szCs w:val="22"/>
        </w:rPr>
      </w:pPr>
    </w:p>
    <w:p w:rsidR="0074158F" w:rsidRPr="00B95054" w:rsidRDefault="0074158F" w:rsidP="0074158F">
      <w:pPr>
        <w:ind w:left="993"/>
        <w:jc w:val="both"/>
        <w:rPr>
          <w:rFonts w:ascii="Gothic720 BT" w:hAnsi="Gothic720 BT" w:cs="Arial"/>
          <w:sz w:val="22"/>
          <w:szCs w:val="22"/>
        </w:rPr>
      </w:pPr>
      <w:r w:rsidRPr="00B95054">
        <w:rPr>
          <w:rFonts w:ascii="Gothic720 BT" w:hAnsi="Gothic720 BT" w:cs="Arial"/>
          <w:sz w:val="22"/>
          <w:szCs w:val="22"/>
        </w:rPr>
        <w:t>Como se advierte, de los motivos de inconformidad aludidos por la parte denunciante, es posible desprender elementos sobre la probable comisión de conductas realizadas por la parte denunciada, que pudieran constituir violación a lo dispuesto en el artículo ________________ (Señalar los preceptos presuntamente vulnerados).</w:t>
      </w:r>
    </w:p>
    <w:p w:rsidR="0074158F" w:rsidRPr="00B95054" w:rsidRDefault="0074158F" w:rsidP="0074158F">
      <w:pPr>
        <w:ind w:left="993"/>
        <w:jc w:val="both"/>
        <w:rPr>
          <w:rFonts w:ascii="Gothic720 BT" w:hAnsi="Gothic720 BT" w:cs="Arial"/>
          <w:sz w:val="22"/>
          <w:szCs w:val="22"/>
        </w:rPr>
      </w:pPr>
    </w:p>
    <w:p w:rsidR="0074158F" w:rsidRPr="00B95054" w:rsidRDefault="0074158F" w:rsidP="0074158F">
      <w:pPr>
        <w:ind w:left="993"/>
        <w:jc w:val="both"/>
        <w:rPr>
          <w:rFonts w:ascii="Gothic720 BT" w:hAnsi="Gothic720 BT" w:cs="Arial"/>
          <w:b/>
          <w:sz w:val="22"/>
          <w:szCs w:val="22"/>
        </w:rPr>
      </w:pPr>
      <w:r w:rsidRPr="00B95054">
        <w:rPr>
          <w:rFonts w:ascii="Gothic720 BT" w:hAnsi="Gothic720 BT" w:cs="Arial"/>
          <w:b/>
          <w:sz w:val="22"/>
          <w:szCs w:val="22"/>
        </w:rPr>
        <w:t xml:space="preserve">TERCERO. Pruebas. </w:t>
      </w:r>
      <w:r w:rsidRPr="00B95054">
        <w:rPr>
          <w:rFonts w:ascii="Gothic720 BT" w:hAnsi="Gothic720 BT" w:cs="Arial"/>
          <w:sz w:val="22"/>
          <w:szCs w:val="22"/>
        </w:rPr>
        <w:t>Con relación</w:t>
      </w:r>
      <w:r w:rsidRPr="00B95054">
        <w:rPr>
          <w:rFonts w:ascii="Gothic720 BT" w:hAnsi="Gothic720 BT" w:cs="Arial"/>
          <w:b/>
          <w:sz w:val="22"/>
          <w:szCs w:val="22"/>
        </w:rPr>
        <w:t xml:space="preserve"> </w:t>
      </w:r>
      <w:r w:rsidRPr="00B95054">
        <w:rPr>
          <w:rFonts w:ascii="Gothic720 BT" w:hAnsi="Gothic720 BT" w:cs="Arial"/>
          <w:sz w:val="22"/>
          <w:szCs w:val="22"/>
        </w:rPr>
        <w:t xml:space="preserve">a las pruebas aportadas por la parte denunciante, se reserva resolver sobre su admisión y desahogo, de conformidad con lo establecido en el artículo 227 de la Ley Electoral del Estado de Querétaro. </w:t>
      </w:r>
    </w:p>
    <w:p w:rsidR="0074158F" w:rsidRPr="00B95054" w:rsidRDefault="0074158F" w:rsidP="0074158F">
      <w:pPr>
        <w:ind w:left="993"/>
        <w:jc w:val="both"/>
        <w:rPr>
          <w:rFonts w:ascii="Gothic720 BT" w:hAnsi="Gothic720 BT" w:cs="Arial"/>
          <w:b/>
          <w:sz w:val="22"/>
          <w:szCs w:val="22"/>
        </w:rPr>
      </w:pPr>
    </w:p>
    <w:p w:rsidR="0074158F" w:rsidRPr="00B95054" w:rsidRDefault="0074158F" w:rsidP="0074158F">
      <w:pPr>
        <w:ind w:left="993"/>
        <w:jc w:val="both"/>
        <w:rPr>
          <w:rFonts w:ascii="Gothic720 BT" w:hAnsi="Gothic720 BT" w:cs="Arial"/>
          <w:sz w:val="22"/>
          <w:szCs w:val="22"/>
        </w:rPr>
      </w:pPr>
      <w:r w:rsidRPr="00B95054">
        <w:rPr>
          <w:rFonts w:ascii="Gothic720 BT" w:hAnsi="Gothic720 BT" w:cs="Arial"/>
          <w:b/>
          <w:sz w:val="22"/>
          <w:szCs w:val="22"/>
        </w:rPr>
        <w:t>CUARTO.</w:t>
      </w:r>
      <w:r w:rsidRPr="00B95054">
        <w:rPr>
          <w:rFonts w:ascii="Gothic720 BT" w:hAnsi="Gothic720 BT" w:cs="Arial"/>
          <w:sz w:val="22"/>
          <w:szCs w:val="22"/>
        </w:rPr>
        <w:t xml:space="preserve"> </w:t>
      </w:r>
      <w:r w:rsidRPr="00B95054">
        <w:rPr>
          <w:rFonts w:ascii="Gothic720 BT" w:hAnsi="Gothic720 BT" w:cs="Arial"/>
          <w:b/>
          <w:sz w:val="22"/>
          <w:szCs w:val="22"/>
        </w:rPr>
        <w:t>Emplazamiento.</w:t>
      </w:r>
      <w:r w:rsidRPr="00B95054">
        <w:rPr>
          <w:rFonts w:ascii="Gothic720 BT" w:hAnsi="Gothic720 BT" w:cs="Arial"/>
          <w:sz w:val="22"/>
          <w:szCs w:val="22"/>
        </w:rPr>
        <w:t xml:space="preserve"> Se ordena </w:t>
      </w:r>
      <w:r w:rsidRPr="00B95054">
        <w:rPr>
          <w:rFonts w:ascii="Gothic720 BT" w:hAnsi="Gothic720 BT" w:cs="Arial"/>
          <w:b/>
          <w:sz w:val="22"/>
          <w:szCs w:val="22"/>
        </w:rPr>
        <w:t>EMPLAZAR</w:t>
      </w:r>
      <w:r w:rsidRPr="00B95054">
        <w:rPr>
          <w:rFonts w:ascii="Gothic720 BT" w:hAnsi="Gothic720 BT" w:cs="Arial"/>
          <w:sz w:val="22"/>
          <w:szCs w:val="22"/>
        </w:rPr>
        <w:t xml:space="preserve"> a la parte denunciada, corriéndoles traslado con la denuncia y sus anexos. El citado emplazamiento se efectuará en el domicilio ubicado en ___________________ conforme a lo establecido por la parte denunciante, para que en el plazo de CINCO DÍAS HABILES a partir de que surta efectos la notificación del presente proveído, de contestación a la denuncia imputada en su contra.     </w:t>
      </w:r>
    </w:p>
    <w:p w:rsidR="0074158F" w:rsidRPr="00B95054" w:rsidRDefault="0074158F" w:rsidP="0074158F">
      <w:pPr>
        <w:ind w:left="993"/>
        <w:jc w:val="both"/>
        <w:rPr>
          <w:rFonts w:ascii="Gothic720 BT" w:hAnsi="Gothic720 BT" w:cs="Arial"/>
          <w:sz w:val="22"/>
          <w:szCs w:val="22"/>
        </w:rPr>
      </w:pPr>
    </w:p>
    <w:p w:rsidR="0074158F" w:rsidRPr="00B95054" w:rsidRDefault="0074158F" w:rsidP="0074158F">
      <w:pPr>
        <w:ind w:left="993"/>
        <w:jc w:val="both"/>
        <w:rPr>
          <w:rFonts w:ascii="Gothic720 BT" w:hAnsi="Gothic720 BT" w:cs="Arial"/>
          <w:sz w:val="22"/>
          <w:szCs w:val="22"/>
        </w:rPr>
      </w:pPr>
      <w:r w:rsidRPr="00B95054">
        <w:rPr>
          <w:rFonts w:ascii="Gothic720 BT" w:hAnsi="Gothic720 BT" w:cs="Arial"/>
          <w:sz w:val="22"/>
          <w:szCs w:val="22"/>
        </w:rPr>
        <w:t xml:space="preserve">Asimismo, en caso de que la parte denunciada no señale domicilio para recibir notificaciones, las subsecuentes se practicarán en los estrados del Instituto Electoral del Estado de Querétaro, en términos de lo dispuesto por los artículos 49, fracción II de la Ley de Medios de Impugnación en Materia Electoral del Estado de Querétaro y 226, párrafo tercero, fracción tercera de la Ley Electoral del Estado de Querétaro. </w:t>
      </w:r>
    </w:p>
    <w:p w:rsidR="0074158F" w:rsidRPr="00B95054" w:rsidRDefault="0074158F" w:rsidP="0074158F">
      <w:pPr>
        <w:ind w:left="993"/>
        <w:jc w:val="both"/>
        <w:rPr>
          <w:rFonts w:ascii="Gothic720 BT" w:hAnsi="Gothic720 BT" w:cs="Arial"/>
          <w:sz w:val="22"/>
          <w:szCs w:val="22"/>
        </w:rPr>
      </w:pPr>
    </w:p>
    <w:p w:rsidR="0074158F" w:rsidRPr="00B95054" w:rsidRDefault="0074158F" w:rsidP="0074158F">
      <w:pPr>
        <w:ind w:left="993"/>
        <w:jc w:val="both"/>
        <w:rPr>
          <w:rFonts w:ascii="Gothic720 BT" w:hAnsi="Gothic720 BT" w:cs="Arial"/>
          <w:sz w:val="22"/>
          <w:szCs w:val="22"/>
          <w:lang w:eastAsia="es-ES"/>
        </w:rPr>
      </w:pPr>
      <w:r w:rsidRPr="00B95054">
        <w:rPr>
          <w:rFonts w:ascii="Gothic720 BT" w:hAnsi="Gothic720 BT" w:cs="Arial"/>
          <w:b/>
          <w:color w:val="000000"/>
          <w:sz w:val="22"/>
          <w:szCs w:val="22"/>
        </w:rPr>
        <w:t>QUINTO.</w:t>
      </w:r>
      <w:r w:rsidRPr="00B95054">
        <w:rPr>
          <w:rFonts w:ascii="Gothic720 BT" w:hAnsi="Gothic720 BT" w:cs="Arial"/>
          <w:b/>
          <w:color w:val="000000"/>
          <w:sz w:val="22"/>
          <w:szCs w:val="22"/>
          <w:lang w:eastAsia="es-ES"/>
        </w:rPr>
        <w:t xml:space="preserve"> Medidas cautelares. </w:t>
      </w:r>
      <w:r w:rsidRPr="00B95054">
        <w:rPr>
          <w:rFonts w:ascii="Gothic720 BT" w:hAnsi="Gothic720 BT" w:cs="Arial"/>
          <w:sz w:val="22"/>
          <w:szCs w:val="22"/>
          <w:lang w:eastAsia="es-ES"/>
        </w:rPr>
        <w:t>A fin de determinar lo procedente respecto de la adopción de las medidas cautelares, es dable señalar la Dirección Ejecutiva de Asuntos Jurídicos está facultada para adoptar las medidas cautelares siguientes:</w:t>
      </w:r>
    </w:p>
    <w:p w:rsidR="0074158F" w:rsidRPr="00B95054" w:rsidRDefault="0074158F" w:rsidP="0074158F">
      <w:pPr>
        <w:tabs>
          <w:tab w:val="left" w:pos="4569"/>
          <w:tab w:val="left" w:pos="9214"/>
        </w:tabs>
        <w:ind w:right="51"/>
        <w:jc w:val="both"/>
        <w:rPr>
          <w:rFonts w:ascii="Gothic720 BT" w:hAnsi="Gothic720 BT" w:cs="Arial"/>
          <w:sz w:val="22"/>
          <w:szCs w:val="22"/>
          <w:lang w:eastAsia="es-ES"/>
        </w:rPr>
      </w:pPr>
    </w:p>
    <w:p w:rsidR="0074158F" w:rsidRPr="00B95054" w:rsidRDefault="0074158F" w:rsidP="00826382">
      <w:pPr>
        <w:numPr>
          <w:ilvl w:val="0"/>
          <w:numId w:val="28"/>
        </w:numPr>
        <w:tabs>
          <w:tab w:val="left" w:pos="1701"/>
        </w:tabs>
        <w:ind w:left="1560" w:firstLine="0"/>
        <w:contextualSpacing/>
        <w:jc w:val="both"/>
        <w:rPr>
          <w:rFonts w:ascii="Gothic720 BT" w:hAnsi="Gothic720 BT"/>
          <w:sz w:val="22"/>
          <w:szCs w:val="22"/>
          <w:lang w:eastAsia="es-ES"/>
        </w:rPr>
      </w:pPr>
      <w:r w:rsidRPr="00B95054">
        <w:rPr>
          <w:rFonts w:ascii="Gothic720 BT" w:hAnsi="Gothic720 BT"/>
          <w:sz w:val="22"/>
          <w:szCs w:val="22"/>
          <w:lang w:eastAsia="es-ES"/>
        </w:rPr>
        <w:t xml:space="preserve"> Ordenar el retiro o la suspensión provisional de la difusión, fijación, colocación de propaganda, bajo cualquier modalidad, </w:t>
      </w:r>
      <w:r w:rsidRPr="000702B7">
        <w:rPr>
          <w:rFonts w:ascii="Gothic720 BT" w:hAnsi="Gothic720 BT"/>
          <w:sz w:val="22"/>
          <w:szCs w:val="22"/>
          <w:lang w:eastAsia="es-ES"/>
        </w:rPr>
        <w:t>con</w:t>
      </w:r>
      <w:r w:rsidR="001E374C" w:rsidRPr="000702B7">
        <w:rPr>
          <w:rFonts w:ascii="Gothic720 BT" w:hAnsi="Gothic720 BT"/>
          <w:sz w:val="22"/>
          <w:szCs w:val="22"/>
          <w:lang w:eastAsia="es-ES"/>
        </w:rPr>
        <w:t>tra</w:t>
      </w:r>
      <w:r w:rsidRPr="000702B7">
        <w:rPr>
          <w:rFonts w:ascii="Gothic720 BT" w:hAnsi="Gothic720 BT"/>
          <w:sz w:val="22"/>
          <w:szCs w:val="22"/>
          <w:lang w:eastAsia="es-ES"/>
        </w:rPr>
        <w:t>r</w:t>
      </w:r>
      <w:r w:rsidR="000702B7" w:rsidRPr="000702B7">
        <w:rPr>
          <w:rFonts w:ascii="Gothic720 BT" w:hAnsi="Gothic720 BT"/>
          <w:sz w:val="22"/>
          <w:szCs w:val="22"/>
          <w:lang w:eastAsia="es-ES"/>
        </w:rPr>
        <w:t>i</w:t>
      </w:r>
      <w:r w:rsidRPr="000702B7">
        <w:rPr>
          <w:rFonts w:ascii="Gothic720 BT" w:hAnsi="Gothic720 BT"/>
          <w:sz w:val="22"/>
          <w:szCs w:val="22"/>
          <w:lang w:eastAsia="es-ES"/>
        </w:rPr>
        <w:t>a</w:t>
      </w:r>
      <w:r w:rsidRPr="00B95054">
        <w:rPr>
          <w:rFonts w:ascii="Gothic720 BT" w:hAnsi="Gothic720 BT"/>
          <w:sz w:val="22"/>
          <w:szCs w:val="22"/>
          <w:lang w:eastAsia="es-ES"/>
        </w:rPr>
        <w:t xml:space="preserve"> a la Ley, con excepción de aquella que se difunda en radio y televisión.</w:t>
      </w:r>
    </w:p>
    <w:p w:rsidR="0074158F" w:rsidRPr="00B95054" w:rsidRDefault="0074158F" w:rsidP="0074158F">
      <w:pPr>
        <w:ind w:left="1276"/>
        <w:contextualSpacing/>
        <w:jc w:val="both"/>
        <w:rPr>
          <w:rFonts w:ascii="Gothic720 BT" w:hAnsi="Gothic720 BT"/>
          <w:sz w:val="22"/>
          <w:szCs w:val="22"/>
          <w:lang w:eastAsia="es-ES"/>
        </w:rPr>
      </w:pPr>
    </w:p>
    <w:p w:rsidR="0074158F" w:rsidRPr="00B95054" w:rsidRDefault="0074158F" w:rsidP="00826382">
      <w:pPr>
        <w:numPr>
          <w:ilvl w:val="0"/>
          <w:numId w:val="28"/>
        </w:numPr>
        <w:tabs>
          <w:tab w:val="left" w:pos="1701"/>
        </w:tabs>
        <w:ind w:left="1560" w:firstLine="0"/>
        <w:contextualSpacing/>
        <w:jc w:val="both"/>
        <w:rPr>
          <w:rFonts w:ascii="Gothic720 BT" w:hAnsi="Gothic720 BT"/>
          <w:sz w:val="22"/>
          <w:szCs w:val="22"/>
          <w:lang w:eastAsia="es-ES"/>
        </w:rPr>
      </w:pPr>
      <w:r w:rsidRPr="00B95054">
        <w:rPr>
          <w:rFonts w:ascii="Gothic720 BT" w:hAnsi="Gothic720 BT"/>
          <w:sz w:val="22"/>
          <w:szCs w:val="22"/>
          <w:lang w:eastAsia="es-ES"/>
        </w:rPr>
        <w:t xml:space="preserve"> Prohibir u ordenar cesar la realización de la comisión de conductas contrarias a la Ley Electoral y evitar la producción de daños irreparables; la afectación de los principios que rigen los procesos electorales, así como la vulneración de bienes jurídicos tutelados por las normas que rigen la materia electoral.</w:t>
      </w:r>
    </w:p>
    <w:p w:rsidR="0074158F" w:rsidRPr="00B95054" w:rsidRDefault="0074158F" w:rsidP="0074158F">
      <w:pPr>
        <w:tabs>
          <w:tab w:val="left" w:pos="1701"/>
        </w:tabs>
        <w:ind w:left="1560"/>
        <w:contextualSpacing/>
        <w:jc w:val="both"/>
        <w:rPr>
          <w:rFonts w:ascii="Gothic720 BT" w:hAnsi="Gothic720 BT"/>
          <w:sz w:val="22"/>
          <w:szCs w:val="22"/>
          <w:lang w:eastAsia="es-ES"/>
        </w:rPr>
      </w:pPr>
    </w:p>
    <w:p w:rsidR="0074158F" w:rsidRDefault="0074158F" w:rsidP="0074158F">
      <w:pPr>
        <w:tabs>
          <w:tab w:val="left" w:pos="4569"/>
          <w:tab w:val="left" w:pos="9214"/>
        </w:tabs>
        <w:ind w:left="1276" w:right="51"/>
        <w:jc w:val="both"/>
        <w:rPr>
          <w:rFonts w:ascii="Gothic720 BT" w:hAnsi="Gothic720 BT"/>
          <w:sz w:val="22"/>
          <w:szCs w:val="22"/>
          <w:lang w:eastAsia="es-ES"/>
        </w:rPr>
      </w:pPr>
      <w:r w:rsidRPr="00B95054">
        <w:rPr>
          <w:rFonts w:ascii="Gothic720 BT" w:hAnsi="Gothic720 BT" w:cs="Arial"/>
          <w:sz w:val="22"/>
          <w:szCs w:val="22"/>
          <w:lang w:eastAsia="es-ES"/>
        </w:rPr>
        <w:t xml:space="preserve">Este criterio ha sido reconocido por el Pleno de la Suprema Corte de Justicia de la Nación, en la jurisprudencia P./J.21/98, cuyo rubro es: </w:t>
      </w:r>
      <w:r w:rsidRPr="00B95054">
        <w:rPr>
          <w:rFonts w:ascii="Gothic720 BT" w:hAnsi="Gothic720 BT"/>
          <w:sz w:val="22"/>
          <w:szCs w:val="22"/>
          <w:lang w:eastAsia="es-ES"/>
        </w:rPr>
        <w:t xml:space="preserve">MEDIDAS CAUTELARES. NO CONSTITUYEN ACTOS PRIVATIVOS, POR LO QUE PARA SU IMPOSICIÓN NO RIGE LA GARANTÍA DE PREVIA AUDIENCIA. </w:t>
      </w:r>
    </w:p>
    <w:p w:rsidR="000340DE" w:rsidRDefault="000340DE" w:rsidP="0074158F">
      <w:pPr>
        <w:tabs>
          <w:tab w:val="left" w:pos="4569"/>
          <w:tab w:val="left" w:pos="9214"/>
        </w:tabs>
        <w:ind w:left="1276" w:right="51"/>
        <w:jc w:val="both"/>
        <w:rPr>
          <w:rFonts w:ascii="Gothic720 BT" w:hAnsi="Gothic720 BT"/>
          <w:sz w:val="22"/>
          <w:szCs w:val="22"/>
          <w:lang w:eastAsia="es-ES"/>
        </w:rPr>
      </w:pPr>
    </w:p>
    <w:p w:rsidR="000340DE" w:rsidRDefault="000340DE" w:rsidP="0074158F">
      <w:pPr>
        <w:tabs>
          <w:tab w:val="left" w:pos="4569"/>
          <w:tab w:val="left" w:pos="9214"/>
        </w:tabs>
        <w:ind w:left="1276" w:right="51"/>
        <w:jc w:val="both"/>
        <w:rPr>
          <w:rFonts w:ascii="Gothic720 BT" w:hAnsi="Gothic720 BT"/>
          <w:sz w:val="22"/>
          <w:szCs w:val="22"/>
          <w:lang w:eastAsia="es-ES"/>
        </w:rPr>
      </w:pPr>
    </w:p>
    <w:p w:rsidR="000340DE" w:rsidRPr="00B95054" w:rsidRDefault="000340DE" w:rsidP="0074158F">
      <w:pPr>
        <w:tabs>
          <w:tab w:val="left" w:pos="4569"/>
          <w:tab w:val="left" w:pos="9214"/>
        </w:tabs>
        <w:ind w:left="1276" w:right="51"/>
        <w:jc w:val="both"/>
        <w:rPr>
          <w:rFonts w:ascii="Gothic720 BT" w:hAnsi="Gothic720 BT"/>
          <w:sz w:val="22"/>
          <w:szCs w:val="22"/>
          <w:lang w:eastAsia="es-ES"/>
        </w:rPr>
      </w:pPr>
    </w:p>
    <w:p w:rsidR="0074158F" w:rsidRPr="00B95054" w:rsidRDefault="0074158F" w:rsidP="0074158F">
      <w:pPr>
        <w:ind w:left="1276" w:right="51"/>
        <w:jc w:val="both"/>
        <w:rPr>
          <w:rFonts w:ascii="Gothic720 BT" w:hAnsi="Gothic720 BT"/>
          <w:sz w:val="22"/>
          <w:szCs w:val="22"/>
          <w:lang w:eastAsia="es-ES"/>
        </w:rPr>
      </w:pPr>
    </w:p>
    <w:p w:rsidR="0074158F" w:rsidRPr="00B95054" w:rsidRDefault="0074158F" w:rsidP="0074158F">
      <w:pPr>
        <w:ind w:left="1276" w:right="51"/>
        <w:jc w:val="both"/>
        <w:rPr>
          <w:rFonts w:ascii="Gothic720 BT" w:hAnsi="Gothic720 BT"/>
          <w:sz w:val="22"/>
          <w:szCs w:val="22"/>
          <w:lang w:eastAsia="es-ES"/>
        </w:rPr>
      </w:pPr>
      <w:r w:rsidRPr="00B95054">
        <w:rPr>
          <w:rFonts w:ascii="Gothic720 BT" w:hAnsi="Gothic720 BT"/>
          <w:sz w:val="22"/>
          <w:szCs w:val="22"/>
          <w:lang w:eastAsia="es-ES"/>
        </w:rPr>
        <w:lastRenderedPageBreak/>
        <w:t>Sobre dicho punto, debe subrayarse que se previó la posibilidad de que se decreten medidas cautelares con efectos únicamente provisionales, transitorios o temporales, con el objeto de lograr la cesación de los actos o hechos constitutivos de la posible infracción;  con la finalidad de evitar la producción de daños irreparables, la afectación de los principios rectores de la materia electoral o la vulneración de los bienes jurídicos tutelados por la Constitución Política de los Estados Unidos Mexicanos o la legislación electoral aplicable.</w:t>
      </w:r>
    </w:p>
    <w:p w:rsidR="0074158F" w:rsidRPr="00B95054" w:rsidRDefault="0074158F" w:rsidP="0074158F">
      <w:pPr>
        <w:ind w:left="1276" w:right="51"/>
        <w:jc w:val="both"/>
        <w:rPr>
          <w:rFonts w:ascii="Gothic720 BT" w:hAnsi="Gothic720 BT"/>
          <w:sz w:val="22"/>
          <w:szCs w:val="22"/>
          <w:lang w:eastAsia="es-ES"/>
        </w:rPr>
      </w:pPr>
    </w:p>
    <w:p w:rsidR="0074158F" w:rsidRPr="00B95054" w:rsidRDefault="0074158F" w:rsidP="0074158F">
      <w:pPr>
        <w:ind w:left="1276" w:right="51"/>
        <w:jc w:val="both"/>
        <w:rPr>
          <w:rFonts w:ascii="Gothic720 BT" w:hAnsi="Gothic720 BT"/>
          <w:sz w:val="22"/>
          <w:szCs w:val="22"/>
          <w:lang w:eastAsia="es-ES"/>
        </w:rPr>
      </w:pPr>
      <w:r w:rsidRPr="00B95054">
        <w:rPr>
          <w:rFonts w:ascii="Gothic720 BT" w:hAnsi="Gothic720 BT"/>
          <w:sz w:val="22"/>
          <w:szCs w:val="22"/>
          <w:lang w:eastAsia="es-ES"/>
        </w:rPr>
        <w:t>Además, de conformidad con la jurisprudencia señalada, las medidas cautelares tienen como efecto restablecer el ordenamiento jurídico presuntamente conculcado, desapareciendo provisionalmente una situación que se supone antijurídica.</w:t>
      </w:r>
    </w:p>
    <w:p w:rsidR="0074158F" w:rsidRPr="00B95054" w:rsidRDefault="0074158F" w:rsidP="0074158F">
      <w:pPr>
        <w:ind w:left="1276" w:right="51"/>
        <w:jc w:val="both"/>
        <w:rPr>
          <w:rFonts w:ascii="Gothic720 BT" w:hAnsi="Gothic720 BT"/>
          <w:sz w:val="22"/>
          <w:szCs w:val="22"/>
          <w:lang w:eastAsia="es-ES"/>
        </w:rPr>
      </w:pPr>
    </w:p>
    <w:p w:rsidR="0074158F" w:rsidRPr="00B95054" w:rsidRDefault="0074158F" w:rsidP="0074158F">
      <w:pPr>
        <w:ind w:left="1276" w:right="51"/>
        <w:jc w:val="both"/>
        <w:rPr>
          <w:rFonts w:ascii="Gothic720 BT" w:hAnsi="Gothic720 BT"/>
          <w:sz w:val="22"/>
          <w:szCs w:val="22"/>
          <w:lang w:eastAsia="es-ES"/>
        </w:rPr>
      </w:pPr>
      <w:r w:rsidRPr="00B95054">
        <w:rPr>
          <w:rFonts w:ascii="Gothic720 BT" w:hAnsi="Gothic720 BT"/>
          <w:sz w:val="22"/>
          <w:szCs w:val="22"/>
          <w:lang w:eastAsia="es-ES"/>
        </w:rPr>
        <w:t>Ahora bien, para que en el dictado de las medidas cautelares se cumpla el principio de legalidad, la fundamentación y motivación deberá ocuparse cuando menos, de los aspectos siguientes:</w:t>
      </w:r>
    </w:p>
    <w:p w:rsidR="0074158F" w:rsidRPr="00B95054" w:rsidRDefault="0074158F" w:rsidP="0074158F">
      <w:pPr>
        <w:ind w:left="1276" w:right="51"/>
        <w:jc w:val="both"/>
        <w:rPr>
          <w:rFonts w:ascii="Gothic720 BT" w:hAnsi="Gothic720 BT"/>
          <w:sz w:val="22"/>
          <w:szCs w:val="22"/>
          <w:lang w:eastAsia="es-ES"/>
        </w:rPr>
      </w:pPr>
    </w:p>
    <w:p w:rsidR="0074158F" w:rsidRPr="00B95054" w:rsidRDefault="0074158F" w:rsidP="00826382">
      <w:pPr>
        <w:numPr>
          <w:ilvl w:val="0"/>
          <w:numId w:val="27"/>
        </w:numPr>
        <w:ind w:left="1560" w:right="51" w:hanging="283"/>
        <w:jc w:val="both"/>
        <w:rPr>
          <w:rFonts w:ascii="Gothic720 BT" w:hAnsi="Gothic720 BT"/>
          <w:sz w:val="22"/>
          <w:szCs w:val="22"/>
          <w:lang w:eastAsia="es-ES"/>
        </w:rPr>
      </w:pPr>
      <w:r w:rsidRPr="00B95054">
        <w:rPr>
          <w:rFonts w:ascii="Gothic720 BT" w:hAnsi="Gothic720 BT"/>
          <w:sz w:val="22"/>
          <w:szCs w:val="22"/>
          <w:lang w:eastAsia="es-ES"/>
        </w:rPr>
        <w:t>La probable violación a un derecho, del cual se pide la tutela en el proceso, y,</w:t>
      </w:r>
    </w:p>
    <w:p w:rsidR="0074158F" w:rsidRPr="00B95054" w:rsidRDefault="0074158F" w:rsidP="0074158F">
      <w:pPr>
        <w:ind w:left="1418" w:right="51"/>
        <w:jc w:val="both"/>
        <w:rPr>
          <w:rFonts w:ascii="Gothic720 BT" w:hAnsi="Gothic720 BT"/>
          <w:sz w:val="22"/>
          <w:szCs w:val="22"/>
          <w:lang w:eastAsia="es-ES"/>
        </w:rPr>
      </w:pPr>
    </w:p>
    <w:p w:rsidR="0074158F" w:rsidRPr="00B95054" w:rsidRDefault="0074158F" w:rsidP="00826382">
      <w:pPr>
        <w:numPr>
          <w:ilvl w:val="0"/>
          <w:numId w:val="27"/>
        </w:numPr>
        <w:ind w:left="1560" w:right="51" w:hanging="284"/>
        <w:jc w:val="both"/>
        <w:rPr>
          <w:rFonts w:ascii="Gothic720 BT" w:hAnsi="Gothic720 BT"/>
          <w:sz w:val="22"/>
          <w:szCs w:val="22"/>
          <w:lang w:eastAsia="es-ES"/>
        </w:rPr>
      </w:pPr>
      <w:r w:rsidRPr="00B95054">
        <w:rPr>
          <w:rFonts w:ascii="Gothic720 BT" w:hAnsi="Gothic720 BT"/>
          <w:sz w:val="22"/>
          <w:szCs w:val="22"/>
          <w:lang w:eastAsia="es-ES"/>
        </w:rPr>
        <w:t>El temor fundado de que mientras llega la tutela jurídica efectiva, desaparezcan las circunstancias de hecho necesarias para alcanzar una decisión sobre el derecho o bien jurídico, cuya restitución se reclama –</w:t>
      </w:r>
      <w:proofErr w:type="spellStart"/>
      <w:r w:rsidRPr="00B95054">
        <w:rPr>
          <w:rFonts w:ascii="Gothic720 BT" w:hAnsi="Gothic720 BT"/>
          <w:i/>
          <w:sz w:val="22"/>
          <w:szCs w:val="22"/>
          <w:lang w:eastAsia="es-ES"/>
        </w:rPr>
        <w:t>periculum</w:t>
      </w:r>
      <w:proofErr w:type="spellEnd"/>
      <w:r w:rsidRPr="00B95054">
        <w:rPr>
          <w:rFonts w:ascii="Gothic720 BT" w:hAnsi="Gothic720 BT"/>
          <w:i/>
          <w:sz w:val="22"/>
          <w:szCs w:val="22"/>
          <w:lang w:eastAsia="es-ES"/>
        </w:rPr>
        <w:t xml:space="preserve"> in mora</w:t>
      </w:r>
      <w:r w:rsidRPr="00B95054">
        <w:rPr>
          <w:rFonts w:ascii="Gothic720 BT" w:hAnsi="Gothic720 BT"/>
          <w:sz w:val="22"/>
          <w:szCs w:val="22"/>
          <w:lang w:eastAsia="es-ES"/>
        </w:rPr>
        <w:t>–.</w:t>
      </w:r>
    </w:p>
    <w:p w:rsidR="0074158F" w:rsidRPr="00B95054" w:rsidRDefault="0074158F" w:rsidP="0074158F">
      <w:pPr>
        <w:ind w:left="1418" w:right="51"/>
        <w:jc w:val="both"/>
        <w:rPr>
          <w:rFonts w:ascii="Gothic720 BT" w:hAnsi="Gothic720 BT"/>
          <w:sz w:val="22"/>
          <w:szCs w:val="22"/>
          <w:lang w:eastAsia="es-ES"/>
        </w:rPr>
      </w:pPr>
    </w:p>
    <w:p w:rsidR="0074158F" w:rsidRPr="00B95054" w:rsidRDefault="0074158F" w:rsidP="0074158F">
      <w:pPr>
        <w:ind w:left="1276" w:right="51"/>
        <w:jc w:val="both"/>
        <w:rPr>
          <w:rFonts w:ascii="Gothic720 BT" w:hAnsi="Gothic720 BT"/>
          <w:sz w:val="22"/>
          <w:szCs w:val="22"/>
          <w:lang w:eastAsia="es-ES"/>
        </w:rPr>
      </w:pPr>
      <w:r w:rsidRPr="00B95054">
        <w:rPr>
          <w:rFonts w:ascii="Gothic720 BT" w:hAnsi="Gothic720 BT"/>
          <w:sz w:val="22"/>
          <w:szCs w:val="22"/>
          <w:lang w:eastAsia="es-ES"/>
        </w:rPr>
        <w:t>Como se advierte, la verificación de ambos requisitos obliga ineludiblemente a que se realice una evaluación preliminar del caso concreto en torno a las respectivas posiciones enfrentadas, a fin de determinar si se justifica o no el dictado de las medidas cautelares.</w:t>
      </w:r>
    </w:p>
    <w:p w:rsidR="0074158F" w:rsidRPr="00B95054" w:rsidRDefault="0074158F" w:rsidP="0074158F">
      <w:pPr>
        <w:ind w:left="1276" w:right="51"/>
        <w:jc w:val="both"/>
        <w:rPr>
          <w:rFonts w:ascii="Gothic720 BT" w:hAnsi="Gothic720 BT"/>
          <w:sz w:val="22"/>
          <w:szCs w:val="22"/>
          <w:lang w:eastAsia="es-ES"/>
        </w:rPr>
      </w:pPr>
    </w:p>
    <w:p w:rsidR="0074158F" w:rsidRPr="00B95054" w:rsidRDefault="0074158F" w:rsidP="0074158F">
      <w:pPr>
        <w:ind w:left="1276" w:right="51"/>
        <w:jc w:val="both"/>
        <w:rPr>
          <w:rFonts w:ascii="Gothic720 BT" w:hAnsi="Gothic720 BT"/>
          <w:sz w:val="22"/>
          <w:szCs w:val="22"/>
          <w:lang w:eastAsia="es-ES"/>
        </w:rPr>
      </w:pPr>
      <w:r w:rsidRPr="00B95054">
        <w:rPr>
          <w:rFonts w:ascii="Gothic720 BT" w:hAnsi="Gothic720 BT"/>
          <w:sz w:val="22"/>
          <w:szCs w:val="22"/>
          <w:lang w:eastAsia="es-ES"/>
        </w:rPr>
        <w:t xml:space="preserve">Ello, porque las medidas cautelares constituyen un instrumento de interés público, que busca prevenir o evitar la vulneración de un bien jurídico tutelado, al suspender provisionalmente una situación que se reputa como antijurídica. </w:t>
      </w:r>
    </w:p>
    <w:p w:rsidR="0074158F" w:rsidRPr="00B95054" w:rsidRDefault="0074158F" w:rsidP="0074158F">
      <w:pPr>
        <w:ind w:left="1276" w:right="51"/>
        <w:jc w:val="both"/>
        <w:rPr>
          <w:rFonts w:ascii="Gothic720 BT" w:hAnsi="Gothic720 BT"/>
          <w:sz w:val="22"/>
          <w:szCs w:val="22"/>
          <w:lang w:eastAsia="es-ES"/>
        </w:rPr>
      </w:pPr>
    </w:p>
    <w:p w:rsidR="0074158F" w:rsidRPr="00B95054" w:rsidRDefault="0074158F" w:rsidP="0074158F">
      <w:pPr>
        <w:ind w:left="1276" w:right="51"/>
        <w:jc w:val="both"/>
        <w:rPr>
          <w:rFonts w:ascii="Gothic720 BT" w:hAnsi="Gothic720 BT"/>
          <w:sz w:val="22"/>
          <w:szCs w:val="22"/>
          <w:lang w:eastAsia="es-ES"/>
        </w:rPr>
      </w:pPr>
      <w:r w:rsidRPr="00B95054">
        <w:rPr>
          <w:rFonts w:ascii="Gothic720 BT" w:hAnsi="Gothic720 BT"/>
          <w:sz w:val="22"/>
          <w:szCs w:val="22"/>
          <w:lang w:eastAsia="es-ES"/>
        </w:rPr>
        <w:t>Por ende, la emisión de tales medidas no constituye un acto privativo, pues sus efectos provisionales quedan sujetos indefinidamente al resultado final del procedimiento administrativo en que se dicte.</w:t>
      </w:r>
    </w:p>
    <w:p w:rsidR="0074158F" w:rsidRPr="00B95054" w:rsidRDefault="0074158F" w:rsidP="0074158F">
      <w:pPr>
        <w:tabs>
          <w:tab w:val="left" w:pos="4569"/>
          <w:tab w:val="left" w:pos="9214"/>
        </w:tabs>
        <w:ind w:left="1276" w:right="51"/>
        <w:jc w:val="both"/>
        <w:rPr>
          <w:rFonts w:ascii="Gothic720 BT" w:hAnsi="Gothic720 BT"/>
          <w:sz w:val="22"/>
          <w:szCs w:val="22"/>
          <w:lang w:eastAsia="es-ES"/>
        </w:rPr>
      </w:pPr>
    </w:p>
    <w:p w:rsidR="0074158F" w:rsidRPr="00B95054" w:rsidRDefault="0074158F" w:rsidP="00826382">
      <w:pPr>
        <w:pStyle w:val="Prrafodelista"/>
        <w:numPr>
          <w:ilvl w:val="0"/>
          <w:numId w:val="29"/>
        </w:numPr>
        <w:tabs>
          <w:tab w:val="left" w:pos="1843"/>
        </w:tabs>
        <w:ind w:left="1560" w:right="616" w:hanging="142"/>
        <w:jc w:val="both"/>
        <w:rPr>
          <w:rFonts w:ascii="Gothic720 BT" w:hAnsi="Gothic720 BT"/>
          <w:b/>
          <w:sz w:val="22"/>
          <w:szCs w:val="22"/>
          <w:lang w:eastAsia="es-ES"/>
        </w:rPr>
      </w:pPr>
      <w:r w:rsidRPr="00B95054">
        <w:rPr>
          <w:rFonts w:ascii="Gothic720 BT" w:hAnsi="Gothic720 BT"/>
          <w:b/>
          <w:sz w:val="22"/>
          <w:szCs w:val="22"/>
          <w:lang w:eastAsia="es-ES"/>
        </w:rPr>
        <w:t>Existencia del derecho cuya tutela se solicita</w:t>
      </w:r>
    </w:p>
    <w:p w:rsidR="0074158F" w:rsidRPr="00B95054" w:rsidRDefault="0074158F" w:rsidP="0074158F">
      <w:pPr>
        <w:tabs>
          <w:tab w:val="left" w:pos="1560"/>
        </w:tabs>
        <w:ind w:left="1276" w:right="51"/>
        <w:contextualSpacing/>
        <w:jc w:val="both"/>
        <w:rPr>
          <w:rFonts w:ascii="Gothic720 BT" w:hAnsi="Gothic720 BT"/>
          <w:sz w:val="22"/>
          <w:szCs w:val="22"/>
          <w:lang w:eastAsia="es-ES"/>
        </w:rPr>
      </w:pPr>
    </w:p>
    <w:p w:rsidR="0074158F" w:rsidRPr="00B95054" w:rsidRDefault="0074158F" w:rsidP="0074158F">
      <w:pPr>
        <w:tabs>
          <w:tab w:val="left" w:pos="1560"/>
        </w:tabs>
        <w:ind w:left="1276" w:right="51"/>
        <w:contextualSpacing/>
        <w:jc w:val="both"/>
        <w:rPr>
          <w:rFonts w:ascii="Gothic720 BT" w:hAnsi="Gothic720 BT"/>
          <w:sz w:val="22"/>
          <w:szCs w:val="22"/>
          <w:lang w:eastAsia="es-ES"/>
        </w:rPr>
      </w:pPr>
      <w:r w:rsidRPr="00B95054">
        <w:rPr>
          <w:rFonts w:ascii="Gothic720 BT" w:hAnsi="Gothic720 BT"/>
          <w:sz w:val="22"/>
          <w:szCs w:val="22"/>
          <w:lang w:eastAsia="es-ES"/>
        </w:rPr>
        <w:t xml:space="preserve">En este apartado debe analizarse no sólo si existe en el marco normativo electoral, esto es, el derecho que la parte denunciante estima vulnerado, sino también si el acto que se somete a consideración, permite presumir sin prejuzgar que se vulnera tal derecho. </w:t>
      </w:r>
    </w:p>
    <w:p w:rsidR="0074158F" w:rsidRPr="00B95054" w:rsidRDefault="0074158F" w:rsidP="0074158F">
      <w:pPr>
        <w:tabs>
          <w:tab w:val="left" w:pos="1560"/>
        </w:tabs>
        <w:ind w:left="1276" w:right="51"/>
        <w:contextualSpacing/>
        <w:jc w:val="both"/>
        <w:rPr>
          <w:rFonts w:ascii="Gothic720 BT" w:hAnsi="Gothic720 BT"/>
          <w:sz w:val="22"/>
          <w:szCs w:val="22"/>
          <w:lang w:eastAsia="es-ES"/>
        </w:rPr>
      </w:pPr>
    </w:p>
    <w:p w:rsidR="007765AE" w:rsidRDefault="007765AE" w:rsidP="0074158F">
      <w:pPr>
        <w:ind w:left="1276" w:right="51"/>
        <w:jc w:val="both"/>
        <w:rPr>
          <w:rFonts w:ascii="Gothic720 BT" w:hAnsi="Gothic720 BT"/>
          <w:sz w:val="22"/>
          <w:szCs w:val="22"/>
          <w:lang w:eastAsia="es-ES"/>
        </w:rPr>
      </w:pPr>
    </w:p>
    <w:p w:rsidR="007765AE" w:rsidRDefault="007765AE" w:rsidP="0074158F">
      <w:pPr>
        <w:ind w:left="1276" w:right="51"/>
        <w:jc w:val="both"/>
        <w:rPr>
          <w:rFonts w:ascii="Gothic720 BT" w:hAnsi="Gothic720 BT"/>
          <w:sz w:val="22"/>
          <w:szCs w:val="22"/>
          <w:lang w:eastAsia="es-ES"/>
        </w:rPr>
      </w:pPr>
    </w:p>
    <w:p w:rsidR="0074158F" w:rsidRPr="00B95054" w:rsidRDefault="0074158F" w:rsidP="0074158F">
      <w:pPr>
        <w:ind w:left="1276" w:right="51"/>
        <w:jc w:val="both"/>
        <w:rPr>
          <w:rFonts w:ascii="Gothic720 BT" w:hAnsi="Gothic720 BT"/>
          <w:sz w:val="22"/>
          <w:szCs w:val="22"/>
          <w:lang w:eastAsia="es-ES"/>
        </w:rPr>
      </w:pPr>
      <w:r w:rsidRPr="00B95054">
        <w:rPr>
          <w:rFonts w:ascii="Gothic720 BT" w:hAnsi="Gothic720 BT"/>
          <w:sz w:val="22"/>
          <w:szCs w:val="22"/>
          <w:lang w:eastAsia="es-ES"/>
        </w:rPr>
        <w:t xml:space="preserve">En los hechos materia de inconformidad la parte denunciante afirma ________________________________. (Señalar, en esencia, los argumentos de la parte denunciante). </w:t>
      </w:r>
    </w:p>
    <w:p w:rsidR="0074158F" w:rsidRPr="00B95054" w:rsidRDefault="0074158F" w:rsidP="0074158F">
      <w:pPr>
        <w:ind w:left="1276" w:right="51"/>
        <w:jc w:val="both"/>
        <w:rPr>
          <w:rFonts w:ascii="Gothic720 BT" w:hAnsi="Gothic720 BT"/>
          <w:sz w:val="22"/>
          <w:szCs w:val="22"/>
          <w:lang w:eastAsia="es-ES"/>
        </w:rPr>
      </w:pPr>
    </w:p>
    <w:p w:rsidR="0074158F" w:rsidRPr="00B95054" w:rsidRDefault="0074158F" w:rsidP="0074158F">
      <w:pPr>
        <w:ind w:left="1276" w:right="51"/>
        <w:jc w:val="both"/>
        <w:rPr>
          <w:rFonts w:ascii="Gothic720 BT" w:hAnsi="Gothic720 BT"/>
          <w:sz w:val="22"/>
          <w:szCs w:val="22"/>
          <w:lang w:eastAsia="es-ES"/>
        </w:rPr>
      </w:pPr>
      <w:r w:rsidRPr="00B95054">
        <w:rPr>
          <w:rFonts w:ascii="Gothic720 BT" w:hAnsi="Gothic720 BT"/>
          <w:sz w:val="22"/>
          <w:szCs w:val="22"/>
          <w:lang w:eastAsia="es-ES"/>
        </w:rPr>
        <w:t>A fin de dilucidar lo anterior, se hace necesario señalar lo siguiente:</w:t>
      </w:r>
    </w:p>
    <w:p w:rsidR="0074158F" w:rsidRPr="00B95054" w:rsidRDefault="0074158F" w:rsidP="0074158F">
      <w:pPr>
        <w:ind w:left="1276" w:right="51"/>
        <w:jc w:val="both"/>
        <w:rPr>
          <w:rFonts w:ascii="Gothic720 BT" w:hAnsi="Gothic720 BT"/>
          <w:sz w:val="22"/>
          <w:szCs w:val="22"/>
          <w:lang w:eastAsia="es-ES"/>
        </w:rPr>
      </w:pPr>
    </w:p>
    <w:p w:rsidR="0074158F" w:rsidRPr="00B95054" w:rsidRDefault="0074158F" w:rsidP="0074158F">
      <w:pPr>
        <w:ind w:left="1276" w:right="51"/>
        <w:jc w:val="both"/>
        <w:rPr>
          <w:rFonts w:ascii="Gothic720 BT" w:hAnsi="Gothic720 BT"/>
          <w:sz w:val="22"/>
          <w:szCs w:val="22"/>
          <w:lang w:eastAsia="es-ES"/>
        </w:rPr>
      </w:pPr>
      <w:r w:rsidRPr="00B95054">
        <w:rPr>
          <w:rFonts w:ascii="Gothic720 BT" w:hAnsi="Gothic720 BT"/>
          <w:sz w:val="22"/>
          <w:szCs w:val="22"/>
          <w:lang w:eastAsia="es-ES"/>
        </w:rPr>
        <w:t>El artículo 57 de la Ley Electoral, señala que el Consejo General es el órgano superior de dirección del Instituto y responsable de vigilar el cumplimiento de las disposiciones constitucionales y legales en materia electoral, así como de velar porque los principios de certeza, legalidad, equidad, imparcialidad, objetividad, máxima publicidad e independencia rijan todas las actividades de los órganos electorales y, en lo que les corresponda, a los candidatos independientes, partidos políticos y coaliciones.</w:t>
      </w:r>
    </w:p>
    <w:p w:rsidR="0074158F" w:rsidRPr="00B95054" w:rsidRDefault="0074158F" w:rsidP="0074158F">
      <w:pPr>
        <w:ind w:left="1560" w:right="51"/>
        <w:contextualSpacing/>
        <w:jc w:val="both"/>
        <w:rPr>
          <w:rFonts w:ascii="Gothic720 BT" w:hAnsi="Gothic720 BT"/>
          <w:sz w:val="22"/>
          <w:szCs w:val="22"/>
          <w:lang w:eastAsia="es-ES"/>
        </w:rPr>
      </w:pPr>
    </w:p>
    <w:p w:rsidR="0074158F" w:rsidRPr="00B95054" w:rsidRDefault="0074158F" w:rsidP="0074158F">
      <w:pPr>
        <w:ind w:left="1276" w:right="51"/>
        <w:jc w:val="both"/>
        <w:rPr>
          <w:rFonts w:ascii="Gothic720 BT" w:hAnsi="Gothic720 BT"/>
          <w:sz w:val="22"/>
          <w:szCs w:val="22"/>
          <w:lang w:eastAsia="es-ES"/>
        </w:rPr>
      </w:pPr>
      <w:r w:rsidRPr="00B95054">
        <w:rPr>
          <w:rFonts w:ascii="Gothic720 BT" w:hAnsi="Gothic720 BT"/>
          <w:sz w:val="22"/>
          <w:szCs w:val="22"/>
          <w:lang w:eastAsia="es-ES"/>
        </w:rPr>
        <w:t xml:space="preserve">Por su parte, el artículo ____________ de la _____________, señala que _____________________________. (Establecer de acuerdo al caso en particular, cuales son los preceptos que resultan aplicables).  </w:t>
      </w:r>
    </w:p>
    <w:p w:rsidR="0074158F" w:rsidRPr="00B95054" w:rsidRDefault="0074158F" w:rsidP="0074158F">
      <w:pPr>
        <w:ind w:left="1560" w:right="51"/>
        <w:contextualSpacing/>
        <w:jc w:val="both"/>
        <w:rPr>
          <w:rFonts w:ascii="Gothic720 BT" w:hAnsi="Gothic720 BT"/>
          <w:sz w:val="22"/>
          <w:szCs w:val="22"/>
          <w:lang w:eastAsia="es-ES"/>
        </w:rPr>
      </w:pPr>
    </w:p>
    <w:p w:rsidR="0074158F" w:rsidRPr="00B95054" w:rsidRDefault="0074158F" w:rsidP="0074158F">
      <w:pPr>
        <w:ind w:left="1276"/>
        <w:jc w:val="both"/>
        <w:rPr>
          <w:rFonts w:ascii="Gothic720 BT" w:hAnsi="Gothic720 BT"/>
          <w:sz w:val="22"/>
          <w:szCs w:val="22"/>
          <w:lang w:eastAsia="es-ES"/>
        </w:rPr>
      </w:pPr>
      <w:r w:rsidRPr="00B95054">
        <w:rPr>
          <w:rFonts w:ascii="Gothic720 BT" w:hAnsi="Gothic720 BT"/>
          <w:sz w:val="22"/>
          <w:szCs w:val="22"/>
          <w:lang w:eastAsia="es-ES"/>
        </w:rPr>
        <w:t xml:space="preserve">Como se advierte, el marco normativo de referencia prevé que ________________________________. (Hacer una conclusión de lo que se advierte de los artículos que se citaron previamente, y que servirán de base para determinar la procedencia de las medidas cautelares). </w:t>
      </w:r>
    </w:p>
    <w:p w:rsidR="0074158F" w:rsidRPr="00B95054" w:rsidRDefault="0074158F" w:rsidP="0074158F">
      <w:pPr>
        <w:jc w:val="both"/>
        <w:rPr>
          <w:rFonts w:ascii="Gothic720 BT" w:hAnsi="Gothic720 BT"/>
          <w:sz w:val="22"/>
          <w:szCs w:val="22"/>
          <w:lang w:eastAsia="es-ES"/>
        </w:rPr>
      </w:pPr>
    </w:p>
    <w:p w:rsidR="0074158F" w:rsidRPr="00B95054" w:rsidRDefault="0074158F" w:rsidP="0074158F">
      <w:pPr>
        <w:ind w:left="1276"/>
        <w:jc w:val="both"/>
        <w:rPr>
          <w:rFonts w:ascii="Gothic720 BT" w:hAnsi="Gothic720 BT"/>
          <w:sz w:val="22"/>
          <w:szCs w:val="22"/>
          <w:lang w:eastAsia="es-ES"/>
        </w:rPr>
      </w:pPr>
      <w:r w:rsidRPr="00B95054">
        <w:rPr>
          <w:rFonts w:ascii="Gothic720 BT" w:hAnsi="Gothic720 BT"/>
          <w:sz w:val="22"/>
          <w:szCs w:val="22"/>
          <w:lang w:eastAsia="es-ES"/>
        </w:rPr>
        <w:t xml:space="preserve">Aunado a ello, se procede al análisis de los elementos probatorios, acorde con lo siguiente: (Realizar un análisis previo de todos los elementos de prueba que obran en el expediente). </w:t>
      </w:r>
    </w:p>
    <w:p w:rsidR="0074158F" w:rsidRPr="00B95054" w:rsidRDefault="0074158F" w:rsidP="0074158F">
      <w:pPr>
        <w:ind w:left="1276"/>
        <w:jc w:val="both"/>
        <w:rPr>
          <w:rFonts w:ascii="Gothic720 BT" w:hAnsi="Gothic720 BT"/>
          <w:sz w:val="22"/>
          <w:szCs w:val="22"/>
          <w:lang w:eastAsia="es-ES"/>
        </w:rPr>
      </w:pPr>
    </w:p>
    <w:p w:rsidR="0074158F" w:rsidRPr="00B95054" w:rsidRDefault="0074158F" w:rsidP="0074158F">
      <w:pPr>
        <w:ind w:left="1276"/>
        <w:jc w:val="both"/>
        <w:rPr>
          <w:rFonts w:ascii="Gothic720 BT" w:eastAsia="Calibri" w:hAnsi="Gothic720 BT"/>
          <w:sz w:val="22"/>
          <w:szCs w:val="22"/>
        </w:rPr>
      </w:pPr>
      <w:r w:rsidRPr="00B95054">
        <w:rPr>
          <w:rFonts w:ascii="Gothic720 BT" w:hAnsi="Gothic720 BT"/>
          <w:sz w:val="22"/>
          <w:szCs w:val="22"/>
          <w:lang w:eastAsia="es-ES"/>
        </w:rPr>
        <w:t xml:space="preserve">El citado medio de prueba constituye una prueba ______________, (señalar el tipo de prueba de conformidad con la Ley); en términos los artículos __________________ (38 a 47 de la Ley de Medios de Impugnación en Materia Electoral del Estado de Querétaro). </w:t>
      </w:r>
    </w:p>
    <w:p w:rsidR="0074158F" w:rsidRPr="00B95054" w:rsidRDefault="0074158F" w:rsidP="0074158F">
      <w:pPr>
        <w:pStyle w:val="Prrafodelista"/>
        <w:spacing w:line="264" w:lineRule="auto"/>
        <w:jc w:val="both"/>
        <w:rPr>
          <w:rFonts w:ascii="Gothic720 BT" w:hAnsi="Gothic720 BT"/>
          <w:sz w:val="22"/>
          <w:szCs w:val="22"/>
          <w:lang w:eastAsia="es-ES"/>
        </w:rPr>
      </w:pPr>
    </w:p>
    <w:p w:rsidR="0074158F" w:rsidRPr="00B95054" w:rsidRDefault="0074158F" w:rsidP="0074158F">
      <w:pPr>
        <w:spacing w:line="276" w:lineRule="auto"/>
        <w:ind w:left="1276"/>
        <w:jc w:val="both"/>
        <w:rPr>
          <w:rFonts w:ascii="Gothic720 BT" w:hAnsi="Gothic720 BT" w:cs="Arial"/>
          <w:sz w:val="22"/>
          <w:szCs w:val="22"/>
          <w:lang w:eastAsia="es-ES"/>
        </w:rPr>
      </w:pPr>
      <w:r w:rsidRPr="00B95054">
        <w:rPr>
          <w:rFonts w:ascii="Gothic720 BT" w:hAnsi="Gothic720 BT" w:cs="Arial"/>
          <w:sz w:val="22"/>
          <w:szCs w:val="22"/>
          <w:lang w:eastAsia="es-ES"/>
        </w:rPr>
        <w:t xml:space="preserve">En ese sentido, se acreditan indicios de la existencia de _____________________________, (señalar que se acreditó de los elementos de prueba), por lo que es necesario la adopción de medidas cautelares con el fin de ______________, de conformidad con el artículo 227 de la Ley Electoral del Estado de Querétaro. (Señalar si el fin de la adopción de medidas cautelares es con el objeto de prohibir u ordenar cesar la realización de conductas presuntamente infractoras, evitar la </w:t>
      </w:r>
      <w:proofErr w:type="spellStart"/>
      <w:r w:rsidRPr="00B95054">
        <w:rPr>
          <w:rFonts w:ascii="Gothic720 BT" w:hAnsi="Gothic720 BT" w:cs="Arial"/>
          <w:sz w:val="22"/>
          <w:szCs w:val="22"/>
          <w:lang w:eastAsia="es-ES"/>
        </w:rPr>
        <w:t>causación</w:t>
      </w:r>
      <w:proofErr w:type="spellEnd"/>
      <w:r w:rsidRPr="00B95054">
        <w:rPr>
          <w:rFonts w:ascii="Gothic720 BT" w:hAnsi="Gothic720 BT" w:cs="Arial"/>
          <w:sz w:val="22"/>
          <w:szCs w:val="22"/>
          <w:lang w:eastAsia="es-ES"/>
        </w:rPr>
        <w:t xml:space="preserve"> de daños irreparables, la afectación de los principios que rigen los procesos electorales o se vulneren los bienes jurídicos tutelados por las disposiciones contenidas en la Ley). </w:t>
      </w:r>
    </w:p>
    <w:p w:rsidR="0074158F" w:rsidRPr="00B95054" w:rsidRDefault="0074158F" w:rsidP="0074158F">
      <w:pPr>
        <w:ind w:left="1276"/>
        <w:jc w:val="both"/>
        <w:rPr>
          <w:rFonts w:ascii="Gothic720 BT" w:hAnsi="Gothic720 BT"/>
          <w:sz w:val="22"/>
          <w:szCs w:val="22"/>
          <w:lang w:eastAsia="es-ES"/>
        </w:rPr>
      </w:pPr>
    </w:p>
    <w:p w:rsidR="0074158F" w:rsidRPr="00B95054" w:rsidRDefault="0074158F" w:rsidP="0074158F">
      <w:pPr>
        <w:ind w:left="1276"/>
        <w:jc w:val="both"/>
        <w:rPr>
          <w:rFonts w:ascii="Gothic720 BT" w:hAnsi="Gothic720 BT"/>
          <w:sz w:val="22"/>
          <w:szCs w:val="22"/>
          <w:lang w:eastAsia="es-ES"/>
        </w:rPr>
      </w:pPr>
      <w:r w:rsidRPr="00B95054">
        <w:rPr>
          <w:rFonts w:ascii="Gothic720 BT" w:hAnsi="Gothic720 BT"/>
          <w:sz w:val="22"/>
          <w:szCs w:val="22"/>
          <w:lang w:eastAsia="es-ES"/>
        </w:rPr>
        <w:t>Lo anterior, toda vez que existe el temor fundado de que ante la espera del dictado de la resolución definitiva, se produzca un daño irreparable que afecte ___________________. (</w:t>
      </w:r>
      <w:r w:rsidR="00EA533E" w:rsidRPr="00B95054">
        <w:rPr>
          <w:rFonts w:ascii="Gothic720 BT" w:hAnsi="Gothic720 BT"/>
          <w:sz w:val="22"/>
          <w:szCs w:val="22"/>
          <w:lang w:eastAsia="es-ES"/>
        </w:rPr>
        <w:t>Señalar</w:t>
      </w:r>
      <w:r w:rsidRPr="00B95054">
        <w:rPr>
          <w:rFonts w:ascii="Gothic720 BT" w:hAnsi="Gothic720 BT"/>
          <w:sz w:val="22"/>
          <w:szCs w:val="22"/>
          <w:lang w:eastAsia="es-ES"/>
        </w:rPr>
        <w:t xml:space="preserve"> que podría afectar si no se realizan esas conductas). </w:t>
      </w:r>
    </w:p>
    <w:p w:rsidR="0074158F" w:rsidRPr="00B95054" w:rsidRDefault="0074158F" w:rsidP="0074158F">
      <w:pPr>
        <w:ind w:right="51"/>
        <w:jc w:val="both"/>
        <w:rPr>
          <w:rFonts w:ascii="Gothic720 BT" w:hAnsi="Gothic720 BT" w:cs="Arial"/>
          <w:sz w:val="22"/>
          <w:szCs w:val="22"/>
          <w:lang w:eastAsia="es-ES"/>
        </w:rPr>
      </w:pPr>
    </w:p>
    <w:p w:rsidR="0074158F" w:rsidRPr="00B95054" w:rsidRDefault="0074158F" w:rsidP="0074158F">
      <w:pPr>
        <w:ind w:left="1276"/>
        <w:jc w:val="both"/>
        <w:rPr>
          <w:rFonts w:ascii="Gothic720 BT" w:hAnsi="Gothic720 BT" w:cs="Arial"/>
          <w:sz w:val="22"/>
          <w:szCs w:val="22"/>
          <w:lang w:eastAsia="es-ES"/>
        </w:rPr>
      </w:pPr>
      <w:r w:rsidRPr="00B95054">
        <w:rPr>
          <w:rFonts w:ascii="Gothic720 BT" w:hAnsi="Gothic720 BT" w:cs="Arial"/>
          <w:sz w:val="22"/>
          <w:szCs w:val="22"/>
          <w:lang w:eastAsia="es-ES"/>
        </w:rPr>
        <w:t>La situación expuesta no prejuzga respecto de la existencia o inexistencia de las conductas denunciadas; sirve de fundamento a lo anterior, la jurisprudencia 26/2014, de la Sala Superior del Tribunal Electoral del Poder Judicial de la Federación, con el rubro: “</w:t>
      </w:r>
      <w:r w:rsidRPr="00B95054">
        <w:rPr>
          <w:rFonts w:ascii="Gothic720 BT" w:hAnsi="Gothic720 BT"/>
          <w:bCs/>
          <w:sz w:val="22"/>
          <w:szCs w:val="22"/>
          <w:lang w:eastAsia="es-ES"/>
        </w:rPr>
        <w:t>PROCEDIMIENTO ESPECIALIZADO DE URGENTE RESOLUCIÓN. EL ANÁLISIS PRELIMINAR QUE EN ÉL SE HACE SOBRE LA CONDUCTA DENUNCIADA, CARECE DE FUERZA VINCULANTE AL RESOLVER EL PROCEDIMIENTO ADMINISTRATIVO SANCIONADOR”.</w:t>
      </w:r>
      <w:r w:rsidRPr="00B95054">
        <w:rPr>
          <w:rFonts w:ascii="Gothic720 BT" w:hAnsi="Gothic720 BT" w:cs="Arial"/>
          <w:sz w:val="22"/>
          <w:szCs w:val="22"/>
          <w:lang w:eastAsia="es-ES"/>
        </w:rPr>
        <w:t xml:space="preserve"> </w:t>
      </w:r>
    </w:p>
    <w:p w:rsidR="0074158F" w:rsidRPr="00B95054" w:rsidRDefault="0074158F" w:rsidP="0074158F">
      <w:pPr>
        <w:ind w:left="1276"/>
        <w:jc w:val="both"/>
        <w:rPr>
          <w:rFonts w:ascii="Gothic720 BT" w:hAnsi="Gothic720 BT" w:cs="Arial"/>
          <w:b/>
          <w:color w:val="000000"/>
          <w:sz w:val="22"/>
          <w:szCs w:val="22"/>
        </w:rPr>
      </w:pPr>
    </w:p>
    <w:p w:rsidR="0074158F" w:rsidRPr="00B95054" w:rsidRDefault="0074158F" w:rsidP="0074158F">
      <w:pPr>
        <w:ind w:left="1276"/>
        <w:jc w:val="both"/>
        <w:rPr>
          <w:rFonts w:ascii="Gothic720 BT" w:hAnsi="Gothic720 BT" w:cs="Arial"/>
          <w:sz w:val="22"/>
          <w:szCs w:val="22"/>
        </w:rPr>
      </w:pPr>
      <w:r w:rsidRPr="00B95054">
        <w:rPr>
          <w:rFonts w:ascii="Gothic720 BT" w:hAnsi="Gothic720 BT" w:cs="Arial"/>
          <w:b/>
          <w:color w:val="000000"/>
          <w:sz w:val="22"/>
          <w:szCs w:val="22"/>
        </w:rPr>
        <w:t>SEXTO.</w:t>
      </w:r>
      <w:r w:rsidRPr="00B95054">
        <w:rPr>
          <w:rFonts w:ascii="Gothic720 BT" w:hAnsi="Gothic720 BT" w:cs="Arial"/>
          <w:color w:val="000000"/>
          <w:sz w:val="22"/>
          <w:szCs w:val="22"/>
        </w:rPr>
        <w:t xml:space="preserve"> </w:t>
      </w:r>
      <w:r w:rsidRPr="00B95054">
        <w:rPr>
          <w:rFonts w:ascii="Gothic720 BT" w:hAnsi="Gothic720 BT" w:cs="Arial"/>
          <w:b/>
          <w:color w:val="000000"/>
          <w:sz w:val="22"/>
          <w:szCs w:val="22"/>
        </w:rPr>
        <w:t>Cierre de Instrucción.</w:t>
      </w:r>
      <w:r w:rsidRPr="00B95054">
        <w:rPr>
          <w:rFonts w:ascii="Gothic720 BT" w:hAnsi="Gothic720 BT" w:cs="Arial"/>
          <w:color w:val="000000"/>
          <w:sz w:val="22"/>
          <w:szCs w:val="22"/>
        </w:rPr>
        <w:t xml:space="preserve">  Se reserva proveer sobre el cierre de instrucción, de conformidad con el artículo 227 y 228 de la Ley Electoral del Estado de Querétaro</w:t>
      </w:r>
      <w:r w:rsidRPr="00B95054">
        <w:rPr>
          <w:rFonts w:ascii="Gothic720 BT" w:hAnsi="Gothic720 BT" w:cs="Arial"/>
          <w:sz w:val="22"/>
          <w:szCs w:val="22"/>
        </w:rPr>
        <w:t>.</w:t>
      </w:r>
    </w:p>
    <w:p w:rsidR="0074158F" w:rsidRPr="00B95054" w:rsidRDefault="0074158F" w:rsidP="0074158F">
      <w:pPr>
        <w:ind w:left="1276"/>
        <w:jc w:val="both"/>
        <w:rPr>
          <w:rFonts w:ascii="Gothic720 BT" w:hAnsi="Gothic720 BT" w:cs="Arial"/>
          <w:b/>
          <w:sz w:val="22"/>
          <w:szCs w:val="22"/>
        </w:rPr>
      </w:pPr>
    </w:p>
    <w:p w:rsidR="000837C5" w:rsidRPr="00B95054" w:rsidRDefault="0074158F" w:rsidP="000837C5">
      <w:pPr>
        <w:ind w:left="1276"/>
        <w:jc w:val="both"/>
        <w:rPr>
          <w:rFonts w:ascii="Gothic720 BT" w:hAnsi="Gothic720 BT" w:cs="Arial"/>
          <w:sz w:val="22"/>
          <w:szCs w:val="22"/>
        </w:rPr>
      </w:pPr>
      <w:r w:rsidRPr="00B95054">
        <w:rPr>
          <w:rFonts w:ascii="Gothic720 BT" w:hAnsi="Gothic720 BT" w:cs="Arial"/>
          <w:b/>
          <w:sz w:val="22"/>
          <w:szCs w:val="22"/>
        </w:rPr>
        <w:t xml:space="preserve">Notifíquese personalmente a las partes </w:t>
      </w:r>
      <w:r w:rsidRPr="00B95054">
        <w:rPr>
          <w:rFonts w:ascii="Gothic720 BT" w:hAnsi="Gothic720 BT"/>
          <w:b/>
          <w:sz w:val="22"/>
          <w:szCs w:val="22"/>
        </w:rPr>
        <w:t>el presente proveído</w:t>
      </w:r>
      <w:r w:rsidRPr="00B95054">
        <w:rPr>
          <w:rFonts w:ascii="Gothic720 BT" w:hAnsi="Gothic720 BT" w:cs="Arial"/>
          <w:b/>
          <w:sz w:val="22"/>
          <w:szCs w:val="22"/>
        </w:rPr>
        <w:t>, con fundamento en los artículos 48, fracción I, 49 y 56, fracción I de la Ley de Medios</w:t>
      </w:r>
      <w:r w:rsidRPr="00B95054">
        <w:rPr>
          <w:rFonts w:ascii="Gothic720 BT" w:hAnsi="Gothic720 BT" w:cs="Arial"/>
          <w:sz w:val="22"/>
          <w:szCs w:val="22"/>
        </w:rPr>
        <w:t>.</w:t>
      </w:r>
    </w:p>
    <w:p w:rsidR="000837C5" w:rsidRPr="00B95054" w:rsidRDefault="000837C5" w:rsidP="000837C5">
      <w:pPr>
        <w:ind w:left="1276"/>
        <w:jc w:val="both"/>
        <w:rPr>
          <w:rFonts w:ascii="Gothic720 BT" w:hAnsi="Gothic720 BT"/>
          <w:sz w:val="22"/>
          <w:lang w:eastAsia="es-ES"/>
        </w:rPr>
      </w:pPr>
    </w:p>
    <w:p w:rsidR="000837C5" w:rsidRPr="00B95054" w:rsidRDefault="000837C5" w:rsidP="000837C5">
      <w:pPr>
        <w:ind w:left="1276"/>
        <w:jc w:val="both"/>
        <w:rPr>
          <w:rFonts w:ascii="Gothic720 BT" w:hAnsi="Gothic720 BT" w:cs="Arial"/>
          <w:sz w:val="22"/>
          <w:szCs w:val="22"/>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74158F" w:rsidRPr="00B95054" w:rsidRDefault="0074158F" w:rsidP="0074158F">
      <w:pPr>
        <w:ind w:left="1276"/>
        <w:jc w:val="both"/>
        <w:rPr>
          <w:rFonts w:ascii="Gothic720 BT" w:hAnsi="Gothic720 BT" w:cs="Arial"/>
          <w:sz w:val="22"/>
          <w:szCs w:val="22"/>
          <w:lang w:eastAsia="es-ES"/>
        </w:rPr>
      </w:pPr>
    </w:p>
    <w:p w:rsidR="000837C5" w:rsidRDefault="000837C5" w:rsidP="0074158F">
      <w:pPr>
        <w:ind w:left="1276"/>
        <w:jc w:val="both"/>
        <w:rPr>
          <w:rFonts w:ascii="Gothic720 BT" w:hAnsi="Gothic720 BT" w:cs="Arial"/>
          <w:sz w:val="22"/>
          <w:szCs w:val="22"/>
          <w:lang w:eastAsia="es-ES"/>
        </w:rPr>
      </w:pPr>
    </w:p>
    <w:p w:rsidR="000340DE" w:rsidRDefault="000340DE" w:rsidP="0074158F">
      <w:pPr>
        <w:ind w:left="1276"/>
        <w:jc w:val="both"/>
        <w:rPr>
          <w:rFonts w:ascii="Gothic720 BT" w:hAnsi="Gothic720 BT" w:cs="Arial"/>
          <w:sz w:val="22"/>
          <w:szCs w:val="22"/>
          <w:lang w:eastAsia="es-ES"/>
        </w:rPr>
      </w:pPr>
    </w:p>
    <w:p w:rsidR="000340DE" w:rsidRPr="00B95054" w:rsidRDefault="000340DE" w:rsidP="0074158F">
      <w:pPr>
        <w:ind w:left="1276"/>
        <w:jc w:val="both"/>
        <w:rPr>
          <w:rFonts w:ascii="Gothic720 BT" w:hAnsi="Gothic720 BT" w:cs="Arial"/>
          <w:sz w:val="22"/>
          <w:szCs w:val="22"/>
          <w:lang w:eastAsia="es-ES"/>
        </w:rPr>
      </w:pPr>
    </w:p>
    <w:p w:rsidR="0074158F" w:rsidRPr="00B95054" w:rsidRDefault="0074158F" w:rsidP="0074158F">
      <w:pPr>
        <w:ind w:left="1276"/>
        <w:jc w:val="center"/>
        <w:rPr>
          <w:rFonts w:ascii="Gothic720 BT" w:hAnsi="Gothic720 BT" w:cs="Arial"/>
          <w:sz w:val="22"/>
          <w:szCs w:val="22"/>
        </w:rPr>
      </w:pPr>
      <w:r w:rsidRPr="00B95054">
        <w:rPr>
          <w:rFonts w:ascii="Gothic720 BT" w:hAnsi="Gothic720 BT" w:cs="Arial"/>
          <w:sz w:val="22"/>
          <w:szCs w:val="22"/>
          <w:lang w:eastAsia="es-ES"/>
        </w:rPr>
        <w:t>Señalar el nombre de quien ostente la titularidad</w:t>
      </w:r>
    </w:p>
    <w:p w:rsidR="0074158F" w:rsidRPr="00B95054" w:rsidRDefault="0074158F" w:rsidP="0074158F">
      <w:pPr>
        <w:spacing w:line="276" w:lineRule="auto"/>
        <w:ind w:left="1276"/>
        <w:jc w:val="center"/>
        <w:rPr>
          <w:rFonts w:ascii="Gothic720 BT" w:hAnsi="Gothic720 BT" w:cs="Arial"/>
          <w:sz w:val="22"/>
          <w:szCs w:val="22"/>
          <w:lang w:eastAsia="es-ES"/>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Dirección Ejecutiva de Asuntos Jurídic</w:t>
      </w:r>
      <w:r w:rsidR="00EA533E" w:rsidRPr="00B95054">
        <w:rPr>
          <w:rFonts w:ascii="Gothic720 BT" w:hAnsi="Gothic720 BT" w:cs="Arial"/>
          <w:sz w:val="22"/>
          <w:szCs w:val="22"/>
          <w:lang w:eastAsia="es-ES"/>
        </w:rPr>
        <w:t>os</w:t>
      </w: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Default="00EF297A" w:rsidP="0074158F">
      <w:pPr>
        <w:spacing w:line="276" w:lineRule="auto"/>
        <w:ind w:left="1276"/>
        <w:jc w:val="center"/>
        <w:rPr>
          <w:rFonts w:ascii="Gothic720 BT" w:hAnsi="Gothic720 BT" w:cs="Arial"/>
          <w:sz w:val="22"/>
          <w:szCs w:val="22"/>
          <w:lang w:eastAsia="es-ES"/>
        </w:rPr>
      </w:pPr>
    </w:p>
    <w:p w:rsidR="000340DE" w:rsidRDefault="000340DE" w:rsidP="0074158F">
      <w:pPr>
        <w:spacing w:line="276" w:lineRule="auto"/>
        <w:ind w:left="1276"/>
        <w:jc w:val="center"/>
        <w:rPr>
          <w:rFonts w:ascii="Gothic720 BT" w:hAnsi="Gothic720 BT" w:cs="Arial"/>
          <w:sz w:val="22"/>
          <w:szCs w:val="22"/>
          <w:lang w:eastAsia="es-ES"/>
        </w:rPr>
      </w:pPr>
    </w:p>
    <w:p w:rsidR="000340DE" w:rsidRPr="00B95054" w:rsidRDefault="000340DE"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EF297A" w:rsidRPr="00B95054" w:rsidRDefault="00EF297A" w:rsidP="0074158F">
      <w:pPr>
        <w:spacing w:line="276" w:lineRule="auto"/>
        <w:ind w:left="1276"/>
        <w:jc w:val="center"/>
        <w:rPr>
          <w:rFonts w:ascii="Gothic720 BT" w:hAnsi="Gothic720 BT" w:cs="Arial"/>
          <w:sz w:val="22"/>
          <w:szCs w:val="22"/>
          <w:lang w:eastAsia="es-ES"/>
        </w:rPr>
      </w:pPr>
    </w:p>
    <w:p w:rsidR="002D5206" w:rsidRPr="00B95054" w:rsidRDefault="00D261F1" w:rsidP="002D5206">
      <w:pPr>
        <w:pStyle w:val="Estilo"/>
        <w:spacing w:line="276" w:lineRule="auto"/>
        <w:ind w:left="3828" w:right="6"/>
        <w:jc w:val="both"/>
        <w:rPr>
          <w:rFonts w:ascii="Gothic720 BT" w:hAnsi="Gothic720 BT"/>
          <w:b/>
          <w:sz w:val="22"/>
          <w:szCs w:val="22"/>
          <w:lang w:val="es-MX"/>
        </w:rPr>
      </w:pPr>
      <w:r>
        <w:rPr>
          <w:noProof/>
          <w:lang w:val="es-MX" w:eastAsia="es-MX"/>
        </w:rPr>
        <w:lastRenderedPageBreak/>
        <mc:AlternateContent>
          <mc:Choice Requires="wps">
            <w:drawing>
              <wp:anchor distT="0" distB="0" distL="114300" distR="114300" simplePos="0" relativeHeight="251654144" behindDoc="0" locked="0" layoutInCell="1" allowOverlap="1" wp14:anchorId="4F8E4305" wp14:editId="1FADF0F5">
                <wp:simplePos x="0" y="0"/>
                <wp:positionH relativeFrom="column">
                  <wp:posOffset>653415</wp:posOffset>
                </wp:positionH>
                <wp:positionV relativeFrom="paragraph">
                  <wp:posOffset>57785</wp:posOffset>
                </wp:positionV>
                <wp:extent cx="1104900" cy="295275"/>
                <wp:effectExtent l="0" t="0" r="19050" b="2857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74158F">
                            <w:pPr>
                              <w:jc w:val="center"/>
                              <w:rPr>
                                <w:rFonts w:ascii="Gothic720 BT" w:hAnsi="Gothic720 BT"/>
                                <w:b/>
                                <w:sz w:val="20"/>
                                <w:szCs w:val="22"/>
                                <w:lang w:val="es-419"/>
                              </w:rPr>
                            </w:pPr>
                            <w:r>
                              <w:rPr>
                                <w:rFonts w:ascii="Gothic720 BT" w:hAnsi="Gothic720 BT"/>
                                <w:b/>
                                <w:sz w:val="20"/>
                                <w:szCs w:val="22"/>
                                <w:lang w:val="es-419"/>
                              </w:rPr>
                              <w:t>ANEXO 4</w:t>
                            </w:r>
                            <w:r w:rsidRPr="00F433F2">
                              <w:rPr>
                                <w:rFonts w:ascii="Gothic720 BT" w:hAnsi="Gothic720 BT"/>
                                <w:b/>
                                <w:sz w:val="20"/>
                                <w:szCs w:val="22"/>
                                <w:lang w:val="es-4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1.45pt;margin-top:4.55pt;width:87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">
                <v:textbox>
                  <w:txbxContent>
                    <w:p w:rsidR="007765AE" w:rsidRPr="00F433F2" w:rsidRDefault="007765AE" w:rsidP="0074158F">
                      <w:pPr>
                        <w:jc w:val="center"/>
                        <w:rPr>
                          <w:rFonts w:ascii="Gothic720 BT" w:hAnsi="Gothic720 BT"/>
                          <w:b/>
                          <w:sz w:val="20"/>
                          <w:szCs w:val="22"/>
                          <w:lang w:val="es-419"/>
                        </w:rPr>
                      </w:pPr>
                      <w:r>
                        <w:rPr>
                          <w:rFonts w:ascii="Gothic720 BT" w:hAnsi="Gothic720 BT"/>
                          <w:b/>
                          <w:sz w:val="20"/>
                          <w:szCs w:val="22"/>
                          <w:lang w:val="es-419"/>
                        </w:rPr>
                        <w:t>ANEXO 4</w:t>
                      </w:r>
                      <w:r w:rsidRPr="00F433F2">
                        <w:rPr>
                          <w:rFonts w:ascii="Gothic720 BT" w:hAnsi="Gothic720 BT"/>
                          <w:b/>
                          <w:sz w:val="20"/>
                          <w:szCs w:val="22"/>
                          <w:lang w:val="es-419"/>
                        </w:rPr>
                        <w:t>.</w:t>
                      </w:r>
                    </w:p>
                  </w:txbxContent>
                </v:textbox>
              </v:shape>
            </w:pict>
          </mc:Fallback>
        </mc:AlternateContent>
      </w:r>
      <w:r w:rsidR="002D5206" w:rsidRPr="00B95054">
        <w:rPr>
          <w:rFonts w:ascii="Gothic720 BT" w:hAnsi="Gothic720 BT"/>
          <w:b/>
          <w:sz w:val="22"/>
          <w:szCs w:val="22"/>
          <w:lang w:val="es-MX"/>
        </w:rPr>
        <w:t>PROCEDIMIENTO ORDINARIO SANCIONADOR.</w:t>
      </w:r>
    </w:p>
    <w:p w:rsidR="002D5206" w:rsidRPr="00B95054" w:rsidRDefault="002D5206" w:rsidP="002D5206">
      <w:pPr>
        <w:tabs>
          <w:tab w:val="right" w:pos="9214"/>
        </w:tabs>
        <w:ind w:left="3828" w:right="-36"/>
        <w:jc w:val="both"/>
        <w:rPr>
          <w:rFonts w:ascii="Gothic720 BT" w:hAnsi="Gothic720 BT" w:cs="Arial"/>
          <w:b/>
          <w:sz w:val="12"/>
          <w:szCs w:val="22"/>
        </w:rPr>
      </w:pPr>
    </w:p>
    <w:p w:rsidR="002D5206" w:rsidRPr="00B95054" w:rsidRDefault="002D5206" w:rsidP="002D5206">
      <w:pPr>
        <w:tabs>
          <w:tab w:val="right" w:pos="9214"/>
        </w:tabs>
        <w:ind w:left="3828" w:right="-36"/>
        <w:jc w:val="both"/>
        <w:rPr>
          <w:rFonts w:ascii="Gothic720 BT" w:hAnsi="Gothic720 BT" w:cs="Arial"/>
          <w:sz w:val="22"/>
          <w:szCs w:val="22"/>
        </w:rPr>
      </w:pPr>
      <w:r w:rsidRPr="00B95054">
        <w:rPr>
          <w:rFonts w:ascii="Gothic720 BT" w:hAnsi="Gothic720 BT" w:cs="Arial"/>
          <w:b/>
          <w:sz w:val="22"/>
          <w:szCs w:val="22"/>
        </w:rPr>
        <w:t xml:space="preserve">EXPEDIENTE: </w:t>
      </w:r>
      <w:r w:rsidRPr="00B95054">
        <w:rPr>
          <w:rFonts w:ascii="Gothic720 BT" w:hAnsi="Gothic720 BT" w:cs="Arial"/>
          <w:sz w:val="22"/>
          <w:szCs w:val="22"/>
        </w:rPr>
        <w:t>IEEQ/POS/***/20**-P.</w:t>
      </w:r>
    </w:p>
    <w:p w:rsidR="002D5206" w:rsidRPr="00B95054" w:rsidRDefault="002D5206" w:rsidP="002D5206">
      <w:pPr>
        <w:tabs>
          <w:tab w:val="right" w:pos="9214"/>
        </w:tabs>
        <w:ind w:left="3828" w:right="-36"/>
        <w:jc w:val="both"/>
        <w:rPr>
          <w:rFonts w:ascii="Gothic720 BT" w:hAnsi="Gothic720 BT" w:cs="Arial"/>
          <w:b/>
          <w:sz w:val="12"/>
          <w:szCs w:val="22"/>
        </w:rPr>
      </w:pPr>
    </w:p>
    <w:p w:rsidR="002D5206" w:rsidRPr="000702B7" w:rsidRDefault="002D5206" w:rsidP="002D5206">
      <w:pPr>
        <w:tabs>
          <w:tab w:val="right" w:pos="9214"/>
        </w:tabs>
        <w:ind w:left="3828" w:right="-36"/>
        <w:jc w:val="both"/>
        <w:rPr>
          <w:rFonts w:ascii="Gothic720 BT" w:hAnsi="Gothic720 BT" w:cs="Arial"/>
          <w:sz w:val="22"/>
          <w:szCs w:val="22"/>
        </w:rPr>
      </w:pPr>
      <w:r w:rsidRPr="00B95054">
        <w:rPr>
          <w:rFonts w:ascii="Gothic720 BT" w:hAnsi="Gothic720 BT" w:cs="Arial"/>
          <w:b/>
          <w:sz w:val="22"/>
          <w:szCs w:val="22"/>
        </w:rPr>
        <w:t xml:space="preserve">PROMOVENTE: </w:t>
      </w:r>
      <w:r w:rsidRPr="00B95054">
        <w:rPr>
          <w:rFonts w:ascii="Gothic720 BT" w:hAnsi="Gothic720 BT"/>
          <w:sz w:val="22"/>
          <w:szCs w:val="22"/>
        </w:rPr>
        <w:t xml:space="preserve">colocar el nombre </w:t>
      </w:r>
      <w:r w:rsidRPr="000702B7">
        <w:rPr>
          <w:rFonts w:ascii="Gothic720 BT" w:hAnsi="Gothic720 BT"/>
          <w:sz w:val="22"/>
          <w:szCs w:val="22"/>
        </w:rPr>
        <w:t>de la persona que promueve la denuncia, y en s</w:t>
      </w:r>
      <w:r w:rsidR="009A69E3" w:rsidRPr="000702B7">
        <w:rPr>
          <w:rFonts w:ascii="Gothic720 BT" w:hAnsi="Gothic720 BT"/>
          <w:sz w:val="22"/>
          <w:szCs w:val="22"/>
        </w:rPr>
        <w:t>u</w:t>
      </w:r>
      <w:r w:rsidRPr="000702B7">
        <w:rPr>
          <w:rFonts w:ascii="Gothic720 BT" w:hAnsi="Gothic720 BT"/>
          <w:sz w:val="22"/>
          <w:szCs w:val="22"/>
        </w:rPr>
        <w:t xml:space="preserve"> caso el carácter que ostenta.</w:t>
      </w:r>
    </w:p>
    <w:p w:rsidR="002D5206" w:rsidRPr="000702B7" w:rsidRDefault="002D5206" w:rsidP="002D5206">
      <w:pPr>
        <w:tabs>
          <w:tab w:val="right" w:pos="9214"/>
        </w:tabs>
        <w:ind w:left="3828" w:right="-36"/>
        <w:jc w:val="both"/>
        <w:rPr>
          <w:rFonts w:ascii="Gothic720 BT" w:hAnsi="Gothic720 BT" w:cs="Arial"/>
          <w:b/>
          <w:sz w:val="16"/>
          <w:szCs w:val="22"/>
        </w:rPr>
      </w:pPr>
    </w:p>
    <w:p w:rsidR="007765AE" w:rsidRDefault="002D5206" w:rsidP="007B3059">
      <w:pPr>
        <w:ind w:left="3828" w:right="-36"/>
        <w:jc w:val="both"/>
        <w:rPr>
          <w:rFonts w:ascii="Gothic720 BT" w:hAnsi="Gothic720 BT"/>
          <w:sz w:val="22"/>
          <w:szCs w:val="22"/>
        </w:rPr>
      </w:pPr>
      <w:r w:rsidRPr="000702B7">
        <w:rPr>
          <w:rFonts w:ascii="Gothic720 BT" w:hAnsi="Gothic720 BT"/>
          <w:b/>
          <w:sz w:val="22"/>
          <w:szCs w:val="22"/>
        </w:rPr>
        <w:t xml:space="preserve">ASUNTO: </w:t>
      </w:r>
      <w:r w:rsidR="007B3059">
        <w:rPr>
          <w:rFonts w:ascii="Gothic720 BT" w:hAnsi="Gothic720 BT"/>
          <w:sz w:val="22"/>
          <w:szCs w:val="22"/>
        </w:rPr>
        <w:t>PREVENCIÓN.</w:t>
      </w:r>
    </w:p>
    <w:p w:rsidR="007765AE" w:rsidRDefault="007765AE" w:rsidP="002D5206">
      <w:pPr>
        <w:ind w:right="-36"/>
        <w:jc w:val="both"/>
        <w:rPr>
          <w:rFonts w:ascii="Gothic720 BT" w:hAnsi="Gothic720 BT"/>
          <w:sz w:val="22"/>
          <w:szCs w:val="22"/>
        </w:rPr>
      </w:pPr>
    </w:p>
    <w:p w:rsidR="002D5206" w:rsidRPr="000702B7" w:rsidRDefault="002D5206" w:rsidP="002D5206">
      <w:pPr>
        <w:ind w:right="-36"/>
        <w:jc w:val="both"/>
        <w:rPr>
          <w:rFonts w:ascii="Gothic720 BT" w:hAnsi="Gothic720 BT"/>
          <w:sz w:val="22"/>
          <w:szCs w:val="22"/>
        </w:rPr>
      </w:pPr>
      <w:r w:rsidRPr="000702B7">
        <w:rPr>
          <w:rFonts w:ascii="Gothic720 BT" w:hAnsi="Gothic720 BT"/>
          <w:sz w:val="22"/>
          <w:szCs w:val="22"/>
        </w:rPr>
        <w:t xml:space="preserve">Santiago de Querétaro, Querétaro, ________ de _________ </w:t>
      </w:r>
      <w:proofErr w:type="spellStart"/>
      <w:r w:rsidRPr="000702B7">
        <w:rPr>
          <w:rFonts w:ascii="Gothic720 BT" w:hAnsi="Gothic720 BT"/>
          <w:sz w:val="22"/>
          <w:szCs w:val="22"/>
        </w:rPr>
        <w:t>de</w:t>
      </w:r>
      <w:proofErr w:type="spellEnd"/>
      <w:r w:rsidRPr="000702B7">
        <w:rPr>
          <w:rFonts w:ascii="Gothic720 BT" w:hAnsi="Gothic720 BT"/>
          <w:sz w:val="22"/>
          <w:szCs w:val="22"/>
        </w:rPr>
        <w:t xml:space="preserve"> dos mil ______.</w:t>
      </w:r>
    </w:p>
    <w:p w:rsidR="002D5206" w:rsidRPr="000702B7" w:rsidRDefault="002D5206" w:rsidP="002D5206">
      <w:pPr>
        <w:ind w:right="-36"/>
        <w:jc w:val="both"/>
        <w:rPr>
          <w:rFonts w:ascii="Gothic720 BT" w:hAnsi="Gothic720 BT"/>
          <w:sz w:val="22"/>
          <w:szCs w:val="22"/>
        </w:rPr>
      </w:pPr>
    </w:p>
    <w:p w:rsidR="002D5206" w:rsidRPr="00B95054" w:rsidRDefault="002D5206" w:rsidP="002D5206">
      <w:pPr>
        <w:tabs>
          <w:tab w:val="right" w:pos="9214"/>
        </w:tabs>
        <w:ind w:right="-36"/>
        <w:jc w:val="both"/>
        <w:rPr>
          <w:rFonts w:ascii="Gothic720 BT" w:hAnsi="Gothic720 BT"/>
          <w:sz w:val="22"/>
          <w:szCs w:val="22"/>
        </w:rPr>
      </w:pPr>
      <w:r w:rsidRPr="000702B7">
        <w:rPr>
          <w:rFonts w:ascii="Gothic720 BT" w:hAnsi="Gothic720 BT"/>
          <w:b/>
          <w:sz w:val="22"/>
          <w:szCs w:val="22"/>
        </w:rPr>
        <w:t>VISTO</w:t>
      </w:r>
      <w:r w:rsidR="009A69E3" w:rsidRPr="000702B7">
        <w:rPr>
          <w:rFonts w:ascii="Gothic720 BT" w:hAnsi="Gothic720 BT"/>
          <w:b/>
          <w:sz w:val="22"/>
          <w:szCs w:val="22"/>
        </w:rPr>
        <w:t xml:space="preserve"> </w:t>
      </w:r>
      <w:r w:rsidR="009A69E3" w:rsidRPr="000702B7">
        <w:rPr>
          <w:rFonts w:ascii="Gothic720 BT" w:hAnsi="Gothic720 BT"/>
          <w:sz w:val="22"/>
          <w:szCs w:val="22"/>
        </w:rPr>
        <w:t>el</w:t>
      </w:r>
      <w:r w:rsidRPr="000702B7">
        <w:rPr>
          <w:rFonts w:ascii="Gothic720 BT" w:hAnsi="Gothic720 BT"/>
          <w:b/>
          <w:sz w:val="22"/>
          <w:szCs w:val="22"/>
        </w:rPr>
        <w:t xml:space="preserve"> </w:t>
      </w:r>
      <w:r w:rsidRPr="000702B7">
        <w:rPr>
          <w:rFonts w:ascii="Gothic720 BT" w:hAnsi="Gothic720 BT"/>
          <w:sz w:val="22"/>
          <w:szCs w:val="22"/>
        </w:rPr>
        <w:t>escrito, recibido en la Oficialía de Partes del Instituto el _____ de _______ del presente año, registrado con el folio ____________, signado por _____</w:t>
      </w:r>
      <w:r w:rsidRPr="00B95054">
        <w:rPr>
          <w:rFonts w:ascii="Gothic720 BT" w:hAnsi="Gothic720 BT"/>
          <w:sz w:val="22"/>
          <w:szCs w:val="22"/>
        </w:rPr>
        <w:t>__________________</w:t>
      </w:r>
      <w:r w:rsidRPr="00B95054">
        <w:rPr>
          <w:rFonts w:ascii="Gothic720 BT" w:hAnsi="Gothic720 BT" w:cs="Arial"/>
          <w:sz w:val="22"/>
          <w:szCs w:val="22"/>
        </w:rPr>
        <w:t xml:space="preserve">, (Nombre y carácter con el que se ostenta la parte promovente), a través del cual </w:t>
      </w:r>
      <w:r w:rsidRPr="00B95054">
        <w:rPr>
          <w:rFonts w:ascii="Gothic720 BT" w:hAnsi="Gothic720 BT"/>
          <w:sz w:val="22"/>
          <w:szCs w:val="22"/>
        </w:rPr>
        <w:t xml:space="preserve">señaló que presentaba </w:t>
      </w:r>
      <w:r w:rsidRPr="00B95054">
        <w:rPr>
          <w:rFonts w:ascii="Gothic720 BT" w:hAnsi="Gothic720 BT"/>
          <w:i/>
          <w:sz w:val="22"/>
          <w:szCs w:val="22"/>
        </w:rPr>
        <w:t xml:space="preserve">“Queja por fomento de discriminación hacia la ciudadanía de la diversidad sexual en Querétaro” </w:t>
      </w:r>
      <w:r w:rsidRPr="00B95054">
        <w:rPr>
          <w:rFonts w:ascii="Gothic720 BT" w:hAnsi="Gothic720 BT"/>
          <w:sz w:val="22"/>
          <w:szCs w:val="22"/>
        </w:rPr>
        <w:t>y solicitó que se realizaran las investigaciones necesarias a fin de comprobar los hechos que a su consideración pudieran vulnerar la normatividad electoral, así como que en consecuencia se aplicaran las sanciones correspondientes</w:t>
      </w:r>
      <w:r w:rsidRPr="00B95054">
        <w:rPr>
          <w:rFonts w:ascii="Gothic720 BT" w:hAnsi="Gothic720 BT"/>
          <w:i/>
          <w:sz w:val="22"/>
          <w:szCs w:val="22"/>
        </w:rPr>
        <w:t>.</w:t>
      </w:r>
      <w:r w:rsidRPr="00B95054">
        <w:rPr>
          <w:rFonts w:ascii="Gothic720 BT" w:hAnsi="Gothic720 BT"/>
          <w:sz w:val="22"/>
          <w:szCs w:val="22"/>
        </w:rPr>
        <w:t xml:space="preserve"> </w:t>
      </w:r>
    </w:p>
    <w:p w:rsidR="002D5206" w:rsidRPr="00B95054" w:rsidRDefault="002D5206" w:rsidP="002D5206">
      <w:pPr>
        <w:tabs>
          <w:tab w:val="right" w:pos="9214"/>
        </w:tabs>
        <w:ind w:right="-36"/>
        <w:jc w:val="both"/>
        <w:rPr>
          <w:rFonts w:ascii="Gothic720 BT" w:hAnsi="Gothic720 BT"/>
          <w:sz w:val="18"/>
          <w:szCs w:val="22"/>
        </w:rPr>
      </w:pPr>
    </w:p>
    <w:p w:rsidR="002D5206" w:rsidRPr="00B95054" w:rsidRDefault="002D5206" w:rsidP="002D5206">
      <w:pPr>
        <w:tabs>
          <w:tab w:val="right" w:pos="9214"/>
        </w:tabs>
        <w:ind w:right="-36"/>
        <w:jc w:val="both"/>
        <w:rPr>
          <w:rFonts w:ascii="Gothic720 BT" w:hAnsi="Gothic720 BT"/>
          <w:sz w:val="22"/>
          <w:szCs w:val="22"/>
        </w:rPr>
      </w:pPr>
      <w:r w:rsidRPr="00B95054">
        <w:rPr>
          <w:rFonts w:ascii="Gothic720 BT" w:hAnsi="Gothic720 BT"/>
          <w:sz w:val="22"/>
          <w:szCs w:val="22"/>
        </w:rPr>
        <w:t xml:space="preserve">Con fundamento en lo dispuesto en los artículos 77 y 224, fracciones ___________ (señalar las fracciones que prevén los requisitos que se incumplen) de la Ley Electoral </w:t>
      </w:r>
      <w:r w:rsidRPr="00B95054">
        <w:rPr>
          <w:rFonts w:ascii="Gothic720 BT" w:hAnsi="Gothic720 BT" w:cs="Arial"/>
          <w:sz w:val="22"/>
          <w:szCs w:val="22"/>
        </w:rPr>
        <w:t>del</w:t>
      </w:r>
      <w:r w:rsidRPr="00B95054">
        <w:rPr>
          <w:rFonts w:ascii="Gothic720 BT" w:hAnsi="Gothic720 BT"/>
          <w:sz w:val="22"/>
          <w:szCs w:val="22"/>
        </w:rPr>
        <w:t xml:space="preserve"> Estado de Querétaro; la Dirección Ejecutiva de </w:t>
      </w:r>
      <w:r w:rsidR="00CB3917" w:rsidRPr="00B95054">
        <w:rPr>
          <w:rFonts w:ascii="Gothic720 BT" w:hAnsi="Gothic720 BT"/>
          <w:sz w:val="22"/>
          <w:szCs w:val="22"/>
        </w:rPr>
        <w:t>Asuntos Jurídicos</w:t>
      </w:r>
      <w:r w:rsidRPr="00B95054">
        <w:rPr>
          <w:rFonts w:ascii="Gothic720 BT" w:hAnsi="Gothic720 BT"/>
          <w:sz w:val="22"/>
          <w:szCs w:val="22"/>
        </w:rPr>
        <w:t xml:space="preserve"> </w:t>
      </w:r>
      <w:r w:rsidRPr="00B95054">
        <w:rPr>
          <w:rFonts w:ascii="Gothic720 BT" w:hAnsi="Gothic720 BT"/>
          <w:b/>
          <w:sz w:val="22"/>
          <w:szCs w:val="22"/>
        </w:rPr>
        <w:t xml:space="preserve">ACUERDA: </w:t>
      </w:r>
    </w:p>
    <w:p w:rsidR="002D5206" w:rsidRPr="00B95054" w:rsidRDefault="002D5206" w:rsidP="002D5206">
      <w:pPr>
        <w:tabs>
          <w:tab w:val="right" w:pos="9214"/>
        </w:tabs>
        <w:ind w:right="-36"/>
        <w:jc w:val="both"/>
        <w:rPr>
          <w:rFonts w:ascii="Gothic720 BT" w:hAnsi="Gothic720 BT"/>
          <w:sz w:val="18"/>
          <w:szCs w:val="22"/>
        </w:rPr>
      </w:pPr>
    </w:p>
    <w:p w:rsidR="002D5206" w:rsidRPr="00B95054" w:rsidRDefault="002D5206" w:rsidP="002D5206">
      <w:pPr>
        <w:tabs>
          <w:tab w:val="right" w:pos="9214"/>
        </w:tabs>
        <w:ind w:right="-36"/>
        <w:jc w:val="both"/>
        <w:rPr>
          <w:rFonts w:ascii="Gothic720 BT" w:hAnsi="Gothic720 BT"/>
          <w:b/>
          <w:sz w:val="22"/>
          <w:szCs w:val="22"/>
        </w:rPr>
      </w:pPr>
      <w:r w:rsidRPr="00B95054">
        <w:rPr>
          <w:rFonts w:ascii="Gothic720 BT" w:hAnsi="Gothic720 BT" w:cs="Arial"/>
          <w:b/>
          <w:sz w:val="22"/>
          <w:szCs w:val="22"/>
        </w:rPr>
        <w:t>PRIMERO.</w:t>
      </w:r>
      <w:r w:rsidRPr="00B95054">
        <w:rPr>
          <w:rFonts w:ascii="Gothic720 BT" w:hAnsi="Gothic720 BT"/>
          <w:b/>
          <w:sz w:val="22"/>
          <w:szCs w:val="22"/>
        </w:rPr>
        <w:t xml:space="preserve"> Recepción. </w:t>
      </w:r>
      <w:r w:rsidRPr="00B95054">
        <w:rPr>
          <w:rFonts w:ascii="Gothic720 BT" w:hAnsi="Gothic720 BT"/>
          <w:sz w:val="22"/>
          <w:szCs w:val="22"/>
        </w:rPr>
        <w:t>Se tienen por recibidos documentos de cuenta, mismos que constan en un total de ________ fojas útiles con texto por un solo lado.</w:t>
      </w:r>
    </w:p>
    <w:p w:rsidR="002D5206" w:rsidRPr="00B95054" w:rsidRDefault="002D5206" w:rsidP="002D5206">
      <w:pPr>
        <w:tabs>
          <w:tab w:val="right" w:pos="9214"/>
        </w:tabs>
        <w:ind w:right="-36"/>
        <w:jc w:val="both"/>
        <w:rPr>
          <w:rFonts w:ascii="Gothic720 BT" w:hAnsi="Gothic720 BT"/>
          <w:b/>
          <w:sz w:val="18"/>
          <w:szCs w:val="22"/>
        </w:rPr>
      </w:pPr>
    </w:p>
    <w:p w:rsidR="002D5206" w:rsidRPr="00B95054" w:rsidRDefault="002D5206" w:rsidP="002D5206">
      <w:pPr>
        <w:tabs>
          <w:tab w:val="right" w:pos="9214"/>
        </w:tabs>
        <w:ind w:right="-36"/>
        <w:jc w:val="both"/>
        <w:rPr>
          <w:rFonts w:ascii="Gothic720 BT" w:hAnsi="Gothic720 BT"/>
          <w:sz w:val="22"/>
          <w:szCs w:val="22"/>
        </w:rPr>
      </w:pPr>
      <w:r w:rsidRPr="00B95054">
        <w:rPr>
          <w:rFonts w:ascii="Gothic720 BT" w:hAnsi="Gothic720 BT" w:cs="Arial"/>
          <w:b/>
          <w:bCs/>
          <w:sz w:val="22"/>
          <w:szCs w:val="22"/>
        </w:rPr>
        <w:t xml:space="preserve">SEGUNDO. </w:t>
      </w:r>
      <w:r w:rsidRPr="00B95054">
        <w:rPr>
          <w:rFonts w:ascii="Gothic720 BT" w:hAnsi="Gothic720 BT"/>
          <w:b/>
          <w:sz w:val="22"/>
          <w:szCs w:val="22"/>
        </w:rPr>
        <w:t>Registro e integración del expediente</w:t>
      </w:r>
      <w:r w:rsidRPr="00B95054">
        <w:rPr>
          <w:rFonts w:ascii="Gothic720 BT" w:hAnsi="Gothic720 BT" w:cs="Arial"/>
          <w:b/>
          <w:sz w:val="22"/>
          <w:szCs w:val="22"/>
        </w:rPr>
        <w:t>.</w:t>
      </w:r>
      <w:r w:rsidRPr="00B95054">
        <w:rPr>
          <w:rFonts w:ascii="Gothic720 BT" w:hAnsi="Gothic720 BT" w:cs="Arial"/>
          <w:sz w:val="22"/>
          <w:szCs w:val="22"/>
        </w:rPr>
        <w:t xml:space="preserve"> S</w:t>
      </w:r>
      <w:r w:rsidRPr="00B95054">
        <w:rPr>
          <w:rFonts w:ascii="Gothic720 BT" w:hAnsi="Gothic720 BT"/>
          <w:sz w:val="22"/>
          <w:szCs w:val="22"/>
        </w:rPr>
        <w:t xml:space="preserve">e ordena integrar con los documentos de cuenta el expediente respectivo y registrarse en el Libro de Gobierno con la clave IEEQ/POS/****/20**-P.  </w:t>
      </w:r>
    </w:p>
    <w:p w:rsidR="002D5206" w:rsidRPr="00B95054" w:rsidRDefault="002D5206" w:rsidP="002D5206">
      <w:pPr>
        <w:tabs>
          <w:tab w:val="right" w:pos="9214"/>
        </w:tabs>
        <w:ind w:right="-36"/>
        <w:jc w:val="both"/>
        <w:rPr>
          <w:rFonts w:ascii="Gothic720 BT" w:hAnsi="Gothic720 BT"/>
          <w:sz w:val="16"/>
          <w:szCs w:val="22"/>
        </w:rPr>
      </w:pPr>
    </w:p>
    <w:p w:rsidR="007B3059" w:rsidRDefault="002D5206" w:rsidP="007B3059">
      <w:pPr>
        <w:tabs>
          <w:tab w:val="left" w:pos="4569"/>
          <w:tab w:val="left" w:pos="9214"/>
        </w:tabs>
        <w:ind w:right="51"/>
        <w:jc w:val="both"/>
        <w:rPr>
          <w:rFonts w:ascii="Gothic720 BT" w:hAnsi="Gothic720 BT" w:cs="Arial"/>
          <w:sz w:val="22"/>
          <w:szCs w:val="22"/>
        </w:rPr>
      </w:pPr>
      <w:r w:rsidRPr="00B95054">
        <w:rPr>
          <w:rFonts w:ascii="Gothic720 BT" w:hAnsi="Gothic720 BT" w:cs="Arial"/>
          <w:b/>
          <w:bCs/>
          <w:sz w:val="22"/>
          <w:szCs w:val="22"/>
        </w:rPr>
        <w:t xml:space="preserve">TERCERO. Prevención. </w:t>
      </w:r>
      <w:r w:rsidRPr="00B95054">
        <w:rPr>
          <w:rFonts w:ascii="Gothic720 BT" w:hAnsi="Gothic720 BT" w:cs="Arial"/>
          <w:bCs/>
          <w:sz w:val="22"/>
          <w:szCs w:val="22"/>
        </w:rPr>
        <w:t>E</w:t>
      </w:r>
      <w:r w:rsidRPr="00B95054">
        <w:rPr>
          <w:rFonts w:ascii="Gothic720 BT" w:hAnsi="Gothic720 BT" w:cs="Arial"/>
          <w:sz w:val="22"/>
          <w:szCs w:val="22"/>
        </w:rPr>
        <w:t xml:space="preserve">n términos del artículo 224, fracción I de la Ley Electoral, son denunciantes en el procedimiento ordinario sancionador </w:t>
      </w:r>
      <w:r w:rsidR="00EA533E" w:rsidRPr="00B95054">
        <w:rPr>
          <w:rFonts w:ascii="Gothic720 BT" w:hAnsi="Gothic720 BT" w:cs="Arial"/>
          <w:sz w:val="22"/>
          <w:szCs w:val="22"/>
        </w:rPr>
        <w:t xml:space="preserve">la </w:t>
      </w:r>
      <w:r w:rsidRPr="00B95054">
        <w:rPr>
          <w:rFonts w:ascii="Gothic720 BT" w:hAnsi="Gothic720 BT" w:cs="Arial"/>
          <w:sz w:val="22"/>
          <w:szCs w:val="22"/>
        </w:rPr>
        <w:t>ciudadan</w:t>
      </w:r>
      <w:r w:rsidR="00EA533E" w:rsidRPr="00B95054">
        <w:rPr>
          <w:rFonts w:ascii="Gothic720 BT" w:hAnsi="Gothic720 BT" w:cs="Arial"/>
          <w:sz w:val="22"/>
          <w:szCs w:val="22"/>
        </w:rPr>
        <w:t>ía</w:t>
      </w:r>
      <w:r w:rsidRPr="00B95054">
        <w:rPr>
          <w:rFonts w:ascii="Gothic720 BT" w:hAnsi="Gothic720 BT" w:cs="Arial"/>
          <w:sz w:val="22"/>
          <w:szCs w:val="22"/>
        </w:rPr>
        <w:t xml:space="preserve"> por propio derecho, asimismo, la denuncia debe contener los requisitos siguientes: a) Nombre de la parte denunciante, con firma autógrafa o huella digital; b) Domicilio para oír y recibir notificaciones, así como domicilio de la parte denunciada; c) Documentos que sean necesarios para acreditar la personalidad; d) Narración expresa y clara de los hechos en que se basa la denuncia y, de ser posible, los preceptos presuntamente violados; e) Ofrecer y acompañar las pruebas que estime pertinentes, mencionando, en su caso, la imposibilidad de exhibir aquellas que habiéndose solicitado oportunamente al órgano competente no le fueron entregadas, a fin de que acreditando lo anterior, sean requeridas por la autoridad competente y f) Las copias necesaria</w:t>
      </w:r>
      <w:r w:rsidR="007B3059">
        <w:rPr>
          <w:rFonts w:ascii="Gothic720 BT" w:hAnsi="Gothic720 BT" w:cs="Arial"/>
          <w:sz w:val="22"/>
          <w:szCs w:val="22"/>
        </w:rPr>
        <w:t xml:space="preserve">s de la denuncia y sus anexos. </w:t>
      </w:r>
    </w:p>
    <w:p w:rsidR="007B3059" w:rsidRDefault="007B3059" w:rsidP="007B3059">
      <w:pPr>
        <w:tabs>
          <w:tab w:val="left" w:pos="4569"/>
          <w:tab w:val="left" w:pos="9214"/>
        </w:tabs>
        <w:ind w:right="51"/>
        <w:jc w:val="both"/>
        <w:rPr>
          <w:rFonts w:ascii="Gothic720 BT" w:hAnsi="Gothic720 BT" w:cs="Arial"/>
          <w:sz w:val="22"/>
          <w:szCs w:val="22"/>
        </w:rPr>
      </w:pPr>
    </w:p>
    <w:p w:rsidR="002D5206" w:rsidRPr="00B95054" w:rsidRDefault="002D5206" w:rsidP="007B3059">
      <w:pPr>
        <w:tabs>
          <w:tab w:val="left" w:pos="4569"/>
          <w:tab w:val="left" w:pos="9214"/>
        </w:tabs>
        <w:ind w:right="51"/>
        <w:jc w:val="both"/>
        <w:rPr>
          <w:rFonts w:ascii="Gothic720 BT" w:hAnsi="Gothic720 BT" w:cs="Arial"/>
          <w:bCs/>
          <w:sz w:val="22"/>
          <w:szCs w:val="22"/>
        </w:rPr>
      </w:pPr>
      <w:r w:rsidRPr="00B95054">
        <w:rPr>
          <w:rFonts w:ascii="Gothic720 BT" w:hAnsi="Gothic720 BT" w:cs="Arial"/>
          <w:sz w:val="22"/>
          <w:szCs w:val="22"/>
        </w:rPr>
        <w:t>E</w:t>
      </w:r>
      <w:r w:rsidRPr="00B95054">
        <w:rPr>
          <w:rFonts w:ascii="Gothic720 BT" w:hAnsi="Gothic720 BT" w:cs="Arial"/>
          <w:bCs/>
          <w:sz w:val="22"/>
          <w:szCs w:val="22"/>
        </w:rPr>
        <w:t xml:space="preserve">l artículo 224, fracción II, incisos a) y b) del ordenamiento referido prevé que recibida la denuncia, la </w:t>
      </w:r>
      <w:r w:rsidR="00555A41" w:rsidRPr="00B95054">
        <w:rPr>
          <w:rFonts w:ascii="Gothic720 BT" w:hAnsi="Gothic720 BT" w:cs="Arial"/>
          <w:bCs/>
          <w:sz w:val="22"/>
          <w:szCs w:val="22"/>
        </w:rPr>
        <w:t>Dirección Ejecutiva</w:t>
      </w:r>
      <w:r w:rsidRPr="00B95054">
        <w:rPr>
          <w:rFonts w:ascii="Gothic720 BT" w:hAnsi="Gothic720 BT" w:cs="Arial"/>
          <w:bCs/>
          <w:sz w:val="22"/>
          <w:szCs w:val="22"/>
        </w:rPr>
        <w:t xml:space="preserve"> debe proceder a su registro, además de su revisión para determinar si se debe prevenir a la parte denunciante sobre la omisión de cualquiera de los requisitos señalados en la fracción I de ese artículo, a efecto de que, en su caso, subsane lo necesario dentro del plazo improrrogable de tres días; además dispone que se debe prevenir a la parte denunciante para que aclare su denuncia cuando ésta sea imprecisa, vaga o genérica. </w:t>
      </w:r>
    </w:p>
    <w:p w:rsidR="007B3059" w:rsidRDefault="007B3059" w:rsidP="002D5206">
      <w:pPr>
        <w:tabs>
          <w:tab w:val="right" w:pos="9214"/>
        </w:tabs>
        <w:ind w:right="-36"/>
        <w:jc w:val="both"/>
        <w:rPr>
          <w:rFonts w:ascii="Gothic720 BT" w:hAnsi="Gothic720 BT"/>
          <w:sz w:val="22"/>
          <w:szCs w:val="22"/>
        </w:rPr>
      </w:pPr>
    </w:p>
    <w:p w:rsidR="007B3059" w:rsidRDefault="007B3059" w:rsidP="002D5206">
      <w:pPr>
        <w:tabs>
          <w:tab w:val="right" w:pos="9214"/>
        </w:tabs>
        <w:ind w:right="-36"/>
        <w:jc w:val="both"/>
        <w:rPr>
          <w:rFonts w:ascii="Gothic720 BT" w:hAnsi="Gothic720 BT"/>
          <w:sz w:val="22"/>
          <w:szCs w:val="22"/>
        </w:rPr>
      </w:pPr>
    </w:p>
    <w:p w:rsidR="002D5206" w:rsidRPr="00B95054" w:rsidRDefault="002D5206" w:rsidP="002D5206">
      <w:pPr>
        <w:tabs>
          <w:tab w:val="right" w:pos="9214"/>
        </w:tabs>
        <w:ind w:right="-36"/>
        <w:jc w:val="both"/>
        <w:rPr>
          <w:rFonts w:ascii="Gothic720 BT" w:eastAsia="Calibri" w:hAnsi="Gothic720 BT"/>
          <w:sz w:val="22"/>
          <w:szCs w:val="22"/>
        </w:rPr>
      </w:pPr>
      <w:r w:rsidRPr="00B95054">
        <w:rPr>
          <w:rFonts w:ascii="Gothic720 BT" w:hAnsi="Gothic720 BT"/>
          <w:sz w:val="22"/>
          <w:szCs w:val="22"/>
        </w:rPr>
        <w:t xml:space="preserve">En tal sentido, del escrito de cuenta se advierte que la parte denunciante incumplió con los requisitos previstos en la fracción I, incisos ___________, del artículo 224 de la Ley Electoral del Estado de Querétaro. </w:t>
      </w:r>
    </w:p>
    <w:p w:rsidR="002D5206" w:rsidRPr="00B95054" w:rsidRDefault="002D5206" w:rsidP="002D5206">
      <w:pPr>
        <w:tabs>
          <w:tab w:val="right" w:pos="9214"/>
        </w:tabs>
        <w:ind w:right="-36"/>
        <w:jc w:val="both"/>
        <w:rPr>
          <w:rFonts w:ascii="Gothic720 BT" w:hAnsi="Gothic720 BT" w:cs="Arial"/>
          <w:sz w:val="14"/>
          <w:szCs w:val="22"/>
        </w:rPr>
      </w:pPr>
    </w:p>
    <w:p w:rsidR="002D5206" w:rsidRPr="00B95054" w:rsidRDefault="002D5206" w:rsidP="002D5206">
      <w:pPr>
        <w:tabs>
          <w:tab w:val="right" w:pos="9214"/>
        </w:tabs>
        <w:ind w:right="-36"/>
        <w:jc w:val="both"/>
        <w:rPr>
          <w:rFonts w:ascii="Gothic720 BT" w:hAnsi="Gothic720 BT" w:cs="Arial"/>
          <w:sz w:val="22"/>
          <w:szCs w:val="22"/>
        </w:rPr>
      </w:pPr>
      <w:r w:rsidRPr="00B95054">
        <w:rPr>
          <w:rFonts w:ascii="Gothic720 BT" w:hAnsi="Gothic720 BT" w:cs="Arial"/>
          <w:sz w:val="22"/>
          <w:szCs w:val="22"/>
        </w:rPr>
        <w:t xml:space="preserve">Esto es, la parte promovente omitió señalar __________________________, (establecer los requisitos que incumplió la parte denunciante, por ejemplo: de manera clara y precisa el nombre o nombres de la parte denunciada; su domicilio para oír y recibir notificaciones, así como el domicilio de la parte  denunciada; adjuntar los documentos necesarios para acreditar su personalidad; realizar la narración expresa y clara de los hechos en que se basa la denuncia y, de ser posible, los preceptos presuntamente violados; como también ofrecer y acompañar las pruebas que estimara pertinentes, pues la parte denunciante únicamente se limitó a realizar señalamientos vinculados con la supuesta comisión de conductas que en su concepto vulneran la normatividad electoral, sin señalar de manera clara los hechos motivo de la denuncia; incumpliéndose los requisitos del artículo 224 de la Ley Electoral, que refiere este apartado). </w:t>
      </w:r>
    </w:p>
    <w:p w:rsidR="002D5206" w:rsidRPr="00B95054" w:rsidRDefault="002D5206" w:rsidP="002D5206">
      <w:pPr>
        <w:tabs>
          <w:tab w:val="right" w:pos="9214"/>
        </w:tabs>
        <w:ind w:right="-36"/>
        <w:jc w:val="both"/>
        <w:rPr>
          <w:rFonts w:ascii="Gothic720 BT" w:hAnsi="Gothic720 BT" w:cs="Arial"/>
          <w:sz w:val="18"/>
          <w:szCs w:val="22"/>
        </w:rPr>
      </w:pPr>
    </w:p>
    <w:p w:rsidR="002D5206" w:rsidRPr="00B95054" w:rsidRDefault="002D5206" w:rsidP="002D5206">
      <w:pPr>
        <w:tabs>
          <w:tab w:val="right" w:pos="9214"/>
        </w:tabs>
        <w:ind w:right="-36"/>
        <w:jc w:val="both"/>
        <w:rPr>
          <w:rFonts w:ascii="Gothic720 BT" w:hAnsi="Gothic720 BT" w:cs="Arial"/>
          <w:sz w:val="22"/>
          <w:szCs w:val="22"/>
        </w:rPr>
      </w:pPr>
      <w:r w:rsidRPr="00B95054">
        <w:rPr>
          <w:rFonts w:ascii="Gothic720 BT" w:hAnsi="Gothic720 BT" w:cs="Arial"/>
          <w:bCs/>
          <w:sz w:val="22"/>
          <w:szCs w:val="22"/>
        </w:rPr>
        <w:t xml:space="preserve">En ese sentido, de conformidad con el artículo 224, fracción II, inciso b) de la Ley Electoral del Estado de Querétaro, </w:t>
      </w:r>
      <w:r w:rsidRPr="00B95054">
        <w:rPr>
          <w:rFonts w:ascii="Gothic720 BT" w:hAnsi="Gothic720 BT" w:cs="Arial"/>
          <w:b/>
          <w:bCs/>
          <w:sz w:val="22"/>
          <w:szCs w:val="22"/>
        </w:rPr>
        <w:t>SE PREVIENE</w:t>
      </w:r>
      <w:r w:rsidRPr="00B95054">
        <w:rPr>
          <w:rFonts w:ascii="Gothic720 BT" w:hAnsi="Gothic720 BT" w:cs="Arial"/>
          <w:bCs/>
          <w:sz w:val="22"/>
          <w:szCs w:val="22"/>
        </w:rPr>
        <w:t xml:space="preserve"> a la parte denunciante </w:t>
      </w:r>
      <w:r w:rsidRPr="00B95054">
        <w:rPr>
          <w:rFonts w:ascii="Gothic720 BT" w:hAnsi="Gothic720 BT" w:cs="Arial"/>
          <w:sz w:val="22"/>
          <w:szCs w:val="22"/>
        </w:rPr>
        <w:t xml:space="preserve">a efecto de que en el improrrogable plazo de </w:t>
      </w:r>
      <w:r w:rsidRPr="00B95054">
        <w:rPr>
          <w:rFonts w:ascii="Gothic720 BT" w:hAnsi="Gothic720 BT" w:cs="Arial"/>
          <w:b/>
          <w:sz w:val="22"/>
          <w:szCs w:val="22"/>
        </w:rPr>
        <w:t>TRES DÍAS</w:t>
      </w:r>
      <w:r w:rsidRPr="00B95054">
        <w:rPr>
          <w:rFonts w:ascii="Gothic720 BT" w:hAnsi="Gothic720 BT" w:cs="Arial"/>
          <w:sz w:val="22"/>
          <w:szCs w:val="22"/>
        </w:rPr>
        <w:t xml:space="preserve"> contado a partir de que surta efectos la notificación de la presente determinación, dé cumplimiento a los requisitos establecidos en el citado artículo, fracción I, incisos ________________(señalar los incisos en que se incumplió) de la Ley Electoral, en los términos señalados en el párrafo anterior; bajo apercibimiento de que en caso de ser omiso en el cumplimiento de esta prevención, la denuncia se tendrá por no presentada.</w:t>
      </w:r>
    </w:p>
    <w:p w:rsidR="002D5206" w:rsidRPr="00B95054" w:rsidRDefault="002D5206" w:rsidP="00E65030">
      <w:pPr>
        <w:tabs>
          <w:tab w:val="right" w:pos="9214"/>
        </w:tabs>
        <w:ind w:right="-36" w:firstLine="708"/>
        <w:jc w:val="both"/>
        <w:rPr>
          <w:rFonts w:ascii="Gothic720 BT" w:hAnsi="Gothic720 BT" w:cs="Arial"/>
          <w:sz w:val="18"/>
          <w:szCs w:val="22"/>
        </w:rPr>
      </w:pPr>
    </w:p>
    <w:p w:rsidR="002D5206" w:rsidRPr="00B95054" w:rsidRDefault="002D5206" w:rsidP="002D5206">
      <w:pPr>
        <w:tabs>
          <w:tab w:val="right" w:pos="9214"/>
        </w:tabs>
        <w:ind w:right="-36"/>
        <w:jc w:val="both"/>
        <w:rPr>
          <w:rFonts w:ascii="Gothic720 BT" w:hAnsi="Gothic720 BT" w:cs="Arial"/>
          <w:sz w:val="22"/>
          <w:szCs w:val="22"/>
        </w:rPr>
      </w:pPr>
      <w:r w:rsidRPr="00B95054">
        <w:rPr>
          <w:rFonts w:ascii="Gothic720 BT" w:hAnsi="Gothic720 BT" w:cs="Arial"/>
          <w:sz w:val="22"/>
          <w:szCs w:val="22"/>
        </w:rPr>
        <w:t xml:space="preserve">Cabe precisar, que la propia Ley Electoral prevé en el artículo 209, que se debe aplicar sanciones a quien presente denuncias, demandas, promociones o quejas notoriamente frívolas e improcedentes, entendiéndose por tales: a) cuando las demandas o promociones en las cuales se formulen pretensiones no se puedan alcanzar jurídicamente, por ser notorio y evidente que no se encuentran al amparo del derecho; b) aquellas que refieran hechos que resulten falsos o inexistentes de la sola lectura cuidadosa del escrito y no se presenten las pruebas mínimas para acreditar su veracidad; c) aquellas que se refieran a hechos que no constituyan una falta o violación electoral y d) aquellas que únicamente se fundamenten en </w:t>
      </w:r>
      <w:r w:rsidR="00E65030" w:rsidRPr="00B95054">
        <w:rPr>
          <w:rFonts w:ascii="Gothic720 BT" w:hAnsi="Gothic720 BT" w:cs="Arial"/>
          <w:sz w:val="22"/>
          <w:szCs w:val="22"/>
        </w:rPr>
        <w:t xml:space="preserve">notas de opinión periodística o </w:t>
      </w:r>
      <w:r w:rsidRPr="00B95054">
        <w:rPr>
          <w:rFonts w:ascii="Gothic720 BT" w:hAnsi="Gothic720 BT" w:cs="Arial"/>
          <w:sz w:val="22"/>
          <w:szCs w:val="22"/>
        </w:rPr>
        <w:t xml:space="preserve">de carácter noticioso, que generalicen una situación, sin que por otro medio se pueda acreditar su veracidad.   </w:t>
      </w:r>
    </w:p>
    <w:p w:rsidR="007765AE" w:rsidRPr="00B95054" w:rsidRDefault="007765AE" w:rsidP="002D5206">
      <w:pPr>
        <w:tabs>
          <w:tab w:val="right" w:pos="9214"/>
        </w:tabs>
        <w:ind w:right="-36"/>
        <w:jc w:val="both"/>
        <w:rPr>
          <w:rFonts w:ascii="Gothic720 BT" w:hAnsi="Gothic720 BT" w:cs="Arial"/>
          <w:sz w:val="18"/>
          <w:szCs w:val="22"/>
        </w:rPr>
      </w:pPr>
    </w:p>
    <w:p w:rsidR="000837C5" w:rsidRPr="00B95054" w:rsidRDefault="002D5206" w:rsidP="000837C5">
      <w:pPr>
        <w:tabs>
          <w:tab w:val="right" w:pos="9214"/>
        </w:tabs>
        <w:ind w:right="-36"/>
        <w:jc w:val="both"/>
        <w:rPr>
          <w:rFonts w:ascii="Gothic720 BT" w:hAnsi="Gothic720 BT" w:cs="Arial"/>
          <w:sz w:val="22"/>
          <w:szCs w:val="22"/>
        </w:rPr>
      </w:pPr>
      <w:r w:rsidRPr="00B95054">
        <w:rPr>
          <w:rFonts w:ascii="Gothic720 BT" w:hAnsi="Gothic720 BT" w:cs="Arial"/>
          <w:b/>
          <w:color w:val="000000"/>
          <w:sz w:val="22"/>
          <w:szCs w:val="22"/>
          <w:lang w:eastAsia="es-ES"/>
        </w:rPr>
        <w:t>Notifíquese personalmente el presente proveído a la parte denunciante y por estrados, de conformidad con lo dispuesto en los</w:t>
      </w:r>
      <w:r w:rsidR="00EA533E" w:rsidRPr="00B95054">
        <w:rPr>
          <w:rFonts w:ascii="Gothic720 BT" w:hAnsi="Gothic720 BT" w:cs="Arial"/>
          <w:b/>
          <w:color w:val="000000"/>
          <w:sz w:val="22"/>
          <w:szCs w:val="22"/>
          <w:lang w:eastAsia="es-ES"/>
        </w:rPr>
        <w:t xml:space="preserve"> artículos 48, fracciones I y I</w:t>
      </w:r>
      <w:r w:rsidRPr="00B95054">
        <w:rPr>
          <w:rFonts w:ascii="Gothic720 BT" w:hAnsi="Gothic720 BT" w:cs="Arial"/>
          <w:b/>
          <w:color w:val="000000"/>
          <w:sz w:val="22"/>
          <w:szCs w:val="22"/>
          <w:lang w:eastAsia="es-ES"/>
        </w:rPr>
        <w:t xml:space="preserve">I, 49, 51 y 56, fracciones I y III de la Ley de Medios de </w:t>
      </w:r>
      <w:r w:rsidRPr="00B95054">
        <w:rPr>
          <w:rFonts w:ascii="Gothic720 BT" w:hAnsi="Gothic720 BT"/>
          <w:b/>
          <w:sz w:val="22"/>
          <w:szCs w:val="22"/>
        </w:rPr>
        <w:t>Impugnación</w:t>
      </w:r>
      <w:r w:rsidRPr="00B95054">
        <w:rPr>
          <w:rFonts w:ascii="Gothic720 BT" w:hAnsi="Gothic720 BT" w:cs="Arial"/>
          <w:b/>
          <w:color w:val="000000"/>
          <w:sz w:val="22"/>
          <w:szCs w:val="22"/>
          <w:lang w:eastAsia="es-ES"/>
        </w:rPr>
        <w:t xml:space="preserve"> en Materia Electoral del Estado de Querétaro.</w:t>
      </w:r>
    </w:p>
    <w:p w:rsidR="000837C5" w:rsidRPr="00B95054" w:rsidRDefault="000837C5" w:rsidP="000837C5">
      <w:pPr>
        <w:tabs>
          <w:tab w:val="right" w:pos="9214"/>
        </w:tabs>
        <w:ind w:right="-36"/>
        <w:jc w:val="both"/>
        <w:rPr>
          <w:rFonts w:ascii="Gothic720 BT" w:hAnsi="Gothic720 BT" w:cs="Arial"/>
          <w:sz w:val="16"/>
          <w:szCs w:val="22"/>
        </w:rPr>
      </w:pPr>
    </w:p>
    <w:p w:rsidR="000837C5" w:rsidRPr="00B95054" w:rsidRDefault="000837C5" w:rsidP="000837C5">
      <w:pPr>
        <w:tabs>
          <w:tab w:val="right" w:pos="9214"/>
        </w:tabs>
        <w:ind w:right="-36"/>
        <w:jc w:val="both"/>
        <w:rPr>
          <w:rFonts w:ascii="Gothic720 BT" w:hAnsi="Gothic720 BT" w:cs="Arial"/>
          <w:sz w:val="22"/>
          <w:szCs w:val="22"/>
        </w:rPr>
      </w:pPr>
      <w:r w:rsidRPr="00B95054">
        <w:rPr>
          <w:rFonts w:ascii="Gothic720 BT" w:hAnsi="Gothic720 BT"/>
          <w:sz w:val="22"/>
          <w:lang w:eastAsia="es-ES"/>
        </w:rPr>
        <w:t>Así lo proveyó y firmó la/el Directora/Director Ejecutivo/Ejecutiva de Asuntos Jurídicos del Instituto El</w:t>
      </w:r>
      <w:r w:rsidR="00BC3AFC" w:rsidRPr="00B95054">
        <w:rPr>
          <w:rFonts w:ascii="Gothic720 BT" w:hAnsi="Gothic720 BT"/>
          <w:sz w:val="22"/>
          <w:lang w:eastAsia="es-ES"/>
        </w:rPr>
        <w:t>ectoral del Estado de Querétaro.</w:t>
      </w:r>
      <w:r w:rsidRPr="00B95054">
        <w:rPr>
          <w:rFonts w:ascii="Gothic720 BT" w:hAnsi="Gothic720 BT"/>
          <w:sz w:val="22"/>
          <w:lang w:eastAsia="es-ES"/>
        </w:rPr>
        <w:t xml:space="preserve"> </w:t>
      </w:r>
      <w:r w:rsidRPr="00B95054">
        <w:rPr>
          <w:rFonts w:ascii="Gothic720 BT" w:hAnsi="Gothic720 BT"/>
          <w:b/>
          <w:sz w:val="22"/>
          <w:lang w:eastAsia="es-ES"/>
        </w:rPr>
        <w:t>Conste.</w:t>
      </w:r>
    </w:p>
    <w:p w:rsidR="002D5206" w:rsidRPr="00B95054" w:rsidRDefault="002D5206" w:rsidP="002D5206">
      <w:pPr>
        <w:tabs>
          <w:tab w:val="right" w:pos="9214"/>
        </w:tabs>
        <w:ind w:right="-36"/>
        <w:jc w:val="center"/>
        <w:rPr>
          <w:rFonts w:ascii="Gothic720 BT" w:hAnsi="Gothic720 BT" w:cs="Arial"/>
          <w:sz w:val="22"/>
          <w:szCs w:val="22"/>
        </w:rPr>
      </w:pPr>
    </w:p>
    <w:p w:rsidR="002D5206" w:rsidRPr="00B95054" w:rsidRDefault="002D5206" w:rsidP="002D5206">
      <w:pPr>
        <w:tabs>
          <w:tab w:val="right" w:pos="9214"/>
        </w:tabs>
        <w:ind w:right="-36"/>
        <w:jc w:val="center"/>
        <w:rPr>
          <w:rFonts w:ascii="Gothic720 BT" w:hAnsi="Gothic720 BT" w:cs="Arial"/>
          <w:sz w:val="22"/>
          <w:szCs w:val="22"/>
        </w:rPr>
      </w:pPr>
      <w:r w:rsidRPr="00B95054">
        <w:rPr>
          <w:rFonts w:ascii="Gothic720 BT" w:hAnsi="Gothic720 BT" w:cs="Arial"/>
          <w:sz w:val="22"/>
          <w:szCs w:val="22"/>
          <w:lang w:eastAsia="es-ES"/>
        </w:rPr>
        <w:t>Señalar el nombre de quien ostente la titularidad</w:t>
      </w:r>
    </w:p>
    <w:p w:rsidR="002D5206" w:rsidRPr="00B95054" w:rsidRDefault="002D5206" w:rsidP="002D5206">
      <w:pPr>
        <w:tabs>
          <w:tab w:val="right" w:pos="9214"/>
        </w:tabs>
        <w:ind w:right="-36"/>
        <w:jc w:val="center"/>
        <w:rPr>
          <w:rFonts w:ascii="Gothic720 BT" w:hAnsi="Gothic720 BT" w:cs="Arial"/>
          <w:sz w:val="22"/>
          <w:szCs w:val="22"/>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w:t>
      </w:r>
      <w:r w:rsidR="00BC3AFC" w:rsidRPr="00B95054">
        <w:rPr>
          <w:rFonts w:ascii="Gothic720 BT" w:hAnsi="Gothic720 BT" w:cs="Arial"/>
          <w:sz w:val="22"/>
          <w:szCs w:val="22"/>
          <w:lang w:eastAsia="es-ES"/>
        </w:rPr>
        <w:t>ón Ejecutiva de Asuntos Jurídicos</w:t>
      </w:r>
    </w:p>
    <w:p w:rsidR="002D5206" w:rsidRPr="00B95054" w:rsidRDefault="002D5206" w:rsidP="002D5206">
      <w:pPr>
        <w:rPr>
          <w:rFonts w:ascii="Gothic720 BT" w:hAnsi="Gothic720 BT" w:cs="Arial"/>
          <w:color w:val="000000"/>
          <w:sz w:val="22"/>
          <w:szCs w:val="22"/>
          <w:lang w:eastAsia="es-ES"/>
        </w:rPr>
      </w:pPr>
    </w:p>
    <w:p w:rsidR="002D5206" w:rsidRPr="00B95054" w:rsidRDefault="002D5206" w:rsidP="002D5206">
      <w:pPr>
        <w:rPr>
          <w:rFonts w:ascii="Gothic720 BT" w:hAnsi="Gothic720 BT" w:cs="Arial"/>
          <w:color w:val="000000"/>
          <w:sz w:val="22"/>
          <w:szCs w:val="22"/>
          <w:lang w:eastAsia="es-ES"/>
        </w:rPr>
      </w:pPr>
    </w:p>
    <w:p w:rsidR="007B3059" w:rsidRDefault="007B3059" w:rsidP="002D5206">
      <w:pPr>
        <w:jc w:val="both"/>
        <w:rPr>
          <w:rFonts w:ascii="Gothic720 BT" w:hAnsi="Gothic720 BT" w:cs="Arial"/>
          <w:b/>
          <w:sz w:val="22"/>
          <w:szCs w:val="22"/>
          <w:lang w:eastAsia="es-ES"/>
        </w:rPr>
      </w:pPr>
    </w:p>
    <w:p w:rsidR="007B3059" w:rsidRDefault="007B3059" w:rsidP="002D5206">
      <w:pPr>
        <w:jc w:val="both"/>
        <w:rPr>
          <w:rFonts w:ascii="Gothic720 BT" w:hAnsi="Gothic720 BT" w:cs="Arial"/>
          <w:b/>
          <w:sz w:val="22"/>
          <w:szCs w:val="22"/>
          <w:lang w:eastAsia="es-ES"/>
        </w:rPr>
      </w:pPr>
    </w:p>
    <w:p w:rsidR="002D5206" w:rsidRPr="00B95054" w:rsidRDefault="002D5206" w:rsidP="002D5206">
      <w:pPr>
        <w:jc w:val="both"/>
        <w:rPr>
          <w:rFonts w:ascii="Gothic720 BT" w:hAnsi="Gothic720 BT" w:cs="Arial"/>
          <w:sz w:val="22"/>
          <w:szCs w:val="22"/>
        </w:rPr>
      </w:pPr>
      <w:r w:rsidRPr="00B95054">
        <w:rPr>
          <w:rFonts w:ascii="Gothic720 BT" w:hAnsi="Gothic720 BT" w:cs="Arial"/>
          <w:b/>
          <w:sz w:val="22"/>
          <w:szCs w:val="22"/>
          <w:lang w:eastAsia="es-ES"/>
        </w:rPr>
        <w:t>CONSTANCIA DE REGISTRO DE EXPEDIENTE.</w:t>
      </w:r>
      <w:r w:rsidRPr="00B95054">
        <w:rPr>
          <w:rFonts w:ascii="Gothic720 BT" w:hAnsi="Gothic720 BT" w:cs="Arial"/>
          <w:sz w:val="22"/>
          <w:szCs w:val="22"/>
          <w:lang w:eastAsia="es-ES"/>
        </w:rPr>
        <w:t xml:space="preserve"> En la ciudad de Santiago de Querétaro, Querétaro, </w:t>
      </w:r>
      <w:r w:rsidRPr="00B95054">
        <w:rPr>
          <w:rFonts w:ascii="Gothic720 BT" w:hAnsi="Gothic720 BT"/>
          <w:sz w:val="22"/>
          <w:szCs w:val="22"/>
        </w:rPr>
        <w:t xml:space="preserve">________ de _________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___________</w:t>
      </w:r>
      <w:r w:rsidRPr="00B95054">
        <w:rPr>
          <w:rFonts w:ascii="Gothic720 BT" w:hAnsi="Gothic720 BT" w:cs="Arial"/>
          <w:sz w:val="22"/>
          <w:szCs w:val="22"/>
          <w:lang w:eastAsia="es-ES"/>
        </w:rPr>
        <w:t>; __________________</w:t>
      </w:r>
      <w:proofErr w:type="gramStart"/>
      <w:r w:rsidRPr="00B95054">
        <w:rPr>
          <w:rFonts w:ascii="Gothic720 BT" w:hAnsi="Gothic720 BT" w:cs="Arial"/>
          <w:sz w:val="22"/>
          <w:szCs w:val="22"/>
          <w:lang w:eastAsia="es-ES"/>
        </w:rPr>
        <w:t>_(</w:t>
      </w:r>
      <w:proofErr w:type="gramEnd"/>
      <w:r w:rsidRPr="00B95054">
        <w:rPr>
          <w:rFonts w:ascii="Gothic720 BT" w:hAnsi="Gothic720 BT" w:cs="Arial"/>
          <w:sz w:val="22"/>
          <w:szCs w:val="22"/>
          <w:lang w:eastAsia="es-ES"/>
        </w:rPr>
        <w:t>Señalar el nombre y cargo de quien ostente la titularidad de la Direcci</w:t>
      </w:r>
      <w:r w:rsidR="00BC3AFC" w:rsidRPr="00B95054">
        <w:rPr>
          <w:rFonts w:ascii="Gothic720 BT" w:hAnsi="Gothic720 BT" w:cs="Arial"/>
          <w:sz w:val="22"/>
          <w:szCs w:val="22"/>
          <w:lang w:eastAsia="es-ES"/>
        </w:rPr>
        <w:t>ón Ejecutiva de Asuntos Jurídicos</w:t>
      </w:r>
      <w:r w:rsidRPr="00B95054">
        <w:rPr>
          <w:rFonts w:ascii="Gothic720 BT" w:hAnsi="Gothic720 BT" w:cs="Arial"/>
          <w:sz w:val="22"/>
          <w:szCs w:val="22"/>
          <w:lang w:eastAsia="es-ES"/>
        </w:rPr>
        <w:t xml:space="preserve">), del Instituto Electoral del Estado de Querétaro, hace constar </w:t>
      </w:r>
      <w:r w:rsidRPr="00B95054">
        <w:rPr>
          <w:rFonts w:ascii="Gothic720 BT" w:hAnsi="Gothic720 BT" w:cs="Arial"/>
          <w:color w:val="000000"/>
          <w:sz w:val="22"/>
          <w:szCs w:val="22"/>
          <w:lang w:eastAsia="es-ES"/>
        </w:rPr>
        <w:t>que</w:t>
      </w:r>
      <w:r w:rsidRPr="00B95054">
        <w:rPr>
          <w:rFonts w:ascii="Gothic720 BT" w:hAnsi="Gothic720 BT" w:cs="Arial"/>
          <w:sz w:val="22"/>
          <w:szCs w:val="22"/>
          <w:lang w:eastAsia="es-ES"/>
        </w:rPr>
        <w:t xml:space="preserve"> </w:t>
      </w:r>
      <w:r w:rsidR="00BC3AFC" w:rsidRPr="00B95054">
        <w:rPr>
          <w:rFonts w:ascii="Gothic720 BT" w:hAnsi="Gothic720 BT" w:cs="Arial"/>
          <w:sz w:val="22"/>
          <w:szCs w:val="22"/>
          <w:lang w:eastAsia="es-ES"/>
        </w:rPr>
        <w:t xml:space="preserve">el expediente que nos ocupa, </w:t>
      </w:r>
      <w:r w:rsidRPr="00B95054">
        <w:rPr>
          <w:rFonts w:ascii="Gothic720 BT" w:hAnsi="Gothic720 BT" w:cs="Arial"/>
          <w:sz w:val="22"/>
          <w:szCs w:val="22"/>
          <w:lang w:eastAsia="es-ES"/>
        </w:rPr>
        <w:t xml:space="preserve">se registró en el libro correspondiente, asignándole el número </w:t>
      </w:r>
      <w:r w:rsidRPr="00B95054">
        <w:rPr>
          <w:rFonts w:ascii="Gothic720 BT" w:hAnsi="Gothic720 BT" w:cs="Arial"/>
          <w:b/>
          <w:sz w:val="22"/>
          <w:szCs w:val="22"/>
        </w:rPr>
        <w:t>IEEQ/POS/***/20**-P</w:t>
      </w:r>
      <w:r w:rsidRPr="00B95054">
        <w:rPr>
          <w:rFonts w:ascii="Gothic720 BT" w:hAnsi="Gothic720 BT" w:cs="Arial"/>
          <w:sz w:val="22"/>
          <w:szCs w:val="22"/>
          <w:lang w:eastAsia="es-ES"/>
        </w:rPr>
        <w:t>,</w:t>
      </w:r>
      <w:r w:rsidRPr="00B95054">
        <w:rPr>
          <w:rFonts w:ascii="Gothic720 BT" w:hAnsi="Gothic720 BT" w:cs="Arial"/>
          <w:b/>
          <w:sz w:val="22"/>
          <w:szCs w:val="22"/>
          <w:lang w:eastAsia="es-ES"/>
        </w:rPr>
        <w:t xml:space="preserve"> </w:t>
      </w:r>
      <w:r w:rsidRPr="00B95054">
        <w:rPr>
          <w:rFonts w:ascii="Gothic720 BT" w:hAnsi="Gothic720 BT" w:cs="Arial"/>
          <w:sz w:val="22"/>
          <w:szCs w:val="22"/>
          <w:lang w:eastAsia="es-ES"/>
        </w:rPr>
        <w:t xml:space="preserve">con fundamento en el artículo </w:t>
      </w:r>
      <w:r w:rsidR="00CF7365" w:rsidRPr="00B95054">
        <w:rPr>
          <w:rFonts w:ascii="Gothic720 BT" w:hAnsi="Gothic720 BT" w:cs="Arial"/>
          <w:sz w:val="22"/>
          <w:szCs w:val="22"/>
          <w:lang w:eastAsia="es-ES"/>
        </w:rPr>
        <w:t>77</w:t>
      </w:r>
      <w:r w:rsidRPr="00B95054">
        <w:rPr>
          <w:rFonts w:ascii="Gothic720 BT" w:hAnsi="Gothic720 BT" w:cs="Arial"/>
          <w:sz w:val="22"/>
          <w:szCs w:val="22"/>
          <w:lang w:eastAsia="es-ES"/>
        </w:rPr>
        <w:t xml:space="preserve"> de la Ley Electoral del Estado de Querétaro. </w:t>
      </w:r>
      <w:r w:rsidRPr="00B95054">
        <w:rPr>
          <w:rFonts w:ascii="Gothic720 BT" w:hAnsi="Gothic720 BT" w:cs="Arial"/>
          <w:b/>
          <w:sz w:val="22"/>
          <w:szCs w:val="22"/>
          <w:lang w:eastAsia="es-ES"/>
        </w:rPr>
        <w:t>Conste.</w:t>
      </w:r>
      <w:r w:rsidRPr="00B95054">
        <w:rPr>
          <w:rFonts w:ascii="Gothic720 BT" w:hAnsi="Gothic720 BT" w:cs="Arial"/>
          <w:sz w:val="22"/>
          <w:szCs w:val="22"/>
          <w:lang w:eastAsia="es-ES"/>
        </w:rPr>
        <w:t xml:space="preserve">                                </w:t>
      </w:r>
    </w:p>
    <w:p w:rsidR="002D5206" w:rsidRPr="00B95054" w:rsidRDefault="002D5206" w:rsidP="002D5206">
      <w:pPr>
        <w:jc w:val="both"/>
        <w:rPr>
          <w:rFonts w:ascii="Gothic720 BT" w:hAnsi="Gothic720 BT" w:cs="Arial"/>
          <w:sz w:val="22"/>
          <w:szCs w:val="22"/>
          <w:lang w:eastAsia="es-ES"/>
        </w:rPr>
      </w:pPr>
    </w:p>
    <w:p w:rsidR="002D5206" w:rsidRPr="00B95054" w:rsidRDefault="002D5206" w:rsidP="002D5206">
      <w:pPr>
        <w:rPr>
          <w:rFonts w:ascii="Gothic720 BT" w:hAnsi="Gothic720 BT" w:cs="Arial"/>
          <w:b/>
          <w:sz w:val="22"/>
          <w:szCs w:val="22"/>
          <w:lang w:eastAsia="es-ES"/>
        </w:rPr>
      </w:pPr>
    </w:p>
    <w:p w:rsidR="002D5206" w:rsidRPr="00B95054" w:rsidRDefault="002D5206" w:rsidP="002D5206">
      <w:pPr>
        <w:rPr>
          <w:rFonts w:ascii="Gothic720 BT" w:hAnsi="Gothic720 BT" w:cs="Arial"/>
          <w:b/>
          <w:sz w:val="22"/>
          <w:szCs w:val="22"/>
          <w:lang w:eastAsia="es-ES"/>
        </w:rPr>
      </w:pPr>
    </w:p>
    <w:p w:rsidR="002D5206" w:rsidRPr="00B95054" w:rsidRDefault="002D5206" w:rsidP="002D5206">
      <w:pPr>
        <w:tabs>
          <w:tab w:val="right" w:pos="9214"/>
        </w:tabs>
        <w:ind w:right="-36"/>
        <w:jc w:val="center"/>
        <w:rPr>
          <w:rFonts w:ascii="Gothic720 BT" w:hAnsi="Gothic720 BT" w:cs="Arial"/>
          <w:sz w:val="22"/>
          <w:szCs w:val="22"/>
        </w:rPr>
      </w:pPr>
      <w:r w:rsidRPr="00B95054">
        <w:rPr>
          <w:rFonts w:ascii="Gothic720 BT" w:hAnsi="Gothic720 BT" w:cs="Arial"/>
          <w:sz w:val="22"/>
          <w:szCs w:val="22"/>
          <w:lang w:eastAsia="es-ES"/>
        </w:rPr>
        <w:t>Señalar el nombre de quien ostente la titularidad</w:t>
      </w:r>
    </w:p>
    <w:p w:rsidR="002D5206" w:rsidRPr="00B95054" w:rsidRDefault="002D5206" w:rsidP="002D5206">
      <w:pPr>
        <w:tabs>
          <w:tab w:val="right" w:pos="9214"/>
        </w:tabs>
        <w:ind w:right="-36"/>
        <w:jc w:val="center"/>
        <w:rPr>
          <w:rFonts w:ascii="Gothic720 BT" w:hAnsi="Gothic720 BT" w:cs="Arial"/>
          <w:sz w:val="22"/>
          <w:szCs w:val="22"/>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w:t>
      </w:r>
      <w:r w:rsidR="00BC3AFC" w:rsidRPr="00B95054">
        <w:rPr>
          <w:rFonts w:ascii="Gothic720 BT" w:hAnsi="Gothic720 BT" w:cs="Arial"/>
          <w:sz w:val="22"/>
          <w:szCs w:val="22"/>
          <w:lang w:eastAsia="es-ES"/>
        </w:rPr>
        <w:t>ón Ejecutiva de Asuntos Jurídicos</w:t>
      </w:r>
    </w:p>
    <w:p w:rsidR="002D5206" w:rsidRPr="00B95054" w:rsidRDefault="002D5206" w:rsidP="002D5206">
      <w:pPr>
        <w:jc w:val="center"/>
        <w:rPr>
          <w:rFonts w:ascii="Gothic720 BT" w:hAnsi="Gothic720 BT" w:cs="Arial"/>
          <w:b/>
          <w:sz w:val="22"/>
          <w:szCs w:val="22"/>
        </w:rPr>
      </w:pPr>
    </w:p>
    <w:p w:rsidR="002D5206" w:rsidRPr="00B95054" w:rsidRDefault="002D5206" w:rsidP="002D5206">
      <w:pPr>
        <w:tabs>
          <w:tab w:val="right" w:pos="9214"/>
        </w:tabs>
        <w:ind w:left="3828" w:right="-36"/>
        <w:jc w:val="both"/>
        <w:rPr>
          <w:rFonts w:ascii="Gothic720 BT" w:hAnsi="Gothic720 BT" w:cs="Arial"/>
          <w:b/>
        </w:rPr>
      </w:pPr>
    </w:p>
    <w:p w:rsidR="002D5206" w:rsidRPr="00B95054" w:rsidRDefault="002D5206" w:rsidP="002D5206">
      <w:pPr>
        <w:tabs>
          <w:tab w:val="right" w:pos="9214"/>
        </w:tabs>
        <w:ind w:left="3828" w:right="-36"/>
        <w:jc w:val="both"/>
        <w:rPr>
          <w:rFonts w:ascii="Gothic720 BT" w:hAnsi="Gothic720 BT" w:cs="Arial"/>
          <w:b/>
        </w:rPr>
      </w:pPr>
    </w:p>
    <w:p w:rsidR="002D5206" w:rsidRPr="00B95054" w:rsidRDefault="002D5206" w:rsidP="002D5206">
      <w:pPr>
        <w:tabs>
          <w:tab w:val="right" w:pos="9214"/>
        </w:tabs>
        <w:ind w:left="3828" w:right="-36"/>
        <w:jc w:val="both"/>
        <w:rPr>
          <w:rFonts w:ascii="Gothic720 BT" w:hAnsi="Gothic720 BT" w:cs="Arial"/>
          <w:b/>
        </w:rPr>
      </w:pPr>
    </w:p>
    <w:p w:rsidR="00EF297A" w:rsidRPr="00B95054" w:rsidRDefault="00EF297A" w:rsidP="002D5206">
      <w:pPr>
        <w:tabs>
          <w:tab w:val="right" w:pos="9214"/>
        </w:tabs>
        <w:ind w:left="3828" w:right="-36"/>
        <w:jc w:val="both"/>
        <w:rPr>
          <w:rFonts w:ascii="Gothic720 BT" w:hAnsi="Gothic720 BT" w:cs="Arial"/>
          <w:b/>
        </w:rPr>
      </w:pPr>
    </w:p>
    <w:p w:rsidR="00E65030" w:rsidRPr="00B95054" w:rsidRDefault="00E65030" w:rsidP="002D5206">
      <w:pPr>
        <w:tabs>
          <w:tab w:val="right" w:pos="9214"/>
        </w:tabs>
        <w:ind w:left="3828" w:right="-36"/>
        <w:jc w:val="both"/>
        <w:rPr>
          <w:rFonts w:ascii="Gothic720 BT" w:hAnsi="Gothic720 BT" w:cs="Arial"/>
          <w:b/>
        </w:rPr>
      </w:pPr>
    </w:p>
    <w:p w:rsidR="00E65030" w:rsidRPr="00B95054" w:rsidRDefault="00E65030" w:rsidP="002D5206">
      <w:pPr>
        <w:tabs>
          <w:tab w:val="right" w:pos="9214"/>
        </w:tabs>
        <w:ind w:left="3828" w:right="-36"/>
        <w:jc w:val="both"/>
        <w:rPr>
          <w:rFonts w:ascii="Gothic720 BT" w:hAnsi="Gothic720 BT" w:cs="Arial"/>
          <w:b/>
        </w:rPr>
      </w:pPr>
    </w:p>
    <w:p w:rsidR="00E65030" w:rsidRPr="00B95054" w:rsidRDefault="00E65030" w:rsidP="002D5206">
      <w:pPr>
        <w:tabs>
          <w:tab w:val="right" w:pos="9214"/>
        </w:tabs>
        <w:ind w:left="3828" w:right="-36"/>
        <w:jc w:val="both"/>
        <w:rPr>
          <w:rFonts w:ascii="Gothic720 BT" w:hAnsi="Gothic720 BT" w:cs="Arial"/>
          <w:b/>
        </w:rPr>
      </w:pPr>
    </w:p>
    <w:p w:rsidR="00E65030" w:rsidRPr="00B95054" w:rsidRDefault="00E65030" w:rsidP="002D5206">
      <w:pPr>
        <w:tabs>
          <w:tab w:val="right" w:pos="9214"/>
        </w:tabs>
        <w:ind w:left="3828" w:right="-36"/>
        <w:jc w:val="both"/>
        <w:rPr>
          <w:rFonts w:ascii="Gothic720 BT" w:hAnsi="Gothic720 BT" w:cs="Arial"/>
          <w:b/>
        </w:rPr>
      </w:pPr>
    </w:p>
    <w:p w:rsidR="00E65030" w:rsidRPr="00B95054" w:rsidRDefault="00E65030" w:rsidP="002D5206">
      <w:pPr>
        <w:tabs>
          <w:tab w:val="right" w:pos="9214"/>
        </w:tabs>
        <w:ind w:left="3828" w:right="-36"/>
        <w:jc w:val="both"/>
        <w:rPr>
          <w:rFonts w:ascii="Gothic720 BT" w:hAnsi="Gothic720 BT" w:cs="Arial"/>
          <w:b/>
        </w:rPr>
      </w:pPr>
    </w:p>
    <w:p w:rsidR="00E65030" w:rsidRPr="00B95054" w:rsidRDefault="00E65030" w:rsidP="002D5206">
      <w:pPr>
        <w:tabs>
          <w:tab w:val="right" w:pos="9214"/>
        </w:tabs>
        <w:ind w:left="3828" w:right="-36"/>
        <w:jc w:val="both"/>
        <w:rPr>
          <w:rFonts w:ascii="Gothic720 BT" w:hAnsi="Gothic720 BT" w:cs="Arial"/>
          <w:b/>
        </w:rPr>
      </w:pPr>
    </w:p>
    <w:p w:rsidR="00E65030" w:rsidRPr="00B95054" w:rsidRDefault="00E65030" w:rsidP="002D5206">
      <w:pPr>
        <w:tabs>
          <w:tab w:val="right" w:pos="9214"/>
        </w:tabs>
        <w:ind w:left="3828" w:right="-36"/>
        <w:jc w:val="both"/>
        <w:rPr>
          <w:rFonts w:ascii="Gothic720 BT" w:hAnsi="Gothic720 BT" w:cs="Arial"/>
          <w:b/>
        </w:rPr>
      </w:pPr>
    </w:p>
    <w:p w:rsidR="00E65030" w:rsidRPr="00B95054" w:rsidRDefault="00E65030" w:rsidP="002D5206">
      <w:pPr>
        <w:tabs>
          <w:tab w:val="right" w:pos="9214"/>
        </w:tabs>
        <w:ind w:left="3828" w:right="-36"/>
        <w:jc w:val="both"/>
        <w:rPr>
          <w:rFonts w:ascii="Gothic720 BT" w:hAnsi="Gothic720 BT" w:cs="Arial"/>
          <w:b/>
        </w:rPr>
      </w:pPr>
    </w:p>
    <w:p w:rsidR="00EF297A" w:rsidRPr="00B95054" w:rsidRDefault="00EF297A" w:rsidP="002D5206">
      <w:pPr>
        <w:tabs>
          <w:tab w:val="right" w:pos="9214"/>
        </w:tabs>
        <w:ind w:left="3828" w:right="-36"/>
        <w:jc w:val="both"/>
        <w:rPr>
          <w:rFonts w:ascii="Gothic720 BT" w:hAnsi="Gothic720 BT" w:cs="Arial"/>
          <w:b/>
        </w:rPr>
      </w:pPr>
    </w:p>
    <w:p w:rsidR="00EF297A" w:rsidRPr="00B95054" w:rsidRDefault="00EF297A" w:rsidP="002D5206">
      <w:pPr>
        <w:tabs>
          <w:tab w:val="right" w:pos="9214"/>
        </w:tabs>
        <w:ind w:left="3828" w:right="-36"/>
        <w:jc w:val="both"/>
        <w:rPr>
          <w:rFonts w:ascii="Gothic720 BT" w:hAnsi="Gothic720 BT" w:cs="Arial"/>
          <w:b/>
        </w:rPr>
      </w:pPr>
    </w:p>
    <w:p w:rsidR="00EF297A" w:rsidRPr="00B95054" w:rsidRDefault="00EF297A" w:rsidP="002D5206">
      <w:pPr>
        <w:tabs>
          <w:tab w:val="right" w:pos="9214"/>
        </w:tabs>
        <w:ind w:left="3828" w:right="-36"/>
        <w:jc w:val="both"/>
        <w:rPr>
          <w:rFonts w:ascii="Gothic720 BT" w:hAnsi="Gothic720 BT" w:cs="Arial"/>
          <w:b/>
        </w:rPr>
      </w:pPr>
    </w:p>
    <w:p w:rsidR="00EF297A" w:rsidRPr="00B95054" w:rsidRDefault="00EF297A" w:rsidP="002D5206">
      <w:pPr>
        <w:tabs>
          <w:tab w:val="right" w:pos="9214"/>
        </w:tabs>
        <w:ind w:left="3828" w:right="-36"/>
        <w:jc w:val="both"/>
        <w:rPr>
          <w:rFonts w:ascii="Gothic720 BT" w:hAnsi="Gothic720 BT" w:cs="Arial"/>
          <w:b/>
        </w:rPr>
      </w:pPr>
    </w:p>
    <w:p w:rsidR="00EF297A" w:rsidRDefault="00EF297A" w:rsidP="002D5206">
      <w:pPr>
        <w:tabs>
          <w:tab w:val="right" w:pos="9214"/>
        </w:tabs>
        <w:ind w:left="3828" w:right="-36"/>
        <w:jc w:val="both"/>
        <w:rPr>
          <w:rFonts w:ascii="Gothic720 BT" w:hAnsi="Gothic720 BT" w:cs="Arial"/>
          <w:b/>
        </w:rPr>
      </w:pPr>
    </w:p>
    <w:p w:rsidR="007B3059" w:rsidRDefault="007B3059" w:rsidP="002D5206">
      <w:pPr>
        <w:tabs>
          <w:tab w:val="right" w:pos="9214"/>
        </w:tabs>
        <w:ind w:left="3828" w:right="-36"/>
        <w:jc w:val="both"/>
        <w:rPr>
          <w:rFonts w:ascii="Gothic720 BT" w:hAnsi="Gothic720 BT" w:cs="Arial"/>
          <w:b/>
        </w:rPr>
      </w:pPr>
    </w:p>
    <w:p w:rsidR="007B3059" w:rsidRDefault="007B3059" w:rsidP="002D5206">
      <w:pPr>
        <w:tabs>
          <w:tab w:val="right" w:pos="9214"/>
        </w:tabs>
        <w:ind w:left="3828" w:right="-36"/>
        <w:jc w:val="both"/>
        <w:rPr>
          <w:rFonts w:ascii="Gothic720 BT" w:hAnsi="Gothic720 BT" w:cs="Arial"/>
          <w:b/>
        </w:rPr>
      </w:pPr>
    </w:p>
    <w:p w:rsidR="007B3059" w:rsidRDefault="007B3059" w:rsidP="002D5206">
      <w:pPr>
        <w:tabs>
          <w:tab w:val="right" w:pos="9214"/>
        </w:tabs>
        <w:ind w:left="3828" w:right="-36"/>
        <w:jc w:val="both"/>
        <w:rPr>
          <w:rFonts w:ascii="Gothic720 BT" w:hAnsi="Gothic720 BT" w:cs="Arial"/>
          <w:b/>
        </w:rPr>
      </w:pPr>
    </w:p>
    <w:p w:rsidR="007B3059" w:rsidRDefault="007B3059" w:rsidP="002D5206">
      <w:pPr>
        <w:tabs>
          <w:tab w:val="right" w:pos="9214"/>
        </w:tabs>
        <w:ind w:left="3828" w:right="-36"/>
        <w:jc w:val="both"/>
        <w:rPr>
          <w:rFonts w:ascii="Gothic720 BT" w:hAnsi="Gothic720 BT" w:cs="Arial"/>
          <w:b/>
        </w:rPr>
      </w:pPr>
    </w:p>
    <w:p w:rsidR="007B3059" w:rsidRDefault="007B3059" w:rsidP="002D5206">
      <w:pPr>
        <w:tabs>
          <w:tab w:val="right" w:pos="9214"/>
        </w:tabs>
        <w:ind w:left="3828" w:right="-36"/>
        <w:jc w:val="both"/>
        <w:rPr>
          <w:rFonts w:ascii="Gothic720 BT" w:hAnsi="Gothic720 BT" w:cs="Arial"/>
          <w:b/>
        </w:rPr>
      </w:pPr>
    </w:p>
    <w:p w:rsidR="007B3059" w:rsidRDefault="007B3059" w:rsidP="002D5206">
      <w:pPr>
        <w:tabs>
          <w:tab w:val="right" w:pos="9214"/>
        </w:tabs>
        <w:ind w:left="3828" w:right="-36"/>
        <w:jc w:val="both"/>
        <w:rPr>
          <w:rFonts w:ascii="Gothic720 BT" w:hAnsi="Gothic720 BT" w:cs="Arial"/>
          <w:b/>
        </w:rPr>
      </w:pPr>
    </w:p>
    <w:p w:rsidR="007B3059" w:rsidRDefault="007B3059" w:rsidP="002D5206">
      <w:pPr>
        <w:tabs>
          <w:tab w:val="right" w:pos="9214"/>
        </w:tabs>
        <w:ind w:left="3828" w:right="-36"/>
        <w:jc w:val="both"/>
        <w:rPr>
          <w:rFonts w:ascii="Gothic720 BT" w:hAnsi="Gothic720 BT" w:cs="Arial"/>
          <w:b/>
        </w:rPr>
      </w:pPr>
    </w:p>
    <w:p w:rsidR="007B3059" w:rsidRDefault="007B3059" w:rsidP="002D5206">
      <w:pPr>
        <w:tabs>
          <w:tab w:val="right" w:pos="9214"/>
        </w:tabs>
        <w:ind w:left="3828" w:right="-36"/>
        <w:jc w:val="both"/>
        <w:rPr>
          <w:rFonts w:ascii="Gothic720 BT" w:hAnsi="Gothic720 BT" w:cs="Arial"/>
          <w:b/>
        </w:rPr>
      </w:pPr>
    </w:p>
    <w:p w:rsidR="007B3059" w:rsidRDefault="007B3059" w:rsidP="002D5206">
      <w:pPr>
        <w:tabs>
          <w:tab w:val="right" w:pos="9214"/>
        </w:tabs>
        <w:ind w:left="3828" w:right="-36"/>
        <w:jc w:val="both"/>
        <w:rPr>
          <w:rFonts w:ascii="Gothic720 BT" w:hAnsi="Gothic720 BT" w:cs="Arial"/>
          <w:b/>
        </w:rPr>
      </w:pPr>
    </w:p>
    <w:p w:rsidR="007B3059" w:rsidRPr="00B95054" w:rsidRDefault="007B3059" w:rsidP="002D5206">
      <w:pPr>
        <w:tabs>
          <w:tab w:val="right" w:pos="9214"/>
        </w:tabs>
        <w:ind w:left="3828" w:right="-36"/>
        <w:jc w:val="both"/>
        <w:rPr>
          <w:rFonts w:ascii="Gothic720 BT" w:hAnsi="Gothic720 BT" w:cs="Arial"/>
          <w:b/>
        </w:rPr>
      </w:pPr>
    </w:p>
    <w:p w:rsidR="00EF297A" w:rsidRDefault="00EF297A" w:rsidP="002D5206">
      <w:pPr>
        <w:tabs>
          <w:tab w:val="right" w:pos="9214"/>
        </w:tabs>
        <w:ind w:left="3828" w:right="-36"/>
        <w:jc w:val="both"/>
        <w:rPr>
          <w:rFonts w:ascii="Gothic720 BT" w:hAnsi="Gothic720 BT" w:cs="Arial"/>
          <w:b/>
        </w:rPr>
      </w:pPr>
    </w:p>
    <w:p w:rsidR="007765AE" w:rsidRPr="00B95054" w:rsidRDefault="007765AE" w:rsidP="002D5206">
      <w:pPr>
        <w:tabs>
          <w:tab w:val="right" w:pos="9214"/>
        </w:tabs>
        <w:ind w:left="3828" w:right="-36"/>
        <w:jc w:val="both"/>
        <w:rPr>
          <w:rFonts w:ascii="Gothic720 BT" w:hAnsi="Gothic720 BT" w:cs="Arial"/>
          <w:b/>
        </w:rPr>
      </w:pPr>
    </w:p>
    <w:p w:rsidR="00BC3AFC" w:rsidRPr="00B95054" w:rsidRDefault="00BC3AFC" w:rsidP="00B1592C">
      <w:pPr>
        <w:ind w:left="3544"/>
        <w:jc w:val="both"/>
        <w:rPr>
          <w:rFonts w:ascii="Gothic720 BT" w:hAnsi="Gothic720 BT" w:cs="Arial"/>
          <w:b/>
          <w:sz w:val="22"/>
          <w:szCs w:val="22"/>
        </w:rPr>
      </w:pPr>
    </w:p>
    <w:p w:rsidR="00B1592C" w:rsidRPr="00B95054" w:rsidRDefault="00D261F1" w:rsidP="00B1592C">
      <w:pPr>
        <w:ind w:left="3544"/>
        <w:jc w:val="both"/>
        <w:rPr>
          <w:rFonts w:ascii="Gothic720 BT" w:hAnsi="Gothic720 BT" w:cs="Arial"/>
          <w:b/>
          <w:sz w:val="22"/>
          <w:szCs w:val="22"/>
        </w:rPr>
      </w:pPr>
      <w:r>
        <w:rPr>
          <w:noProof/>
        </w:rPr>
        <w:lastRenderedPageBreak/>
        <mc:AlternateContent>
          <mc:Choice Requires="wps">
            <w:drawing>
              <wp:anchor distT="0" distB="0" distL="114300" distR="114300" simplePos="0" relativeHeight="251656192" behindDoc="0" locked="0" layoutInCell="1" allowOverlap="1" wp14:anchorId="6F01AE2F" wp14:editId="2E843058">
                <wp:simplePos x="0" y="0"/>
                <wp:positionH relativeFrom="column">
                  <wp:posOffset>205740</wp:posOffset>
                </wp:positionH>
                <wp:positionV relativeFrom="paragraph">
                  <wp:posOffset>10160</wp:posOffset>
                </wp:positionV>
                <wp:extent cx="1104900" cy="295275"/>
                <wp:effectExtent l="0" t="0" r="19050" b="285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B1592C">
                            <w:pPr>
                              <w:jc w:val="center"/>
                              <w:rPr>
                                <w:rFonts w:ascii="Gothic720 BT" w:hAnsi="Gothic720 BT"/>
                                <w:b/>
                                <w:sz w:val="20"/>
                                <w:szCs w:val="22"/>
                                <w:lang w:val="es-419"/>
                              </w:rPr>
                            </w:pPr>
                            <w:r>
                              <w:rPr>
                                <w:rFonts w:ascii="Gothic720 BT" w:hAnsi="Gothic720 BT"/>
                                <w:b/>
                                <w:sz w:val="20"/>
                                <w:szCs w:val="22"/>
                                <w:lang w:val="es-419"/>
                              </w:rPr>
                              <w:t>ANEXO 5</w:t>
                            </w:r>
                            <w:r w:rsidRPr="00F433F2">
                              <w:rPr>
                                <w:rFonts w:ascii="Gothic720 BT" w:hAnsi="Gothic720 BT"/>
                                <w:b/>
                                <w:sz w:val="20"/>
                                <w:szCs w:val="22"/>
                                <w:lang w:val="es-4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2pt;margin-top:.8pt;width:87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">
                <v:textbox>
                  <w:txbxContent>
                    <w:p w:rsidR="007765AE" w:rsidRPr="00F433F2" w:rsidRDefault="007765AE" w:rsidP="00B1592C">
                      <w:pPr>
                        <w:jc w:val="center"/>
                        <w:rPr>
                          <w:rFonts w:ascii="Gothic720 BT" w:hAnsi="Gothic720 BT"/>
                          <w:b/>
                          <w:sz w:val="20"/>
                          <w:szCs w:val="22"/>
                          <w:lang w:val="es-419"/>
                        </w:rPr>
                      </w:pPr>
                      <w:r>
                        <w:rPr>
                          <w:rFonts w:ascii="Gothic720 BT" w:hAnsi="Gothic720 BT"/>
                          <w:b/>
                          <w:sz w:val="20"/>
                          <w:szCs w:val="22"/>
                          <w:lang w:val="es-419"/>
                        </w:rPr>
                        <w:t>ANEXO 5</w:t>
                      </w:r>
                      <w:r w:rsidRPr="00F433F2">
                        <w:rPr>
                          <w:rFonts w:ascii="Gothic720 BT" w:hAnsi="Gothic720 BT"/>
                          <w:b/>
                          <w:sz w:val="20"/>
                          <w:szCs w:val="22"/>
                          <w:lang w:val="es-419"/>
                        </w:rPr>
                        <w:t>.</w:t>
                      </w:r>
                    </w:p>
                  </w:txbxContent>
                </v:textbox>
              </v:shape>
            </w:pict>
          </mc:Fallback>
        </mc:AlternateContent>
      </w:r>
      <w:r w:rsidR="00E51808" w:rsidRPr="00B95054">
        <w:rPr>
          <w:rFonts w:ascii="Gothic720 BT" w:hAnsi="Gothic720 BT" w:cs="Arial"/>
          <w:b/>
          <w:sz w:val="22"/>
          <w:szCs w:val="22"/>
        </w:rPr>
        <w:t>PROCEDI</w:t>
      </w:r>
      <w:r w:rsidR="00B1592C" w:rsidRPr="00B95054">
        <w:rPr>
          <w:rFonts w:ascii="Gothic720 BT" w:hAnsi="Gothic720 BT" w:cs="Arial"/>
          <w:b/>
          <w:sz w:val="22"/>
          <w:szCs w:val="22"/>
        </w:rPr>
        <w:t>MI</w:t>
      </w:r>
      <w:r w:rsidR="00E51808" w:rsidRPr="00B95054">
        <w:rPr>
          <w:rFonts w:ascii="Gothic720 BT" w:hAnsi="Gothic720 BT" w:cs="Arial"/>
          <w:b/>
          <w:sz w:val="22"/>
          <w:szCs w:val="22"/>
        </w:rPr>
        <w:t>ENT</w:t>
      </w:r>
      <w:r w:rsidR="00B1592C" w:rsidRPr="00B95054">
        <w:rPr>
          <w:rFonts w:ascii="Gothic720 BT" w:hAnsi="Gothic720 BT" w:cs="Arial"/>
          <w:b/>
          <w:sz w:val="22"/>
          <w:szCs w:val="22"/>
        </w:rPr>
        <w:t>O ORDINARIO SANCIONADOR</w:t>
      </w:r>
      <w:r w:rsidR="00B408DB" w:rsidRPr="00B95054">
        <w:rPr>
          <w:rFonts w:ascii="Gothic720 BT" w:hAnsi="Gothic720 BT" w:cs="Arial"/>
          <w:b/>
          <w:sz w:val="22"/>
          <w:szCs w:val="22"/>
        </w:rPr>
        <w:t>.</w:t>
      </w:r>
      <w:r w:rsidR="00B1592C" w:rsidRPr="00B95054">
        <w:rPr>
          <w:rFonts w:ascii="Gothic720 BT" w:hAnsi="Gothic720 BT" w:cs="Arial"/>
          <w:b/>
          <w:sz w:val="22"/>
          <w:szCs w:val="22"/>
        </w:rPr>
        <w:t xml:space="preserve"> </w:t>
      </w:r>
    </w:p>
    <w:p w:rsidR="00B1592C" w:rsidRPr="00B95054" w:rsidRDefault="00B1592C" w:rsidP="00B1592C">
      <w:pPr>
        <w:ind w:left="2832" w:firstLine="708"/>
        <w:jc w:val="both"/>
        <w:rPr>
          <w:rFonts w:ascii="Gothic720 BT" w:hAnsi="Gothic720 BT" w:cs="Arial"/>
          <w:b/>
          <w:sz w:val="22"/>
          <w:szCs w:val="22"/>
        </w:rPr>
      </w:pPr>
    </w:p>
    <w:p w:rsidR="00B1592C" w:rsidRPr="00B95054" w:rsidRDefault="00B1592C" w:rsidP="00B1592C">
      <w:pPr>
        <w:ind w:left="2832" w:firstLine="708"/>
        <w:jc w:val="both"/>
        <w:rPr>
          <w:rFonts w:ascii="Gothic720 BT" w:hAnsi="Gothic720 BT" w:cs="Arial"/>
          <w:sz w:val="22"/>
          <w:szCs w:val="22"/>
        </w:rPr>
      </w:pPr>
      <w:r w:rsidRPr="00B95054">
        <w:rPr>
          <w:rFonts w:ascii="Gothic720 BT" w:hAnsi="Gothic720 BT" w:cs="Arial"/>
          <w:b/>
          <w:sz w:val="22"/>
          <w:szCs w:val="22"/>
        </w:rPr>
        <w:t>EXPEDIENTE:</w:t>
      </w:r>
      <w:r w:rsidRPr="00B95054">
        <w:rPr>
          <w:rFonts w:ascii="Gothic720 BT" w:hAnsi="Gothic720 BT" w:cs="Arial"/>
          <w:sz w:val="22"/>
          <w:szCs w:val="22"/>
        </w:rPr>
        <w:t xml:space="preserve"> IEEQ/POS/***/20**-P</w:t>
      </w:r>
    </w:p>
    <w:p w:rsidR="00B1592C" w:rsidRPr="00B95054" w:rsidRDefault="00B1592C" w:rsidP="00B1592C">
      <w:pPr>
        <w:ind w:left="2832" w:firstLine="708"/>
        <w:jc w:val="both"/>
        <w:rPr>
          <w:rFonts w:ascii="Gothic720 BT" w:hAnsi="Gothic720 BT" w:cs="Arial"/>
          <w:b/>
          <w:sz w:val="22"/>
          <w:szCs w:val="22"/>
        </w:rPr>
      </w:pPr>
    </w:p>
    <w:p w:rsidR="00B1592C" w:rsidRPr="00B95054" w:rsidRDefault="00B1592C" w:rsidP="00B1592C">
      <w:pPr>
        <w:ind w:left="3544"/>
        <w:jc w:val="both"/>
        <w:rPr>
          <w:rFonts w:ascii="Gothic720 BT" w:hAnsi="Gothic720 BT" w:cs="Arial"/>
          <w:sz w:val="22"/>
          <w:szCs w:val="22"/>
        </w:rPr>
      </w:pPr>
      <w:r w:rsidRPr="00B95054">
        <w:rPr>
          <w:rFonts w:ascii="Gothic720 BT" w:hAnsi="Gothic720 BT" w:cs="Arial"/>
          <w:b/>
          <w:sz w:val="22"/>
          <w:szCs w:val="22"/>
        </w:rPr>
        <w:t>DENUNCIANTE:</w:t>
      </w:r>
      <w:r w:rsidRPr="00B95054">
        <w:rPr>
          <w:rFonts w:ascii="Gothic720 BT" w:hAnsi="Gothic720 BT" w:cs="Arial"/>
          <w:sz w:val="22"/>
          <w:szCs w:val="22"/>
        </w:rPr>
        <w:t xml:space="preserve"> </w:t>
      </w:r>
      <w:r w:rsidRPr="00B95054">
        <w:rPr>
          <w:rFonts w:ascii="Gothic720 BT" w:hAnsi="Gothic720 BT"/>
          <w:sz w:val="22"/>
          <w:szCs w:val="22"/>
        </w:rPr>
        <w:t xml:space="preserve">colocar el nombre de la persona que promueve la denuncia, y en </w:t>
      </w:r>
      <w:r w:rsidRPr="000702B7">
        <w:rPr>
          <w:rFonts w:ascii="Gothic720 BT" w:hAnsi="Gothic720 BT"/>
          <w:sz w:val="22"/>
          <w:szCs w:val="22"/>
        </w:rPr>
        <w:t>s</w:t>
      </w:r>
      <w:r w:rsidR="00E8276D" w:rsidRPr="000702B7">
        <w:rPr>
          <w:rFonts w:ascii="Gothic720 BT" w:hAnsi="Gothic720 BT"/>
          <w:sz w:val="22"/>
          <w:szCs w:val="22"/>
        </w:rPr>
        <w:t>u</w:t>
      </w:r>
      <w:r w:rsidRPr="00B95054">
        <w:rPr>
          <w:rFonts w:ascii="Gothic720 BT" w:hAnsi="Gothic720 BT"/>
          <w:sz w:val="22"/>
          <w:szCs w:val="22"/>
        </w:rPr>
        <w:t xml:space="preserve"> caso el carácter que ostenta.</w:t>
      </w:r>
    </w:p>
    <w:p w:rsidR="00B1592C" w:rsidRPr="00B95054" w:rsidRDefault="00B1592C" w:rsidP="00B1592C">
      <w:pPr>
        <w:ind w:left="3540"/>
        <w:jc w:val="both"/>
        <w:rPr>
          <w:rFonts w:ascii="Gothic720 BT" w:hAnsi="Gothic720 BT" w:cs="Arial"/>
          <w:sz w:val="22"/>
          <w:szCs w:val="22"/>
        </w:rPr>
      </w:pPr>
    </w:p>
    <w:p w:rsidR="00B1592C" w:rsidRPr="00B95054" w:rsidRDefault="00B1592C" w:rsidP="00B1592C">
      <w:pPr>
        <w:ind w:left="3540"/>
        <w:jc w:val="both"/>
        <w:rPr>
          <w:rFonts w:ascii="Gothic720 BT" w:hAnsi="Gothic720 BT" w:cs="Arial"/>
          <w:sz w:val="22"/>
          <w:szCs w:val="22"/>
        </w:rPr>
      </w:pPr>
      <w:r w:rsidRPr="00B95054">
        <w:rPr>
          <w:rFonts w:ascii="Gothic720 BT" w:hAnsi="Gothic720 BT" w:cs="Arial"/>
          <w:b/>
          <w:sz w:val="22"/>
          <w:szCs w:val="22"/>
        </w:rPr>
        <w:t xml:space="preserve">ASUNTO: </w:t>
      </w:r>
      <w:r w:rsidRPr="00B95054">
        <w:rPr>
          <w:rFonts w:ascii="Gothic720 BT" w:hAnsi="Gothic720 BT" w:cs="Arial"/>
          <w:sz w:val="22"/>
          <w:szCs w:val="22"/>
        </w:rPr>
        <w:t xml:space="preserve">SE RECIBE ESCRITO E IMPROCEDENCIA. </w:t>
      </w:r>
    </w:p>
    <w:p w:rsidR="00B1592C" w:rsidRPr="00B95054" w:rsidRDefault="00B1592C" w:rsidP="00B1592C">
      <w:pPr>
        <w:jc w:val="both"/>
        <w:rPr>
          <w:rFonts w:ascii="Gothic720 BT" w:hAnsi="Gothic720 BT" w:cs="Arial"/>
          <w:sz w:val="22"/>
          <w:szCs w:val="22"/>
        </w:rPr>
      </w:pPr>
    </w:p>
    <w:p w:rsidR="00B1592C" w:rsidRPr="00B95054" w:rsidRDefault="00B1592C" w:rsidP="00B1592C">
      <w:pPr>
        <w:ind w:right="-36"/>
        <w:jc w:val="both"/>
        <w:rPr>
          <w:rFonts w:ascii="Gothic720 BT" w:hAnsi="Gothic720 BT"/>
          <w:sz w:val="22"/>
          <w:szCs w:val="22"/>
        </w:rPr>
      </w:pPr>
      <w:r w:rsidRPr="00B95054">
        <w:rPr>
          <w:rFonts w:ascii="Gothic720 BT" w:hAnsi="Gothic720 BT"/>
          <w:sz w:val="22"/>
          <w:szCs w:val="22"/>
        </w:rPr>
        <w:t xml:space="preserve">Santiago de Querétaro, Querétaro, ________ de _________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______.</w:t>
      </w:r>
    </w:p>
    <w:p w:rsidR="00B1592C" w:rsidRPr="00B95054" w:rsidRDefault="00B1592C" w:rsidP="00B1592C">
      <w:pPr>
        <w:ind w:right="-36"/>
        <w:jc w:val="both"/>
        <w:rPr>
          <w:rFonts w:ascii="Gothic720 BT" w:hAnsi="Gothic720 BT"/>
          <w:sz w:val="22"/>
          <w:szCs w:val="22"/>
        </w:rPr>
      </w:pPr>
    </w:p>
    <w:p w:rsidR="00B1592C" w:rsidRPr="00B95054" w:rsidRDefault="00B1592C" w:rsidP="00B1592C">
      <w:pPr>
        <w:tabs>
          <w:tab w:val="right" w:pos="9214"/>
        </w:tabs>
        <w:ind w:right="-36"/>
        <w:jc w:val="both"/>
        <w:rPr>
          <w:rFonts w:ascii="Gothic720 BT" w:hAnsi="Gothic720 BT"/>
          <w:sz w:val="22"/>
          <w:szCs w:val="22"/>
        </w:rPr>
      </w:pPr>
      <w:r w:rsidRPr="00B95054">
        <w:rPr>
          <w:rFonts w:ascii="Gothic720 BT" w:hAnsi="Gothic720 BT"/>
          <w:b/>
          <w:sz w:val="22"/>
          <w:szCs w:val="22"/>
        </w:rPr>
        <w:t xml:space="preserve">VISTO </w:t>
      </w:r>
      <w:r w:rsidR="00E8276D" w:rsidRPr="000702B7">
        <w:rPr>
          <w:rFonts w:ascii="Gothic720 BT" w:hAnsi="Gothic720 BT"/>
          <w:sz w:val="22"/>
          <w:szCs w:val="22"/>
        </w:rPr>
        <w:t>el</w:t>
      </w:r>
      <w:r w:rsidR="00E8276D" w:rsidRPr="000702B7">
        <w:rPr>
          <w:rFonts w:ascii="Gothic720 BT" w:hAnsi="Gothic720 BT"/>
          <w:b/>
          <w:sz w:val="22"/>
          <w:szCs w:val="22"/>
        </w:rPr>
        <w:t xml:space="preserve"> </w:t>
      </w:r>
      <w:r w:rsidRPr="000702B7">
        <w:rPr>
          <w:rFonts w:ascii="Gothic720 BT" w:hAnsi="Gothic720 BT"/>
          <w:sz w:val="22"/>
          <w:szCs w:val="22"/>
        </w:rPr>
        <w:t>escrito</w:t>
      </w:r>
      <w:r w:rsidRPr="00B95054">
        <w:rPr>
          <w:rFonts w:ascii="Gothic720 BT" w:hAnsi="Gothic720 BT"/>
          <w:sz w:val="22"/>
          <w:szCs w:val="22"/>
        </w:rPr>
        <w:t>, recibido en la Oficialía de Partes del Instituto el _____ de _______ del presente año, registrado con el folio ____________, signado por _______________________</w:t>
      </w:r>
      <w:r w:rsidRPr="00B95054">
        <w:rPr>
          <w:rFonts w:ascii="Gothic720 BT" w:hAnsi="Gothic720 BT" w:cs="Arial"/>
          <w:sz w:val="22"/>
          <w:szCs w:val="22"/>
        </w:rPr>
        <w:t xml:space="preserve">, (Nombre y carácter con el que se ostenta la parte promovente), a través del cual </w:t>
      </w:r>
      <w:r w:rsidRPr="00B95054">
        <w:rPr>
          <w:rFonts w:ascii="Gothic720 BT" w:hAnsi="Gothic720 BT"/>
          <w:sz w:val="22"/>
          <w:szCs w:val="22"/>
        </w:rPr>
        <w:t>señaló que ______________________</w:t>
      </w:r>
      <w:r w:rsidRPr="00B95054">
        <w:rPr>
          <w:rFonts w:ascii="Gothic720 BT" w:hAnsi="Gothic720 BT"/>
          <w:i/>
          <w:sz w:val="22"/>
          <w:szCs w:val="22"/>
        </w:rPr>
        <w:t xml:space="preserve">. </w:t>
      </w:r>
      <w:r w:rsidRPr="00B95054">
        <w:rPr>
          <w:rFonts w:ascii="Gothic720 BT" w:hAnsi="Gothic720 BT"/>
          <w:sz w:val="22"/>
          <w:szCs w:val="22"/>
        </w:rPr>
        <w:t xml:space="preserve">(Establecer en esencia lo que aduce la parte denunciante).   </w:t>
      </w:r>
    </w:p>
    <w:p w:rsidR="00B1592C" w:rsidRPr="00B95054" w:rsidRDefault="00B1592C" w:rsidP="00B1592C">
      <w:pPr>
        <w:tabs>
          <w:tab w:val="right" w:pos="9214"/>
        </w:tabs>
        <w:ind w:right="-36"/>
        <w:jc w:val="both"/>
        <w:rPr>
          <w:rFonts w:ascii="Gothic720 BT" w:hAnsi="Gothic720 BT"/>
          <w:sz w:val="22"/>
          <w:szCs w:val="22"/>
        </w:rPr>
      </w:pPr>
    </w:p>
    <w:p w:rsidR="00B1592C" w:rsidRPr="00B95054" w:rsidRDefault="00B1592C" w:rsidP="00B1592C">
      <w:pPr>
        <w:tabs>
          <w:tab w:val="right" w:pos="9214"/>
        </w:tabs>
        <w:ind w:right="-36"/>
        <w:jc w:val="both"/>
        <w:rPr>
          <w:rFonts w:ascii="Gothic720 BT" w:hAnsi="Gothic720 BT"/>
          <w:sz w:val="22"/>
          <w:szCs w:val="22"/>
        </w:rPr>
      </w:pPr>
      <w:r w:rsidRPr="00B95054">
        <w:rPr>
          <w:rFonts w:ascii="Gothic720 BT" w:hAnsi="Gothic720 BT"/>
          <w:sz w:val="22"/>
          <w:szCs w:val="22"/>
        </w:rPr>
        <w:t xml:space="preserve">Con fundamento en lo dispuesto en los artículos 77 y 225, inciso ___________ (señalar el inciso que se actualiza para determinar la improcedencia de la denuncia) de la Ley Electoral </w:t>
      </w:r>
      <w:r w:rsidRPr="00B95054">
        <w:rPr>
          <w:rFonts w:ascii="Gothic720 BT" w:hAnsi="Gothic720 BT" w:cs="Arial"/>
          <w:sz w:val="22"/>
          <w:szCs w:val="22"/>
        </w:rPr>
        <w:t>del</w:t>
      </w:r>
      <w:r w:rsidRPr="00B95054">
        <w:rPr>
          <w:rFonts w:ascii="Gothic720 BT" w:hAnsi="Gothic720 BT"/>
          <w:sz w:val="22"/>
          <w:szCs w:val="22"/>
        </w:rPr>
        <w:t xml:space="preserve"> Estado de Querétaro; la Dirección Ejecutiva de </w:t>
      </w:r>
      <w:r w:rsidR="00CB3917" w:rsidRPr="00B95054">
        <w:rPr>
          <w:rFonts w:ascii="Gothic720 BT" w:hAnsi="Gothic720 BT"/>
          <w:sz w:val="22"/>
          <w:szCs w:val="22"/>
        </w:rPr>
        <w:t>Asuntos Jurídicos</w:t>
      </w:r>
      <w:r w:rsidRPr="00B95054">
        <w:rPr>
          <w:rFonts w:ascii="Gothic720 BT" w:hAnsi="Gothic720 BT"/>
          <w:sz w:val="22"/>
          <w:szCs w:val="22"/>
        </w:rPr>
        <w:t xml:space="preserve"> </w:t>
      </w:r>
      <w:r w:rsidRPr="00B95054">
        <w:rPr>
          <w:rFonts w:ascii="Gothic720 BT" w:hAnsi="Gothic720 BT"/>
          <w:b/>
          <w:sz w:val="22"/>
          <w:szCs w:val="22"/>
        </w:rPr>
        <w:t xml:space="preserve">ACUERDA: </w:t>
      </w:r>
    </w:p>
    <w:p w:rsidR="00B1592C" w:rsidRPr="00B95054" w:rsidRDefault="00B1592C" w:rsidP="00B1592C">
      <w:pPr>
        <w:jc w:val="both"/>
        <w:rPr>
          <w:rFonts w:ascii="Gothic720 BT" w:hAnsi="Gothic720 BT" w:cs="Arial"/>
          <w:b/>
          <w:sz w:val="22"/>
          <w:szCs w:val="22"/>
        </w:rPr>
      </w:pPr>
    </w:p>
    <w:p w:rsidR="00B1592C" w:rsidRPr="00B95054" w:rsidRDefault="00B1592C" w:rsidP="00B1592C">
      <w:pPr>
        <w:jc w:val="both"/>
        <w:rPr>
          <w:rFonts w:ascii="Gothic720 BT" w:hAnsi="Gothic720 BT" w:cs="Arial"/>
          <w:sz w:val="22"/>
          <w:szCs w:val="22"/>
        </w:rPr>
      </w:pPr>
      <w:r w:rsidRPr="00B95054">
        <w:rPr>
          <w:rFonts w:ascii="Gothic720 BT" w:hAnsi="Gothic720 BT" w:cs="Arial"/>
          <w:b/>
          <w:sz w:val="22"/>
          <w:szCs w:val="22"/>
        </w:rPr>
        <w:t xml:space="preserve">PRIMERO. Recepción. </w:t>
      </w:r>
      <w:r w:rsidRPr="00B95054">
        <w:rPr>
          <w:rFonts w:ascii="Gothic720 BT" w:hAnsi="Gothic720 BT" w:cs="Arial"/>
          <w:sz w:val="22"/>
          <w:szCs w:val="22"/>
        </w:rPr>
        <w:t xml:space="preserve">Se tienen por recibidos los documentos de cuenta, mismo que consta de un total de _________ fojas útiles con texto por un solo lado, mismos que se ordena agregar en autos para los efectos conducentes. </w:t>
      </w:r>
    </w:p>
    <w:p w:rsidR="00B1592C" w:rsidRPr="00B95054" w:rsidRDefault="00B1592C" w:rsidP="00B1592C">
      <w:pPr>
        <w:jc w:val="both"/>
        <w:rPr>
          <w:rFonts w:ascii="Gothic720 BT" w:hAnsi="Gothic720 BT" w:cs="Arial"/>
          <w:b/>
          <w:sz w:val="22"/>
          <w:szCs w:val="22"/>
        </w:rPr>
      </w:pPr>
    </w:p>
    <w:p w:rsidR="00B1592C" w:rsidRPr="00B95054" w:rsidRDefault="00B1592C" w:rsidP="00B1592C">
      <w:pPr>
        <w:tabs>
          <w:tab w:val="right" w:pos="9214"/>
        </w:tabs>
        <w:ind w:right="-36"/>
        <w:jc w:val="both"/>
        <w:rPr>
          <w:rFonts w:ascii="Gothic720 BT" w:hAnsi="Gothic720 BT"/>
          <w:sz w:val="22"/>
          <w:szCs w:val="22"/>
        </w:rPr>
      </w:pPr>
      <w:r w:rsidRPr="00B95054">
        <w:rPr>
          <w:rFonts w:ascii="Gothic720 BT" w:hAnsi="Gothic720 BT" w:cs="Arial"/>
          <w:b/>
          <w:sz w:val="22"/>
          <w:szCs w:val="22"/>
        </w:rPr>
        <w:t xml:space="preserve">SEGUNDO. </w:t>
      </w:r>
      <w:r w:rsidRPr="00B95054">
        <w:rPr>
          <w:rFonts w:ascii="Gothic720 BT" w:hAnsi="Gothic720 BT"/>
          <w:b/>
          <w:sz w:val="22"/>
          <w:szCs w:val="22"/>
        </w:rPr>
        <w:t>Registro e integración del expediente</w:t>
      </w:r>
      <w:r w:rsidRPr="00B95054">
        <w:rPr>
          <w:rFonts w:ascii="Gothic720 BT" w:hAnsi="Gothic720 BT" w:cs="Arial"/>
          <w:b/>
          <w:sz w:val="22"/>
          <w:szCs w:val="22"/>
        </w:rPr>
        <w:t>.</w:t>
      </w:r>
      <w:r w:rsidRPr="00B95054">
        <w:rPr>
          <w:rFonts w:ascii="Gothic720 BT" w:hAnsi="Gothic720 BT" w:cs="Arial"/>
          <w:sz w:val="22"/>
          <w:szCs w:val="22"/>
        </w:rPr>
        <w:t xml:space="preserve"> S</w:t>
      </w:r>
      <w:r w:rsidRPr="00B95054">
        <w:rPr>
          <w:rFonts w:ascii="Gothic720 BT" w:hAnsi="Gothic720 BT"/>
          <w:sz w:val="22"/>
          <w:szCs w:val="22"/>
        </w:rPr>
        <w:t xml:space="preserve">e ordena integrar con los documentos de cuenta el expediente respectivo y registrarse en el Libro de Gobierno con la clave IEEQ/POS/****/20**-P.  </w:t>
      </w:r>
    </w:p>
    <w:p w:rsidR="00B1592C" w:rsidRPr="00B95054" w:rsidRDefault="00B1592C" w:rsidP="00B1592C">
      <w:pPr>
        <w:tabs>
          <w:tab w:val="right" w:pos="9214"/>
        </w:tabs>
        <w:ind w:right="-36"/>
        <w:jc w:val="both"/>
        <w:rPr>
          <w:rFonts w:ascii="Gothic720 BT" w:hAnsi="Gothic720 BT"/>
          <w:sz w:val="22"/>
          <w:szCs w:val="22"/>
        </w:rPr>
      </w:pPr>
    </w:p>
    <w:p w:rsidR="00B1592C" w:rsidRPr="00B95054" w:rsidRDefault="00B1592C" w:rsidP="00B1592C">
      <w:pPr>
        <w:tabs>
          <w:tab w:val="right" w:pos="9214"/>
        </w:tabs>
        <w:ind w:right="-36"/>
        <w:jc w:val="both"/>
        <w:rPr>
          <w:rFonts w:ascii="Gothic720 BT" w:hAnsi="Gothic720 BT" w:cs="Arial"/>
          <w:sz w:val="22"/>
          <w:szCs w:val="22"/>
        </w:rPr>
      </w:pPr>
      <w:r w:rsidRPr="00B95054">
        <w:rPr>
          <w:rFonts w:ascii="Gothic720 BT" w:hAnsi="Gothic720 BT" w:cs="Arial"/>
          <w:b/>
          <w:sz w:val="22"/>
          <w:szCs w:val="22"/>
        </w:rPr>
        <w:t>TERCERO. Improcedencia.</w:t>
      </w:r>
      <w:r w:rsidRPr="00B95054">
        <w:rPr>
          <w:rFonts w:ascii="Gothic720 BT" w:hAnsi="Gothic720 BT" w:cs="Arial"/>
          <w:sz w:val="22"/>
          <w:szCs w:val="22"/>
        </w:rPr>
        <w:t xml:space="preserve"> Del escrito de cuenta se advierte que se actualiza la causal de improcedencia que refiere la fracción I, inciso _________, del artículo 225 de la Ley Electoral del Estado de Querétaro, pues _____________________________________</w:t>
      </w:r>
      <w:proofErr w:type="gramStart"/>
      <w:r w:rsidRPr="00B95054">
        <w:rPr>
          <w:rFonts w:ascii="Gothic720 BT" w:hAnsi="Gothic720 BT" w:cs="Arial"/>
          <w:sz w:val="22"/>
          <w:szCs w:val="22"/>
        </w:rPr>
        <w:t>_(</w:t>
      </w:r>
      <w:proofErr w:type="gramEnd"/>
      <w:r w:rsidRPr="00B95054">
        <w:rPr>
          <w:rFonts w:ascii="Gothic720 BT" w:hAnsi="Gothic720 BT" w:cs="Arial"/>
          <w:sz w:val="22"/>
          <w:szCs w:val="22"/>
        </w:rPr>
        <w:t xml:space="preserve">señalar que causal de improcedencia se actualiza, de conformidad con la Ley Electoral). Por lo anterior, se declara la improcedencia de la denuncia presentada por _______________________. (Señalar nombre y carácter con el que se ostenta la parte denunciante). </w:t>
      </w:r>
    </w:p>
    <w:p w:rsidR="00B1592C" w:rsidRPr="00B95054" w:rsidRDefault="00B1592C" w:rsidP="00B1592C">
      <w:pPr>
        <w:jc w:val="both"/>
        <w:rPr>
          <w:rFonts w:ascii="Gothic720 BT" w:hAnsi="Gothic720 BT" w:cs="Arial"/>
          <w:sz w:val="18"/>
          <w:szCs w:val="22"/>
        </w:rPr>
      </w:pPr>
    </w:p>
    <w:p w:rsidR="00AF232E" w:rsidRPr="00B95054" w:rsidRDefault="00B1592C" w:rsidP="00AF232E">
      <w:pPr>
        <w:tabs>
          <w:tab w:val="right" w:pos="9214"/>
        </w:tabs>
        <w:ind w:right="-36"/>
        <w:jc w:val="both"/>
        <w:rPr>
          <w:rFonts w:ascii="Gothic720 BT" w:hAnsi="Gothic720 BT" w:cs="Arial"/>
          <w:b/>
          <w:color w:val="000000"/>
          <w:sz w:val="22"/>
          <w:szCs w:val="22"/>
          <w:lang w:eastAsia="es-ES"/>
        </w:rPr>
      </w:pPr>
      <w:r w:rsidRPr="00B95054">
        <w:rPr>
          <w:rFonts w:ascii="Gothic720 BT" w:hAnsi="Gothic720 BT" w:cs="Arial"/>
          <w:b/>
          <w:color w:val="000000"/>
          <w:sz w:val="22"/>
          <w:szCs w:val="22"/>
          <w:lang w:eastAsia="es-ES"/>
        </w:rPr>
        <w:t>Notifíquese personalmente el presente proveído a la parte denunciante y por estrados, de conformidad con lo dispuesto en los</w:t>
      </w:r>
      <w:r w:rsidR="00BC3AFC" w:rsidRPr="00B95054">
        <w:rPr>
          <w:rFonts w:ascii="Gothic720 BT" w:hAnsi="Gothic720 BT" w:cs="Arial"/>
          <w:b/>
          <w:color w:val="000000"/>
          <w:sz w:val="22"/>
          <w:szCs w:val="22"/>
          <w:lang w:eastAsia="es-ES"/>
        </w:rPr>
        <w:t xml:space="preserve"> artículos 48, fracciones I y I</w:t>
      </w:r>
      <w:r w:rsidRPr="00B95054">
        <w:rPr>
          <w:rFonts w:ascii="Gothic720 BT" w:hAnsi="Gothic720 BT" w:cs="Arial"/>
          <w:b/>
          <w:color w:val="000000"/>
          <w:sz w:val="22"/>
          <w:szCs w:val="22"/>
          <w:lang w:eastAsia="es-ES"/>
        </w:rPr>
        <w:t xml:space="preserve">I, 49, 51 y 56, fracciones I y III de la Ley de Medios de </w:t>
      </w:r>
      <w:r w:rsidRPr="00B95054">
        <w:rPr>
          <w:rFonts w:ascii="Gothic720 BT" w:hAnsi="Gothic720 BT"/>
          <w:b/>
          <w:sz w:val="22"/>
          <w:szCs w:val="22"/>
        </w:rPr>
        <w:t>Impugnación</w:t>
      </w:r>
      <w:r w:rsidRPr="00B95054">
        <w:rPr>
          <w:rFonts w:ascii="Gothic720 BT" w:hAnsi="Gothic720 BT" w:cs="Arial"/>
          <w:b/>
          <w:color w:val="000000"/>
          <w:sz w:val="22"/>
          <w:szCs w:val="22"/>
          <w:lang w:eastAsia="es-ES"/>
        </w:rPr>
        <w:t xml:space="preserve"> en Materia Electoral del Estado de Querétaro.</w:t>
      </w:r>
    </w:p>
    <w:p w:rsidR="005B10DB" w:rsidRPr="00B95054" w:rsidRDefault="005B10DB" w:rsidP="00AF232E">
      <w:pPr>
        <w:tabs>
          <w:tab w:val="right" w:pos="9214"/>
        </w:tabs>
        <w:ind w:right="-36"/>
        <w:jc w:val="both"/>
        <w:rPr>
          <w:rFonts w:ascii="Gothic720 BT" w:hAnsi="Gothic720 BT"/>
          <w:sz w:val="22"/>
          <w:lang w:eastAsia="es-ES"/>
        </w:rPr>
      </w:pPr>
    </w:p>
    <w:p w:rsidR="00AF232E" w:rsidRPr="00B95054" w:rsidRDefault="00AF232E" w:rsidP="00AF232E">
      <w:pPr>
        <w:tabs>
          <w:tab w:val="right" w:pos="9214"/>
        </w:tabs>
        <w:ind w:right="-36"/>
        <w:jc w:val="both"/>
        <w:rPr>
          <w:rFonts w:ascii="Gothic720 BT" w:hAnsi="Gothic720 BT" w:cs="Arial"/>
          <w:sz w:val="22"/>
          <w:szCs w:val="22"/>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8D4E31" w:rsidRPr="00B95054" w:rsidRDefault="008D4E31" w:rsidP="00B1592C">
      <w:pPr>
        <w:tabs>
          <w:tab w:val="right" w:pos="9214"/>
        </w:tabs>
        <w:ind w:right="-36"/>
        <w:jc w:val="center"/>
        <w:rPr>
          <w:rFonts w:ascii="Gothic720 BT" w:hAnsi="Gothic720 BT" w:cs="Arial"/>
          <w:sz w:val="22"/>
          <w:szCs w:val="22"/>
        </w:rPr>
      </w:pPr>
    </w:p>
    <w:p w:rsidR="00AF232E" w:rsidRPr="00B95054" w:rsidRDefault="00AF232E" w:rsidP="00B1592C">
      <w:pPr>
        <w:tabs>
          <w:tab w:val="right" w:pos="9214"/>
        </w:tabs>
        <w:ind w:right="-36"/>
        <w:jc w:val="center"/>
        <w:rPr>
          <w:rFonts w:ascii="Gothic720 BT" w:hAnsi="Gothic720 BT" w:cs="Arial"/>
          <w:sz w:val="22"/>
          <w:szCs w:val="22"/>
        </w:rPr>
      </w:pPr>
    </w:p>
    <w:p w:rsidR="00AF232E" w:rsidRPr="00B95054" w:rsidRDefault="00AF232E" w:rsidP="00B1592C">
      <w:pPr>
        <w:tabs>
          <w:tab w:val="right" w:pos="9214"/>
        </w:tabs>
        <w:ind w:right="-36"/>
        <w:jc w:val="center"/>
        <w:rPr>
          <w:rFonts w:ascii="Gothic720 BT" w:hAnsi="Gothic720 BT" w:cs="Arial"/>
          <w:sz w:val="22"/>
          <w:szCs w:val="22"/>
        </w:rPr>
      </w:pPr>
    </w:p>
    <w:p w:rsidR="00B1592C" w:rsidRPr="00B95054" w:rsidRDefault="00B1592C" w:rsidP="00B1592C">
      <w:pPr>
        <w:tabs>
          <w:tab w:val="right" w:pos="9214"/>
        </w:tabs>
        <w:ind w:right="-36"/>
        <w:jc w:val="center"/>
        <w:rPr>
          <w:rFonts w:ascii="Gothic720 BT" w:hAnsi="Gothic720 BT" w:cs="Arial"/>
          <w:sz w:val="22"/>
          <w:szCs w:val="22"/>
        </w:rPr>
      </w:pPr>
      <w:r w:rsidRPr="00B95054">
        <w:rPr>
          <w:rFonts w:ascii="Gothic720 BT" w:hAnsi="Gothic720 BT" w:cs="Arial"/>
          <w:sz w:val="22"/>
          <w:szCs w:val="22"/>
          <w:lang w:eastAsia="es-ES"/>
        </w:rPr>
        <w:t>Señalar el nombre de quien ostente la titularidad</w:t>
      </w:r>
    </w:p>
    <w:p w:rsidR="00B1592C" w:rsidRPr="00B95054" w:rsidRDefault="00B1592C" w:rsidP="00B1592C">
      <w:pPr>
        <w:tabs>
          <w:tab w:val="right" w:pos="9214"/>
        </w:tabs>
        <w:ind w:right="-36"/>
        <w:jc w:val="center"/>
        <w:rPr>
          <w:rFonts w:ascii="Gothic720 BT" w:hAnsi="Gothic720 BT" w:cs="Arial"/>
          <w:sz w:val="22"/>
          <w:szCs w:val="22"/>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w:t>
      </w:r>
      <w:r w:rsidR="00CB3917" w:rsidRPr="00B95054">
        <w:rPr>
          <w:rFonts w:ascii="Gothic720 BT" w:hAnsi="Gothic720 BT" w:cs="Arial"/>
          <w:sz w:val="22"/>
          <w:szCs w:val="22"/>
          <w:lang w:eastAsia="es-ES"/>
        </w:rPr>
        <w:t>ón Ejecutiva de Asuntos Jurídicos</w:t>
      </w:r>
    </w:p>
    <w:p w:rsidR="00B1592C" w:rsidRPr="00B95054" w:rsidRDefault="00B1592C" w:rsidP="00B1592C">
      <w:pPr>
        <w:rPr>
          <w:rFonts w:ascii="Gothic720 BT" w:hAnsi="Gothic720 BT" w:cs="Arial"/>
          <w:color w:val="000000"/>
          <w:sz w:val="22"/>
          <w:szCs w:val="22"/>
          <w:lang w:eastAsia="es-ES"/>
        </w:rPr>
      </w:pPr>
    </w:p>
    <w:p w:rsidR="00B1592C" w:rsidRPr="00B95054" w:rsidRDefault="00B1592C" w:rsidP="00B1592C">
      <w:pPr>
        <w:rPr>
          <w:rFonts w:ascii="Gothic720 BT" w:hAnsi="Gothic720 BT" w:cs="Arial"/>
          <w:color w:val="000000"/>
          <w:sz w:val="22"/>
          <w:szCs w:val="22"/>
          <w:lang w:eastAsia="es-ES"/>
        </w:rPr>
      </w:pPr>
    </w:p>
    <w:p w:rsidR="007B3059" w:rsidRDefault="007B3059" w:rsidP="00B1592C">
      <w:pPr>
        <w:jc w:val="both"/>
        <w:rPr>
          <w:rFonts w:ascii="Gothic720 BT" w:hAnsi="Gothic720 BT" w:cs="Arial"/>
          <w:b/>
          <w:sz w:val="22"/>
          <w:szCs w:val="22"/>
          <w:lang w:eastAsia="es-ES"/>
        </w:rPr>
      </w:pPr>
    </w:p>
    <w:p w:rsidR="007B3059" w:rsidRDefault="007B3059" w:rsidP="00B1592C">
      <w:pPr>
        <w:jc w:val="both"/>
        <w:rPr>
          <w:rFonts w:ascii="Gothic720 BT" w:hAnsi="Gothic720 BT" w:cs="Arial"/>
          <w:b/>
          <w:sz w:val="22"/>
          <w:szCs w:val="22"/>
          <w:lang w:eastAsia="es-ES"/>
        </w:rPr>
      </w:pPr>
    </w:p>
    <w:p w:rsidR="007B3059" w:rsidRDefault="007B3059" w:rsidP="00B1592C">
      <w:pPr>
        <w:jc w:val="both"/>
        <w:rPr>
          <w:rFonts w:ascii="Gothic720 BT" w:hAnsi="Gothic720 BT" w:cs="Arial"/>
          <w:b/>
          <w:sz w:val="22"/>
          <w:szCs w:val="22"/>
          <w:lang w:eastAsia="es-ES"/>
        </w:rPr>
      </w:pPr>
    </w:p>
    <w:p w:rsidR="00B1592C" w:rsidRPr="00B95054" w:rsidRDefault="00B1592C" w:rsidP="00B1592C">
      <w:pPr>
        <w:jc w:val="both"/>
        <w:rPr>
          <w:rFonts w:ascii="Gothic720 BT" w:hAnsi="Gothic720 BT" w:cs="Arial"/>
          <w:sz w:val="22"/>
          <w:szCs w:val="22"/>
        </w:rPr>
      </w:pPr>
      <w:r w:rsidRPr="00B95054">
        <w:rPr>
          <w:rFonts w:ascii="Gothic720 BT" w:hAnsi="Gothic720 BT" w:cs="Arial"/>
          <w:b/>
          <w:sz w:val="22"/>
          <w:szCs w:val="22"/>
          <w:lang w:eastAsia="es-ES"/>
        </w:rPr>
        <w:t>CONSTANCIA DE REGISTRO DE EXPEDIENTE.</w:t>
      </w:r>
      <w:r w:rsidRPr="00B95054">
        <w:rPr>
          <w:rFonts w:ascii="Gothic720 BT" w:hAnsi="Gothic720 BT" w:cs="Arial"/>
          <w:sz w:val="22"/>
          <w:szCs w:val="22"/>
          <w:lang w:eastAsia="es-ES"/>
        </w:rPr>
        <w:t xml:space="preserve"> En la ciudad de Santiago de Querétaro, Querétaro, </w:t>
      </w:r>
      <w:r w:rsidRPr="00B95054">
        <w:rPr>
          <w:rFonts w:ascii="Gothic720 BT" w:hAnsi="Gothic720 BT"/>
          <w:sz w:val="22"/>
          <w:szCs w:val="22"/>
        </w:rPr>
        <w:t xml:space="preserve">________ de _________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___________</w:t>
      </w:r>
      <w:r w:rsidRPr="00B95054">
        <w:rPr>
          <w:rFonts w:ascii="Gothic720 BT" w:hAnsi="Gothic720 BT" w:cs="Arial"/>
          <w:sz w:val="22"/>
          <w:szCs w:val="22"/>
          <w:lang w:eastAsia="es-ES"/>
        </w:rPr>
        <w:t>; __________________</w:t>
      </w:r>
      <w:proofErr w:type="gramStart"/>
      <w:r w:rsidRPr="00B95054">
        <w:rPr>
          <w:rFonts w:ascii="Gothic720 BT" w:hAnsi="Gothic720 BT" w:cs="Arial"/>
          <w:sz w:val="22"/>
          <w:szCs w:val="22"/>
          <w:lang w:eastAsia="es-ES"/>
        </w:rPr>
        <w:t>_(</w:t>
      </w:r>
      <w:proofErr w:type="gramEnd"/>
      <w:r w:rsidRPr="00B95054">
        <w:rPr>
          <w:rFonts w:ascii="Gothic720 BT" w:hAnsi="Gothic720 BT" w:cs="Arial"/>
          <w:sz w:val="22"/>
          <w:szCs w:val="22"/>
          <w:lang w:eastAsia="es-ES"/>
        </w:rPr>
        <w:t>Señalar el nombre y cargo de quien ostente la titularidad de la Direcci</w:t>
      </w:r>
      <w:r w:rsidR="00BC3AFC" w:rsidRPr="00B95054">
        <w:rPr>
          <w:rFonts w:ascii="Gothic720 BT" w:hAnsi="Gothic720 BT" w:cs="Arial"/>
          <w:sz w:val="22"/>
          <w:szCs w:val="22"/>
          <w:lang w:eastAsia="es-ES"/>
        </w:rPr>
        <w:t>ón Ejecutiva de Asuntos Jurídicos</w:t>
      </w:r>
      <w:r w:rsidRPr="00B95054">
        <w:rPr>
          <w:rFonts w:ascii="Gothic720 BT" w:hAnsi="Gothic720 BT" w:cs="Arial"/>
          <w:sz w:val="22"/>
          <w:szCs w:val="22"/>
          <w:lang w:eastAsia="es-ES"/>
        </w:rPr>
        <w:t xml:space="preserve">), del Instituto Electoral del Estado de Querétaro, hace constar </w:t>
      </w:r>
      <w:r w:rsidRPr="00B95054">
        <w:rPr>
          <w:rFonts w:ascii="Gothic720 BT" w:hAnsi="Gothic720 BT" w:cs="Arial"/>
          <w:color w:val="000000"/>
          <w:sz w:val="22"/>
          <w:szCs w:val="22"/>
          <w:lang w:eastAsia="es-ES"/>
        </w:rPr>
        <w:t>que</w:t>
      </w:r>
      <w:r w:rsidRPr="00B95054">
        <w:rPr>
          <w:rFonts w:ascii="Gothic720 BT" w:hAnsi="Gothic720 BT" w:cs="Arial"/>
          <w:sz w:val="22"/>
          <w:szCs w:val="22"/>
          <w:lang w:eastAsia="es-ES"/>
        </w:rPr>
        <w:t xml:space="preserve"> se registró en el libro correspondiente el expediente que nos ocupa, asignándole el número </w:t>
      </w:r>
      <w:r w:rsidRPr="00B95054">
        <w:rPr>
          <w:rFonts w:ascii="Gothic720 BT" w:hAnsi="Gothic720 BT" w:cs="Arial"/>
          <w:b/>
          <w:sz w:val="22"/>
          <w:szCs w:val="22"/>
        </w:rPr>
        <w:t>IEEQ/POS/***/20**-P</w:t>
      </w:r>
      <w:r w:rsidRPr="00B95054">
        <w:rPr>
          <w:rFonts w:ascii="Gothic720 BT" w:hAnsi="Gothic720 BT" w:cs="Arial"/>
          <w:sz w:val="22"/>
          <w:szCs w:val="22"/>
          <w:lang w:eastAsia="es-ES"/>
        </w:rPr>
        <w:t>,</w:t>
      </w:r>
      <w:r w:rsidRPr="00B95054">
        <w:rPr>
          <w:rFonts w:ascii="Gothic720 BT" w:hAnsi="Gothic720 BT" w:cs="Arial"/>
          <w:b/>
          <w:sz w:val="22"/>
          <w:szCs w:val="22"/>
          <w:lang w:eastAsia="es-ES"/>
        </w:rPr>
        <w:t xml:space="preserve"> </w:t>
      </w:r>
      <w:r w:rsidRPr="00B95054">
        <w:rPr>
          <w:rFonts w:ascii="Gothic720 BT" w:hAnsi="Gothic720 BT" w:cs="Arial"/>
          <w:sz w:val="22"/>
          <w:szCs w:val="22"/>
          <w:lang w:eastAsia="es-ES"/>
        </w:rPr>
        <w:t xml:space="preserve">con fundamento en el artículo </w:t>
      </w:r>
      <w:r w:rsidR="00CF7365" w:rsidRPr="00B95054">
        <w:rPr>
          <w:rFonts w:ascii="Gothic720 BT" w:hAnsi="Gothic720 BT" w:cs="Arial"/>
          <w:sz w:val="22"/>
          <w:szCs w:val="22"/>
          <w:lang w:eastAsia="es-ES"/>
        </w:rPr>
        <w:t>77</w:t>
      </w:r>
      <w:r w:rsidRPr="00B95054">
        <w:rPr>
          <w:rFonts w:ascii="Gothic720 BT" w:hAnsi="Gothic720 BT" w:cs="Arial"/>
          <w:sz w:val="22"/>
          <w:szCs w:val="22"/>
          <w:lang w:eastAsia="es-ES"/>
        </w:rPr>
        <w:t xml:space="preserve"> de la Ley Electoral del Estado de Querétaro. </w:t>
      </w:r>
      <w:r w:rsidRPr="00B95054">
        <w:rPr>
          <w:rFonts w:ascii="Gothic720 BT" w:hAnsi="Gothic720 BT" w:cs="Arial"/>
          <w:b/>
          <w:sz w:val="22"/>
          <w:szCs w:val="22"/>
          <w:lang w:eastAsia="es-ES"/>
        </w:rPr>
        <w:t>Conste.</w:t>
      </w:r>
      <w:r w:rsidRPr="00B95054">
        <w:rPr>
          <w:rFonts w:ascii="Gothic720 BT" w:hAnsi="Gothic720 BT" w:cs="Arial"/>
          <w:sz w:val="22"/>
          <w:szCs w:val="22"/>
          <w:lang w:eastAsia="es-ES"/>
        </w:rPr>
        <w:t xml:space="preserve">                                </w:t>
      </w:r>
    </w:p>
    <w:p w:rsidR="00B1592C" w:rsidRPr="00B95054" w:rsidRDefault="00B1592C" w:rsidP="00B1592C">
      <w:pPr>
        <w:jc w:val="both"/>
        <w:rPr>
          <w:rFonts w:ascii="Gothic720 BT" w:hAnsi="Gothic720 BT" w:cs="Arial"/>
          <w:sz w:val="22"/>
          <w:szCs w:val="22"/>
          <w:lang w:eastAsia="es-ES"/>
        </w:rPr>
      </w:pPr>
    </w:p>
    <w:p w:rsidR="00B1592C" w:rsidRPr="00B95054" w:rsidRDefault="00B1592C" w:rsidP="00B1592C">
      <w:pPr>
        <w:rPr>
          <w:rFonts w:ascii="Gothic720 BT" w:hAnsi="Gothic720 BT" w:cs="Arial"/>
          <w:b/>
          <w:sz w:val="22"/>
          <w:szCs w:val="22"/>
          <w:lang w:eastAsia="es-ES"/>
        </w:rPr>
      </w:pPr>
    </w:p>
    <w:p w:rsidR="00B1592C" w:rsidRPr="00B95054" w:rsidRDefault="00B1592C" w:rsidP="00B1592C">
      <w:pPr>
        <w:rPr>
          <w:rFonts w:ascii="Gothic720 BT" w:hAnsi="Gothic720 BT" w:cs="Arial"/>
          <w:b/>
          <w:sz w:val="22"/>
          <w:szCs w:val="22"/>
          <w:lang w:eastAsia="es-ES"/>
        </w:rPr>
      </w:pPr>
    </w:p>
    <w:p w:rsidR="00B1592C" w:rsidRPr="00B95054" w:rsidRDefault="00B1592C" w:rsidP="00B1592C">
      <w:pPr>
        <w:tabs>
          <w:tab w:val="right" w:pos="9214"/>
        </w:tabs>
        <w:ind w:right="-36"/>
        <w:jc w:val="center"/>
        <w:rPr>
          <w:rFonts w:ascii="Gothic720 BT" w:hAnsi="Gothic720 BT" w:cs="Arial"/>
          <w:sz w:val="22"/>
          <w:szCs w:val="22"/>
        </w:rPr>
      </w:pPr>
      <w:r w:rsidRPr="00B95054">
        <w:rPr>
          <w:rFonts w:ascii="Gothic720 BT" w:hAnsi="Gothic720 BT" w:cs="Arial"/>
          <w:sz w:val="22"/>
          <w:szCs w:val="22"/>
          <w:lang w:eastAsia="es-ES"/>
        </w:rPr>
        <w:t>Señalar el nombre de quien ostente la titularidad</w:t>
      </w:r>
    </w:p>
    <w:p w:rsidR="00B1592C" w:rsidRPr="00B95054" w:rsidRDefault="00B1592C" w:rsidP="00B1592C">
      <w:pPr>
        <w:tabs>
          <w:tab w:val="right" w:pos="9214"/>
        </w:tabs>
        <w:ind w:right="-36"/>
        <w:jc w:val="center"/>
        <w:rPr>
          <w:rFonts w:ascii="Gothic720 BT" w:hAnsi="Gothic720 BT" w:cs="Arial"/>
          <w:sz w:val="22"/>
          <w:szCs w:val="22"/>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w:t>
      </w:r>
      <w:r w:rsidR="00CB3917" w:rsidRPr="00B95054">
        <w:rPr>
          <w:rFonts w:ascii="Gothic720 BT" w:hAnsi="Gothic720 BT" w:cs="Arial"/>
          <w:sz w:val="22"/>
          <w:szCs w:val="22"/>
          <w:lang w:eastAsia="es-ES"/>
        </w:rPr>
        <w:t>ón Ejecutiva de Asuntos Jurídicos</w:t>
      </w:r>
    </w:p>
    <w:p w:rsidR="00B1592C" w:rsidRPr="00B95054" w:rsidRDefault="00B1592C" w:rsidP="002D5206">
      <w:pPr>
        <w:rPr>
          <w:rStyle w:val="nfasis"/>
          <w:sz w:val="22"/>
          <w:szCs w:val="22"/>
        </w:rPr>
      </w:pPr>
    </w:p>
    <w:p w:rsidR="002D5206" w:rsidRPr="00B95054" w:rsidRDefault="002D5206" w:rsidP="002D5206">
      <w:pPr>
        <w:rPr>
          <w:sz w:val="22"/>
          <w:szCs w:val="22"/>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Pr="00B95054" w:rsidRDefault="00216ACD" w:rsidP="002C319B">
      <w:pPr>
        <w:pStyle w:val="Estilo"/>
        <w:spacing w:line="276" w:lineRule="auto"/>
        <w:ind w:left="42" w:right="6"/>
        <w:jc w:val="center"/>
        <w:rPr>
          <w:rFonts w:ascii="Gothic720 BT" w:hAnsi="Gothic720 BT" w:cs="Arial"/>
          <w:b/>
          <w:sz w:val="22"/>
          <w:szCs w:val="22"/>
          <w:lang w:val="es-MX"/>
        </w:rPr>
      </w:pPr>
    </w:p>
    <w:p w:rsidR="00216ACD" w:rsidRDefault="00216ACD"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Pr="00B95054" w:rsidRDefault="007B3059" w:rsidP="002C319B">
      <w:pPr>
        <w:pStyle w:val="Estilo"/>
        <w:spacing w:line="276" w:lineRule="auto"/>
        <w:ind w:left="42" w:right="6"/>
        <w:jc w:val="center"/>
        <w:rPr>
          <w:rFonts w:ascii="Gothic720 BT" w:hAnsi="Gothic720 BT" w:cs="Arial"/>
          <w:b/>
          <w:sz w:val="22"/>
          <w:szCs w:val="22"/>
          <w:lang w:val="es-MX"/>
        </w:rPr>
      </w:pPr>
    </w:p>
    <w:p w:rsidR="00EF297A" w:rsidRPr="00B95054" w:rsidRDefault="00EF297A" w:rsidP="002C319B">
      <w:pPr>
        <w:pStyle w:val="Estilo"/>
        <w:spacing w:line="276" w:lineRule="auto"/>
        <w:ind w:left="42" w:right="6"/>
        <w:jc w:val="center"/>
        <w:rPr>
          <w:rFonts w:ascii="Gothic720 BT" w:hAnsi="Gothic720 BT" w:cs="Arial"/>
          <w:b/>
          <w:sz w:val="22"/>
          <w:szCs w:val="22"/>
          <w:lang w:val="es-MX"/>
        </w:rPr>
      </w:pPr>
    </w:p>
    <w:p w:rsidR="00EF297A" w:rsidRDefault="00EF297A" w:rsidP="002C319B">
      <w:pPr>
        <w:pStyle w:val="Estilo"/>
        <w:spacing w:line="276" w:lineRule="auto"/>
        <w:ind w:left="42" w:right="6"/>
        <w:jc w:val="center"/>
        <w:rPr>
          <w:rFonts w:ascii="Gothic720 BT" w:hAnsi="Gothic720 BT" w:cs="Arial"/>
          <w:b/>
          <w:sz w:val="22"/>
          <w:szCs w:val="22"/>
          <w:lang w:val="es-MX"/>
        </w:rPr>
      </w:pPr>
    </w:p>
    <w:p w:rsidR="007765AE" w:rsidRPr="00B95054" w:rsidRDefault="007765AE" w:rsidP="002C319B">
      <w:pPr>
        <w:pStyle w:val="Estilo"/>
        <w:spacing w:line="276" w:lineRule="auto"/>
        <w:ind w:left="42" w:right="6"/>
        <w:jc w:val="center"/>
        <w:rPr>
          <w:rFonts w:ascii="Gothic720 BT" w:hAnsi="Gothic720 BT" w:cs="Arial"/>
          <w:b/>
          <w:sz w:val="22"/>
          <w:szCs w:val="22"/>
          <w:lang w:val="es-MX"/>
        </w:rPr>
      </w:pPr>
    </w:p>
    <w:p w:rsidR="00CC3F73" w:rsidRPr="00B95054" w:rsidRDefault="00D261F1" w:rsidP="00CC3F73">
      <w:pPr>
        <w:pStyle w:val="Estilo"/>
        <w:spacing w:line="276" w:lineRule="auto"/>
        <w:ind w:left="3828" w:right="6"/>
        <w:jc w:val="both"/>
        <w:rPr>
          <w:rFonts w:ascii="Gothic720 BT" w:hAnsi="Gothic720 BT" w:cs="Arial"/>
          <w:b/>
          <w:sz w:val="22"/>
          <w:szCs w:val="22"/>
          <w:lang w:val="es-MX"/>
        </w:rPr>
      </w:pPr>
      <w:r>
        <w:rPr>
          <w:noProof/>
          <w:lang w:val="es-MX" w:eastAsia="es-MX"/>
        </w:rPr>
        <mc:AlternateContent>
          <mc:Choice Requires="wps">
            <w:drawing>
              <wp:anchor distT="0" distB="0" distL="114300" distR="114300" simplePos="0" relativeHeight="251655168" behindDoc="0" locked="0" layoutInCell="1" allowOverlap="1" wp14:anchorId="203F6FC5" wp14:editId="3CAF9D34">
                <wp:simplePos x="0" y="0"/>
                <wp:positionH relativeFrom="column">
                  <wp:posOffset>243840</wp:posOffset>
                </wp:positionH>
                <wp:positionV relativeFrom="paragraph">
                  <wp:posOffset>635</wp:posOffset>
                </wp:positionV>
                <wp:extent cx="1104900" cy="295275"/>
                <wp:effectExtent l="0" t="0" r="19050" b="285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6E244C">
                            <w:pPr>
                              <w:jc w:val="center"/>
                              <w:rPr>
                                <w:rFonts w:ascii="Gothic720 BT" w:hAnsi="Gothic720 BT"/>
                                <w:b/>
                                <w:sz w:val="20"/>
                                <w:szCs w:val="22"/>
                                <w:lang w:val="es-419"/>
                              </w:rPr>
                            </w:pPr>
                            <w:r>
                              <w:rPr>
                                <w:rFonts w:ascii="Gothic720 BT" w:hAnsi="Gothic720 BT"/>
                                <w:b/>
                                <w:sz w:val="20"/>
                                <w:szCs w:val="22"/>
                                <w:lang w:val="es-419"/>
                              </w:rPr>
                              <w:t>ANEXO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2pt;margin-top:.05pt;width:87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">
                <v:textbox>
                  <w:txbxContent>
                    <w:p w:rsidR="007765AE" w:rsidRPr="00F433F2" w:rsidRDefault="007765AE" w:rsidP="006E244C">
                      <w:pPr>
                        <w:jc w:val="center"/>
                        <w:rPr>
                          <w:rFonts w:ascii="Gothic720 BT" w:hAnsi="Gothic720 BT"/>
                          <w:b/>
                          <w:sz w:val="20"/>
                          <w:szCs w:val="22"/>
                          <w:lang w:val="es-419"/>
                        </w:rPr>
                      </w:pPr>
                      <w:r>
                        <w:rPr>
                          <w:rFonts w:ascii="Gothic720 BT" w:hAnsi="Gothic720 BT"/>
                          <w:b/>
                          <w:sz w:val="20"/>
                          <w:szCs w:val="22"/>
                          <w:lang w:val="es-419"/>
                        </w:rPr>
                        <w:t>ANEXO 6</w:t>
                      </w:r>
                    </w:p>
                  </w:txbxContent>
                </v:textbox>
              </v:shape>
            </w:pict>
          </mc:Fallback>
        </mc:AlternateContent>
      </w:r>
      <w:r w:rsidR="00CC3F73" w:rsidRPr="00B95054">
        <w:rPr>
          <w:rFonts w:ascii="Gothic720 BT" w:hAnsi="Gothic720 BT" w:cs="Arial"/>
          <w:b/>
          <w:sz w:val="22"/>
          <w:szCs w:val="22"/>
          <w:lang w:val="es-MX"/>
        </w:rPr>
        <w:t>PROCEDIMIENTO ORDINARIO SANCIONADOR.</w:t>
      </w:r>
    </w:p>
    <w:p w:rsidR="00CC3F73" w:rsidRPr="00B95054" w:rsidRDefault="00CC3F73" w:rsidP="00CC3F73">
      <w:pPr>
        <w:tabs>
          <w:tab w:val="right" w:pos="9214"/>
        </w:tabs>
        <w:ind w:left="3828" w:right="-36"/>
        <w:jc w:val="both"/>
        <w:rPr>
          <w:rFonts w:ascii="Gothic720 BT" w:hAnsi="Gothic720 BT" w:cs="Arial"/>
          <w:b/>
          <w:sz w:val="22"/>
          <w:szCs w:val="22"/>
        </w:rPr>
      </w:pPr>
    </w:p>
    <w:p w:rsidR="00CC3F73" w:rsidRPr="00B95054" w:rsidRDefault="00CC3F73" w:rsidP="00CC3F73">
      <w:pPr>
        <w:tabs>
          <w:tab w:val="right" w:pos="9214"/>
        </w:tabs>
        <w:ind w:left="3828" w:right="-36"/>
        <w:jc w:val="both"/>
        <w:rPr>
          <w:rFonts w:ascii="Gothic720 BT" w:hAnsi="Gothic720 BT" w:cs="Arial"/>
          <w:sz w:val="22"/>
          <w:szCs w:val="22"/>
        </w:rPr>
      </w:pPr>
      <w:r w:rsidRPr="00B95054">
        <w:rPr>
          <w:rFonts w:ascii="Gothic720 BT" w:hAnsi="Gothic720 BT" w:cs="Arial"/>
          <w:b/>
          <w:sz w:val="22"/>
          <w:szCs w:val="22"/>
        </w:rPr>
        <w:t xml:space="preserve">EXPEDIENTE: </w:t>
      </w:r>
      <w:r w:rsidRPr="00B95054">
        <w:rPr>
          <w:rFonts w:ascii="Gothic720 BT" w:hAnsi="Gothic720 BT" w:cs="Arial"/>
          <w:sz w:val="22"/>
          <w:szCs w:val="22"/>
        </w:rPr>
        <w:t>IEEQ/POS/****/20**-P.</w:t>
      </w:r>
    </w:p>
    <w:p w:rsidR="00CC3F73" w:rsidRPr="00B95054" w:rsidRDefault="00CC3F73" w:rsidP="00CC3F73">
      <w:pPr>
        <w:tabs>
          <w:tab w:val="right" w:pos="9214"/>
        </w:tabs>
        <w:ind w:left="3828" w:right="-36"/>
        <w:jc w:val="both"/>
        <w:rPr>
          <w:rFonts w:ascii="Gothic720 BT" w:hAnsi="Gothic720 BT" w:cs="Arial"/>
          <w:b/>
          <w:sz w:val="22"/>
          <w:szCs w:val="22"/>
        </w:rPr>
      </w:pPr>
    </w:p>
    <w:p w:rsidR="00CC3F73" w:rsidRPr="00B95054" w:rsidRDefault="00CC3F73" w:rsidP="00CC3F73">
      <w:pPr>
        <w:tabs>
          <w:tab w:val="right" w:pos="9214"/>
        </w:tabs>
        <w:ind w:left="3828" w:right="-36"/>
        <w:jc w:val="both"/>
        <w:rPr>
          <w:rFonts w:ascii="Gothic720 BT" w:hAnsi="Gothic720 BT" w:cs="Arial"/>
          <w:sz w:val="22"/>
          <w:szCs w:val="22"/>
        </w:rPr>
      </w:pPr>
      <w:r w:rsidRPr="00B95054">
        <w:rPr>
          <w:rFonts w:ascii="Gothic720 BT" w:hAnsi="Gothic720 BT" w:cs="Arial"/>
          <w:b/>
          <w:sz w:val="22"/>
          <w:szCs w:val="22"/>
        </w:rPr>
        <w:t xml:space="preserve">PROMOVENTE: </w:t>
      </w:r>
      <w:r w:rsidRPr="00B95054">
        <w:rPr>
          <w:rFonts w:ascii="Gothic720 BT" w:hAnsi="Gothic720 BT"/>
          <w:sz w:val="22"/>
          <w:szCs w:val="22"/>
        </w:rPr>
        <w:t xml:space="preserve">Colocar el nombre de la persona que promueve la denuncia, y en </w:t>
      </w:r>
      <w:r w:rsidRPr="000702B7">
        <w:rPr>
          <w:rFonts w:ascii="Gothic720 BT" w:hAnsi="Gothic720 BT"/>
          <w:sz w:val="22"/>
          <w:szCs w:val="22"/>
        </w:rPr>
        <w:t>s</w:t>
      </w:r>
      <w:r w:rsidR="008E5E82" w:rsidRPr="000702B7">
        <w:rPr>
          <w:rFonts w:ascii="Gothic720 BT" w:hAnsi="Gothic720 BT"/>
          <w:sz w:val="22"/>
          <w:szCs w:val="22"/>
        </w:rPr>
        <w:t>u</w:t>
      </w:r>
      <w:r w:rsidRPr="00B95054">
        <w:rPr>
          <w:rFonts w:ascii="Gothic720 BT" w:hAnsi="Gothic720 BT"/>
          <w:sz w:val="22"/>
          <w:szCs w:val="22"/>
        </w:rPr>
        <w:t xml:space="preserve"> caso el carácter que ostenta.</w:t>
      </w:r>
    </w:p>
    <w:p w:rsidR="00CC3F73" w:rsidRPr="00B95054" w:rsidRDefault="00CC3F73" w:rsidP="00CC3F73">
      <w:pPr>
        <w:tabs>
          <w:tab w:val="right" w:pos="9214"/>
        </w:tabs>
        <w:ind w:left="3828" w:right="-36"/>
        <w:jc w:val="both"/>
        <w:rPr>
          <w:rFonts w:ascii="Gothic720 BT" w:hAnsi="Gothic720 BT" w:cs="Arial"/>
          <w:sz w:val="22"/>
          <w:szCs w:val="22"/>
        </w:rPr>
      </w:pPr>
    </w:p>
    <w:p w:rsidR="00CC3F73" w:rsidRPr="00B95054" w:rsidRDefault="00CC3F73" w:rsidP="00CC3F73">
      <w:pPr>
        <w:ind w:left="3828" w:right="-36"/>
        <w:jc w:val="both"/>
        <w:rPr>
          <w:rFonts w:ascii="Gothic720 BT" w:hAnsi="Gothic720 BT"/>
          <w:sz w:val="22"/>
          <w:szCs w:val="22"/>
        </w:rPr>
      </w:pPr>
      <w:r w:rsidRPr="00B95054">
        <w:rPr>
          <w:rFonts w:ascii="Gothic720 BT" w:hAnsi="Gothic720 BT"/>
          <w:b/>
          <w:sz w:val="22"/>
          <w:szCs w:val="22"/>
        </w:rPr>
        <w:t xml:space="preserve">ASUNTO: </w:t>
      </w:r>
      <w:r w:rsidRPr="00B95054">
        <w:rPr>
          <w:rFonts w:ascii="Gothic720 BT" w:hAnsi="Gothic720 BT"/>
          <w:sz w:val="22"/>
          <w:szCs w:val="22"/>
        </w:rPr>
        <w:t>DESECHAMIENTO.</w:t>
      </w:r>
    </w:p>
    <w:p w:rsidR="00CC3F73" w:rsidRPr="00B95054" w:rsidRDefault="00CC3F73" w:rsidP="00CC3F73">
      <w:pPr>
        <w:ind w:right="-36"/>
        <w:jc w:val="both"/>
        <w:rPr>
          <w:rFonts w:ascii="Gothic720 BT" w:hAnsi="Gothic720 BT"/>
          <w:sz w:val="22"/>
          <w:szCs w:val="22"/>
        </w:rPr>
      </w:pPr>
    </w:p>
    <w:p w:rsidR="007765AE" w:rsidRDefault="007765AE" w:rsidP="00CC3F73">
      <w:pPr>
        <w:ind w:right="-36"/>
        <w:jc w:val="both"/>
        <w:rPr>
          <w:rFonts w:ascii="Gothic720 BT" w:hAnsi="Gothic720 BT"/>
          <w:sz w:val="22"/>
          <w:szCs w:val="22"/>
        </w:rPr>
      </w:pPr>
    </w:p>
    <w:p w:rsidR="007765AE" w:rsidRDefault="007765AE" w:rsidP="00CC3F73">
      <w:pPr>
        <w:ind w:right="-36"/>
        <w:jc w:val="both"/>
        <w:rPr>
          <w:rFonts w:ascii="Gothic720 BT" w:hAnsi="Gothic720 BT"/>
          <w:sz w:val="22"/>
          <w:szCs w:val="22"/>
        </w:rPr>
      </w:pPr>
    </w:p>
    <w:p w:rsidR="00CC3F73" w:rsidRPr="00B95054" w:rsidRDefault="00CC3F73" w:rsidP="00CC3F73">
      <w:pPr>
        <w:ind w:right="-36"/>
        <w:jc w:val="both"/>
        <w:rPr>
          <w:rFonts w:ascii="Gothic720 BT" w:hAnsi="Gothic720 BT"/>
          <w:sz w:val="22"/>
          <w:szCs w:val="22"/>
        </w:rPr>
      </w:pPr>
      <w:r w:rsidRPr="00B95054">
        <w:rPr>
          <w:rFonts w:ascii="Gothic720 BT" w:hAnsi="Gothic720 BT"/>
          <w:sz w:val="22"/>
          <w:szCs w:val="22"/>
        </w:rPr>
        <w:t xml:space="preserve">Santiago de Querétaro, Querétaro, _________ de _________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___________.</w:t>
      </w:r>
    </w:p>
    <w:p w:rsidR="00CC3F73" w:rsidRPr="00B95054" w:rsidRDefault="00CC3F73" w:rsidP="00CC3F73">
      <w:pPr>
        <w:ind w:right="-36"/>
        <w:jc w:val="both"/>
        <w:rPr>
          <w:rFonts w:ascii="Gothic720 BT" w:hAnsi="Gothic720 BT"/>
          <w:sz w:val="22"/>
          <w:szCs w:val="22"/>
        </w:rPr>
      </w:pPr>
    </w:p>
    <w:p w:rsidR="00CC3F73" w:rsidRPr="00B95054" w:rsidRDefault="00CC3F73" w:rsidP="00CC3F73">
      <w:pPr>
        <w:tabs>
          <w:tab w:val="right" w:pos="9214"/>
        </w:tabs>
        <w:ind w:right="-36"/>
        <w:jc w:val="both"/>
        <w:rPr>
          <w:rFonts w:ascii="Gothic720 BT" w:hAnsi="Gothic720 BT"/>
          <w:sz w:val="22"/>
          <w:szCs w:val="22"/>
        </w:rPr>
      </w:pPr>
      <w:r w:rsidRPr="00B95054">
        <w:rPr>
          <w:rFonts w:ascii="Gothic720 BT" w:hAnsi="Gothic720 BT"/>
          <w:b/>
          <w:sz w:val="22"/>
          <w:szCs w:val="22"/>
        </w:rPr>
        <w:t xml:space="preserve">VISTO </w:t>
      </w:r>
      <w:r w:rsidR="00833DAD" w:rsidRPr="00B95054">
        <w:rPr>
          <w:rFonts w:ascii="Gothic720 BT" w:hAnsi="Gothic720 BT"/>
          <w:sz w:val="22"/>
          <w:szCs w:val="22"/>
        </w:rPr>
        <w:t>el oficio SE/****/**</w:t>
      </w:r>
      <w:r w:rsidRPr="00B95054">
        <w:rPr>
          <w:rFonts w:ascii="Gothic720 BT" w:hAnsi="Gothic720 BT"/>
          <w:sz w:val="22"/>
          <w:szCs w:val="22"/>
        </w:rPr>
        <w:t>, recibido en la Dirección Ejecutiva de Asuntos Jurídicos el ______ de _______ del presente año, a través del cual el Secretario Ejecutivo de este Instit</w:t>
      </w:r>
      <w:r w:rsidR="00833DAD" w:rsidRPr="00B95054">
        <w:rPr>
          <w:rFonts w:ascii="Gothic720 BT" w:hAnsi="Gothic720 BT"/>
          <w:sz w:val="22"/>
          <w:szCs w:val="22"/>
        </w:rPr>
        <w:t>uto remitió el similar P/****/**</w:t>
      </w:r>
      <w:r w:rsidRPr="00B95054">
        <w:rPr>
          <w:rFonts w:ascii="Gothic720 BT" w:hAnsi="Gothic720 BT"/>
          <w:sz w:val="22"/>
          <w:szCs w:val="22"/>
        </w:rPr>
        <w:t>, signado por el Consejero Presidente del Consejo General mediante el cual remitió el escrito presentado en la Oficialía de Partes el _________ de __________ del año en curso, signado por ____________</w:t>
      </w:r>
      <w:r w:rsidRPr="00B95054">
        <w:rPr>
          <w:rFonts w:ascii="Gothic720 BT" w:hAnsi="Gothic720 BT" w:cs="Arial"/>
          <w:sz w:val="22"/>
          <w:szCs w:val="22"/>
        </w:rPr>
        <w:t>, (nombre y carácter de la parte denunciante), en el cual señaló ___________________________(establecer, en esencia, el argumento de la parte promovente, ejemplo: “</w:t>
      </w:r>
      <w:r w:rsidRPr="00B95054">
        <w:rPr>
          <w:rFonts w:ascii="Gothic720 BT" w:hAnsi="Gothic720 BT"/>
          <w:sz w:val="22"/>
          <w:szCs w:val="22"/>
        </w:rPr>
        <w:t xml:space="preserve">presentó una </w:t>
      </w:r>
      <w:r w:rsidRPr="00B95054">
        <w:rPr>
          <w:rFonts w:ascii="Gothic720 BT" w:hAnsi="Gothic720 BT"/>
          <w:i/>
          <w:sz w:val="22"/>
          <w:szCs w:val="22"/>
        </w:rPr>
        <w:t xml:space="preserve">Queja </w:t>
      </w:r>
      <w:r w:rsidRPr="00B95054">
        <w:rPr>
          <w:rFonts w:ascii="Gothic720 BT" w:hAnsi="Gothic720 BT"/>
          <w:sz w:val="22"/>
          <w:szCs w:val="22"/>
        </w:rPr>
        <w:t>y solicitó que se realicen las investigaciones necesarias a fin de comprobar los hechos que a su consideración pudieran vulnerar la normatividad”).</w:t>
      </w:r>
    </w:p>
    <w:p w:rsidR="00CC3F73" w:rsidRPr="00B95054" w:rsidRDefault="00CC3F73" w:rsidP="00CC3F73">
      <w:pPr>
        <w:tabs>
          <w:tab w:val="right" w:pos="9214"/>
        </w:tabs>
        <w:ind w:right="-36"/>
        <w:jc w:val="both"/>
        <w:rPr>
          <w:rFonts w:ascii="Gothic720 BT" w:hAnsi="Gothic720 BT"/>
          <w:sz w:val="22"/>
          <w:szCs w:val="22"/>
        </w:rPr>
      </w:pPr>
    </w:p>
    <w:p w:rsidR="00CC3F73" w:rsidRPr="00B95054" w:rsidRDefault="00CC3F73" w:rsidP="00CC3F73">
      <w:pPr>
        <w:tabs>
          <w:tab w:val="right" w:pos="9214"/>
        </w:tabs>
        <w:ind w:right="-36"/>
        <w:jc w:val="both"/>
        <w:rPr>
          <w:rFonts w:ascii="Gothic720 BT" w:hAnsi="Gothic720 BT"/>
          <w:sz w:val="22"/>
          <w:szCs w:val="22"/>
        </w:rPr>
      </w:pPr>
      <w:r w:rsidRPr="00B95054">
        <w:rPr>
          <w:rFonts w:ascii="Gothic720 BT" w:hAnsi="Gothic720 BT"/>
          <w:sz w:val="22"/>
          <w:szCs w:val="22"/>
        </w:rPr>
        <w:t>Con fundamento en lo dispu</w:t>
      </w:r>
      <w:r w:rsidR="00833DAD" w:rsidRPr="00B95054">
        <w:rPr>
          <w:rFonts w:ascii="Gothic720 BT" w:hAnsi="Gothic720 BT"/>
          <w:sz w:val="22"/>
          <w:szCs w:val="22"/>
        </w:rPr>
        <w:t xml:space="preserve">esto en los artículos 77, fracción XI </w:t>
      </w:r>
      <w:r w:rsidRPr="00B95054">
        <w:rPr>
          <w:rFonts w:ascii="Gothic720 BT" w:hAnsi="Gothic720 BT"/>
          <w:sz w:val="22"/>
          <w:szCs w:val="22"/>
        </w:rPr>
        <w:t xml:space="preserve">y 224 de la Ley Electoral </w:t>
      </w:r>
      <w:r w:rsidRPr="00B95054">
        <w:rPr>
          <w:rFonts w:ascii="Gothic720 BT" w:hAnsi="Gothic720 BT" w:cs="Arial"/>
          <w:sz w:val="22"/>
          <w:szCs w:val="22"/>
        </w:rPr>
        <w:t>del</w:t>
      </w:r>
      <w:r w:rsidRPr="00B95054">
        <w:rPr>
          <w:rFonts w:ascii="Gothic720 BT" w:hAnsi="Gothic720 BT"/>
          <w:sz w:val="22"/>
          <w:szCs w:val="22"/>
        </w:rPr>
        <w:t xml:space="preserve"> Estado de Querétaro; la Dirección Ejecutiva de </w:t>
      </w:r>
      <w:r w:rsidR="00833DAD" w:rsidRPr="00B95054">
        <w:rPr>
          <w:rFonts w:ascii="Gothic720 BT" w:hAnsi="Gothic720 BT"/>
          <w:sz w:val="22"/>
          <w:szCs w:val="22"/>
        </w:rPr>
        <w:t xml:space="preserve">Asuntos Jurídicos </w:t>
      </w:r>
      <w:r w:rsidRPr="00B95054">
        <w:rPr>
          <w:rFonts w:ascii="Gothic720 BT" w:hAnsi="Gothic720 BT"/>
          <w:b/>
          <w:sz w:val="22"/>
          <w:szCs w:val="22"/>
        </w:rPr>
        <w:t xml:space="preserve">ACUERDA: </w:t>
      </w:r>
    </w:p>
    <w:p w:rsidR="00CC3F73" w:rsidRPr="00B95054" w:rsidRDefault="00CC3F73" w:rsidP="00CC3F73">
      <w:pPr>
        <w:tabs>
          <w:tab w:val="right" w:pos="9214"/>
        </w:tabs>
        <w:ind w:right="-36"/>
        <w:jc w:val="both"/>
        <w:rPr>
          <w:rFonts w:ascii="Gothic720 BT" w:hAnsi="Gothic720 BT"/>
          <w:sz w:val="22"/>
          <w:szCs w:val="22"/>
        </w:rPr>
      </w:pPr>
    </w:p>
    <w:p w:rsidR="00CC3F73" w:rsidRPr="00B95054" w:rsidRDefault="00CC3F73" w:rsidP="00CC3F73">
      <w:pPr>
        <w:tabs>
          <w:tab w:val="right" w:pos="9214"/>
        </w:tabs>
        <w:ind w:right="-36"/>
        <w:jc w:val="both"/>
        <w:rPr>
          <w:rFonts w:ascii="Gothic720 BT" w:hAnsi="Gothic720 BT"/>
          <w:b/>
          <w:sz w:val="22"/>
          <w:szCs w:val="22"/>
        </w:rPr>
      </w:pPr>
      <w:r w:rsidRPr="00B95054">
        <w:rPr>
          <w:rFonts w:ascii="Gothic720 BT" w:hAnsi="Gothic720 BT" w:cs="Arial"/>
          <w:b/>
          <w:sz w:val="22"/>
          <w:szCs w:val="22"/>
        </w:rPr>
        <w:t>PRIMERO.</w:t>
      </w:r>
      <w:r w:rsidRPr="00B95054">
        <w:rPr>
          <w:rFonts w:ascii="Gothic720 BT" w:hAnsi="Gothic720 BT"/>
          <w:b/>
          <w:sz w:val="22"/>
          <w:szCs w:val="22"/>
        </w:rPr>
        <w:t xml:space="preserve"> Recepción. </w:t>
      </w:r>
      <w:r w:rsidRPr="00B95054">
        <w:rPr>
          <w:rFonts w:ascii="Gothic720 BT" w:hAnsi="Gothic720 BT"/>
          <w:sz w:val="22"/>
          <w:szCs w:val="22"/>
        </w:rPr>
        <w:t>Se tienen por recibidos los oficios y escrito de cuenta, mismos que constan en un total de cuatro fojas útiles con texto por un solo lado.</w:t>
      </w:r>
    </w:p>
    <w:p w:rsidR="00CC3F73" w:rsidRPr="00B95054" w:rsidRDefault="00CC3F73" w:rsidP="00CC3F73">
      <w:pPr>
        <w:tabs>
          <w:tab w:val="right" w:pos="9214"/>
        </w:tabs>
        <w:ind w:right="-36"/>
        <w:jc w:val="both"/>
        <w:rPr>
          <w:rFonts w:ascii="Gothic720 BT" w:hAnsi="Gothic720 BT"/>
          <w:b/>
          <w:sz w:val="22"/>
          <w:szCs w:val="22"/>
        </w:rPr>
      </w:pPr>
    </w:p>
    <w:p w:rsidR="00CC3F73" w:rsidRPr="00B95054" w:rsidRDefault="00CC3F73" w:rsidP="00CC3F73">
      <w:pPr>
        <w:tabs>
          <w:tab w:val="right" w:pos="9214"/>
        </w:tabs>
        <w:ind w:right="-36"/>
        <w:jc w:val="both"/>
        <w:rPr>
          <w:rFonts w:ascii="Gothic720 BT" w:hAnsi="Gothic720 BT"/>
          <w:sz w:val="22"/>
          <w:szCs w:val="22"/>
        </w:rPr>
      </w:pPr>
      <w:r w:rsidRPr="00B95054">
        <w:rPr>
          <w:rFonts w:ascii="Gothic720 BT" w:hAnsi="Gothic720 BT" w:cs="Arial"/>
          <w:b/>
          <w:bCs/>
          <w:sz w:val="22"/>
          <w:szCs w:val="22"/>
        </w:rPr>
        <w:t xml:space="preserve">SEGUNDO. </w:t>
      </w:r>
      <w:r w:rsidRPr="00B95054">
        <w:rPr>
          <w:rFonts w:ascii="Gothic720 BT" w:hAnsi="Gothic720 BT"/>
          <w:b/>
          <w:sz w:val="22"/>
          <w:szCs w:val="22"/>
        </w:rPr>
        <w:t>Registro e integración del expediente</w:t>
      </w:r>
      <w:r w:rsidRPr="00B95054">
        <w:rPr>
          <w:rFonts w:ascii="Gothic720 BT" w:hAnsi="Gothic720 BT" w:cs="Arial"/>
          <w:b/>
          <w:sz w:val="22"/>
          <w:szCs w:val="22"/>
        </w:rPr>
        <w:t>.</w:t>
      </w:r>
      <w:r w:rsidRPr="00B95054">
        <w:rPr>
          <w:rFonts w:ascii="Gothic720 BT" w:hAnsi="Gothic720 BT" w:cs="Arial"/>
          <w:sz w:val="22"/>
          <w:szCs w:val="22"/>
        </w:rPr>
        <w:t xml:space="preserve"> S</w:t>
      </w:r>
      <w:r w:rsidRPr="00B95054">
        <w:rPr>
          <w:rFonts w:ascii="Gothic720 BT" w:hAnsi="Gothic720 BT"/>
          <w:sz w:val="22"/>
          <w:szCs w:val="22"/>
        </w:rPr>
        <w:t xml:space="preserve">e ordena integrar con los documentos de cuenta el expediente respectivo y registrarse en el Libro de Gobierno con la clave IEEQ/POS/****/20**-P.  </w:t>
      </w:r>
    </w:p>
    <w:p w:rsidR="00CC3F73" w:rsidRPr="00B95054" w:rsidRDefault="00CC3F73" w:rsidP="00CC3F73">
      <w:pPr>
        <w:tabs>
          <w:tab w:val="right" w:pos="9214"/>
        </w:tabs>
        <w:ind w:right="-36"/>
        <w:jc w:val="both"/>
        <w:rPr>
          <w:rFonts w:ascii="Gothic720 BT" w:hAnsi="Gothic720 BT"/>
          <w:sz w:val="22"/>
          <w:szCs w:val="22"/>
        </w:rPr>
      </w:pPr>
    </w:p>
    <w:p w:rsidR="00CC3F73" w:rsidRPr="00B95054" w:rsidRDefault="00CC3F73" w:rsidP="00CC3F73">
      <w:pPr>
        <w:tabs>
          <w:tab w:val="left" w:pos="4569"/>
          <w:tab w:val="left" w:pos="9214"/>
        </w:tabs>
        <w:ind w:right="51"/>
        <w:jc w:val="both"/>
        <w:rPr>
          <w:rFonts w:ascii="Gothic720 BT" w:hAnsi="Gothic720 BT" w:cs="Arial"/>
          <w:sz w:val="22"/>
          <w:szCs w:val="22"/>
        </w:rPr>
      </w:pPr>
      <w:r w:rsidRPr="00B95054">
        <w:rPr>
          <w:rFonts w:ascii="Gothic720 BT" w:hAnsi="Gothic720 BT" w:cs="Arial"/>
          <w:b/>
          <w:bCs/>
          <w:sz w:val="22"/>
          <w:szCs w:val="22"/>
        </w:rPr>
        <w:t xml:space="preserve">TERCERO. </w:t>
      </w:r>
      <w:proofErr w:type="spellStart"/>
      <w:r w:rsidRPr="00B95054">
        <w:rPr>
          <w:rFonts w:ascii="Gothic720 BT" w:hAnsi="Gothic720 BT" w:cs="Arial"/>
          <w:b/>
          <w:bCs/>
          <w:sz w:val="22"/>
          <w:szCs w:val="22"/>
        </w:rPr>
        <w:t>Desechamiento</w:t>
      </w:r>
      <w:proofErr w:type="spellEnd"/>
      <w:r w:rsidRPr="00B95054">
        <w:rPr>
          <w:rFonts w:ascii="Gothic720 BT" w:hAnsi="Gothic720 BT" w:cs="Arial"/>
          <w:b/>
          <w:bCs/>
          <w:sz w:val="22"/>
          <w:szCs w:val="22"/>
        </w:rPr>
        <w:t xml:space="preserve">. </w:t>
      </w:r>
      <w:r w:rsidRPr="00B95054">
        <w:rPr>
          <w:rFonts w:ascii="Gothic720 BT" w:hAnsi="Gothic720 BT" w:cs="Arial"/>
          <w:bCs/>
          <w:sz w:val="22"/>
          <w:szCs w:val="22"/>
        </w:rPr>
        <w:t xml:space="preserve">De conformidad con el artículo </w:t>
      </w:r>
      <w:r w:rsidRPr="00B95054">
        <w:rPr>
          <w:rFonts w:ascii="Gothic720 BT" w:hAnsi="Gothic720 BT" w:cs="Arial"/>
          <w:sz w:val="22"/>
          <w:szCs w:val="22"/>
        </w:rPr>
        <w:t>223 de la Ley Electoral del Estado de Querétaro,</w:t>
      </w:r>
      <w:r w:rsidRPr="00B95054">
        <w:rPr>
          <w:rStyle w:val="Refdenotaalpie"/>
          <w:rFonts w:ascii="Gothic720 BT" w:hAnsi="Gothic720 BT" w:cs="Arial"/>
          <w:sz w:val="22"/>
          <w:szCs w:val="22"/>
        </w:rPr>
        <w:footnoteReference w:id="3"/>
      </w:r>
      <w:r w:rsidRPr="00B95054">
        <w:rPr>
          <w:rFonts w:ascii="Gothic720 BT" w:hAnsi="Gothic720 BT" w:cs="Arial"/>
          <w:sz w:val="22"/>
          <w:szCs w:val="22"/>
        </w:rPr>
        <w:t xml:space="preserve"> el procedimiento para el conocimiento de infracciones y aplicación de sanciones se inicia a instancia de parte cuando la Dirección Ejecutiva de Asuntos Jurídicos</w:t>
      </w:r>
      <w:r w:rsidRPr="00B95054">
        <w:rPr>
          <w:rStyle w:val="Refdenotaalpie"/>
          <w:rFonts w:ascii="Gothic720 BT" w:hAnsi="Gothic720 BT" w:cs="Arial"/>
          <w:sz w:val="22"/>
          <w:szCs w:val="22"/>
        </w:rPr>
        <w:footnoteReference w:id="4"/>
      </w:r>
      <w:r w:rsidRPr="00B95054">
        <w:rPr>
          <w:rFonts w:ascii="Gothic720 BT" w:hAnsi="Gothic720 BT" w:cs="Arial"/>
          <w:sz w:val="22"/>
          <w:szCs w:val="22"/>
        </w:rPr>
        <w:t xml:space="preserve"> reciba la denuncia correspondiente. </w:t>
      </w:r>
    </w:p>
    <w:p w:rsidR="007765AE" w:rsidRDefault="007765AE" w:rsidP="00CC3F73">
      <w:pPr>
        <w:tabs>
          <w:tab w:val="right" w:pos="9214"/>
        </w:tabs>
        <w:ind w:right="-36"/>
        <w:jc w:val="both"/>
        <w:rPr>
          <w:rFonts w:ascii="Gothic720 BT" w:hAnsi="Gothic720 BT" w:cs="Arial"/>
          <w:sz w:val="22"/>
          <w:szCs w:val="22"/>
        </w:rPr>
      </w:pPr>
    </w:p>
    <w:p w:rsidR="007B3059" w:rsidRDefault="007B3059" w:rsidP="00CC3F73">
      <w:pPr>
        <w:tabs>
          <w:tab w:val="right" w:pos="9214"/>
        </w:tabs>
        <w:ind w:right="-36"/>
        <w:jc w:val="both"/>
        <w:rPr>
          <w:rFonts w:ascii="Gothic720 BT" w:hAnsi="Gothic720 BT" w:cs="Arial"/>
          <w:sz w:val="22"/>
          <w:szCs w:val="22"/>
        </w:rPr>
      </w:pPr>
    </w:p>
    <w:p w:rsidR="007B3059" w:rsidRDefault="007B3059" w:rsidP="00CC3F73">
      <w:pPr>
        <w:tabs>
          <w:tab w:val="right" w:pos="9214"/>
        </w:tabs>
        <w:ind w:right="-36"/>
        <w:jc w:val="both"/>
        <w:rPr>
          <w:rFonts w:ascii="Gothic720 BT" w:hAnsi="Gothic720 BT" w:cs="Arial"/>
          <w:sz w:val="22"/>
          <w:szCs w:val="22"/>
        </w:rPr>
      </w:pPr>
    </w:p>
    <w:p w:rsidR="007B3059" w:rsidRDefault="007B3059" w:rsidP="00CC3F73">
      <w:pPr>
        <w:tabs>
          <w:tab w:val="right" w:pos="9214"/>
        </w:tabs>
        <w:ind w:right="-36"/>
        <w:jc w:val="both"/>
        <w:rPr>
          <w:rFonts w:ascii="Gothic720 BT" w:hAnsi="Gothic720 BT" w:cs="Arial"/>
          <w:sz w:val="22"/>
          <w:szCs w:val="22"/>
        </w:rPr>
      </w:pPr>
    </w:p>
    <w:p w:rsidR="007B3059" w:rsidRDefault="007B3059" w:rsidP="00CC3F73">
      <w:pPr>
        <w:tabs>
          <w:tab w:val="right" w:pos="9214"/>
        </w:tabs>
        <w:ind w:right="-36"/>
        <w:jc w:val="both"/>
        <w:rPr>
          <w:rFonts w:ascii="Gothic720 BT" w:hAnsi="Gothic720 BT" w:cs="Arial"/>
          <w:sz w:val="22"/>
          <w:szCs w:val="22"/>
        </w:rPr>
      </w:pPr>
    </w:p>
    <w:p w:rsidR="007B3059" w:rsidRDefault="007B3059" w:rsidP="00CC3F73">
      <w:pPr>
        <w:tabs>
          <w:tab w:val="right" w:pos="9214"/>
        </w:tabs>
        <w:ind w:right="-36"/>
        <w:jc w:val="both"/>
        <w:rPr>
          <w:rFonts w:ascii="Gothic720 BT" w:hAnsi="Gothic720 BT" w:cs="Arial"/>
          <w:sz w:val="22"/>
          <w:szCs w:val="22"/>
        </w:rPr>
      </w:pPr>
    </w:p>
    <w:p w:rsidR="00CC3F73" w:rsidRPr="00B95054" w:rsidRDefault="00CC3F73" w:rsidP="00CC3F73">
      <w:pPr>
        <w:tabs>
          <w:tab w:val="right" w:pos="9214"/>
        </w:tabs>
        <w:ind w:right="-36"/>
        <w:jc w:val="both"/>
        <w:rPr>
          <w:rFonts w:ascii="Gothic720 BT" w:hAnsi="Gothic720 BT" w:cs="Arial"/>
          <w:b/>
          <w:bCs/>
          <w:sz w:val="22"/>
          <w:szCs w:val="22"/>
        </w:rPr>
      </w:pPr>
      <w:r w:rsidRPr="00B95054">
        <w:rPr>
          <w:rFonts w:ascii="Gothic720 BT" w:hAnsi="Gothic720 BT" w:cs="Arial"/>
          <w:sz w:val="22"/>
          <w:szCs w:val="22"/>
        </w:rPr>
        <w:t xml:space="preserve">En términos del artículo 224, fracción I de la Ley Electoral, la ciudadanía puede presentar denuncias por presuntas violaciones a la normatividad electoral, la cual debe realizarse por escrito y contener los requisitos siguientes: a) Nombre de la parte denunciante, con firma autógrafa o huella digital; b) Domicilio para oír y recibir notificaciones y domicilio de la parte denunciada; c) Los documentos que sean necesarios para acreditar la personalidad; d) Narración expresa y clara de los hechos en que se basa la denuncia y, de ser posible, los preceptos presuntamente violados; e) Ofrecer, así como acompañar las pruebas que estime pertinentes, mencionando, en su caso, la imposibilidad de exhibir aquellas que habiéndose solicitado oportunamente al órgano competente no le fueron entregadas, a fin de que, acreditando lo anterior, sean requeridas por la autoridad competente, y f) copias necesarias de la denuncia y sus anexos.  </w:t>
      </w:r>
    </w:p>
    <w:p w:rsidR="00CC3F73" w:rsidRPr="00B95054" w:rsidRDefault="00CC3F73" w:rsidP="00CC3F73">
      <w:pPr>
        <w:tabs>
          <w:tab w:val="right" w:pos="9214"/>
        </w:tabs>
        <w:ind w:right="-36"/>
        <w:jc w:val="both"/>
        <w:rPr>
          <w:rFonts w:ascii="Gothic720 BT" w:hAnsi="Gothic720 BT" w:cs="Arial"/>
          <w:b/>
          <w:bCs/>
          <w:sz w:val="22"/>
          <w:szCs w:val="22"/>
        </w:rPr>
      </w:pPr>
    </w:p>
    <w:p w:rsidR="00CC3F73" w:rsidRPr="00B95054" w:rsidRDefault="00CC3F73" w:rsidP="00CC3F73">
      <w:pPr>
        <w:tabs>
          <w:tab w:val="right" w:pos="9214"/>
        </w:tabs>
        <w:ind w:right="-36"/>
        <w:jc w:val="both"/>
        <w:rPr>
          <w:rFonts w:ascii="Gothic720 BT" w:hAnsi="Gothic720 BT" w:cs="Arial"/>
          <w:bCs/>
          <w:sz w:val="22"/>
          <w:szCs w:val="22"/>
        </w:rPr>
      </w:pPr>
      <w:r w:rsidRPr="00B95054">
        <w:rPr>
          <w:rFonts w:ascii="Gothic720 BT" w:hAnsi="Gothic720 BT" w:cs="Arial"/>
          <w:bCs/>
          <w:sz w:val="22"/>
          <w:szCs w:val="22"/>
        </w:rPr>
        <w:t xml:space="preserve">El artículo 224, fracción II del ordenamiento referido, prevé que recibida la denuncia la Dirección Ejecutiva debe proceder a su registro, revisión y análisis para determinar la admisión o </w:t>
      </w:r>
      <w:proofErr w:type="spellStart"/>
      <w:r w:rsidRPr="00B95054">
        <w:rPr>
          <w:rFonts w:ascii="Gothic720 BT" w:hAnsi="Gothic720 BT" w:cs="Arial"/>
          <w:bCs/>
          <w:sz w:val="22"/>
          <w:szCs w:val="22"/>
        </w:rPr>
        <w:t>desechamiento</w:t>
      </w:r>
      <w:proofErr w:type="spellEnd"/>
      <w:r w:rsidRPr="00B95054">
        <w:rPr>
          <w:rFonts w:ascii="Gothic720 BT" w:hAnsi="Gothic720 BT" w:cs="Arial"/>
          <w:bCs/>
          <w:sz w:val="22"/>
          <w:szCs w:val="22"/>
        </w:rPr>
        <w:t xml:space="preserve"> de la misma, y en su caso, determinar y solicitar las diligencias necesarias para el desarrollo de la investigación correspondiente.</w:t>
      </w:r>
    </w:p>
    <w:p w:rsidR="00CC3F73" w:rsidRPr="00B95054" w:rsidRDefault="00CC3F73" w:rsidP="00CC3F73">
      <w:pPr>
        <w:tabs>
          <w:tab w:val="right" w:pos="9214"/>
        </w:tabs>
        <w:ind w:right="-36"/>
        <w:jc w:val="both"/>
        <w:rPr>
          <w:rFonts w:ascii="Gothic720 BT" w:hAnsi="Gothic720 BT" w:cs="Arial"/>
          <w:bCs/>
          <w:sz w:val="22"/>
          <w:szCs w:val="22"/>
        </w:rPr>
      </w:pPr>
    </w:p>
    <w:p w:rsidR="00CC3F73" w:rsidRPr="00B95054" w:rsidRDefault="00CC3F73" w:rsidP="00CC3F73">
      <w:pPr>
        <w:tabs>
          <w:tab w:val="right" w:pos="9214"/>
        </w:tabs>
        <w:ind w:right="-36"/>
        <w:jc w:val="both"/>
        <w:rPr>
          <w:rFonts w:ascii="Gothic720 BT" w:hAnsi="Gothic720 BT" w:cs="Arial"/>
          <w:bCs/>
          <w:sz w:val="22"/>
          <w:szCs w:val="22"/>
        </w:rPr>
      </w:pPr>
      <w:r w:rsidRPr="00B95054">
        <w:rPr>
          <w:rFonts w:ascii="Gothic720 BT" w:hAnsi="Gothic720 BT" w:cs="Arial"/>
          <w:bCs/>
          <w:sz w:val="22"/>
          <w:szCs w:val="22"/>
        </w:rPr>
        <w:t xml:space="preserve">El artículo 225 de la Ley Electoral señala que el estudio de las causas de improcedencia de la denuncia se debe realizar de oficio, y en caso de advertir que se actualiza alguna de ellas, la Dirección Ejecutiva emitirá el acuerdo de </w:t>
      </w:r>
      <w:proofErr w:type="spellStart"/>
      <w:r w:rsidRPr="00B95054">
        <w:rPr>
          <w:rFonts w:ascii="Gothic720 BT" w:hAnsi="Gothic720 BT" w:cs="Arial"/>
          <w:bCs/>
          <w:sz w:val="22"/>
          <w:szCs w:val="22"/>
        </w:rPr>
        <w:t>desechamiento</w:t>
      </w:r>
      <w:proofErr w:type="spellEnd"/>
      <w:r w:rsidRPr="00B95054">
        <w:rPr>
          <w:rFonts w:ascii="Gothic720 BT" w:hAnsi="Gothic720 BT" w:cs="Arial"/>
          <w:bCs/>
          <w:sz w:val="22"/>
          <w:szCs w:val="22"/>
        </w:rPr>
        <w:t>.</w:t>
      </w:r>
      <w:r w:rsidRPr="00B95054">
        <w:rPr>
          <w:rStyle w:val="Refdenotaalpie"/>
          <w:rFonts w:ascii="Gothic720 BT" w:hAnsi="Gothic720 BT" w:cs="Arial"/>
          <w:bCs/>
          <w:sz w:val="22"/>
          <w:szCs w:val="22"/>
        </w:rPr>
        <w:footnoteReference w:id="5"/>
      </w:r>
    </w:p>
    <w:p w:rsidR="00CC3F73" w:rsidRPr="00B95054" w:rsidRDefault="00CC3F73" w:rsidP="00CC3F73">
      <w:pPr>
        <w:tabs>
          <w:tab w:val="right" w:pos="9214"/>
        </w:tabs>
        <w:ind w:right="-36"/>
        <w:jc w:val="both"/>
        <w:rPr>
          <w:rFonts w:ascii="Gothic720 BT" w:hAnsi="Gothic720 BT" w:cs="Arial"/>
          <w:b/>
          <w:bCs/>
          <w:sz w:val="22"/>
          <w:szCs w:val="22"/>
        </w:rPr>
      </w:pPr>
    </w:p>
    <w:p w:rsidR="00CC3F73" w:rsidRPr="00B95054" w:rsidRDefault="00CC3F73" w:rsidP="00CC3F73">
      <w:pPr>
        <w:tabs>
          <w:tab w:val="right" w:pos="9214"/>
        </w:tabs>
        <w:ind w:right="-36"/>
        <w:jc w:val="both"/>
        <w:rPr>
          <w:rFonts w:ascii="Gothic720 BT" w:hAnsi="Gothic720 BT"/>
          <w:sz w:val="22"/>
          <w:szCs w:val="22"/>
        </w:rPr>
      </w:pPr>
      <w:r w:rsidRPr="00B95054">
        <w:rPr>
          <w:rFonts w:ascii="Gothic720 BT" w:hAnsi="Gothic720 BT"/>
          <w:sz w:val="22"/>
          <w:szCs w:val="22"/>
        </w:rPr>
        <w:t>Bajo esa tesitura, sin que constituya un pronunciamiento respecto al fondo del asunto,</w:t>
      </w:r>
      <w:r w:rsidRPr="00B95054">
        <w:rPr>
          <w:rStyle w:val="Refdenotaalpie"/>
          <w:rFonts w:ascii="Gothic720 BT" w:hAnsi="Gothic720 BT"/>
          <w:sz w:val="22"/>
          <w:szCs w:val="22"/>
        </w:rPr>
        <w:footnoteReference w:id="6"/>
      </w:r>
      <w:r w:rsidRPr="00B95054">
        <w:rPr>
          <w:rFonts w:ascii="Gothic720 BT" w:hAnsi="Gothic720 BT"/>
          <w:sz w:val="22"/>
          <w:szCs w:val="22"/>
        </w:rPr>
        <w:t xml:space="preserve"> se procede a realizar un análisis preliminar del escrito para determinar si se actualiza alguna causal de improcedencia o </w:t>
      </w:r>
      <w:proofErr w:type="spellStart"/>
      <w:r w:rsidRPr="00B95054">
        <w:rPr>
          <w:rFonts w:ascii="Gothic720 BT" w:hAnsi="Gothic720 BT"/>
          <w:sz w:val="22"/>
          <w:szCs w:val="22"/>
        </w:rPr>
        <w:t>desechamiento</w:t>
      </w:r>
      <w:proofErr w:type="spellEnd"/>
      <w:r w:rsidRPr="00B95054">
        <w:rPr>
          <w:rFonts w:ascii="Gothic720 BT" w:hAnsi="Gothic720 BT"/>
          <w:sz w:val="22"/>
          <w:szCs w:val="22"/>
        </w:rPr>
        <w:t>, a fin de no instaurar un procedimiento sancionador electoral que afecte la esfera jurídica de la ciudadanía, al imputarles actos, hechos u omisiones que no constituyan de manera evidente una infracción a la legislación electoral; puesto que hacerlo produciría la vulneración a las garantías consagradas en los artículos 14, 16 y 17 de la Constitución Política de los Estados Unidos Mexicanos.</w:t>
      </w:r>
    </w:p>
    <w:p w:rsidR="00CC3F73" w:rsidRPr="00B95054" w:rsidRDefault="00CC3F73" w:rsidP="00CC3F73">
      <w:pPr>
        <w:tabs>
          <w:tab w:val="right" w:pos="9214"/>
        </w:tabs>
        <w:ind w:right="-36"/>
        <w:jc w:val="both"/>
        <w:rPr>
          <w:rFonts w:ascii="Gothic720 BT" w:hAnsi="Gothic720 BT"/>
          <w:sz w:val="22"/>
          <w:szCs w:val="22"/>
        </w:rPr>
      </w:pPr>
    </w:p>
    <w:p w:rsidR="00CC3F73" w:rsidRPr="00B95054" w:rsidRDefault="00CC3F73" w:rsidP="00CC3F73">
      <w:pPr>
        <w:tabs>
          <w:tab w:val="right" w:pos="9214"/>
        </w:tabs>
        <w:ind w:right="-36"/>
        <w:jc w:val="both"/>
        <w:rPr>
          <w:rFonts w:ascii="Gothic720 BT" w:hAnsi="Gothic720 BT"/>
          <w:sz w:val="22"/>
          <w:szCs w:val="22"/>
        </w:rPr>
      </w:pPr>
      <w:r w:rsidRPr="00B95054">
        <w:rPr>
          <w:rFonts w:ascii="Gothic720 BT" w:hAnsi="Gothic720 BT"/>
          <w:sz w:val="22"/>
          <w:szCs w:val="22"/>
        </w:rPr>
        <w:t>En tal sentido, del escrito de cuenta se advierte que la parte denunciante menciona que el asunto por el que comparece ante esta autoridad es para _________________, y señala en esencia que:</w:t>
      </w:r>
    </w:p>
    <w:p w:rsidR="00CC3F73" w:rsidRPr="00B95054" w:rsidRDefault="00CC3F73" w:rsidP="00CC3F73">
      <w:pPr>
        <w:tabs>
          <w:tab w:val="right" w:pos="9214"/>
        </w:tabs>
        <w:ind w:right="-36"/>
        <w:jc w:val="both"/>
        <w:rPr>
          <w:rFonts w:ascii="Gothic720 BT" w:hAnsi="Gothic720 BT"/>
          <w:sz w:val="22"/>
          <w:szCs w:val="22"/>
        </w:rPr>
      </w:pPr>
    </w:p>
    <w:p w:rsidR="00CC3F73" w:rsidRPr="00B95054" w:rsidRDefault="00CC3F73" w:rsidP="00826382">
      <w:pPr>
        <w:pStyle w:val="Prrafodelista"/>
        <w:numPr>
          <w:ilvl w:val="0"/>
          <w:numId w:val="30"/>
        </w:numPr>
        <w:tabs>
          <w:tab w:val="right" w:pos="9214"/>
        </w:tabs>
        <w:ind w:right="-36"/>
        <w:jc w:val="both"/>
        <w:rPr>
          <w:rFonts w:ascii="Gothic720 BT" w:hAnsi="Gothic720 BT"/>
          <w:sz w:val="22"/>
          <w:szCs w:val="22"/>
        </w:rPr>
      </w:pPr>
      <w:r w:rsidRPr="00B95054">
        <w:rPr>
          <w:rFonts w:ascii="Gothic720 BT" w:hAnsi="Gothic720 BT"/>
          <w:sz w:val="22"/>
          <w:szCs w:val="22"/>
        </w:rPr>
        <w:t>(Parafrasear los argumentos de la parte denunciante)</w:t>
      </w:r>
    </w:p>
    <w:p w:rsidR="00CC3F73" w:rsidRPr="00B95054" w:rsidRDefault="00CC3F73" w:rsidP="00CC3F73">
      <w:pPr>
        <w:tabs>
          <w:tab w:val="right" w:pos="9214"/>
        </w:tabs>
        <w:ind w:right="-36"/>
        <w:jc w:val="both"/>
        <w:rPr>
          <w:rFonts w:ascii="Gothic720 BT" w:hAnsi="Gothic720 BT"/>
          <w:sz w:val="22"/>
          <w:szCs w:val="22"/>
        </w:rPr>
      </w:pPr>
    </w:p>
    <w:p w:rsidR="007B3059" w:rsidRDefault="00CC3F73" w:rsidP="00CC3F73">
      <w:pPr>
        <w:tabs>
          <w:tab w:val="right" w:pos="9214"/>
        </w:tabs>
        <w:ind w:right="-36"/>
        <w:jc w:val="both"/>
        <w:rPr>
          <w:rFonts w:ascii="Gothic720 BT" w:hAnsi="Gothic720 BT" w:cs="Arial"/>
          <w:sz w:val="22"/>
          <w:szCs w:val="22"/>
        </w:rPr>
      </w:pPr>
      <w:r w:rsidRPr="00B95054">
        <w:rPr>
          <w:rFonts w:ascii="Gothic720 BT" w:hAnsi="Gothic720 BT" w:cs="Arial"/>
          <w:sz w:val="22"/>
          <w:szCs w:val="22"/>
        </w:rPr>
        <w:t xml:space="preserve">Bajo esa tesitura, de la lectura del escrito de cuenta se advierte que las conductas presuntamente violatorias de la normatividad electoral se encuentran orientadas </w:t>
      </w:r>
      <w:r w:rsidR="007B3059">
        <w:rPr>
          <w:rFonts w:ascii="Gothic720 BT" w:hAnsi="Gothic720 BT" w:cs="Arial"/>
          <w:sz w:val="22"/>
          <w:szCs w:val="22"/>
        </w:rPr>
        <w:t>_________________.</w:t>
      </w:r>
    </w:p>
    <w:p w:rsidR="00CC3F73" w:rsidRPr="00B95054" w:rsidRDefault="00CC3F73" w:rsidP="00CC3F73">
      <w:pPr>
        <w:tabs>
          <w:tab w:val="right" w:pos="9214"/>
        </w:tabs>
        <w:ind w:right="-36"/>
        <w:jc w:val="both"/>
        <w:rPr>
          <w:rFonts w:ascii="Gothic720 BT" w:hAnsi="Gothic720 BT" w:cs="Arial"/>
          <w:sz w:val="22"/>
          <w:szCs w:val="22"/>
        </w:rPr>
      </w:pPr>
      <w:r w:rsidRPr="00B95054">
        <w:rPr>
          <w:rFonts w:ascii="Gothic720 BT" w:hAnsi="Gothic720 BT" w:cs="Arial"/>
          <w:sz w:val="22"/>
          <w:szCs w:val="22"/>
        </w:rPr>
        <w:lastRenderedPageBreak/>
        <w:t xml:space="preserve">Por lo que en concepto de esta autoridad electoral se actualiza la causal de improcedencia establecida en el artículo 225, fracción I, inciso ____________ de la Ley Electoral, pues del escrito de cuenta no se desprenden elementos que permitan colegir que la conducta denunciada pudiera incurrir en la vulneración a la normatividad electoral, además de que la parte promovente se limitó a realizar manifestaciones relacionadas con expresiones genéricas. </w:t>
      </w:r>
    </w:p>
    <w:p w:rsidR="00CC3F73" w:rsidRPr="007B3059" w:rsidRDefault="00CC3F73" w:rsidP="00CC3F73">
      <w:pPr>
        <w:tabs>
          <w:tab w:val="right" w:pos="9214"/>
        </w:tabs>
        <w:ind w:right="-36"/>
        <w:jc w:val="both"/>
        <w:rPr>
          <w:rFonts w:ascii="Gothic720 BT" w:hAnsi="Gothic720 BT" w:cs="Arial"/>
          <w:sz w:val="14"/>
          <w:szCs w:val="14"/>
        </w:rPr>
      </w:pPr>
    </w:p>
    <w:p w:rsidR="00CC3F73" w:rsidRPr="00B95054" w:rsidRDefault="00CC3F73" w:rsidP="00CC3F73">
      <w:pPr>
        <w:tabs>
          <w:tab w:val="right" w:pos="9214"/>
        </w:tabs>
        <w:ind w:right="-36"/>
        <w:jc w:val="both"/>
        <w:rPr>
          <w:rFonts w:ascii="Gothic720 BT" w:hAnsi="Gothic720 BT" w:cs="Arial"/>
          <w:sz w:val="22"/>
          <w:szCs w:val="22"/>
        </w:rPr>
      </w:pPr>
      <w:r w:rsidRPr="00B95054">
        <w:rPr>
          <w:rFonts w:ascii="Gothic720 BT" w:hAnsi="Gothic720 BT" w:cs="Arial"/>
          <w:sz w:val="22"/>
          <w:szCs w:val="22"/>
        </w:rPr>
        <w:t xml:space="preserve">Además, el escrito materia de análisis no contiene elementos ni razonamientos de los que se pudieran desprender circunstancias de tiempo, modo y lugar en que se verificaron los mismos, tampoco que las manifestaciones realizadas por el promovente estén sustentadas, en por lo menos un mínimo de material probatorio a fin de que esta autoridad administrativa electoral se encuentre en aptitud de determinar si existen indicios que conduzcan a iniciar un procedimiento administrativo sancionador, o en su caso, a ejercitar la facultad investigadora del Instituto. Considerar lo contrario, imposibilitaría una adecuada defensa de quien se le atribuye la supuesta comisión de una conducta violatoria de la normatividad electoral. Sirve de sustento la jurisprudencia 16/2011 del Tribunal Electoral del Poder Judicial de la Federación con el rubro y texto siguiente: </w:t>
      </w:r>
    </w:p>
    <w:p w:rsidR="00CC3F73" w:rsidRPr="007B3059" w:rsidRDefault="00CC3F73" w:rsidP="00CC3F73">
      <w:pPr>
        <w:tabs>
          <w:tab w:val="right" w:pos="9214"/>
        </w:tabs>
        <w:ind w:right="-36"/>
        <w:jc w:val="both"/>
        <w:rPr>
          <w:rFonts w:ascii="Gothic720 BT" w:hAnsi="Gothic720 BT" w:cs="Arial"/>
          <w:sz w:val="8"/>
          <w:szCs w:val="8"/>
        </w:rPr>
      </w:pPr>
    </w:p>
    <w:p w:rsidR="00CC3F73" w:rsidRPr="00B95054" w:rsidRDefault="00CC3F73" w:rsidP="00CC3F73">
      <w:pPr>
        <w:pStyle w:val="Textonotapie"/>
        <w:ind w:left="993" w:right="616"/>
        <w:jc w:val="both"/>
        <w:rPr>
          <w:rFonts w:ascii="Gothic720 BT" w:hAnsi="Gothic720 BT" w:cs="Arial"/>
          <w:sz w:val="18"/>
          <w:szCs w:val="22"/>
        </w:rPr>
      </w:pPr>
      <w:r w:rsidRPr="00B95054">
        <w:rPr>
          <w:rFonts w:ascii="Gothic720 BT" w:hAnsi="Gothic720 BT" w:cs="Arial"/>
          <w:b/>
          <w:sz w:val="18"/>
          <w:szCs w:val="22"/>
        </w:rPr>
        <w:t>PROCEDIMIENTO ADMINISTRATIVO SANCIONADOR. EL DENUNCIANTE DEBE EXPONER LOS HECHOS QUE ESTIMA CONSTITUTIVOS DE INFRACCIÓN LEGAL Y APORTAR ELEMENTOS MÍNIMOS PROBATORIOS PARA QUE LA AUTORIDAD EJERZA SU FACULTAD INVESTIGADORA.</w:t>
      </w:r>
      <w:r w:rsidRPr="00B95054">
        <w:rPr>
          <w:rFonts w:ascii="Gothic720 BT" w:hAnsi="Gothic720 BT" w:cs="Arial"/>
          <w:sz w:val="18"/>
          <w:szCs w:val="22"/>
        </w:rPr>
        <w:t xml:space="preserve"> Los artículos 16 y 20, apartado A, fracción III, de la Constitución Política de los Estados Unidos Mexicanos garantizan los derechos de los gobernados, relativos a la obligación de la autoridad de fundar y motivar la causa legal del procedimiento en los actos de molestia, así como el específico para los inculpados, de conocer los hechos de que se les acusa. En este contexto, en el procedimiento administrativo sancionador electoral se han desarrollado diversos principios, entre los cuales se encuentra el relativo a que las quejas o denuncias presentadas por los partidos políticos en contra de otros partidos o funcionarios, que puedan constituir infracciones a la normatividad electoral, deben estar sustentadas, en hechos claros y precisos en los cuales se expliquen las circunstancias de tiempo, modo y lugar en que se verificaron y aportar por lo menos un mínimo de material probatorio a fin de que la autoridad administrativa electoral esté en aptitud de determinar si existen indicios que conduzcan a iniciar su facultad investigadora, pues la omisión de alguna de estas exigencias básicas no es apta para instar el ejercicio de tal atribución. Lo anterior, porque de no considerarse así, se imposibilitaría una adecuada defensa del gobernado a quien se le atribuyen los hechos. Es decir, la función punitiva de los órganos administrativos electorales estatales, debe tener un respaldo legalmente suficiente; no obstante las amplias facultades que se les otorga a tales órganos para conocer, investigar, acusar y sancionar ilícitos.</w:t>
      </w:r>
    </w:p>
    <w:p w:rsidR="007765AE" w:rsidRPr="007B3059" w:rsidRDefault="00CC3F73" w:rsidP="00CC3F73">
      <w:pPr>
        <w:tabs>
          <w:tab w:val="right" w:pos="9214"/>
        </w:tabs>
        <w:ind w:right="-36"/>
        <w:jc w:val="both"/>
        <w:rPr>
          <w:rFonts w:ascii="Gothic720 BT" w:hAnsi="Gothic720 BT" w:cs="Arial"/>
          <w:sz w:val="8"/>
          <w:szCs w:val="8"/>
        </w:rPr>
      </w:pPr>
      <w:r w:rsidRPr="00B95054">
        <w:rPr>
          <w:rFonts w:ascii="Gothic720 BT" w:hAnsi="Gothic720 BT" w:cs="Arial"/>
          <w:sz w:val="22"/>
          <w:szCs w:val="22"/>
        </w:rPr>
        <w:t xml:space="preserve">   </w:t>
      </w:r>
    </w:p>
    <w:p w:rsidR="00CC3F73" w:rsidRPr="00B95054" w:rsidRDefault="00CC3F73" w:rsidP="00CC3F73">
      <w:pPr>
        <w:tabs>
          <w:tab w:val="left" w:pos="4569"/>
          <w:tab w:val="left" w:pos="9214"/>
        </w:tabs>
        <w:ind w:right="51"/>
        <w:jc w:val="both"/>
        <w:rPr>
          <w:rFonts w:ascii="Gothic720 BT" w:hAnsi="Gothic720 BT" w:cs="Arial"/>
          <w:sz w:val="22"/>
          <w:szCs w:val="22"/>
        </w:rPr>
      </w:pPr>
      <w:r w:rsidRPr="00B95054">
        <w:rPr>
          <w:rFonts w:ascii="Gothic720 BT" w:hAnsi="Gothic720 BT" w:cs="Arial"/>
          <w:sz w:val="22"/>
          <w:szCs w:val="22"/>
        </w:rPr>
        <w:t>Sobre esta base, un procedimiento administrativo sancionador se inicia con elementos que le den sop</w:t>
      </w:r>
      <w:r w:rsidR="00833DAD" w:rsidRPr="00B95054">
        <w:rPr>
          <w:rFonts w:ascii="Gothic720 BT" w:hAnsi="Gothic720 BT" w:cs="Arial"/>
          <w:sz w:val="22"/>
          <w:szCs w:val="22"/>
        </w:rPr>
        <w:t>orte a la denuncia, esto es</w:t>
      </w:r>
      <w:r w:rsidR="000B45A1" w:rsidRPr="000702B7">
        <w:rPr>
          <w:rFonts w:ascii="Gothic720 BT" w:hAnsi="Gothic720 BT" w:cs="Arial"/>
          <w:sz w:val="22"/>
          <w:szCs w:val="22"/>
        </w:rPr>
        <w:t>,</w:t>
      </w:r>
      <w:r w:rsidR="00833DAD" w:rsidRPr="00B95054">
        <w:rPr>
          <w:rFonts w:ascii="Gothic720 BT" w:hAnsi="Gothic720 BT" w:cs="Arial"/>
          <w:sz w:val="22"/>
          <w:szCs w:val="22"/>
        </w:rPr>
        <w:t xml:space="preserve"> medios </w:t>
      </w:r>
      <w:r w:rsidRPr="00B95054">
        <w:rPr>
          <w:rFonts w:ascii="Gothic720 BT" w:hAnsi="Gothic720 BT" w:cs="Arial"/>
          <w:sz w:val="22"/>
          <w:szCs w:val="22"/>
        </w:rPr>
        <w:t xml:space="preserve">probatorios que sustenten el dicho del promovente, al constituir </w:t>
      </w:r>
      <w:r w:rsidR="00833DAD" w:rsidRPr="00B95054">
        <w:rPr>
          <w:rFonts w:ascii="Gothic720 BT" w:hAnsi="Gothic720 BT" w:cs="Arial"/>
          <w:sz w:val="22"/>
          <w:szCs w:val="22"/>
        </w:rPr>
        <w:t>exigencias mínima</w:t>
      </w:r>
      <w:r w:rsidRPr="00B95054">
        <w:rPr>
          <w:rFonts w:ascii="Gothic720 BT" w:hAnsi="Gothic720 BT" w:cs="Arial"/>
          <w:sz w:val="22"/>
          <w:szCs w:val="22"/>
        </w:rPr>
        <w:t xml:space="preserve">s indispensables para justificar la causa de molestia que implicaría el inicio de un procedimiento sancionador y por ende, un emplazamiento; lo que en la especie no ocurre, con lo cual se trastoca el artículo 16 de la Constitución Política de los Estados Unidos Mexicanos que prevé como derecho fundamental de los gobernados que todo acto de molestia debe emitirse por autoridad competente y debe contener la fundamentación y motivación que justifique la constitucionalidad y legalidad de la afectación; es decir, el presupuesto de competencia de las autoridades entraña su obligación de actuar únicamente cuando la ley se los permite, en la forma y términos que la misma determina, así como que el acto de molestia se encuentre sustentado en hechos que permitan ejercitar la defensa de quien es señalado como responsable de la vulneración a la normatividad, y no únicamente en afirmaciones unilaterales.   </w:t>
      </w:r>
    </w:p>
    <w:p w:rsidR="00CC3F73" w:rsidRPr="00B95054" w:rsidRDefault="00CC3F73" w:rsidP="00CC3F73">
      <w:pPr>
        <w:tabs>
          <w:tab w:val="left" w:pos="4569"/>
          <w:tab w:val="left" w:pos="9214"/>
        </w:tabs>
        <w:ind w:right="51"/>
        <w:jc w:val="both"/>
        <w:rPr>
          <w:rFonts w:ascii="Gothic720 BT" w:hAnsi="Gothic720 BT" w:cs="Arial"/>
          <w:sz w:val="22"/>
          <w:szCs w:val="22"/>
        </w:rPr>
      </w:pPr>
    </w:p>
    <w:p w:rsidR="00CC3F73" w:rsidRPr="00B95054" w:rsidRDefault="00CC3F73" w:rsidP="00CC3F73">
      <w:pPr>
        <w:tabs>
          <w:tab w:val="left" w:pos="4569"/>
          <w:tab w:val="left" w:pos="9214"/>
        </w:tabs>
        <w:ind w:right="51"/>
        <w:jc w:val="both"/>
        <w:rPr>
          <w:rFonts w:ascii="Gothic720 BT" w:hAnsi="Gothic720 BT" w:cs="Arial"/>
          <w:sz w:val="22"/>
          <w:szCs w:val="22"/>
        </w:rPr>
      </w:pPr>
      <w:r w:rsidRPr="00B95054">
        <w:rPr>
          <w:rFonts w:ascii="Gothic720 BT" w:hAnsi="Gothic720 BT" w:cs="Arial"/>
          <w:sz w:val="22"/>
          <w:szCs w:val="22"/>
        </w:rPr>
        <w:t>Por lo anterior, se debe desechar la denuncia pues _______________________, (fundar y motivar la determinación) aunado a ello, dichas afirmaciones tampoco se robustecen con elementos mínimos probatorios que permitan a esta autoridad electoral ejercer sus facultades de investigación, lo cual constituyen requisitos indispensables para la admisión de la denuncia interpuesta.</w:t>
      </w:r>
    </w:p>
    <w:p w:rsidR="00CC3F73" w:rsidRPr="00B95054" w:rsidRDefault="00CC3F73" w:rsidP="00CC3F73">
      <w:pPr>
        <w:tabs>
          <w:tab w:val="left" w:pos="4569"/>
          <w:tab w:val="left" w:pos="9214"/>
        </w:tabs>
        <w:ind w:right="51"/>
        <w:jc w:val="both"/>
        <w:rPr>
          <w:rFonts w:ascii="Gothic720 BT" w:hAnsi="Gothic720 BT" w:cs="Arial"/>
          <w:sz w:val="22"/>
          <w:szCs w:val="22"/>
        </w:rPr>
      </w:pPr>
    </w:p>
    <w:p w:rsidR="00CC3F73" w:rsidRPr="00B95054" w:rsidRDefault="00CC3F73" w:rsidP="00CC3F73">
      <w:pPr>
        <w:jc w:val="both"/>
        <w:rPr>
          <w:rFonts w:ascii="Gothic720 BT" w:hAnsi="Gothic720 BT" w:cs="Arial"/>
          <w:sz w:val="22"/>
          <w:szCs w:val="22"/>
        </w:rPr>
      </w:pPr>
      <w:r w:rsidRPr="00B95054">
        <w:rPr>
          <w:rFonts w:ascii="Gothic720 BT" w:hAnsi="Gothic720 BT" w:cs="Arial"/>
          <w:sz w:val="22"/>
          <w:szCs w:val="22"/>
        </w:rPr>
        <w:t xml:space="preserve">En consecuencia, </w:t>
      </w:r>
      <w:r w:rsidRPr="00B95054">
        <w:rPr>
          <w:rFonts w:ascii="Gothic720 BT" w:hAnsi="Gothic720 BT" w:cs="Arial"/>
          <w:b/>
          <w:sz w:val="22"/>
          <w:szCs w:val="22"/>
        </w:rPr>
        <w:t>se desecha</w:t>
      </w:r>
      <w:r w:rsidRPr="00B95054">
        <w:rPr>
          <w:rFonts w:ascii="Gothic720 BT" w:hAnsi="Gothic720 BT" w:cs="Arial"/>
          <w:sz w:val="22"/>
          <w:szCs w:val="22"/>
        </w:rPr>
        <w:t xml:space="preserve"> de plano la denuncia, ante la imposibilidad de instaurar un procedimiento que de acuerdo al contenido de la denuncia es un tópico que no se encuentra vinculado con la materia electoral; así como por no ofrecer y acompañar pruebas en términos del artículo 224, fracción I, inciso f) de la Ley Electoral del Estado de Querétaro, pues la carga de la prueba corresponde a la parte denunciante, ya que con independencia de la facultad investigadora, es deber de quien promueve aportar elementos probatorios desde la presentación de la denuncia, así como en su caso identificar aquellas probanzas que deban de requerirse cuando no haya tenido posibilidad de recabarlas,</w:t>
      </w:r>
      <w:r w:rsidRPr="00B95054">
        <w:rPr>
          <w:rStyle w:val="Refdenotaalpie"/>
          <w:rFonts w:ascii="Gothic720 BT" w:hAnsi="Gothic720 BT" w:cs="Arial"/>
          <w:sz w:val="22"/>
          <w:szCs w:val="22"/>
        </w:rPr>
        <w:footnoteReference w:id="7"/>
      </w:r>
      <w:r w:rsidRPr="00B95054">
        <w:rPr>
          <w:rFonts w:ascii="Gothic720 BT" w:hAnsi="Gothic720 BT" w:cs="Arial"/>
          <w:sz w:val="22"/>
          <w:szCs w:val="22"/>
        </w:rPr>
        <w:t xml:space="preserve"> toda vez que deben existir por lo menos elementos indiciarios para que la autoridad electoral ejerza dicha facultad de investigación.</w:t>
      </w:r>
      <w:r w:rsidRPr="00B95054">
        <w:rPr>
          <w:rStyle w:val="Refdenotaalpie"/>
          <w:rFonts w:ascii="Gothic720 BT" w:hAnsi="Gothic720 BT" w:cs="Arial"/>
          <w:sz w:val="22"/>
          <w:szCs w:val="22"/>
        </w:rPr>
        <w:footnoteReference w:id="8"/>
      </w:r>
      <w:r w:rsidRPr="00B95054">
        <w:rPr>
          <w:rFonts w:ascii="Gothic720 BT" w:hAnsi="Gothic720 BT" w:cs="Arial"/>
          <w:sz w:val="22"/>
          <w:szCs w:val="22"/>
        </w:rPr>
        <w:t xml:space="preserve"> </w:t>
      </w:r>
    </w:p>
    <w:p w:rsidR="00CC3F73" w:rsidRPr="00B95054" w:rsidRDefault="00CC3F73" w:rsidP="00CC3F73">
      <w:pPr>
        <w:jc w:val="both"/>
        <w:rPr>
          <w:rFonts w:ascii="Gothic720 BT" w:hAnsi="Gothic720 BT" w:cs="Arial"/>
          <w:sz w:val="22"/>
          <w:szCs w:val="22"/>
        </w:rPr>
      </w:pPr>
    </w:p>
    <w:p w:rsidR="00CC3F73" w:rsidRPr="00B95054" w:rsidRDefault="00CC3F73" w:rsidP="00CC3F73">
      <w:pPr>
        <w:jc w:val="both"/>
        <w:rPr>
          <w:rFonts w:ascii="Gothic720 BT" w:hAnsi="Gothic720 BT" w:cs="Arial"/>
          <w:sz w:val="22"/>
          <w:szCs w:val="22"/>
        </w:rPr>
      </w:pPr>
      <w:r w:rsidRPr="00B95054">
        <w:rPr>
          <w:rFonts w:ascii="Gothic720 BT" w:hAnsi="Gothic720 BT" w:cs="Arial"/>
          <w:sz w:val="22"/>
          <w:szCs w:val="22"/>
        </w:rPr>
        <w:t xml:space="preserve">Aunado a lo anterior, es improcedente prevenir a la parte denunciante a efecto de que presente ante la autoridad electoral elementos probatorios que acrediten los hechos a que hace referencia en su escrito de denuncia, pues esto permitiría que se subsanaran deficiencias en el cumplimiento de la carga probatoria que la ley impone a quien expresa una afirmación,  una vez </w:t>
      </w:r>
      <w:proofErr w:type="spellStart"/>
      <w:r w:rsidRPr="00B95054">
        <w:rPr>
          <w:rFonts w:ascii="Gothic720 BT" w:hAnsi="Gothic720 BT" w:cs="Arial"/>
          <w:sz w:val="22"/>
          <w:szCs w:val="22"/>
        </w:rPr>
        <w:t>precluido</w:t>
      </w:r>
      <w:proofErr w:type="spellEnd"/>
      <w:r w:rsidRPr="00B95054">
        <w:rPr>
          <w:rFonts w:ascii="Gothic720 BT" w:hAnsi="Gothic720 BT" w:cs="Arial"/>
          <w:sz w:val="22"/>
          <w:szCs w:val="22"/>
        </w:rPr>
        <w:t xml:space="preserve"> su derecho; criterio similar fue sostenido por la Sala Superior del Tribunal Electoral del Poder Judicial de la Federación, al resolver el expediente SUP-JDC-817/2015. </w:t>
      </w:r>
    </w:p>
    <w:p w:rsidR="00CC3F73" w:rsidRPr="00B95054" w:rsidRDefault="00CC3F73" w:rsidP="00CC3F73">
      <w:pPr>
        <w:jc w:val="both"/>
        <w:rPr>
          <w:rFonts w:ascii="Gothic720 BT" w:hAnsi="Gothic720 BT" w:cs="Arial"/>
          <w:sz w:val="22"/>
          <w:szCs w:val="22"/>
        </w:rPr>
      </w:pPr>
    </w:p>
    <w:p w:rsidR="00CC3F73" w:rsidRPr="00B95054" w:rsidRDefault="00CC3F73" w:rsidP="00CC3F73">
      <w:pPr>
        <w:jc w:val="both"/>
        <w:rPr>
          <w:rFonts w:ascii="Gothic720 BT" w:hAnsi="Gothic720 BT" w:cs="Arial"/>
          <w:sz w:val="22"/>
          <w:szCs w:val="22"/>
        </w:rPr>
      </w:pPr>
      <w:r w:rsidRPr="00B95054">
        <w:rPr>
          <w:rFonts w:ascii="Gothic720 BT" w:hAnsi="Gothic720 BT" w:cs="Arial"/>
          <w:sz w:val="22"/>
          <w:szCs w:val="22"/>
        </w:rPr>
        <w:t>Además, de la lectura de la denuncia se debería advertir, en un análisis preliminar del conjunto de las conductas denunciadas y de los elementos probatorios, la posible comisión de conductas que pudieran vulnerar la normatividad electoral, lo que en la especie no acontece.</w:t>
      </w:r>
    </w:p>
    <w:p w:rsidR="007765AE" w:rsidRDefault="007765AE" w:rsidP="00CC3F73">
      <w:pPr>
        <w:jc w:val="both"/>
        <w:rPr>
          <w:rFonts w:ascii="Gothic720 BT" w:hAnsi="Gothic720 BT" w:cs="Arial"/>
          <w:sz w:val="22"/>
          <w:szCs w:val="22"/>
        </w:rPr>
      </w:pPr>
    </w:p>
    <w:p w:rsidR="00CC3F73" w:rsidRPr="00B95054" w:rsidRDefault="00CC3F73" w:rsidP="00CC3F73">
      <w:pPr>
        <w:jc w:val="both"/>
        <w:rPr>
          <w:rFonts w:ascii="Gothic720 BT" w:hAnsi="Gothic720 BT" w:cs="Arial"/>
          <w:sz w:val="22"/>
          <w:szCs w:val="22"/>
        </w:rPr>
      </w:pPr>
      <w:r w:rsidRPr="00B95054">
        <w:rPr>
          <w:rFonts w:ascii="Gothic720 BT" w:hAnsi="Gothic720 BT" w:cs="Arial"/>
          <w:sz w:val="22"/>
          <w:szCs w:val="22"/>
        </w:rPr>
        <w:t xml:space="preserve">Lo anterior, no prejuzga sobre la legalidad o ilegalidad de los hechos motivo de la inconformidad, ya que esto es propio de una determinación emitida por la autoridad competente para analizar manifestaciones presuntamente discriminatorias. </w:t>
      </w:r>
    </w:p>
    <w:p w:rsidR="00CC3F73" w:rsidRPr="00B95054" w:rsidRDefault="00CC3F73" w:rsidP="00CC3F73">
      <w:pPr>
        <w:tabs>
          <w:tab w:val="right" w:pos="9214"/>
        </w:tabs>
        <w:ind w:right="-36"/>
        <w:jc w:val="both"/>
        <w:rPr>
          <w:rFonts w:ascii="Gothic720 BT" w:hAnsi="Gothic720 BT" w:cs="Arial"/>
          <w:sz w:val="22"/>
          <w:szCs w:val="22"/>
        </w:rPr>
      </w:pPr>
    </w:p>
    <w:p w:rsidR="00AF232E" w:rsidRPr="00B95054" w:rsidRDefault="00CC3F73" w:rsidP="00AF232E">
      <w:pPr>
        <w:tabs>
          <w:tab w:val="right" w:pos="9214"/>
        </w:tabs>
        <w:ind w:right="-36"/>
        <w:jc w:val="both"/>
        <w:rPr>
          <w:rFonts w:ascii="Gothic720 BT" w:hAnsi="Gothic720 BT" w:cs="Arial"/>
          <w:sz w:val="22"/>
          <w:szCs w:val="22"/>
        </w:rPr>
      </w:pPr>
      <w:r w:rsidRPr="00B95054">
        <w:rPr>
          <w:rFonts w:ascii="Gothic720 BT" w:hAnsi="Gothic720 BT" w:cs="Arial"/>
          <w:b/>
          <w:color w:val="000000"/>
          <w:sz w:val="22"/>
          <w:szCs w:val="22"/>
          <w:lang w:eastAsia="es-ES"/>
        </w:rPr>
        <w:t>Notifíquese personalmente el presente proveído a la parte denunciante y por estrados, de conformidad con lo dispuesto en lo</w:t>
      </w:r>
      <w:r w:rsidR="00EC1E1D" w:rsidRPr="00B95054">
        <w:rPr>
          <w:rFonts w:ascii="Gothic720 BT" w:hAnsi="Gothic720 BT" w:cs="Arial"/>
          <w:b/>
          <w:color w:val="000000"/>
          <w:sz w:val="22"/>
          <w:szCs w:val="22"/>
          <w:lang w:eastAsia="es-ES"/>
        </w:rPr>
        <w:t xml:space="preserve">s artículos 48, fracciones I y </w:t>
      </w:r>
      <w:r w:rsidRPr="00B95054">
        <w:rPr>
          <w:rFonts w:ascii="Gothic720 BT" w:hAnsi="Gothic720 BT" w:cs="Arial"/>
          <w:b/>
          <w:color w:val="000000"/>
          <w:sz w:val="22"/>
          <w:szCs w:val="22"/>
          <w:lang w:eastAsia="es-ES"/>
        </w:rPr>
        <w:t xml:space="preserve">II, 49, 51 y 56, fracciones I y III de la Ley de Medios de </w:t>
      </w:r>
      <w:r w:rsidRPr="00B95054">
        <w:rPr>
          <w:rFonts w:ascii="Gothic720 BT" w:hAnsi="Gothic720 BT"/>
          <w:b/>
          <w:sz w:val="22"/>
          <w:szCs w:val="22"/>
        </w:rPr>
        <w:t>Impugnación</w:t>
      </w:r>
      <w:r w:rsidRPr="00B95054">
        <w:rPr>
          <w:rFonts w:ascii="Gothic720 BT" w:hAnsi="Gothic720 BT" w:cs="Arial"/>
          <w:b/>
          <w:color w:val="000000"/>
          <w:sz w:val="22"/>
          <w:szCs w:val="22"/>
          <w:lang w:eastAsia="es-ES"/>
        </w:rPr>
        <w:t xml:space="preserve"> en Materia Electoral del Estado de Querétaro.</w:t>
      </w:r>
    </w:p>
    <w:p w:rsidR="00AF232E" w:rsidRPr="00B95054" w:rsidRDefault="00AF232E" w:rsidP="00AF232E">
      <w:pPr>
        <w:tabs>
          <w:tab w:val="right" w:pos="9214"/>
        </w:tabs>
        <w:ind w:right="-36"/>
        <w:jc w:val="both"/>
        <w:rPr>
          <w:rFonts w:ascii="Gothic720 BT" w:hAnsi="Gothic720 BT" w:cs="Arial"/>
          <w:sz w:val="22"/>
          <w:szCs w:val="22"/>
        </w:rPr>
      </w:pPr>
    </w:p>
    <w:p w:rsidR="00AF232E" w:rsidRPr="00B95054" w:rsidRDefault="00AF232E" w:rsidP="00AF232E">
      <w:pPr>
        <w:tabs>
          <w:tab w:val="right" w:pos="9214"/>
        </w:tabs>
        <w:ind w:right="-36"/>
        <w:jc w:val="both"/>
        <w:rPr>
          <w:rFonts w:ascii="Gothic720 BT" w:hAnsi="Gothic720 BT" w:cs="Arial"/>
          <w:sz w:val="22"/>
          <w:szCs w:val="22"/>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CC3F73" w:rsidRPr="00B95054" w:rsidRDefault="00CC3F73" w:rsidP="00CC3F73">
      <w:pPr>
        <w:tabs>
          <w:tab w:val="right" w:pos="9214"/>
        </w:tabs>
        <w:ind w:right="-36"/>
        <w:jc w:val="center"/>
        <w:rPr>
          <w:rFonts w:ascii="Gothic720 BT" w:hAnsi="Gothic720 BT" w:cs="Arial"/>
          <w:sz w:val="22"/>
          <w:szCs w:val="22"/>
        </w:rPr>
      </w:pPr>
    </w:p>
    <w:p w:rsidR="00EF297A" w:rsidRPr="00B95054" w:rsidRDefault="00EF297A" w:rsidP="00CC3F73">
      <w:pPr>
        <w:tabs>
          <w:tab w:val="right" w:pos="9214"/>
        </w:tabs>
        <w:ind w:right="-36"/>
        <w:jc w:val="center"/>
        <w:rPr>
          <w:rFonts w:ascii="Gothic720 BT" w:hAnsi="Gothic720 BT" w:cs="Arial"/>
          <w:sz w:val="22"/>
          <w:szCs w:val="22"/>
        </w:rPr>
      </w:pPr>
    </w:p>
    <w:p w:rsidR="00EF297A" w:rsidRPr="00B95054" w:rsidRDefault="00EF297A" w:rsidP="00CC3F73">
      <w:pPr>
        <w:tabs>
          <w:tab w:val="right" w:pos="9214"/>
        </w:tabs>
        <w:ind w:right="-36"/>
        <w:jc w:val="center"/>
        <w:rPr>
          <w:rFonts w:ascii="Gothic720 BT" w:hAnsi="Gothic720 BT" w:cs="Arial"/>
          <w:sz w:val="22"/>
          <w:szCs w:val="22"/>
        </w:rPr>
      </w:pPr>
    </w:p>
    <w:p w:rsidR="00CC3F73" w:rsidRPr="00B95054" w:rsidRDefault="00CC3F73" w:rsidP="00CC3F73">
      <w:pPr>
        <w:tabs>
          <w:tab w:val="right" w:pos="9214"/>
        </w:tabs>
        <w:ind w:right="-36"/>
        <w:jc w:val="center"/>
        <w:rPr>
          <w:rFonts w:ascii="Gothic720 BT" w:hAnsi="Gothic720 BT" w:cs="Arial"/>
          <w:sz w:val="22"/>
          <w:szCs w:val="22"/>
        </w:rPr>
      </w:pPr>
      <w:r w:rsidRPr="00B95054">
        <w:rPr>
          <w:rFonts w:ascii="Gothic720 BT" w:hAnsi="Gothic720 BT" w:cs="Arial"/>
          <w:sz w:val="22"/>
          <w:szCs w:val="22"/>
          <w:lang w:eastAsia="es-ES"/>
        </w:rPr>
        <w:lastRenderedPageBreak/>
        <w:t>Señalar el nombre de quien ostente la titularidad</w:t>
      </w:r>
    </w:p>
    <w:p w:rsidR="00CC3F73" w:rsidRPr="00B95054" w:rsidRDefault="00CC3F73" w:rsidP="00CC3F73">
      <w:pPr>
        <w:tabs>
          <w:tab w:val="right" w:pos="9214"/>
        </w:tabs>
        <w:ind w:right="-36"/>
        <w:jc w:val="center"/>
        <w:rPr>
          <w:rFonts w:ascii="Gothic720 BT" w:hAnsi="Gothic720 BT" w:cs="Arial"/>
          <w:sz w:val="22"/>
          <w:szCs w:val="22"/>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w:t>
      </w:r>
      <w:r w:rsidR="00EC1E1D" w:rsidRPr="00B95054">
        <w:rPr>
          <w:rFonts w:ascii="Gothic720 BT" w:hAnsi="Gothic720 BT" w:cs="Arial"/>
          <w:sz w:val="22"/>
          <w:szCs w:val="22"/>
          <w:lang w:eastAsia="es-ES"/>
        </w:rPr>
        <w:t>ón Ejecutiva de Asuntos Jurídicos</w:t>
      </w:r>
    </w:p>
    <w:p w:rsidR="00CC3F73" w:rsidRPr="00B95054" w:rsidRDefault="00CC3F73" w:rsidP="00CC3F73">
      <w:pPr>
        <w:rPr>
          <w:rFonts w:ascii="Gothic720 BT" w:hAnsi="Gothic720 BT" w:cs="Arial"/>
          <w:color w:val="000000"/>
          <w:sz w:val="22"/>
          <w:szCs w:val="22"/>
          <w:lang w:eastAsia="es-ES"/>
        </w:rPr>
      </w:pPr>
    </w:p>
    <w:p w:rsidR="00EF297A" w:rsidRPr="00B95054" w:rsidRDefault="00EF297A" w:rsidP="00CC3F73">
      <w:pPr>
        <w:rPr>
          <w:rFonts w:ascii="Gothic720 BT" w:hAnsi="Gothic720 BT" w:cs="Arial"/>
          <w:color w:val="000000"/>
          <w:sz w:val="22"/>
          <w:szCs w:val="22"/>
          <w:lang w:eastAsia="es-ES"/>
        </w:rPr>
      </w:pPr>
    </w:p>
    <w:p w:rsidR="00EF297A" w:rsidRPr="00B95054" w:rsidRDefault="00EF297A" w:rsidP="00CC3F73">
      <w:pPr>
        <w:rPr>
          <w:rFonts w:ascii="Gothic720 BT" w:hAnsi="Gothic720 BT" w:cs="Arial"/>
          <w:color w:val="000000"/>
          <w:sz w:val="22"/>
          <w:szCs w:val="22"/>
          <w:lang w:eastAsia="es-ES"/>
        </w:rPr>
      </w:pPr>
    </w:p>
    <w:p w:rsidR="00EF297A" w:rsidRDefault="00EF297A" w:rsidP="00CC3F73">
      <w:pPr>
        <w:rPr>
          <w:rFonts w:ascii="Gothic720 BT" w:hAnsi="Gothic720 BT" w:cs="Arial"/>
          <w:color w:val="000000"/>
          <w:sz w:val="22"/>
          <w:szCs w:val="22"/>
          <w:lang w:eastAsia="es-ES"/>
        </w:rPr>
      </w:pPr>
    </w:p>
    <w:p w:rsidR="007B3059" w:rsidRDefault="007B3059" w:rsidP="00CC3F73">
      <w:pPr>
        <w:rPr>
          <w:rFonts w:ascii="Gothic720 BT" w:hAnsi="Gothic720 BT" w:cs="Arial"/>
          <w:color w:val="000000"/>
          <w:sz w:val="22"/>
          <w:szCs w:val="22"/>
          <w:lang w:eastAsia="es-ES"/>
        </w:rPr>
      </w:pPr>
    </w:p>
    <w:p w:rsidR="007B3059" w:rsidRPr="00B95054" w:rsidRDefault="007B3059" w:rsidP="00CC3F73">
      <w:pPr>
        <w:rPr>
          <w:rFonts w:ascii="Gothic720 BT" w:hAnsi="Gothic720 BT" w:cs="Arial"/>
          <w:color w:val="000000"/>
          <w:sz w:val="22"/>
          <w:szCs w:val="22"/>
          <w:lang w:eastAsia="es-ES"/>
        </w:rPr>
      </w:pPr>
    </w:p>
    <w:p w:rsidR="00CC3F73" w:rsidRPr="00B95054" w:rsidRDefault="00CC3F73" w:rsidP="00CC3F73">
      <w:pPr>
        <w:jc w:val="both"/>
        <w:rPr>
          <w:rFonts w:ascii="Gothic720 BT" w:hAnsi="Gothic720 BT" w:cs="Arial"/>
          <w:sz w:val="22"/>
          <w:szCs w:val="22"/>
        </w:rPr>
      </w:pPr>
      <w:r w:rsidRPr="00B95054">
        <w:rPr>
          <w:rFonts w:ascii="Gothic720 BT" w:hAnsi="Gothic720 BT" w:cs="Arial"/>
          <w:b/>
          <w:sz w:val="22"/>
          <w:szCs w:val="22"/>
          <w:lang w:eastAsia="es-ES"/>
        </w:rPr>
        <w:t>CONSTANCIA DE REGISTRO DE EXPEDIENTE.</w:t>
      </w:r>
      <w:r w:rsidRPr="00B95054">
        <w:rPr>
          <w:rFonts w:ascii="Gothic720 BT" w:hAnsi="Gothic720 BT" w:cs="Arial"/>
          <w:sz w:val="22"/>
          <w:szCs w:val="22"/>
          <w:lang w:eastAsia="es-ES"/>
        </w:rPr>
        <w:t xml:space="preserve"> En la ciudad de Santiago de Querétaro, Querétaro, </w:t>
      </w:r>
      <w:r w:rsidRPr="00B95054">
        <w:rPr>
          <w:rFonts w:ascii="Gothic720 BT" w:hAnsi="Gothic720 BT"/>
          <w:sz w:val="22"/>
          <w:szCs w:val="22"/>
        </w:rPr>
        <w:t xml:space="preserve">________ de _________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___________</w:t>
      </w:r>
      <w:r w:rsidRPr="00B95054">
        <w:rPr>
          <w:rFonts w:ascii="Gothic720 BT" w:hAnsi="Gothic720 BT" w:cs="Arial"/>
          <w:sz w:val="22"/>
          <w:szCs w:val="22"/>
          <w:lang w:eastAsia="es-ES"/>
        </w:rPr>
        <w:t>; __________________</w:t>
      </w:r>
      <w:proofErr w:type="gramStart"/>
      <w:r w:rsidRPr="00B95054">
        <w:rPr>
          <w:rFonts w:ascii="Gothic720 BT" w:hAnsi="Gothic720 BT" w:cs="Arial"/>
          <w:sz w:val="22"/>
          <w:szCs w:val="22"/>
          <w:lang w:eastAsia="es-ES"/>
        </w:rPr>
        <w:t>_(</w:t>
      </w:r>
      <w:proofErr w:type="gramEnd"/>
      <w:r w:rsidRPr="00B95054">
        <w:rPr>
          <w:rFonts w:ascii="Gothic720 BT" w:hAnsi="Gothic720 BT" w:cs="Arial"/>
          <w:sz w:val="22"/>
          <w:szCs w:val="22"/>
          <w:lang w:eastAsia="es-ES"/>
        </w:rPr>
        <w:t>Señalar el nombre y cargo de quien ostente la titularidad de la Dirección Ejecutiva de Asuntos Jurídic</w:t>
      </w:r>
      <w:r w:rsidR="00EC1E1D" w:rsidRPr="00B95054">
        <w:rPr>
          <w:rFonts w:ascii="Gothic720 BT" w:hAnsi="Gothic720 BT" w:cs="Arial"/>
          <w:sz w:val="22"/>
          <w:szCs w:val="22"/>
          <w:lang w:eastAsia="es-ES"/>
        </w:rPr>
        <w:t>os</w:t>
      </w:r>
      <w:r w:rsidRPr="00B95054">
        <w:rPr>
          <w:rFonts w:ascii="Gothic720 BT" w:hAnsi="Gothic720 BT" w:cs="Arial"/>
          <w:sz w:val="22"/>
          <w:szCs w:val="22"/>
          <w:lang w:eastAsia="es-ES"/>
        </w:rPr>
        <w:t xml:space="preserve">), del Instituto Electoral del Estado de Querétaro, hace constar </w:t>
      </w:r>
      <w:r w:rsidRPr="00B95054">
        <w:rPr>
          <w:rFonts w:ascii="Gothic720 BT" w:hAnsi="Gothic720 BT" w:cs="Arial"/>
          <w:color w:val="000000"/>
          <w:sz w:val="22"/>
          <w:szCs w:val="22"/>
          <w:lang w:eastAsia="es-ES"/>
        </w:rPr>
        <w:t>que</w:t>
      </w:r>
      <w:r w:rsidRPr="00B95054">
        <w:rPr>
          <w:rFonts w:ascii="Gothic720 BT" w:hAnsi="Gothic720 BT" w:cs="Arial"/>
          <w:sz w:val="22"/>
          <w:szCs w:val="22"/>
          <w:lang w:eastAsia="es-ES"/>
        </w:rPr>
        <w:t xml:space="preserve"> se registró en el libro correspondiente el expediente que nos ocupa, asignándole el número </w:t>
      </w:r>
      <w:r w:rsidRPr="00B95054">
        <w:rPr>
          <w:rFonts w:ascii="Gothic720 BT" w:hAnsi="Gothic720 BT" w:cs="Arial"/>
          <w:b/>
          <w:sz w:val="22"/>
          <w:szCs w:val="22"/>
        </w:rPr>
        <w:t>IEEQ/POS/***/20**-P</w:t>
      </w:r>
      <w:r w:rsidRPr="00B95054">
        <w:rPr>
          <w:rFonts w:ascii="Gothic720 BT" w:hAnsi="Gothic720 BT" w:cs="Arial"/>
          <w:sz w:val="22"/>
          <w:szCs w:val="22"/>
          <w:lang w:eastAsia="es-ES"/>
        </w:rPr>
        <w:t>,</w:t>
      </w:r>
      <w:r w:rsidRPr="00B95054">
        <w:rPr>
          <w:rFonts w:ascii="Gothic720 BT" w:hAnsi="Gothic720 BT" w:cs="Arial"/>
          <w:b/>
          <w:sz w:val="22"/>
          <w:szCs w:val="22"/>
          <w:lang w:eastAsia="es-ES"/>
        </w:rPr>
        <w:t xml:space="preserve"> </w:t>
      </w:r>
      <w:r w:rsidRPr="00B95054">
        <w:rPr>
          <w:rFonts w:ascii="Gothic720 BT" w:hAnsi="Gothic720 BT" w:cs="Arial"/>
          <w:sz w:val="22"/>
          <w:szCs w:val="22"/>
          <w:lang w:eastAsia="es-ES"/>
        </w:rPr>
        <w:t xml:space="preserve">con fundamento en el artículo </w:t>
      </w:r>
      <w:r w:rsidR="00CF7365" w:rsidRPr="00B95054">
        <w:rPr>
          <w:rFonts w:ascii="Gothic720 BT" w:hAnsi="Gothic720 BT" w:cs="Arial"/>
          <w:sz w:val="22"/>
          <w:szCs w:val="22"/>
          <w:lang w:eastAsia="es-ES"/>
        </w:rPr>
        <w:t>77</w:t>
      </w:r>
      <w:r w:rsidRPr="00B95054">
        <w:rPr>
          <w:rFonts w:ascii="Gothic720 BT" w:hAnsi="Gothic720 BT" w:cs="Arial"/>
          <w:sz w:val="22"/>
          <w:szCs w:val="22"/>
          <w:lang w:eastAsia="es-ES"/>
        </w:rPr>
        <w:t xml:space="preserve"> de la Ley Electoral del Estado de Querétaro. </w:t>
      </w:r>
      <w:r w:rsidRPr="00B95054">
        <w:rPr>
          <w:rFonts w:ascii="Gothic720 BT" w:hAnsi="Gothic720 BT" w:cs="Arial"/>
          <w:b/>
          <w:sz w:val="22"/>
          <w:szCs w:val="22"/>
          <w:lang w:eastAsia="es-ES"/>
        </w:rPr>
        <w:t>Conste.</w:t>
      </w:r>
      <w:r w:rsidRPr="00B95054">
        <w:rPr>
          <w:rFonts w:ascii="Gothic720 BT" w:hAnsi="Gothic720 BT" w:cs="Arial"/>
          <w:sz w:val="22"/>
          <w:szCs w:val="22"/>
          <w:lang w:eastAsia="es-ES"/>
        </w:rPr>
        <w:t xml:space="preserve">                                </w:t>
      </w:r>
    </w:p>
    <w:p w:rsidR="00CC3F73" w:rsidRPr="00B95054" w:rsidRDefault="00CC3F73" w:rsidP="00CC3F73">
      <w:pPr>
        <w:jc w:val="both"/>
        <w:rPr>
          <w:rFonts w:ascii="Gothic720 BT" w:hAnsi="Gothic720 BT" w:cs="Arial"/>
          <w:sz w:val="22"/>
          <w:szCs w:val="22"/>
          <w:lang w:eastAsia="es-ES"/>
        </w:rPr>
      </w:pPr>
    </w:p>
    <w:p w:rsidR="00CC3F73" w:rsidRPr="00B95054" w:rsidRDefault="00CC3F73" w:rsidP="00CC3F73">
      <w:pPr>
        <w:rPr>
          <w:rFonts w:ascii="Gothic720 BT" w:hAnsi="Gothic720 BT" w:cs="Arial"/>
          <w:b/>
          <w:sz w:val="22"/>
          <w:szCs w:val="22"/>
          <w:lang w:eastAsia="es-ES"/>
        </w:rPr>
      </w:pPr>
    </w:p>
    <w:p w:rsidR="00CC3F73" w:rsidRPr="00B95054" w:rsidRDefault="00CC3F73" w:rsidP="00CC3F73">
      <w:pPr>
        <w:rPr>
          <w:rFonts w:ascii="Gothic720 BT" w:hAnsi="Gothic720 BT" w:cs="Arial"/>
          <w:b/>
          <w:sz w:val="22"/>
          <w:szCs w:val="22"/>
          <w:lang w:eastAsia="es-ES"/>
        </w:rPr>
      </w:pPr>
    </w:p>
    <w:p w:rsidR="00CC3F73" w:rsidRPr="00B95054" w:rsidRDefault="00CC3F73" w:rsidP="00CC3F73">
      <w:pPr>
        <w:tabs>
          <w:tab w:val="right" w:pos="9214"/>
        </w:tabs>
        <w:ind w:right="-36"/>
        <w:jc w:val="center"/>
        <w:rPr>
          <w:rFonts w:ascii="Gothic720 BT" w:hAnsi="Gothic720 BT" w:cs="Arial"/>
          <w:sz w:val="22"/>
          <w:szCs w:val="22"/>
        </w:rPr>
      </w:pPr>
      <w:r w:rsidRPr="00B95054">
        <w:rPr>
          <w:rFonts w:ascii="Gothic720 BT" w:hAnsi="Gothic720 BT" w:cs="Arial"/>
          <w:sz w:val="22"/>
          <w:szCs w:val="22"/>
          <w:lang w:eastAsia="es-ES"/>
        </w:rPr>
        <w:t>Señalar el nombre de quien ostente la titularidad</w:t>
      </w:r>
    </w:p>
    <w:p w:rsidR="00CC3F73" w:rsidRPr="00B95054" w:rsidRDefault="00CC3F73" w:rsidP="00CC3F73">
      <w:pPr>
        <w:tabs>
          <w:tab w:val="right" w:pos="9214"/>
        </w:tabs>
        <w:ind w:right="-36"/>
        <w:jc w:val="center"/>
        <w:rPr>
          <w:rFonts w:ascii="Gothic720 BT" w:hAnsi="Gothic720 BT" w:cs="Arial"/>
          <w:sz w:val="22"/>
          <w:szCs w:val="22"/>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w:t>
      </w:r>
      <w:r w:rsidR="00EC1E1D" w:rsidRPr="00B95054">
        <w:rPr>
          <w:rFonts w:ascii="Gothic720 BT" w:hAnsi="Gothic720 BT" w:cs="Arial"/>
          <w:sz w:val="22"/>
          <w:szCs w:val="22"/>
          <w:lang w:eastAsia="es-ES"/>
        </w:rPr>
        <w:t>ón Ejecutiva de Asuntos Jurídicos</w:t>
      </w:r>
    </w:p>
    <w:p w:rsidR="00CC3F73" w:rsidRPr="00B95054" w:rsidRDefault="00CC3F73" w:rsidP="00CC3F73">
      <w:pPr>
        <w:rPr>
          <w:rStyle w:val="nfasis"/>
          <w:rFonts w:ascii="Gothic720 BT" w:hAnsi="Gothic720 BT"/>
          <w:sz w:val="22"/>
          <w:szCs w:val="22"/>
        </w:rPr>
      </w:pPr>
    </w:p>
    <w:p w:rsidR="00CC3F73" w:rsidRPr="00B95054" w:rsidRDefault="00CC3F73" w:rsidP="00CC3F73">
      <w:pPr>
        <w:rPr>
          <w:rFonts w:ascii="Gothic720 BT" w:hAnsi="Gothic720 BT"/>
          <w:sz w:val="22"/>
          <w:szCs w:val="22"/>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Pr="00B95054" w:rsidRDefault="00F433F2" w:rsidP="002C319B">
      <w:pPr>
        <w:pStyle w:val="Estilo"/>
        <w:spacing w:line="276" w:lineRule="auto"/>
        <w:ind w:left="42" w:right="6"/>
        <w:jc w:val="center"/>
        <w:rPr>
          <w:rFonts w:ascii="Gothic720 BT" w:hAnsi="Gothic720 BT" w:cs="Arial"/>
          <w:b/>
          <w:sz w:val="22"/>
          <w:szCs w:val="22"/>
          <w:lang w:val="es-MX"/>
        </w:rPr>
      </w:pPr>
    </w:p>
    <w:p w:rsidR="00F433F2" w:rsidRDefault="00F433F2"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Default="007B3059" w:rsidP="002C319B">
      <w:pPr>
        <w:pStyle w:val="Estilo"/>
        <w:spacing w:line="276" w:lineRule="auto"/>
        <w:ind w:left="42" w:right="6"/>
        <w:jc w:val="center"/>
        <w:rPr>
          <w:rFonts w:ascii="Gothic720 BT" w:hAnsi="Gothic720 BT" w:cs="Arial"/>
          <w:b/>
          <w:sz w:val="22"/>
          <w:szCs w:val="22"/>
          <w:lang w:val="es-MX"/>
        </w:rPr>
      </w:pPr>
    </w:p>
    <w:p w:rsidR="007B3059" w:rsidRPr="00B95054" w:rsidRDefault="007B3059" w:rsidP="002C319B">
      <w:pPr>
        <w:pStyle w:val="Estilo"/>
        <w:spacing w:line="276" w:lineRule="auto"/>
        <w:ind w:left="42" w:right="6"/>
        <w:jc w:val="center"/>
        <w:rPr>
          <w:rFonts w:ascii="Gothic720 BT" w:hAnsi="Gothic720 BT" w:cs="Arial"/>
          <w:b/>
          <w:sz w:val="22"/>
          <w:szCs w:val="22"/>
          <w:lang w:val="es-MX"/>
        </w:rPr>
      </w:pPr>
    </w:p>
    <w:p w:rsidR="00EF297A" w:rsidRPr="00B95054" w:rsidRDefault="00EF297A" w:rsidP="002C319B">
      <w:pPr>
        <w:pStyle w:val="Estilo"/>
        <w:spacing w:line="276" w:lineRule="auto"/>
        <w:ind w:left="42" w:right="6"/>
        <w:jc w:val="center"/>
        <w:rPr>
          <w:rFonts w:ascii="Gothic720 BT" w:hAnsi="Gothic720 BT" w:cs="Arial"/>
          <w:b/>
          <w:sz w:val="22"/>
          <w:szCs w:val="22"/>
          <w:lang w:val="es-MX"/>
        </w:rPr>
      </w:pPr>
    </w:p>
    <w:p w:rsidR="00EF297A" w:rsidRPr="00B95054" w:rsidRDefault="00EF297A" w:rsidP="002C319B">
      <w:pPr>
        <w:pStyle w:val="Estilo"/>
        <w:spacing w:line="276" w:lineRule="auto"/>
        <w:ind w:left="42" w:right="6"/>
        <w:jc w:val="center"/>
        <w:rPr>
          <w:rFonts w:ascii="Gothic720 BT" w:hAnsi="Gothic720 BT" w:cs="Arial"/>
          <w:b/>
          <w:sz w:val="22"/>
          <w:szCs w:val="22"/>
          <w:lang w:val="es-MX"/>
        </w:rPr>
      </w:pPr>
    </w:p>
    <w:p w:rsidR="00E51808" w:rsidRPr="00B95054" w:rsidRDefault="00D261F1" w:rsidP="00E51808">
      <w:pPr>
        <w:pStyle w:val="Estilo"/>
        <w:spacing w:line="276" w:lineRule="auto"/>
        <w:ind w:left="4111" w:right="6"/>
        <w:rPr>
          <w:rFonts w:ascii="Gothic720 BT" w:hAnsi="Gothic720 BT" w:cs="Arial"/>
          <w:b/>
          <w:sz w:val="22"/>
          <w:szCs w:val="22"/>
          <w:lang w:val="es-MX"/>
        </w:rPr>
      </w:pPr>
      <w:r>
        <w:rPr>
          <w:noProof/>
          <w:lang w:val="es-MX" w:eastAsia="es-MX"/>
        </w:rPr>
        <mc:AlternateContent>
          <mc:Choice Requires="wps">
            <w:drawing>
              <wp:anchor distT="0" distB="0" distL="114300" distR="114300" simplePos="0" relativeHeight="251657216" behindDoc="0" locked="0" layoutInCell="1" allowOverlap="1" wp14:anchorId="382E960E" wp14:editId="6E3F5978">
                <wp:simplePos x="0" y="0"/>
                <wp:positionH relativeFrom="column">
                  <wp:posOffset>396240</wp:posOffset>
                </wp:positionH>
                <wp:positionV relativeFrom="paragraph">
                  <wp:posOffset>-40005</wp:posOffset>
                </wp:positionV>
                <wp:extent cx="1104900" cy="295275"/>
                <wp:effectExtent l="0" t="0" r="19050" b="2857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6B6092">
                            <w:pPr>
                              <w:jc w:val="center"/>
                              <w:rPr>
                                <w:rFonts w:ascii="Gothic720 BT" w:hAnsi="Gothic720 BT"/>
                                <w:b/>
                                <w:sz w:val="20"/>
                                <w:szCs w:val="22"/>
                                <w:lang w:val="es-419"/>
                              </w:rPr>
                            </w:pPr>
                            <w:r>
                              <w:rPr>
                                <w:rFonts w:ascii="Gothic720 BT" w:hAnsi="Gothic720 BT"/>
                                <w:b/>
                                <w:sz w:val="20"/>
                                <w:szCs w:val="22"/>
                                <w:lang w:val="es-419"/>
                              </w:rPr>
                              <w:t>ANEXO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2pt;margin-top:-3.15pt;width:87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">
                <v:textbox>
                  <w:txbxContent>
                    <w:p w:rsidR="007765AE" w:rsidRPr="00F433F2" w:rsidRDefault="007765AE" w:rsidP="006B6092">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7</w:t>
                      </w:r>
                    </w:p>
                  </w:txbxContent>
                </v:textbox>
              </v:shape>
            </w:pict>
          </mc:Fallback>
        </mc:AlternateContent>
      </w:r>
      <w:r w:rsidR="00E51808" w:rsidRPr="00B95054">
        <w:rPr>
          <w:rFonts w:ascii="Gothic720 BT" w:hAnsi="Gothic720 BT" w:cs="Arial"/>
          <w:b/>
          <w:sz w:val="22"/>
          <w:szCs w:val="22"/>
          <w:lang w:val="es-MX"/>
        </w:rPr>
        <w:t>PROCEDIMIENTO ORDINARIO SANCIONADOR.</w:t>
      </w:r>
    </w:p>
    <w:p w:rsidR="00E51808" w:rsidRPr="00B95054" w:rsidRDefault="00E51808" w:rsidP="00E51808">
      <w:pPr>
        <w:ind w:left="4962"/>
        <w:jc w:val="both"/>
        <w:rPr>
          <w:rFonts w:ascii="Gothic720 BT" w:hAnsi="Gothic720 BT" w:cs="Arial"/>
          <w:b/>
          <w:sz w:val="22"/>
          <w:szCs w:val="22"/>
          <w:lang w:eastAsia="es-ES"/>
        </w:rPr>
      </w:pPr>
    </w:p>
    <w:p w:rsidR="00E51808" w:rsidRPr="00B95054" w:rsidRDefault="00E51808" w:rsidP="00E51808">
      <w:pPr>
        <w:ind w:left="4111"/>
        <w:jc w:val="both"/>
        <w:rPr>
          <w:rFonts w:ascii="Gothic720 BT" w:hAnsi="Gothic720 BT" w:cs="Arial"/>
          <w:sz w:val="22"/>
          <w:szCs w:val="22"/>
          <w:lang w:eastAsia="es-ES"/>
        </w:rPr>
      </w:pPr>
      <w:r w:rsidRPr="00B95054">
        <w:rPr>
          <w:rFonts w:ascii="Gothic720 BT" w:hAnsi="Gothic720 BT" w:cs="Arial"/>
          <w:b/>
          <w:sz w:val="22"/>
          <w:szCs w:val="22"/>
          <w:lang w:eastAsia="es-ES"/>
        </w:rPr>
        <w:t>EXPEDIENTE:</w:t>
      </w:r>
      <w:r w:rsidRPr="00B95054">
        <w:rPr>
          <w:rFonts w:ascii="Gothic720 BT" w:hAnsi="Gothic720 BT" w:cs="Arial"/>
          <w:sz w:val="22"/>
          <w:szCs w:val="22"/>
          <w:lang w:eastAsia="es-ES"/>
        </w:rPr>
        <w:t xml:space="preserve"> IEEQ/POS/***/20</w:t>
      </w:r>
      <w:r w:rsidR="00A025F9" w:rsidRPr="00B95054">
        <w:rPr>
          <w:rFonts w:ascii="Gothic720 BT" w:hAnsi="Gothic720 BT" w:cs="Arial"/>
          <w:sz w:val="22"/>
          <w:szCs w:val="22"/>
          <w:lang w:eastAsia="es-ES"/>
        </w:rPr>
        <w:t>**</w:t>
      </w:r>
      <w:r w:rsidRPr="00B95054">
        <w:rPr>
          <w:rFonts w:ascii="Gothic720 BT" w:hAnsi="Gothic720 BT" w:cs="Arial"/>
          <w:sz w:val="22"/>
          <w:szCs w:val="22"/>
          <w:lang w:eastAsia="es-ES"/>
        </w:rPr>
        <w:t>-P.</w:t>
      </w:r>
    </w:p>
    <w:p w:rsidR="00E51808" w:rsidRPr="00B95054" w:rsidRDefault="00E51808" w:rsidP="00E51808">
      <w:pPr>
        <w:ind w:left="4111"/>
        <w:jc w:val="both"/>
        <w:rPr>
          <w:rFonts w:ascii="Gothic720 BT" w:hAnsi="Gothic720 BT" w:cs="Arial"/>
          <w:b/>
          <w:sz w:val="22"/>
          <w:szCs w:val="22"/>
        </w:rPr>
      </w:pPr>
    </w:p>
    <w:p w:rsidR="00E51808" w:rsidRPr="00B95054" w:rsidRDefault="00E51808" w:rsidP="00E51808">
      <w:pPr>
        <w:ind w:left="4111"/>
        <w:jc w:val="both"/>
        <w:rPr>
          <w:rFonts w:ascii="Gothic720 BT" w:hAnsi="Gothic720 BT"/>
          <w:sz w:val="22"/>
          <w:szCs w:val="22"/>
        </w:rPr>
      </w:pPr>
      <w:r w:rsidRPr="00B95054">
        <w:rPr>
          <w:rFonts w:ascii="Gothic720 BT" w:hAnsi="Gothic720 BT" w:cs="Arial"/>
          <w:b/>
          <w:sz w:val="22"/>
          <w:szCs w:val="22"/>
        </w:rPr>
        <w:t xml:space="preserve">PROMOVENTE: </w:t>
      </w:r>
      <w:r w:rsidRPr="00B95054">
        <w:rPr>
          <w:rFonts w:ascii="Gothic720 BT" w:hAnsi="Gothic720 BT"/>
          <w:sz w:val="22"/>
          <w:szCs w:val="22"/>
        </w:rPr>
        <w:t xml:space="preserve">Colocar el nombre de la persona que promueve la denuncia, y en </w:t>
      </w:r>
      <w:r w:rsidRPr="000702B7">
        <w:rPr>
          <w:rFonts w:ascii="Gothic720 BT" w:hAnsi="Gothic720 BT"/>
          <w:sz w:val="22"/>
          <w:szCs w:val="22"/>
        </w:rPr>
        <w:t>s</w:t>
      </w:r>
      <w:r w:rsidR="005B78E7" w:rsidRPr="000702B7">
        <w:rPr>
          <w:rFonts w:ascii="Gothic720 BT" w:hAnsi="Gothic720 BT"/>
          <w:sz w:val="22"/>
          <w:szCs w:val="22"/>
        </w:rPr>
        <w:t>u</w:t>
      </w:r>
      <w:r w:rsidRPr="00B95054">
        <w:rPr>
          <w:rFonts w:ascii="Gothic720 BT" w:hAnsi="Gothic720 BT"/>
          <w:sz w:val="22"/>
          <w:szCs w:val="22"/>
        </w:rPr>
        <w:t xml:space="preserve"> caso el carácter que ostenta.</w:t>
      </w:r>
    </w:p>
    <w:p w:rsidR="00E51808" w:rsidRPr="00B95054" w:rsidRDefault="00E51808" w:rsidP="00E51808">
      <w:pPr>
        <w:ind w:left="4111"/>
        <w:jc w:val="both"/>
        <w:rPr>
          <w:rFonts w:ascii="Gothic720 BT" w:hAnsi="Gothic720 BT" w:cs="Arial"/>
          <w:sz w:val="22"/>
          <w:szCs w:val="22"/>
          <w:lang w:eastAsia="es-ES"/>
        </w:rPr>
      </w:pPr>
    </w:p>
    <w:p w:rsidR="00E51808" w:rsidRPr="00B95054" w:rsidRDefault="00E51808" w:rsidP="00E51808">
      <w:pPr>
        <w:ind w:left="4111"/>
        <w:jc w:val="both"/>
        <w:rPr>
          <w:rFonts w:ascii="Gothic720 BT" w:hAnsi="Gothic720 BT" w:cs="Arial"/>
          <w:sz w:val="22"/>
          <w:szCs w:val="22"/>
          <w:lang w:eastAsia="es-ES"/>
        </w:rPr>
      </w:pPr>
      <w:r w:rsidRPr="00B95054">
        <w:rPr>
          <w:rFonts w:ascii="Gothic720 BT" w:hAnsi="Gothic720 BT" w:cs="Arial"/>
          <w:b/>
          <w:sz w:val="22"/>
          <w:szCs w:val="22"/>
          <w:lang w:eastAsia="es-ES"/>
        </w:rPr>
        <w:t xml:space="preserve">ASUNTO: </w:t>
      </w:r>
      <w:r w:rsidRPr="00B95054">
        <w:rPr>
          <w:rFonts w:ascii="Gothic720 BT" w:hAnsi="Gothic720 BT" w:cs="Arial"/>
          <w:sz w:val="22"/>
          <w:szCs w:val="22"/>
          <w:lang w:eastAsia="es-ES"/>
        </w:rPr>
        <w:t xml:space="preserve">Señalar el asunto que se estableció en el proveído que se pretende notificar. </w:t>
      </w:r>
    </w:p>
    <w:p w:rsidR="00E51808" w:rsidRPr="00B95054" w:rsidRDefault="00E51808" w:rsidP="00E51808">
      <w:pPr>
        <w:tabs>
          <w:tab w:val="left" w:pos="4946"/>
          <w:tab w:val="left" w:pos="8789"/>
        </w:tabs>
        <w:jc w:val="center"/>
        <w:rPr>
          <w:rFonts w:ascii="Gothic720 BT" w:hAnsi="Gothic720 BT" w:cs="Arial"/>
          <w:b/>
          <w:sz w:val="22"/>
          <w:szCs w:val="22"/>
        </w:rPr>
      </w:pPr>
    </w:p>
    <w:p w:rsidR="00E51808" w:rsidRPr="00B95054" w:rsidRDefault="00E51808" w:rsidP="00E51808">
      <w:pPr>
        <w:tabs>
          <w:tab w:val="left" w:pos="4946"/>
          <w:tab w:val="left" w:pos="8789"/>
        </w:tabs>
        <w:jc w:val="center"/>
        <w:rPr>
          <w:rFonts w:ascii="Gothic720 BT" w:hAnsi="Gothic720 BT" w:cs="Arial"/>
          <w:b/>
          <w:sz w:val="22"/>
          <w:szCs w:val="22"/>
        </w:rPr>
      </w:pPr>
      <w:r w:rsidRPr="00B95054">
        <w:rPr>
          <w:rFonts w:ascii="Gothic720 BT" w:hAnsi="Gothic720 BT" w:cs="Arial"/>
          <w:b/>
          <w:sz w:val="22"/>
          <w:szCs w:val="22"/>
        </w:rPr>
        <w:t>CITATORIO</w:t>
      </w:r>
    </w:p>
    <w:p w:rsidR="00EF297A" w:rsidRPr="00B95054" w:rsidRDefault="00EF297A" w:rsidP="00E51808">
      <w:pPr>
        <w:tabs>
          <w:tab w:val="left" w:pos="4946"/>
          <w:tab w:val="left" w:pos="8789"/>
        </w:tabs>
        <w:jc w:val="center"/>
        <w:rPr>
          <w:rFonts w:ascii="Gothic720 BT" w:hAnsi="Gothic720 BT" w:cs="Arial"/>
          <w:b/>
          <w:sz w:val="22"/>
          <w:szCs w:val="22"/>
        </w:rPr>
      </w:pPr>
    </w:p>
    <w:p w:rsidR="00E51808" w:rsidRPr="00B95054" w:rsidRDefault="00E51808" w:rsidP="00E51808">
      <w:pPr>
        <w:ind w:left="-108"/>
        <w:jc w:val="both"/>
        <w:rPr>
          <w:rFonts w:ascii="Gothic720 BT" w:hAnsi="Gothic720 BT" w:cs="Arial"/>
          <w:sz w:val="22"/>
          <w:szCs w:val="22"/>
        </w:rPr>
      </w:pPr>
      <w:r w:rsidRPr="00B95054">
        <w:rPr>
          <w:rFonts w:ascii="Gothic720 BT" w:hAnsi="Gothic720 BT" w:cs="Arial"/>
          <w:b/>
          <w:sz w:val="22"/>
          <w:szCs w:val="22"/>
        </w:rPr>
        <w:t>________________________,</w:t>
      </w:r>
      <w:r w:rsidRPr="00B95054">
        <w:rPr>
          <w:rFonts w:ascii="Gothic720 BT" w:hAnsi="Gothic720 BT" w:cs="Arial"/>
          <w:sz w:val="22"/>
          <w:szCs w:val="22"/>
        </w:rPr>
        <w:t xml:space="preserve"> (Nombre y carácter de la parte promovente)</w:t>
      </w:r>
      <w:r w:rsidRPr="00B95054">
        <w:rPr>
          <w:rFonts w:ascii="Gothic720 BT" w:hAnsi="Gothic720 BT" w:cs="Arial"/>
          <w:sz w:val="22"/>
          <w:szCs w:val="22"/>
          <w:lang w:eastAsia="es-ES"/>
        </w:rPr>
        <w:t>,</w:t>
      </w:r>
      <w:r w:rsidRPr="00B95054">
        <w:rPr>
          <w:rFonts w:ascii="Gothic720 BT" w:hAnsi="Gothic720 BT" w:cs="Arial"/>
          <w:b/>
          <w:sz w:val="22"/>
          <w:szCs w:val="22"/>
          <w:lang w:eastAsia="es-ES"/>
        </w:rPr>
        <w:t xml:space="preserve"> </w:t>
      </w:r>
      <w:r w:rsidRPr="00B95054">
        <w:rPr>
          <w:rFonts w:ascii="Gothic720 BT" w:hAnsi="Gothic720 BT" w:cs="Arial"/>
          <w:sz w:val="22"/>
          <w:szCs w:val="22"/>
        </w:rPr>
        <w:t xml:space="preserve">con domicilio procesal ubicado en </w:t>
      </w:r>
      <w:r w:rsidRPr="00B95054">
        <w:rPr>
          <w:rFonts w:ascii="Gothic720 BT" w:hAnsi="Gothic720 BT" w:cs="Arial"/>
          <w:b/>
          <w:sz w:val="22"/>
          <w:szCs w:val="22"/>
        </w:rPr>
        <w:t xml:space="preserve">___________________________. </w:t>
      </w:r>
      <w:r w:rsidRPr="00B95054">
        <w:rPr>
          <w:rFonts w:ascii="Gothic720 BT" w:hAnsi="Gothic720 BT" w:cs="Arial"/>
          <w:sz w:val="22"/>
          <w:szCs w:val="22"/>
        </w:rPr>
        <w:t xml:space="preserve">(Establecer el domicilio en que se debe notificar el proveído). </w:t>
      </w:r>
    </w:p>
    <w:p w:rsidR="00E51808" w:rsidRPr="00B95054" w:rsidRDefault="00E51808" w:rsidP="00E51808">
      <w:pPr>
        <w:ind w:left="-108"/>
        <w:jc w:val="both"/>
        <w:rPr>
          <w:rFonts w:ascii="Gothic720 BT" w:hAnsi="Gothic720 BT" w:cs="Arial"/>
          <w:b/>
          <w:sz w:val="22"/>
          <w:szCs w:val="22"/>
          <w:lang w:eastAsia="es-ES"/>
        </w:rPr>
      </w:pPr>
      <w:r w:rsidRPr="00B95054">
        <w:rPr>
          <w:rFonts w:ascii="Gothic720 BT" w:hAnsi="Gothic720 BT" w:cs="Arial"/>
          <w:b/>
          <w:sz w:val="22"/>
          <w:szCs w:val="22"/>
        </w:rPr>
        <w:t>P R E S E N T E</w:t>
      </w:r>
    </w:p>
    <w:p w:rsidR="00E51808" w:rsidRPr="00B95054" w:rsidRDefault="00E51808" w:rsidP="00E51808">
      <w:pPr>
        <w:tabs>
          <w:tab w:val="left" w:pos="8739"/>
        </w:tabs>
        <w:spacing w:line="360" w:lineRule="auto"/>
        <w:ind w:right="-79"/>
        <w:jc w:val="both"/>
        <w:rPr>
          <w:rFonts w:ascii="Gothic720 BT" w:hAnsi="Gothic720 BT" w:cs="Arial"/>
          <w:sz w:val="22"/>
          <w:szCs w:val="22"/>
        </w:rPr>
      </w:pPr>
    </w:p>
    <w:p w:rsidR="00E51808" w:rsidRPr="00B95054" w:rsidRDefault="00E51808" w:rsidP="00E51808">
      <w:pPr>
        <w:tabs>
          <w:tab w:val="left" w:pos="8739"/>
        </w:tabs>
        <w:spacing w:line="360" w:lineRule="auto"/>
        <w:ind w:right="-79"/>
        <w:jc w:val="both"/>
        <w:rPr>
          <w:rFonts w:ascii="Gothic720 BT" w:hAnsi="Gothic720 BT" w:cs="Arial"/>
          <w:sz w:val="22"/>
          <w:szCs w:val="22"/>
        </w:rPr>
      </w:pPr>
      <w:r w:rsidRPr="00B95054">
        <w:rPr>
          <w:rFonts w:ascii="Gothic720 BT" w:hAnsi="Gothic720 BT" w:cs="Arial"/>
          <w:sz w:val="22"/>
          <w:szCs w:val="22"/>
        </w:rPr>
        <w:t xml:space="preserve">Le hago saber que deberá esperar al (la) suscrito (a) </w:t>
      </w:r>
      <w:r w:rsidRPr="00B95054">
        <w:rPr>
          <w:rFonts w:ascii="Gothic720 BT" w:hAnsi="Gothic720 BT" w:cs="Arial"/>
          <w:b/>
          <w:sz w:val="22"/>
          <w:szCs w:val="22"/>
        </w:rPr>
        <w:t xml:space="preserve">__________________________________________________________, </w:t>
      </w:r>
      <w:r w:rsidRPr="00B95054">
        <w:rPr>
          <w:rFonts w:ascii="Gothic720 BT" w:hAnsi="Gothic720 BT" w:cs="Arial"/>
          <w:sz w:val="22"/>
          <w:szCs w:val="22"/>
        </w:rPr>
        <w:t xml:space="preserve">en mi carácter de autorizado (a) </w:t>
      </w:r>
      <w:r w:rsidRPr="00B95054">
        <w:rPr>
          <w:rFonts w:ascii="Gothic720 BT" w:hAnsi="Gothic720 BT" w:cs="Arial"/>
          <w:color w:val="000000"/>
          <w:sz w:val="22"/>
          <w:szCs w:val="22"/>
        </w:rPr>
        <w:t>por la Secretaría Ejecutiva d</w:t>
      </w:r>
      <w:r w:rsidRPr="00B95054">
        <w:rPr>
          <w:rFonts w:ascii="Gothic720 BT" w:hAnsi="Gothic720 BT" w:cs="Arial"/>
          <w:sz w:val="22"/>
          <w:szCs w:val="22"/>
        </w:rPr>
        <w:t xml:space="preserve">el Instituto Electoral </w:t>
      </w:r>
      <w:r w:rsidRPr="00B95054">
        <w:rPr>
          <w:rFonts w:ascii="Gothic720 BT" w:hAnsi="Gothic720 BT" w:cs="Arial"/>
          <w:color w:val="000000"/>
          <w:sz w:val="22"/>
          <w:szCs w:val="22"/>
        </w:rPr>
        <w:t>del Estado de Querétaro</w:t>
      </w:r>
      <w:r w:rsidRPr="00B95054">
        <w:rPr>
          <w:rFonts w:ascii="Gothic720 BT" w:hAnsi="Gothic720 BT" w:cs="Arial"/>
          <w:sz w:val="22"/>
          <w:szCs w:val="22"/>
        </w:rPr>
        <w:t xml:space="preserve"> para notificarle el proveído de </w:t>
      </w:r>
      <w:r w:rsidRPr="00B95054">
        <w:rPr>
          <w:rFonts w:ascii="Gothic720 BT" w:hAnsi="Gothic720 BT" w:cs="Arial"/>
          <w:b/>
          <w:sz w:val="22"/>
          <w:szCs w:val="22"/>
        </w:rPr>
        <w:t xml:space="preserve">____________________________, </w:t>
      </w:r>
      <w:r w:rsidRPr="00B95054">
        <w:rPr>
          <w:rFonts w:ascii="Gothic720 BT" w:hAnsi="Gothic720 BT" w:cs="Arial"/>
          <w:sz w:val="22"/>
          <w:szCs w:val="22"/>
        </w:rPr>
        <w:t xml:space="preserve">dictado en el expediente al rubro indicado, así como sus anexos, en el domicilio señalado en el proemio de este citatorio, el día </w:t>
      </w:r>
      <w:r w:rsidRPr="00B95054">
        <w:rPr>
          <w:rFonts w:ascii="Gothic720 BT" w:hAnsi="Gothic720 BT" w:cs="Arial"/>
          <w:b/>
          <w:sz w:val="22"/>
          <w:szCs w:val="22"/>
        </w:rPr>
        <w:t xml:space="preserve">_______ </w:t>
      </w:r>
      <w:r w:rsidRPr="00B95054">
        <w:rPr>
          <w:rFonts w:ascii="Gothic720 BT" w:hAnsi="Gothic720 BT" w:cs="Arial"/>
          <w:sz w:val="22"/>
          <w:szCs w:val="22"/>
        </w:rPr>
        <w:t xml:space="preserve">de _________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 ____________, a las _________ horas; apercibiéndolo que en caso de no estar presente el día y hora señalados, se procederá a llevar a cabo la citada diligencia, con la persona que se encuentre en el domicilio, lo anterior con fundamento en lo dispuesto por el artículo 49, fracción V</w:t>
      </w:r>
      <w:r w:rsidR="00EC1E1D" w:rsidRPr="00B95054">
        <w:rPr>
          <w:rFonts w:ascii="Gothic720 BT" w:hAnsi="Gothic720 BT" w:cs="Arial"/>
          <w:sz w:val="22"/>
          <w:szCs w:val="22"/>
        </w:rPr>
        <w:t>I</w:t>
      </w:r>
      <w:r w:rsidRPr="00B95054">
        <w:rPr>
          <w:rFonts w:ascii="Gothic720 BT" w:hAnsi="Gothic720 BT" w:cs="Arial"/>
          <w:sz w:val="22"/>
          <w:szCs w:val="22"/>
        </w:rPr>
        <w:t xml:space="preserve"> de la Ley de Medios de Impugnación en Materia Electoral del Estado de Querétaro. ------------------------------------------</w:t>
      </w:r>
    </w:p>
    <w:p w:rsidR="00E51808" w:rsidRPr="00B95054" w:rsidRDefault="00E51808" w:rsidP="00E51808">
      <w:pPr>
        <w:tabs>
          <w:tab w:val="left" w:pos="8739"/>
        </w:tabs>
        <w:spacing w:line="360" w:lineRule="auto"/>
        <w:ind w:right="-79"/>
        <w:jc w:val="both"/>
        <w:rPr>
          <w:rFonts w:ascii="Gothic720 BT" w:hAnsi="Gothic720 BT" w:cs="Arial"/>
          <w:b/>
          <w:sz w:val="22"/>
          <w:szCs w:val="22"/>
        </w:rPr>
      </w:pPr>
      <w:r w:rsidRPr="00B95054">
        <w:rPr>
          <w:rFonts w:ascii="Gothic720 BT" w:hAnsi="Gothic720 BT" w:cs="Arial"/>
          <w:sz w:val="22"/>
          <w:szCs w:val="22"/>
        </w:rPr>
        <w:t>Dejo el presente documento siendo las _____ horas del día _____</w:t>
      </w:r>
      <w:r w:rsidRPr="00B95054">
        <w:rPr>
          <w:rFonts w:ascii="Gothic720 BT" w:hAnsi="Gothic720 BT" w:cs="Arial"/>
          <w:b/>
          <w:sz w:val="22"/>
          <w:szCs w:val="22"/>
        </w:rPr>
        <w:t xml:space="preserve"> </w:t>
      </w:r>
      <w:r w:rsidRPr="00B95054">
        <w:rPr>
          <w:rFonts w:ascii="Gothic720 BT" w:hAnsi="Gothic720 BT" w:cs="Arial"/>
          <w:sz w:val="22"/>
          <w:szCs w:val="22"/>
        </w:rPr>
        <w:t xml:space="preserve">de _____________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 ____________, con </w:t>
      </w:r>
      <w:r w:rsidRPr="00B95054">
        <w:rPr>
          <w:rFonts w:ascii="Gothic720 BT" w:hAnsi="Gothic720 BT" w:cs="Arial"/>
          <w:b/>
          <w:color w:val="000000"/>
          <w:sz w:val="22"/>
          <w:szCs w:val="22"/>
        </w:rPr>
        <w:t>_____________________________</w:t>
      </w:r>
      <w:r w:rsidRPr="00B95054">
        <w:rPr>
          <w:rFonts w:ascii="Gothic720 BT" w:hAnsi="Gothic720 BT" w:cs="Arial"/>
          <w:sz w:val="22"/>
          <w:szCs w:val="22"/>
        </w:rPr>
        <w:t xml:space="preserve">, quien dijo ser de usted </w:t>
      </w:r>
      <w:r w:rsidRPr="00B95054">
        <w:rPr>
          <w:rFonts w:ascii="Gothic720 BT" w:hAnsi="Gothic720 BT" w:cs="Arial"/>
          <w:color w:val="000000"/>
          <w:sz w:val="22"/>
          <w:szCs w:val="22"/>
        </w:rPr>
        <w:t>_______________________________________________</w:t>
      </w:r>
      <w:r w:rsidRPr="00B95054">
        <w:rPr>
          <w:rFonts w:ascii="Gothic720 BT" w:hAnsi="Gothic720 BT" w:cs="Arial"/>
          <w:sz w:val="22"/>
          <w:szCs w:val="22"/>
        </w:rPr>
        <w:t>, y  firmo</w:t>
      </w:r>
      <w:r w:rsidRPr="00B95054">
        <w:rPr>
          <w:rFonts w:ascii="Gothic720 BT" w:hAnsi="Gothic720 BT" w:cs="Arial"/>
          <w:b/>
          <w:sz w:val="22"/>
          <w:szCs w:val="22"/>
        </w:rPr>
        <w:t>.</w:t>
      </w:r>
      <w:r w:rsidRPr="00B95054">
        <w:rPr>
          <w:rFonts w:ascii="Gothic720 BT" w:hAnsi="Gothic720 BT" w:cs="Arial"/>
          <w:sz w:val="22"/>
          <w:szCs w:val="22"/>
        </w:rPr>
        <w:t xml:space="preserve"> </w:t>
      </w:r>
      <w:r w:rsidRPr="00B95054">
        <w:rPr>
          <w:rFonts w:ascii="Gothic720 BT" w:hAnsi="Gothic720 BT" w:cs="Arial"/>
          <w:b/>
          <w:sz w:val="22"/>
          <w:szCs w:val="22"/>
        </w:rPr>
        <w:t>CONSTE</w:t>
      </w:r>
      <w:r w:rsidRPr="00B95054">
        <w:rPr>
          <w:rFonts w:ascii="Gothic720 BT" w:hAnsi="Gothic720 BT" w:cs="Arial"/>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
        <w:gridCol w:w="4410"/>
      </w:tblGrid>
      <w:tr w:rsidR="00E51808" w:rsidRPr="00B95054" w:rsidTr="00920F89">
        <w:tc>
          <w:tcPr>
            <w:tcW w:w="4219" w:type="dxa"/>
            <w:tcBorders>
              <w:top w:val="nil"/>
              <w:left w:val="nil"/>
              <w:bottom w:val="nil"/>
              <w:right w:val="nil"/>
            </w:tcBorders>
            <w:shd w:val="clear" w:color="auto" w:fill="auto"/>
          </w:tcPr>
          <w:p w:rsidR="00E51808" w:rsidRPr="00920F89" w:rsidRDefault="00E51808" w:rsidP="00920F89">
            <w:pPr>
              <w:jc w:val="center"/>
              <w:rPr>
                <w:rFonts w:ascii="Gothic720 BT" w:hAnsi="Gothic720 BT" w:cs="Arial"/>
                <w:color w:val="000000"/>
                <w:sz w:val="22"/>
                <w:szCs w:val="22"/>
              </w:rPr>
            </w:pPr>
            <w:r w:rsidRPr="00920F89">
              <w:rPr>
                <w:rFonts w:ascii="Gothic720 BT" w:hAnsi="Gothic720 BT" w:cs="Arial"/>
                <w:color w:val="000000"/>
                <w:sz w:val="22"/>
                <w:szCs w:val="22"/>
              </w:rPr>
              <w:t xml:space="preserve">Personal autorizado </w:t>
            </w:r>
          </w:p>
        </w:tc>
        <w:tc>
          <w:tcPr>
            <w:tcW w:w="425" w:type="dxa"/>
            <w:tcBorders>
              <w:top w:val="nil"/>
              <w:left w:val="nil"/>
              <w:bottom w:val="nil"/>
              <w:right w:val="nil"/>
            </w:tcBorders>
            <w:shd w:val="clear" w:color="auto" w:fill="auto"/>
          </w:tcPr>
          <w:p w:rsidR="00E51808" w:rsidRPr="00920F89" w:rsidRDefault="00E51808" w:rsidP="00920F89">
            <w:pPr>
              <w:jc w:val="center"/>
              <w:rPr>
                <w:rFonts w:ascii="Gothic720 BT" w:hAnsi="Gothic720 BT" w:cs="Arial"/>
                <w:color w:val="000000"/>
                <w:sz w:val="22"/>
                <w:szCs w:val="22"/>
              </w:rPr>
            </w:pPr>
          </w:p>
        </w:tc>
        <w:tc>
          <w:tcPr>
            <w:tcW w:w="4410" w:type="dxa"/>
            <w:tcBorders>
              <w:top w:val="nil"/>
              <w:left w:val="nil"/>
              <w:bottom w:val="nil"/>
              <w:right w:val="nil"/>
            </w:tcBorders>
            <w:shd w:val="clear" w:color="auto" w:fill="auto"/>
          </w:tcPr>
          <w:p w:rsidR="00E51808" w:rsidRPr="00920F89" w:rsidRDefault="00E51808" w:rsidP="00920F89">
            <w:pPr>
              <w:jc w:val="center"/>
              <w:rPr>
                <w:rFonts w:ascii="Gothic720 BT" w:hAnsi="Gothic720 BT" w:cs="Arial"/>
                <w:color w:val="000000"/>
                <w:sz w:val="22"/>
                <w:szCs w:val="22"/>
              </w:rPr>
            </w:pPr>
            <w:r w:rsidRPr="00920F89">
              <w:rPr>
                <w:rFonts w:ascii="Gothic720 BT" w:hAnsi="Gothic720 BT" w:cs="Arial"/>
                <w:color w:val="000000"/>
                <w:sz w:val="22"/>
                <w:szCs w:val="22"/>
              </w:rPr>
              <w:t>Nombre y firma de la persona notificada</w:t>
            </w:r>
          </w:p>
        </w:tc>
      </w:tr>
      <w:tr w:rsidR="008118FB" w:rsidRPr="00B95054" w:rsidTr="00920F89">
        <w:tc>
          <w:tcPr>
            <w:tcW w:w="4219" w:type="dxa"/>
            <w:tcBorders>
              <w:top w:val="nil"/>
              <w:left w:val="nil"/>
              <w:right w:val="nil"/>
            </w:tcBorders>
            <w:shd w:val="clear" w:color="auto" w:fill="auto"/>
          </w:tcPr>
          <w:p w:rsidR="00E51808" w:rsidRPr="00920F89" w:rsidRDefault="00E51808" w:rsidP="00E51808">
            <w:pPr>
              <w:rPr>
                <w:rFonts w:ascii="Gothic720 BT" w:hAnsi="Gothic720 BT" w:cs="Arial"/>
                <w:b/>
                <w:color w:val="000000"/>
                <w:sz w:val="22"/>
                <w:szCs w:val="22"/>
              </w:rPr>
            </w:pPr>
          </w:p>
        </w:tc>
        <w:tc>
          <w:tcPr>
            <w:tcW w:w="425" w:type="dxa"/>
            <w:tcBorders>
              <w:top w:val="nil"/>
              <w:left w:val="nil"/>
              <w:bottom w:val="nil"/>
              <w:right w:val="nil"/>
            </w:tcBorders>
            <w:shd w:val="clear" w:color="auto" w:fill="auto"/>
          </w:tcPr>
          <w:p w:rsidR="00E51808" w:rsidRPr="00920F89" w:rsidRDefault="00E51808" w:rsidP="00920F89">
            <w:pPr>
              <w:jc w:val="both"/>
              <w:rPr>
                <w:rFonts w:ascii="Gothic720 BT" w:hAnsi="Gothic720 BT" w:cs="Arial"/>
                <w:color w:val="000000"/>
                <w:sz w:val="22"/>
                <w:szCs w:val="22"/>
              </w:rPr>
            </w:pPr>
          </w:p>
        </w:tc>
        <w:tc>
          <w:tcPr>
            <w:tcW w:w="4410" w:type="dxa"/>
            <w:tcBorders>
              <w:top w:val="nil"/>
              <w:left w:val="nil"/>
              <w:right w:val="nil"/>
            </w:tcBorders>
            <w:shd w:val="clear" w:color="auto" w:fill="auto"/>
          </w:tcPr>
          <w:p w:rsidR="00E51808" w:rsidRPr="00920F89" w:rsidRDefault="00E51808" w:rsidP="00920F89">
            <w:pPr>
              <w:jc w:val="both"/>
              <w:rPr>
                <w:rFonts w:ascii="Gothic720 BT" w:hAnsi="Gothic720 BT" w:cs="Arial"/>
                <w:color w:val="000000"/>
                <w:sz w:val="22"/>
                <w:szCs w:val="22"/>
              </w:rPr>
            </w:pPr>
          </w:p>
          <w:p w:rsidR="00E51808" w:rsidRPr="00920F89" w:rsidRDefault="00E51808" w:rsidP="00920F89">
            <w:pPr>
              <w:jc w:val="center"/>
              <w:rPr>
                <w:rFonts w:ascii="Gothic720 BT" w:hAnsi="Gothic720 BT" w:cs="Arial"/>
                <w:color w:val="000000"/>
                <w:sz w:val="22"/>
                <w:szCs w:val="22"/>
              </w:rPr>
            </w:pPr>
          </w:p>
        </w:tc>
      </w:tr>
    </w:tbl>
    <w:p w:rsidR="00EF297A" w:rsidRPr="00B95054" w:rsidRDefault="00EF297A" w:rsidP="00E51808">
      <w:pPr>
        <w:ind w:left="4962"/>
        <w:jc w:val="both"/>
        <w:rPr>
          <w:rFonts w:ascii="Gothic720 BT" w:hAnsi="Gothic720 BT" w:cs="Arial"/>
          <w:b/>
          <w:lang w:eastAsia="es-ES"/>
        </w:rPr>
      </w:pPr>
    </w:p>
    <w:p w:rsidR="00EF297A" w:rsidRPr="00B95054" w:rsidRDefault="00EF297A" w:rsidP="00E51808">
      <w:pPr>
        <w:ind w:left="4962"/>
        <w:jc w:val="both"/>
        <w:rPr>
          <w:rFonts w:ascii="Gothic720 BT" w:hAnsi="Gothic720 BT" w:cs="Arial"/>
          <w:b/>
          <w:lang w:eastAsia="es-ES"/>
        </w:rPr>
      </w:pPr>
    </w:p>
    <w:p w:rsidR="008D4E31" w:rsidRPr="00B95054" w:rsidRDefault="008D4E31" w:rsidP="00E51808">
      <w:pPr>
        <w:ind w:left="4962"/>
        <w:jc w:val="both"/>
        <w:rPr>
          <w:rFonts w:ascii="Gothic720 BT" w:hAnsi="Gothic720 BT" w:cs="Arial"/>
          <w:b/>
          <w:sz w:val="20"/>
          <w:szCs w:val="22"/>
          <w:lang w:eastAsia="es-ES"/>
        </w:rPr>
      </w:pPr>
    </w:p>
    <w:p w:rsidR="00E51808" w:rsidRPr="00B95054" w:rsidRDefault="00E51808" w:rsidP="00E51808">
      <w:pPr>
        <w:ind w:left="4962"/>
        <w:jc w:val="both"/>
        <w:rPr>
          <w:rFonts w:ascii="Gothic720 BT" w:hAnsi="Gothic720 BT" w:cs="Arial"/>
          <w:b/>
          <w:sz w:val="20"/>
          <w:szCs w:val="22"/>
          <w:lang w:eastAsia="es-ES"/>
        </w:rPr>
      </w:pPr>
      <w:r w:rsidRPr="00B95054">
        <w:rPr>
          <w:rFonts w:ascii="Gothic720 BT" w:hAnsi="Gothic720 BT" w:cs="Arial"/>
          <w:b/>
          <w:sz w:val="20"/>
          <w:szCs w:val="22"/>
          <w:lang w:eastAsia="es-ES"/>
        </w:rPr>
        <w:lastRenderedPageBreak/>
        <w:t>PROCEDIMIENTO ORDINARIO SANCIONADOR.</w:t>
      </w:r>
    </w:p>
    <w:p w:rsidR="00E51808" w:rsidRPr="00B95054" w:rsidRDefault="00E51808" w:rsidP="00E51808">
      <w:pPr>
        <w:ind w:left="4962"/>
        <w:jc w:val="both"/>
        <w:rPr>
          <w:rFonts w:ascii="Gothic720 BT" w:hAnsi="Gothic720 BT" w:cs="Arial"/>
          <w:b/>
          <w:sz w:val="20"/>
          <w:szCs w:val="22"/>
          <w:lang w:eastAsia="es-ES"/>
        </w:rPr>
      </w:pPr>
    </w:p>
    <w:p w:rsidR="00E51808" w:rsidRPr="00B95054" w:rsidRDefault="00E51808" w:rsidP="00E51808">
      <w:pPr>
        <w:ind w:left="4962"/>
        <w:jc w:val="both"/>
        <w:rPr>
          <w:rFonts w:ascii="Gothic720 BT" w:hAnsi="Gothic720 BT" w:cs="Arial"/>
          <w:sz w:val="20"/>
          <w:szCs w:val="22"/>
          <w:lang w:eastAsia="es-ES"/>
        </w:rPr>
      </w:pPr>
      <w:r w:rsidRPr="00B95054">
        <w:rPr>
          <w:rFonts w:ascii="Gothic720 BT" w:hAnsi="Gothic720 BT" w:cs="Arial"/>
          <w:b/>
          <w:sz w:val="20"/>
          <w:szCs w:val="22"/>
          <w:lang w:eastAsia="es-ES"/>
        </w:rPr>
        <w:t>EXPEDIENTE:</w:t>
      </w:r>
      <w:r w:rsidR="00A025F9" w:rsidRPr="00B95054">
        <w:rPr>
          <w:rFonts w:ascii="Gothic720 BT" w:hAnsi="Gothic720 BT" w:cs="Arial"/>
          <w:sz w:val="20"/>
          <w:szCs w:val="22"/>
          <w:lang w:eastAsia="es-ES"/>
        </w:rPr>
        <w:t xml:space="preserve"> IEEQ/POS/***/20**</w:t>
      </w:r>
      <w:r w:rsidRPr="00B95054">
        <w:rPr>
          <w:rFonts w:ascii="Gothic720 BT" w:hAnsi="Gothic720 BT" w:cs="Arial"/>
          <w:sz w:val="20"/>
          <w:szCs w:val="22"/>
          <w:lang w:eastAsia="es-ES"/>
        </w:rPr>
        <w:t>-P.</w:t>
      </w:r>
    </w:p>
    <w:p w:rsidR="00E51808" w:rsidRPr="00B95054" w:rsidRDefault="00E51808" w:rsidP="00E51808">
      <w:pPr>
        <w:ind w:left="4962"/>
        <w:jc w:val="both"/>
        <w:rPr>
          <w:rFonts w:ascii="Gothic720 BT" w:hAnsi="Gothic720 BT" w:cs="Arial"/>
          <w:b/>
          <w:sz w:val="20"/>
          <w:szCs w:val="22"/>
        </w:rPr>
      </w:pPr>
    </w:p>
    <w:p w:rsidR="00E51808" w:rsidRPr="00B95054" w:rsidRDefault="00E51808" w:rsidP="00E51808">
      <w:pPr>
        <w:ind w:left="4962"/>
        <w:jc w:val="both"/>
        <w:rPr>
          <w:rFonts w:ascii="Gothic720 BT" w:hAnsi="Gothic720 BT"/>
          <w:sz w:val="20"/>
          <w:szCs w:val="22"/>
        </w:rPr>
      </w:pPr>
      <w:r w:rsidRPr="00B95054">
        <w:rPr>
          <w:rFonts w:ascii="Gothic720 BT" w:hAnsi="Gothic720 BT" w:cs="Arial"/>
          <w:b/>
          <w:sz w:val="20"/>
          <w:szCs w:val="22"/>
        </w:rPr>
        <w:t xml:space="preserve">PROMOVENTE: </w:t>
      </w:r>
      <w:r w:rsidRPr="00B95054">
        <w:rPr>
          <w:rFonts w:ascii="Gothic720 BT" w:hAnsi="Gothic720 BT"/>
          <w:sz w:val="20"/>
          <w:szCs w:val="22"/>
        </w:rPr>
        <w:t xml:space="preserve">Colocar el nombre de la persona que promueve la denuncia, y en </w:t>
      </w:r>
      <w:r w:rsidRPr="000702B7">
        <w:rPr>
          <w:rFonts w:ascii="Gothic720 BT" w:hAnsi="Gothic720 BT"/>
          <w:sz w:val="20"/>
          <w:szCs w:val="22"/>
        </w:rPr>
        <w:t>s</w:t>
      </w:r>
      <w:r w:rsidR="005B78E7" w:rsidRPr="000702B7">
        <w:rPr>
          <w:rFonts w:ascii="Gothic720 BT" w:hAnsi="Gothic720 BT"/>
          <w:sz w:val="20"/>
          <w:szCs w:val="22"/>
        </w:rPr>
        <w:t>u</w:t>
      </w:r>
      <w:r w:rsidRPr="00B95054">
        <w:rPr>
          <w:rFonts w:ascii="Gothic720 BT" w:hAnsi="Gothic720 BT"/>
          <w:sz w:val="20"/>
          <w:szCs w:val="22"/>
        </w:rPr>
        <w:t xml:space="preserve"> caso el carácter que ostenta.</w:t>
      </w:r>
    </w:p>
    <w:p w:rsidR="00E51808" w:rsidRPr="00B95054" w:rsidRDefault="00E51808" w:rsidP="00E51808">
      <w:pPr>
        <w:ind w:left="4962"/>
        <w:jc w:val="both"/>
        <w:rPr>
          <w:rFonts w:ascii="Gothic720 BT" w:hAnsi="Gothic720 BT" w:cs="Arial"/>
          <w:sz w:val="20"/>
          <w:szCs w:val="22"/>
          <w:lang w:eastAsia="es-ES"/>
        </w:rPr>
      </w:pPr>
    </w:p>
    <w:p w:rsidR="00E51808" w:rsidRPr="00B95054" w:rsidRDefault="00E51808" w:rsidP="00E51808">
      <w:pPr>
        <w:ind w:left="4962"/>
        <w:jc w:val="both"/>
        <w:rPr>
          <w:rFonts w:ascii="Gothic720 BT" w:hAnsi="Gothic720 BT" w:cs="Arial"/>
          <w:sz w:val="20"/>
          <w:szCs w:val="22"/>
          <w:lang w:eastAsia="es-ES"/>
        </w:rPr>
      </w:pPr>
      <w:r w:rsidRPr="00B95054">
        <w:rPr>
          <w:rFonts w:ascii="Gothic720 BT" w:hAnsi="Gothic720 BT" w:cs="Arial"/>
          <w:b/>
          <w:sz w:val="20"/>
          <w:szCs w:val="22"/>
          <w:lang w:eastAsia="es-ES"/>
        </w:rPr>
        <w:t xml:space="preserve">ASUNTO: </w:t>
      </w:r>
      <w:r w:rsidRPr="00B95054">
        <w:rPr>
          <w:rFonts w:ascii="Gothic720 BT" w:hAnsi="Gothic720 BT" w:cs="Arial"/>
          <w:sz w:val="20"/>
          <w:szCs w:val="22"/>
          <w:lang w:eastAsia="es-ES"/>
        </w:rPr>
        <w:t xml:space="preserve">Señalar el asunto que se estableció en el proveído que se pretende notificar. </w:t>
      </w:r>
    </w:p>
    <w:p w:rsidR="00E51808" w:rsidRPr="00B95054" w:rsidRDefault="00E51808" w:rsidP="00E51808">
      <w:pPr>
        <w:ind w:left="851"/>
        <w:jc w:val="center"/>
        <w:rPr>
          <w:rFonts w:ascii="Gothic720 BT" w:hAnsi="Gothic720 BT" w:cs="Arial"/>
          <w:b/>
          <w:sz w:val="20"/>
          <w:szCs w:val="22"/>
        </w:rPr>
      </w:pPr>
    </w:p>
    <w:p w:rsidR="00E51808" w:rsidRPr="00B95054" w:rsidRDefault="00E51808" w:rsidP="00E51808">
      <w:pPr>
        <w:ind w:left="851"/>
        <w:jc w:val="center"/>
        <w:rPr>
          <w:rFonts w:ascii="Gothic720 BT" w:hAnsi="Gothic720 BT" w:cs="Arial"/>
          <w:b/>
          <w:sz w:val="20"/>
          <w:szCs w:val="22"/>
        </w:rPr>
      </w:pPr>
      <w:r w:rsidRPr="00B95054">
        <w:rPr>
          <w:rFonts w:ascii="Gothic720 BT" w:hAnsi="Gothic720 BT" w:cs="Arial"/>
          <w:b/>
          <w:sz w:val="20"/>
          <w:szCs w:val="22"/>
        </w:rPr>
        <w:t>CÉDULA DE NOTIFICACIÓN PERSONAL</w:t>
      </w:r>
    </w:p>
    <w:p w:rsidR="00E51808" w:rsidRPr="00B95054" w:rsidRDefault="00E51808" w:rsidP="00E51808">
      <w:pPr>
        <w:ind w:left="851"/>
        <w:jc w:val="center"/>
        <w:rPr>
          <w:rFonts w:ascii="Gothic720 BT" w:hAnsi="Gothic720 BT" w:cs="Arial"/>
          <w:b/>
          <w:sz w:val="20"/>
          <w:szCs w:val="22"/>
        </w:rPr>
      </w:pPr>
    </w:p>
    <w:p w:rsidR="00E51808" w:rsidRPr="00B95054" w:rsidRDefault="00E51808" w:rsidP="00DE4B03">
      <w:pPr>
        <w:autoSpaceDE w:val="0"/>
        <w:autoSpaceDN w:val="0"/>
        <w:adjustRightInd w:val="0"/>
        <w:spacing w:line="360" w:lineRule="auto"/>
        <w:jc w:val="both"/>
        <w:rPr>
          <w:rFonts w:ascii="Gothic720 BT" w:hAnsi="Gothic720 BT" w:cs="Arial"/>
          <w:sz w:val="20"/>
          <w:szCs w:val="22"/>
        </w:rPr>
      </w:pPr>
      <w:r w:rsidRPr="00B95054">
        <w:rPr>
          <w:rFonts w:ascii="Gothic720 BT" w:hAnsi="Gothic720 BT" w:cs="Arial"/>
          <w:color w:val="000000"/>
          <w:sz w:val="20"/>
          <w:szCs w:val="22"/>
        </w:rPr>
        <w:t xml:space="preserve">En Santiago de Querétaro, Querétaro, a ____ de __________ </w:t>
      </w:r>
      <w:proofErr w:type="spellStart"/>
      <w:r w:rsidRPr="00B95054">
        <w:rPr>
          <w:rFonts w:ascii="Gothic720 BT" w:hAnsi="Gothic720 BT" w:cs="Arial"/>
          <w:color w:val="000000"/>
          <w:sz w:val="20"/>
          <w:szCs w:val="22"/>
        </w:rPr>
        <w:t>de</w:t>
      </w:r>
      <w:proofErr w:type="spellEnd"/>
      <w:r w:rsidRPr="00B95054">
        <w:rPr>
          <w:rFonts w:ascii="Gothic720 BT" w:hAnsi="Gothic720 BT" w:cs="Arial"/>
          <w:color w:val="000000"/>
          <w:sz w:val="20"/>
          <w:szCs w:val="22"/>
        </w:rPr>
        <w:t xml:space="preserve"> dos mil ____________, </w:t>
      </w:r>
      <w:r w:rsidRPr="00B95054">
        <w:rPr>
          <w:rFonts w:ascii="Gothic720 BT" w:hAnsi="Gothic720 BT" w:cs="Arial"/>
          <w:sz w:val="20"/>
          <w:szCs w:val="22"/>
        </w:rPr>
        <w:t>con fundamento en los artículos 77 de la Ley Electoral del Estado de Querétaro, así como 48, fracción I, 49 y 56 de la Ley de Medios de Impugnación en Materia Electoral del Estado de Querétaro; 44, fracción VII del Reglamento Interior del Instituto Electoral del Estado de Querétaro, y en cumplimiento al proveído dictado el _________ de ________ del año en curso, por la Dirección Ejecutiva de Asuntos Jurídicos del Instituto.-------------------------------------------------------------------------------------</w:t>
      </w:r>
      <w:r w:rsidRPr="00B95054">
        <w:rPr>
          <w:rFonts w:ascii="Gothic720 BT" w:hAnsi="Gothic720 BT"/>
          <w:sz w:val="20"/>
          <w:szCs w:val="22"/>
        </w:rPr>
        <w:t xml:space="preserve"> </w:t>
      </w:r>
      <w:r w:rsidRPr="00B95054">
        <w:rPr>
          <w:rFonts w:ascii="Gothic720 BT" w:hAnsi="Gothic720 BT"/>
          <w:sz w:val="20"/>
          <w:szCs w:val="22"/>
        </w:rPr>
        <w:br/>
      </w:r>
      <w:r w:rsidRPr="00B95054">
        <w:rPr>
          <w:rFonts w:ascii="Gothic720 BT" w:hAnsi="Gothic720 BT" w:cs="Arial"/>
          <w:sz w:val="20"/>
          <w:szCs w:val="22"/>
        </w:rPr>
        <w:t xml:space="preserve">Siendo las _______ horas con ________ minutos del día de la fecha, en mi carácter de personal adscrito a la Secretaría Ejecutiva del Instituto, lo cual acredito con credencial expedida por este organismo público, me constituyo en </w:t>
      </w:r>
      <w:r w:rsidRPr="00B95054">
        <w:rPr>
          <w:rFonts w:ascii="Gothic720 BT" w:hAnsi="Gothic720 BT" w:cs="Arial"/>
          <w:b/>
          <w:sz w:val="20"/>
          <w:szCs w:val="22"/>
        </w:rPr>
        <w:t>_________________________________________</w:t>
      </w:r>
      <w:r w:rsidRPr="00B95054">
        <w:rPr>
          <w:rFonts w:ascii="Gothic720 BT" w:hAnsi="Gothic720 BT" w:cs="Arial"/>
          <w:color w:val="000000"/>
          <w:sz w:val="20"/>
          <w:szCs w:val="22"/>
        </w:rPr>
        <w:t>;</w:t>
      </w:r>
      <w:r w:rsidRPr="00B95054">
        <w:rPr>
          <w:rFonts w:ascii="Gothic720 BT" w:hAnsi="Gothic720 BT" w:cs="Arial"/>
          <w:b/>
          <w:color w:val="000000"/>
          <w:sz w:val="20"/>
          <w:szCs w:val="22"/>
        </w:rPr>
        <w:t xml:space="preserve"> </w:t>
      </w:r>
      <w:r w:rsidRPr="00B95054">
        <w:rPr>
          <w:rFonts w:ascii="Gothic720 BT" w:hAnsi="Gothic720 BT" w:cs="Arial"/>
          <w:color w:val="000000"/>
          <w:sz w:val="20"/>
          <w:szCs w:val="22"/>
        </w:rPr>
        <w:t>domicilio señalado en autos, para notificar a _____________________________</w:t>
      </w:r>
      <w:r w:rsidRPr="00B95054">
        <w:rPr>
          <w:rFonts w:ascii="Gothic720 BT" w:hAnsi="Gothic720 BT"/>
          <w:sz w:val="20"/>
          <w:szCs w:val="22"/>
        </w:rPr>
        <w:t>,</w:t>
      </w:r>
      <w:r w:rsidRPr="00B95054">
        <w:rPr>
          <w:rFonts w:ascii="Gothic720 BT" w:hAnsi="Gothic720 BT"/>
          <w:b/>
          <w:sz w:val="20"/>
          <w:szCs w:val="22"/>
        </w:rPr>
        <w:t xml:space="preserve"> </w:t>
      </w:r>
      <w:r w:rsidRPr="00B95054">
        <w:rPr>
          <w:rFonts w:ascii="Gothic720 BT" w:hAnsi="Gothic720 BT" w:cs="Arial"/>
          <w:color w:val="000000"/>
          <w:sz w:val="20"/>
          <w:szCs w:val="22"/>
        </w:rPr>
        <w:t>y</w:t>
      </w:r>
      <w:r w:rsidRPr="00B95054">
        <w:rPr>
          <w:rFonts w:ascii="Gothic720 BT" w:hAnsi="Gothic720 BT" w:cs="Arial"/>
          <w:b/>
          <w:color w:val="000000"/>
          <w:sz w:val="20"/>
          <w:szCs w:val="22"/>
        </w:rPr>
        <w:t xml:space="preserve"> </w:t>
      </w:r>
      <w:r w:rsidRPr="00B95054">
        <w:rPr>
          <w:rFonts w:ascii="Gothic720 BT" w:hAnsi="Gothic720 BT" w:cs="Arial"/>
          <w:color w:val="000000"/>
          <w:sz w:val="20"/>
          <w:szCs w:val="22"/>
        </w:rPr>
        <w:t>encontrándose presente en este acto ___________________________________________________________________, quien indica ser _________________________________________________________________________, y se identifica con _______________________________________________________________________,</w:t>
      </w:r>
      <w:r w:rsidRPr="00B95054">
        <w:rPr>
          <w:rFonts w:ascii="Gothic720 BT" w:hAnsi="Gothic720 BT" w:cs="Arial"/>
          <w:b/>
          <w:color w:val="000000"/>
          <w:sz w:val="20"/>
          <w:szCs w:val="22"/>
        </w:rPr>
        <w:t xml:space="preserve"> </w:t>
      </w:r>
      <w:r w:rsidRPr="00B95054">
        <w:rPr>
          <w:rFonts w:ascii="Gothic720 BT" w:hAnsi="Gothic720 BT" w:cs="Arial"/>
          <w:color w:val="000000"/>
          <w:sz w:val="20"/>
          <w:szCs w:val="22"/>
        </w:rPr>
        <w:t>le notifico personalmente el contenido del proveído de referencia,</w:t>
      </w:r>
      <w:r w:rsidRPr="00B95054">
        <w:rPr>
          <w:rFonts w:ascii="Gothic720 BT" w:hAnsi="Gothic720 BT" w:cs="Arial"/>
          <w:sz w:val="20"/>
          <w:szCs w:val="22"/>
        </w:rPr>
        <w:t xml:space="preserve"> documento que va en copia simple con un total de ___________ fojas útiles con texto por un solo lado, así como sus anexos consistentes en _______________________, en un total de ________________ fojas útiles con un texto por un solo lado. Documentos que </w:t>
      </w:r>
      <w:r w:rsidRPr="00B95054">
        <w:rPr>
          <w:rFonts w:ascii="Gothic720 BT" w:hAnsi="Gothic720 BT" w:cs="Arial"/>
          <w:color w:val="000000"/>
          <w:sz w:val="20"/>
          <w:szCs w:val="22"/>
        </w:rPr>
        <w:t>se reciben de conformidad.</w:t>
      </w:r>
    </w:p>
    <w:p w:rsidR="00E51808" w:rsidRPr="00B95054" w:rsidRDefault="00E51808" w:rsidP="00E51808">
      <w:pPr>
        <w:ind w:left="4962"/>
        <w:jc w:val="both"/>
        <w:rPr>
          <w:rFonts w:ascii="Gothic720 BT" w:hAnsi="Gothic720 BT"/>
          <w:b/>
          <w:sz w:val="20"/>
          <w:szCs w:val="22"/>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21"/>
        <w:gridCol w:w="414"/>
        <w:gridCol w:w="4135"/>
        <w:gridCol w:w="815"/>
      </w:tblGrid>
      <w:tr w:rsidR="00E51808" w:rsidRPr="00B95054" w:rsidTr="00920F89">
        <w:tc>
          <w:tcPr>
            <w:tcW w:w="4064" w:type="dxa"/>
            <w:gridSpan w:val="2"/>
            <w:tcBorders>
              <w:top w:val="nil"/>
              <w:left w:val="nil"/>
              <w:bottom w:val="nil"/>
              <w:right w:val="nil"/>
            </w:tcBorders>
            <w:shd w:val="clear" w:color="auto" w:fill="auto"/>
          </w:tcPr>
          <w:p w:rsidR="00E51808" w:rsidRPr="00920F89" w:rsidRDefault="00E51808" w:rsidP="00920F89">
            <w:pPr>
              <w:jc w:val="center"/>
              <w:rPr>
                <w:rFonts w:ascii="Gothic720 BT" w:hAnsi="Gothic720 BT" w:cs="Arial"/>
                <w:color w:val="000000"/>
                <w:sz w:val="20"/>
                <w:szCs w:val="22"/>
              </w:rPr>
            </w:pPr>
            <w:r w:rsidRPr="00920F89">
              <w:rPr>
                <w:rFonts w:ascii="Gothic720 BT" w:hAnsi="Gothic720 BT" w:cs="Arial"/>
                <w:color w:val="000000"/>
                <w:sz w:val="20"/>
                <w:szCs w:val="22"/>
              </w:rPr>
              <w:t xml:space="preserve">Personal autorizado </w:t>
            </w:r>
          </w:p>
        </w:tc>
        <w:tc>
          <w:tcPr>
            <w:tcW w:w="414" w:type="dxa"/>
            <w:tcBorders>
              <w:top w:val="nil"/>
              <w:left w:val="nil"/>
              <w:bottom w:val="nil"/>
              <w:right w:val="nil"/>
            </w:tcBorders>
            <w:shd w:val="clear" w:color="auto" w:fill="auto"/>
          </w:tcPr>
          <w:p w:rsidR="00E51808" w:rsidRPr="00920F89" w:rsidRDefault="00E51808" w:rsidP="00920F89">
            <w:pPr>
              <w:jc w:val="center"/>
              <w:rPr>
                <w:rFonts w:ascii="Gothic720 BT" w:hAnsi="Gothic720 BT" w:cs="Arial"/>
                <w:color w:val="000000"/>
                <w:sz w:val="20"/>
                <w:szCs w:val="22"/>
              </w:rPr>
            </w:pPr>
          </w:p>
        </w:tc>
        <w:tc>
          <w:tcPr>
            <w:tcW w:w="4950" w:type="dxa"/>
            <w:gridSpan w:val="2"/>
            <w:tcBorders>
              <w:top w:val="nil"/>
              <w:left w:val="nil"/>
              <w:bottom w:val="nil"/>
              <w:right w:val="nil"/>
            </w:tcBorders>
            <w:shd w:val="clear" w:color="auto" w:fill="auto"/>
          </w:tcPr>
          <w:p w:rsidR="00E51808" w:rsidRPr="00920F89" w:rsidRDefault="00E51808" w:rsidP="00920F89">
            <w:pPr>
              <w:jc w:val="center"/>
              <w:rPr>
                <w:rFonts w:ascii="Gothic720 BT" w:hAnsi="Gothic720 BT" w:cs="Arial"/>
                <w:color w:val="000000"/>
                <w:sz w:val="20"/>
                <w:szCs w:val="22"/>
              </w:rPr>
            </w:pPr>
            <w:r w:rsidRPr="00920F89">
              <w:rPr>
                <w:rFonts w:ascii="Gothic720 BT" w:hAnsi="Gothic720 BT" w:cs="Arial"/>
                <w:color w:val="000000"/>
                <w:sz w:val="20"/>
                <w:szCs w:val="22"/>
              </w:rPr>
              <w:t>Nombre y firma de la persona notificada</w:t>
            </w:r>
          </w:p>
        </w:tc>
      </w:tr>
      <w:tr w:rsidR="008118FB" w:rsidRPr="00B95054" w:rsidTr="00920F89">
        <w:tc>
          <w:tcPr>
            <w:tcW w:w="4064" w:type="dxa"/>
            <w:gridSpan w:val="2"/>
            <w:tcBorders>
              <w:top w:val="nil"/>
              <w:left w:val="nil"/>
              <w:right w:val="nil"/>
            </w:tcBorders>
            <w:shd w:val="clear" w:color="auto" w:fill="auto"/>
          </w:tcPr>
          <w:p w:rsidR="00E51808" w:rsidRPr="00920F89" w:rsidRDefault="00E51808" w:rsidP="00920F89">
            <w:pPr>
              <w:jc w:val="both"/>
              <w:rPr>
                <w:rFonts w:ascii="Gothic720 BT" w:hAnsi="Gothic720 BT" w:cs="Arial"/>
                <w:color w:val="000000"/>
                <w:sz w:val="20"/>
                <w:szCs w:val="22"/>
              </w:rPr>
            </w:pPr>
          </w:p>
          <w:p w:rsidR="00E51808" w:rsidRPr="00920F89" w:rsidRDefault="00E51808" w:rsidP="00920F89">
            <w:pPr>
              <w:jc w:val="both"/>
              <w:rPr>
                <w:rFonts w:ascii="Gothic720 BT" w:hAnsi="Gothic720 BT" w:cs="Arial"/>
                <w:color w:val="000000"/>
                <w:sz w:val="20"/>
                <w:szCs w:val="22"/>
              </w:rPr>
            </w:pPr>
          </w:p>
          <w:p w:rsidR="00E51808" w:rsidRPr="00920F89" w:rsidRDefault="00E51808" w:rsidP="00920F89">
            <w:pPr>
              <w:jc w:val="center"/>
              <w:rPr>
                <w:rFonts w:ascii="Gothic720 BT" w:hAnsi="Gothic720 BT" w:cs="Arial"/>
                <w:b/>
                <w:color w:val="000000"/>
                <w:sz w:val="20"/>
                <w:szCs w:val="22"/>
              </w:rPr>
            </w:pPr>
          </w:p>
        </w:tc>
        <w:tc>
          <w:tcPr>
            <w:tcW w:w="414" w:type="dxa"/>
            <w:tcBorders>
              <w:top w:val="nil"/>
              <w:left w:val="nil"/>
              <w:bottom w:val="nil"/>
              <w:right w:val="nil"/>
            </w:tcBorders>
            <w:shd w:val="clear" w:color="auto" w:fill="auto"/>
          </w:tcPr>
          <w:p w:rsidR="00E51808" w:rsidRPr="00920F89" w:rsidRDefault="00E51808" w:rsidP="00920F89">
            <w:pPr>
              <w:jc w:val="both"/>
              <w:rPr>
                <w:rFonts w:ascii="Gothic720 BT" w:hAnsi="Gothic720 BT" w:cs="Arial"/>
                <w:color w:val="000000"/>
                <w:sz w:val="20"/>
                <w:szCs w:val="22"/>
              </w:rPr>
            </w:pPr>
          </w:p>
        </w:tc>
        <w:tc>
          <w:tcPr>
            <w:tcW w:w="4950" w:type="dxa"/>
            <w:gridSpan w:val="2"/>
            <w:tcBorders>
              <w:top w:val="nil"/>
              <w:left w:val="nil"/>
              <w:right w:val="nil"/>
            </w:tcBorders>
            <w:shd w:val="clear" w:color="auto" w:fill="auto"/>
          </w:tcPr>
          <w:p w:rsidR="00E51808" w:rsidRPr="00920F89" w:rsidRDefault="00E51808" w:rsidP="00920F89">
            <w:pPr>
              <w:jc w:val="both"/>
              <w:rPr>
                <w:rFonts w:ascii="Gothic720 BT" w:hAnsi="Gothic720 BT" w:cs="Arial"/>
                <w:color w:val="000000"/>
                <w:sz w:val="20"/>
                <w:szCs w:val="22"/>
              </w:rPr>
            </w:pPr>
          </w:p>
          <w:p w:rsidR="00E51808" w:rsidRPr="00920F89" w:rsidRDefault="00E51808" w:rsidP="00920F89">
            <w:pPr>
              <w:jc w:val="both"/>
              <w:rPr>
                <w:rFonts w:ascii="Gothic720 BT" w:hAnsi="Gothic720 BT" w:cs="Arial"/>
                <w:color w:val="000000"/>
                <w:sz w:val="20"/>
                <w:szCs w:val="22"/>
              </w:rPr>
            </w:pPr>
          </w:p>
          <w:p w:rsidR="00E51808" w:rsidRPr="00920F89" w:rsidRDefault="00E51808" w:rsidP="00920F89">
            <w:pPr>
              <w:jc w:val="both"/>
              <w:rPr>
                <w:rFonts w:ascii="Gothic720 BT" w:hAnsi="Gothic720 BT" w:cs="Arial"/>
                <w:color w:val="000000"/>
                <w:sz w:val="20"/>
                <w:szCs w:val="22"/>
              </w:rPr>
            </w:pPr>
          </w:p>
          <w:p w:rsidR="00E51808" w:rsidRPr="00920F89" w:rsidRDefault="00E51808" w:rsidP="00920F89">
            <w:pPr>
              <w:jc w:val="both"/>
              <w:rPr>
                <w:rFonts w:ascii="Gothic720 BT" w:hAnsi="Gothic720 BT" w:cs="Arial"/>
                <w:color w:val="000000"/>
                <w:sz w:val="20"/>
                <w:szCs w:val="22"/>
              </w:rPr>
            </w:pPr>
          </w:p>
          <w:p w:rsidR="00E51808" w:rsidRPr="00920F89" w:rsidRDefault="00E51808" w:rsidP="00920F89">
            <w:pPr>
              <w:jc w:val="center"/>
              <w:rPr>
                <w:rFonts w:ascii="Gothic720 BT" w:hAnsi="Gothic720 BT" w:cs="Arial"/>
                <w:color w:val="000000"/>
                <w:sz w:val="20"/>
                <w:szCs w:val="22"/>
              </w:rPr>
            </w:pPr>
          </w:p>
        </w:tc>
      </w:tr>
      <w:tr w:rsidR="00922502" w:rsidRPr="000702B7" w:rsidTr="0092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15" w:type="dxa"/>
        </w:trPr>
        <w:tc>
          <w:tcPr>
            <w:tcW w:w="2943" w:type="dxa"/>
            <w:shd w:val="clear" w:color="auto" w:fill="auto"/>
          </w:tcPr>
          <w:p w:rsidR="00922502" w:rsidRPr="00920F89" w:rsidRDefault="00922502" w:rsidP="00920F89">
            <w:pPr>
              <w:ind w:right="-36"/>
              <w:jc w:val="both"/>
              <w:rPr>
                <w:rFonts w:ascii="Gothic720 BT" w:hAnsi="Gothic720 BT" w:cs="Arial"/>
                <w:b/>
                <w:sz w:val="22"/>
                <w:szCs w:val="22"/>
              </w:rPr>
            </w:pPr>
          </w:p>
        </w:tc>
        <w:tc>
          <w:tcPr>
            <w:tcW w:w="5670" w:type="dxa"/>
            <w:gridSpan w:val="3"/>
            <w:shd w:val="clear" w:color="auto" w:fill="auto"/>
          </w:tcPr>
          <w:p w:rsidR="00EF297A" w:rsidRPr="00920F89" w:rsidRDefault="00EF297A" w:rsidP="00920F89">
            <w:pPr>
              <w:pStyle w:val="Sinespaciado"/>
              <w:jc w:val="both"/>
              <w:rPr>
                <w:rFonts w:ascii="Gothic720 BT" w:hAnsi="Gothic720 BT" w:cs="Arial"/>
                <w:b/>
                <w:sz w:val="22"/>
                <w:szCs w:val="22"/>
              </w:rPr>
            </w:pPr>
          </w:p>
          <w:p w:rsidR="00EF297A" w:rsidRDefault="00EF297A" w:rsidP="00920F89">
            <w:pPr>
              <w:pStyle w:val="Sinespaciado"/>
              <w:jc w:val="both"/>
              <w:rPr>
                <w:rFonts w:ascii="Gothic720 BT" w:hAnsi="Gothic720 BT" w:cs="Arial"/>
                <w:b/>
                <w:sz w:val="22"/>
                <w:szCs w:val="22"/>
              </w:rPr>
            </w:pPr>
          </w:p>
          <w:p w:rsidR="007B3059" w:rsidRDefault="007B3059" w:rsidP="00920F89">
            <w:pPr>
              <w:pStyle w:val="Sinespaciado"/>
              <w:jc w:val="both"/>
              <w:rPr>
                <w:rFonts w:ascii="Gothic720 BT" w:hAnsi="Gothic720 BT" w:cs="Arial"/>
                <w:b/>
                <w:sz w:val="22"/>
                <w:szCs w:val="22"/>
              </w:rPr>
            </w:pPr>
          </w:p>
          <w:p w:rsidR="007B3059" w:rsidRDefault="007B3059" w:rsidP="00920F89">
            <w:pPr>
              <w:pStyle w:val="Sinespaciado"/>
              <w:jc w:val="both"/>
              <w:rPr>
                <w:rFonts w:ascii="Gothic720 BT" w:hAnsi="Gothic720 BT" w:cs="Arial"/>
                <w:b/>
                <w:sz w:val="22"/>
                <w:szCs w:val="22"/>
              </w:rPr>
            </w:pPr>
          </w:p>
          <w:p w:rsidR="007B3059" w:rsidRDefault="007B3059" w:rsidP="00920F89">
            <w:pPr>
              <w:pStyle w:val="Sinespaciado"/>
              <w:jc w:val="both"/>
              <w:rPr>
                <w:rFonts w:ascii="Gothic720 BT" w:hAnsi="Gothic720 BT" w:cs="Arial"/>
                <w:b/>
                <w:sz w:val="22"/>
                <w:szCs w:val="22"/>
              </w:rPr>
            </w:pPr>
          </w:p>
          <w:p w:rsidR="007B3059" w:rsidRPr="00920F89" w:rsidRDefault="007B3059" w:rsidP="00920F89">
            <w:pPr>
              <w:pStyle w:val="Sinespaciado"/>
              <w:jc w:val="both"/>
              <w:rPr>
                <w:rFonts w:ascii="Gothic720 BT" w:hAnsi="Gothic720 BT" w:cs="Arial"/>
                <w:b/>
                <w:sz w:val="22"/>
                <w:szCs w:val="22"/>
              </w:rPr>
            </w:pPr>
          </w:p>
          <w:p w:rsidR="00922502" w:rsidRPr="000702B7" w:rsidRDefault="00D261F1" w:rsidP="00920F89">
            <w:pPr>
              <w:tabs>
                <w:tab w:val="left" w:pos="4946"/>
                <w:tab w:val="left" w:pos="5562"/>
                <w:tab w:val="left" w:pos="8789"/>
              </w:tabs>
              <w:ind w:left="1168"/>
              <w:jc w:val="both"/>
              <w:rPr>
                <w:rFonts w:ascii="Gothic720 BT" w:hAnsi="Gothic720 BT" w:cs="Arial"/>
                <w:b/>
                <w:sz w:val="22"/>
                <w:szCs w:val="22"/>
                <w:lang w:eastAsia="es-ES"/>
              </w:rPr>
            </w:pPr>
            <w:r>
              <w:rPr>
                <w:noProof/>
              </w:rPr>
              <mc:AlternateContent>
                <mc:Choice Requires="wps">
                  <w:drawing>
                    <wp:anchor distT="0" distB="0" distL="114300" distR="114300" simplePos="0" relativeHeight="251658240" behindDoc="0" locked="0" layoutInCell="1" allowOverlap="1" wp14:anchorId="0F584E40" wp14:editId="49BEB841">
                      <wp:simplePos x="0" y="0"/>
                      <wp:positionH relativeFrom="column">
                        <wp:posOffset>-1377315</wp:posOffset>
                      </wp:positionH>
                      <wp:positionV relativeFrom="paragraph">
                        <wp:posOffset>18415</wp:posOffset>
                      </wp:positionV>
                      <wp:extent cx="1104900" cy="295275"/>
                      <wp:effectExtent l="0" t="0" r="19050" b="2857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922502">
                                  <w:pPr>
                                    <w:jc w:val="center"/>
                                    <w:rPr>
                                      <w:rFonts w:ascii="Gothic720 BT" w:hAnsi="Gothic720 BT"/>
                                      <w:b/>
                                      <w:sz w:val="20"/>
                                      <w:szCs w:val="22"/>
                                      <w:lang w:val="es-419"/>
                                    </w:rPr>
                                  </w:pPr>
                                  <w:r>
                                    <w:rPr>
                                      <w:rFonts w:ascii="Gothic720 BT" w:hAnsi="Gothic720 BT"/>
                                      <w:b/>
                                      <w:sz w:val="20"/>
                                      <w:szCs w:val="22"/>
                                      <w:lang w:val="es-419"/>
                                    </w:rPr>
                                    <w:t>ANEXO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8.45pt;margin-top:1.45pt;width:87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">
                      <v:textbox>
                        <w:txbxContent>
                          <w:p w:rsidR="007765AE" w:rsidRPr="00F433F2" w:rsidRDefault="007765AE" w:rsidP="00922502">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8</w:t>
                            </w:r>
                          </w:p>
                        </w:txbxContent>
                      </v:textbox>
                    </v:shape>
                  </w:pict>
                </mc:Fallback>
              </mc:AlternateContent>
            </w:r>
            <w:r w:rsidR="00922502" w:rsidRPr="000702B7">
              <w:rPr>
                <w:rFonts w:ascii="Gothic720 BT" w:hAnsi="Gothic720 BT" w:cs="Arial"/>
                <w:b/>
                <w:sz w:val="22"/>
                <w:szCs w:val="22"/>
                <w:lang w:eastAsia="es-ES"/>
              </w:rPr>
              <w:t>PROCEDIMIENTO ORDINARIO SANCIONADOR.</w:t>
            </w:r>
          </w:p>
          <w:p w:rsidR="00922502" w:rsidRPr="000702B7" w:rsidRDefault="00922502" w:rsidP="00920F89">
            <w:pPr>
              <w:tabs>
                <w:tab w:val="left" w:pos="4946"/>
                <w:tab w:val="left" w:pos="5562"/>
                <w:tab w:val="left" w:pos="8789"/>
              </w:tabs>
              <w:ind w:left="1168"/>
              <w:jc w:val="both"/>
              <w:rPr>
                <w:rFonts w:ascii="Gothic720 BT" w:hAnsi="Gothic720 BT" w:cs="Arial"/>
                <w:b/>
                <w:sz w:val="22"/>
                <w:szCs w:val="22"/>
                <w:lang w:eastAsia="es-ES"/>
              </w:rPr>
            </w:pPr>
          </w:p>
          <w:p w:rsidR="00922502" w:rsidRPr="000702B7" w:rsidRDefault="00922502" w:rsidP="00920F89">
            <w:pPr>
              <w:tabs>
                <w:tab w:val="left" w:pos="4946"/>
                <w:tab w:val="left" w:pos="5562"/>
                <w:tab w:val="left" w:pos="8789"/>
              </w:tabs>
              <w:ind w:left="1168"/>
              <w:jc w:val="both"/>
              <w:rPr>
                <w:rFonts w:ascii="Gothic720 BT" w:hAnsi="Gothic720 BT" w:cs="Arial"/>
                <w:sz w:val="22"/>
                <w:szCs w:val="22"/>
                <w:lang w:eastAsia="es-ES"/>
              </w:rPr>
            </w:pPr>
            <w:r w:rsidRPr="000702B7">
              <w:rPr>
                <w:rFonts w:ascii="Gothic720 BT" w:hAnsi="Gothic720 BT" w:cs="Arial"/>
                <w:b/>
                <w:sz w:val="22"/>
                <w:szCs w:val="22"/>
                <w:lang w:eastAsia="es-ES"/>
              </w:rPr>
              <w:t xml:space="preserve">EXPEDIENTE: </w:t>
            </w:r>
            <w:r w:rsidRPr="000702B7">
              <w:rPr>
                <w:rFonts w:ascii="Gothic720 BT" w:hAnsi="Gothic720 BT" w:cs="Arial"/>
                <w:sz w:val="22"/>
                <w:szCs w:val="22"/>
                <w:lang w:eastAsia="es-ES"/>
              </w:rPr>
              <w:t>IEEQ/POS/****/20**-P</w:t>
            </w:r>
          </w:p>
          <w:p w:rsidR="00922502" w:rsidRPr="000702B7" w:rsidRDefault="00922502" w:rsidP="00920F89">
            <w:pPr>
              <w:tabs>
                <w:tab w:val="left" w:pos="4946"/>
                <w:tab w:val="left" w:pos="5562"/>
                <w:tab w:val="left" w:pos="8789"/>
              </w:tabs>
              <w:ind w:left="1168"/>
              <w:jc w:val="both"/>
              <w:rPr>
                <w:rFonts w:ascii="Gothic720 BT" w:hAnsi="Gothic720 BT" w:cs="Arial"/>
                <w:b/>
                <w:sz w:val="22"/>
                <w:szCs w:val="22"/>
                <w:lang w:eastAsia="es-ES"/>
              </w:rPr>
            </w:pPr>
          </w:p>
          <w:p w:rsidR="00922502" w:rsidRPr="000702B7" w:rsidRDefault="00922502" w:rsidP="00920F89">
            <w:pPr>
              <w:tabs>
                <w:tab w:val="left" w:pos="5562"/>
              </w:tabs>
              <w:ind w:left="1168"/>
              <w:jc w:val="both"/>
              <w:rPr>
                <w:rFonts w:ascii="Gothic720 BT" w:hAnsi="Gothic720 BT" w:cs="Arial"/>
                <w:b/>
                <w:sz w:val="22"/>
                <w:szCs w:val="22"/>
                <w:lang w:eastAsia="es-ES"/>
              </w:rPr>
            </w:pPr>
            <w:r w:rsidRPr="000702B7">
              <w:rPr>
                <w:rFonts w:ascii="Gothic720 BT" w:hAnsi="Gothic720 BT" w:cs="Arial"/>
                <w:b/>
                <w:sz w:val="22"/>
                <w:szCs w:val="22"/>
                <w:lang w:eastAsia="es-ES"/>
              </w:rPr>
              <w:t xml:space="preserve">DENUNCIANTE: </w:t>
            </w:r>
            <w:r w:rsidRPr="000702B7">
              <w:rPr>
                <w:rFonts w:ascii="Gothic720 BT" w:hAnsi="Gothic720 BT"/>
                <w:sz w:val="22"/>
                <w:szCs w:val="22"/>
              </w:rPr>
              <w:t>Colocar el nombre de la persona que promueve la denuncia, y en s</w:t>
            </w:r>
            <w:r w:rsidR="00895193" w:rsidRPr="000702B7">
              <w:rPr>
                <w:rFonts w:ascii="Gothic720 BT" w:hAnsi="Gothic720 BT"/>
                <w:sz w:val="22"/>
                <w:szCs w:val="22"/>
              </w:rPr>
              <w:t>u</w:t>
            </w:r>
            <w:r w:rsidRPr="000702B7">
              <w:rPr>
                <w:rFonts w:ascii="Gothic720 BT" w:hAnsi="Gothic720 BT"/>
                <w:sz w:val="22"/>
                <w:szCs w:val="22"/>
              </w:rPr>
              <w:t xml:space="preserve"> caso el carácter que ostenta.</w:t>
            </w:r>
          </w:p>
          <w:p w:rsidR="00922502" w:rsidRPr="000702B7" w:rsidRDefault="00922502" w:rsidP="00920F89">
            <w:pPr>
              <w:tabs>
                <w:tab w:val="left" w:pos="5562"/>
              </w:tabs>
              <w:ind w:left="1168"/>
              <w:jc w:val="both"/>
              <w:rPr>
                <w:rFonts w:ascii="Gothic720 BT" w:hAnsi="Gothic720 BT"/>
                <w:b/>
                <w:sz w:val="22"/>
                <w:szCs w:val="22"/>
              </w:rPr>
            </w:pPr>
          </w:p>
          <w:p w:rsidR="00922502" w:rsidRPr="000702B7" w:rsidRDefault="00922502" w:rsidP="00920F89">
            <w:pPr>
              <w:tabs>
                <w:tab w:val="left" w:pos="5562"/>
              </w:tabs>
              <w:ind w:left="1168"/>
              <w:jc w:val="both"/>
              <w:rPr>
                <w:rFonts w:ascii="Gothic720 BT" w:hAnsi="Gothic720 BT" w:cs="Arial"/>
                <w:b/>
                <w:sz w:val="22"/>
                <w:szCs w:val="22"/>
                <w:lang w:eastAsia="es-ES"/>
              </w:rPr>
            </w:pPr>
            <w:r w:rsidRPr="000702B7">
              <w:rPr>
                <w:rFonts w:ascii="Gothic720 BT" w:hAnsi="Gothic720 BT"/>
                <w:b/>
                <w:sz w:val="22"/>
                <w:szCs w:val="22"/>
              </w:rPr>
              <w:t xml:space="preserve">PARTE DENUNCIADA: </w:t>
            </w:r>
            <w:r w:rsidRPr="000702B7">
              <w:rPr>
                <w:rFonts w:ascii="Gothic720 BT" w:hAnsi="Gothic720 BT"/>
                <w:sz w:val="22"/>
                <w:szCs w:val="22"/>
              </w:rPr>
              <w:t>Colocar el nombre de la persona, partido político, asociación, candidatura u otros, a quien se le imputa la comisión de la conducta.</w:t>
            </w:r>
          </w:p>
          <w:p w:rsidR="00922502" w:rsidRPr="000702B7" w:rsidRDefault="00922502" w:rsidP="00920F89">
            <w:pPr>
              <w:tabs>
                <w:tab w:val="left" w:pos="5562"/>
              </w:tabs>
              <w:ind w:left="1168"/>
              <w:jc w:val="both"/>
              <w:rPr>
                <w:rFonts w:ascii="Gothic720 BT" w:hAnsi="Gothic720 BT"/>
                <w:b/>
                <w:sz w:val="22"/>
                <w:szCs w:val="22"/>
              </w:rPr>
            </w:pPr>
            <w:r w:rsidRPr="000702B7">
              <w:rPr>
                <w:rFonts w:ascii="Gothic720 BT" w:hAnsi="Gothic720 BT"/>
                <w:sz w:val="22"/>
                <w:szCs w:val="22"/>
              </w:rPr>
              <w:t xml:space="preserve"> </w:t>
            </w:r>
          </w:p>
          <w:p w:rsidR="00922502" w:rsidRPr="000702B7" w:rsidRDefault="00922502" w:rsidP="00920F89">
            <w:pPr>
              <w:tabs>
                <w:tab w:val="left" w:pos="5562"/>
              </w:tabs>
              <w:ind w:left="1168"/>
              <w:jc w:val="both"/>
              <w:rPr>
                <w:rFonts w:ascii="Gothic720 BT" w:hAnsi="Gothic720 BT"/>
                <w:b/>
                <w:sz w:val="22"/>
                <w:szCs w:val="22"/>
                <w:lang w:eastAsia="en-US"/>
              </w:rPr>
            </w:pPr>
            <w:r w:rsidRPr="000702B7">
              <w:rPr>
                <w:rFonts w:ascii="Gothic720 BT" w:hAnsi="Gothic720 BT"/>
                <w:b/>
                <w:sz w:val="22"/>
                <w:szCs w:val="22"/>
              </w:rPr>
              <w:t xml:space="preserve">ASUNTO: </w:t>
            </w:r>
            <w:r w:rsidRPr="000702B7">
              <w:rPr>
                <w:rFonts w:ascii="Gothic720 BT" w:hAnsi="Gothic720 BT"/>
                <w:sz w:val="22"/>
                <w:szCs w:val="22"/>
              </w:rPr>
              <w:t>SE TIENE POR CONTESTADA LA DENUNCIA Y SE AMPLÍA PLAZO.</w:t>
            </w:r>
          </w:p>
          <w:p w:rsidR="00922502" w:rsidRPr="000702B7" w:rsidRDefault="00922502" w:rsidP="00920F89">
            <w:pPr>
              <w:tabs>
                <w:tab w:val="left" w:pos="3396"/>
              </w:tabs>
              <w:ind w:left="1026" w:right="-36"/>
              <w:jc w:val="both"/>
              <w:rPr>
                <w:rFonts w:ascii="Gothic720 BT" w:hAnsi="Gothic720 BT" w:cs="Arial"/>
                <w:b/>
                <w:sz w:val="22"/>
                <w:szCs w:val="22"/>
              </w:rPr>
            </w:pPr>
          </w:p>
        </w:tc>
      </w:tr>
    </w:tbl>
    <w:p w:rsidR="00922502" w:rsidRPr="000702B7" w:rsidRDefault="00922502" w:rsidP="00922502">
      <w:pPr>
        <w:ind w:left="567"/>
        <w:jc w:val="both"/>
        <w:rPr>
          <w:rFonts w:ascii="Gothic720 BT" w:hAnsi="Gothic720 BT" w:cs="Arial"/>
          <w:sz w:val="22"/>
          <w:szCs w:val="22"/>
        </w:rPr>
      </w:pPr>
      <w:r w:rsidRPr="000702B7">
        <w:rPr>
          <w:rFonts w:ascii="Gothic720 BT" w:hAnsi="Gothic720 BT" w:cs="Arial"/>
          <w:sz w:val="22"/>
          <w:szCs w:val="22"/>
        </w:rPr>
        <w:lastRenderedPageBreak/>
        <w:t xml:space="preserve">Santiago de Querétaro, Querétaro, _____ de ________ </w:t>
      </w:r>
      <w:proofErr w:type="spellStart"/>
      <w:r w:rsidRPr="000702B7">
        <w:rPr>
          <w:rFonts w:ascii="Gothic720 BT" w:hAnsi="Gothic720 BT" w:cs="Arial"/>
          <w:sz w:val="22"/>
          <w:szCs w:val="22"/>
        </w:rPr>
        <w:t>de</w:t>
      </w:r>
      <w:proofErr w:type="spellEnd"/>
      <w:r w:rsidRPr="000702B7">
        <w:rPr>
          <w:rFonts w:ascii="Gothic720 BT" w:hAnsi="Gothic720 BT" w:cs="Arial"/>
          <w:sz w:val="22"/>
          <w:szCs w:val="22"/>
        </w:rPr>
        <w:t xml:space="preserve"> dos mil _______.</w:t>
      </w:r>
    </w:p>
    <w:p w:rsidR="00922502" w:rsidRPr="00B95054" w:rsidRDefault="00922502" w:rsidP="00922502">
      <w:pPr>
        <w:ind w:left="567"/>
        <w:jc w:val="both"/>
        <w:rPr>
          <w:rFonts w:ascii="Gothic720 BT" w:hAnsi="Gothic720 BT" w:cs="Arial"/>
          <w:sz w:val="22"/>
          <w:szCs w:val="22"/>
        </w:rPr>
      </w:pPr>
      <w:r w:rsidRPr="000702B7">
        <w:rPr>
          <w:rFonts w:ascii="Gothic720 BT" w:hAnsi="Gothic720 BT" w:cs="Arial"/>
          <w:b/>
          <w:sz w:val="22"/>
          <w:szCs w:val="22"/>
        </w:rPr>
        <w:t>VISTO</w:t>
      </w:r>
      <w:r w:rsidR="00895193" w:rsidRPr="000702B7">
        <w:rPr>
          <w:rFonts w:ascii="Gothic720 BT" w:hAnsi="Gothic720 BT" w:cs="Arial"/>
          <w:b/>
          <w:sz w:val="22"/>
          <w:szCs w:val="22"/>
        </w:rPr>
        <w:t>,</w:t>
      </w:r>
      <w:r w:rsidRPr="000702B7">
        <w:rPr>
          <w:rFonts w:ascii="Gothic720 BT" w:hAnsi="Gothic720 BT" w:cs="Arial"/>
          <w:b/>
          <w:sz w:val="22"/>
          <w:szCs w:val="22"/>
        </w:rPr>
        <w:t xml:space="preserve"> </w:t>
      </w:r>
      <w:r w:rsidRPr="000702B7">
        <w:rPr>
          <w:rFonts w:ascii="Gothic720 BT" w:hAnsi="Gothic720 BT" w:cs="Arial"/>
          <w:sz w:val="22"/>
          <w:szCs w:val="22"/>
        </w:rPr>
        <w:t>e</w:t>
      </w:r>
      <w:r w:rsidRPr="000702B7">
        <w:rPr>
          <w:rFonts w:ascii="Gothic720 BT" w:hAnsi="Gothic720 BT" w:cs="Arial"/>
          <w:sz w:val="22"/>
          <w:szCs w:val="22"/>
          <w:lang w:eastAsia="es-ES"/>
        </w:rPr>
        <w:t>l informe rendido</w:t>
      </w:r>
      <w:r w:rsidRPr="00B95054">
        <w:rPr>
          <w:rFonts w:ascii="Gothic720 BT" w:hAnsi="Gothic720 BT" w:cs="Arial"/>
          <w:sz w:val="22"/>
          <w:szCs w:val="22"/>
          <w:lang w:eastAsia="es-ES"/>
        </w:rPr>
        <w:t xml:space="preserve"> por la Titular de la  Oficialía de Partes de este Instituto, mediante el cual hace del conocimiento que durante el periodo comprendido del __________ al ________ de _________, derivado de las notificaciones realizadas </w:t>
      </w:r>
      <w:r w:rsidRPr="00B95054">
        <w:rPr>
          <w:rFonts w:ascii="Gothic720 BT" w:hAnsi="Gothic720 BT" w:cs="Arial"/>
          <w:sz w:val="22"/>
          <w:szCs w:val="22"/>
        </w:rPr>
        <w:t>en el expediente al rubro indicado, se recibieron escritos de contestación de los _______________(señalar los datos del escrito o escritos que se reciban)</w:t>
      </w:r>
      <w:r w:rsidRPr="00B95054">
        <w:rPr>
          <w:rFonts w:ascii="Gothic720 BT" w:hAnsi="Gothic720 BT"/>
          <w:sz w:val="22"/>
          <w:szCs w:val="22"/>
        </w:rPr>
        <w:t>, los cuales se describen a continuación: a) Escrito recibido en la Oficialía de Partes el ____ de ____ del año en curso, signado por __________,  a través del cual ____________.</w:t>
      </w:r>
    </w:p>
    <w:p w:rsidR="00922502" w:rsidRPr="00B95054" w:rsidRDefault="00922502" w:rsidP="00922502">
      <w:pPr>
        <w:ind w:left="567"/>
        <w:jc w:val="both"/>
        <w:rPr>
          <w:rFonts w:ascii="Gothic720 BT" w:hAnsi="Gothic720 BT"/>
          <w:sz w:val="22"/>
          <w:szCs w:val="22"/>
        </w:rPr>
      </w:pPr>
    </w:p>
    <w:p w:rsidR="00922502" w:rsidRPr="00B95054" w:rsidRDefault="00922502" w:rsidP="00922502">
      <w:pPr>
        <w:ind w:left="567"/>
        <w:jc w:val="both"/>
        <w:rPr>
          <w:rFonts w:ascii="Gothic720 BT" w:hAnsi="Gothic720 BT" w:cs="Arial"/>
          <w:sz w:val="22"/>
          <w:szCs w:val="22"/>
        </w:rPr>
      </w:pPr>
      <w:r w:rsidRPr="00B95054">
        <w:rPr>
          <w:rFonts w:ascii="Gothic720 BT" w:hAnsi="Gothic720 BT"/>
          <w:sz w:val="22"/>
          <w:szCs w:val="22"/>
        </w:rPr>
        <w:t>C</w:t>
      </w:r>
      <w:r w:rsidRPr="00B95054">
        <w:rPr>
          <w:rFonts w:ascii="Gothic720 BT" w:hAnsi="Gothic720 BT" w:cs="Arial"/>
          <w:sz w:val="22"/>
          <w:szCs w:val="22"/>
          <w:lang w:eastAsia="es-ES"/>
        </w:rPr>
        <w:t>on</w:t>
      </w:r>
      <w:r w:rsidRPr="00920F89">
        <w:rPr>
          <w:rFonts w:ascii="Gothic720 BT" w:eastAsia="Calibri" w:hAnsi="Gothic720 BT"/>
          <w:sz w:val="22"/>
          <w:szCs w:val="22"/>
          <w:lang w:eastAsia="en-US"/>
        </w:rPr>
        <w:t xml:space="preserve"> fundamento en el artículo 77, y 226 de la Ley Electoral del Estado de Querétaro</w:t>
      </w:r>
      <w:r w:rsidRPr="00B95054">
        <w:rPr>
          <w:rFonts w:ascii="Gothic720 BT" w:hAnsi="Gothic720 BT" w:cs="Arial"/>
          <w:sz w:val="22"/>
          <w:szCs w:val="22"/>
        </w:rPr>
        <w:t xml:space="preserve">, </w:t>
      </w:r>
      <w:r w:rsidRPr="00920F89">
        <w:rPr>
          <w:rFonts w:ascii="Gothic720 BT" w:eastAsia="Calibri" w:hAnsi="Gothic720 BT"/>
          <w:sz w:val="22"/>
          <w:szCs w:val="22"/>
          <w:lang w:eastAsia="en-US"/>
        </w:rPr>
        <w:t xml:space="preserve">la Dirección Ejecutiva de Asuntos Jurídicos </w:t>
      </w:r>
      <w:r w:rsidRPr="00920F89">
        <w:rPr>
          <w:rFonts w:ascii="Gothic720 BT" w:eastAsia="Calibri" w:hAnsi="Gothic720 BT"/>
          <w:b/>
          <w:sz w:val="22"/>
          <w:szCs w:val="22"/>
          <w:lang w:eastAsia="en-US"/>
        </w:rPr>
        <w:t>ACUERDA:</w:t>
      </w:r>
    </w:p>
    <w:p w:rsidR="00922502" w:rsidRPr="00920F89" w:rsidRDefault="00922502" w:rsidP="00922502">
      <w:pPr>
        <w:jc w:val="both"/>
        <w:rPr>
          <w:rFonts w:ascii="Gothic720 BT" w:eastAsia="Calibri" w:hAnsi="Gothic720 BT"/>
          <w:b/>
          <w:sz w:val="22"/>
          <w:szCs w:val="22"/>
          <w:lang w:eastAsia="en-US"/>
        </w:rPr>
      </w:pPr>
    </w:p>
    <w:p w:rsidR="00922502" w:rsidRPr="00B95054" w:rsidRDefault="00922502" w:rsidP="00922502">
      <w:pPr>
        <w:spacing w:after="200"/>
        <w:ind w:left="567"/>
        <w:jc w:val="both"/>
        <w:rPr>
          <w:rFonts w:ascii="Gothic720 BT" w:hAnsi="Gothic720 BT" w:cs="Arial"/>
          <w:sz w:val="22"/>
          <w:szCs w:val="22"/>
        </w:rPr>
      </w:pPr>
      <w:r w:rsidRPr="00B95054">
        <w:rPr>
          <w:rFonts w:ascii="Gothic720 BT" w:hAnsi="Gothic720 BT" w:cs="Arial"/>
          <w:b/>
          <w:sz w:val="22"/>
          <w:szCs w:val="22"/>
        </w:rPr>
        <w:t xml:space="preserve">PRIMERO. Contestación a la denuncia. </w:t>
      </w:r>
      <w:r w:rsidRPr="00B95054">
        <w:rPr>
          <w:rFonts w:ascii="Gothic720 BT" w:hAnsi="Gothic720 BT" w:cs="Arial"/>
          <w:sz w:val="22"/>
          <w:szCs w:val="22"/>
        </w:rPr>
        <w:t xml:space="preserve">Se tiene a _______________, (señalar el nombre y carácter de quien o quienes hayan dado contestación a la denuncia), dando contestación en tiempo y forma al emplazamiento dictado mediante proveído emitido por esta Dirección Ejecutiva de Asuntos Jurídicos,  el ________ de ______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 ______. </w:t>
      </w:r>
    </w:p>
    <w:p w:rsidR="00DE4B03" w:rsidRPr="00B95054" w:rsidRDefault="00922502" w:rsidP="00DE4B03">
      <w:pPr>
        <w:ind w:left="567"/>
        <w:jc w:val="both"/>
        <w:rPr>
          <w:rFonts w:ascii="Gothic720 BT" w:hAnsi="Gothic720 BT" w:cs="Arial"/>
          <w:sz w:val="22"/>
          <w:szCs w:val="22"/>
        </w:rPr>
      </w:pPr>
      <w:r w:rsidRPr="00B95054">
        <w:rPr>
          <w:rFonts w:ascii="Gothic720 BT" w:hAnsi="Gothic720 BT" w:cs="Arial"/>
          <w:b/>
          <w:sz w:val="22"/>
          <w:szCs w:val="22"/>
        </w:rPr>
        <w:t xml:space="preserve">SEGUNDO. Legitimación procesal de la parte </w:t>
      </w:r>
      <w:r w:rsidRPr="000702B7">
        <w:rPr>
          <w:rFonts w:ascii="Gothic720 BT" w:hAnsi="Gothic720 BT" w:cs="Arial"/>
          <w:b/>
          <w:sz w:val="22"/>
          <w:szCs w:val="22"/>
        </w:rPr>
        <w:t>denunciad</w:t>
      </w:r>
      <w:r w:rsidR="00895193" w:rsidRPr="000702B7">
        <w:rPr>
          <w:rFonts w:ascii="Gothic720 BT" w:hAnsi="Gothic720 BT" w:cs="Arial"/>
          <w:b/>
          <w:sz w:val="22"/>
          <w:szCs w:val="22"/>
        </w:rPr>
        <w:t>a</w:t>
      </w:r>
      <w:r w:rsidRPr="000702B7">
        <w:rPr>
          <w:rFonts w:ascii="Gothic720 BT" w:hAnsi="Gothic720 BT" w:cs="Arial"/>
          <w:b/>
          <w:sz w:val="22"/>
          <w:szCs w:val="22"/>
        </w:rPr>
        <w:t xml:space="preserve">. </w:t>
      </w:r>
      <w:r w:rsidRPr="000702B7">
        <w:rPr>
          <w:rFonts w:ascii="Gothic720 BT" w:hAnsi="Gothic720 BT" w:cs="Arial"/>
          <w:sz w:val="22"/>
          <w:szCs w:val="22"/>
        </w:rPr>
        <w:t>Se tiene por reconocida la personalidad con la que comparece _______________,</w:t>
      </w:r>
      <w:r w:rsidRPr="00B95054">
        <w:rPr>
          <w:rFonts w:ascii="Gothic720 BT" w:hAnsi="Gothic720 BT" w:cs="Arial"/>
          <w:sz w:val="22"/>
          <w:szCs w:val="22"/>
        </w:rPr>
        <w:t xml:space="preserve"> (señalar el nombre y carácter de quien o quienes hayan presentado la documentación pertinente para acreditar su personalidad o sean representantes de partidos políticos debidamente acreditados ante el Consejo General) por así constar en los archivos de la Secretaría Ejecutiva de este Instituto, de conformidad con lo dispuesto en </w:t>
      </w:r>
      <w:r w:rsidR="0038093C" w:rsidRPr="00B95054">
        <w:rPr>
          <w:rFonts w:ascii="Gothic720 BT" w:hAnsi="Gothic720 BT" w:cs="Arial"/>
          <w:sz w:val="22"/>
          <w:szCs w:val="22"/>
        </w:rPr>
        <w:t>el</w:t>
      </w:r>
      <w:r w:rsidRPr="00B95054">
        <w:rPr>
          <w:rFonts w:ascii="Gothic720 BT" w:hAnsi="Gothic720 BT" w:cs="Arial"/>
          <w:sz w:val="22"/>
          <w:szCs w:val="22"/>
        </w:rPr>
        <w:t xml:space="preserve"> artículo 32, fracción I, inciso a) de la  Ley de Medios de Impugnación en Materia Ele</w:t>
      </w:r>
      <w:r w:rsidR="00DE4B03" w:rsidRPr="00B95054">
        <w:rPr>
          <w:rFonts w:ascii="Gothic720 BT" w:hAnsi="Gothic720 BT" w:cs="Arial"/>
          <w:sz w:val="22"/>
          <w:szCs w:val="22"/>
        </w:rPr>
        <w:t>ctoral del Estado de Querétaro.</w:t>
      </w:r>
    </w:p>
    <w:p w:rsidR="00DE4B03" w:rsidRPr="00B95054" w:rsidRDefault="00DE4B03" w:rsidP="00DE4B03">
      <w:pPr>
        <w:ind w:left="567"/>
        <w:jc w:val="both"/>
        <w:rPr>
          <w:rFonts w:ascii="Gothic720 BT" w:hAnsi="Gothic720 BT" w:cs="Arial"/>
          <w:b/>
          <w:sz w:val="22"/>
          <w:szCs w:val="22"/>
        </w:rPr>
      </w:pPr>
    </w:p>
    <w:p w:rsidR="00922502" w:rsidRPr="00B95054" w:rsidRDefault="00922502" w:rsidP="00DE4B03">
      <w:pPr>
        <w:ind w:left="567"/>
        <w:jc w:val="both"/>
        <w:rPr>
          <w:rFonts w:ascii="Gothic720 BT" w:hAnsi="Gothic720 BT" w:cs="Arial"/>
          <w:sz w:val="22"/>
          <w:szCs w:val="22"/>
        </w:rPr>
      </w:pPr>
      <w:r w:rsidRPr="00B95054">
        <w:rPr>
          <w:rFonts w:ascii="Gothic720 BT" w:hAnsi="Gothic720 BT" w:cs="Arial"/>
          <w:b/>
          <w:sz w:val="22"/>
          <w:szCs w:val="22"/>
        </w:rPr>
        <w:t xml:space="preserve">TERCERO.  Domicilio y personas autorizadas. </w:t>
      </w:r>
      <w:r w:rsidRPr="00B95054">
        <w:rPr>
          <w:rFonts w:ascii="Gothic720 BT" w:hAnsi="Gothic720 BT"/>
          <w:sz w:val="22"/>
          <w:szCs w:val="22"/>
        </w:rPr>
        <w:t xml:space="preserve">Derivado del escrito registrado con el folio 000***, </w:t>
      </w:r>
      <w:r w:rsidRPr="00B95054">
        <w:rPr>
          <w:rFonts w:ascii="Gothic720 BT" w:hAnsi="Gothic720 BT" w:cs="Arial"/>
          <w:sz w:val="22"/>
          <w:szCs w:val="22"/>
        </w:rPr>
        <w:t xml:space="preserve">se tiene a la parte denunciada  </w:t>
      </w:r>
      <w:r w:rsidRPr="00B95054">
        <w:rPr>
          <w:rFonts w:ascii="Gothic720 BT" w:hAnsi="Gothic720 BT"/>
          <w:sz w:val="22"/>
          <w:szCs w:val="22"/>
        </w:rPr>
        <w:t xml:space="preserve">señalando como domicilio para oír y recibir notificaciones el </w:t>
      </w:r>
      <w:r w:rsidRPr="00B95054">
        <w:rPr>
          <w:rFonts w:ascii="Gothic720 BT" w:hAnsi="Gothic720 BT" w:cs="Arial"/>
          <w:sz w:val="22"/>
          <w:szCs w:val="22"/>
        </w:rPr>
        <w:t>ubicado en __________________, en esta ciudad, asimismo, autorizado para tales efectos a __________________.</w:t>
      </w:r>
    </w:p>
    <w:p w:rsidR="00DE4B03" w:rsidRPr="00B95054" w:rsidRDefault="00DE4B03" w:rsidP="00922502">
      <w:pPr>
        <w:ind w:left="567"/>
        <w:jc w:val="both"/>
        <w:rPr>
          <w:rFonts w:ascii="Gothic720 BT" w:hAnsi="Gothic720 BT" w:cs="Arial"/>
          <w:b/>
          <w:sz w:val="22"/>
          <w:szCs w:val="22"/>
        </w:rPr>
      </w:pPr>
    </w:p>
    <w:p w:rsidR="00922502" w:rsidRPr="00B95054" w:rsidRDefault="00922502" w:rsidP="00922502">
      <w:pPr>
        <w:ind w:left="567"/>
        <w:jc w:val="both"/>
        <w:rPr>
          <w:rFonts w:ascii="Gothic720 BT" w:hAnsi="Gothic720 BT"/>
          <w:sz w:val="22"/>
          <w:szCs w:val="22"/>
        </w:rPr>
      </w:pPr>
      <w:r w:rsidRPr="00B95054">
        <w:rPr>
          <w:rFonts w:ascii="Gothic720 BT" w:hAnsi="Gothic720 BT" w:cs="Arial"/>
          <w:b/>
          <w:sz w:val="22"/>
          <w:szCs w:val="22"/>
        </w:rPr>
        <w:t xml:space="preserve">CUARTO. </w:t>
      </w:r>
      <w:r w:rsidR="008F47AD" w:rsidRPr="00B95054">
        <w:rPr>
          <w:rFonts w:ascii="Gothic720 BT" w:hAnsi="Gothic720 BT" w:cs="Arial"/>
          <w:b/>
          <w:sz w:val="22"/>
          <w:szCs w:val="22"/>
        </w:rPr>
        <w:t>Cómputo</w:t>
      </w:r>
      <w:r w:rsidRPr="00B95054">
        <w:rPr>
          <w:rFonts w:ascii="Gothic720 BT" w:hAnsi="Gothic720 BT" w:cs="Arial"/>
          <w:b/>
          <w:sz w:val="22"/>
          <w:szCs w:val="22"/>
        </w:rPr>
        <w:t xml:space="preserve"> del primer plazo de investigación. </w:t>
      </w:r>
      <w:r w:rsidRPr="00B95054">
        <w:rPr>
          <w:rFonts w:ascii="Gothic720 BT" w:hAnsi="Gothic720 BT" w:cs="Arial"/>
          <w:sz w:val="22"/>
          <w:szCs w:val="22"/>
        </w:rPr>
        <w:t xml:space="preserve">En razón del estado procesal que guarda el expediente al rubro indicado, el primer plazo otorgado de conformidad con el artículo 227, párrafo tercero de la Ley Electoral del Estado de Querétaro para llevar a cabo la investigación por parte de la Dirección Ejecutiva de Asuntos Jurídicos, es de cuarenta días a partir del inicio del procedimiento ordinario sancionador, por lo que el _______ de _______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la presente anualidad se dictó proveído en el que se ordenó el inicio y emplazamiento del procedimiento de referencia, bajo esta tesitura el primer plazo de investigación concluye el ________ de __________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este año, lo anterior en términos del artículo 22, fracción II de la </w:t>
      </w:r>
      <w:r w:rsidRPr="00B95054">
        <w:rPr>
          <w:rFonts w:ascii="Gothic720 BT" w:hAnsi="Gothic720 BT"/>
          <w:sz w:val="22"/>
          <w:szCs w:val="22"/>
        </w:rPr>
        <w:t>Ley de Medios de Impugnación en Materia Electoral, ambas del Estado de Querétaro.</w:t>
      </w:r>
    </w:p>
    <w:p w:rsidR="00922502" w:rsidRPr="00B95054" w:rsidRDefault="00922502" w:rsidP="00922502">
      <w:pPr>
        <w:ind w:left="567"/>
        <w:jc w:val="both"/>
        <w:rPr>
          <w:rFonts w:ascii="Gothic720 BT" w:hAnsi="Gothic720 BT" w:cs="Arial"/>
          <w:sz w:val="22"/>
          <w:szCs w:val="22"/>
        </w:rPr>
      </w:pPr>
    </w:p>
    <w:p w:rsidR="00922502" w:rsidRPr="00B95054" w:rsidRDefault="00922502" w:rsidP="00922502">
      <w:pPr>
        <w:ind w:left="567"/>
        <w:jc w:val="both"/>
        <w:rPr>
          <w:rFonts w:ascii="Gothic720 BT" w:hAnsi="Gothic720 BT"/>
          <w:sz w:val="22"/>
          <w:szCs w:val="22"/>
        </w:rPr>
      </w:pPr>
      <w:r w:rsidRPr="00B95054">
        <w:rPr>
          <w:rFonts w:ascii="Gothic720 BT" w:hAnsi="Gothic720 BT" w:cs="Arial"/>
          <w:b/>
          <w:sz w:val="22"/>
          <w:szCs w:val="22"/>
        </w:rPr>
        <w:t xml:space="preserve">QUINTO. Ampliación y cómputo del segundo plazo de investigación. </w:t>
      </w:r>
      <w:r w:rsidRPr="00B95054">
        <w:rPr>
          <w:rFonts w:ascii="Gothic720 BT" w:hAnsi="Gothic720 BT" w:cs="Arial"/>
          <w:sz w:val="22"/>
          <w:szCs w:val="22"/>
        </w:rPr>
        <w:t xml:space="preserve">Toda vez que se encuentran pendientes la admisión y desahogo de pruebas y que las mismas se consideran determinantes para la sustanciación del procedimiento que nos ocupa se amplía el término relativo a la investigación que lleva a cabo la Dirección Ejecutiva de Asuntos Jurídicos, a cuarenta días hábiles más, de conformidad con lo previsto por el artículo 227, párrafo tercero de la Ley Electoral y 22, fracción II de la </w:t>
      </w:r>
      <w:r w:rsidRPr="00B95054">
        <w:rPr>
          <w:rFonts w:ascii="Gothic720 BT" w:hAnsi="Gothic720 BT"/>
          <w:sz w:val="22"/>
          <w:szCs w:val="22"/>
        </w:rPr>
        <w:t>Ley de Medios de Impugnación en Materia Electoral, ambas del Estado de Querétaro.</w:t>
      </w:r>
    </w:p>
    <w:p w:rsidR="00922502" w:rsidRPr="00B95054" w:rsidRDefault="00922502" w:rsidP="00922502">
      <w:pPr>
        <w:ind w:left="567"/>
        <w:jc w:val="both"/>
        <w:rPr>
          <w:rFonts w:ascii="Gothic720 BT" w:hAnsi="Gothic720 BT"/>
          <w:sz w:val="22"/>
          <w:szCs w:val="22"/>
        </w:rPr>
      </w:pPr>
    </w:p>
    <w:p w:rsidR="00AF232E" w:rsidRPr="00B95054" w:rsidRDefault="00922502" w:rsidP="00AF232E">
      <w:pPr>
        <w:ind w:left="567"/>
        <w:jc w:val="both"/>
        <w:rPr>
          <w:rFonts w:ascii="Gothic720 BT" w:hAnsi="Gothic720 BT" w:cs="Arial"/>
          <w:b/>
          <w:sz w:val="22"/>
          <w:szCs w:val="22"/>
        </w:rPr>
      </w:pPr>
      <w:r w:rsidRPr="00B95054">
        <w:rPr>
          <w:rFonts w:ascii="Gothic720 BT" w:hAnsi="Gothic720 BT" w:cs="Arial"/>
          <w:b/>
          <w:sz w:val="22"/>
          <w:szCs w:val="22"/>
        </w:rPr>
        <w:t>Notifíquese el presente proveído personalmente a los denunciados y por estrados de conformidad con lo dispuesto en los artículos 48, fracciones I y II, 49, 50, 56, fracciones I y III de la Ley de Medios de Impugnación en Materia Electoral del Estado de Querétaro</w:t>
      </w:r>
      <w:r w:rsidRPr="00B95054">
        <w:rPr>
          <w:rFonts w:ascii="Gothic720 BT" w:hAnsi="Gothic720 BT" w:cs="Arial"/>
          <w:b/>
          <w:i/>
          <w:sz w:val="22"/>
          <w:szCs w:val="22"/>
        </w:rPr>
        <w:t>.</w:t>
      </w:r>
    </w:p>
    <w:p w:rsidR="00AF232E" w:rsidRPr="00B95054" w:rsidRDefault="00AF232E" w:rsidP="00AF232E">
      <w:pPr>
        <w:ind w:left="567"/>
        <w:jc w:val="both"/>
        <w:rPr>
          <w:rFonts w:ascii="Gothic720 BT" w:hAnsi="Gothic720 BT"/>
          <w:sz w:val="22"/>
          <w:lang w:eastAsia="es-ES"/>
        </w:rPr>
      </w:pPr>
    </w:p>
    <w:p w:rsidR="00AF232E" w:rsidRPr="00B95054" w:rsidRDefault="00AF232E" w:rsidP="00AF232E">
      <w:pPr>
        <w:ind w:left="567"/>
        <w:jc w:val="both"/>
        <w:rPr>
          <w:rFonts w:ascii="Gothic720 BT" w:hAnsi="Gothic720 BT" w:cs="Arial"/>
          <w:b/>
          <w:sz w:val="22"/>
          <w:szCs w:val="22"/>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922502" w:rsidRPr="00B95054" w:rsidRDefault="00922502" w:rsidP="00922502">
      <w:pPr>
        <w:ind w:left="567"/>
        <w:jc w:val="both"/>
        <w:rPr>
          <w:rFonts w:ascii="Gothic720 BT" w:hAnsi="Gothic720 BT" w:cs="Arial"/>
          <w:b/>
          <w:sz w:val="22"/>
          <w:szCs w:val="22"/>
        </w:rPr>
      </w:pPr>
    </w:p>
    <w:p w:rsidR="00922502" w:rsidRPr="00B95054" w:rsidRDefault="00922502" w:rsidP="00922502">
      <w:pPr>
        <w:ind w:left="567"/>
        <w:jc w:val="both"/>
        <w:rPr>
          <w:rFonts w:ascii="Gothic720 BT" w:hAnsi="Gothic720 BT" w:cs="Arial"/>
          <w:b/>
          <w:sz w:val="22"/>
          <w:szCs w:val="22"/>
        </w:rPr>
      </w:pPr>
    </w:p>
    <w:p w:rsidR="00922502" w:rsidRPr="00B95054" w:rsidRDefault="00922502" w:rsidP="00922502">
      <w:pPr>
        <w:ind w:left="567"/>
        <w:jc w:val="both"/>
        <w:rPr>
          <w:rFonts w:ascii="Gothic720 BT" w:hAnsi="Gothic720 BT" w:cs="Arial"/>
          <w:b/>
          <w:sz w:val="22"/>
          <w:szCs w:val="22"/>
        </w:rPr>
      </w:pPr>
    </w:p>
    <w:p w:rsidR="00922502" w:rsidRPr="00B95054" w:rsidRDefault="00922502" w:rsidP="00922502">
      <w:pPr>
        <w:ind w:left="567"/>
        <w:jc w:val="center"/>
        <w:rPr>
          <w:rFonts w:ascii="Gothic720 BT" w:hAnsi="Gothic720 BT" w:cs="Arial"/>
          <w:b/>
          <w:sz w:val="22"/>
          <w:szCs w:val="22"/>
        </w:rPr>
      </w:pPr>
      <w:r w:rsidRPr="00B95054">
        <w:rPr>
          <w:rFonts w:ascii="Gothic720 BT" w:hAnsi="Gothic720 BT" w:cs="Arial"/>
          <w:sz w:val="22"/>
          <w:szCs w:val="22"/>
          <w:lang w:eastAsia="es-ES"/>
        </w:rPr>
        <w:t>Señalar el nombre de quien ostente la titularidad</w:t>
      </w:r>
    </w:p>
    <w:p w:rsidR="00922502" w:rsidRPr="00B95054" w:rsidRDefault="00922502" w:rsidP="00922502">
      <w:pPr>
        <w:ind w:left="567"/>
        <w:jc w:val="center"/>
        <w:rPr>
          <w:sz w:val="22"/>
          <w:szCs w:val="22"/>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w:t>
      </w:r>
      <w:r w:rsidR="007F1EA7" w:rsidRPr="00B95054">
        <w:rPr>
          <w:rFonts w:ascii="Gothic720 BT" w:hAnsi="Gothic720 BT" w:cs="Arial"/>
          <w:sz w:val="22"/>
          <w:szCs w:val="22"/>
          <w:lang w:eastAsia="es-ES"/>
        </w:rPr>
        <w:t>ón Ejecutiva de Asuntos Jurídicos</w:t>
      </w:r>
    </w:p>
    <w:p w:rsidR="00922502" w:rsidRPr="00B95054" w:rsidRDefault="00922502" w:rsidP="00922502">
      <w:pPr>
        <w:rPr>
          <w:sz w:val="22"/>
          <w:szCs w:val="22"/>
        </w:rPr>
      </w:pPr>
    </w:p>
    <w:p w:rsidR="006B6092" w:rsidRPr="00B95054" w:rsidRDefault="006B6092" w:rsidP="00922502">
      <w:pPr>
        <w:pStyle w:val="Estilo"/>
        <w:spacing w:line="276" w:lineRule="auto"/>
        <w:ind w:right="6"/>
        <w:rPr>
          <w:rFonts w:ascii="Gothic720 BT" w:hAnsi="Gothic720 BT" w:cs="Arial"/>
          <w:b/>
          <w:sz w:val="22"/>
          <w:szCs w:val="22"/>
          <w:lang w:val="es-MX"/>
        </w:rPr>
      </w:pPr>
    </w:p>
    <w:p w:rsidR="00EF297A" w:rsidRPr="00B95054" w:rsidRDefault="00EF297A" w:rsidP="00922502">
      <w:pPr>
        <w:pStyle w:val="Estilo"/>
        <w:spacing w:line="276" w:lineRule="auto"/>
        <w:ind w:right="6"/>
        <w:rPr>
          <w:rFonts w:ascii="Gothic720 BT" w:hAnsi="Gothic720 BT" w:cs="Arial"/>
          <w:b/>
          <w:sz w:val="22"/>
          <w:szCs w:val="22"/>
          <w:lang w:val="es-MX"/>
        </w:rPr>
      </w:pPr>
    </w:p>
    <w:p w:rsidR="00EF297A" w:rsidRPr="00B95054" w:rsidRDefault="00EF297A" w:rsidP="00922502">
      <w:pPr>
        <w:pStyle w:val="Estilo"/>
        <w:spacing w:line="276" w:lineRule="auto"/>
        <w:ind w:right="6"/>
        <w:rPr>
          <w:rFonts w:ascii="Gothic720 BT" w:hAnsi="Gothic720 BT" w:cs="Arial"/>
          <w:b/>
          <w:sz w:val="22"/>
          <w:szCs w:val="22"/>
          <w:lang w:val="es-MX"/>
        </w:rPr>
      </w:pPr>
    </w:p>
    <w:p w:rsidR="00EF297A" w:rsidRPr="00B95054" w:rsidRDefault="00EF297A" w:rsidP="00922502">
      <w:pPr>
        <w:pStyle w:val="Estilo"/>
        <w:spacing w:line="276" w:lineRule="auto"/>
        <w:ind w:right="6"/>
        <w:rPr>
          <w:rFonts w:ascii="Gothic720 BT" w:hAnsi="Gothic720 BT" w:cs="Arial"/>
          <w:b/>
          <w:sz w:val="22"/>
          <w:szCs w:val="22"/>
          <w:lang w:val="es-MX"/>
        </w:rPr>
      </w:pPr>
    </w:p>
    <w:p w:rsidR="00EF297A" w:rsidRDefault="00EF297A" w:rsidP="00922502">
      <w:pPr>
        <w:pStyle w:val="Estilo"/>
        <w:spacing w:line="276" w:lineRule="auto"/>
        <w:ind w:right="6"/>
        <w:rPr>
          <w:rFonts w:ascii="Gothic720 BT" w:hAnsi="Gothic720 BT" w:cs="Arial"/>
          <w:b/>
          <w:sz w:val="22"/>
          <w:szCs w:val="22"/>
          <w:lang w:val="es-MX"/>
        </w:rPr>
      </w:pPr>
    </w:p>
    <w:p w:rsidR="007B3059" w:rsidRDefault="007B3059" w:rsidP="00922502">
      <w:pPr>
        <w:pStyle w:val="Estilo"/>
        <w:spacing w:line="276" w:lineRule="auto"/>
        <w:ind w:right="6"/>
        <w:rPr>
          <w:rFonts w:ascii="Gothic720 BT" w:hAnsi="Gothic720 BT" w:cs="Arial"/>
          <w:b/>
          <w:sz w:val="22"/>
          <w:szCs w:val="22"/>
          <w:lang w:val="es-MX"/>
        </w:rPr>
      </w:pPr>
    </w:p>
    <w:p w:rsidR="007B3059" w:rsidRDefault="007B3059" w:rsidP="00922502">
      <w:pPr>
        <w:pStyle w:val="Estilo"/>
        <w:spacing w:line="276" w:lineRule="auto"/>
        <w:ind w:right="6"/>
        <w:rPr>
          <w:rFonts w:ascii="Gothic720 BT" w:hAnsi="Gothic720 BT" w:cs="Arial"/>
          <w:b/>
          <w:sz w:val="22"/>
          <w:szCs w:val="22"/>
          <w:lang w:val="es-MX"/>
        </w:rPr>
      </w:pPr>
    </w:p>
    <w:p w:rsidR="007B3059" w:rsidRDefault="007B3059" w:rsidP="00922502">
      <w:pPr>
        <w:pStyle w:val="Estilo"/>
        <w:spacing w:line="276" w:lineRule="auto"/>
        <w:ind w:right="6"/>
        <w:rPr>
          <w:rFonts w:ascii="Gothic720 BT" w:hAnsi="Gothic720 BT" w:cs="Arial"/>
          <w:b/>
          <w:sz w:val="22"/>
          <w:szCs w:val="22"/>
          <w:lang w:val="es-MX"/>
        </w:rPr>
      </w:pPr>
    </w:p>
    <w:p w:rsidR="007B3059" w:rsidRDefault="007B3059" w:rsidP="00922502">
      <w:pPr>
        <w:pStyle w:val="Estilo"/>
        <w:spacing w:line="276" w:lineRule="auto"/>
        <w:ind w:right="6"/>
        <w:rPr>
          <w:rFonts w:ascii="Gothic720 BT" w:hAnsi="Gothic720 BT" w:cs="Arial"/>
          <w:b/>
          <w:sz w:val="22"/>
          <w:szCs w:val="22"/>
          <w:lang w:val="es-MX"/>
        </w:rPr>
      </w:pPr>
    </w:p>
    <w:p w:rsidR="007B3059" w:rsidRDefault="007B3059" w:rsidP="00922502">
      <w:pPr>
        <w:pStyle w:val="Estilo"/>
        <w:spacing w:line="276" w:lineRule="auto"/>
        <w:ind w:right="6"/>
        <w:rPr>
          <w:rFonts w:ascii="Gothic720 BT" w:hAnsi="Gothic720 BT" w:cs="Arial"/>
          <w:b/>
          <w:sz w:val="22"/>
          <w:szCs w:val="22"/>
          <w:lang w:val="es-MX"/>
        </w:rPr>
      </w:pPr>
    </w:p>
    <w:p w:rsidR="007B3059" w:rsidRPr="00B95054" w:rsidRDefault="007B3059" w:rsidP="00922502">
      <w:pPr>
        <w:pStyle w:val="Estilo"/>
        <w:spacing w:line="276" w:lineRule="auto"/>
        <w:ind w:right="6"/>
        <w:rPr>
          <w:rFonts w:ascii="Gothic720 BT" w:hAnsi="Gothic720 BT" w:cs="Arial"/>
          <w:b/>
          <w:sz w:val="22"/>
          <w:szCs w:val="22"/>
          <w:lang w:val="es-MX"/>
        </w:rPr>
      </w:pPr>
    </w:p>
    <w:p w:rsidR="00EF297A" w:rsidRPr="00B95054" w:rsidRDefault="00EF297A" w:rsidP="00922502">
      <w:pPr>
        <w:pStyle w:val="Estilo"/>
        <w:spacing w:line="276" w:lineRule="auto"/>
        <w:ind w:right="6"/>
        <w:rPr>
          <w:rFonts w:ascii="Gothic720 BT" w:hAnsi="Gothic720 BT" w:cs="Arial"/>
          <w:b/>
          <w:sz w:val="22"/>
          <w:szCs w:val="22"/>
          <w:lang w:val="es-MX"/>
        </w:rPr>
      </w:pPr>
    </w:p>
    <w:p w:rsidR="00EF297A" w:rsidRPr="00B95054" w:rsidRDefault="00EF297A" w:rsidP="00922502">
      <w:pPr>
        <w:pStyle w:val="Estilo"/>
        <w:spacing w:line="276" w:lineRule="auto"/>
        <w:ind w:right="6"/>
        <w:rPr>
          <w:rFonts w:ascii="Gothic720 BT" w:hAnsi="Gothic720 BT" w:cs="Arial"/>
          <w:b/>
          <w:sz w:val="22"/>
          <w:szCs w:val="22"/>
          <w:lang w:val="es-MX"/>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7689"/>
      </w:tblGrid>
      <w:tr w:rsidR="00EA20C0" w:rsidRPr="00B95054" w:rsidTr="00920F89">
        <w:tc>
          <w:tcPr>
            <w:tcW w:w="924" w:type="dxa"/>
            <w:tcBorders>
              <w:top w:val="nil"/>
              <w:left w:val="nil"/>
              <w:bottom w:val="nil"/>
              <w:right w:val="nil"/>
            </w:tcBorders>
            <w:shd w:val="clear" w:color="auto" w:fill="auto"/>
          </w:tcPr>
          <w:p w:rsidR="009F5E2A" w:rsidRPr="00920F89" w:rsidRDefault="009F5E2A" w:rsidP="00920F89">
            <w:pPr>
              <w:jc w:val="both"/>
              <w:rPr>
                <w:rFonts w:ascii="Gothic720 BT" w:hAnsi="Gothic720 BT"/>
                <w:sz w:val="22"/>
                <w:szCs w:val="22"/>
              </w:rPr>
            </w:pPr>
          </w:p>
          <w:p w:rsidR="00EA20C0" w:rsidRPr="00920F89" w:rsidRDefault="00EA20C0" w:rsidP="00920F89">
            <w:pPr>
              <w:jc w:val="both"/>
              <w:rPr>
                <w:rFonts w:ascii="Gothic720 BT" w:hAnsi="Gothic720 BT" w:cs="Arial"/>
                <w:b/>
                <w:sz w:val="22"/>
                <w:szCs w:val="22"/>
              </w:rPr>
            </w:pPr>
            <w:r w:rsidRPr="00920F89">
              <w:rPr>
                <w:rFonts w:ascii="Gothic720 BT" w:hAnsi="Gothic720 BT"/>
                <w:sz w:val="22"/>
                <w:szCs w:val="22"/>
              </w:rPr>
              <w:tab/>
            </w:r>
            <w:r w:rsidRPr="00920F89">
              <w:rPr>
                <w:rFonts w:ascii="Gothic720 BT" w:hAnsi="Gothic720 BT"/>
                <w:sz w:val="22"/>
                <w:szCs w:val="22"/>
              </w:rPr>
              <w:tab/>
            </w:r>
          </w:p>
        </w:tc>
        <w:tc>
          <w:tcPr>
            <w:tcW w:w="7689" w:type="dxa"/>
            <w:tcBorders>
              <w:top w:val="nil"/>
              <w:left w:val="nil"/>
              <w:bottom w:val="nil"/>
              <w:right w:val="nil"/>
            </w:tcBorders>
            <w:shd w:val="clear" w:color="auto" w:fill="auto"/>
          </w:tcPr>
          <w:tbl>
            <w:tblPr>
              <w:tblW w:w="4395" w:type="dxa"/>
              <w:tblInd w:w="3045" w:type="dxa"/>
              <w:tblLayout w:type="fixed"/>
              <w:tblLook w:val="04A0" w:firstRow="1" w:lastRow="0" w:firstColumn="1" w:lastColumn="0" w:noHBand="0" w:noVBand="1"/>
            </w:tblPr>
            <w:tblGrid>
              <w:gridCol w:w="4395"/>
            </w:tblGrid>
            <w:tr w:rsidR="0048035A" w:rsidRPr="00B95054" w:rsidTr="0048035A">
              <w:trPr>
                <w:trHeight w:val="3683"/>
              </w:trPr>
              <w:tc>
                <w:tcPr>
                  <w:tcW w:w="4395" w:type="dxa"/>
                </w:tcPr>
                <w:p w:rsidR="0048035A" w:rsidRPr="00B95054" w:rsidRDefault="00D261F1" w:rsidP="0048035A">
                  <w:pPr>
                    <w:pStyle w:val="Sinespaciado"/>
                    <w:tabs>
                      <w:tab w:val="left" w:pos="4946"/>
                      <w:tab w:val="left" w:pos="8789"/>
                    </w:tabs>
                    <w:jc w:val="both"/>
                    <w:rPr>
                      <w:rFonts w:ascii="Gothic720 BT" w:hAnsi="Gothic720 BT" w:cs="Arial"/>
                      <w:b/>
                      <w:sz w:val="22"/>
                      <w:szCs w:val="22"/>
                    </w:rPr>
                  </w:pPr>
                  <w:r>
                    <w:rPr>
                      <w:noProof/>
                    </w:rPr>
                    <mc:AlternateContent>
                      <mc:Choice Requires="wps">
                        <w:drawing>
                          <wp:anchor distT="0" distB="0" distL="114300" distR="114300" simplePos="0" relativeHeight="251659264" behindDoc="0" locked="0" layoutInCell="1" allowOverlap="1" wp14:anchorId="34AF68A3" wp14:editId="484DF295">
                            <wp:simplePos x="0" y="0"/>
                            <wp:positionH relativeFrom="column">
                              <wp:posOffset>-2002155</wp:posOffset>
                            </wp:positionH>
                            <wp:positionV relativeFrom="paragraph">
                              <wp:posOffset>78740</wp:posOffset>
                            </wp:positionV>
                            <wp:extent cx="1104900" cy="295275"/>
                            <wp:effectExtent l="0" t="0" r="19050" b="2857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E01F42">
                                        <w:pPr>
                                          <w:jc w:val="center"/>
                                          <w:rPr>
                                            <w:rFonts w:ascii="Gothic720 BT" w:hAnsi="Gothic720 BT"/>
                                            <w:b/>
                                            <w:sz w:val="20"/>
                                            <w:szCs w:val="22"/>
                                            <w:lang w:val="es-419"/>
                                          </w:rPr>
                                        </w:pPr>
                                        <w:r>
                                          <w:rPr>
                                            <w:rFonts w:ascii="Gothic720 BT" w:hAnsi="Gothic720 BT"/>
                                            <w:b/>
                                            <w:sz w:val="20"/>
                                            <w:szCs w:val="22"/>
                                            <w:lang w:val="es-419"/>
                                          </w:rPr>
                                          <w:t>ANEXO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7.65pt;margin-top:6.2pt;width:8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">
                            <v:textbox>
                              <w:txbxContent>
                                <w:p w:rsidR="007765AE" w:rsidRPr="00F433F2" w:rsidRDefault="007765AE" w:rsidP="00E01F42">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9</w:t>
                                  </w:r>
                                </w:p>
                              </w:txbxContent>
                            </v:textbox>
                          </v:shape>
                        </w:pict>
                      </mc:Fallback>
                    </mc:AlternateContent>
                  </w:r>
                  <w:r w:rsidR="00477129" w:rsidRPr="00B95054">
                    <w:rPr>
                      <w:rFonts w:ascii="Gothic720 BT" w:hAnsi="Gothic720 BT" w:cs="Arial"/>
                      <w:b/>
                      <w:sz w:val="22"/>
                      <w:szCs w:val="22"/>
                    </w:rPr>
                    <w:t>PROCEDIMIENTO ORDINARIO</w:t>
                  </w:r>
                  <w:r w:rsidR="0048035A" w:rsidRPr="00B95054">
                    <w:rPr>
                      <w:rFonts w:ascii="Gothic720 BT" w:hAnsi="Gothic720 BT" w:cs="Arial"/>
                      <w:b/>
                      <w:sz w:val="22"/>
                      <w:szCs w:val="22"/>
                    </w:rPr>
                    <w:t xml:space="preserve"> SANCIONADOR.</w:t>
                  </w:r>
                </w:p>
                <w:p w:rsidR="0048035A" w:rsidRPr="00B95054" w:rsidRDefault="0048035A" w:rsidP="0048035A">
                  <w:pPr>
                    <w:pStyle w:val="Sinespaciado"/>
                    <w:tabs>
                      <w:tab w:val="left" w:pos="4946"/>
                      <w:tab w:val="left" w:pos="8789"/>
                    </w:tabs>
                    <w:jc w:val="both"/>
                    <w:rPr>
                      <w:rFonts w:ascii="Gothic720 BT" w:hAnsi="Gothic720 BT" w:cs="Arial"/>
                      <w:b/>
                      <w:sz w:val="10"/>
                      <w:szCs w:val="22"/>
                    </w:rPr>
                  </w:pPr>
                </w:p>
                <w:p w:rsidR="0048035A" w:rsidRPr="00B95054" w:rsidRDefault="0048035A" w:rsidP="0048035A">
                  <w:pPr>
                    <w:pStyle w:val="Sinespaciado"/>
                    <w:tabs>
                      <w:tab w:val="left" w:pos="4946"/>
                      <w:tab w:val="left" w:pos="8789"/>
                    </w:tabs>
                    <w:jc w:val="both"/>
                    <w:rPr>
                      <w:rFonts w:ascii="Gothic720 BT" w:hAnsi="Gothic720 BT" w:cs="Arial"/>
                      <w:sz w:val="22"/>
                      <w:szCs w:val="22"/>
                    </w:rPr>
                  </w:pPr>
                  <w:r w:rsidRPr="00B95054">
                    <w:rPr>
                      <w:rFonts w:ascii="Gothic720 BT" w:hAnsi="Gothic720 BT" w:cs="Arial"/>
                      <w:b/>
                      <w:sz w:val="22"/>
                      <w:szCs w:val="22"/>
                    </w:rPr>
                    <w:t>EXPEDIENTE:</w:t>
                  </w:r>
                  <w:r w:rsidR="00477129" w:rsidRPr="00B95054">
                    <w:rPr>
                      <w:rFonts w:ascii="Gothic720 BT" w:hAnsi="Gothic720 BT" w:cs="Arial"/>
                      <w:sz w:val="22"/>
                      <w:szCs w:val="22"/>
                    </w:rPr>
                    <w:t xml:space="preserve"> IEEQ/PO</w:t>
                  </w:r>
                  <w:r w:rsidRPr="00B95054">
                    <w:rPr>
                      <w:rFonts w:ascii="Gothic720 BT" w:hAnsi="Gothic720 BT" w:cs="Arial"/>
                      <w:sz w:val="22"/>
                      <w:szCs w:val="22"/>
                    </w:rPr>
                    <w:t>S/***/20**-P</w:t>
                  </w:r>
                </w:p>
                <w:p w:rsidR="0048035A" w:rsidRPr="00B95054" w:rsidRDefault="0048035A" w:rsidP="0048035A">
                  <w:pPr>
                    <w:pStyle w:val="Sinespaciado"/>
                    <w:tabs>
                      <w:tab w:val="left" w:pos="4946"/>
                      <w:tab w:val="left" w:pos="8789"/>
                    </w:tabs>
                    <w:jc w:val="both"/>
                    <w:rPr>
                      <w:rFonts w:ascii="Gothic720 BT" w:hAnsi="Gothic720 BT" w:cs="Arial"/>
                      <w:sz w:val="16"/>
                      <w:szCs w:val="22"/>
                    </w:rPr>
                  </w:pPr>
                </w:p>
                <w:p w:rsidR="0048035A" w:rsidRPr="00B95054" w:rsidRDefault="00E65030" w:rsidP="0048035A">
                  <w:pPr>
                    <w:pStyle w:val="Sinespaciado"/>
                    <w:tabs>
                      <w:tab w:val="left" w:pos="4946"/>
                      <w:tab w:val="left" w:pos="8789"/>
                    </w:tabs>
                    <w:jc w:val="both"/>
                    <w:rPr>
                      <w:rFonts w:ascii="Gothic720 BT" w:hAnsi="Gothic720 BT"/>
                      <w:sz w:val="22"/>
                      <w:szCs w:val="22"/>
                    </w:rPr>
                  </w:pPr>
                  <w:r w:rsidRPr="00B95054">
                    <w:rPr>
                      <w:rFonts w:ascii="Gothic720 BT" w:hAnsi="Gothic720 BT" w:cs="Arial"/>
                      <w:b/>
                      <w:sz w:val="22"/>
                      <w:szCs w:val="22"/>
                    </w:rPr>
                    <w:t xml:space="preserve">PARTE </w:t>
                  </w:r>
                  <w:r w:rsidR="0048035A" w:rsidRPr="00B95054">
                    <w:rPr>
                      <w:rFonts w:ascii="Gothic720 BT" w:hAnsi="Gothic720 BT" w:cs="Arial"/>
                      <w:b/>
                      <w:sz w:val="22"/>
                      <w:szCs w:val="22"/>
                    </w:rPr>
                    <w:t>DENUNCIANTE:</w:t>
                  </w:r>
                  <w:r w:rsidR="0048035A" w:rsidRPr="00B95054">
                    <w:rPr>
                      <w:rFonts w:ascii="Gothic720 BT" w:hAnsi="Gothic720 BT" w:cs="Arial"/>
                      <w:sz w:val="22"/>
                      <w:szCs w:val="22"/>
                    </w:rPr>
                    <w:t xml:space="preserve"> </w:t>
                  </w:r>
                  <w:r w:rsidR="0048035A" w:rsidRPr="00B95054">
                    <w:rPr>
                      <w:rFonts w:ascii="Gothic720 BT" w:hAnsi="Gothic720 BT"/>
                      <w:sz w:val="22"/>
                      <w:szCs w:val="22"/>
                    </w:rPr>
                    <w:t xml:space="preserve">Colocar el nombre de la persona que promueve la denuncia, y </w:t>
                  </w:r>
                  <w:r w:rsidR="0048035A" w:rsidRPr="000702B7">
                    <w:rPr>
                      <w:rFonts w:ascii="Gothic720 BT" w:hAnsi="Gothic720 BT"/>
                      <w:sz w:val="22"/>
                      <w:szCs w:val="22"/>
                    </w:rPr>
                    <w:t>en s</w:t>
                  </w:r>
                  <w:r w:rsidR="00E3398D" w:rsidRPr="000702B7">
                    <w:rPr>
                      <w:rFonts w:ascii="Gothic720 BT" w:hAnsi="Gothic720 BT"/>
                      <w:sz w:val="22"/>
                      <w:szCs w:val="22"/>
                    </w:rPr>
                    <w:t>u</w:t>
                  </w:r>
                  <w:r w:rsidR="0048035A" w:rsidRPr="00B95054">
                    <w:rPr>
                      <w:rFonts w:ascii="Gothic720 BT" w:hAnsi="Gothic720 BT"/>
                      <w:sz w:val="22"/>
                      <w:szCs w:val="22"/>
                    </w:rPr>
                    <w:t xml:space="preserve"> caso el carácter que ostenta.</w:t>
                  </w:r>
                </w:p>
                <w:p w:rsidR="0048035A" w:rsidRPr="00B95054" w:rsidRDefault="0048035A" w:rsidP="0048035A">
                  <w:pPr>
                    <w:pStyle w:val="Sinespaciado"/>
                    <w:tabs>
                      <w:tab w:val="left" w:pos="4946"/>
                      <w:tab w:val="left" w:pos="8789"/>
                    </w:tabs>
                    <w:jc w:val="both"/>
                    <w:rPr>
                      <w:rFonts w:ascii="Gothic720 BT" w:hAnsi="Gothic720 BT"/>
                      <w:sz w:val="16"/>
                      <w:szCs w:val="22"/>
                    </w:rPr>
                  </w:pPr>
                </w:p>
                <w:p w:rsidR="0048035A" w:rsidRPr="00B95054" w:rsidRDefault="0048035A" w:rsidP="0048035A">
                  <w:pPr>
                    <w:pStyle w:val="Sinespaciado"/>
                    <w:tabs>
                      <w:tab w:val="left" w:pos="4946"/>
                      <w:tab w:val="left" w:pos="8789"/>
                    </w:tabs>
                    <w:jc w:val="both"/>
                    <w:rPr>
                      <w:rFonts w:ascii="Gothic720 BT" w:hAnsi="Gothic720 BT"/>
                      <w:sz w:val="22"/>
                      <w:szCs w:val="22"/>
                    </w:rPr>
                  </w:pPr>
                  <w:r w:rsidRPr="00B95054">
                    <w:rPr>
                      <w:rFonts w:ascii="Gothic720 BT" w:hAnsi="Gothic720 BT" w:cs="Arial"/>
                      <w:b/>
                      <w:sz w:val="22"/>
                      <w:szCs w:val="22"/>
                    </w:rPr>
                    <w:t>PARTE DENUNCIADA:</w:t>
                  </w:r>
                  <w:r w:rsidRPr="00B95054">
                    <w:rPr>
                      <w:rFonts w:ascii="Gothic720 BT" w:hAnsi="Gothic720 BT" w:cs="Arial"/>
                      <w:sz w:val="22"/>
                      <w:szCs w:val="22"/>
                    </w:rPr>
                    <w:t xml:space="preserve"> </w:t>
                  </w:r>
                  <w:r w:rsidRPr="00B95054">
                    <w:rPr>
                      <w:rFonts w:ascii="Gothic720 BT" w:hAnsi="Gothic720 BT"/>
                      <w:sz w:val="22"/>
                      <w:szCs w:val="22"/>
                    </w:rPr>
                    <w:t>Colocar el nombre de la persona, partido político, asociación, candidatura u otros, a quien se le imputa la comisión de la conducta.</w:t>
                  </w:r>
                </w:p>
                <w:p w:rsidR="0048035A" w:rsidRPr="00B95054" w:rsidRDefault="0048035A" w:rsidP="0048035A">
                  <w:pPr>
                    <w:pStyle w:val="Sinespaciado"/>
                    <w:tabs>
                      <w:tab w:val="left" w:pos="4946"/>
                      <w:tab w:val="left" w:pos="8789"/>
                    </w:tabs>
                    <w:jc w:val="both"/>
                    <w:rPr>
                      <w:rFonts w:ascii="Gothic720 BT" w:hAnsi="Gothic720 BT"/>
                      <w:sz w:val="16"/>
                      <w:szCs w:val="22"/>
                    </w:rPr>
                  </w:pPr>
                </w:p>
                <w:p w:rsidR="0048035A" w:rsidRPr="00B95054" w:rsidRDefault="0048035A" w:rsidP="0048035A">
                  <w:pPr>
                    <w:pStyle w:val="Sinespaciado"/>
                    <w:tabs>
                      <w:tab w:val="left" w:pos="4946"/>
                      <w:tab w:val="left" w:pos="8789"/>
                    </w:tabs>
                    <w:jc w:val="both"/>
                    <w:rPr>
                      <w:rFonts w:ascii="Gothic720 BT" w:hAnsi="Gothic720 BT" w:cs="Arial"/>
                      <w:b/>
                      <w:sz w:val="22"/>
                      <w:szCs w:val="22"/>
                    </w:rPr>
                  </w:pPr>
                  <w:r w:rsidRPr="00B95054">
                    <w:rPr>
                      <w:rFonts w:ascii="Gothic720 BT" w:hAnsi="Gothic720 BT" w:cs="Arial"/>
                      <w:b/>
                      <w:sz w:val="22"/>
                      <w:szCs w:val="22"/>
                    </w:rPr>
                    <w:t>ASUNTO:</w:t>
                  </w:r>
                  <w:r w:rsidRPr="00B95054">
                    <w:rPr>
                      <w:rFonts w:ascii="Gothic720 BT" w:hAnsi="Gothic720 BT" w:cs="Arial"/>
                      <w:sz w:val="22"/>
                      <w:szCs w:val="22"/>
                    </w:rPr>
                    <w:t xml:space="preserve"> SE ORDENA REQUERIR INFORMACIÓN.</w:t>
                  </w:r>
                </w:p>
              </w:tc>
            </w:tr>
          </w:tbl>
          <w:p w:rsidR="0048035A" w:rsidRPr="00920F89" w:rsidRDefault="0048035A" w:rsidP="00920F89">
            <w:pPr>
              <w:tabs>
                <w:tab w:val="left" w:pos="4569"/>
                <w:tab w:val="left" w:pos="9214"/>
              </w:tabs>
              <w:ind w:right="51"/>
              <w:jc w:val="both"/>
              <w:rPr>
                <w:rFonts w:ascii="Gothic720 BT" w:hAnsi="Gothic720 BT" w:cs="Arial"/>
                <w:sz w:val="10"/>
                <w:szCs w:val="22"/>
              </w:rPr>
            </w:pPr>
          </w:p>
          <w:p w:rsidR="0048035A" w:rsidRPr="00920F89" w:rsidRDefault="0048035A" w:rsidP="00920F89">
            <w:pPr>
              <w:tabs>
                <w:tab w:val="left" w:pos="4569"/>
                <w:tab w:val="left" w:pos="9214"/>
              </w:tabs>
              <w:ind w:left="210" w:right="51"/>
              <w:jc w:val="both"/>
              <w:rPr>
                <w:rFonts w:ascii="Gothic720 BT" w:hAnsi="Gothic720 BT" w:cs="Arial"/>
                <w:sz w:val="22"/>
                <w:szCs w:val="22"/>
              </w:rPr>
            </w:pPr>
            <w:r w:rsidRPr="00920F89">
              <w:rPr>
                <w:rFonts w:ascii="Gothic720 BT" w:hAnsi="Gothic720 BT" w:cs="Arial"/>
                <w:sz w:val="22"/>
                <w:szCs w:val="22"/>
              </w:rPr>
              <w:t xml:space="preserve">Santiago de Querétaro, Querétaro, </w:t>
            </w:r>
            <w:r w:rsidR="009F5E2A" w:rsidRPr="00920F89">
              <w:rPr>
                <w:rFonts w:ascii="Gothic720 BT" w:hAnsi="Gothic720 BT" w:cs="Arial"/>
                <w:sz w:val="22"/>
                <w:szCs w:val="22"/>
              </w:rPr>
              <w:t>____</w:t>
            </w:r>
            <w:r w:rsidR="007F1EA7" w:rsidRPr="00920F89">
              <w:rPr>
                <w:rFonts w:ascii="Gothic720 BT" w:hAnsi="Gothic720 BT" w:cs="Arial"/>
                <w:sz w:val="22"/>
                <w:szCs w:val="22"/>
              </w:rPr>
              <w:t>__</w:t>
            </w:r>
            <w:r w:rsidRPr="00920F89">
              <w:rPr>
                <w:rFonts w:ascii="Gothic720 BT" w:hAnsi="Gothic720 BT" w:cs="Arial"/>
                <w:sz w:val="22"/>
                <w:szCs w:val="22"/>
              </w:rPr>
              <w:t xml:space="preserve"> de </w:t>
            </w:r>
            <w:r w:rsidR="007F1EA7" w:rsidRPr="00920F89">
              <w:rPr>
                <w:rFonts w:ascii="Gothic720 BT" w:hAnsi="Gothic720 BT" w:cs="Arial"/>
                <w:sz w:val="22"/>
                <w:szCs w:val="22"/>
              </w:rPr>
              <w:t>_______</w:t>
            </w:r>
            <w:r w:rsidRPr="00920F89">
              <w:rPr>
                <w:rFonts w:ascii="Gothic720 BT" w:hAnsi="Gothic720 BT" w:cs="Arial"/>
                <w:sz w:val="22"/>
                <w:szCs w:val="22"/>
              </w:rPr>
              <w:t xml:space="preserve"> </w:t>
            </w:r>
            <w:proofErr w:type="spellStart"/>
            <w:r w:rsidRPr="00920F89">
              <w:rPr>
                <w:rFonts w:ascii="Gothic720 BT" w:hAnsi="Gothic720 BT" w:cs="Arial"/>
                <w:sz w:val="22"/>
                <w:szCs w:val="22"/>
              </w:rPr>
              <w:t>de</w:t>
            </w:r>
            <w:proofErr w:type="spellEnd"/>
            <w:r w:rsidRPr="00920F89">
              <w:rPr>
                <w:rFonts w:ascii="Gothic720 BT" w:hAnsi="Gothic720 BT" w:cs="Arial"/>
                <w:sz w:val="22"/>
                <w:szCs w:val="22"/>
              </w:rPr>
              <w:t xml:space="preserve"> dos mil </w:t>
            </w:r>
            <w:r w:rsidR="009F5E2A" w:rsidRPr="00920F89">
              <w:rPr>
                <w:rFonts w:ascii="Gothic720 BT" w:hAnsi="Gothic720 BT" w:cs="Arial"/>
                <w:sz w:val="22"/>
                <w:szCs w:val="22"/>
              </w:rPr>
              <w:t>______</w:t>
            </w:r>
            <w:r w:rsidRPr="00920F89">
              <w:rPr>
                <w:rFonts w:ascii="Gothic720 BT" w:hAnsi="Gothic720 BT" w:cs="Arial"/>
                <w:sz w:val="22"/>
                <w:szCs w:val="22"/>
              </w:rPr>
              <w:t xml:space="preserve">. </w:t>
            </w:r>
          </w:p>
          <w:p w:rsidR="0048035A" w:rsidRPr="00920F89" w:rsidRDefault="0048035A" w:rsidP="00920F89">
            <w:pPr>
              <w:tabs>
                <w:tab w:val="left" w:pos="4569"/>
                <w:tab w:val="left" w:pos="9214"/>
              </w:tabs>
              <w:ind w:left="210" w:right="51"/>
              <w:jc w:val="both"/>
              <w:rPr>
                <w:rFonts w:ascii="Gothic720 BT" w:hAnsi="Gothic720 BT" w:cs="Arial"/>
                <w:sz w:val="14"/>
                <w:szCs w:val="22"/>
              </w:rPr>
            </w:pPr>
          </w:p>
          <w:p w:rsidR="0048035A" w:rsidRPr="00920F89" w:rsidRDefault="0048035A" w:rsidP="00920F89">
            <w:pPr>
              <w:tabs>
                <w:tab w:val="left" w:pos="4569"/>
                <w:tab w:val="left" w:pos="9214"/>
              </w:tabs>
              <w:ind w:left="210" w:right="51"/>
              <w:jc w:val="both"/>
              <w:rPr>
                <w:rFonts w:ascii="Gothic720 BT" w:hAnsi="Gothic720 BT"/>
                <w:sz w:val="22"/>
                <w:szCs w:val="22"/>
              </w:rPr>
            </w:pPr>
            <w:r w:rsidRPr="00920F89">
              <w:rPr>
                <w:rFonts w:ascii="Gothic720 BT" w:hAnsi="Gothic720 BT" w:cs="Arial"/>
                <w:b/>
                <w:sz w:val="22"/>
                <w:szCs w:val="22"/>
              </w:rPr>
              <w:t>VISTAS</w:t>
            </w:r>
            <w:r w:rsidR="00E3398D">
              <w:rPr>
                <w:rFonts w:ascii="Gothic720 BT" w:hAnsi="Gothic720 BT" w:cs="Arial"/>
                <w:b/>
                <w:sz w:val="22"/>
                <w:szCs w:val="22"/>
              </w:rPr>
              <w:t>,</w:t>
            </w:r>
            <w:r w:rsidRPr="00920F89">
              <w:rPr>
                <w:rFonts w:ascii="Gothic720 BT" w:hAnsi="Gothic720 BT" w:cs="Arial"/>
                <w:b/>
                <w:sz w:val="22"/>
                <w:szCs w:val="22"/>
              </w:rPr>
              <w:t xml:space="preserve"> </w:t>
            </w:r>
            <w:r w:rsidRPr="00920F89">
              <w:rPr>
                <w:rFonts w:ascii="Gothic720 BT" w:hAnsi="Gothic720 BT" w:cs="Arial"/>
                <w:sz w:val="22"/>
                <w:szCs w:val="22"/>
              </w:rPr>
              <w:t>las constancias procesales del expediente en que se actúa, de las que se advierte la imposibilidad de __________________________; c</w:t>
            </w:r>
            <w:r w:rsidRPr="00920F89">
              <w:rPr>
                <w:rFonts w:ascii="Gothic720 BT" w:hAnsi="Gothic720 BT"/>
                <w:sz w:val="22"/>
                <w:szCs w:val="22"/>
              </w:rPr>
              <w:t xml:space="preserve">on fundamento en lo dispuesto en los artículos 77 y 227 de la Ley Electoral </w:t>
            </w:r>
            <w:r w:rsidRPr="00920F89">
              <w:rPr>
                <w:rFonts w:ascii="Gothic720 BT" w:hAnsi="Gothic720 BT" w:cs="Arial"/>
                <w:sz w:val="22"/>
                <w:szCs w:val="22"/>
              </w:rPr>
              <w:t>del</w:t>
            </w:r>
            <w:r w:rsidRPr="00920F89">
              <w:rPr>
                <w:rFonts w:ascii="Gothic720 BT" w:hAnsi="Gothic720 BT"/>
                <w:sz w:val="22"/>
                <w:szCs w:val="22"/>
              </w:rPr>
              <w:t xml:space="preserve"> Estado de Querétaro; la Dirección Ejecutiva de Asuntos Jurídicos del Instituto Electoral del Estado de Querétaro </w:t>
            </w:r>
            <w:r w:rsidRPr="00920F89">
              <w:rPr>
                <w:rFonts w:ascii="Gothic720 BT" w:hAnsi="Gothic720 BT"/>
                <w:b/>
                <w:sz w:val="22"/>
                <w:szCs w:val="22"/>
              </w:rPr>
              <w:t>ACUERDA:</w:t>
            </w:r>
          </w:p>
          <w:p w:rsidR="0048035A" w:rsidRPr="00920F89" w:rsidRDefault="0048035A" w:rsidP="00920F89">
            <w:pPr>
              <w:tabs>
                <w:tab w:val="left" w:pos="4569"/>
                <w:tab w:val="left" w:pos="9214"/>
              </w:tabs>
              <w:ind w:left="210" w:right="51"/>
              <w:jc w:val="both"/>
              <w:rPr>
                <w:rFonts w:ascii="Gothic720 BT" w:hAnsi="Gothic720 BT" w:cs="Arial"/>
                <w:b/>
                <w:sz w:val="12"/>
                <w:szCs w:val="22"/>
              </w:rPr>
            </w:pPr>
          </w:p>
          <w:p w:rsidR="0048035A" w:rsidRPr="00920F89" w:rsidRDefault="0048035A" w:rsidP="00920F89">
            <w:pPr>
              <w:tabs>
                <w:tab w:val="left" w:pos="4569"/>
                <w:tab w:val="left" w:pos="9214"/>
              </w:tabs>
              <w:ind w:left="210" w:right="51"/>
              <w:jc w:val="both"/>
              <w:rPr>
                <w:rFonts w:ascii="Gothic720 BT" w:hAnsi="Gothic720 BT" w:cs="Arial"/>
                <w:sz w:val="22"/>
                <w:szCs w:val="22"/>
              </w:rPr>
            </w:pPr>
            <w:r w:rsidRPr="00920F89">
              <w:rPr>
                <w:rFonts w:ascii="Gothic720 BT" w:hAnsi="Gothic720 BT" w:cs="Arial"/>
                <w:b/>
                <w:sz w:val="22"/>
                <w:szCs w:val="22"/>
              </w:rPr>
              <w:t xml:space="preserve">ÚNICO. Se ordena requerir información. </w:t>
            </w:r>
            <w:r w:rsidRPr="00920F89">
              <w:rPr>
                <w:rFonts w:ascii="Gothic720 BT" w:hAnsi="Gothic720 BT" w:cs="Arial"/>
                <w:sz w:val="22"/>
                <w:szCs w:val="22"/>
              </w:rPr>
              <w:t xml:space="preserve">De conformidad con el artículo 227, párrafo séptimo de la Ley Electoral del Estado de Querétaro, la Dirección Ejecutiva de Asuntos Jurídicos, puede solicitar a las autoridades estatales o municipales, según corresponda, los informes, certificaciones o el apoyo necesario para la realización de diligencias que coadyuven para indagar y verificar la certeza de los hechos denunciados. </w:t>
            </w:r>
          </w:p>
          <w:p w:rsidR="0048035A" w:rsidRPr="00920F89" w:rsidRDefault="0048035A" w:rsidP="00920F89">
            <w:pPr>
              <w:tabs>
                <w:tab w:val="left" w:pos="4569"/>
                <w:tab w:val="left" w:pos="9214"/>
              </w:tabs>
              <w:ind w:left="210" w:right="51"/>
              <w:jc w:val="both"/>
              <w:rPr>
                <w:rFonts w:ascii="Gothic720 BT" w:hAnsi="Gothic720 BT" w:cs="Arial"/>
                <w:sz w:val="16"/>
                <w:szCs w:val="22"/>
              </w:rPr>
            </w:pPr>
          </w:p>
          <w:p w:rsidR="0048035A" w:rsidRPr="00920F89" w:rsidRDefault="0048035A" w:rsidP="00920F89">
            <w:pPr>
              <w:tabs>
                <w:tab w:val="left" w:pos="4569"/>
                <w:tab w:val="left" w:pos="9214"/>
              </w:tabs>
              <w:ind w:left="210" w:right="51"/>
              <w:jc w:val="both"/>
              <w:rPr>
                <w:rFonts w:ascii="Gothic720 BT" w:hAnsi="Gothic720 BT" w:cs="Arial"/>
                <w:sz w:val="22"/>
                <w:szCs w:val="22"/>
              </w:rPr>
            </w:pPr>
            <w:r w:rsidRPr="00920F89">
              <w:rPr>
                <w:rFonts w:ascii="Gothic720 BT" w:hAnsi="Gothic720 BT" w:cs="Arial"/>
                <w:sz w:val="22"/>
                <w:szCs w:val="22"/>
              </w:rPr>
              <w:t xml:space="preserve">Además, con la misma finalidad, podrá requerir a las personas físicas y morales la entrega de informaciones y pruebas que sean necesarias. </w:t>
            </w:r>
          </w:p>
          <w:p w:rsidR="0048035A" w:rsidRPr="00920F89" w:rsidRDefault="0048035A" w:rsidP="00920F89">
            <w:pPr>
              <w:tabs>
                <w:tab w:val="left" w:pos="4569"/>
                <w:tab w:val="left" w:pos="9214"/>
              </w:tabs>
              <w:ind w:left="210" w:right="51"/>
              <w:jc w:val="both"/>
              <w:rPr>
                <w:rFonts w:ascii="Gothic720 BT" w:hAnsi="Gothic720 BT" w:cs="Arial"/>
                <w:sz w:val="16"/>
                <w:szCs w:val="22"/>
              </w:rPr>
            </w:pPr>
          </w:p>
          <w:p w:rsidR="0048035A" w:rsidRPr="00920F89" w:rsidRDefault="0048035A" w:rsidP="00920F89">
            <w:pPr>
              <w:tabs>
                <w:tab w:val="left" w:pos="4569"/>
                <w:tab w:val="left" w:pos="9214"/>
              </w:tabs>
              <w:ind w:left="210" w:right="51"/>
              <w:jc w:val="both"/>
              <w:rPr>
                <w:rFonts w:ascii="Gothic720 BT" w:hAnsi="Gothic720 BT" w:cs="Arial"/>
                <w:sz w:val="22"/>
                <w:szCs w:val="22"/>
              </w:rPr>
            </w:pPr>
            <w:r w:rsidRPr="00920F89">
              <w:rPr>
                <w:rFonts w:ascii="Gothic720 BT" w:hAnsi="Gothic720 BT" w:cs="Arial"/>
                <w:sz w:val="22"/>
                <w:szCs w:val="22"/>
              </w:rPr>
              <w:t>En ese contexto, se ordena solicitar a las autoridades _______________la información siguiente: ____________________, en atención a las constancias que obran en autos, para tal efecto r</w:t>
            </w:r>
            <w:r w:rsidRPr="00920F89">
              <w:rPr>
                <w:rFonts w:ascii="Gothic720 BT" w:hAnsi="Gothic720 BT" w:cs="Arial"/>
                <w:color w:val="000000"/>
                <w:sz w:val="22"/>
                <w:szCs w:val="22"/>
              </w:rPr>
              <w:t xml:space="preserve">emítase copia simple de la presente determinación, para los efectos conducentes. </w:t>
            </w:r>
            <w:r w:rsidRPr="00920F89">
              <w:rPr>
                <w:rFonts w:ascii="Gothic720 BT" w:hAnsi="Gothic720 BT" w:cs="Arial"/>
                <w:sz w:val="22"/>
                <w:szCs w:val="22"/>
              </w:rPr>
              <w:t xml:space="preserve">  </w:t>
            </w:r>
          </w:p>
          <w:p w:rsidR="0048035A" w:rsidRPr="00920F89" w:rsidRDefault="0048035A" w:rsidP="00920F89">
            <w:pPr>
              <w:tabs>
                <w:tab w:val="left" w:pos="4569"/>
                <w:tab w:val="left" w:pos="9214"/>
              </w:tabs>
              <w:ind w:left="210" w:right="51"/>
              <w:jc w:val="both"/>
              <w:rPr>
                <w:rFonts w:ascii="Gothic720 BT" w:hAnsi="Gothic720 BT" w:cs="Arial"/>
                <w:b/>
                <w:sz w:val="16"/>
                <w:szCs w:val="22"/>
              </w:rPr>
            </w:pPr>
          </w:p>
          <w:p w:rsidR="00AF232E" w:rsidRPr="00920F89" w:rsidRDefault="0048035A" w:rsidP="00920F89">
            <w:pPr>
              <w:tabs>
                <w:tab w:val="left" w:pos="4569"/>
                <w:tab w:val="left" w:pos="9214"/>
              </w:tabs>
              <w:ind w:left="210" w:right="51"/>
              <w:jc w:val="both"/>
              <w:rPr>
                <w:rFonts w:ascii="Gothic720 BT" w:hAnsi="Gothic720 BT" w:cs="Arial"/>
                <w:sz w:val="22"/>
                <w:szCs w:val="22"/>
              </w:rPr>
            </w:pPr>
            <w:r w:rsidRPr="00920F89">
              <w:rPr>
                <w:rFonts w:ascii="Gothic720 BT" w:hAnsi="Gothic720 BT" w:cs="Arial"/>
                <w:b/>
                <w:sz w:val="22"/>
                <w:szCs w:val="22"/>
              </w:rPr>
              <w:t>Notifíquese el presente proveído personalmente y por estrados de conformidad con lo dispuesto en los artículos 48, fracciones I y II, 49, 50, 56, fracciones I y III de la Ley de Medios de Impugnación en Materia Electoral del Estado de Querétaro</w:t>
            </w:r>
            <w:r w:rsidRPr="00920F89">
              <w:rPr>
                <w:rFonts w:ascii="Gothic720 BT" w:hAnsi="Gothic720 BT" w:cs="Arial"/>
                <w:b/>
                <w:i/>
                <w:sz w:val="22"/>
                <w:szCs w:val="22"/>
              </w:rPr>
              <w:t>.</w:t>
            </w:r>
          </w:p>
          <w:p w:rsidR="00AF232E" w:rsidRPr="00920F89" w:rsidRDefault="00AF232E" w:rsidP="00920F89">
            <w:pPr>
              <w:tabs>
                <w:tab w:val="left" w:pos="4569"/>
                <w:tab w:val="left" w:pos="9214"/>
              </w:tabs>
              <w:ind w:left="210" w:right="51"/>
              <w:jc w:val="both"/>
              <w:rPr>
                <w:rFonts w:ascii="Gothic720 BT" w:hAnsi="Gothic720 BT"/>
                <w:sz w:val="14"/>
                <w:lang w:eastAsia="es-ES"/>
              </w:rPr>
            </w:pPr>
          </w:p>
          <w:p w:rsidR="00AF232E" w:rsidRPr="00920F89" w:rsidRDefault="00AF232E" w:rsidP="00920F89">
            <w:pPr>
              <w:tabs>
                <w:tab w:val="left" w:pos="4569"/>
                <w:tab w:val="left" w:pos="9214"/>
              </w:tabs>
              <w:ind w:left="210" w:right="51"/>
              <w:jc w:val="both"/>
              <w:rPr>
                <w:rFonts w:ascii="Gothic720 BT" w:hAnsi="Gothic720 BT" w:cs="Arial"/>
                <w:sz w:val="22"/>
                <w:szCs w:val="22"/>
              </w:rPr>
            </w:pPr>
            <w:r w:rsidRPr="00920F89">
              <w:rPr>
                <w:rFonts w:ascii="Gothic720 BT" w:hAnsi="Gothic720 BT"/>
                <w:sz w:val="22"/>
                <w:lang w:eastAsia="es-ES"/>
              </w:rPr>
              <w:t xml:space="preserve">Así lo proveyó y firmó la/el Directora/Director Ejecutivo/Ejecutiva de Asuntos Jurídicos del Instituto Electoral del Estado de Querétaro, </w:t>
            </w:r>
            <w:r w:rsidRPr="00920F89">
              <w:rPr>
                <w:rFonts w:ascii="Gothic720 BT" w:hAnsi="Gothic720 BT"/>
                <w:b/>
                <w:sz w:val="22"/>
                <w:lang w:eastAsia="es-ES"/>
              </w:rPr>
              <w:t>Conste.</w:t>
            </w:r>
          </w:p>
          <w:p w:rsidR="0048035A" w:rsidRPr="00920F89" w:rsidRDefault="0048035A" w:rsidP="0048035A">
            <w:pPr>
              <w:rPr>
                <w:rFonts w:ascii="Gothic720 BT" w:hAnsi="Gothic720 BT" w:cs="Arial"/>
                <w:b/>
                <w:sz w:val="2"/>
                <w:szCs w:val="22"/>
              </w:rPr>
            </w:pPr>
          </w:p>
          <w:p w:rsidR="00AF232E" w:rsidRPr="00920F89" w:rsidRDefault="00AF232E" w:rsidP="0048035A">
            <w:pPr>
              <w:rPr>
                <w:rFonts w:ascii="Gothic720 BT" w:hAnsi="Gothic720 BT" w:cs="Arial"/>
                <w:b/>
                <w:sz w:val="2"/>
                <w:szCs w:val="22"/>
              </w:rPr>
            </w:pPr>
          </w:p>
          <w:p w:rsidR="00AF232E" w:rsidRPr="00920F89" w:rsidRDefault="00AF232E" w:rsidP="0048035A">
            <w:pPr>
              <w:rPr>
                <w:rFonts w:ascii="Gothic720 BT" w:hAnsi="Gothic720 BT" w:cs="Arial"/>
                <w:b/>
                <w:sz w:val="2"/>
                <w:szCs w:val="22"/>
              </w:rPr>
            </w:pPr>
          </w:p>
          <w:p w:rsidR="00AF232E" w:rsidRPr="00920F89" w:rsidRDefault="00AF232E" w:rsidP="0048035A">
            <w:pPr>
              <w:rPr>
                <w:rFonts w:ascii="Gothic720 BT" w:hAnsi="Gothic720 BT" w:cs="Arial"/>
                <w:b/>
                <w:sz w:val="2"/>
                <w:szCs w:val="22"/>
              </w:rPr>
            </w:pPr>
          </w:p>
          <w:p w:rsidR="00AF232E" w:rsidRPr="00920F89" w:rsidRDefault="00AF232E" w:rsidP="0048035A">
            <w:pPr>
              <w:rPr>
                <w:rFonts w:ascii="Gothic720 BT" w:hAnsi="Gothic720 BT" w:cs="Arial"/>
                <w:b/>
                <w:sz w:val="2"/>
                <w:szCs w:val="22"/>
              </w:rPr>
            </w:pPr>
          </w:p>
          <w:p w:rsidR="00AF232E" w:rsidRPr="00920F89" w:rsidRDefault="00AF232E" w:rsidP="0048035A">
            <w:pPr>
              <w:rPr>
                <w:rFonts w:ascii="Gothic720 BT" w:hAnsi="Gothic720 BT" w:cs="Arial"/>
                <w:b/>
                <w:sz w:val="2"/>
                <w:szCs w:val="22"/>
              </w:rPr>
            </w:pPr>
          </w:p>
          <w:p w:rsidR="00E65030" w:rsidRPr="00920F89" w:rsidRDefault="0048035A" w:rsidP="00920F89">
            <w:pPr>
              <w:jc w:val="center"/>
              <w:rPr>
                <w:rFonts w:ascii="Gothic720 BT" w:hAnsi="Gothic720 BT" w:cs="Arial"/>
                <w:b/>
                <w:sz w:val="21"/>
                <w:szCs w:val="21"/>
              </w:rPr>
            </w:pPr>
            <w:r w:rsidRPr="00920F89">
              <w:rPr>
                <w:rFonts w:ascii="Gothic720 BT" w:hAnsi="Gothic720 BT" w:cs="Arial"/>
                <w:sz w:val="21"/>
                <w:szCs w:val="21"/>
                <w:lang w:eastAsia="es-ES"/>
              </w:rPr>
              <w:t>Señalar el nombre de quien ostente la titularidad</w:t>
            </w:r>
            <w:r w:rsidR="00E65030" w:rsidRPr="00920F89">
              <w:rPr>
                <w:rFonts w:ascii="Gothic720 BT" w:hAnsi="Gothic720 BT" w:cs="Arial"/>
                <w:b/>
                <w:sz w:val="21"/>
                <w:szCs w:val="21"/>
              </w:rPr>
              <w:t xml:space="preserve"> </w:t>
            </w:r>
          </w:p>
          <w:p w:rsidR="0048035A" w:rsidRPr="00920F89" w:rsidRDefault="0048035A" w:rsidP="00920F89">
            <w:pPr>
              <w:jc w:val="center"/>
              <w:rPr>
                <w:rFonts w:ascii="Gothic720 BT" w:hAnsi="Gothic720 BT" w:cs="Arial"/>
                <w:b/>
                <w:sz w:val="21"/>
                <w:szCs w:val="21"/>
              </w:rPr>
            </w:pPr>
            <w:r w:rsidRPr="00920F89">
              <w:rPr>
                <w:rFonts w:ascii="Gothic720 BT" w:hAnsi="Gothic720 BT" w:cs="Arial"/>
                <w:sz w:val="21"/>
                <w:szCs w:val="21"/>
                <w:lang w:eastAsia="es-ES"/>
              </w:rPr>
              <w:t>de la Direcci</w:t>
            </w:r>
            <w:r w:rsidRPr="00920F89">
              <w:rPr>
                <w:rFonts w:ascii="Gothic720 BT" w:hAnsi="Gothic720 BT" w:cs="Arial"/>
                <w:sz w:val="21"/>
                <w:szCs w:val="21"/>
              </w:rPr>
              <w:t>ón Ejecutiva de Asuntos Jurídicos</w:t>
            </w:r>
          </w:p>
          <w:p w:rsidR="00EA20C0" w:rsidRPr="00920F89" w:rsidRDefault="00EA20C0" w:rsidP="00920F89">
            <w:pPr>
              <w:jc w:val="right"/>
              <w:rPr>
                <w:rFonts w:ascii="Gothic720 BT" w:hAnsi="Gothic720 BT" w:cs="Arial"/>
                <w:b/>
                <w:sz w:val="22"/>
                <w:szCs w:val="22"/>
              </w:rPr>
            </w:pPr>
            <w:r w:rsidRPr="00920F89">
              <w:rPr>
                <w:rFonts w:ascii="Gothic720 BT" w:hAnsi="Gothic720 BT" w:cs="Arial"/>
                <w:b/>
                <w:sz w:val="22"/>
                <w:szCs w:val="22"/>
              </w:rPr>
              <w:lastRenderedPageBreak/>
              <w:t>CONSEJO GENERAL</w:t>
            </w:r>
          </w:p>
          <w:p w:rsidR="00EA20C0" w:rsidRPr="00920F89" w:rsidRDefault="00EA20C0" w:rsidP="00920F89">
            <w:pPr>
              <w:jc w:val="right"/>
              <w:rPr>
                <w:rFonts w:ascii="Gothic720 BT" w:hAnsi="Gothic720 BT" w:cs="Arial"/>
                <w:b/>
                <w:sz w:val="18"/>
                <w:szCs w:val="22"/>
              </w:rPr>
            </w:pPr>
          </w:p>
          <w:p w:rsidR="00EA20C0" w:rsidRPr="00920F89" w:rsidRDefault="00EA20C0" w:rsidP="00920F89">
            <w:pPr>
              <w:jc w:val="right"/>
              <w:rPr>
                <w:rFonts w:ascii="Gothic720 BT" w:hAnsi="Gothic720 BT" w:cs="Arial"/>
                <w:b/>
                <w:sz w:val="22"/>
                <w:szCs w:val="22"/>
              </w:rPr>
            </w:pPr>
            <w:r w:rsidRPr="00920F89">
              <w:rPr>
                <w:rFonts w:ascii="Gothic720 BT" w:hAnsi="Gothic720 BT" w:cs="Arial"/>
                <w:b/>
                <w:sz w:val="22"/>
                <w:szCs w:val="22"/>
              </w:rPr>
              <w:t xml:space="preserve">SECRETARÍA EJECUTIVA </w:t>
            </w:r>
          </w:p>
          <w:p w:rsidR="00EA20C0" w:rsidRPr="00920F89" w:rsidRDefault="00EA20C0" w:rsidP="00920F89">
            <w:pPr>
              <w:jc w:val="right"/>
              <w:rPr>
                <w:rFonts w:ascii="Gothic720 BT" w:hAnsi="Gothic720 BT" w:cs="Arial"/>
                <w:b/>
                <w:sz w:val="18"/>
                <w:szCs w:val="22"/>
              </w:rPr>
            </w:pPr>
          </w:p>
          <w:p w:rsidR="00EA20C0" w:rsidRPr="00920F89" w:rsidRDefault="00EA20C0" w:rsidP="00920F89">
            <w:pPr>
              <w:jc w:val="right"/>
              <w:rPr>
                <w:rFonts w:ascii="Gothic720 BT" w:hAnsi="Gothic720 BT" w:cs="Arial"/>
                <w:b/>
                <w:sz w:val="22"/>
                <w:szCs w:val="22"/>
              </w:rPr>
            </w:pPr>
            <w:r w:rsidRPr="00920F89">
              <w:rPr>
                <w:rFonts w:ascii="Gothic720 BT" w:hAnsi="Gothic720 BT" w:cs="Arial"/>
                <w:b/>
                <w:sz w:val="22"/>
                <w:szCs w:val="22"/>
              </w:rPr>
              <w:t xml:space="preserve">OFICIO NO. SE/***/20** </w:t>
            </w:r>
          </w:p>
          <w:p w:rsidR="00EA20C0" w:rsidRPr="00920F89" w:rsidRDefault="00EA20C0" w:rsidP="006E4666">
            <w:pPr>
              <w:rPr>
                <w:rFonts w:ascii="Gothic720 BT" w:hAnsi="Gothic720 BT" w:cs="Arial"/>
                <w:b/>
                <w:sz w:val="22"/>
                <w:szCs w:val="22"/>
              </w:rPr>
            </w:pPr>
          </w:p>
        </w:tc>
      </w:tr>
    </w:tbl>
    <w:p w:rsidR="00EA20C0" w:rsidRPr="00B95054" w:rsidRDefault="00EA20C0" w:rsidP="00EA20C0">
      <w:pPr>
        <w:jc w:val="right"/>
        <w:rPr>
          <w:rFonts w:ascii="Gothic720 BT" w:hAnsi="Gothic720 BT" w:cs="Arial"/>
        </w:rPr>
      </w:pPr>
      <w:r w:rsidRPr="00B95054">
        <w:rPr>
          <w:rFonts w:ascii="Gothic720 BT" w:hAnsi="Gothic720 BT" w:cs="Arial"/>
        </w:rPr>
        <w:lastRenderedPageBreak/>
        <w:t xml:space="preserve">Santiago de Querétaro, Querétaro, _____ de ________ </w:t>
      </w:r>
      <w:proofErr w:type="spellStart"/>
      <w:r w:rsidRPr="00B95054">
        <w:rPr>
          <w:rFonts w:ascii="Gothic720 BT" w:hAnsi="Gothic720 BT" w:cs="Arial"/>
        </w:rPr>
        <w:t>de</w:t>
      </w:r>
      <w:proofErr w:type="spellEnd"/>
      <w:r w:rsidRPr="00B95054">
        <w:rPr>
          <w:rFonts w:ascii="Gothic720 BT" w:hAnsi="Gothic720 BT" w:cs="Arial"/>
        </w:rPr>
        <w:t xml:space="preserve"> 20__.</w:t>
      </w:r>
    </w:p>
    <w:p w:rsidR="00EA20C0" w:rsidRPr="00B95054" w:rsidRDefault="00EA20C0" w:rsidP="00EA20C0">
      <w:pPr>
        <w:pStyle w:val="Default"/>
        <w:tabs>
          <w:tab w:val="left" w:pos="2608"/>
        </w:tabs>
        <w:spacing w:line="276" w:lineRule="auto"/>
        <w:ind w:left="567" w:right="49"/>
        <w:jc w:val="both"/>
        <w:rPr>
          <w:rFonts w:ascii="Gothic720 BT" w:hAnsi="Gothic720 BT" w:cs="Arial"/>
          <w:sz w:val="22"/>
          <w:szCs w:val="22"/>
          <w:lang w:val="es-MX"/>
        </w:rPr>
      </w:pPr>
    </w:p>
    <w:p w:rsidR="00EA20C0" w:rsidRPr="00B95054" w:rsidRDefault="00EA20C0" w:rsidP="00EA20C0">
      <w:pPr>
        <w:pStyle w:val="Default"/>
        <w:tabs>
          <w:tab w:val="left" w:pos="2608"/>
        </w:tabs>
        <w:spacing w:line="276" w:lineRule="auto"/>
        <w:ind w:left="567" w:right="49"/>
        <w:jc w:val="both"/>
        <w:rPr>
          <w:rFonts w:ascii="Gothic720 BT" w:hAnsi="Gothic720 BT" w:cs="Arial"/>
          <w:sz w:val="22"/>
          <w:szCs w:val="22"/>
          <w:lang w:val="es-MX"/>
        </w:rPr>
      </w:pPr>
      <w:r w:rsidRPr="00B95054">
        <w:rPr>
          <w:rFonts w:ascii="Gothic720 BT" w:hAnsi="Gothic720 BT" w:cs="Arial"/>
          <w:sz w:val="22"/>
          <w:szCs w:val="22"/>
          <w:lang w:val="es-MX"/>
        </w:rPr>
        <w:t>Señalar el nombre y cargo de a quien se dirige el oficio</w:t>
      </w:r>
    </w:p>
    <w:p w:rsidR="00EA20C0" w:rsidRPr="00B95054" w:rsidRDefault="00EA20C0" w:rsidP="00EA20C0">
      <w:pPr>
        <w:pStyle w:val="Default"/>
        <w:tabs>
          <w:tab w:val="left" w:pos="2608"/>
        </w:tabs>
        <w:spacing w:line="276" w:lineRule="auto"/>
        <w:ind w:left="567" w:right="49"/>
        <w:jc w:val="both"/>
        <w:rPr>
          <w:rFonts w:ascii="Gothic720 BT" w:hAnsi="Gothic720 BT" w:cs="Arial"/>
          <w:b/>
          <w:sz w:val="22"/>
          <w:szCs w:val="22"/>
          <w:lang w:val="es-MX"/>
        </w:rPr>
      </w:pPr>
      <w:r w:rsidRPr="00B95054">
        <w:rPr>
          <w:rFonts w:ascii="Gothic720 BT" w:hAnsi="Gothic720 BT" w:cs="Arial"/>
          <w:b/>
          <w:sz w:val="22"/>
          <w:szCs w:val="22"/>
          <w:lang w:val="es-MX"/>
        </w:rPr>
        <w:t>PRESENTE</w:t>
      </w:r>
      <w:r w:rsidRPr="00B95054">
        <w:rPr>
          <w:rFonts w:ascii="Gothic720 BT" w:hAnsi="Gothic720 BT" w:cs="Arial"/>
          <w:b/>
          <w:sz w:val="22"/>
          <w:szCs w:val="22"/>
          <w:lang w:val="es-MX"/>
        </w:rPr>
        <w:tab/>
      </w:r>
    </w:p>
    <w:p w:rsidR="00EA20C0" w:rsidRPr="00B95054" w:rsidRDefault="00EA20C0" w:rsidP="00EA20C0">
      <w:pPr>
        <w:pStyle w:val="Default"/>
        <w:tabs>
          <w:tab w:val="left" w:pos="2608"/>
        </w:tabs>
        <w:spacing w:line="276" w:lineRule="auto"/>
        <w:ind w:left="567" w:right="49"/>
        <w:jc w:val="both"/>
        <w:rPr>
          <w:rFonts w:ascii="Gothic720 BT" w:hAnsi="Gothic720 BT" w:cs="Arial"/>
          <w:b/>
          <w:sz w:val="22"/>
          <w:szCs w:val="22"/>
          <w:lang w:val="es-MX"/>
        </w:rPr>
      </w:pPr>
    </w:p>
    <w:p w:rsidR="00EA20C0" w:rsidRPr="00B95054" w:rsidRDefault="00EA20C0" w:rsidP="00EA20C0">
      <w:pPr>
        <w:pStyle w:val="Default"/>
        <w:tabs>
          <w:tab w:val="left" w:pos="2608"/>
        </w:tabs>
        <w:spacing w:line="276" w:lineRule="auto"/>
        <w:ind w:left="567" w:right="49"/>
        <w:jc w:val="both"/>
        <w:rPr>
          <w:rFonts w:ascii="Gothic720 BT" w:hAnsi="Gothic720 BT" w:cs="Arial"/>
          <w:sz w:val="22"/>
          <w:szCs w:val="22"/>
          <w:lang w:val="es-MX"/>
        </w:rPr>
      </w:pPr>
      <w:r w:rsidRPr="00B95054">
        <w:rPr>
          <w:rFonts w:ascii="Gothic720 BT" w:hAnsi="Gothic720 BT" w:cs="Arial"/>
          <w:sz w:val="22"/>
          <w:szCs w:val="22"/>
          <w:lang w:val="es-MX"/>
        </w:rPr>
        <w:t xml:space="preserve">En términos de los artículos ____________________de la Ley Electoral del Estado de Querétaro, así como ___________ del Reglamento _____________, se advierte lo siguiente: </w:t>
      </w:r>
    </w:p>
    <w:p w:rsidR="00EA20C0" w:rsidRPr="00B95054" w:rsidRDefault="00EA20C0" w:rsidP="00EA20C0">
      <w:pPr>
        <w:pStyle w:val="Default"/>
        <w:tabs>
          <w:tab w:val="left" w:pos="2608"/>
        </w:tabs>
        <w:spacing w:line="276" w:lineRule="auto"/>
        <w:ind w:left="567" w:right="49"/>
        <w:jc w:val="both"/>
        <w:rPr>
          <w:rFonts w:ascii="Gothic720 BT" w:hAnsi="Gothic720 BT" w:cs="Arial"/>
          <w:sz w:val="22"/>
          <w:szCs w:val="22"/>
          <w:lang w:val="es-MX"/>
        </w:rPr>
      </w:pPr>
    </w:p>
    <w:p w:rsidR="00EA20C0" w:rsidRPr="00B95054" w:rsidRDefault="00EA20C0" w:rsidP="00826382">
      <w:pPr>
        <w:pStyle w:val="Default"/>
        <w:numPr>
          <w:ilvl w:val="0"/>
          <w:numId w:val="31"/>
        </w:numPr>
        <w:tabs>
          <w:tab w:val="left" w:pos="2608"/>
        </w:tabs>
        <w:spacing w:line="276" w:lineRule="auto"/>
        <w:ind w:right="49"/>
        <w:jc w:val="both"/>
        <w:rPr>
          <w:rFonts w:ascii="Gothic720 BT" w:hAnsi="Gothic720 BT" w:cs="Arial"/>
          <w:sz w:val="22"/>
          <w:szCs w:val="22"/>
          <w:lang w:val="es-MX"/>
        </w:rPr>
      </w:pPr>
      <w:r w:rsidRPr="00B95054">
        <w:rPr>
          <w:rFonts w:ascii="Gothic720 BT" w:hAnsi="Gothic720 BT" w:cs="Arial"/>
          <w:sz w:val="22"/>
          <w:szCs w:val="22"/>
          <w:lang w:val="es-MX"/>
        </w:rPr>
        <w:t xml:space="preserve">(Señalar los artículos que sirven de base para realizar la solicitud de información o documentación a la autoridad competente).     </w:t>
      </w:r>
    </w:p>
    <w:p w:rsidR="00EA20C0" w:rsidRPr="00B95054" w:rsidRDefault="00EA20C0" w:rsidP="00EA20C0">
      <w:pPr>
        <w:pStyle w:val="Default"/>
        <w:tabs>
          <w:tab w:val="left" w:pos="2608"/>
        </w:tabs>
        <w:spacing w:line="276" w:lineRule="auto"/>
        <w:ind w:left="1211" w:right="49"/>
        <w:jc w:val="both"/>
        <w:rPr>
          <w:rFonts w:ascii="Gothic720 BT" w:hAnsi="Gothic720 BT" w:cs="Arial"/>
          <w:sz w:val="22"/>
          <w:szCs w:val="22"/>
          <w:lang w:val="es-MX"/>
        </w:rPr>
      </w:pPr>
    </w:p>
    <w:p w:rsidR="00EA20C0" w:rsidRPr="00B95054" w:rsidRDefault="00EA20C0" w:rsidP="00826382">
      <w:pPr>
        <w:pStyle w:val="Default"/>
        <w:numPr>
          <w:ilvl w:val="0"/>
          <w:numId w:val="31"/>
        </w:numPr>
        <w:tabs>
          <w:tab w:val="left" w:pos="2608"/>
        </w:tabs>
        <w:spacing w:line="276" w:lineRule="auto"/>
        <w:ind w:right="49"/>
        <w:jc w:val="both"/>
        <w:rPr>
          <w:rFonts w:ascii="Gothic720 BT" w:hAnsi="Gothic720 BT" w:cs="Arial"/>
          <w:sz w:val="22"/>
          <w:szCs w:val="22"/>
          <w:lang w:val="es-MX"/>
        </w:rPr>
      </w:pPr>
      <w:r w:rsidRPr="00B95054">
        <w:rPr>
          <w:rFonts w:ascii="Gothic720 BT" w:hAnsi="Gothic720 BT" w:cs="Arial"/>
          <w:sz w:val="22"/>
          <w:szCs w:val="22"/>
          <w:lang w:val="es-MX"/>
        </w:rPr>
        <w:t xml:space="preserve">Aunado a lo anterior, hago de su conocimiento que esta autoridad electoral, se encuentra sustanciando el procedimiento ordinario sancionador instaurado en contra de _____________________, en el cual se señala que _________________________________, así como que la información requerida, obra en los archivos de la dependencia que representa.       </w:t>
      </w:r>
    </w:p>
    <w:p w:rsidR="00EA20C0" w:rsidRPr="00B95054" w:rsidRDefault="00EA20C0" w:rsidP="00EA20C0">
      <w:pPr>
        <w:pStyle w:val="Default"/>
        <w:tabs>
          <w:tab w:val="left" w:pos="2608"/>
        </w:tabs>
        <w:spacing w:line="276" w:lineRule="auto"/>
        <w:ind w:left="1211" w:right="49"/>
        <w:jc w:val="both"/>
        <w:rPr>
          <w:rFonts w:ascii="Gothic720 BT" w:hAnsi="Gothic720 BT" w:cs="Arial"/>
          <w:sz w:val="22"/>
          <w:szCs w:val="22"/>
          <w:lang w:val="es-MX"/>
        </w:rPr>
      </w:pPr>
      <w:r w:rsidRPr="00B95054">
        <w:rPr>
          <w:rFonts w:ascii="Gothic720 BT" w:hAnsi="Gothic720 BT" w:cs="Arial"/>
          <w:sz w:val="22"/>
          <w:szCs w:val="22"/>
          <w:lang w:val="es-MX"/>
        </w:rPr>
        <w:t xml:space="preserve"> </w:t>
      </w:r>
    </w:p>
    <w:p w:rsidR="00EA20C0" w:rsidRPr="00B95054" w:rsidRDefault="00EA20C0" w:rsidP="00EA20C0">
      <w:pPr>
        <w:pStyle w:val="Default"/>
        <w:tabs>
          <w:tab w:val="left" w:pos="2608"/>
        </w:tabs>
        <w:spacing w:line="276" w:lineRule="auto"/>
        <w:ind w:left="567" w:right="49"/>
        <w:jc w:val="both"/>
        <w:rPr>
          <w:rFonts w:ascii="Gothic720 BT" w:hAnsi="Gothic720 BT" w:cs="Arial"/>
          <w:sz w:val="22"/>
          <w:szCs w:val="22"/>
          <w:lang w:val="es-MX"/>
        </w:rPr>
      </w:pPr>
      <w:r w:rsidRPr="00B95054">
        <w:rPr>
          <w:rFonts w:ascii="Gothic720 BT" w:hAnsi="Gothic720 BT" w:cs="Arial"/>
          <w:sz w:val="22"/>
          <w:szCs w:val="22"/>
          <w:lang w:val="es-MX"/>
        </w:rPr>
        <w:t xml:space="preserve">Bajo esa tesitura, se solicita proporcione ___________________________, (señalar que información es la que se requiere), a efecto de que este organismo público local este en posibilidades de determinar lo que en derecho corresponda dentro del procedimiento ordinario sancionador registrado con el expediente IEEQ/POS/***/20**-P.   </w:t>
      </w:r>
    </w:p>
    <w:p w:rsidR="00EA20C0" w:rsidRPr="00B95054" w:rsidRDefault="00EA20C0" w:rsidP="00EA20C0">
      <w:pPr>
        <w:pStyle w:val="Default"/>
        <w:tabs>
          <w:tab w:val="left" w:pos="2608"/>
        </w:tabs>
        <w:spacing w:line="276" w:lineRule="auto"/>
        <w:ind w:left="567" w:right="49"/>
        <w:jc w:val="both"/>
        <w:rPr>
          <w:rFonts w:ascii="Gothic720 BT" w:hAnsi="Gothic720 BT" w:cs="Arial"/>
          <w:sz w:val="22"/>
          <w:szCs w:val="22"/>
          <w:lang w:val="es-MX"/>
        </w:rPr>
      </w:pPr>
    </w:p>
    <w:p w:rsidR="00EA20C0" w:rsidRPr="00B95054" w:rsidRDefault="00EA20C0" w:rsidP="00EA20C0">
      <w:pPr>
        <w:pStyle w:val="Default"/>
        <w:spacing w:line="276" w:lineRule="auto"/>
        <w:ind w:left="567" w:right="49"/>
        <w:jc w:val="both"/>
        <w:rPr>
          <w:rFonts w:ascii="Gothic720 BT" w:hAnsi="Gothic720 BT" w:cs="Arial"/>
          <w:sz w:val="22"/>
          <w:szCs w:val="22"/>
          <w:lang w:val="es-MX"/>
        </w:rPr>
      </w:pPr>
      <w:r w:rsidRPr="00B95054">
        <w:rPr>
          <w:rFonts w:ascii="Gothic720 BT" w:hAnsi="Gothic720 BT" w:cs="Arial"/>
          <w:sz w:val="22"/>
          <w:szCs w:val="22"/>
          <w:lang w:val="es-MX"/>
        </w:rPr>
        <w:t xml:space="preserve">Sin otro particular, reciba un cordial saludo. </w:t>
      </w:r>
    </w:p>
    <w:p w:rsidR="00EA20C0" w:rsidRPr="00B95054" w:rsidRDefault="00EA20C0" w:rsidP="00EA20C0">
      <w:pPr>
        <w:pStyle w:val="Default"/>
        <w:spacing w:line="276" w:lineRule="auto"/>
        <w:ind w:left="567" w:right="49"/>
        <w:jc w:val="both"/>
        <w:rPr>
          <w:rFonts w:ascii="Gothic720 BT" w:hAnsi="Gothic720 BT" w:cs="Arial"/>
          <w:sz w:val="22"/>
          <w:szCs w:val="22"/>
          <w:lang w:val="es-MX"/>
        </w:rPr>
      </w:pPr>
    </w:p>
    <w:p w:rsidR="00EA20C0" w:rsidRPr="00B95054" w:rsidRDefault="00EA20C0" w:rsidP="00EA20C0">
      <w:pPr>
        <w:pStyle w:val="Default"/>
        <w:spacing w:line="276" w:lineRule="auto"/>
        <w:ind w:left="567" w:right="49"/>
        <w:jc w:val="center"/>
        <w:rPr>
          <w:rFonts w:ascii="Gothic720 BT" w:hAnsi="Gothic720 BT" w:cs="Arial"/>
          <w:sz w:val="22"/>
          <w:szCs w:val="22"/>
          <w:lang w:val="es-MX"/>
        </w:rPr>
      </w:pPr>
      <w:r w:rsidRPr="00B95054">
        <w:rPr>
          <w:rFonts w:ascii="Gothic720 BT" w:hAnsi="Gothic720 BT" w:cs="Arial"/>
          <w:b/>
          <w:sz w:val="22"/>
          <w:szCs w:val="22"/>
          <w:lang w:val="es-MX"/>
        </w:rPr>
        <w:t>ATENTAMENTE</w:t>
      </w:r>
    </w:p>
    <w:p w:rsidR="00EA20C0" w:rsidRPr="00B95054" w:rsidRDefault="00EA20C0" w:rsidP="00EA20C0">
      <w:pPr>
        <w:pStyle w:val="Default"/>
        <w:spacing w:line="276" w:lineRule="auto"/>
        <w:ind w:left="567" w:right="49"/>
        <w:jc w:val="center"/>
        <w:rPr>
          <w:rFonts w:ascii="Gothic720 BT" w:hAnsi="Gothic720 BT" w:cs="Arial"/>
          <w:sz w:val="22"/>
          <w:szCs w:val="22"/>
          <w:lang w:val="es-MX"/>
        </w:rPr>
      </w:pPr>
      <w:r w:rsidRPr="00B95054">
        <w:rPr>
          <w:rFonts w:ascii="Gothic720 BT" w:hAnsi="Gothic720 BT" w:cs="Arial"/>
          <w:i/>
          <w:sz w:val="22"/>
          <w:szCs w:val="22"/>
          <w:lang w:val="es-MX"/>
        </w:rPr>
        <w:t xml:space="preserve">Tu participación hace la democracia </w:t>
      </w:r>
    </w:p>
    <w:p w:rsidR="00EA20C0" w:rsidRPr="00B95054" w:rsidRDefault="00EA20C0" w:rsidP="00EA20C0">
      <w:pPr>
        <w:pStyle w:val="Default"/>
        <w:spacing w:line="276" w:lineRule="auto"/>
        <w:ind w:left="567" w:right="49"/>
        <w:jc w:val="center"/>
        <w:rPr>
          <w:rFonts w:ascii="Gothic720 BT" w:hAnsi="Gothic720 BT" w:cs="Arial"/>
          <w:b/>
          <w:sz w:val="22"/>
          <w:szCs w:val="22"/>
          <w:lang w:val="es-MX"/>
        </w:rPr>
      </w:pPr>
    </w:p>
    <w:p w:rsidR="00EA20C0" w:rsidRPr="00B95054" w:rsidRDefault="00EA20C0" w:rsidP="00EA20C0">
      <w:pPr>
        <w:pStyle w:val="Default"/>
        <w:ind w:left="567" w:right="49"/>
        <w:rPr>
          <w:rFonts w:ascii="Gothic720 BT" w:hAnsi="Gothic720 BT" w:cs="Arial"/>
          <w:bCs/>
          <w:color w:val="auto"/>
          <w:sz w:val="22"/>
          <w:szCs w:val="22"/>
          <w:lang w:val="es-MX"/>
        </w:rPr>
      </w:pPr>
    </w:p>
    <w:p w:rsidR="00EA20C0" w:rsidRPr="00B95054" w:rsidRDefault="00EA20C0" w:rsidP="00EA20C0">
      <w:pPr>
        <w:ind w:left="567"/>
        <w:jc w:val="center"/>
        <w:rPr>
          <w:rFonts w:ascii="Gothic720 BT" w:hAnsi="Gothic720 BT" w:cs="Arial"/>
          <w:b/>
          <w:sz w:val="22"/>
          <w:szCs w:val="22"/>
        </w:rPr>
      </w:pPr>
      <w:r w:rsidRPr="00B95054">
        <w:rPr>
          <w:rFonts w:ascii="Gothic720 BT" w:hAnsi="Gothic720 BT" w:cs="Arial"/>
          <w:sz w:val="22"/>
          <w:szCs w:val="22"/>
          <w:lang w:eastAsia="es-ES"/>
        </w:rPr>
        <w:t>Señalar el nombre de quien ostente la titularidad</w:t>
      </w:r>
    </w:p>
    <w:p w:rsidR="00EA20C0" w:rsidRPr="00B95054" w:rsidRDefault="00EA20C0" w:rsidP="00EA20C0">
      <w:pPr>
        <w:ind w:left="567"/>
        <w:jc w:val="center"/>
        <w:rPr>
          <w:rFonts w:ascii="Gothic720 BT" w:hAnsi="Gothic720 BT"/>
          <w:sz w:val="22"/>
          <w:szCs w:val="22"/>
        </w:rPr>
      </w:pPr>
      <w:proofErr w:type="gramStart"/>
      <w:r w:rsidRPr="00B95054">
        <w:rPr>
          <w:rFonts w:ascii="Gothic720 BT" w:hAnsi="Gothic720 BT" w:cs="Arial"/>
          <w:sz w:val="22"/>
          <w:szCs w:val="22"/>
          <w:lang w:eastAsia="es-ES"/>
        </w:rPr>
        <w:t>de</w:t>
      </w:r>
      <w:proofErr w:type="gramEnd"/>
      <w:r w:rsidRPr="00B95054">
        <w:rPr>
          <w:rFonts w:ascii="Gothic720 BT" w:hAnsi="Gothic720 BT" w:cs="Arial"/>
          <w:sz w:val="22"/>
          <w:szCs w:val="22"/>
          <w:lang w:eastAsia="es-ES"/>
        </w:rPr>
        <w:t xml:space="preserve"> la Direcci</w:t>
      </w:r>
      <w:r w:rsidR="00CB3917" w:rsidRPr="00B95054">
        <w:rPr>
          <w:rFonts w:ascii="Gothic720 BT" w:hAnsi="Gothic720 BT" w:cs="Arial"/>
          <w:sz w:val="22"/>
          <w:szCs w:val="22"/>
          <w:lang w:eastAsia="es-ES"/>
        </w:rPr>
        <w:t>ón Ejecutiva de Asuntos Jurídicos</w:t>
      </w:r>
    </w:p>
    <w:p w:rsidR="00EA20C0" w:rsidRPr="00B95054" w:rsidRDefault="00EA20C0" w:rsidP="00EA20C0">
      <w:pPr>
        <w:pStyle w:val="Default"/>
        <w:ind w:left="567" w:right="49"/>
        <w:rPr>
          <w:rFonts w:ascii="Gothic720 BT" w:hAnsi="Gothic720 BT" w:cs="Arial"/>
          <w:bCs/>
          <w:color w:val="auto"/>
          <w:sz w:val="14"/>
          <w:szCs w:val="22"/>
          <w:lang w:val="es-MX"/>
        </w:rPr>
      </w:pPr>
    </w:p>
    <w:p w:rsidR="0048035A" w:rsidRPr="00B95054" w:rsidRDefault="0048035A" w:rsidP="00EA20C0">
      <w:pPr>
        <w:pStyle w:val="Default"/>
        <w:ind w:left="567" w:right="49"/>
        <w:rPr>
          <w:rFonts w:ascii="Gothic720 BT" w:hAnsi="Gothic720 BT" w:cs="Arial"/>
          <w:bCs/>
          <w:color w:val="auto"/>
          <w:sz w:val="14"/>
          <w:szCs w:val="22"/>
          <w:lang w:val="es-MX"/>
        </w:rPr>
      </w:pPr>
    </w:p>
    <w:tbl>
      <w:tblPr>
        <w:tblW w:w="0" w:type="auto"/>
        <w:tblInd w:w="567" w:type="dxa"/>
        <w:tblLook w:val="04A0" w:firstRow="1" w:lastRow="0" w:firstColumn="1" w:lastColumn="0" w:noHBand="0" w:noVBand="1"/>
      </w:tblPr>
      <w:tblGrid>
        <w:gridCol w:w="684"/>
        <w:gridCol w:w="7803"/>
      </w:tblGrid>
      <w:tr w:rsidR="00EA20C0" w:rsidRPr="00B95054" w:rsidTr="00920F89">
        <w:trPr>
          <w:trHeight w:val="78"/>
        </w:trPr>
        <w:tc>
          <w:tcPr>
            <w:tcW w:w="684" w:type="dxa"/>
            <w:shd w:val="clear" w:color="auto" w:fill="auto"/>
            <w:vAlign w:val="center"/>
          </w:tcPr>
          <w:p w:rsidR="00EA20C0" w:rsidRPr="00920F89" w:rsidRDefault="00EA20C0" w:rsidP="00920F89">
            <w:pPr>
              <w:pStyle w:val="Default"/>
              <w:spacing w:line="276" w:lineRule="auto"/>
              <w:ind w:right="49"/>
              <w:jc w:val="both"/>
              <w:rPr>
                <w:rFonts w:ascii="Gothic725 Bd BT" w:hAnsi="Gothic725 Bd BT"/>
                <w:sz w:val="16"/>
                <w:szCs w:val="16"/>
                <w:lang w:val="es-MX" w:eastAsia="es-MX"/>
              </w:rPr>
            </w:pPr>
            <w:proofErr w:type="spellStart"/>
            <w:r w:rsidRPr="00920F89">
              <w:rPr>
                <w:rFonts w:ascii="Gothic725 Bd BT" w:hAnsi="Gothic725 Bd BT"/>
                <w:sz w:val="16"/>
                <w:szCs w:val="16"/>
                <w:lang w:val="es-MX" w:eastAsia="es-MX"/>
              </w:rPr>
              <w:t>C.c.p</w:t>
            </w:r>
            <w:proofErr w:type="spellEnd"/>
            <w:r w:rsidRPr="00920F89">
              <w:rPr>
                <w:rFonts w:ascii="Gothic725 Bd BT" w:hAnsi="Gothic725 Bd BT"/>
                <w:sz w:val="16"/>
                <w:szCs w:val="16"/>
                <w:lang w:val="es-MX" w:eastAsia="es-MX"/>
              </w:rPr>
              <w:t>.</w:t>
            </w:r>
          </w:p>
        </w:tc>
        <w:tc>
          <w:tcPr>
            <w:tcW w:w="7803" w:type="dxa"/>
            <w:shd w:val="clear" w:color="auto" w:fill="auto"/>
            <w:vAlign w:val="center"/>
          </w:tcPr>
          <w:p w:rsidR="00EA20C0" w:rsidRPr="00920F89" w:rsidRDefault="00AF32B8" w:rsidP="00920F89">
            <w:pPr>
              <w:pStyle w:val="Default"/>
              <w:spacing w:line="276" w:lineRule="auto"/>
              <w:ind w:right="49"/>
              <w:jc w:val="both"/>
              <w:rPr>
                <w:rFonts w:ascii="Gothic720 BT" w:hAnsi="Gothic720 BT"/>
                <w:sz w:val="16"/>
                <w:szCs w:val="16"/>
                <w:lang w:val="es-MX" w:eastAsia="es-MX"/>
              </w:rPr>
            </w:pPr>
            <w:r w:rsidRPr="00920F89">
              <w:rPr>
                <w:rFonts w:ascii="Gothic720 BT" w:hAnsi="Gothic720 BT"/>
                <w:sz w:val="16"/>
                <w:szCs w:val="16"/>
                <w:lang w:val="es-MX" w:eastAsia="es-MX"/>
              </w:rPr>
              <w:t xml:space="preserve">Señalar el nombre de la persona que ostente la titularidad de la presidencia del Consejo General </w:t>
            </w:r>
            <w:r w:rsidR="00EA20C0" w:rsidRPr="00920F89">
              <w:rPr>
                <w:rFonts w:ascii="Gothic720 BT" w:hAnsi="Gothic720 BT"/>
                <w:sz w:val="16"/>
                <w:szCs w:val="16"/>
                <w:lang w:val="es-MX" w:eastAsia="es-MX"/>
              </w:rPr>
              <w:t xml:space="preserve">del IEEQ. Para su conocimiento.  </w:t>
            </w:r>
          </w:p>
        </w:tc>
      </w:tr>
      <w:tr w:rsidR="00EA20C0" w:rsidRPr="00B95054" w:rsidTr="00920F89">
        <w:tc>
          <w:tcPr>
            <w:tcW w:w="684" w:type="dxa"/>
            <w:shd w:val="clear" w:color="auto" w:fill="auto"/>
            <w:vAlign w:val="center"/>
          </w:tcPr>
          <w:p w:rsidR="00EA20C0" w:rsidRPr="00920F89" w:rsidRDefault="00EA20C0" w:rsidP="00920F89">
            <w:pPr>
              <w:pStyle w:val="Default"/>
              <w:spacing w:line="276" w:lineRule="auto"/>
              <w:ind w:right="49"/>
              <w:jc w:val="both"/>
              <w:rPr>
                <w:rFonts w:ascii="Gothic725 Bd BT" w:hAnsi="Gothic725 Bd BT"/>
                <w:sz w:val="16"/>
                <w:szCs w:val="16"/>
                <w:lang w:val="es-MX" w:eastAsia="es-MX"/>
              </w:rPr>
            </w:pPr>
          </w:p>
        </w:tc>
        <w:tc>
          <w:tcPr>
            <w:tcW w:w="7803" w:type="dxa"/>
            <w:shd w:val="clear" w:color="auto" w:fill="auto"/>
            <w:vAlign w:val="center"/>
          </w:tcPr>
          <w:p w:rsidR="00EA20C0" w:rsidRPr="00920F89" w:rsidRDefault="00EA20C0" w:rsidP="00920F89">
            <w:pPr>
              <w:pStyle w:val="Default"/>
              <w:spacing w:line="276" w:lineRule="auto"/>
              <w:ind w:right="49"/>
              <w:jc w:val="both"/>
              <w:rPr>
                <w:rFonts w:ascii="Gothic720 BT" w:hAnsi="Gothic720 BT"/>
                <w:sz w:val="16"/>
                <w:szCs w:val="16"/>
                <w:lang w:val="es-MX" w:eastAsia="es-MX"/>
              </w:rPr>
            </w:pPr>
            <w:r w:rsidRPr="00920F89">
              <w:rPr>
                <w:rFonts w:ascii="Gothic720 BT" w:hAnsi="Gothic720 BT"/>
                <w:sz w:val="16"/>
                <w:szCs w:val="16"/>
                <w:lang w:val="es-MX" w:eastAsia="es-MX"/>
              </w:rPr>
              <w:t xml:space="preserve">Expediente. </w:t>
            </w:r>
          </w:p>
        </w:tc>
      </w:tr>
      <w:tr w:rsidR="00EA20C0" w:rsidRPr="00B95054" w:rsidTr="00920F89">
        <w:tc>
          <w:tcPr>
            <w:tcW w:w="684" w:type="dxa"/>
            <w:shd w:val="clear" w:color="auto" w:fill="auto"/>
            <w:vAlign w:val="center"/>
          </w:tcPr>
          <w:p w:rsidR="00EA20C0" w:rsidRPr="00920F89" w:rsidRDefault="00EA20C0" w:rsidP="00920F89">
            <w:pPr>
              <w:pStyle w:val="Default"/>
              <w:spacing w:line="276" w:lineRule="auto"/>
              <w:ind w:right="49"/>
              <w:jc w:val="both"/>
              <w:rPr>
                <w:rFonts w:ascii="Gothic725 Bd BT" w:hAnsi="Gothic725 Bd BT"/>
                <w:sz w:val="16"/>
                <w:szCs w:val="16"/>
                <w:lang w:val="es-MX" w:eastAsia="es-MX"/>
              </w:rPr>
            </w:pPr>
          </w:p>
        </w:tc>
        <w:tc>
          <w:tcPr>
            <w:tcW w:w="7803" w:type="dxa"/>
            <w:shd w:val="clear" w:color="auto" w:fill="auto"/>
            <w:vAlign w:val="center"/>
          </w:tcPr>
          <w:p w:rsidR="00EA20C0" w:rsidRPr="00920F89" w:rsidRDefault="00EA20C0" w:rsidP="00920F89">
            <w:pPr>
              <w:pStyle w:val="Default"/>
              <w:spacing w:line="276" w:lineRule="auto"/>
              <w:ind w:right="49"/>
              <w:jc w:val="both"/>
              <w:rPr>
                <w:rFonts w:ascii="Gothic720 BT" w:hAnsi="Gothic720 BT"/>
                <w:sz w:val="16"/>
                <w:szCs w:val="16"/>
                <w:lang w:val="es-MX" w:eastAsia="es-MX"/>
              </w:rPr>
            </w:pPr>
            <w:r w:rsidRPr="00920F89">
              <w:rPr>
                <w:rFonts w:ascii="Gothic720 BT" w:hAnsi="Gothic720 BT"/>
                <w:sz w:val="16"/>
                <w:szCs w:val="16"/>
                <w:lang w:val="es-MX" w:eastAsia="es-MX"/>
              </w:rPr>
              <w:t>Minutario.</w:t>
            </w:r>
          </w:p>
        </w:tc>
      </w:tr>
    </w:tbl>
    <w:p w:rsidR="007765AE" w:rsidRDefault="007765AE" w:rsidP="00A517AC">
      <w:pPr>
        <w:pStyle w:val="Sinespaciado"/>
        <w:tabs>
          <w:tab w:val="left" w:pos="4663"/>
          <w:tab w:val="left" w:pos="4946"/>
          <w:tab w:val="left" w:pos="8789"/>
        </w:tabs>
        <w:ind w:left="4253" w:hanging="1"/>
        <w:jc w:val="both"/>
        <w:rPr>
          <w:rFonts w:ascii="Gothic720 BT" w:hAnsi="Gothic720 BT" w:cs="Arial"/>
          <w:b/>
          <w:sz w:val="22"/>
          <w:szCs w:val="22"/>
        </w:rPr>
      </w:pPr>
    </w:p>
    <w:p w:rsidR="007B3059" w:rsidRDefault="007B3059" w:rsidP="00A517AC">
      <w:pPr>
        <w:pStyle w:val="Sinespaciado"/>
        <w:tabs>
          <w:tab w:val="left" w:pos="4663"/>
          <w:tab w:val="left" w:pos="4946"/>
          <w:tab w:val="left" w:pos="8789"/>
        </w:tabs>
        <w:ind w:left="4253" w:hanging="1"/>
        <w:jc w:val="both"/>
        <w:rPr>
          <w:rFonts w:ascii="Gothic720 BT" w:hAnsi="Gothic720 BT" w:cs="Arial"/>
          <w:b/>
          <w:sz w:val="22"/>
          <w:szCs w:val="22"/>
        </w:rPr>
      </w:pPr>
    </w:p>
    <w:p w:rsidR="007B3059" w:rsidRDefault="007B3059" w:rsidP="00A517AC">
      <w:pPr>
        <w:pStyle w:val="Sinespaciado"/>
        <w:tabs>
          <w:tab w:val="left" w:pos="4663"/>
          <w:tab w:val="left" w:pos="4946"/>
          <w:tab w:val="left" w:pos="8789"/>
        </w:tabs>
        <w:ind w:left="4253" w:hanging="1"/>
        <w:jc w:val="both"/>
        <w:rPr>
          <w:rFonts w:ascii="Gothic720 BT" w:hAnsi="Gothic720 BT" w:cs="Arial"/>
          <w:b/>
          <w:sz w:val="22"/>
          <w:szCs w:val="22"/>
        </w:rPr>
      </w:pPr>
    </w:p>
    <w:p w:rsidR="007B3059" w:rsidRDefault="007B3059" w:rsidP="00A517AC">
      <w:pPr>
        <w:pStyle w:val="Sinespaciado"/>
        <w:tabs>
          <w:tab w:val="left" w:pos="4663"/>
          <w:tab w:val="left" w:pos="4946"/>
          <w:tab w:val="left" w:pos="8789"/>
        </w:tabs>
        <w:ind w:left="4253" w:hanging="1"/>
        <w:jc w:val="both"/>
        <w:rPr>
          <w:rFonts w:ascii="Gothic720 BT" w:hAnsi="Gothic720 BT" w:cs="Arial"/>
          <w:b/>
          <w:sz w:val="22"/>
          <w:szCs w:val="22"/>
        </w:rPr>
      </w:pPr>
    </w:p>
    <w:p w:rsidR="007765AE" w:rsidRDefault="007765AE" w:rsidP="00A517AC">
      <w:pPr>
        <w:pStyle w:val="Sinespaciado"/>
        <w:tabs>
          <w:tab w:val="left" w:pos="4663"/>
          <w:tab w:val="left" w:pos="4946"/>
          <w:tab w:val="left" w:pos="8789"/>
        </w:tabs>
        <w:ind w:left="4253" w:hanging="1"/>
        <w:jc w:val="both"/>
        <w:rPr>
          <w:rFonts w:ascii="Gothic720 BT" w:hAnsi="Gothic720 BT" w:cs="Arial"/>
          <w:b/>
          <w:sz w:val="22"/>
          <w:szCs w:val="22"/>
        </w:rPr>
      </w:pPr>
    </w:p>
    <w:p w:rsidR="00A517AC" w:rsidRPr="00B95054" w:rsidRDefault="00D261F1" w:rsidP="00A517AC">
      <w:pPr>
        <w:pStyle w:val="Sinespaciado"/>
        <w:tabs>
          <w:tab w:val="left" w:pos="4663"/>
          <w:tab w:val="left" w:pos="4946"/>
          <w:tab w:val="left" w:pos="8789"/>
        </w:tabs>
        <w:ind w:left="4253" w:hanging="1"/>
        <w:jc w:val="both"/>
        <w:rPr>
          <w:rFonts w:ascii="Gothic720 BT" w:hAnsi="Gothic720 BT" w:cs="Arial"/>
          <w:b/>
          <w:sz w:val="22"/>
          <w:szCs w:val="22"/>
        </w:rPr>
      </w:pPr>
      <w:r>
        <w:rPr>
          <w:noProof/>
        </w:rPr>
        <mc:AlternateContent>
          <mc:Choice Requires="wps">
            <w:drawing>
              <wp:anchor distT="0" distB="0" distL="114300" distR="114300" simplePos="0" relativeHeight="251660288" behindDoc="0" locked="0" layoutInCell="1" allowOverlap="1" wp14:anchorId="71600EE6" wp14:editId="0D28866B">
                <wp:simplePos x="0" y="0"/>
                <wp:positionH relativeFrom="column">
                  <wp:posOffset>832485</wp:posOffset>
                </wp:positionH>
                <wp:positionV relativeFrom="paragraph">
                  <wp:posOffset>5080</wp:posOffset>
                </wp:positionV>
                <wp:extent cx="1104900" cy="295275"/>
                <wp:effectExtent l="0" t="0" r="19050" b="2857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A517AC">
                            <w:pPr>
                              <w:jc w:val="center"/>
                              <w:rPr>
                                <w:rFonts w:ascii="Gothic720 BT" w:hAnsi="Gothic720 BT"/>
                                <w:b/>
                                <w:sz w:val="20"/>
                                <w:szCs w:val="22"/>
                                <w:lang w:val="es-419"/>
                              </w:rPr>
                            </w:pPr>
                            <w:r>
                              <w:rPr>
                                <w:rFonts w:ascii="Gothic720 BT" w:hAnsi="Gothic720 BT"/>
                                <w:b/>
                                <w:sz w:val="20"/>
                                <w:szCs w:val="22"/>
                                <w:lang w:val="es-419"/>
                              </w:rPr>
                              <w:t>ANEXO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5.55pt;margin-top:.4pt;width:8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">
                <v:textbox>
                  <w:txbxContent>
                    <w:p w:rsidR="007765AE" w:rsidRPr="00F433F2" w:rsidRDefault="007765AE" w:rsidP="00A517AC">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10</w:t>
                      </w:r>
                    </w:p>
                  </w:txbxContent>
                </v:textbox>
              </v:shape>
            </w:pict>
          </mc:Fallback>
        </mc:AlternateContent>
      </w:r>
      <w:r w:rsidR="00A517AC" w:rsidRPr="00B95054">
        <w:rPr>
          <w:rFonts w:ascii="Gothic720 BT" w:hAnsi="Gothic720 BT" w:cs="Arial"/>
          <w:b/>
          <w:sz w:val="22"/>
          <w:szCs w:val="22"/>
        </w:rPr>
        <w:t>PROCEDIMIENTO ORDINARIO SANCIONADOR.</w:t>
      </w:r>
    </w:p>
    <w:p w:rsidR="00A517AC" w:rsidRPr="00B95054" w:rsidRDefault="00A517AC" w:rsidP="00A517AC">
      <w:pPr>
        <w:tabs>
          <w:tab w:val="left" w:pos="4663"/>
          <w:tab w:val="left" w:pos="4946"/>
          <w:tab w:val="left" w:pos="8789"/>
        </w:tabs>
        <w:ind w:left="4253" w:hanging="1"/>
        <w:jc w:val="both"/>
        <w:rPr>
          <w:rFonts w:ascii="Gothic720 BT" w:hAnsi="Gothic720 BT" w:cs="Arial"/>
          <w:sz w:val="22"/>
          <w:szCs w:val="22"/>
        </w:rPr>
      </w:pPr>
    </w:p>
    <w:p w:rsidR="00A517AC" w:rsidRPr="00B95054" w:rsidRDefault="00A517AC" w:rsidP="00A517AC">
      <w:pPr>
        <w:tabs>
          <w:tab w:val="left" w:pos="4663"/>
          <w:tab w:val="left" w:pos="4946"/>
          <w:tab w:val="left" w:pos="8789"/>
        </w:tabs>
        <w:ind w:left="4253" w:hanging="1"/>
        <w:jc w:val="both"/>
        <w:rPr>
          <w:rFonts w:ascii="Gothic720 BT" w:hAnsi="Gothic720 BT" w:cs="Arial"/>
          <w:sz w:val="22"/>
          <w:szCs w:val="22"/>
        </w:rPr>
      </w:pPr>
      <w:r w:rsidRPr="00B95054">
        <w:rPr>
          <w:rFonts w:ascii="Gothic720 BT" w:hAnsi="Gothic720 BT" w:cs="Arial"/>
          <w:b/>
          <w:sz w:val="22"/>
          <w:szCs w:val="22"/>
        </w:rPr>
        <w:t>EXPEDIENTE:</w:t>
      </w:r>
      <w:r w:rsidRPr="00B95054">
        <w:rPr>
          <w:rFonts w:ascii="Gothic720 BT" w:hAnsi="Gothic720 BT" w:cs="Arial"/>
          <w:sz w:val="22"/>
          <w:szCs w:val="22"/>
        </w:rPr>
        <w:t xml:space="preserve"> </w:t>
      </w:r>
      <w:r w:rsidRPr="00B95054">
        <w:rPr>
          <w:rFonts w:ascii="Gothic720 BT" w:hAnsi="Gothic720 BT"/>
          <w:sz w:val="22"/>
          <w:szCs w:val="22"/>
        </w:rPr>
        <w:t>IEEQ/POS/***/20**-P.</w:t>
      </w:r>
    </w:p>
    <w:p w:rsidR="00A517AC" w:rsidRPr="00B95054" w:rsidRDefault="00A517AC" w:rsidP="00A517AC">
      <w:pPr>
        <w:tabs>
          <w:tab w:val="left" w:pos="4663"/>
          <w:tab w:val="left" w:pos="4946"/>
          <w:tab w:val="left" w:pos="8789"/>
        </w:tabs>
        <w:ind w:left="4253" w:hanging="1"/>
        <w:jc w:val="both"/>
        <w:rPr>
          <w:rFonts w:ascii="Gothic720 BT" w:hAnsi="Gothic720 BT" w:cs="Arial"/>
          <w:b/>
          <w:sz w:val="22"/>
          <w:szCs w:val="22"/>
        </w:rPr>
      </w:pPr>
    </w:p>
    <w:p w:rsidR="00A517AC" w:rsidRPr="00B95054" w:rsidRDefault="00A517AC" w:rsidP="00A517AC">
      <w:pPr>
        <w:tabs>
          <w:tab w:val="left" w:pos="4663"/>
          <w:tab w:val="left" w:pos="4946"/>
          <w:tab w:val="left" w:pos="8789"/>
        </w:tabs>
        <w:ind w:left="4253" w:hanging="1"/>
        <w:jc w:val="both"/>
        <w:rPr>
          <w:rFonts w:ascii="Gothic720 BT" w:hAnsi="Gothic720 BT" w:cs="Arial"/>
          <w:sz w:val="22"/>
          <w:szCs w:val="22"/>
        </w:rPr>
      </w:pPr>
      <w:r w:rsidRPr="00B95054">
        <w:rPr>
          <w:rFonts w:ascii="Gothic720 BT" w:hAnsi="Gothic720 BT" w:cs="Arial"/>
          <w:b/>
          <w:sz w:val="22"/>
          <w:szCs w:val="22"/>
        </w:rPr>
        <w:t>PARTE DENUNCIANTE:</w:t>
      </w:r>
      <w:r w:rsidRPr="00B95054">
        <w:rPr>
          <w:rFonts w:ascii="Gothic720 BT" w:hAnsi="Gothic720 BT" w:cs="Arial"/>
          <w:sz w:val="22"/>
          <w:szCs w:val="22"/>
        </w:rPr>
        <w:t xml:space="preserve"> </w:t>
      </w:r>
    </w:p>
    <w:p w:rsidR="00A517AC" w:rsidRPr="00B95054" w:rsidRDefault="00A517AC" w:rsidP="00A517AC">
      <w:pPr>
        <w:tabs>
          <w:tab w:val="left" w:pos="4663"/>
          <w:tab w:val="left" w:pos="4946"/>
          <w:tab w:val="left" w:pos="8789"/>
        </w:tabs>
        <w:ind w:left="4253" w:hanging="1"/>
        <w:jc w:val="both"/>
        <w:rPr>
          <w:rFonts w:ascii="Gothic720 BT" w:hAnsi="Gothic720 BT" w:cs="Arial"/>
          <w:b/>
          <w:sz w:val="22"/>
          <w:szCs w:val="22"/>
        </w:rPr>
      </w:pPr>
    </w:p>
    <w:p w:rsidR="00A517AC" w:rsidRPr="00B95054" w:rsidRDefault="00A517AC" w:rsidP="00A517AC">
      <w:pPr>
        <w:tabs>
          <w:tab w:val="left" w:pos="4946"/>
          <w:tab w:val="left" w:pos="8931"/>
        </w:tabs>
        <w:ind w:left="4253" w:right="141"/>
        <w:jc w:val="both"/>
        <w:rPr>
          <w:rFonts w:ascii="Gothic720 BT" w:hAnsi="Gothic720 BT" w:cs="Arial"/>
          <w:sz w:val="22"/>
          <w:szCs w:val="22"/>
        </w:rPr>
      </w:pPr>
      <w:r w:rsidRPr="00B95054">
        <w:rPr>
          <w:rFonts w:ascii="Gothic720 BT" w:hAnsi="Gothic720 BT" w:cs="Arial"/>
          <w:b/>
          <w:sz w:val="22"/>
          <w:szCs w:val="22"/>
        </w:rPr>
        <w:t>PARTE DENUNCIADA</w:t>
      </w:r>
      <w:r w:rsidRPr="00B95054">
        <w:rPr>
          <w:rFonts w:ascii="Gothic720 BT" w:hAnsi="Gothic720 BT" w:cs="Arial"/>
          <w:sz w:val="22"/>
          <w:szCs w:val="22"/>
        </w:rPr>
        <w:t>:</w:t>
      </w:r>
      <w:r w:rsidRPr="00B95054">
        <w:rPr>
          <w:rFonts w:ascii="Gothic720 BT" w:hAnsi="Gothic720 BT"/>
          <w:sz w:val="22"/>
          <w:szCs w:val="22"/>
        </w:rPr>
        <w:t xml:space="preserve"> </w:t>
      </w:r>
    </w:p>
    <w:p w:rsidR="00E835F8" w:rsidRPr="00B95054" w:rsidRDefault="00E835F8" w:rsidP="00E835F8">
      <w:pPr>
        <w:pStyle w:val="Textoindependiente3"/>
        <w:tabs>
          <w:tab w:val="left" w:pos="900"/>
        </w:tabs>
        <w:spacing w:after="0"/>
        <w:rPr>
          <w:rFonts w:ascii="Gothic720 BT" w:hAnsi="Gothic720 BT" w:cs="Arial"/>
          <w:b/>
          <w:sz w:val="22"/>
          <w:szCs w:val="22"/>
          <w:lang w:val="es-MX" w:eastAsia="es-MX"/>
        </w:rPr>
      </w:pPr>
    </w:p>
    <w:p w:rsidR="00E835F8" w:rsidRPr="00B95054" w:rsidRDefault="00E835F8" w:rsidP="00E835F8">
      <w:pPr>
        <w:pStyle w:val="Textoindependiente3"/>
        <w:tabs>
          <w:tab w:val="left" w:pos="900"/>
        </w:tabs>
        <w:spacing w:after="0"/>
        <w:rPr>
          <w:rFonts w:ascii="Gothic720 BT" w:hAnsi="Gothic720 BT" w:cs="Arial"/>
          <w:b/>
          <w:sz w:val="22"/>
          <w:szCs w:val="22"/>
          <w:lang w:val="es-MX" w:eastAsia="es-MX"/>
        </w:rPr>
      </w:pPr>
    </w:p>
    <w:p w:rsidR="00E835F8" w:rsidRPr="00B95054" w:rsidRDefault="00A517AC" w:rsidP="00E835F8">
      <w:pPr>
        <w:pStyle w:val="Textoindependiente3"/>
        <w:tabs>
          <w:tab w:val="left" w:pos="900"/>
        </w:tabs>
        <w:spacing w:after="0"/>
        <w:ind w:left="567"/>
        <w:jc w:val="center"/>
        <w:rPr>
          <w:rFonts w:ascii="Gothic720 BT" w:hAnsi="Gothic720 BT" w:cs="Arial"/>
          <w:b/>
          <w:sz w:val="22"/>
          <w:szCs w:val="22"/>
          <w:lang w:val="es-MX"/>
        </w:rPr>
      </w:pPr>
      <w:r w:rsidRPr="00B95054">
        <w:rPr>
          <w:rFonts w:ascii="Gothic720 BT" w:hAnsi="Gothic720 BT" w:cs="Arial"/>
          <w:b/>
          <w:sz w:val="22"/>
          <w:szCs w:val="22"/>
          <w:lang w:val="es-MX"/>
        </w:rPr>
        <w:t>Audiencia de desahogo de pruebas ofrecidas en</w:t>
      </w:r>
    </w:p>
    <w:p w:rsidR="00A517AC" w:rsidRPr="00B95054" w:rsidRDefault="00A517AC" w:rsidP="00E835F8">
      <w:pPr>
        <w:pStyle w:val="Textoindependiente3"/>
        <w:tabs>
          <w:tab w:val="left" w:pos="900"/>
        </w:tabs>
        <w:spacing w:after="0"/>
        <w:ind w:left="567"/>
        <w:jc w:val="center"/>
        <w:rPr>
          <w:rFonts w:ascii="Gothic720 BT" w:hAnsi="Gothic720 BT" w:cs="Arial"/>
          <w:b/>
          <w:sz w:val="22"/>
          <w:szCs w:val="22"/>
          <w:lang w:val="es-MX"/>
        </w:rPr>
      </w:pPr>
      <w:proofErr w:type="gramStart"/>
      <w:r w:rsidRPr="00B95054">
        <w:rPr>
          <w:rFonts w:ascii="Gothic720 BT" w:hAnsi="Gothic720 BT" w:cs="Arial"/>
          <w:b/>
          <w:sz w:val="22"/>
          <w:szCs w:val="22"/>
          <w:lang w:val="es-MX"/>
        </w:rPr>
        <w:t>el</w:t>
      </w:r>
      <w:proofErr w:type="gramEnd"/>
      <w:r w:rsidRPr="00B95054">
        <w:rPr>
          <w:rFonts w:ascii="Gothic720 BT" w:hAnsi="Gothic720 BT" w:cs="Arial"/>
          <w:b/>
          <w:sz w:val="22"/>
          <w:szCs w:val="22"/>
          <w:lang w:val="es-MX"/>
        </w:rPr>
        <w:t xml:space="preserve"> procedimiento ordinario sancionador</w:t>
      </w:r>
    </w:p>
    <w:p w:rsidR="00A517AC" w:rsidRPr="00B95054" w:rsidRDefault="00A517AC" w:rsidP="00A517AC">
      <w:pPr>
        <w:ind w:left="567"/>
        <w:jc w:val="center"/>
        <w:rPr>
          <w:rFonts w:ascii="Gothic720 BT" w:hAnsi="Gothic720 BT" w:cs="Arial"/>
          <w:b/>
          <w:sz w:val="22"/>
          <w:szCs w:val="22"/>
        </w:rPr>
      </w:pPr>
    </w:p>
    <w:p w:rsidR="007765AE" w:rsidRDefault="007765AE" w:rsidP="00A517AC">
      <w:pPr>
        <w:pStyle w:val="Textoindependiente3"/>
        <w:tabs>
          <w:tab w:val="left" w:pos="900"/>
        </w:tabs>
        <w:spacing w:after="0"/>
        <w:ind w:left="567"/>
        <w:jc w:val="both"/>
        <w:rPr>
          <w:rFonts w:ascii="Gothic720 BT" w:hAnsi="Gothic720 BT" w:cs="Arial"/>
          <w:sz w:val="22"/>
          <w:szCs w:val="22"/>
          <w:lang w:val="es-MX"/>
        </w:rPr>
      </w:pPr>
    </w:p>
    <w:p w:rsidR="007B3059" w:rsidRDefault="007B3059" w:rsidP="00A517AC">
      <w:pPr>
        <w:pStyle w:val="Textoindependiente3"/>
        <w:tabs>
          <w:tab w:val="left" w:pos="900"/>
        </w:tabs>
        <w:spacing w:after="0"/>
        <w:ind w:left="567"/>
        <w:jc w:val="both"/>
        <w:rPr>
          <w:rFonts w:ascii="Gothic720 BT" w:hAnsi="Gothic720 BT" w:cs="Arial"/>
          <w:sz w:val="22"/>
          <w:szCs w:val="22"/>
          <w:lang w:val="es-MX"/>
        </w:rPr>
      </w:pPr>
    </w:p>
    <w:p w:rsidR="007B3059" w:rsidRDefault="007B3059" w:rsidP="00A517AC">
      <w:pPr>
        <w:pStyle w:val="Textoindependiente3"/>
        <w:tabs>
          <w:tab w:val="left" w:pos="900"/>
        </w:tabs>
        <w:spacing w:after="0"/>
        <w:ind w:left="567"/>
        <w:jc w:val="both"/>
        <w:rPr>
          <w:rFonts w:ascii="Gothic720 BT" w:hAnsi="Gothic720 BT" w:cs="Arial"/>
          <w:sz w:val="22"/>
          <w:szCs w:val="22"/>
          <w:lang w:val="es-MX"/>
        </w:rPr>
      </w:pPr>
    </w:p>
    <w:p w:rsidR="007B3059" w:rsidRDefault="007B3059" w:rsidP="00A517AC">
      <w:pPr>
        <w:pStyle w:val="Textoindependiente3"/>
        <w:tabs>
          <w:tab w:val="left" w:pos="900"/>
        </w:tabs>
        <w:spacing w:after="0"/>
        <w:ind w:left="567"/>
        <w:jc w:val="both"/>
        <w:rPr>
          <w:rFonts w:ascii="Gothic720 BT" w:hAnsi="Gothic720 BT" w:cs="Arial"/>
          <w:sz w:val="22"/>
          <w:szCs w:val="22"/>
          <w:lang w:val="es-MX"/>
        </w:rPr>
      </w:pPr>
    </w:p>
    <w:p w:rsidR="00A517AC" w:rsidRPr="00B95054" w:rsidRDefault="00A517AC" w:rsidP="00A517AC">
      <w:pPr>
        <w:pStyle w:val="Textoindependiente3"/>
        <w:tabs>
          <w:tab w:val="left" w:pos="900"/>
        </w:tabs>
        <w:spacing w:after="0"/>
        <w:ind w:left="567"/>
        <w:jc w:val="both"/>
        <w:rPr>
          <w:rFonts w:ascii="Gothic720 BT" w:hAnsi="Gothic720 BT" w:cs="Arial"/>
          <w:sz w:val="22"/>
          <w:szCs w:val="22"/>
          <w:lang w:val="es-MX"/>
        </w:rPr>
      </w:pPr>
      <w:r w:rsidRPr="00B95054">
        <w:rPr>
          <w:rFonts w:ascii="Gothic720 BT" w:hAnsi="Gothic720 BT" w:cs="Arial"/>
          <w:sz w:val="22"/>
          <w:szCs w:val="22"/>
          <w:lang w:val="es-MX"/>
        </w:rPr>
        <w:t xml:space="preserve">En Santiago de Querétaro, Querétaro, a las _____ horas con ___________ minutos del _________ de _________ </w:t>
      </w:r>
      <w:proofErr w:type="spellStart"/>
      <w:r w:rsidRPr="00B95054">
        <w:rPr>
          <w:rFonts w:ascii="Gothic720 BT" w:hAnsi="Gothic720 BT" w:cs="Arial"/>
          <w:sz w:val="22"/>
          <w:szCs w:val="22"/>
          <w:lang w:val="es-MX"/>
        </w:rPr>
        <w:t>de</w:t>
      </w:r>
      <w:proofErr w:type="spellEnd"/>
      <w:r w:rsidRPr="00B95054">
        <w:rPr>
          <w:rFonts w:ascii="Gothic720 BT" w:hAnsi="Gothic720 BT" w:cs="Arial"/>
          <w:sz w:val="22"/>
          <w:szCs w:val="22"/>
          <w:lang w:val="es-MX"/>
        </w:rPr>
        <w:t xml:space="preserve"> dos mil _________, hora y día señalados para que tenga verificativo la audiencia de desahogo de pruebas en el procedimiento ordinario sancionador identificado con la clave IEEQ/POS/***/20**-P, de conformidad con lo dispuesto en el artículo 227 de la Ley Electoral del Estado de Querétaro, con relación al artículo 38, fracción III y 44 de la Ley de Medios de Impugnación en Materia Electoral del Estado de Querétaro; la/el suscrita/o licenciada/o ____________________________, adscrita/o a la Dirección Ejecutiva de Asuntos Jurídicos del Instituto Electoral del Estado de Querétaro, asistida/o por la/el licenciada/o _________________________________, quienes nos identificamos con credenciales expedidas por la Secretaría Ejecutiva de este organismo público local, constituidos en el _________________________________ (Señalar el lugar donde se lleva a cabo la audiencia para el desahogo de pruebas, ejemplo: Salón de Usos Múltiples, Sala de Sesiones, etc., del Instituto Electoral del Estado de Querétaro, ubicado en Avenida Las Torres, número 102, colonia Residencial Galindas, C.P. 76177, de esta ciudad), procedo a declarar formalmente abierta la presente audiencia, asumiendo su conducción. --------------------------------------------------</w:t>
      </w:r>
    </w:p>
    <w:p w:rsidR="00A517AC" w:rsidRPr="00B95054" w:rsidRDefault="00A517AC" w:rsidP="00A517AC">
      <w:pPr>
        <w:pStyle w:val="Textoindependiente3"/>
        <w:tabs>
          <w:tab w:val="left" w:pos="900"/>
        </w:tabs>
        <w:spacing w:after="0"/>
        <w:ind w:left="567"/>
        <w:jc w:val="both"/>
        <w:rPr>
          <w:rFonts w:ascii="Gothic720 BT" w:hAnsi="Gothic720 BT" w:cs="Arial"/>
          <w:sz w:val="22"/>
          <w:szCs w:val="22"/>
          <w:lang w:val="es-MX"/>
        </w:rPr>
      </w:pPr>
      <w:r w:rsidRPr="00B95054">
        <w:rPr>
          <w:rFonts w:ascii="Gothic720 BT" w:hAnsi="Gothic720 BT" w:cs="Arial"/>
          <w:sz w:val="22"/>
          <w:szCs w:val="22"/>
          <w:lang w:val="es-MX"/>
        </w:rPr>
        <w:t xml:space="preserve">Se hace constar que se encuentra presente </w:t>
      </w:r>
      <w:r w:rsidRPr="00B95054">
        <w:rPr>
          <w:rFonts w:ascii="Gothic720 BT" w:hAnsi="Gothic720 BT" w:cs="Arial"/>
          <w:b/>
          <w:sz w:val="22"/>
          <w:szCs w:val="22"/>
          <w:lang w:val="es-MX"/>
        </w:rPr>
        <w:t xml:space="preserve">_________________________________ </w:t>
      </w:r>
      <w:r w:rsidRPr="00B95054">
        <w:rPr>
          <w:rFonts w:ascii="Gothic720 BT" w:hAnsi="Gothic720 BT" w:cs="Arial"/>
          <w:sz w:val="22"/>
          <w:szCs w:val="22"/>
          <w:lang w:val="es-MX"/>
        </w:rPr>
        <w:t xml:space="preserve">(nombre y, en su caso, el cargo con el que se ostenta la persona que comparece), como parte </w:t>
      </w:r>
      <w:r w:rsidRPr="00B95054">
        <w:rPr>
          <w:rFonts w:ascii="Gothic720 BT" w:hAnsi="Gothic720 BT" w:cs="Arial"/>
          <w:b/>
          <w:sz w:val="22"/>
          <w:szCs w:val="22"/>
          <w:lang w:val="es-MX"/>
        </w:rPr>
        <w:t>denunciante</w:t>
      </w:r>
      <w:r w:rsidRPr="00B95054">
        <w:rPr>
          <w:rFonts w:ascii="Gothic720 BT" w:hAnsi="Gothic720 BT" w:cs="Arial"/>
          <w:sz w:val="22"/>
          <w:szCs w:val="22"/>
          <w:lang w:val="es-MX"/>
        </w:rPr>
        <w:t>, quien se identifica con ___________________________ (señalar los datos de la identificación oficial que presenta quien comparece). Documento del que una vez que se realiza su cotejo, se hace su devolución y se ordena integrar al expediente para que surta sus efectos legales.-----------------------------</w:t>
      </w:r>
    </w:p>
    <w:p w:rsidR="00A517AC" w:rsidRPr="00B95054" w:rsidRDefault="00A517AC" w:rsidP="00A517AC">
      <w:pPr>
        <w:pStyle w:val="Textoindependiente3"/>
        <w:tabs>
          <w:tab w:val="left" w:pos="900"/>
        </w:tabs>
        <w:spacing w:after="0"/>
        <w:ind w:left="567"/>
        <w:jc w:val="both"/>
        <w:rPr>
          <w:rFonts w:ascii="Gothic720 BT" w:hAnsi="Gothic720 BT" w:cs="Arial"/>
          <w:strike/>
          <w:sz w:val="22"/>
          <w:szCs w:val="22"/>
          <w:lang w:val="es-MX"/>
        </w:rPr>
      </w:pPr>
      <w:r w:rsidRPr="00B95054">
        <w:rPr>
          <w:rFonts w:ascii="Gothic720 BT" w:hAnsi="Gothic720 BT" w:cs="Arial"/>
          <w:sz w:val="22"/>
          <w:szCs w:val="22"/>
          <w:lang w:val="es-MX"/>
        </w:rPr>
        <w:t>Acto seguido, se hace constar que se encuentra presente ___________________</w:t>
      </w:r>
      <w:proofErr w:type="gramStart"/>
      <w:r w:rsidRPr="00B95054">
        <w:rPr>
          <w:rFonts w:ascii="Gothic720 BT" w:hAnsi="Gothic720 BT" w:cs="Arial"/>
          <w:sz w:val="22"/>
          <w:szCs w:val="22"/>
          <w:lang w:val="es-MX"/>
        </w:rPr>
        <w:t>_(</w:t>
      </w:r>
      <w:proofErr w:type="gramEnd"/>
      <w:r w:rsidRPr="00B95054">
        <w:rPr>
          <w:rFonts w:ascii="Gothic720 BT" w:hAnsi="Gothic720 BT" w:cs="Arial"/>
          <w:sz w:val="22"/>
          <w:szCs w:val="22"/>
          <w:lang w:val="es-MX"/>
        </w:rPr>
        <w:t xml:space="preserve">nombre y, en su caso, el cargo con el que se ostenta la persona que comparece), como parte </w:t>
      </w:r>
      <w:r w:rsidRPr="00B95054">
        <w:rPr>
          <w:rFonts w:ascii="Gothic720 BT" w:hAnsi="Gothic720 BT" w:cs="Arial"/>
          <w:b/>
          <w:sz w:val="22"/>
          <w:szCs w:val="22"/>
          <w:lang w:val="es-MX"/>
        </w:rPr>
        <w:t>denunciada</w:t>
      </w:r>
      <w:r w:rsidRPr="00B95054">
        <w:rPr>
          <w:rFonts w:ascii="Gothic720 BT" w:hAnsi="Gothic720 BT" w:cs="Arial"/>
          <w:sz w:val="22"/>
          <w:szCs w:val="22"/>
          <w:lang w:val="es-MX"/>
        </w:rPr>
        <w:t>, quien se identifica con (señalar los datos de la identificación oficial que presenta quien comparece). Documento del que una vez que se realiza su cotejo, se hace su devolución.------</w:t>
      </w:r>
    </w:p>
    <w:p w:rsidR="007B3059" w:rsidRDefault="007B3059" w:rsidP="007B3059">
      <w:pPr>
        <w:pStyle w:val="Textoindependiente3"/>
        <w:tabs>
          <w:tab w:val="left" w:pos="900"/>
        </w:tabs>
        <w:spacing w:after="0"/>
        <w:ind w:left="567"/>
        <w:jc w:val="both"/>
        <w:rPr>
          <w:rFonts w:ascii="Gothic720 BT" w:hAnsi="Gothic720 BT" w:cs="Arial"/>
          <w:sz w:val="22"/>
          <w:szCs w:val="22"/>
          <w:lang w:val="es-MX"/>
        </w:rPr>
      </w:pPr>
    </w:p>
    <w:p w:rsidR="007B3059" w:rsidRDefault="007B3059" w:rsidP="007B3059">
      <w:pPr>
        <w:pStyle w:val="Textoindependiente3"/>
        <w:tabs>
          <w:tab w:val="left" w:pos="900"/>
        </w:tabs>
        <w:spacing w:after="0"/>
        <w:ind w:left="567"/>
        <w:jc w:val="both"/>
        <w:rPr>
          <w:rFonts w:ascii="Gothic720 BT" w:hAnsi="Gothic720 BT" w:cs="Arial"/>
          <w:sz w:val="22"/>
          <w:szCs w:val="22"/>
          <w:lang w:val="es-MX"/>
        </w:rPr>
      </w:pPr>
    </w:p>
    <w:p w:rsidR="007B3059" w:rsidRDefault="007B3059" w:rsidP="007B3059">
      <w:pPr>
        <w:pStyle w:val="Textoindependiente3"/>
        <w:tabs>
          <w:tab w:val="left" w:pos="900"/>
        </w:tabs>
        <w:spacing w:after="0"/>
        <w:ind w:left="567"/>
        <w:jc w:val="both"/>
        <w:rPr>
          <w:rFonts w:ascii="Gothic720 BT" w:hAnsi="Gothic720 BT" w:cs="Arial"/>
          <w:sz w:val="22"/>
          <w:szCs w:val="22"/>
          <w:lang w:val="es-MX"/>
        </w:rPr>
      </w:pPr>
    </w:p>
    <w:p w:rsidR="007B3059" w:rsidRDefault="007B3059" w:rsidP="007B3059">
      <w:pPr>
        <w:pStyle w:val="Textoindependiente3"/>
        <w:tabs>
          <w:tab w:val="left" w:pos="900"/>
        </w:tabs>
        <w:spacing w:after="0"/>
        <w:ind w:left="567"/>
        <w:jc w:val="both"/>
        <w:rPr>
          <w:rFonts w:ascii="Gothic720 BT" w:hAnsi="Gothic720 BT" w:cs="Arial"/>
          <w:sz w:val="22"/>
          <w:szCs w:val="22"/>
          <w:lang w:val="es-MX"/>
        </w:rPr>
      </w:pPr>
    </w:p>
    <w:p w:rsidR="007765AE" w:rsidRDefault="00A517AC" w:rsidP="007B3059">
      <w:pPr>
        <w:pStyle w:val="Textoindependiente3"/>
        <w:tabs>
          <w:tab w:val="left" w:pos="900"/>
        </w:tabs>
        <w:spacing w:after="0"/>
        <w:ind w:left="567"/>
        <w:jc w:val="both"/>
        <w:rPr>
          <w:rFonts w:ascii="Gothic720 BT" w:hAnsi="Gothic720 BT" w:cs="Arial"/>
          <w:sz w:val="22"/>
          <w:szCs w:val="22"/>
          <w:lang w:val="es-MX"/>
        </w:rPr>
      </w:pPr>
      <w:r w:rsidRPr="00B95054">
        <w:rPr>
          <w:rFonts w:ascii="Gothic720 BT" w:hAnsi="Gothic720 BT" w:cs="Arial"/>
          <w:sz w:val="22"/>
          <w:szCs w:val="22"/>
          <w:lang w:val="es-MX"/>
        </w:rPr>
        <w:t>(En su caso, en atención a la acreditación de su personalidad o personería)</w:t>
      </w:r>
      <w:r w:rsidR="007B3059">
        <w:rPr>
          <w:rFonts w:ascii="Gothic720 BT" w:hAnsi="Gothic720 BT" w:cs="Arial"/>
          <w:sz w:val="22"/>
          <w:szCs w:val="22"/>
          <w:lang w:val="es-MX"/>
        </w:rPr>
        <w:t xml:space="preserve"> </w:t>
      </w:r>
    </w:p>
    <w:p w:rsidR="00A517AC" w:rsidRDefault="00A517AC" w:rsidP="00A517AC">
      <w:pPr>
        <w:pStyle w:val="Textoindependiente3"/>
        <w:tabs>
          <w:tab w:val="left" w:pos="900"/>
        </w:tabs>
        <w:spacing w:after="0"/>
        <w:ind w:left="567"/>
        <w:jc w:val="both"/>
        <w:rPr>
          <w:rFonts w:ascii="Gothic720 BT" w:hAnsi="Gothic720 BT" w:cs="Arial"/>
          <w:sz w:val="22"/>
          <w:szCs w:val="22"/>
          <w:lang w:val="es-MX"/>
        </w:rPr>
      </w:pPr>
      <w:r w:rsidRPr="00B95054">
        <w:rPr>
          <w:rFonts w:ascii="Gothic720 BT" w:hAnsi="Gothic720 BT" w:cs="Arial"/>
          <w:sz w:val="22"/>
          <w:szCs w:val="22"/>
          <w:lang w:val="es-MX"/>
        </w:rPr>
        <w:t>En este acto, se reconoce la personalidad de quienes comparecen a la presente audiencia en nombre de la parte denunciante y/o denunciada,  toda vez que se trata de _____________________, (señalar la calidad con la que se ostenta quien comparece)  según consta en ____________________ (señalar los motivos por los cuales se reconoce la personalidad de quien comparece).--------------------</w:t>
      </w:r>
      <w:r w:rsidR="00E835F8" w:rsidRPr="00B95054">
        <w:rPr>
          <w:rFonts w:ascii="Gothic720 BT" w:hAnsi="Gothic720 BT" w:cs="Arial"/>
          <w:sz w:val="22"/>
          <w:szCs w:val="22"/>
          <w:lang w:val="es-MX"/>
        </w:rPr>
        <w:t>----------</w:t>
      </w:r>
      <w:r w:rsidRPr="00B95054">
        <w:rPr>
          <w:rFonts w:ascii="Gothic720 BT" w:hAnsi="Gothic720 BT" w:cs="Arial"/>
          <w:sz w:val="22"/>
          <w:szCs w:val="22"/>
          <w:lang w:val="es-MX"/>
        </w:rPr>
        <w:t xml:space="preserve">---------- </w:t>
      </w:r>
    </w:p>
    <w:p w:rsidR="007765AE" w:rsidRPr="00B95054" w:rsidRDefault="007765AE" w:rsidP="00A517AC">
      <w:pPr>
        <w:pStyle w:val="Textoindependiente3"/>
        <w:tabs>
          <w:tab w:val="left" w:pos="900"/>
        </w:tabs>
        <w:spacing w:after="0"/>
        <w:ind w:left="567"/>
        <w:jc w:val="both"/>
        <w:rPr>
          <w:rFonts w:ascii="Gothic720 BT" w:hAnsi="Gothic720 BT" w:cs="Arial"/>
          <w:sz w:val="22"/>
          <w:szCs w:val="22"/>
          <w:lang w:val="es-MX"/>
        </w:rPr>
      </w:pPr>
    </w:p>
    <w:p w:rsidR="00A517AC" w:rsidRPr="00B95054" w:rsidRDefault="00A517AC" w:rsidP="00A517AC">
      <w:pPr>
        <w:pStyle w:val="Textoindependiente3"/>
        <w:tabs>
          <w:tab w:val="left" w:pos="900"/>
        </w:tabs>
        <w:spacing w:after="0"/>
        <w:ind w:left="567"/>
        <w:jc w:val="both"/>
        <w:rPr>
          <w:rFonts w:ascii="Gothic720 BT" w:hAnsi="Gothic720 BT" w:cs="Arial"/>
          <w:sz w:val="22"/>
          <w:szCs w:val="22"/>
          <w:lang w:val="es-MX"/>
        </w:rPr>
      </w:pPr>
      <w:r w:rsidRPr="00B95054">
        <w:rPr>
          <w:rFonts w:ascii="Gothic720 BT" w:hAnsi="Gothic720 BT" w:cs="Arial"/>
          <w:sz w:val="22"/>
          <w:szCs w:val="22"/>
          <w:lang w:val="es-MX"/>
        </w:rPr>
        <w:t>Acto seguido, en términos de lo previsto por los artículos 227 de la Ley Electoral del Estado de Querétaro y 44 de la Ley de Medios de Impugnación del Estado de Querétaro, se procede al desahogo de los  medios probatorios aportados por las partes; como se establece: -----------------------------------------------------------------------------------</w:t>
      </w:r>
    </w:p>
    <w:p w:rsidR="00A517AC" w:rsidRPr="00B95054" w:rsidRDefault="00A517AC" w:rsidP="00A517AC">
      <w:pPr>
        <w:pStyle w:val="Textoindependiente3"/>
        <w:tabs>
          <w:tab w:val="left" w:pos="900"/>
        </w:tabs>
        <w:spacing w:after="0"/>
        <w:ind w:left="567"/>
        <w:jc w:val="both"/>
        <w:rPr>
          <w:rFonts w:ascii="Gothic720 BT" w:hAnsi="Gothic720 BT" w:cs="Arial"/>
          <w:sz w:val="22"/>
          <w:szCs w:val="22"/>
          <w:lang w:val="es-MX"/>
        </w:rPr>
      </w:pPr>
      <w:r w:rsidRPr="00B95054">
        <w:rPr>
          <w:rFonts w:ascii="Gothic720 BT" w:hAnsi="Gothic720 BT" w:cs="Arial"/>
          <w:b/>
          <w:sz w:val="22"/>
          <w:szCs w:val="22"/>
          <w:lang w:val="es-MX"/>
        </w:rPr>
        <w:t>I.</w:t>
      </w:r>
      <w:r w:rsidRPr="00B95054">
        <w:rPr>
          <w:rFonts w:ascii="Gothic720 BT" w:hAnsi="Gothic720 BT" w:cs="Arial"/>
          <w:sz w:val="22"/>
          <w:szCs w:val="22"/>
          <w:lang w:val="es-MX"/>
        </w:rPr>
        <w:t xml:space="preserve"> La parte denunciante ofreció las siguientes pruebas: ---------------------------------------</w:t>
      </w:r>
    </w:p>
    <w:p w:rsidR="00A517AC" w:rsidRPr="00B95054" w:rsidRDefault="00A517AC" w:rsidP="00A517AC">
      <w:pPr>
        <w:pStyle w:val="Textoindependiente3"/>
        <w:tabs>
          <w:tab w:val="left" w:pos="900"/>
        </w:tabs>
        <w:spacing w:after="0"/>
        <w:ind w:left="567"/>
        <w:jc w:val="both"/>
        <w:rPr>
          <w:rFonts w:ascii="Gothic720 BT" w:hAnsi="Gothic720 BT" w:cs="Arial"/>
          <w:sz w:val="22"/>
          <w:szCs w:val="22"/>
          <w:lang w:val="es-MX"/>
        </w:rPr>
      </w:pPr>
      <w:r w:rsidRPr="00B95054">
        <w:rPr>
          <w:rFonts w:ascii="Gothic720 BT" w:hAnsi="Gothic720 BT" w:cs="Arial"/>
          <w:sz w:val="22"/>
          <w:szCs w:val="22"/>
          <w:lang w:val="es-MX"/>
        </w:rPr>
        <w:t xml:space="preserve">1. </w:t>
      </w:r>
      <w:r w:rsidRPr="00B95054">
        <w:rPr>
          <w:rFonts w:ascii="Gothic720 BT" w:hAnsi="Gothic720 BT"/>
          <w:sz w:val="22"/>
          <w:szCs w:val="22"/>
          <w:lang w:val="es-MX"/>
        </w:rPr>
        <w:t>(señalar de manera precisa los elementos probatorios ofrecidos por la parte denunciante) --------------------------------------------------------------------------------------------------------</w:t>
      </w:r>
    </w:p>
    <w:p w:rsidR="00A517AC" w:rsidRPr="00B95054" w:rsidRDefault="00A517AC" w:rsidP="00A517AC">
      <w:pPr>
        <w:pStyle w:val="Textoindependiente3"/>
        <w:tabs>
          <w:tab w:val="left" w:pos="900"/>
        </w:tabs>
        <w:spacing w:after="0"/>
        <w:ind w:left="567"/>
        <w:jc w:val="both"/>
        <w:rPr>
          <w:rFonts w:ascii="Gothic720 BT" w:hAnsi="Gothic720 BT" w:cs="Arial"/>
          <w:b/>
          <w:sz w:val="22"/>
          <w:szCs w:val="22"/>
          <w:lang w:val="es-MX"/>
        </w:rPr>
      </w:pPr>
      <w:r w:rsidRPr="00B95054">
        <w:rPr>
          <w:rFonts w:ascii="Gothic720 BT" w:hAnsi="Gothic720 BT" w:cs="Arial"/>
          <w:sz w:val="22"/>
          <w:szCs w:val="22"/>
          <w:lang w:val="es-MX"/>
        </w:rPr>
        <w:t>II. La parte</w:t>
      </w:r>
      <w:r w:rsidRPr="00B95054">
        <w:rPr>
          <w:rFonts w:ascii="Gothic720 BT" w:hAnsi="Gothic720 BT" w:cs="Arial"/>
          <w:b/>
          <w:sz w:val="22"/>
          <w:szCs w:val="22"/>
          <w:lang w:val="es-MX"/>
        </w:rPr>
        <w:t xml:space="preserve"> denunciada </w:t>
      </w:r>
      <w:r w:rsidRPr="00B95054">
        <w:rPr>
          <w:rFonts w:ascii="Gothic720 BT" w:hAnsi="Gothic720 BT" w:cs="Arial"/>
          <w:sz w:val="22"/>
          <w:szCs w:val="22"/>
          <w:lang w:val="es-MX"/>
        </w:rPr>
        <w:t>ofreció las siguientes pruebas: --------------------------------------</w:t>
      </w:r>
    </w:p>
    <w:p w:rsidR="00A517AC" w:rsidRPr="00B95054" w:rsidRDefault="00A517AC" w:rsidP="00A517AC">
      <w:pPr>
        <w:pStyle w:val="Textoindependiente3"/>
        <w:tabs>
          <w:tab w:val="left" w:pos="900"/>
        </w:tabs>
        <w:spacing w:after="0"/>
        <w:ind w:left="567"/>
        <w:jc w:val="both"/>
        <w:rPr>
          <w:rFonts w:ascii="Gothic720 BT" w:hAnsi="Gothic720 BT" w:cs="Arial"/>
          <w:sz w:val="22"/>
          <w:szCs w:val="22"/>
          <w:lang w:val="es-MX"/>
        </w:rPr>
      </w:pPr>
      <w:r w:rsidRPr="00B95054">
        <w:rPr>
          <w:rFonts w:ascii="Gothic720 BT" w:hAnsi="Gothic720 BT" w:cs="Arial"/>
          <w:sz w:val="22"/>
          <w:szCs w:val="22"/>
          <w:lang w:val="es-MX"/>
        </w:rPr>
        <w:t xml:space="preserve">1. </w:t>
      </w:r>
      <w:r w:rsidRPr="00B95054">
        <w:rPr>
          <w:rFonts w:ascii="Gothic720 BT" w:hAnsi="Gothic720 BT"/>
          <w:sz w:val="22"/>
          <w:szCs w:val="22"/>
          <w:lang w:val="es-MX"/>
        </w:rPr>
        <w:t>(señalar de manera precisa los elementos probatorios ofrecidos por la parte denunciada) --------------------------------------------------------------------------------------------------------------</w:t>
      </w:r>
      <w:r w:rsidRPr="00B95054">
        <w:rPr>
          <w:rFonts w:ascii="Gothic720 BT" w:hAnsi="Gothic720 BT" w:cs="Arial"/>
          <w:b/>
          <w:sz w:val="22"/>
          <w:szCs w:val="22"/>
          <w:u w:val="single"/>
          <w:lang w:val="es-MX"/>
        </w:rPr>
        <w:t>Acuerdo de la Dirección Ejecutiva de Asuntos Jurídicos:</w:t>
      </w:r>
      <w:r w:rsidRPr="00B95054">
        <w:rPr>
          <w:rFonts w:ascii="Gothic720 BT" w:hAnsi="Gothic720 BT" w:cs="Arial"/>
          <w:sz w:val="22"/>
          <w:szCs w:val="22"/>
          <w:lang w:val="es-MX"/>
        </w:rPr>
        <w:t xml:space="preserve"> En cuanto a las pruebas ofrecidas por las partes, se determina lo siguiente: -------------------------------</w:t>
      </w:r>
    </w:p>
    <w:p w:rsidR="00A517AC" w:rsidRPr="00B95054" w:rsidRDefault="00A517AC" w:rsidP="00A517AC">
      <w:pPr>
        <w:pStyle w:val="Textoindependiente3"/>
        <w:tabs>
          <w:tab w:val="left" w:pos="900"/>
        </w:tabs>
        <w:spacing w:after="0"/>
        <w:ind w:left="567"/>
        <w:jc w:val="both"/>
        <w:rPr>
          <w:rFonts w:ascii="Gothic720 BT" w:hAnsi="Gothic720 BT" w:cs="Arial"/>
          <w:sz w:val="22"/>
          <w:szCs w:val="22"/>
          <w:lang w:val="es-MX"/>
        </w:rPr>
      </w:pPr>
      <w:r w:rsidRPr="00B95054">
        <w:rPr>
          <w:rFonts w:ascii="Gothic720 BT" w:hAnsi="Gothic720 BT" w:cs="Arial"/>
          <w:sz w:val="22"/>
          <w:szCs w:val="22"/>
          <w:lang w:val="es-MX"/>
        </w:rPr>
        <w:t>------------------------------------------------------------------------------------------------------------------------------</w:t>
      </w:r>
    </w:p>
    <w:p w:rsidR="007765AE" w:rsidRDefault="007765AE" w:rsidP="00A517AC">
      <w:pPr>
        <w:pStyle w:val="Textoindependiente3"/>
        <w:pBdr>
          <w:bottom w:val="single" w:sz="6" w:space="1" w:color="auto"/>
        </w:pBdr>
        <w:tabs>
          <w:tab w:val="left" w:pos="900"/>
        </w:tabs>
        <w:spacing w:after="0"/>
        <w:ind w:left="567"/>
        <w:jc w:val="both"/>
        <w:rPr>
          <w:rFonts w:ascii="Gothic720 BT" w:hAnsi="Gothic720 BT" w:cs="Arial"/>
          <w:b/>
          <w:sz w:val="22"/>
          <w:szCs w:val="22"/>
          <w:lang w:val="es-MX"/>
        </w:rPr>
      </w:pPr>
    </w:p>
    <w:p w:rsidR="00E3398D" w:rsidRDefault="00A517AC" w:rsidP="00A517AC">
      <w:pPr>
        <w:pStyle w:val="Textoindependiente3"/>
        <w:pBdr>
          <w:bottom w:val="single" w:sz="6" w:space="1" w:color="auto"/>
        </w:pBdr>
        <w:tabs>
          <w:tab w:val="left" w:pos="900"/>
        </w:tabs>
        <w:spacing w:after="0"/>
        <w:ind w:left="567"/>
        <w:jc w:val="both"/>
        <w:rPr>
          <w:rFonts w:ascii="Gothic720 BT" w:hAnsi="Gothic720 BT" w:cs="Arial"/>
          <w:sz w:val="22"/>
          <w:szCs w:val="22"/>
          <w:lang w:val="es-MX"/>
        </w:rPr>
      </w:pPr>
      <w:r w:rsidRPr="00B95054">
        <w:rPr>
          <w:rFonts w:ascii="Gothic720 BT" w:hAnsi="Gothic720 BT" w:cs="Arial"/>
          <w:b/>
          <w:sz w:val="22"/>
          <w:szCs w:val="22"/>
          <w:lang w:val="es-MX"/>
        </w:rPr>
        <w:t>I.</w:t>
      </w:r>
      <w:r w:rsidRPr="00B95054">
        <w:rPr>
          <w:rFonts w:ascii="Gothic720 BT" w:hAnsi="Gothic720 BT" w:cs="Arial"/>
          <w:sz w:val="22"/>
          <w:szCs w:val="22"/>
          <w:lang w:val="es-MX"/>
        </w:rPr>
        <w:t xml:space="preserve"> En cuanto a las pruebas ofrecidas por la parte denunciante: ---------------------------</w:t>
      </w:r>
      <w:r w:rsidR="00E3398D">
        <w:rPr>
          <w:rFonts w:ascii="Gothic720 BT" w:hAnsi="Gothic720 BT" w:cs="Arial"/>
          <w:sz w:val="22"/>
          <w:szCs w:val="22"/>
          <w:lang w:val="es-MX"/>
        </w:rPr>
        <w:t>------</w:t>
      </w:r>
    </w:p>
    <w:p w:rsidR="00A517AC" w:rsidRPr="00B95054" w:rsidRDefault="00A517AC" w:rsidP="00A517AC">
      <w:pPr>
        <w:pStyle w:val="Textoindependiente3"/>
        <w:pBdr>
          <w:bottom w:val="single" w:sz="6" w:space="1" w:color="auto"/>
        </w:pBdr>
        <w:tabs>
          <w:tab w:val="left" w:pos="900"/>
        </w:tabs>
        <w:spacing w:after="0"/>
        <w:ind w:left="567"/>
        <w:jc w:val="both"/>
        <w:rPr>
          <w:rFonts w:ascii="Gothic720 BT" w:hAnsi="Gothic720 BT" w:cs="Arial"/>
          <w:sz w:val="22"/>
          <w:szCs w:val="22"/>
          <w:lang w:val="es-MX"/>
        </w:rPr>
      </w:pPr>
      <w:r w:rsidRPr="00B95054">
        <w:rPr>
          <w:rFonts w:ascii="Gothic720 BT" w:hAnsi="Gothic720 BT" w:cs="Arial"/>
          <w:sz w:val="22"/>
          <w:szCs w:val="22"/>
          <w:lang w:val="es-MX"/>
        </w:rPr>
        <w:t xml:space="preserve">La prueba marcada con el número </w:t>
      </w:r>
      <w:r w:rsidRPr="00B95054">
        <w:rPr>
          <w:rFonts w:ascii="Gothic720 BT" w:hAnsi="Gothic720 BT" w:cs="Arial"/>
          <w:b/>
          <w:sz w:val="22"/>
          <w:szCs w:val="22"/>
          <w:lang w:val="es-MX"/>
        </w:rPr>
        <w:t xml:space="preserve">1), </w:t>
      </w:r>
      <w:r w:rsidRPr="00B95054">
        <w:rPr>
          <w:rFonts w:ascii="Gothic720 BT" w:hAnsi="Gothic720 BT" w:cs="Arial"/>
          <w:sz w:val="22"/>
          <w:szCs w:val="22"/>
          <w:lang w:val="es-MX"/>
        </w:rPr>
        <w:t>se admite como ___________ (señalar el tipo y valoración de las pruebas) de conformidad con lo dispuesto por los artículos ___________________ de la Ley de Medios de Impugnación en Materia Electoral del Estado de Querétaro.-</w:t>
      </w:r>
      <w:r w:rsidR="00DE4B03" w:rsidRPr="00B95054">
        <w:rPr>
          <w:rFonts w:ascii="Gothic720 BT" w:hAnsi="Gothic720 BT" w:cs="Arial"/>
          <w:sz w:val="22"/>
          <w:szCs w:val="22"/>
          <w:lang w:val="es-MX"/>
        </w:rPr>
        <w:t>-------------------------------------------------------------------------------------------------</w:t>
      </w:r>
    </w:p>
    <w:p w:rsidR="006B6092" w:rsidRPr="00B95054" w:rsidRDefault="00A517AC" w:rsidP="00A517AC">
      <w:pPr>
        <w:pStyle w:val="Textoindependiente3"/>
        <w:pBdr>
          <w:bottom w:val="single" w:sz="6" w:space="1" w:color="auto"/>
        </w:pBdr>
        <w:tabs>
          <w:tab w:val="left" w:pos="900"/>
        </w:tabs>
        <w:spacing w:after="0"/>
        <w:ind w:left="567"/>
        <w:jc w:val="both"/>
        <w:rPr>
          <w:rFonts w:ascii="Gothic720 BT" w:hAnsi="Gothic720 BT" w:cs="Arial"/>
          <w:b/>
          <w:sz w:val="22"/>
          <w:szCs w:val="22"/>
          <w:lang w:val="es-MX"/>
        </w:rPr>
      </w:pPr>
      <w:r w:rsidRPr="00B95054">
        <w:rPr>
          <w:rFonts w:ascii="Gothic720 BT" w:hAnsi="Gothic720 BT" w:cs="Arial"/>
          <w:b/>
          <w:sz w:val="22"/>
          <w:szCs w:val="22"/>
          <w:lang w:val="es-MX"/>
        </w:rPr>
        <w:t xml:space="preserve">II. </w:t>
      </w:r>
      <w:r w:rsidRPr="00B95054">
        <w:rPr>
          <w:rFonts w:ascii="Gothic720 BT" w:hAnsi="Gothic720 BT" w:cs="Arial"/>
          <w:sz w:val="22"/>
          <w:szCs w:val="22"/>
          <w:lang w:val="es-MX"/>
        </w:rPr>
        <w:t>En cuanto a las pruebas ofrecidas por la parte denunciada: ---------------</w:t>
      </w:r>
      <w:r w:rsidR="00DE4B03" w:rsidRPr="00B95054">
        <w:rPr>
          <w:rFonts w:ascii="Gothic720 BT" w:hAnsi="Gothic720 BT" w:cs="Arial"/>
          <w:sz w:val="22"/>
          <w:szCs w:val="22"/>
          <w:lang w:val="es-MX"/>
        </w:rPr>
        <w:t>------</w:t>
      </w:r>
      <w:r w:rsidRPr="00B95054">
        <w:rPr>
          <w:rFonts w:ascii="Gothic720 BT" w:hAnsi="Gothic720 BT" w:cs="Arial"/>
          <w:sz w:val="22"/>
          <w:szCs w:val="22"/>
          <w:lang w:val="es-MX"/>
        </w:rPr>
        <w:t xml:space="preserve">----------- La prueba marcada con el número </w:t>
      </w:r>
      <w:r w:rsidRPr="00B95054">
        <w:rPr>
          <w:rFonts w:ascii="Gothic720 BT" w:hAnsi="Gothic720 BT" w:cs="Arial"/>
          <w:b/>
          <w:sz w:val="22"/>
          <w:szCs w:val="22"/>
          <w:lang w:val="es-MX"/>
        </w:rPr>
        <w:t xml:space="preserve">1), </w:t>
      </w:r>
      <w:r w:rsidRPr="00B95054">
        <w:rPr>
          <w:rFonts w:ascii="Gothic720 BT" w:hAnsi="Gothic720 BT" w:cs="Arial"/>
          <w:sz w:val="22"/>
          <w:szCs w:val="22"/>
          <w:lang w:val="es-MX"/>
        </w:rPr>
        <w:t xml:space="preserve">se admite como ___________ (señalar el tipo y valoración de las pruebas) de conformidad con lo dispuesto por los artículos ___________________ de la Ley de Medios de Impugnación en Materia Electoral del Estado de Querétaro (verificar capitulo octavo de la referida ley).---- Realizado lo anterior, se procede al </w:t>
      </w:r>
      <w:r w:rsidRPr="00B95054">
        <w:rPr>
          <w:rFonts w:ascii="Gothic720 BT" w:hAnsi="Gothic720 BT" w:cs="Arial"/>
          <w:b/>
          <w:sz w:val="22"/>
          <w:szCs w:val="22"/>
          <w:lang w:val="es-MX"/>
        </w:rPr>
        <w:t>desahogo de las pruebas</w:t>
      </w:r>
      <w:r w:rsidRPr="00B95054">
        <w:rPr>
          <w:rFonts w:ascii="Gothic720 BT" w:hAnsi="Gothic720 BT" w:cs="Arial"/>
          <w:sz w:val="22"/>
          <w:szCs w:val="22"/>
          <w:lang w:val="es-MX"/>
        </w:rPr>
        <w:t xml:space="preserve"> </w:t>
      </w:r>
      <w:r w:rsidRPr="00B95054">
        <w:rPr>
          <w:rFonts w:ascii="Gothic720 BT" w:hAnsi="Gothic720 BT" w:cs="Arial"/>
          <w:b/>
          <w:sz w:val="22"/>
          <w:szCs w:val="22"/>
          <w:lang w:val="es-MX"/>
        </w:rPr>
        <w:t>admitidas a las partes</w:t>
      </w:r>
      <w:r w:rsidRPr="00B95054">
        <w:rPr>
          <w:rFonts w:ascii="Gothic720 BT" w:hAnsi="Gothic720 BT" w:cs="Arial"/>
          <w:sz w:val="22"/>
          <w:szCs w:val="22"/>
          <w:lang w:val="es-MX"/>
        </w:rPr>
        <w:t>, en los términos siguientes:------------------------------------------------------------</w:t>
      </w:r>
      <w:r w:rsidR="00DE4B03" w:rsidRPr="00B95054">
        <w:rPr>
          <w:rFonts w:ascii="Gothic720 BT" w:hAnsi="Gothic720 BT" w:cs="Arial"/>
          <w:sz w:val="22"/>
          <w:szCs w:val="22"/>
          <w:lang w:val="es-MX"/>
        </w:rPr>
        <w:t>----------------------------</w:t>
      </w:r>
      <w:r w:rsidRPr="00B95054">
        <w:rPr>
          <w:rFonts w:ascii="Gothic720 BT" w:hAnsi="Gothic720 BT" w:cs="Arial"/>
          <w:sz w:val="22"/>
          <w:szCs w:val="22"/>
          <w:lang w:val="es-MX"/>
        </w:rPr>
        <w:t xml:space="preserve">----------- En relación a las pruebas que les fueron </w:t>
      </w:r>
      <w:r w:rsidRPr="00B95054">
        <w:rPr>
          <w:rFonts w:ascii="Gothic720 BT" w:hAnsi="Gothic720 BT" w:cs="Arial"/>
          <w:i/>
          <w:sz w:val="22"/>
          <w:szCs w:val="22"/>
          <w:lang w:val="es-MX"/>
        </w:rPr>
        <w:t>admitidas</w:t>
      </w:r>
      <w:r w:rsidRPr="00B95054">
        <w:rPr>
          <w:rFonts w:ascii="Gothic720 BT" w:hAnsi="Gothic720 BT" w:cs="Arial"/>
          <w:sz w:val="22"/>
          <w:szCs w:val="22"/>
          <w:lang w:val="es-MX"/>
        </w:rPr>
        <w:t xml:space="preserve"> a las partes, se tienen por desahogadas dado que por su propia y especial naturaleza no requieren de una tramitación especial para su desahogo.----------------------------(verificar lo previsto en el verificar capitulo octavo de la referida ley).------------------------------------------------------- Finalmente, no habiendo más asuntos que tratar, a las _______ horas con _________ minutos, se da por concluida la presente audiencia, por lo que al ser todo lo que se asienta, firman al calce y al margen de la presente acta quienes en ella intervinieron y quisieron hacerlo, para los efectos legales correspondientes. </w:t>
      </w:r>
      <w:r w:rsidRPr="00B95054">
        <w:rPr>
          <w:rFonts w:ascii="Gothic720 BT" w:hAnsi="Gothic720 BT" w:cs="Arial"/>
          <w:b/>
          <w:sz w:val="22"/>
          <w:szCs w:val="22"/>
          <w:lang w:val="es-MX"/>
        </w:rPr>
        <w:t>Conste.</w:t>
      </w:r>
    </w:p>
    <w:p w:rsidR="007765AE" w:rsidRDefault="007765AE" w:rsidP="00A517AC">
      <w:pPr>
        <w:pStyle w:val="Textoindependiente3"/>
        <w:pBdr>
          <w:bottom w:val="single" w:sz="6" w:space="1" w:color="auto"/>
        </w:pBdr>
        <w:tabs>
          <w:tab w:val="left" w:pos="900"/>
        </w:tabs>
        <w:spacing w:after="0"/>
        <w:ind w:left="567"/>
        <w:jc w:val="both"/>
        <w:rPr>
          <w:rFonts w:ascii="Gothic720 BT" w:hAnsi="Gothic720 BT" w:cs="Arial"/>
          <w:b/>
          <w:sz w:val="22"/>
          <w:szCs w:val="22"/>
          <w:lang w:val="es-MX"/>
        </w:rPr>
      </w:pPr>
    </w:p>
    <w:p w:rsidR="007B3059" w:rsidRDefault="007B3059" w:rsidP="00A517AC">
      <w:pPr>
        <w:pStyle w:val="Textoindependiente3"/>
        <w:pBdr>
          <w:bottom w:val="single" w:sz="6" w:space="1" w:color="auto"/>
        </w:pBdr>
        <w:tabs>
          <w:tab w:val="left" w:pos="900"/>
        </w:tabs>
        <w:spacing w:after="0"/>
        <w:ind w:left="567"/>
        <w:jc w:val="both"/>
        <w:rPr>
          <w:rFonts w:ascii="Gothic720 BT" w:hAnsi="Gothic720 BT" w:cs="Arial"/>
          <w:b/>
          <w:sz w:val="22"/>
          <w:szCs w:val="22"/>
          <w:lang w:val="es-MX"/>
        </w:rPr>
      </w:pPr>
    </w:p>
    <w:p w:rsidR="007B3059" w:rsidRDefault="007B3059" w:rsidP="00A517AC">
      <w:pPr>
        <w:pStyle w:val="Textoindependiente3"/>
        <w:pBdr>
          <w:bottom w:val="single" w:sz="6" w:space="1" w:color="auto"/>
        </w:pBdr>
        <w:tabs>
          <w:tab w:val="left" w:pos="900"/>
        </w:tabs>
        <w:spacing w:after="0"/>
        <w:ind w:left="567"/>
        <w:jc w:val="both"/>
        <w:rPr>
          <w:rFonts w:ascii="Gothic720 BT" w:hAnsi="Gothic720 BT" w:cs="Arial"/>
          <w:b/>
          <w:sz w:val="22"/>
          <w:szCs w:val="22"/>
          <w:lang w:val="es-MX"/>
        </w:rPr>
      </w:pPr>
    </w:p>
    <w:p w:rsidR="007B3059" w:rsidRDefault="007B3059" w:rsidP="00A517AC">
      <w:pPr>
        <w:pStyle w:val="Textoindependiente3"/>
        <w:pBdr>
          <w:bottom w:val="single" w:sz="6" w:space="1" w:color="auto"/>
        </w:pBdr>
        <w:tabs>
          <w:tab w:val="left" w:pos="900"/>
        </w:tabs>
        <w:spacing w:after="0"/>
        <w:ind w:left="567"/>
        <w:jc w:val="both"/>
        <w:rPr>
          <w:rFonts w:ascii="Gothic720 BT" w:hAnsi="Gothic720 BT" w:cs="Arial"/>
          <w:b/>
          <w:sz w:val="22"/>
          <w:szCs w:val="22"/>
          <w:lang w:val="es-MX"/>
        </w:rPr>
      </w:pPr>
    </w:p>
    <w:p w:rsidR="007B3059" w:rsidRDefault="007B3059" w:rsidP="00A517AC">
      <w:pPr>
        <w:pStyle w:val="Textoindependiente3"/>
        <w:pBdr>
          <w:bottom w:val="single" w:sz="6" w:space="1" w:color="auto"/>
        </w:pBdr>
        <w:tabs>
          <w:tab w:val="left" w:pos="900"/>
        </w:tabs>
        <w:spacing w:after="0"/>
        <w:ind w:left="567"/>
        <w:jc w:val="both"/>
        <w:rPr>
          <w:rFonts w:ascii="Gothic720 BT" w:hAnsi="Gothic720 BT" w:cs="Arial"/>
          <w:b/>
          <w:sz w:val="22"/>
          <w:szCs w:val="22"/>
          <w:lang w:val="es-MX"/>
        </w:rPr>
      </w:pPr>
    </w:p>
    <w:p w:rsidR="007B3059" w:rsidRDefault="007B3059" w:rsidP="00A517AC">
      <w:pPr>
        <w:pStyle w:val="Textoindependiente3"/>
        <w:pBdr>
          <w:bottom w:val="single" w:sz="6" w:space="1" w:color="auto"/>
        </w:pBdr>
        <w:tabs>
          <w:tab w:val="left" w:pos="900"/>
        </w:tabs>
        <w:spacing w:after="0"/>
        <w:ind w:left="567"/>
        <w:jc w:val="both"/>
        <w:rPr>
          <w:rFonts w:ascii="Gothic720 BT" w:hAnsi="Gothic720 BT" w:cs="Arial"/>
          <w:b/>
          <w:sz w:val="22"/>
          <w:szCs w:val="22"/>
          <w:lang w:val="es-MX"/>
        </w:rPr>
      </w:pPr>
    </w:p>
    <w:p w:rsidR="007B3059" w:rsidRDefault="007B3059" w:rsidP="00A517AC">
      <w:pPr>
        <w:pStyle w:val="Textoindependiente3"/>
        <w:pBdr>
          <w:bottom w:val="single" w:sz="6" w:space="1" w:color="auto"/>
        </w:pBdr>
        <w:tabs>
          <w:tab w:val="left" w:pos="900"/>
        </w:tabs>
        <w:spacing w:after="0"/>
        <w:ind w:left="567"/>
        <w:jc w:val="both"/>
        <w:rPr>
          <w:rFonts w:ascii="Gothic720 BT" w:hAnsi="Gothic720 BT" w:cs="Arial"/>
          <w:b/>
          <w:sz w:val="22"/>
          <w:szCs w:val="22"/>
          <w:lang w:val="es-MX"/>
        </w:rPr>
      </w:pPr>
    </w:p>
    <w:p w:rsidR="007765AE" w:rsidRPr="00B95054" w:rsidRDefault="007765AE" w:rsidP="00A517AC">
      <w:pPr>
        <w:pStyle w:val="Textoindependiente3"/>
        <w:pBdr>
          <w:bottom w:val="single" w:sz="6" w:space="1" w:color="auto"/>
        </w:pBdr>
        <w:tabs>
          <w:tab w:val="left" w:pos="900"/>
        </w:tabs>
        <w:spacing w:after="0"/>
        <w:ind w:left="567"/>
        <w:jc w:val="both"/>
        <w:rPr>
          <w:rFonts w:ascii="Gothic720 BT" w:hAnsi="Gothic720 BT" w:cs="Arial"/>
          <w:b/>
          <w:sz w:val="22"/>
          <w:szCs w:val="22"/>
          <w:lang w:val="es-MX"/>
        </w:rPr>
      </w:pPr>
    </w:p>
    <w:tbl>
      <w:tblPr>
        <w:tblW w:w="0" w:type="auto"/>
        <w:tblInd w:w="567" w:type="dxa"/>
        <w:tblLook w:val="04A0" w:firstRow="1" w:lastRow="0" w:firstColumn="1" w:lastColumn="0" w:noHBand="0" w:noVBand="1"/>
      </w:tblPr>
      <w:tblGrid>
        <w:gridCol w:w="4080"/>
        <w:gridCol w:w="4073"/>
      </w:tblGrid>
      <w:tr w:rsidR="00A517AC" w:rsidRPr="00B95054" w:rsidTr="00920F89">
        <w:tc>
          <w:tcPr>
            <w:tcW w:w="4080" w:type="dxa"/>
            <w:shd w:val="clear" w:color="auto" w:fill="auto"/>
          </w:tcPr>
          <w:p w:rsidR="00A517AC" w:rsidRPr="00920F89" w:rsidRDefault="00A517AC" w:rsidP="00920F89">
            <w:pPr>
              <w:tabs>
                <w:tab w:val="left" w:pos="4569"/>
                <w:tab w:val="left" w:pos="9214"/>
              </w:tabs>
              <w:ind w:right="51"/>
              <w:jc w:val="center"/>
              <w:rPr>
                <w:rFonts w:ascii="Gothic720 BT" w:hAnsi="Gothic720 BT" w:cs="Arial"/>
                <w:b/>
                <w:sz w:val="22"/>
                <w:szCs w:val="22"/>
              </w:rPr>
            </w:pPr>
            <w:r w:rsidRPr="00920F89">
              <w:rPr>
                <w:rFonts w:ascii="Gothic720 BT" w:hAnsi="Gothic720 BT" w:cs="Arial"/>
                <w:b/>
                <w:sz w:val="22"/>
                <w:szCs w:val="22"/>
              </w:rPr>
              <w:t>Parte denunciante</w:t>
            </w:r>
          </w:p>
          <w:p w:rsidR="00A517AC" w:rsidRPr="00920F89" w:rsidRDefault="00A517AC" w:rsidP="00920F89">
            <w:pPr>
              <w:tabs>
                <w:tab w:val="left" w:pos="4569"/>
                <w:tab w:val="left" w:pos="9214"/>
              </w:tabs>
              <w:ind w:right="51"/>
              <w:rPr>
                <w:rFonts w:ascii="Gothic720 BT" w:hAnsi="Gothic720 BT" w:cs="Arial"/>
                <w:b/>
                <w:sz w:val="22"/>
                <w:szCs w:val="22"/>
              </w:rPr>
            </w:pPr>
          </w:p>
        </w:tc>
        <w:tc>
          <w:tcPr>
            <w:tcW w:w="4073" w:type="dxa"/>
            <w:shd w:val="clear" w:color="auto" w:fill="auto"/>
          </w:tcPr>
          <w:p w:rsidR="00A517AC" w:rsidRPr="00920F89" w:rsidRDefault="00A517AC" w:rsidP="00920F89">
            <w:pPr>
              <w:tabs>
                <w:tab w:val="left" w:pos="4569"/>
                <w:tab w:val="left" w:pos="9214"/>
              </w:tabs>
              <w:ind w:right="51"/>
              <w:jc w:val="center"/>
              <w:rPr>
                <w:rFonts w:ascii="Gothic720 BT" w:hAnsi="Gothic720 BT" w:cs="Arial"/>
                <w:b/>
                <w:sz w:val="22"/>
                <w:szCs w:val="22"/>
              </w:rPr>
            </w:pPr>
            <w:r w:rsidRPr="00920F89">
              <w:rPr>
                <w:rFonts w:ascii="Gothic720 BT" w:hAnsi="Gothic720 BT" w:cs="Arial"/>
                <w:b/>
                <w:sz w:val="22"/>
                <w:szCs w:val="22"/>
              </w:rPr>
              <w:t>Parte denunciada</w:t>
            </w:r>
          </w:p>
        </w:tc>
      </w:tr>
      <w:tr w:rsidR="00A517AC" w:rsidRPr="00B95054" w:rsidTr="00920F89">
        <w:tc>
          <w:tcPr>
            <w:tcW w:w="4080" w:type="dxa"/>
            <w:shd w:val="clear" w:color="auto" w:fill="auto"/>
          </w:tcPr>
          <w:p w:rsidR="00A517AC" w:rsidRPr="00920F89" w:rsidRDefault="00A517AC" w:rsidP="00920F89">
            <w:pPr>
              <w:pStyle w:val="Textoindependiente3"/>
              <w:tabs>
                <w:tab w:val="left" w:pos="900"/>
              </w:tabs>
              <w:spacing w:after="0"/>
              <w:jc w:val="center"/>
              <w:rPr>
                <w:rFonts w:ascii="Gothic720 BT" w:hAnsi="Gothic720 BT" w:cs="Arial"/>
                <w:sz w:val="22"/>
                <w:szCs w:val="22"/>
                <w:lang w:val="es-MX"/>
              </w:rPr>
            </w:pPr>
            <w:r w:rsidRPr="00920F89">
              <w:rPr>
                <w:rFonts w:ascii="Gothic720 BT" w:hAnsi="Gothic720 BT" w:cs="Arial"/>
                <w:sz w:val="22"/>
                <w:szCs w:val="22"/>
                <w:lang w:val="es-MX"/>
              </w:rPr>
              <w:t>Nombre y firma de quien comparece como parte denunciante</w:t>
            </w:r>
          </w:p>
        </w:tc>
        <w:tc>
          <w:tcPr>
            <w:tcW w:w="4073" w:type="dxa"/>
            <w:shd w:val="clear" w:color="auto" w:fill="auto"/>
          </w:tcPr>
          <w:p w:rsidR="00A517AC" w:rsidRPr="00920F89" w:rsidRDefault="00A517AC" w:rsidP="00920F89">
            <w:pPr>
              <w:pStyle w:val="Textoindependiente3"/>
              <w:tabs>
                <w:tab w:val="left" w:pos="900"/>
              </w:tabs>
              <w:spacing w:after="0"/>
              <w:jc w:val="center"/>
              <w:rPr>
                <w:rFonts w:ascii="Gothic720 BT" w:hAnsi="Gothic720 BT" w:cs="Arial"/>
                <w:sz w:val="22"/>
                <w:szCs w:val="22"/>
                <w:lang w:val="es-MX"/>
              </w:rPr>
            </w:pPr>
            <w:r w:rsidRPr="00920F89">
              <w:rPr>
                <w:rFonts w:ascii="Gothic720 BT" w:hAnsi="Gothic720 BT" w:cs="Arial"/>
                <w:sz w:val="22"/>
                <w:szCs w:val="22"/>
                <w:lang w:val="es-MX"/>
              </w:rPr>
              <w:t>Nombre y firma de quien comparece como parte denunciada</w:t>
            </w:r>
          </w:p>
        </w:tc>
      </w:tr>
      <w:tr w:rsidR="00A517AC" w:rsidRPr="00B95054" w:rsidTr="00920F89">
        <w:tc>
          <w:tcPr>
            <w:tcW w:w="4080" w:type="dxa"/>
            <w:shd w:val="clear" w:color="auto" w:fill="auto"/>
          </w:tcPr>
          <w:p w:rsidR="00A517AC" w:rsidRPr="00920F89" w:rsidRDefault="00A517AC" w:rsidP="00920F89">
            <w:pPr>
              <w:pStyle w:val="Textoindependiente3"/>
              <w:tabs>
                <w:tab w:val="left" w:pos="900"/>
              </w:tabs>
              <w:spacing w:after="0"/>
              <w:jc w:val="center"/>
              <w:rPr>
                <w:rFonts w:ascii="Gothic720 BT" w:hAnsi="Gothic720 BT" w:cs="Arial"/>
                <w:sz w:val="22"/>
                <w:szCs w:val="22"/>
                <w:lang w:val="es-MX"/>
              </w:rPr>
            </w:pPr>
          </w:p>
        </w:tc>
        <w:tc>
          <w:tcPr>
            <w:tcW w:w="4073" w:type="dxa"/>
            <w:shd w:val="clear" w:color="auto" w:fill="auto"/>
          </w:tcPr>
          <w:p w:rsidR="00A517AC" w:rsidRPr="00920F89" w:rsidRDefault="00A517AC" w:rsidP="00920F89">
            <w:pPr>
              <w:pStyle w:val="Textoindependiente3"/>
              <w:tabs>
                <w:tab w:val="left" w:pos="900"/>
              </w:tabs>
              <w:spacing w:after="0"/>
              <w:jc w:val="center"/>
              <w:rPr>
                <w:rFonts w:ascii="Gothic720 BT" w:hAnsi="Gothic720 BT" w:cs="Arial"/>
                <w:sz w:val="22"/>
                <w:szCs w:val="22"/>
                <w:lang w:val="es-MX"/>
              </w:rPr>
            </w:pPr>
          </w:p>
          <w:p w:rsidR="00A517AC" w:rsidRDefault="00A517AC" w:rsidP="00920F89">
            <w:pPr>
              <w:pStyle w:val="Textoindependiente3"/>
              <w:tabs>
                <w:tab w:val="left" w:pos="900"/>
              </w:tabs>
              <w:spacing w:after="0"/>
              <w:jc w:val="center"/>
              <w:rPr>
                <w:rFonts w:ascii="Gothic720 BT" w:hAnsi="Gothic720 BT" w:cs="Arial"/>
                <w:sz w:val="22"/>
                <w:szCs w:val="22"/>
                <w:lang w:val="es-MX"/>
              </w:rPr>
            </w:pPr>
          </w:p>
          <w:p w:rsidR="007B3059" w:rsidRDefault="007B3059" w:rsidP="00920F89">
            <w:pPr>
              <w:pStyle w:val="Textoindependiente3"/>
              <w:tabs>
                <w:tab w:val="left" w:pos="900"/>
              </w:tabs>
              <w:spacing w:after="0"/>
              <w:jc w:val="center"/>
              <w:rPr>
                <w:rFonts w:ascii="Gothic720 BT" w:hAnsi="Gothic720 BT" w:cs="Arial"/>
                <w:sz w:val="22"/>
                <w:szCs w:val="22"/>
                <w:lang w:val="es-MX"/>
              </w:rPr>
            </w:pPr>
          </w:p>
          <w:p w:rsidR="007B3059" w:rsidRDefault="007B3059" w:rsidP="00920F89">
            <w:pPr>
              <w:pStyle w:val="Textoindependiente3"/>
              <w:tabs>
                <w:tab w:val="left" w:pos="900"/>
              </w:tabs>
              <w:spacing w:after="0"/>
              <w:jc w:val="center"/>
              <w:rPr>
                <w:rFonts w:ascii="Gothic720 BT" w:hAnsi="Gothic720 BT" w:cs="Arial"/>
                <w:sz w:val="22"/>
                <w:szCs w:val="22"/>
                <w:lang w:val="es-MX"/>
              </w:rPr>
            </w:pPr>
          </w:p>
          <w:p w:rsidR="007B3059" w:rsidRPr="00920F89" w:rsidRDefault="007B3059" w:rsidP="00920F89">
            <w:pPr>
              <w:pStyle w:val="Textoindependiente3"/>
              <w:tabs>
                <w:tab w:val="left" w:pos="900"/>
              </w:tabs>
              <w:spacing w:after="0"/>
              <w:jc w:val="center"/>
              <w:rPr>
                <w:rFonts w:ascii="Gothic720 BT" w:hAnsi="Gothic720 BT" w:cs="Arial"/>
                <w:sz w:val="22"/>
                <w:szCs w:val="22"/>
                <w:lang w:val="es-MX"/>
              </w:rPr>
            </w:pPr>
          </w:p>
        </w:tc>
      </w:tr>
      <w:tr w:rsidR="001F43C0" w:rsidRPr="00B95054" w:rsidTr="00920F89">
        <w:tc>
          <w:tcPr>
            <w:tcW w:w="8153" w:type="dxa"/>
            <w:gridSpan w:val="2"/>
            <w:shd w:val="clear" w:color="auto" w:fill="auto"/>
          </w:tcPr>
          <w:p w:rsidR="001F43C0" w:rsidRPr="00920F89" w:rsidRDefault="001F43C0" w:rsidP="00920F89">
            <w:pPr>
              <w:pStyle w:val="Textoindependiente3"/>
              <w:tabs>
                <w:tab w:val="left" w:pos="900"/>
              </w:tabs>
              <w:spacing w:after="0"/>
              <w:jc w:val="center"/>
              <w:rPr>
                <w:rFonts w:ascii="Gothic720 BT" w:hAnsi="Gothic720 BT" w:cs="Arial"/>
                <w:sz w:val="22"/>
                <w:szCs w:val="22"/>
                <w:lang w:val="es-MX"/>
              </w:rPr>
            </w:pPr>
            <w:r w:rsidRPr="00920F89">
              <w:rPr>
                <w:rFonts w:ascii="Gothic720 BT" w:hAnsi="Gothic720 BT" w:cs="Arial"/>
                <w:sz w:val="22"/>
                <w:szCs w:val="22"/>
                <w:lang w:val="es-MX"/>
              </w:rPr>
              <w:t xml:space="preserve">Nombre y cargo de quien </w:t>
            </w:r>
          </w:p>
          <w:p w:rsidR="001F43C0" w:rsidRPr="00920F89" w:rsidRDefault="001F43C0" w:rsidP="00920F89">
            <w:pPr>
              <w:pStyle w:val="Textoindependiente3"/>
              <w:tabs>
                <w:tab w:val="left" w:pos="900"/>
              </w:tabs>
              <w:spacing w:after="0"/>
              <w:jc w:val="center"/>
              <w:rPr>
                <w:rFonts w:ascii="Gothic720 BT" w:hAnsi="Gothic720 BT" w:cs="Arial"/>
                <w:sz w:val="22"/>
                <w:szCs w:val="22"/>
                <w:lang w:val="es-MX"/>
              </w:rPr>
            </w:pPr>
            <w:r w:rsidRPr="00920F89">
              <w:rPr>
                <w:rFonts w:ascii="Gothic720 BT" w:hAnsi="Gothic720 BT" w:cs="Arial"/>
                <w:sz w:val="22"/>
                <w:szCs w:val="22"/>
                <w:lang w:val="es-MX"/>
              </w:rPr>
              <w:t>asume la conducción de la audiencia</w:t>
            </w:r>
          </w:p>
          <w:p w:rsidR="001F43C0" w:rsidRPr="00920F89" w:rsidRDefault="001F43C0" w:rsidP="00920F89">
            <w:pPr>
              <w:pStyle w:val="Textoindependiente3"/>
              <w:tabs>
                <w:tab w:val="left" w:pos="900"/>
              </w:tabs>
              <w:spacing w:after="0"/>
              <w:jc w:val="center"/>
              <w:rPr>
                <w:rFonts w:ascii="Gothic720 BT" w:hAnsi="Gothic720 BT" w:cs="Arial"/>
                <w:sz w:val="22"/>
                <w:szCs w:val="22"/>
                <w:lang w:val="es-MX"/>
              </w:rPr>
            </w:pPr>
            <w:r w:rsidRPr="00920F89">
              <w:rPr>
                <w:rFonts w:ascii="Gothic720 BT" w:hAnsi="Gothic720 BT" w:cs="Arial"/>
                <w:sz w:val="22"/>
                <w:szCs w:val="22"/>
                <w:lang w:val="es-MX"/>
              </w:rPr>
              <w:t xml:space="preserve">de la Dirección Ejecutiva de Asuntos </w:t>
            </w:r>
            <w:r w:rsidR="00F032A3" w:rsidRPr="00920F89">
              <w:rPr>
                <w:rFonts w:ascii="Gothic720 BT" w:hAnsi="Gothic720 BT" w:cs="Arial"/>
                <w:sz w:val="22"/>
                <w:szCs w:val="22"/>
                <w:lang w:val="es-MX"/>
              </w:rPr>
              <w:t>Jurídicos</w:t>
            </w:r>
            <w:r w:rsidRPr="00920F89">
              <w:rPr>
                <w:rFonts w:ascii="Gothic720 BT" w:hAnsi="Gothic720 BT" w:cs="Arial"/>
                <w:sz w:val="22"/>
                <w:szCs w:val="22"/>
                <w:lang w:val="es-MX"/>
              </w:rPr>
              <w:t xml:space="preserve">   </w:t>
            </w:r>
          </w:p>
          <w:p w:rsidR="007765AE" w:rsidRPr="00920F89" w:rsidRDefault="007765AE" w:rsidP="007765AE">
            <w:pPr>
              <w:pStyle w:val="Textoindependiente3"/>
              <w:tabs>
                <w:tab w:val="left" w:pos="900"/>
              </w:tabs>
              <w:spacing w:after="0"/>
              <w:rPr>
                <w:rFonts w:ascii="Gothic720 BT" w:hAnsi="Gothic720 BT" w:cs="Arial"/>
                <w:sz w:val="22"/>
                <w:szCs w:val="22"/>
                <w:lang w:val="es-MX"/>
              </w:rPr>
            </w:pPr>
          </w:p>
          <w:p w:rsidR="001F43C0" w:rsidRDefault="001F43C0" w:rsidP="00920F89">
            <w:pPr>
              <w:pStyle w:val="Textoindependiente3"/>
              <w:tabs>
                <w:tab w:val="left" w:pos="900"/>
              </w:tabs>
              <w:spacing w:after="0"/>
              <w:jc w:val="center"/>
              <w:rPr>
                <w:rFonts w:ascii="Gothic720 BT" w:hAnsi="Gothic720 BT" w:cs="Arial"/>
                <w:sz w:val="22"/>
                <w:szCs w:val="22"/>
                <w:lang w:val="es-MX"/>
              </w:rPr>
            </w:pPr>
          </w:p>
          <w:p w:rsidR="007B3059" w:rsidRDefault="007B3059" w:rsidP="00920F89">
            <w:pPr>
              <w:pStyle w:val="Textoindependiente3"/>
              <w:tabs>
                <w:tab w:val="left" w:pos="900"/>
              </w:tabs>
              <w:spacing w:after="0"/>
              <w:jc w:val="center"/>
              <w:rPr>
                <w:rFonts w:ascii="Gothic720 BT" w:hAnsi="Gothic720 BT" w:cs="Arial"/>
                <w:sz w:val="22"/>
                <w:szCs w:val="22"/>
                <w:lang w:val="es-MX"/>
              </w:rPr>
            </w:pPr>
          </w:p>
          <w:p w:rsidR="007B3059" w:rsidRDefault="007B3059" w:rsidP="00920F89">
            <w:pPr>
              <w:pStyle w:val="Textoindependiente3"/>
              <w:tabs>
                <w:tab w:val="left" w:pos="900"/>
              </w:tabs>
              <w:spacing w:after="0"/>
              <w:jc w:val="center"/>
              <w:rPr>
                <w:rFonts w:ascii="Gothic720 BT" w:hAnsi="Gothic720 BT" w:cs="Arial"/>
                <w:sz w:val="22"/>
                <w:szCs w:val="22"/>
                <w:lang w:val="es-MX"/>
              </w:rPr>
            </w:pPr>
          </w:p>
          <w:p w:rsidR="007B3059" w:rsidRDefault="007B3059" w:rsidP="00920F89">
            <w:pPr>
              <w:pStyle w:val="Textoindependiente3"/>
              <w:tabs>
                <w:tab w:val="left" w:pos="900"/>
              </w:tabs>
              <w:spacing w:after="0"/>
              <w:jc w:val="center"/>
              <w:rPr>
                <w:rFonts w:ascii="Gothic720 BT" w:hAnsi="Gothic720 BT" w:cs="Arial"/>
                <w:sz w:val="22"/>
                <w:szCs w:val="22"/>
                <w:lang w:val="es-MX"/>
              </w:rPr>
            </w:pPr>
          </w:p>
          <w:p w:rsidR="007B3059" w:rsidRDefault="007B3059" w:rsidP="00920F89">
            <w:pPr>
              <w:pStyle w:val="Textoindependiente3"/>
              <w:tabs>
                <w:tab w:val="left" w:pos="900"/>
              </w:tabs>
              <w:spacing w:after="0"/>
              <w:jc w:val="center"/>
              <w:rPr>
                <w:rFonts w:ascii="Gothic720 BT" w:hAnsi="Gothic720 BT" w:cs="Arial"/>
                <w:sz w:val="22"/>
                <w:szCs w:val="22"/>
                <w:lang w:val="es-MX"/>
              </w:rPr>
            </w:pPr>
          </w:p>
          <w:p w:rsidR="007B3059" w:rsidRPr="00920F89" w:rsidRDefault="007B3059" w:rsidP="00920F89">
            <w:pPr>
              <w:pStyle w:val="Textoindependiente3"/>
              <w:tabs>
                <w:tab w:val="left" w:pos="900"/>
              </w:tabs>
              <w:spacing w:after="0"/>
              <w:jc w:val="center"/>
              <w:rPr>
                <w:rFonts w:ascii="Gothic720 BT" w:hAnsi="Gothic720 BT" w:cs="Arial"/>
                <w:sz w:val="22"/>
                <w:szCs w:val="22"/>
                <w:lang w:val="es-MX"/>
              </w:rPr>
            </w:pPr>
          </w:p>
        </w:tc>
      </w:tr>
    </w:tbl>
    <w:p w:rsidR="00F032A3" w:rsidRDefault="00F032A3" w:rsidP="00F032A3">
      <w:pPr>
        <w:tabs>
          <w:tab w:val="left" w:pos="6211"/>
        </w:tabs>
        <w:ind w:left="567"/>
        <w:jc w:val="both"/>
        <w:rPr>
          <w:rFonts w:ascii="Gothic720 BT" w:hAnsi="Gothic720 BT" w:cs="Arial"/>
          <w:color w:val="000000"/>
          <w:sz w:val="18"/>
          <w:szCs w:val="18"/>
        </w:rPr>
      </w:pPr>
      <w:r w:rsidRPr="00920F89">
        <w:rPr>
          <w:rFonts w:ascii="Gothic720 BT" w:hAnsi="Gothic720 BT" w:cs="Arial"/>
          <w:color w:val="000000"/>
          <w:sz w:val="18"/>
          <w:szCs w:val="18"/>
        </w:rPr>
        <w:t>Esta hoja de firmas es parte del acta de la audiencia de desahogo de pruebas desahogada el _________ de ________ del dos mil _______________, llevada a cabo en los autos del expediente IEEQ/POS/***/20**-P, la cual consta de __________ fojas incluyendo esta.</w:t>
      </w: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Default="007765AE" w:rsidP="00F032A3">
      <w:pPr>
        <w:tabs>
          <w:tab w:val="left" w:pos="6211"/>
        </w:tabs>
        <w:ind w:left="567"/>
        <w:jc w:val="both"/>
        <w:rPr>
          <w:rFonts w:ascii="Gothic720 BT" w:hAnsi="Gothic720 BT" w:cs="Arial"/>
          <w:color w:val="000000"/>
          <w:sz w:val="18"/>
          <w:szCs w:val="18"/>
        </w:rPr>
      </w:pPr>
    </w:p>
    <w:p w:rsidR="007765AE" w:rsidRPr="00920F89" w:rsidRDefault="007765AE" w:rsidP="00F032A3">
      <w:pPr>
        <w:tabs>
          <w:tab w:val="left" w:pos="6211"/>
        </w:tabs>
        <w:ind w:left="567"/>
        <w:jc w:val="both"/>
        <w:rPr>
          <w:rFonts w:ascii="Gothic720 BT" w:hAnsi="Gothic720 BT" w:cs="Arial"/>
          <w:color w:val="000000"/>
          <w:sz w:val="18"/>
          <w:szCs w:val="18"/>
        </w:rPr>
      </w:pPr>
    </w:p>
    <w:p w:rsidR="0021346B" w:rsidRPr="00B95054" w:rsidRDefault="00D261F1" w:rsidP="0021346B">
      <w:pPr>
        <w:tabs>
          <w:tab w:val="left" w:pos="4663"/>
          <w:tab w:val="left" w:pos="4946"/>
          <w:tab w:val="left" w:pos="8789"/>
        </w:tabs>
        <w:ind w:left="4253" w:right="-36"/>
        <w:jc w:val="both"/>
        <w:rPr>
          <w:rFonts w:ascii="Gothic720 BT" w:hAnsi="Gothic720 BT" w:cs="Arial"/>
          <w:b/>
          <w:sz w:val="22"/>
          <w:szCs w:val="22"/>
          <w:lang w:eastAsia="es-ES"/>
        </w:rPr>
      </w:pPr>
      <w:r>
        <w:rPr>
          <w:noProof/>
        </w:rPr>
        <mc:AlternateContent>
          <mc:Choice Requires="wps">
            <w:drawing>
              <wp:anchor distT="0" distB="0" distL="114300" distR="114300" simplePos="0" relativeHeight="251661312" behindDoc="0" locked="0" layoutInCell="1" allowOverlap="1" wp14:anchorId="66B969E5" wp14:editId="72206AC7">
                <wp:simplePos x="0" y="0"/>
                <wp:positionH relativeFrom="column">
                  <wp:posOffset>813435</wp:posOffset>
                </wp:positionH>
                <wp:positionV relativeFrom="paragraph">
                  <wp:posOffset>157480</wp:posOffset>
                </wp:positionV>
                <wp:extent cx="1104900" cy="295275"/>
                <wp:effectExtent l="0" t="0" r="19050" b="28575"/>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ANEXO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4.05pt;margin-top:12.4pt;width:8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">
                <v:textbo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11</w:t>
                      </w:r>
                    </w:p>
                  </w:txbxContent>
                </v:textbox>
              </v:shape>
            </w:pict>
          </mc:Fallback>
        </mc:AlternateContent>
      </w:r>
      <w:r w:rsidR="0021346B" w:rsidRPr="00B95054">
        <w:rPr>
          <w:rFonts w:ascii="Gothic720 BT" w:hAnsi="Gothic720 BT" w:cs="Arial"/>
          <w:b/>
          <w:sz w:val="22"/>
          <w:szCs w:val="22"/>
          <w:lang w:eastAsia="es-ES"/>
        </w:rPr>
        <w:t>PROCEDIMIENTO ORDINARIO SANCIONADOR.</w:t>
      </w:r>
    </w:p>
    <w:p w:rsidR="0021346B" w:rsidRPr="00B95054" w:rsidRDefault="0021346B" w:rsidP="0021346B">
      <w:pPr>
        <w:tabs>
          <w:tab w:val="left" w:pos="4663"/>
          <w:tab w:val="left" w:pos="4946"/>
          <w:tab w:val="left" w:pos="8789"/>
        </w:tabs>
        <w:ind w:left="4253" w:right="-36"/>
        <w:jc w:val="both"/>
        <w:rPr>
          <w:rFonts w:ascii="Gothic720 BT" w:hAnsi="Gothic720 BT" w:cs="Arial"/>
          <w:b/>
          <w:sz w:val="22"/>
          <w:szCs w:val="22"/>
          <w:lang w:eastAsia="es-ES"/>
        </w:rPr>
      </w:pPr>
    </w:p>
    <w:p w:rsidR="0021346B" w:rsidRPr="00B95054" w:rsidRDefault="0021346B" w:rsidP="0021346B">
      <w:pPr>
        <w:tabs>
          <w:tab w:val="left" w:pos="4663"/>
          <w:tab w:val="left" w:pos="4946"/>
          <w:tab w:val="left" w:pos="8789"/>
        </w:tabs>
        <w:ind w:left="4253" w:right="-36"/>
        <w:jc w:val="both"/>
        <w:rPr>
          <w:rFonts w:ascii="Gothic720 BT" w:hAnsi="Gothic720 BT" w:cs="Arial"/>
          <w:sz w:val="22"/>
          <w:szCs w:val="22"/>
          <w:lang w:eastAsia="es-ES"/>
        </w:rPr>
      </w:pPr>
      <w:r w:rsidRPr="00B95054">
        <w:rPr>
          <w:rFonts w:ascii="Gothic720 BT" w:hAnsi="Gothic720 BT" w:cs="Arial"/>
          <w:b/>
          <w:sz w:val="22"/>
          <w:szCs w:val="22"/>
          <w:lang w:eastAsia="es-ES"/>
        </w:rPr>
        <w:t xml:space="preserve">EXPEDIENTE: </w:t>
      </w:r>
      <w:r w:rsidRPr="00B95054">
        <w:rPr>
          <w:rFonts w:ascii="Gothic720 BT" w:hAnsi="Gothic720 BT" w:cs="Arial"/>
          <w:sz w:val="22"/>
          <w:szCs w:val="22"/>
          <w:lang w:eastAsia="es-ES"/>
        </w:rPr>
        <w:t>IEEQ/POS/****/20__-P</w:t>
      </w:r>
    </w:p>
    <w:p w:rsidR="0021346B" w:rsidRPr="00B95054" w:rsidRDefault="0021346B" w:rsidP="0021346B">
      <w:pPr>
        <w:tabs>
          <w:tab w:val="left" w:pos="4663"/>
          <w:tab w:val="left" w:pos="4946"/>
          <w:tab w:val="left" w:pos="8789"/>
        </w:tabs>
        <w:ind w:left="4253" w:right="-36"/>
        <w:jc w:val="both"/>
        <w:rPr>
          <w:rFonts w:ascii="Gothic720 BT" w:hAnsi="Gothic720 BT" w:cs="Arial"/>
          <w:b/>
          <w:sz w:val="22"/>
          <w:szCs w:val="22"/>
          <w:lang w:eastAsia="es-ES"/>
        </w:rPr>
      </w:pPr>
    </w:p>
    <w:p w:rsidR="0021346B" w:rsidRPr="00B95054" w:rsidRDefault="0021346B" w:rsidP="0021346B">
      <w:pPr>
        <w:ind w:left="4253" w:right="-36"/>
        <w:jc w:val="both"/>
        <w:rPr>
          <w:rFonts w:ascii="Gothic720 BT" w:hAnsi="Gothic720 BT"/>
          <w:sz w:val="22"/>
          <w:szCs w:val="22"/>
          <w:lang w:eastAsia="es-ES"/>
        </w:rPr>
      </w:pPr>
      <w:r w:rsidRPr="00B95054">
        <w:rPr>
          <w:rFonts w:ascii="Gothic720 BT" w:hAnsi="Gothic720 BT" w:cs="Arial"/>
          <w:b/>
          <w:sz w:val="22"/>
          <w:szCs w:val="22"/>
          <w:lang w:eastAsia="es-ES"/>
        </w:rPr>
        <w:t xml:space="preserve">DENUNCIANTE: </w:t>
      </w:r>
      <w:r w:rsidRPr="00B95054">
        <w:rPr>
          <w:rFonts w:ascii="Gothic720 BT" w:hAnsi="Gothic720 BT" w:cs="Arial"/>
          <w:sz w:val="22"/>
          <w:szCs w:val="22"/>
          <w:lang w:eastAsia="es-ES"/>
        </w:rPr>
        <w:t>--------------------------------.</w:t>
      </w:r>
      <w:r w:rsidRPr="00B95054">
        <w:rPr>
          <w:rFonts w:ascii="Gothic720 BT" w:hAnsi="Gothic720 BT"/>
          <w:sz w:val="22"/>
          <w:szCs w:val="22"/>
          <w:lang w:eastAsia="es-ES"/>
        </w:rPr>
        <w:t xml:space="preserve"> </w:t>
      </w:r>
    </w:p>
    <w:p w:rsidR="0021346B" w:rsidRPr="00B95054" w:rsidRDefault="0021346B" w:rsidP="0021346B">
      <w:pPr>
        <w:ind w:left="4253" w:right="-36"/>
        <w:jc w:val="both"/>
        <w:rPr>
          <w:rFonts w:ascii="Gothic720 BT" w:hAnsi="Gothic720 BT" w:cs="Arial"/>
          <w:sz w:val="22"/>
          <w:szCs w:val="22"/>
          <w:lang w:eastAsia="es-ES"/>
        </w:rPr>
      </w:pPr>
    </w:p>
    <w:p w:rsidR="0021346B" w:rsidRPr="00B95054" w:rsidRDefault="0021346B" w:rsidP="0021346B">
      <w:pPr>
        <w:ind w:left="4253" w:right="-36"/>
        <w:jc w:val="both"/>
        <w:rPr>
          <w:rFonts w:ascii="Gothic720 BT" w:eastAsia="Calibri" w:hAnsi="Gothic720 BT"/>
          <w:sz w:val="22"/>
          <w:szCs w:val="22"/>
        </w:rPr>
      </w:pPr>
      <w:r w:rsidRPr="00B95054">
        <w:rPr>
          <w:rFonts w:ascii="Gothic720 BT" w:eastAsia="Calibri" w:hAnsi="Gothic720 BT"/>
          <w:b/>
          <w:sz w:val="22"/>
          <w:szCs w:val="22"/>
        </w:rPr>
        <w:t xml:space="preserve">DENUNCIADO: </w:t>
      </w:r>
      <w:r w:rsidRPr="00B95054">
        <w:rPr>
          <w:rFonts w:ascii="Gothic720 BT" w:eastAsia="Calibri" w:hAnsi="Gothic720 BT"/>
          <w:sz w:val="22"/>
          <w:szCs w:val="22"/>
        </w:rPr>
        <w:t xml:space="preserve">--------------------------------.  </w:t>
      </w:r>
    </w:p>
    <w:p w:rsidR="0021346B" w:rsidRPr="00B95054" w:rsidRDefault="0021346B" w:rsidP="0021346B">
      <w:pPr>
        <w:ind w:left="4253"/>
        <w:rPr>
          <w:rFonts w:ascii="Gothic720 BT" w:hAnsi="Gothic720 BT" w:cs="Arial"/>
          <w:b/>
          <w:sz w:val="22"/>
          <w:szCs w:val="22"/>
        </w:rPr>
      </w:pPr>
    </w:p>
    <w:p w:rsidR="0021346B" w:rsidRPr="00B95054" w:rsidRDefault="0021346B" w:rsidP="0021346B">
      <w:pPr>
        <w:ind w:left="4253"/>
        <w:jc w:val="both"/>
        <w:rPr>
          <w:rFonts w:ascii="Gothic720 BT" w:hAnsi="Gothic720 BT" w:cs="Arial"/>
          <w:sz w:val="22"/>
          <w:szCs w:val="22"/>
        </w:rPr>
      </w:pPr>
      <w:r w:rsidRPr="00B95054">
        <w:rPr>
          <w:rFonts w:ascii="Gothic720 BT" w:hAnsi="Gothic720 BT" w:cs="Arial"/>
          <w:b/>
          <w:sz w:val="22"/>
          <w:szCs w:val="22"/>
        </w:rPr>
        <w:t xml:space="preserve">ASUNTO: </w:t>
      </w:r>
      <w:r w:rsidRPr="00B95054">
        <w:rPr>
          <w:rFonts w:ascii="Gothic720 BT" w:hAnsi="Gothic720 BT" w:cs="Arial"/>
          <w:sz w:val="22"/>
          <w:szCs w:val="22"/>
        </w:rPr>
        <w:t>SE DA VISTA A LOS DENUNCIADOS.</w:t>
      </w:r>
    </w:p>
    <w:p w:rsidR="0021346B" w:rsidRPr="00B95054" w:rsidRDefault="0021346B" w:rsidP="0021346B">
      <w:pPr>
        <w:tabs>
          <w:tab w:val="left" w:pos="4569"/>
          <w:tab w:val="left" w:pos="9214"/>
        </w:tabs>
        <w:ind w:left="1416" w:right="51"/>
        <w:jc w:val="both"/>
        <w:rPr>
          <w:rFonts w:ascii="Gothic720 BT" w:hAnsi="Gothic720 BT" w:cs="Arial"/>
          <w:sz w:val="22"/>
          <w:szCs w:val="22"/>
          <w:lang w:eastAsia="es-ES"/>
        </w:rPr>
      </w:pPr>
    </w:p>
    <w:p w:rsidR="0021346B" w:rsidRPr="00B95054" w:rsidRDefault="0021346B" w:rsidP="0021346B">
      <w:pPr>
        <w:ind w:left="1418" w:right="-36"/>
        <w:jc w:val="both"/>
        <w:rPr>
          <w:rFonts w:ascii="Gothic720 BT" w:eastAsia="Calibri" w:hAnsi="Gothic720 BT"/>
          <w:sz w:val="22"/>
          <w:szCs w:val="22"/>
        </w:rPr>
      </w:pPr>
      <w:r w:rsidRPr="00B95054">
        <w:rPr>
          <w:rFonts w:ascii="Gothic720 BT" w:eastAsia="Calibri" w:hAnsi="Gothic720 BT"/>
          <w:sz w:val="22"/>
          <w:szCs w:val="22"/>
        </w:rPr>
        <w:t xml:space="preserve">Santiago de Querétaro, Querétaro, _____ de ______  </w:t>
      </w:r>
      <w:proofErr w:type="spellStart"/>
      <w:r w:rsidRPr="00B95054">
        <w:rPr>
          <w:rFonts w:ascii="Gothic720 BT" w:eastAsia="Calibri" w:hAnsi="Gothic720 BT"/>
          <w:sz w:val="22"/>
          <w:szCs w:val="22"/>
        </w:rPr>
        <w:t>de</w:t>
      </w:r>
      <w:proofErr w:type="spellEnd"/>
      <w:r w:rsidRPr="00B95054">
        <w:rPr>
          <w:rFonts w:ascii="Gothic720 BT" w:eastAsia="Calibri" w:hAnsi="Gothic720 BT"/>
          <w:sz w:val="22"/>
          <w:szCs w:val="22"/>
        </w:rPr>
        <w:t xml:space="preserve"> _________.</w:t>
      </w:r>
    </w:p>
    <w:p w:rsidR="0021346B" w:rsidRPr="00B95054" w:rsidRDefault="0021346B" w:rsidP="0021346B">
      <w:pPr>
        <w:ind w:left="1418"/>
        <w:jc w:val="both"/>
        <w:rPr>
          <w:rFonts w:ascii="Gothic720 BT" w:hAnsi="Gothic720 BT" w:cs="Arial"/>
          <w:b/>
          <w:bCs/>
          <w:sz w:val="22"/>
          <w:szCs w:val="22"/>
          <w:lang w:eastAsia="es-ES"/>
        </w:rPr>
      </w:pPr>
    </w:p>
    <w:p w:rsidR="0021346B" w:rsidRPr="00B95054" w:rsidRDefault="0021346B" w:rsidP="0021346B">
      <w:pPr>
        <w:ind w:left="1418"/>
        <w:jc w:val="both"/>
        <w:rPr>
          <w:rFonts w:ascii="Gothic720 BT" w:hAnsi="Gothic720 BT" w:cs="Arial"/>
          <w:bCs/>
          <w:sz w:val="22"/>
          <w:szCs w:val="22"/>
          <w:lang w:eastAsia="es-ES"/>
        </w:rPr>
      </w:pPr>
      <w:r w:rsidRPr="00B95054">
        <w:rPr>
          <w:rFonts w:ascii="Gothic720 BT" w:hAnsi="Gothic720 BT" w:cs="Arial"/>
          <w:b/>
          <w:bCs/>
          <w:sz w:val="22"/>
          <w:szCs w:val="22"/>
          <w:lang w:eastAsia="es-ES"/>
        </w:rPr>
        <w:t xml:space="preserve">VISTO </w:t>
      </w:r>
      <w:r w:rsidRPr="00B95054">
        <w:rPr>
          <w:rFonts w:ascii="Gothic720 BT" w:hAnsi="Gothic720 BT" w:cs="Arial"/>
          <w:bCs/>
          <w:sz w:val="22"/>
          <w:szCs w:val="22"/>
          <w:lang w:eastAsia="es-ES"/>
        </w:rPr>
        <w:t>el estado procesal del presente procedimiento, con fundamento en lo dispuesto por los artículos 77, fracción XI de la Ley Electoral del Estado de Querétaro, la</w:t>
      </w:r>
      <w:r w:rsidR="00AF232E" w:rsidRPr="00B95054">
        <w:rPr>
          <w:rFonts w:ascii="Gothic720 BT" w:hAnsi="Gothic720 BT" w:cs="Arial"/>
          <w:bCs/>
          <w:sz w:val="22"/>
          <w:szCs w:val="22"/>
          <w:lang w:eastAsia="es-ES"/>
        </w:rPr>
        <w:t>/el</w:t>
      </w:r>
      <w:r w:rsidRPr="00B95054">
        <w:rPr>
          <w:rFonts w:ascii="Gothic720 BT" w:hAnsi="Gothic720 BT" w:cs="Arial"/>
          <w:bCs/>
          <w:sz w:val="22"/>
          <w:szCs w:val="22"/>
          <w:lang w:eastAsia="es-ES"/>
        </w:rPr>
        <w:t xml:space="preserve"> </w:t>
      </w:r>
      <w:r w:rsidR="00AF232E" w:rsidRPr="00B95054">
        <w:rPr>
          <w:rFonts w:ascii="Gothic720 BT" w:hAnsi="Gothic720 BT" w:cs="Arial"/>
          <w:bCs/>
          <w:sz w:val="22"/>
          <w:szCs w:val="22"/>
          <w:lang w:eastAsia="es-ES"/>
        </w:rPr>
        <w:t>Directora/</w:t>
      </w:r>
      <w:r w:rsidRPr="00B95054">
        <w:rPr>
          <w:rFonts w:ascii="Gothic720 BT" w:hAnsi="Gothic720 BT" w:cs="Arial"/>
          <w:bCs/>
          <w:sz w:val="22"/>
          <w:szCs w:val="22"/>
          <w:lang w:eastAsia="es-ES"/>
        </w:rPr>
        <w:t xml:space="preserve">Director </w:t>
      </w:r>
      <w:r w:rsidR="00AF232E" w:rsidRPr="00B95054">
        <w:rPr>
          <w:rFonts w:ascii="Gothic720 BT" w:hAnsi="Gothic720 BT" w:cs="Arial"/>
          <w:bCs/>
          <w:sz w:val="22"/>
          <w:szCs w:val="22"/>
          <w:lang w:eastAsia="es-ES"/>
        </w:rPr>
        <w:t>Ejecutiva/</w:t>
      </w:r>
      <w:r w:rsidRPr="00B95054">
        <w:rPr>
          <w:rFonts w:ascii="Gothic720 BT" w:hAnsi="Gothic720 BT" w:cs="Arial"/>
          <w:bCs/>
          <w:sz w:val="22"/>
          <w:szCs w:val="22"/>
          <w:lang w:eastAsia="es-ES"/>
        </w:rPr>
        <w:t xml:space="preserve">Ejecutivo de Asuntos Jurídicos  </w:t>
      </w:r>
      <w:r w:rsidRPr="00B95054">
        <w:rPr>
          <w:rFonts w:ascii="Gothic720 BT" w:hAnsi="Gothic720 BT" w:cs="Arial"/>
          <w:b/>
          <w:bCs/>
          <w:sz w:val="22"/>
          <w:szCs w:val="22"/>
          <w:lang w:eastAsia="es-ES"/>
        </w:rPr>
        <w:t>ACUERDA</w:t>
      </w:r>
      <w:r w:rsidRPr="00B95054">
        <w:rPr>
          <w:rFonts w:ascii="Gothic720 BT" w:hAnsi="Gothic720 BT" w:cs="Arial"/>
          <w:bCs/>
          <w:sz w:val="22"/>
          <w:szCs w:val="22"/>
          <w:lang w:eastAsia="es-ES"/>
        </w:rPr>
        <w:t>:</w:t>
      </w:r>
    </w:p>
    <w:p w:rsidR="0021346B" w:rsidRPr="00B95054" w:rsidRDefault="0021346B" w:rsidP="0021346B">
      <w:pPr>
        <w:ind w:left="1418"/>
        <w:jc w:val="both"/>
        <w:rPr>
          <w:rFonts w:ascii="Gothic720 BT" w:hAnsi="Gothic720 BT" w:cs="Arial"/>
          <w:bCs/>
          <w:sz w:val="22"/>
          <w:szCs w:val="22"/>
          <w:lang w:eastAsia="es-ES"/>
        </w:rPr>
      </w:pPr>
    </w:p>
    <w:p w:rsidR="0021346B" w:rsidRPr="00B95054" w:rsidRDefault="0021346B" w:rsidP="0021346B">
      <w:pPr>
        <w:tabs>
          <w:tab w:val="right" w:pos="9214"/>
        </w:tabs>
        <w:ind w:left="1451" w:right="-36"/>
        <w:jc w:val="both"/>
        <w:rPr>
          <w:rFonts w:ascii="Gothic720 BT" w:hAnsi="Gothic720 BT" w:cs="Arial"/>
          <w:bCs/>
          <w:sz w:val="22"/>
          <w:szCs w:val="22"/>
          <w:lang w:eastAsia="es-ES"/>
        </w:rPr>
      </w:pPr>
      <w:r w:rsidRPr="00B95054">
        <w:rPr>
          <w:rFonts w:ascii="Gothic720 BT" w:hAnsi="Gothic720 BT"/>
          <w:b/>
          <w:sz w:val="22"/>
          <w:szCs w:val="22"/>
          <w:lang w:eastAsia="es-ES"/>
        </w:rPr>
        <w:t>ÚNICO</w:t>
      </w:r>
      <w:r w:rsidRPr="00B95054">
        <w:rPr>
          <w:rFonts w:ascii="Gothic720 BT" w:hAnsi="Gothic720 BT"/>
          <w:sz w:val="22"/>
          <w:szCs w:val="22"/>
          <w:lang w:eastAsia="es-ES"/>
        </w:rPr>
        <w:t xml:space="preserve">. </w:t>
      </w:r>
      <w:r w:rsidRPr="00B95054">
        <w:rPr>
          <w:rFonts w:ascii="Gothic720 BT" w:hAnsi="Gothic720 BT"/>
          <w:b/>
          <w:sz w:val="22"/>
          <w:szCs w:val="22"/>
          <w:lang w:eastAsia="es-ES"/>
        </w:rPr>
        <w:t>Vista.</w:t>
      </w:r>
      <w:r w:rsidRPr="00B95054">
        <w:rPr>
          <w:rFonts w:ascii="Gothic720 BT" w:hAnsi="Gothic720 BT"/>
          <w:sz w:val="22"/>
          <w:szCs w:val="22"/>
          <w:lang w:eastAsia="es-ES"/>
        </w:rPr>
        <w:t xml:space="preserve"> </w:t>
      </w:r>
      <w:r w:rsidRPr="00B95054">
        <w:rPr>
          <w:rFonts w:ascii="Gothic720 BT" w:hAnsi="Gothic720 BT" w:cs="Arial"/>
          <w:bCs/>
          <w:sz w:val="22"/>
          <w:szCs w:val="22"/>
          <w:lang w:eastAsia="es-ES"/>
        </w:rPr>
        <w:t xml:space="preserve">Infórmese a los denunciados que en términos de lo dispuesto en el artículo 22, fracción IV de la Ley de Medios de Impugnación en Materia Electoral del Estado de Querétaro, se les otorga el término de </w:t>
      </w:r>
      <w:r w:rsidRPr="00B95054">
        <w:rPr>
          <w:rFonts w:ascii="Gothic720 BT" w:hAnsi="Gothic720 BT" w:cs="Arial"/>
          <w:b/>
          <w:bCs/>
          <w:sz w:val="22"/>
          <w:szCs w:val="22"/>
          <w:lang w:eastAsia="es-ES"/>
        </w:rPr>
        <w:t>tres días</w:t>
      </w:r>
      <w:r w:rsidRPr="00B95054">
        <w:rPr>
          <w:rFonts w:ascii="Gothic720 BT" w:hAnsi="Gothic720 BT" w:cs="Arial"/>
          <w:bCs/>
          <w:sz w:val="22"/>
          <w:szCs w:val="22"/>
          <w:lang w:eastAsia="es-ES"/>
        </w:rPr>
        <w:t xml:space="preserve"> contado a partir de que surta efectos su respectiva notificación, para que en vía de alegatos manifiesten por escrito lo que a su interés convenga, en el procedimiento en que se actúa.</w:t>
      </w:r>
    </w:p>
    <w:p w:rsidR="0021346B" w:rsidRPr="00B95054" w:rsidRDefault="0021346B" w:rsidP="0021346B">
      <w:pPr>
        <w:tabs>
          <w:tab w:val="left" w:pos="4569"/>
          <w:tab w:val="left" w:pos="9214"/>
        </w:tabs>
        <w:ind w:left="1416" w:right="51"/>
        <w:jc w:val="both"/>
        <w:rPr>
          <w:rFonts w:ascii="Gothic720 BT" w:hAnsi="Gothic720 BT" w:cs="Arial"/>
          <w:bCs/>
          <w:sz w:val="22"/>
          <w:szCs w:val="22"/>
          <w:lang w:eastAsia="es-ES"/>
        </w:rPr>
      </w:pPr>
      <w:r w:rsidRPr="00B95054">
        <w:rPr>
          <w:rFonts w:ascii="Gothic720 BT" w:hAnsi="Gothic720 BT" w:cs="Arial"/>
          <w:bCs/>
          <w:sz w:val="22"/>
          <w:szCs w:val="22"/>
          <w:lang w:eastAsia="es-ES"/>
        </w:rPr>
        <w:t xml:space="preserve"> </w:t>
      </w:r>
    </w:p>
    <w:p w:rsidR="00AF232E" w:rsidRPr="00B95054" w:rsidRDefault="0021346B" w:rsidP="00AF232E">
      <w:pPr>
        <w:tabs>
          <w:tab w:val="left" w:pos="4569"/>
          <w:tab w:val="left" w:pos="9214"/>
        </w:tabs>
        <w:ind w:left="1416" w:right="51"/>
        <w:jc w:val="both"/>
        <w:rPr>
          <w:rFonts w:ascii="Gothic720 BT" w:hAnsi="Gothic720 BT"/>
          <w:b/>
          <w:sz w:val="22"/>
          <w:szCs w:val="22"/>
          <w:lang w:eastAsia="es-ES"/>
        </w:rPr>
      </w:pPr>
      <w:r w:rsidRPr="00B95054">
        <w:rPr>
          <w:rFonts w:ascii="Gothic720 BT" w:hAnsi="Gothic720 BT" w:cs="Arial"/>
          <w:b/>
          <w:sz w:val="22"/>
          <w:szCs w:val="22"/>
          <w:lang w:eastAsia="es-ES"/>
        </w:rPr>
        <w:t>Notifíquese</w:t>
      </w:r>
      <w:r w:rsidRPr="00B95054">
        <w:rPr>
          <w:rFonts w:ascii="Gothic720 BT" w:hAnsi="Gothic720 BT"/>
          <w:b/>
          <w:sz w:val="22"/>
          <w:szCs w:val="22"/>
          <w:lang w:eastAsia="es-ES"/>
        </w:rPr>
        <w:t xml:space="preserve"> el presente proveído personalmente a los denunciados, de conformidad con lo establecido en los artículos 48 fracción I y 56 </w:t>
      </w:r>
      <w:proofErr w:type="gramStart"/>
      <w:r w:rsidRPr="00B95054">
        <w:rPr>
          <w:rFonts w:ascii="Gothic720 BT" w:hAnsi="Gothic720 BT"/>
          <w:b/>
          <w:sz w:val="22"/>
          <w:szCs w:val="22"/>
          <w:lang w:eastAsia="es-ES"/>
        </w:rPr>
        <w:t>fracción</w:t>
      </w:r>
      <w:proofErr w:type="gramEnd"/>
      <w:r w:rsidRPr="00B95054">
        <w:rPr>
          <w:rFonts w:ascii="Gothic720 BT" w:hAnsi="Gothic720 BT"/>
          <w:b/>
          <w:sz w:val="22"/>
          <w:szCs w:val="22"/>
          <w:lang w:eastAsia="es-ES"/>
        </w:rPr>
        <w:t xml:space="preserve"> I de la Ley de Medios de Impugnación en Materia Ele</w:t>
      </w:r>
      <w:r w:rsidR="00AF232E" w:rsidRPr="00B95054">
        <w:rPr>
          <w:rFonts w:ascii="Gothic720 BT" w:hAnsi="Gothic720 BT"/>
          <w:b/>
          <w:sz w:val="22"/>
          <w:szCs w:val="22"/>
          <w:lang w:eastAsia="es-ES"/>
        </w:rPr>
        <w:t>ctoral del Estado de Querétaro.</w:t>
      </w:r>
    </w:p>
    <w:p w:rsidR="00AF232E" w:rsidRPr="00B95054" w:rsidRDefault="00AF232E" w:rsidP="00AF232E">
      <w:pPr>
        <w:tabs>
          <w:tab w:val="left" w:pos="4569"/>
          <w:tab w:val="left" w:pos="9214"/>
        </w:tabs>
        <w:ind w:left="1416" w:right="51"/>
        <w:jc w:val="both"/>
        <w:rPr>
          <w:rFonts w:ascii="Gothic720 BT" w:hAnsi="Gothic720 BT"/>
          <w:sz w:val="22"/>
          <w:lang w:eastAsia="es-ES"/>
        </w:rPr>
      </w:pPr>
    </w:p>
    <w:p w:rsidR="00AF232E" w:rsidRPr="00B95054" w:rsidRDefault="00AF232E" w:rsidP="00AF232E">
      <w:pPr>
        <w:tabs>
          <w:tab w:val="left" w:pos="4569"/>
          <w:tab w:val="left" w:pos="9214"/>
        </w:tabs>
        <w:ind w:left="1416" w:right="51"/>
        <w:jc w:val="both"/>
        <w:rPr>
          <w:rFonts w:ascii="Gothic720 BT" w:hAnsi="Gothic720 BT"/>
          <w:b/>
          <w:sz w:val="22"/>
          <w:szCs w:val="22"/>
          <w:lang w:eastAsia="es-ES"/>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AC154C" w:rsidRPr="00B95054" w:rsidRDefault="00AC154C" w:rsidP="00AC154C">
      <w:pPr>
        <w:tabs>
          <w:tab w:val="left" w:pos="4569"/>
          <w:tab w:val="left" w:pos="9214"/>
        </w:tabs>
        <w:ind w:left="1418" w:right="51"/>
        <w:jc w:val="both"/>
        <w:rPr>
          <w:rFonts w:ascii="Gothic720 BT" w:hAnsi="Gothic720 BT"/>
          <w:b/>
          <w:sz w:val="22"/>
          <w:szCs w:val="22"/>
          <w:lang w:eastAsia="es-ES"/>
        </w:rPr>
      </w:pPr>
    </w:p>
    <w:p w:rsidR="00E835F8" w:rsidRPr="00B95054" w:rsidRDefault="00E835F8" w:rsidP="00AC154C">
      <w:pPr>
        <w:tabs>
          <w:tab w:val="left" w:pos="4569"/>
          <w:tab w:val="left" w:pos="9214"/>
        </w:tabs>
        <w:ind w:left="1418" w:right="51"/>
        <w:jc w:val="both"/>
        <w:rPr>
          <w:rFonts w:ascii="Gothic720 BT" w:hAnsi="Gothic720 BT"/>
          <w:b/>
          <w:sz w:val="22"/>
          <w:szCs w:val="22"/>
          <w:lang w:eastAsia="es-ES"/>
        </w:rPr>
      </w:pPr>
    </w:p>
    <w:p w:rsidR="00E835F8" w:rsidRPr="00B95054" w:rsidRDefault="00E835F8" w:rsidP="00AC154C">
      <w:pPr>
        <w:tabs>
          <w:tab w:val="left" w:pos="4569"/>
          <w:tab w:val="left" w:pos="9214"/>
        </w:tabs>
        <w:ind w:left="1418" w:right="51"/>
        <w:jc w:val="both"/>
        <w:rPr>
          <w:rFonts w:ascii="Gothic720 BT" w:hAnsi="Gothic720 BT"/>
          <w:b/>
          <w:sz w:val="22"/>
          <w:szCs w:val="22"/>
          <w:lang w:eastAsia="es-ES"/>
        </w:rPr>
      </w:pPr>
    </w:p>
    <w:p w:rsidR="00AC154C" w:rsidRPr="00B95054" w:rsidRDefault="00AC154C" w:rsidP="00AC154C">
      <w:pPr>
        <w:tabs>
          <w:tab w:val="left" w:pos="4569"/>
          <w:tab w:val="left" w:pos="9214"/>
        </w:tabs>
        <w:ind w:left="1418" w:right="51"/>
        <w:jc w:val="both"/>
        <w:rPr>
          <w:rFonts w:ascii="Gothic720 BT" w:hAnsi="Gothic720 BT"/>
          <w:b/>
          <w:sz w:val="22"/>
          <w:szCs w:val="22"/>
          <w:lang w:eastAsia="es-ES"/>
        </w:rPr>
      </w:pPr>
    </w:p>
    <w:p w:rsidR="00AC154C" w:rsidRPr="00B95054" w:rsidRDefault="00AC154C" w:rsidP="00AC154C">
      <w:pPr>
        <w:tabs>
          <w:tab w:val="left" w:pos="4569"/>
          <w:tab w:val="left" w:pos="9214"/>
        </w:tabs>
        <w:ind w:left="1418" w:right="51"/>
        <w:jc w:val="center"/>
        <w:rPr>
          <w:rFonts w:ascii="Gothic720 BT" w:hAnsi="Gothic720 BT"/>
          <w:sz w:val="22"/>
          <w:szCs w:val="22"/>
          <w:lang w:eastAsia="es-ES"/>
        </w:rPr>
      </w:pPr>
      <w:r w:rsidRPr="00B95054">
        <w:rPr>
          <w:rFonts w:ascii="Gothic720 BT" w:hAnsi="Gothic720 BT"/>
          <w:sz w:val="22"/>
          <w:szCs w:val="22"/>
          <w:lang w:eastAsia="es-ES"/>
        </w:rPr>
        <w:t xml:space="preserve">Señalar el nombre de quien ostente la </w:t>
      </w:r>
    </w:p>
    <w:p w:rsidR="00AC154C" w:rsidRPr="00B95054" w:rsidRDefault="00AC154C" w:rsidP="00AC154C">
      <w:pPr>
        <w:tabs>
          <w:tab w:val="left" w:pos="4569"/>
          <w:tab w:val="left" w:pos="9214"/>
        </w:tabs>
        <w:ind w:left="1418" w:right="51"/>
        <w:jc w:val="center"/>
        <w:rPr>
          <w:rFonts w:ascii="Gothic720 BT" w:eastAsia="Calibri" w:hAnsi="Gothic720 BT" w:cs="Arial"/>
          <w:i/>
          <w:sz w:val="22"/>
          <w:szCs w:val="22"/>
          <w:lang w:eastAsia="en-US"/>
        </w:rPr>
      </w:pPr>
      <w:proofErr w:type="gramStart"/>
      <w:r w:rsidRPr="00B95054">
        <w:rPr>
          <w:rFonts w:ascii="Gothic720 BT" w:hAnsi="Gothic720 BT"/>
          <w:sz w:val="22"/>
          <w:szCs w:val="22"/>
          <w:lang w:eastAsia="es-ES"/>
        </w:rPr>
        <w:t>titularidad</w:t>
      </w:r>
      <w:proofErr w:type="gramEnd"/>
      <w:r w:rsidRPr="00B95054">
        <w:rPr>
          <w:rFonts w:ascii="Gothic720 BT" w:hAnsi="Gothic720 BT"/>
          <w:sz w:val="22"/>
          <w:szCs w:val="22"/>
          <w:lang w:eastAsia="es-ES"/>
        </w:rPr>
        <w:t xml:space="preserve"> de la Dirección Ejecutiva de Asuntos Jurídicos.</w:t>
      </w:r>
    </w:p>
    <w:p w:rsidR="0021346B" w:rsidRPr="00B95054" w:rsidRDefault="0021346B" w:rsidP="0021346B">
      <w:pPr>
        <w:tabs>
          <w:tab w:val="left" w:pos="4946"/>
          <w:tab w:val="left" w:pos="8789"/>
        </w:tabs>
        <w:jc w:val="both"/>
        <w:rPr>
          <w:rFonts w:ascii="Gothic720 BT" w:hAnsi="Gothic720 BT" w:cs="Arial"/>
          <w:b/>
          <w:sz w:val="22"/>
          <w:szCs w:val="22"/>
          <w:lang w:eastAsia="es-ES"/>
        </w:rPr>
      </w:pPr>
    </w:p>
    <w:p w:rsidR="0021346B" w:rsidRPr="00B95054" w:rsidRDefault="0021346B" w:rsidP="0021346B">
      <w:pPr>
        <w:tabs>
          <w:tab w:val="left" w:pos="4946"/>
          <w:tab w:val="left" w:pos="8789"/>
        </w:tabs>
        <w:jc w:val="both"/>
        <w:rPr>
          <w:rFonts w:ascii="Gothic720 BT" w:hAnsi="Gothic720 BT" w:cs="Arial"/>
          <w:b/>
          <w:lang w:eastAsia="es-ES"/>
        </w:rPr>
      </w:pPr>
    </w:p>
    <w:p w:rsidR="0021346B" w:rsidRPr="00B95054" w:rsidRDefault="0021346B" w:rsidP="0021346B">
      <w:pPr>
        <w:tabs>
          <w:tab w:val="left" w:pos="4946"/>
          <w:tab w:val="left" w:pos="8789"/>
        </w:tabs>
        <w:jc w:val="both"/>
        <w:rPr>
          <w:rFonts w:ascii="Gothic720 BT" w:hAnsi="Gothic720 BT" w:cs="Arial"/>
          <w:b/>
          <w:lang w:eastAsia="es-ES"/>
        </w:rPr>
      </w:pPr>
    </w:p>
    <w:p w:rsidR="0021346B" w:rsidRPr="00B95054" w:rsidRDefault="0021346B" w:rsidP="0021346B">
      <w:pPr>
        <w:tabs>
          <w:tab w:val="left" w:pos="4946"/>
          <w:tab w:val="left" w:pos="8789"/>
        </w:tabs>
        <w:jc w:val="both"/>
        <w:rPr>
          <w:rFonts w:ascii="Gothic720 BT" w:hAnsi="Gothic720 BT" w:cs="Arial"/>
          <w:b/>
          <w:lang w:eastAsia="es-ES"/>
        </w:rPr>
      </w:pPr>
    </w:p>
    <w:p w:rsidR="00EF297A" w:rsidRPr="00B95054" w:rsidRDefault="00EF297A" w:rsidP="0021346B">
      <w:pPr>
        <w:tabs>
          <w:tab w:val="left" w:pos="4946"/>
          <w:tab w:val="left" w:pos="8789"/>
        </w:tabs>
        <w:jc w:val="both"/>
        <w:rPr>
          <w:rFonts w:ascii="Gothic720 BT" w:hAnsi="Gothic720 BT" w:cs="Arial"/>
          <w:b/>
          <w:lang w:eastAsia="es-ES"/>
        </w:rPr>
      </w:pPr>
    </w:p>
    <w:p w:rsidR="00EF297A" w:rsidRPr="00B95054" w:rsidRDefault="00EF297A" w:rsidP="0021346B">
      <w:pPr>
        <w:tabs>
          <w:tab w:val="left" w:pos="4946"/>
          <w:tab w:val="left" w:pos="8789"/>
        </w:tabs>
        <w:jc w:val="both"/>
        <w:rPr>
          <w:rFonts w:ascii="Gothic720 BT" w:hAnsi="Gothic720 BT" w:cs="Arial"/>
          <w:b/>
          <w:lang w:eastAsia="es-ES"/>
        </w:rPr>
      </w:pPr>
    </w:p>
    <w:p w:rsidR="00EF297A" w:rsidRPr="00B95054" w:rsidRDefault="00EF297A" w:rsidP="0021346B">
      <w:pPr>
        <w:tabs>
          <w:tab w:val="left" w:pos="4946"/>
          <w:tab w:val="left" w:pos="8789"/>
        </w:tabs>
        <w:jc w:val="both"/>
        <w:rPr>
          <w:rFonts w:ascii="Gothic720 BT" w:hAnsi="Gothic720 BT" w:cs="Arial"/>
          <w:b/>
          <w:lang w:eastAsia="es-ES"/>
        </w:rPr>
      </w:pPr>
    </w:p>
    <w:p w:rsidR="00EF297A" w:rsidRPr="00B95054" w:rsidRDefault="00EF297A" w:rsidP="0021346B">
      <w:pPr>
        <w:tabs>
          <w:tab w:val="left" w:pos="4946"/>
          <w:tab w:val="left" w:pos="8789"/>
        </w:tabs>
        <w:jc w:val="both"/>
        <w:rPr>
          <w:rFonts w:ascii="Gothic720 BT" w:hAnsi="Gothic720 BT" w:cs="Arial"/>
          <w:b/>
          <w:lang w:eastAsia="es-ES"/>
        </w:rPr>
      </w:pPr>
    </w:p>
    <w:p w:rsidR="00AC154C" w:rsidRPr="00B95054" w:rsidRDefault="0021346B" w:rsidP="0021346B">
      <w:pPr>
        <w:ind w:left="4253"/>
        <w:jc w:val="both"/>
        <w:rPr>
          <w:rFonts w:ascii="Gothic720 BT" w:hAnsi="Gothic720 BT" w:cs="Arial"/>
          <w:noProof/>
          <w:sz w:val="22"/>
          <w:szCs w:val="22"/>
        </w:rPr>
      </w:pPr>
      <w:r w:rsidRPr="00B95054">
        <w:rPr>
          <w:rFonts w:ascii="Gothic720 BT" w:hAnsi="Gothic720 BT"/>
          <w:b/>
        </w:rPr>
        <w:lastRenderedPageBreak/>
        <w:t xml:space="preserve">PROCEDIMIENTO ORDINARIO </w:t>
      </w:r>
      <w:r w:rsidRPr="00B95054">
        <w:rPr>
          <w:rFonts w:ascii="Gothic720 BT" w:hAnsi="Gothic720 BT"/>
          <w:b/>
          <w:sz w:val="22"/>
          <w:szCs w:val="22"/>
        </w:rPr>
        <w:t>SANCIONADOR.</w:t>
      </w:r>
      <w:r w:rsidRPr="00B95054">
        <w:rPr>
          <w:rFonts w:ascii="Gothic720 BT" w:hAnsi="Gothic720 BT" w:cs="Arial"/>
          <w:noProof/>
          <w:sz w:val="22"/>
          <w:szCs w:val="22"/>
        </w:rPr>
        <w:t xml:space="preserve"> </w:t>
      </w:r>
    </w:p>
    <w:p w:rsidR="0021346B" w:rsidRPr="00B95054" w:rsidRDefault="00D261F1" w:rsidP="0021346B">
      <w:pPr>
        <w:ind w:left="4253"/>
        <w:jc w:val="both"/>
        <w:rPr>
          <w:rFonts w:ascii="Gothic720 BT" w:hAnsi="Gothic720 BT"/>
          <w:b/>
          <w:sz w:val="22"/>
          <w:szCs w:val="22"/>
        </w:rPr>
      </w:pPr>
      <w:r>
        <w:rPr>
          <w:noProof/>
        </w:rPr>
        <mc:AlternateContent>
          <mc:Choice Requires="wps">
            <w:drawing>
              <wp:anchor distT="0" distB="0" distL="114300" distR="114300" simplePos="0" relativeHeight="251662336" behindDoc="0" locked="0" layoutInCell="1" allowOverlap="1" wp14:anchorId="60AD4668" wp14:editId="7272F632">
                <wp:simplePos x="0" y="0"/>
                <wp:positionH relativeFrom="column">
                  <wp:posOffset>984885</wp:posOffset>
                </wp:positionH>
                <wp:positionV relativeFrom="paragraph">
                  <wp:posOffset>157480</wp:posOffset>
                </wp:positionV>
                <wp:extent cx="1104900" cy="295275"/>
                <wp:effectExtent l="0" t="0" r="19050" b="28575"/>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ANEXO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7.55pt;margin-top:12.4pt;width:8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">
                <v:textbo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12</w:t>
                      </w:r>
                    </w:p>
                  </w:txbxContent>
                </v:textbox>
              </v:shape>
            </w:pict>
          </mc:Fallback>
        </mc:AlternateContent>
      </w:r>
    </w:p>
    <w:p w:rsidR="0021346B" w:rsidRPr="00B95054" w:rsidRDefault="0021346B" w:rsidP="0021346B">
      <w:pPr>
        <w:ind w:left="4253"/>
        <w:rPr>
          <w:rFonts w:ascii="Gothic720 BT" w:hAnsi="Gothic720 BT"/>
          <w:sz w:val="22"/>
          <w:szCs w:val="22"/>
        </w:rPr>
      </w:pPr>
      <w:r w:rsidRPr="00B95054">
        <w:rPr>
          <w:rFonts w:ascii="Gothic720 BT" w:hAnsi="Gothic720 BT"/>
          <w:b/>
          <w:sz w:val="22"/>
          <w:szCs w:val="22"/>
        </w:rPr>
        <w:t>EXPEDIENTE:</w:t>
      </w:r>
      <w:r w:rsidR="00AC154C" w:rsidRPr="00B95054">
        <w:rPr>
          <w:rFonts w:ascii="Gothic720 BT" w:hAnsi="Gothic720 BT"/>
          <w:sz w:val="22"/>
          <w:szCs w:val="22"/>
        </w:rPr>
        <w:t xml:space="preserve"> IEEQ/POS/***/20**-</w:t>
      </w:r>
      <w:r w:rsidRPr="00B95054">
        <w:rPr>
          <w:rFonts w:ascii="Gothic720 BT" w:hAnsi="Gothic720 BT"/>
          <w:sz w:val="22"/>
          <w:szCs w:val="22"/>
        </w:rPr>
        <w:t>P.</w:t>
      </w:r>
    </w:p>
    <w:p w:rsidR="00AC154C" w:rsidRPr="00B95054" w:rsidRDefault="00AC154C" w:rsidP="0021346B">
      <w:pPr>
        <w:ind w:left="4253"/>
        <w:rPr>
          <w:rFonts w:ascii="Gothic720 BT" w:hAnsi="Gothic720 BT"/>
          <w:sz w:val="22"/>
          <w:szCs w:val="22"/>
        </w:rPr>
      </w:pPr>
    </w:p>
    <w:p w:rsidR="0021346B" w:rsidRPr="00B95054" w:rsidRDefault="00E835F8" w:rsidP="0021346B">
      <w:pPr>
        <w:ind w:left="4253"/>
        <w:jc w:val="both"/>
        <w:rPr>
          <w:rFonts w:ascii="Gothic720 BT" w:hAnsi="Gothic720 BT"/>
          <w:b/>
          <w:sz w:val="22"/>
          <w:szCs w:val="22"/>
        </w:rPr>
      </w:pPr>
      <w:r w:rsidRPr="00B95054">
        <w:rPr>
          <w:rFonts w:ascii="Gothic720 BT" w:hAnsi="Gothic720 BT"/>
          <w:b/>
          <w:sz w:val="22"/>
          <w:szCs w:val="22"/>
        </w:rPr>
        <w:t xml:space="preserve">PARTE </w:t>
      </w:r>
      <w:r w:rsidR="0021346B" w:rsidRPr="00B95054">
        <w:rPr>
          <w:rFonts w:ascii="Gothic720 BT" w:hAnsi="Gothic720 BT"/>
          <w:b/>
          <w:sz w:val="22"/>
          <w:szCs w:val="22"/>
        </w:rPr>
        <w:t xml:space="preserve">DENUNCIANTE: </w:t>
      </w:r>
    </w:p>
    <w:p w:rsidR="00AC154C" w:rsidRPr="00B95054" w:rsidRDefault="00AC154C" w:rsidP="0021346B">
      <w:pPr>
        <w:ind w:left="4253"/>
        <w:jc w:val="both"/>
        <w:rPr>
          <w:rFonts w:ascii="Gothic720 BT" w:hAnsi="Gothic720 BT"/>
          <w:sz w:val="22"/>
          <w:szCs w:val="22"/>
        </w:rPr>
      </w:pPr>
    </w:p>
    <w:p w:rsidR="0021346B" w:rsidRPr="00B95054" w:rsidRDefault="00E835F8" w:rsidP="0021346B">
      <w:pPr>
        <w:tabs>
          <w:tab w:val="left" w:pos="3402"/>
          <w:tab w:val="left" w:pos="8789"/>
        </w:tabs>
        <w:ind w:left="4253"/>
        <w:jc w:val="both"/>
        <w:rPr>
          <w:rFonts w:ascii="Gothic720 BT" w:hAnsi="Gothic720 BT"/>
          <w:b/>
          <w:sz w:val="22"/>
          <w:szCs w:val="22"/>
        </w:rPr>
      </w:pPr>
      <w:r w:rsidRPr="00B95054">
        <w:rPr>
          <w:rFonts w:ascii="Gothic720 BT" w:hAnsi="Gothic720 BT"/>
          <w:b/>
          <w:sz w:val="22"/>
          <w:szCs w:val="22"/>
        </w:rPr>
        <w:t xml:space="preserve">PARTE </w:t>
      </w:r>
      <w:r w:rsidR="0021346B" w:rsidRPr="00B95054">
        <w:rPr>
          <w:rFonts w:ascii="Gothic720 BT" w:hAnsi="Gothic720 BT"/>
          <w:b/>
          <w:sz w:val="22"/>
          <w:szCs w:val="22"/>
        </w:rPr>
        <w:t>DENUNCIA</w:t>
      </w:r>
      <w:r w:rsidRPr="00B95054">
        <w:rPr>
          <w:rFonts w:ascii="Gothic720 BT" w:hAnsi="Gothic720 BT"/>
          <w:b/>
          <w:sz w:val="22"/>
          <w:szCs w:val="22"/>
        </w:rPr>
        <w:t>DA</w:t>
      </w:r>
      <w:r w:rsidR="0021346B" w:rsidRPr="00B95054">
        <w:rPr>
          <w:rFonts w:ascii="Gothic720 BT" w:hAnsi="Gothic720 BT"/>
          <w:b/>
          <w:sz w:val="22"/>
          <w:szCs w:val="22"/>
        </w:rPr>
        <w:t xml:space="preserve">: </w:t>
      </w:r>
    </w:p>
    <w:p w:rsidR="00AC154C" w:rsidRPr="00B95054" w:rsidRDefault="00AC154C" w:rsidP="0021346B">
      <w:pPr>
        <w:tabs>
          <w:tab w:val="left" w:pos="3402"/>
          <w:tab w:val="left" w:pos="8789"/>
        </w:tabs>
        <w:ind w:left="4253"/>
        <w:jc w:val="both"/>
        <w:rPr>
          <w:rFonts w:ascii="Gothic720 BT" w:hAnsi="Gothic720 BT" w:cs="Arial"/>
          <w:sz w:val="22"/>
          <w:szCs w:val="22"/>
        </w:rPr>
      </w:pPr>
    </w:p>
    <w:p w:rsidR="0021346B" w:rsidRPr="00B95054" w:rsidRDefault="0021346B" w:rsidP="0021346B">
      <w:pPr>
        <w:tabs>
          <w:tab w:val="left" w:pos="1276"/>
          <w:tab w:val="left" w:pos="4569"/>
          <w:tab w:val="left" w:pos="9214"/>
        </w:tabs>
        <w:ind w:left="4253" w:right="51"/>
        <w:jc w:val="both"/>
        <w:rPr>
          <w:rFonts w:ascii="Gothic720 BT" w:hAnsi="Gothic720 BT"/>
          <w:sz w:val="22"/>
          <w:szCs w:val="22"/>
        </w:rPr>
      </w:pPr>
      <w:r w:rsidRPr="00B95054">
        <w:rPr>
          <w:rFonts w:ascii="Gothic720 BT" w:hAnsi="Gothic720 BT"/>
          <w:b/>
          <w:sz w:val="22"/>
          <w:szCs w:val="22"/>
        </w:rPr>
        <w:t xml:space="preserve">ASUNTO: </w:t>
      </w:r>
      <w:r w:rsidRPr="00B95054">
        <w:rPr>
          <w:rFonts w:ascii="Gothic720 BT" w:hAnsi="Gothic720 BT"/>
          <w:sz w:val="22"/>
          <w:szCs w:val="22"/>
        </w:rPr>
        <w:t>RECEPCIÓN DE DOCUMENTO Y ESTADO DE RESOLUCIÓN.</w:t>
      </w:r>
    </w:p>
    <w:p w:rsidR="0021346B" w:rsidRPr="00B95054" w:rsidRDefault="0021346B" w:rsidP="0021346B">
      <w:pPr>
        <w:tabs>
          <w:tab w:val="left" w:pos="1276"/>
          <w:tab w:val="left" w:pos="4569"/>
          <w:tab w:val="left" w:pos="9214"/>
        </w:tabs>
        <w:ind w:right="51"/>
        <w:jc w:val="both"/>
        <w:rPr>
          <w:rFonts w:ascii="Gothic720 BT" w:hAnsi="Gothic720 BT"/>
          <w:b/>
          <w:sz w:val="22"/>
          <w:szCs w:val="22"/>
        </w:rPr>
      </w:pPr>
    </w:p>
    <w:p w:rsidR="0021346B" w:rsidRPr="00B95054" w:rsidRDefault="0021346B" w:rsidP="0021346B">
      <w:pPr>
        <w:tabs>
          <w:tab w:val="left" w:pos="1276"/>
          <w:tab w:val="left" w:pos="4569"/>
          <w:tab w:val="left" w:pos="9214"/>
        </w:tabs>
        <w:ind w:left="1276" w:right="51"/>
        <w:jc w:val="both"/>
        <w:rPr>
          <w:rFonts w:ascii="Gothic720 BT" w:hAnsi="Gothic720 BT" w:cs="Arial"/>
          <w:sz w:val="22"/>
          <w:szCs w:val="22"/>
        </w:rPr>
      </w:pPr>
      <w:r w:rsidRPr="00B95054">
        <w:rPr>
          <w:rFonts w:ascii="Gothic720 BT" w:hAnsi="Gothic720 BT" w:cs="Arial"/>
          <w:sz w:val="22"/>
          <w:szCs w:val="22"/>
        </w:rPr>
        <w:t xml:space="preserve">Santiago de Querétaro, Querétaro, _______ de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__________.</w:t>
      </w:r>
    </w:p>
    <w:p w:rsidR="0021346B" w:rsidRPr="00B95054" w:rsidRDefault="0021346B" w:rsidP="0021346B">
      <w:pPr>
        <w:tabs>
          <w:tab w:val="left" w:pos="1276"/>
          <w:tab w:val="left" w:pos="4569"/>
          <w:tab w:val="left" w:pos="9214"/>
        </w:tabs>
        <w:ind w:left="1276" w:right="51"/>
        <w:jc w:val="both"/>
        <w:rPr>
          <w:rFonts w:ascii="Gothic720 BT" w:hAnsi="Gothic720 BT" w:cs="Arial"/>
          <w:sz w:val="22"/>
          <w:szCs w:val="22"/>
        </w:rPr>
      </w:pPr>
    </w:p>
    <w:p w:rsidR="0021346B" w:rsidRPr="00B95054" w:rsidRDefault="0021346B" w:rsidP="0021346B">
      <w:pPr>
        <w:ind w:left="1276" w:right="51"/>
        <w:jc w:val="both"/>
        <w:rPr>
          <w:rFonts w:ascii="Gothic720 BT" w:hAnsi="Gothic720 BT"/>
          <w:b/>
          <w:sz w:val="22"/>
          <w:szCs w:val="22"/>
        </w:rPr>
      </w:pPr>
      <w:r w:rsidRPr="00B95054">
        <w:rPr>
          <w:rFonts w:ascii="Gothic720 BT" w:hAnsi="Gothic720 BT" w:cs="Arial"/>
          <w:b/>
          <w:sz w:val="22"/>
          <w:szCs w:val="22"/>
        </w:rPr>
        <w:t>VISTO</w:t>
      </w:r>
      <w:r w:rsidR="00757C2A">
        <w:rPr>
          <w:rFonts w:ascii="Gothic720 BT" w:hAnsi="Gothic720 BT" w:cs="Arial"/>
          <w:b/>
          <w:sz w:val="22"/>
          <w:szCs w:val="22"/>
        </w:rPr>
        <w:t>,</w:t>
      </w:r>
      <w:r w:rsidRPr="00B95054">
        <w:rPr>
          <w:rFonts w:ascii="Gothic720 BT" w:hAnsi="Gothic720 BT" w:cs="Arial"/>
          <w:sz w:val="22"/>
          <w:szCs w:val="22"/>
        </w:rPr>
        <w:t xml:space="preserve"> el contenido del escrito recibido en Oficialía de Partes del Instituto, signado por _______ , mediante el cual da contestación a la vista otorgada mediante acuerdo de______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 del presente año, así como estado procesal en el que se encuentra el expediente en el que se actúa; c</w:t>
      </w:r>
      <w:r w:rsidRPr="00B95054">
        <w:rPr>
          <w:rFonts w:ascii="Gothic720 BT" w:hAnsi="Gothic720 BT"/>
          <w:sz w:val="22"/>
          <w:szCs w:val="22"/>
        </w:rPr>
        <w:t>on fundamento en lo dispuesto por los artículos 32 de la Constitución Política del Estado de Querétaro</w:t>
      </w:r>
      <w:r w:rsidRPr="00B95054">
        <w:rPr>
          <w:rFonts w:ascii="Gothic720 BT" w:hAnsi="Gothic720 BT"/>
          <w:i/>
          <w:sz w:val="22"/>
          <w:szCs w:val="22"/>
        </w:rPr>
        <w:t>,</w:t>
      </w:r>
      <w:r w:rsidRPr="00B95054">
        <w:rPr>
          <w:rFonts w:ascii="Gothic720 BT" w:hAnsi="Gothic720 BT"/>
          <w:sz w:val="22"/>
          <w:szCs w:val="22"/>
        </w:rPr>
        <w:t xml:space="preserve"> 77, fracción XI de la Ley Electoral del Estado de Querétaro; </w:t>
      </w:r>
      <w:r w:rsidR="00AF232E" w:rsidRPr="00B95054">
        <w:rPr>
          <w:rFonts w:ascii="Gothic720 BT" w:hAnsi="Gothic720 BT"/>
          <w:sz w:val="22"/>
          <w:szCs w:val="22"/>
        </w:rPr>
        <w:t>la/</w:t>
      </w:r>
      <w:r w:rsidRPr="00B95054">
        <w:rPr>
          <w:rFonts w:ascii="Gothic720 BT" w:hAnsi="Gothic720 BT"/>
          <w:sz w:val="22"/>
          <w:szCs w:val="22"/>
        </w:rPr>
        <w:t xml:space="preserve">el Director Ejecutivo de Asuntos Jurídicos del Instituto Electoral del Estado de Querétaro </w:t>
      </w:r>
      <w:r w:rsidRPr="00B95054">
        <w:rPr>
          <w:rFonts w:ascii="Gothic720 BT" w:hAnsi="Gothic720 BT"/>
          <w:b/>
          <w:sz w:val="22"/>
          <w:szCs w:val="22"/>
        </w:rPr>
        <w:t>ACUERDA:</w:t>
      </w:r>
    </w:p>
    <w:p w:rsidR="006F3CC6" w:rsidRPr="00B95054" w:rsidRDefault="006F3CC6" w:rsidP="0021346B">
      <w:pPr>
        <w:ind w:left="1276" w:right="51"/>
        <w:jc w:val="both"/>
        <w:rPr>
          <w:rFonts w:ascii="Gothic720 BT" w:hAnsi="Gothic720 BT" w:cs="Arial"/>
          <w:sz w:val="22"/>
          <w:szCs w:val="22"/>
        </w:rPr>
      </w:pPr>
    </w:p>
    <w:p w:rsidR="0021346B" w:rsidRPr="00B95054" w:rsidRDefault="0021346B" w:rsidP="0021346B">
      <w:pPr>
        <w:tabs>
          <w:tab w:val="left" w:pos="4569"/>
          <w:tab w:val="left" w:pos="9214"/>
        </w:tabs>
        <w:ind w:left="1276" w:right="51"/>
        <w:jc w:val="both"/>
        <w:rPr>
          <w:rFonts w:ascii="Gothic720 BT" w:hAnsi="Gothic720 BT" w:cs="Arial"/>
          <w:sz w:val="22"/>
          <w:szCs w:val="22"/>
        </w:rPr>
      </w:pPr>
      <w:r w:rsidRPr="00B95054">
        <w:rPr>
          <w:rFonts w:ascii="Gothic720 BT" w:hAnsi="Gothic720 BT" w:cs="Arial"/>
          <w:b/>
          <w:sz w:val="22"/>
          <w:szCs w:val="22"/>
        </w:rPr>
        <w:t xml:space="preserve">PRIMERO. </w:t>
      </w:r>
      <w:r w:rsidRPr="00B95054">
        <w:rPr>
          <w:rFonts w:ascii="Gothic720 BT" w:hAnsi="Gothic720 BT" w:cs="Arial"/>
          <w:sz w:val="22"/>
          <w:szCs w:val="22"/>
        </w:rPr>
        <w:t xml:space="preserve">Se tiene por recibido el escrito de cuenta y se ordena agregar a los autos del expediente al rubro indicado, para que surta sus efectos legales correspondientes. </w:t>
      </w:r>
    </w:p>
    <w:p w:rsidR="006F3CC6" w:rsidRPr="00B95054" w:rsidRDefault="006F3CC6" w:rsidP="0021346B">
      <w:pPr>
        <w:tabs>
          <w:tab w:val="left" w:pos="4569"/>
          <w:tab w:val="left" w:pos="9214"/>
        </w:tabs>
        <w:ind w:left="1276" w:right="51"/>
        <w:jc w:val="both"/>
        <w:rPr>
          <w:rFonts w:ascii="Gothic720 BT" w:hAnsi="Gothic720 BT" w:cs="Arial"/>
          <w:sz w:val="22"/>
          <w:szCs w:val="22"/>
        </w:rPr>
      </w:pPr>
    </w:p>
    <w:p w:rsidR="0021346B" w:rsidRPr="00B95054" w:rsidRDefault="0021346B" w:rsidP="0021346B">
      <w:pPr>
        <w:tabs>
          <w:tab w:val="left" w:pos="2694"/>
          <w:tab w:val="left" w:pos="4569"/>
          <w:tab w:val="left" w:pos="9214"/>
        </w:tabs>
        <w:ind w:left="1276" w:right="51"/>
        <w:jc w:val="both"/>
        <w:rPr>
          <w:rFonts w:ascii="Gothic720 BT" w:hAnsi="Gothic720 BT" w:cs="Arial"/>
          <w:bCs/>
          <w:sz w:val="22"/>
          <w:szCs w:val="22"/>
        </w:rPr>
      </w:pPr>
      <w:r w:rsidRPr="00B95054">
        <w:rPr>
          <w:rFonts w:ascii="Gothic720 BT" w:hAnsi="Gothic720 BT" w:cs="Arial"/>
          <w:b/>
          <w:sz w:val="22"/>
          <w:szCs w:val="22"/>
        </w:rPr>
        <w:t xml:space="preserve">SEGUNDO. </w:t>
      </w:r>
      <w:r w:rsidRPr="00B95054">
        <w:rPr>
          <w:rFonts w:ascii="Gothic720 BT" w:hAnsi="Gothic720 BT" w:cs="Arial"/>
          <w:b/>
          <w:bCs/>
          <w:sz w:val="22"/>
          <w:szCs w:val="22"/>
        </w:rPr>
        <w:t xml:space="preserve">Estado de resolución. </w:t>
      </w:r>
      <w:r w:rsidRPr="00B95054">
        <w:rPr>
          <w:rFonts w:ascii="Gothic720 BT" w:hAnsi="Gothic720 BT" w:cs="Arial"/>
          <w:bCs/>
          <w:sz w:val="22"/>
          <w:szCs w:val="22"/>
        </w:rPr>
        <w:t>De conformidad con lo dispuesto en el artículo 228 de la Ley Electoral del Estado de Querétaro, se ordena poner en estado de resolución los autos del expediente que nos ocupa, a efecto de que se proceda a elaborar el proyecto de resolución correspondiente.</w:t>
      </w:r>
    </w:p>
    <w:p w:rsidR="006F3CC6" w:rsidRPr="00B95054" w:rsidRDefault="006F3CC6" w:rsidP="0021346B">
      <w:pPr>
        <w:tabs>
          <w:tab w:val="left" w:pos="2694"/>
          <w:tab w:val="left" w:pos="4569"/>
          <w:tab w:val="left" w:pos="9214"/>
        </w:tabs>
        <w:ind w:left="1276" w:right="51"/>
        <w:jc w:val="both"/>
        <w:rPr>
          <w:rFonts w:ascii="Gothic720 BT" w:hAnsi="Gothic720 BT" w:cs="Arial"/>
          <w:b/>
          <w:sz w:val="22"/>
          <w:szCs w:val="22"/>
        </w:rPr>
      </w:pPr>
    </w:p>
    <w:p w:rsidR="00AF232E" w:rsidRPr="00B95054" w:rsidRDefault="0021346B" w:rsidP="00AF232E">
      <w:pPr>
        <w:tabs>
          <w:tab w:val="left" w:pos="4569"/>
          <w:tab w:val="left" w:pos="9214"/>
        </w:tabs>
        <w:ind w:left="1276" w:right="51"/>
        <w:jc w:val="both"/>
        <w:rPr>
          <w:rFonts w:ascii="Gothic720 BT" w:hAnsi="Gothic720 BT"/>
          <w:b/>
          <w:sz w:val="22"/>
          <w:szCs w:val="22"/>
        </w:rPr>
      </w:pPr>
      <w:r w:rsidRPr="00B95054">
        <w:rPr>
          <w:rFonts w:ascii="Gothic720 BT" w:hAnsi="Gothic720 BT" w:cs="Arial"/>
          <w:b/>
          <w:sz w:val="22"/>
          <w:szCs w:val="22"/>
        </w:rPr>
        <w:t>Notifíquese</w:t>
      </w:r>
      <w:r w:rsidRPr="00B95054">
        <w:rPr>
          <w:rFonts w:ascii="Gothic720 BT" w:hAnsi="Gothic720 BT"/>
          <w:b/>
          <w:sz w:val="22"/>
          <w:szCs w:val="22"/>
        </w:rPr>
        <w:t xml:space="preserve"> el presente proveído en estrados del Consejo General del Instituto Electoral del Estado de Querétaro, con fundamento en los artículos 48, fracción II, 50, 56 de la Ley de Medios de Impugnación en Materia Electoral del</w:t>
      </w:r>
      <w:r w:rsidR="00AF232E" w:rsidRPr="00B95054">
        <w:rPr>
          <w:rFonts w:ascii="Gothic720 BT" w:hAnsi="Gothic720 BT"/>
          <w:b/>
          <w:sz w:val="22"/>
          <w:szCs w:val="22"/>
        </w:rPr>
        <w:t xml:space="preserve"> Estado de Querétaro.</w:t>
      </w:r>
    </w:p>
    <w:p w:rsidR="00AF232E" w:rsidRPr="00B95054" w:rsidRDefault="00AF232E" w:rsidP="00AF232E">
      <w:pPr>
        <w:tabs>
          <w:tab w:val="left" w:pos="4569"/>
          <w:tab w:val="left" w:pos="9214"/>
        </w:tabs>
        <w:ind w:left="1276" w:right="51"/>
        <w:jc w:val="both"/>
        <w:rPr>
          <w:rFonts w:ascii="Gothic720 BT" w:hAnsi="Gothic720 BT"/>
          <w:sz w:val="22"/>
          <w:lang w:eastAsia="es-ES"/>
        </w:rPr>
      </w:pPr>
    </w:p>
    <w:p w:rsidR="00AF232E" w:rsidRPr="00B95054" w:rsidRDefault="00AF232E" w:rsidP="00AF232E">
      <w:pPr>
        <w:tabs>
          <w:tab w:val="left" w:pos="4569"/>
          <w:tab w:val="left" w:pos="9214"/>
        </w:tabs>
        <w:ind w:left="1276" w:right="51"/>
        <w:jc w:val="both"/>
        <w:rPr>
          <w:rFonts w:ascii="Gothic720 BT" w:hAnsi="Gothic720 BT"/>
          <w:b/>
          <w:sz w:val="22"/>
          <w:szCs w:val="22"/>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AF232E" w:rsidRPr="00B95054" w:rsidRDefault="00AF232E" w:rsidP="00AF232E">
      <w:pPr>
        <w:tabs>
          <w:tab w:val="left" w:pos="4569"/>
          <w:tab w:val="left" w:pos="9214"/>
        </w:tabs>
        <w:ind w:left="1418" w:right="51"/>
        <w:jc w:val="both"/>
        <w:rPr>
          <w:rFonts w:ascii="Gothic720 BT" w:hAnsi="Gothic720 BT"/>
          <w:b/>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b/>
          <w:sz w:val="22"/>
          <w:szCs w:val="22"/>
        </w:rPr>
      </w:pPr>
    </w:p>
    <w:p w:rsidR="006F3CC6" w:rsidRPr="00B95054" w:rsidRDefault="006F3CC6" w:rsidP="006F3CC6">
      <w:pPr>
        <w:tabs>
          <w:tab w:val="left" w:pos="4569"/>
          <w:tab w:val="left" w:pos="9214"/>
        </w:tabs>
        <w:ind w:left="1276" w:right="51"/>
        <w:jc w:val="center"/>
        <w:rPr>
          <w:rFonts w:ascii="Gothic720 BT" w:hAnsi="Gothic720 BT"/>
          <w:sz w:val="22"/>
          <w:szCs w:val="22"/>
          <w:lang w:eastAsia="es-ES"/>
        </w:rPr>
      </w:pPr>
    </w:p>
    <w:p w:rsidR="006F3CC6" w:rsidRPr="00B95054" w:rsidRDefault="006F3CC6" w:rsidP="006F3CC6">
      <w:pPr>
        <w:tabs>
          <w:tab w:val="left" w:pos="4569"/>
          <w:tab w:val="left" w:pos="9214"/>
        </w:tabs>
        <w:ind w:left="1276" w:right="51"/>
        <w:jc w:val="center"/>
        <w:rPr>
          <w:rFonts w:ascii="Gothic720 BT" w:hAnsi="Gothic720 BT"/>
          <w:sz w:val="22"/>
          <w:szCs w:val="22"/>
          <w:lang w:eastAsia="es-ES"/>
        </w:rPr>
      </w:pPr>
      <w:r w:rsidRPr="00B95054">
        <w:rPr>
          <w:rFonts w:ascii="Gothic720 BT" w:hAnsi="Gothic720 BT"/>
          <w:sz w:val="22"/>
          <w:szCs w:val="22"/>
          <w:lang w:eastAsia="es-ES"/>
        </w:rPr>
        <w:t>Señalar el nombre de quien ostente la</w:t>
      </w:r>
    </w:p>
    <w:p w:rsidR="006F3CC6" w:rsidRPr="00B95054" w:rsidRDefault="006F3CC6" w:rsidP="006F3CC6">
      <w:pPr>
        <w:tabs>
          <w:tab w:val="left" w:pos="4569"/>
          <w:tab w:val="left" w:pos="9214"/>
        </w:tabs>
        <w:ind w:left="1276" w:right="51"/>
        <w:jc w:val="center"/>
        <w:rPr>
          <w:rFonts w:ascii="Gothic720 BT" w:hAnsi="Gothic720 BT"/>
          <w:b/>
          <w:sz w:val="22"/>
          <w:szCs w:val="22"/>
        </w:rPr>
      </w:pPr>
      <w:proofErr w:type="gramStart"/>
      <w:r w:rsidRPr="00B95054">
        <w:rPr>
          <w:rFonts w:ascii="Gothic720 BT" w:hAnsi="Gothic720 BT"/>
          <w:sz w:val="22"/>
          <w:szCs w:val="22"/>
          <w:lang w:eastAsia="es-ES"/>
        </w:rPr>
        <w:t>titularidad</w:t>
      </w:r>
      <w:proofErr w:type="gramEnd"/>
      <w:r w:rsidRPr="00B95054">
        <w:rPr>
          <w:rFonts w:ascii="Gothic720 BT" w:hAnsi="Gothic720 BT"/>
          <w:sz w:val="22"/>
          <w:szCs w:val="22"/>
          <w:lang w:eastAsia="es-ES"/>
        </w:rPr>
        <w:t xml:space="preserve"> de la Dirección Ejecutiva de Asuntos Jurídicos.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804"/>
      </w:tblGrid>
      <w:tr w:rsidR="0021346B" w:rsidRPr="00B95054" w:rsidTr="00920F89">
        <w:tc>
          <w:tcPr>
            <w:tcW w:w="2235" w:type="dxa"/>
            <w:tcBorders>
              <w:top w:val="nil"/>
              <w:left w:val="nil"/>
              <w:bottom w:val="nil"/>
              <w:right w:val="nil"/>
            </w:tcBorders>
            <w:shd w:val="clear" w:color="auto" w:fill="auto"/>
          </w:tcPr>
          <w:p w:rsidR="0021346B" w:rsidRPr="00920F89" w:rsidRDefault="0021346B" w:rsidP="00920F89">
            <w:pPr>
              <w:jc w:val="both"/>
              <w:rPr>
                <w:rFonts w:ascii="Gothic720 BT" w:hAnsi="Gothic720 BT"/>
                <w:b/>
              </w:rPr>
            </w:pPr>
          </w:p>
        </w:tc>
        <w:tc>
          <w:tcPr>
            <w:tcW w:w="6804" w:type="dxa"/>
            <w:tcBorders>
              <w:top w:val="nil"/>
              <w:left w:val="nil"/>
              <w:bottom w:val="nil"/>
              <w:right w:val="nil"/>
            </w:tcBorders>
            <w:shd w:val="clear" w:color="auto" w:fill="auto"/>
          </w:tcPr>
          <w:p w:rsidR="00EF297A" w:rsidRPr="00920F89" w:rsidRDefault="00EF297A" w:rsidP="007765AE">
            <w:pPr>
              <w:rPr>
                <w:rFonts w:ascii="Gothic720 BT" w:hAnsi="Gothic720 BT" w:cs="Arial"/>
                <w:b/>
                <w:sz w:val="22"/>
                <w:szCs w:val="22"/>
              </w:rPr>
            </w:pPr>
          </w:p>
          <w:p w:rsidR="00EF297A" w:rsidRDefault="00EF297A" w:rsidP="00920F89">
            <w:pPr>
              <w:ind w:left="851"/>
              <w:jc w:val="right"/>
              <w:rPr>
                <w:rFonts w:ascii="Gothic720 BT" w:hAnsi="Gothic720 BT" w:cs="Arial"/>
                <w:b/>
                <w:sz w:val="22"/>
                <w:szCs w:val="22"/>
              </w:rPr>
            </w:pPr>
          </w:p>
          <w:p w:rsidR="007B3059" w:rsidRDefault="007B3059" w:rsidP="00920F89">
            <w:pPr>
              <w:ind w:left="851"/>
              <w:jc w:val="right"/>
              <w:rPr>
                <w:rFonts w:ascii="Gothic720 BT" w:hAnsi="Gothic720 BT" w:cs="Arial"/>
                <w:b/>
                <w:sz w:val="22"/>
                <w:szCs w:val="22"/>
              </w:rPr>
            </w:pPr>
          </w:p>
          <w:p w:rsidR="007B3059" w:rsidRPr="00920F89" w:rsidRDefault="007B3059" w:rsidP="00920F89">
            <w:pPr>
              <w:ind w:left="851"/>
              <w:jc w:val="right"/>
              <w:rPr>
                <w:rFonts w:ascii="Gothic720 BT" w:hAnsi="Gothic720 BT" w:cs="Arial"/>
                <w:b/>
                <w:sz w:val="22"/>
                <w:szCs w:val="22"/>
              </w:rPr>
            </w:pPr>
          </w:p>
          <w:p w:rsidR="0021346B" w:rsidRPr="00920F89" w:rsidRDefault="0021346B" w:rsidP="00920F89">
            <w:pPr>
              <w:ind w:left="851"/>
              <w:jc w:val="right"/>
              <w:rPr>
                <w:rFonts w:ascii="Gothic720 BT" w:hAnsi="Gothic720 BT" w:cs="Arial"/>
                <w:b/>
                <w:sz w:val="14"/>
                <w:szCs w:val="22"/>
              </w:rPr>
            </w:pPr>
          </w:p>
          <w:p w:rsidR="0021346B" w:rsidRPr="00920F89" w:rsidRDefault="00D261F1" w:rsidP="00920F89">
            <w:pPr>
              <w:ind w:left="851"/>
              <w:jc w:val="right"/>
              <w:rPr>
                <w:rFonts w:ascii="Gothic720 BT" w:hAnsi="Gothic720 BT" w:cs="Arial"/>
                <w:b/>
                <w:sz w:val="22"/>
                <w:szCs w:val="22"/>
              </w:rPr>
            </w:pPr>
            <w:r>
              <w:rPr>
                <w:noProof/>
              </w:rPr>
              <mc:AlternateContent>
                <mc:Choice Requires="wps">
                  <w:drawing>
                    <wp:anchor distT="0" distB="0" distL="114300" distR="114300" simplePos="0" relativeHeight="251663360" behindDoc="0" locked="0" layoutInCell="1" allowOverlap="1" wp14:anchorId="3F5BC404" wp14:editId="3E7B9DDA">
                      <wp:simplePos x="0" y="0"/>
                      <wp:positionH relativeFrom="column">
                        <wp:posOffset>-977265</wp:posOffset>
                      </wp:positionH>
                      <wp:positionV relativeFrom="paragraph">
                        <wp:posOffset>10160</wp:posOffset>
                      </wp:positionV>
                      <wp:extent cx="1104900" cy="295275"/>
                      <wp:effectExtent l="0" t="0" r="19050" b="28575"/>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ANEXO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6.95pt;margin-top:.8pt;width:8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">
                      <v:textbo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13</w:t>
                            </w:r>
                          </w:p>
                        </w:txbxContent>
                      </v:textbox>
                    </v:shape>
                  </w:pict>
                </mc:Fallback>
              </mc:AlternateContent>
            </w:r>
            <w:r w:rsidR="0021346B" w:rsidRPr="00920F89">
              <w:rPr>
                <w:rFonts w:ascii="Gothic720 BT" w:hAnsi="Gothic720 BT" w:cs="Arial"/>
                <w:b/>
                <w:sz w:val="22"/>
                <w:szCs w:val="22"/>
              </w:rPr>
              <w:t xml:space="preserve">SECRETARÍA EJECUTIVA </w:t>
            </w:r>
          </w:p>
          <w:p w:rsidR="0021346B" w:rsidRPr="00920F89" w:rsidRDefault="0021346B" w:rsidP="00920F89">
            <w:pPr>
              <w:ind w:left="851"/>
              <w:jc w:val="right"/>
              <w:rPr>
                <w:rFonts w:ascii="Gothic720 BT" w:hAnsi="Gothic720 BT" w:cs="Arial"/>
                <w:b/>
                <w:sz w:val="22"/>
                <w:szCs w:val="22"/>
              </w:rPr>
            </w:pPr>
          </w:p>
          <w:p w:rsidR="0021346B" w:rsidRPr="00920F89" w:rsidRDefault="0021346B" w:rsidP="00920F89">
            <w:pPr>
              <w:ind w:left="176"/>
              <w:jc w:val="right"/>
              <w:rPr>
                <w:rFonts w:ascii="Gothic720 BT" w:hAnsi="Gothic720 BT" w:cs="Arial"/>
                <w:b/>
                <w:sz w:val="22"/>
                <w:szCs w:val="22"/>
              </w:rPr>
            </w:pPr>
            <w:r w:rsidRPr="00920F89">
              <w:rPr>
                <w:rFonts w:ascii="Gothic720 BT" w:hAnsi="Gothic720 BT" w:cs="Arial"/>
                <w:b/>
                <w:sz w:val="22"/>
                <w:szCs w:val="22"/>
              </w:rPr>
              <w:t>DIRECCIÓN EJECUTIVA DE ASUNTOS  JURÍDICOS</w:t>
            </w:r>
          </w:p>
          <w:p w:rsidR="0021346B" w:rsidRPr="00920F89" w:rsidRDefault="0021346B" w:rsidP="00920F89">
            <w:pPr>
              <w:ind w:left="851"/>
              <w:jc w:val="right"/>
              <w:rPr>
                <w:rFonts w:ascii="Gothic720 BT" w:hAnsi="Gothic720 BT" w:cs="Arial"/>
                <w:b/>
                <w:sz w:val="22"/>
                <w:szCs w:val="22"/>
              </w:rPr>
            </w:pPr>
          </w:p>
          <w:p w:rsidR="0021346B" w:rsidRPr="00920F89" w:rsidRDefault="0021346B" w:rsidP="00920F89">
            <w:pPr>
              <w:ind w:left="851"/>
              <w:jc w:val="right"/>
              <w:rPr>
                <w:rFonts w:ascii="Gothic720 BT" w:hAnsi="Gothic720 BT" w:cs="Arial"/>
                <w:b/>
                <w:sz w:val="22"/>
                <w:szCs w:val="22"/>
              </w:rPr>
            </w:pPr>
            <w:r w:rsidRPr="00920F89">
              <w:rPr>
                <w:rFonts w:ascii="Gothic720 BT" w:hAnsi="Gothic720 BT" w:cs="Arial"/>
                <w:b/>
                <w:sz w:val="22"/>
                <w:szCs w:val="22"/>
              </w:rPr>
              <w:t xml:space="preserve">Oficio No. DEAJ/****/20__ </w:t>
            </w:r>
          </w:p>
          <w:p w:rsidR="0021346B" w:rsidRPr="00920F89" w:rsidRDefault="0021346B" w:rsidP="00920F89">
            <w:pPr>
              <w:ind w:left="851"/>
              <w:jc w:val="right"/>
              <w:rPr>
                <w:rFonts w:ascii="Gothic720 BT" w:hAnsi="Gothic720 BT" w:cs="Arial"/>
                <w:b/>
                <w:sz w:val="22"/>
                <w:szCs w:val="22"/>
              </w:rPr>
            </w:pPr>
          </w:p>
          <w:p w:rsidR="0021346B" w:rsidRPr="00920F89" w:rsidRDefault="0021346B" w:rsidP="00920F89">
            <w:pPr>
              <w:ind w:left="851"/>
              <w:jc w:val="right"/>
              <w:rPr>
                <w:rFonts w:ascii="Gothic720 BT" w:hAnsi="Gothic720 BT" w:cs="Arial"/>
                <w:b/>
                <w:sz w:val="22"/>
                <w:szCs w:val="22"/>
              </w:rPr>
            </w:pPr>
          </w:p>
        </w:tc>
      </w:tr>
      <w:tr w:rsidR="0021346B" w:rsidRPr="00B95054" w:rsidTr="00920F89">
        <w:tc>
          <w:tcPr>
            <w:tcW w:w="2235" w:type="dxa"/>
            <w:tcBorders>
              <w:top w:val="nil"/>
              <w:left w:val="nil"/>
              <w:bottom w:val="nil"/>
              <w:right w:val="nil"/>
            </w:tcBorders>
            <w:shd w:val="clear" w:color="auto" w:fill="auto"/>
          </w:tcPr>
          <w:p w:rsidR="0021346B" w:rsidRPr="00920F89" w:rsidRDefault="0021346B" w:rsidP="00920F89">
            <w:pPr>
              <w:jc w:val="both"/>
              <w:rPr>
                <w:rFonts w:ascii="Gothic720 BT" w:hAnsi="Gothic720 BT"/>
                <w:b/>
              </w:rPr>
            </w:pPr>
          </w:p>
        </w:tc>
        <w:tc>
          <w:tcPr>
            <w:tcW w:w="6804" w:type="dxa"/>
            <w:tcBorders>
              <w:top w:val="nil"/>
              <w:left w:val="nil"/>
              <w:bottom w:val="nil"/>
              <w:right w:val="nil"/>
            </w:tcBorders>
            <w:shd w:val="clear" w:color="auto" w:fill="auto"/>
          </w:tcPr>
          <w:p w:rsidR="0021346B" w:rsidRPr="00920F89" w:rsidRDefault="0021346B" w:rsidP="00920F89">
            <w:pPr>
              <w:ind w:left="851"/>
              <w:jc w:val="right"/>
              <w:rPr>
                <w:rFonts w:ascii="Gothic720 BT" w:hAnsi="Gothic720 BT" w:cs="Arial"/>
                <w:b/>
              </w:rPr>
            </w:pPr>
          </w:p>
        </w:tc>
      </w:tr>
    </w:tbl>
    <w:p w:rsidR="0021346B" w:rsidRPr="00B95054" w:rsidRDefault="0021346B" w:rsidP="0021346B">
      <w:pPr>
        <w:ind w:left="851"/>
        <w:jc w:val="right"/>
        <w:rPr>
          <w:rFonts w:ascii="Gothic720 BT" w:hAnsi="Gothic720 BT" w:cs="Arial"/>
          <w:sz w:val="22"/>
          <w:szCs w:val="22"/>
        </w:rPr>
      </w:pPr>
      <w:r w:rsidRPr="00B95054">
        <w:rPr>
          <w:rFonts w:ascii="Gothic720 BT" w:hAnsi="Gothic720 BT" w:cs="Arial"/>
          <w:sz w:val="22"/>
          <w:szCs w:val="22"/>
        </w:rPr>
        <w:t xml:space="preserve">Santiago de Querétaro, Querétaro, ______ de ______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w:t>
      </w:r>
    </w:p>
    <w:p w:rsidR="0021346B" w:rsidRPr="00B95054" w:rsidRDefault="0021346B" w:rsidP="0021346B">
      <w:pPr>
        <w:pStyle w:val="Default"/>
        <w:jc w:val="both"/>
        <w:rPr>
          <w:rFonts w:ascii="Gothic720 BT" w:hAnsi="Gothic720 BT" w:cs="Arial"/>
          <w:b/>
          <w:sz w:val="22"/>
          <w:szCs w:val="22"/>
          <w:lang w:val="es-MX"/>
        </w:rPr>
      </w:pPr>
    </w:p>
    <w:p w:rsidR="0021346B" w:rsidRPr="00B95054" w:rsidRDefault="0021346B" w:rsidP="0021346B">
      <w:pPr>
        <w:pStyle w:val="Default"/>
        <w:ind w:left="708" w:hanging="708"/>
        <w:jc w:val="both"/>
        <w:rPr>
          <w:rFonts w:ascii="Gothic720 BT" w:hAnsi="Gothic720 BT" w:cs="Arial"/>
          <w:b/>
          <w:sz w:val="22"/>
          <w:szCs w:val="22"/>
          <w:lang w:val="es-MX"/>
        </w:rPr>
      </w:pPr>
    </w:p>
    <w:p w:rsidR="0021346B" w:rsidRPr="00B95054" w:rsidRDefault="00882E60" w:rsidP="0021346B">
      <w:pPr>
        <w:pStyle w:val="Default"/>
        <w:jc w:val="both"/>
        <w:rPr>
          <w:rFonts w:ascii="Gothic720 BT" w:hAnsi="Gothic720 BT" w:cs="Arial"/>
          <w:sz w:val="22"/>
          <w:szCs w:val="22"/>
          <w:lang w:val="es-MX"/>
        </w:rPr>
      </w:pPr>
      <w:r w:rsidRPr="00B95054">
        <w:rPr>
          <w:rFonts w:ascii="Gothic720 BT" w:hAnsi="Gothic720 BT" w:cs="Arial"/>
          <w:sz w:val="22"/>
          <w:szCs w:val="22"/>
          <w:lang w:val="es-MX"/>
        </w:rPr>
        <w:t xml:space="preserve">(Nombre de la persona que ostente la titularidad de la Oficialía de Partes) </w:t>
      </w:r>
    </w:p>
    <w:p w:rsidR="0021346B" w:rsidRPr="00B95054" w:rsidRDefault="0021346B" w:rsidP="0021346B">
      <w:pPr>
        <w:pStyle w:val="Default"/>
        <w:jc w:val="both"/>
        <w:rPr>
          <w:rFonts w:ascii="Gothic720 BT" w:hAnsi="Gothic720 BT" w:cs="Arial"/>
          <w:sz w:val="22"/>
          <w:szCs w:val="22"/>
          <w:lang w:val="es-MX"/>
        </w:rPr>
      </w:pPr>
      <w:r w:rsidRPr="00B95054">
        <w:rPr>
          <w:rFonts w:ascii="Gothic720 BT" w:hAnsi="Gothic720 BT" w:cs="Arial"/>
          <w:sz w:val="22"/>
          <w:szCs w:val="22"/>
          <w:lang w:val="es-MX"/>
        </w:rPr>
        <w:t>Titular de la Oficialía de Partes del Instituto Electoral del Estado de Querétaro</w:t>
      </w:r>
    </w:p>
    <w:p w:rsidR="0021346B" w:rsidRPr="00B95054" w:rsidRDefault="0021346B" w:rsidP="0021346B">
      <w:pPr>
        <w:pStyle w:val="Default"/>
        <w:tabs>
          <w:tab w:val="left" w:pos="2608"/>
        </w:tabs>
        <w:jc w:val="both"/>
        <w:rPr>
          <w:rFonts w:ascii="Gothic720 BT" w:hAnsi="Gothic720 BT" w:cs="Arial"/>
          <w:b/>
          <w:sz w:val="22"/>
          <w:szCs w:val="22"/>
          <w:lang w:val="es-MX"/>
        </w:rPr>
      </w:pPr>
      <w:r w:rsidRPr="00B95054">
        <w:rPr>
          <w:rFonts w:ascii="Gothic720 BT" w:hAnsi="Gothic720 BT" w:cs="Arial"/>
          <w:b/>
          <w:sz w:val="22"/>
          <w:szCs w:val="22"/>
          <w:lang w:val="es-MX"/>
        </w:rPr>
        <w:t>PRESENTE.</w:t>
      </w:r>
      <w:r w:rsidRPr="00B95054">
        <w:rPr>
          <w:rFonts w:ascii="Gothic720 BT" w:hAnsi="Gothic720 BT" w:cs="Arial"/>
          <w:b/>
          <w:sz w:val="22"/>
          <w:szCs w:val="22"/>
          <w:lang w:val="es-MX"/>
        </w:rPr>
        <w:tab/>
      </w:r>
    </w:p>
    <w:p w:rsidR="0021346B" w:rsidRPr="00B95054" w:rsidRDefault="0021346B" w:rsidP="0021346B">
      <w:pPr>
        <w:pStyle w:val="Default"/>
        <w:jc w:val="both"/>
        <w:rPr>
          <w:rFonts w:ascii="Gothic720 BT" w:hAnsi="Gothic720 BT" w:cs="Arial"/>
          <w:b/>
          <w:sz w:val="22"/>
          <w:szCs w:val="22"/>
          <w:lang w:val="es-MX"/>
        </w:rPr>
      </w:pPr>
    </w:p>
    <w:p w:rsidR="0021346B" w:rsidRPr="00B95054" w:rsidRDefault="0021346B" w:rsidP="0021346B">
      <w:pPr>
        <w:jc w:val="both"/>
        <w:rPr>
          <w:rFonts w:ascii="Gothic720 BT" w:hAnsi="Gothic720 BT" w:cs="Arial"/>
          <w:sz w:val="22"/>
          <w:szCs w:val="22"/>
        </w:rPr>
      </w:pPr>
      <w:r w:rsidRPr="00B95054">
        <w:rPr>
          <w:rFonts w:ascii="Gothic720 BT" w:hAnsi="Gothic720 BT" w:cs="Arial"/>
          <w:sz w:val="22"/>
          <w:szCs w:val="22"/>
        </w:rPr>
        <w:t xml:space="preserve">Con fundamento en los artículos 77, fracción XI de la Ley Electoral del Estado de Querétaro; 23 y 24 de la Ley de Medios de Impugnación en Materia Electoral del Estado de Querétaro, en relación con los artículos 10 y 110 fracciones I y XI del Reglamento Interior del Instituto Electoral del Estado de Querétaro, solicito tenga a bien informar a esta Dirección Ejecutiva si en el periodo comprendido del ____________ al _______________ de ______, </w:t>
      </w:r>
      <w:r w:rsidRPr="00B95054">
        <w:rPr>
          <w:rFonts w:ascii="Gothic720 BT" w:hAnsi="Gothic720 BT" w:cs="Arial"/>
          <w:bCs/>
          <w:sz w:val="22"/>
          <w:szCs w:val="22"/>
        </w:rPr>
        <w:t>se recibió escrito alguno derivado de las notificaciones personales realizadas</w:t>
      </w:r>
      <w:r w:rsidRPr="00B95054">
        <w:rPr>
          <w:rFonts w:ascii="Gothic720 BT" w:hAnsi="Gothic720 BT" w:cs="Arial"/>
          <w:sz w:val="22"/>
          <w:szCs w:val="22"/>
        </w:rPr>
        <w:t>, dentro del expediente formado con motivo del procedimiento ordinario sancionador con clave de identificación IEEQ/POS/***/20___-P</w:t>
      </w:r>
      <w:r w:rsidRPr="00B95054">
        <w:rPr>
          <w:rFonts w:ascii="Gothic720 BT" w:hAnsi="Gothic720 BT" w:cs="Arial"/>
          <w:bCs/>
          <w:sz w:val="22"/>
          <w:szCs w:val="22"/>
        </w:rPr>
        <w:t>.</w:t>
      </w:r>
    </w:p>
    <w:p w:rsidR="0021346B" w:rsidRPr="00B95054" w:rsidRDefault="0021346B" w:rsidP="0021346B">
      <w:pPr>
        <w:jc w:val="both"/>
        <w:rPr>
          <w:rFonts w:ascii="Gothic720 BT" w:hAnsi="Gothic720 BT" w:cs="Arial"/>
          <w:sz w:val="22"/>
          <w:szCs w:val="22"/>
        </w:rPr>
      </w:pPr>
    </w:p>
    <w:p w:rsidR="0021346B" w:rsidRPr="00B95054" w:rsidRDefault="0021346B" w:rsidP="0021346B">
      <w:pPr>
        <w:pStyle w:val="Default"/>
        <w:jc w:val="both"/>
        <w:rPr>
          <w:rFonts w:ascii="Gothic720 BT" w:hAnsi="Gothic720 BT" w:cs="Arial"/>
          <w:sz w:val="22"/>
          <w:szCs w:val="22"/>
          <w:lang w:val="es-MX"/>
        </w:rPr>
      </w:pPr>
      <w:r w:rsidRPr="00B95054">
        <w:rPr>
          <w:rFonts w:ascii="Gothic720 BT" w:hAnsi="Gothic720 BT" w:cs="Arial"/>
          <w:sz w:val="22"/>
          <w:szCs w:val="22"/>
          <w:lang w:val="es-MX"/>
        </w:rPr>
        <w:t xml:space="preserve">Sin otro particular, reciba un cordial saludo. </w:t>
      </w:r>
    </w:p>
    <w:p w:rsidR="0021346B" w:rsidRPr="00B95054" w:rsidRDefault="0021346B" w:rsidP="0021346B">
      <w:pPr>
        <w:pStyle w:val="Default"/>
        <w:jc w:val="both"/>
        <w:rPr>
          <w:rFonts w:ascii="Gothic720 BT" w:hAnsi="Gothic720 BT" w:cs="Arial"/>
          <w:b/>
          <w:sz w:val="22"/>
          <w:szCs w:val="22"/>
          <w:lang w:val="es-MX"/>
        </w:rPr>
      </w:pPr>
    </w:p>
    <w:p w:rsidR="0021346B" w:rsidRPr="00B95054" w:rsidRDefault="0021346B" w:rsidP="0021346B">
      <w:pPr>
        <w:pStyle w:val="Default"/>
        <w:jc w:val="both"/>
        <w:rPr>
          <w:rFonts w:ascii="Gothic720 BT" w:hAnsi="Gothic720 BT" w:cs="Arial"/>
          <w:b/>
          <w:sz w:val="22"/>
          <w:szCs w:val="22"/>
          <w:lang w:val="es-MX"/>
        </w:rPr>
      </w:pPr>
    </w:p>
    <w:p w:rsidR="0021346B" w:rsidRPr="00B95054" w:rsidRDefault="0021346B" w:rsidP="0021346B">
      <w:pPr>
        <w:pStyle w:val="Default"/>
        <w:jc w:val="both"/>
        <w:rPr>
          <w:rFonts w:ascii="Gothic720 BT" w:hAnsi="Gothic720 BT" w:cs="Arial"/>
          <w:b/>
          <w:sz w:val="22"/>
          <w:szCs w:val="22"/>
          <w:lang w:val="es-MX"/>
        </w:rPr>
      </w:pPr>
    </w:p>
    <w:p w:rsidR="0021346B" w:rsidRPr="00B95054" w:rsidRDefault="0021346B" w:rsidP="0021346B">
      <w:pPr>
        <w:pStyle w:val="Default"/>
        <w:jc w:val="center"/>
        <w:rPr>
          <w:rFonts w:ascii="Gothic720 BT" w:hAnsi="Gothic720 BT" w:cs="Arial"/>
          <w:b/>
          <w:sz w:val="22"/>
          <w:szCs w:val="22"/>
          <w:lang w:val="es-MX"/>
        </w:rPr>
      </w:pPr>
      <w:r w:rsidRPr="00B95054">
        <w:rPr>
          <w:rFonts w:ascii="Gothic720 BT" w:hAnsi="Gothic720 BT" w:cs="Arial"/>
          <w:b/>
          <w:sz w:val="22"/>
          <w:szCs w:val="22"/>
          <w:lang w:val="es-MX"/>
        </w:rPr>
        <w:t xml:space="preserve">ATENTAMENTE </w:t>
      </w:r>
    </w:p>
    <w:p w:rsidR="006F3CC6" w:rsidRPr="00B95054" w:rsidRDefault="0021346B" w:rsidP="006F3CC6">
      <w:pPr>
        <w:pStyle w:val="Default"/>
        <w:jc w:val="center"/>
        <w:rPr>
          <w:rFonts w:ascii="Gothic720 BT" w:hAnsi="Gothic720 BT" w:cs="Arial"/>
          <w:i/>
          <w:sz w:val="22"/>
          <w:szCs w:val="22"/>
          <w:lang w:val="es-MX"/>
        </w:rPr>
      </w:pPr>
      <w:r w:rsidRPr="00B95054">
        <w:rPr>
          <w:rFonts w:ascii="Gothic720 BT" w:hAnsi="Gothic720 BT" w:cs="Arial"/>
          <w:i/>
          <w:sz w:val="22"/>
          <w:szCs w:val="22"/>
          <w:lang w:val="es-MX"/>
        </w:rPr>
        <w:t xml:space="preserve">Tu participación hace la democracia </w:t>
      </w:r>
    </w:p>
    <w:p w:rsidR="006F3CC6" w:rsidRPr="00B95054" w:rsidRDefault="006F3CC6" w:rsidP="006F3CC6">
      <w:pPr>
        <w:pStyle w:val="Default"/>
        <w:jc w:val="center"/>
        <w:rPr>
          <w:rFonts w:ascii="Gothic720 BT" w:hAnsi="Gothic720 BT" w:cs="Arial"/>
          <w:i/>
          <w:sz w:val="22"/>
          <w:szCs w:val="22"/>
          <w:lang w:val="es-MX"/>
        </w:rPr>
      </w:pPr>
    </w:p>
    <w:p w:rsidR="008D4E31" w:rsidRPr="00B95054" w:rsidRDefault="008D4E31" w:rsidP="006F3CC6">
      <w:pPr>
        <w:pStyle w:val="Default"/>
        <w:jc w:val="center"/>
        <w:rPr>
          <w:rFonts w:ascii="Gothic720 BT" w:hAnsi="Gothic720 BT" w:cs="Arial"/>
          <w:i/>
          <w:sz w:val="22"/>
          <w:szCs w:val="22"/>
          <w:lang w:val="es-MX"/>
        </w:rPr>
      </w:pPr>
    </w:p>
    <w:p w:rsidR="008D4E31" w:rsidRPr="00B95054" w:rsidRDefault="008D4E31" w:rsidP="006F3CC6">
      <w:pPr>
        <w:pStyle w:val="Default"/>
        <w:jc w:val="center"/>
        <w:rPr>
          <w:rFonts w:ascii="Gothic720 BT" w:hAnsi="Gothic720 BT" w:cs="Arial"/>
          <w:i/>
          <w:sz w:val="22"/>
          <w:szCs w:val="22"/>
          <w:lang w:val="es-MX"/>
        </w:rPr>
      </w:pPr>
    </w:p>
    <w:p w:rsidR="008D4E31" w:rsidRPr="00B95054" w:rsidRDefault="008D4E31" w:rsidP="006F3CC6">
      <w:pPr>
        <w:pStyle w:val="Default"/>
        <w:jc w:val="center"/>
        <w:rPr>
          <w:rFonts w:ascii="Gothic720 BT" w:hAnsi="Gothic720 BT" w:cs="Arial"/>
          <w:i/>
          <w:sz w:val="22"/>
          <w:szCs w:val="22"/>
          <w:lang w:val="es-MX"/>
        </w:rPr>
      </w:pPr>
    </w:p>
    <w:p w:rsidR="006F3CC6" w:rsidRPr="00B95054" w:rsidRDefault="006F3CC6" w:rsidP="006F3CC6">
      <w:pPr>
        <w:pStyle w:val="Default"/>
        <w:jc w:val="center"/>
        <w:rPr>
          <w:rFonts w:ascii="Gothic720 BT" w:eastAsia="Times New Roman" w:hAnsi="Gothic720 BT"/>
          <w:sz w:val="22"/>
          <w:szCs w:val="22"/>
          <w:lang w:val="es-MX" w:eastAsia="es-ES"/>
        </w:rPr>
      </w:pPr>
      <w:r w:rsidRPr="00B95054">
        <w:rPr>
          <w:rFonts w:ascii="Gothic720 BT" w:eastAsia="Times New Roman" w:hAnsi="Gothic720 BT"/>
          <w:sz w:val="22"/>
          <w:szCs w:val="22"/>
          <w:lang w:val="es-MX" w:eastAsia="es-ES"/>
        </w:rPr>
        <w:t xml:space="preserve">Señalar el nombre de quien ostente la </w:t>
      </w:r>
    </w:p>
    <w:p w:rsidR="006F3CC6" w:rsidRPr="00B95054" w:rsidRDefault="006F3CC6" w:rsidP="006F3CC6">
      <w:pPr>
        <w:pStyle w:val="Default"/>
        <w:jc w:val="center"/>
        <w:rPr>
          <w:rFonts w:ascii="Gothic720 BT" w:hAnsi="Gothic720 BT" w:cs="Arial"/>
          <w:i/>
          <w:sz w:val="22"/>
          <w:szCs w:val="22"/>
          <w:lang w:val="es-MX"/>
        </w:rPr>
      </w:pPr>
      <w:proofErr w:type="gramStart"/>
      <w:r w:rsidRPr="00B95054">
        <w:rPr>
          <w:rFonts w:ascii="Gothic720 BT" w:eastAsia="Times New Roman" w:hAnsi="Gothic720 BT"/>
          <w:sz w:val="22"/>
          <w:szCs w:val="22"/>
          <w:lang w:val="es-MX" w:eastAsia="es-ES"/>
        </w:rPr>
        <w:t>titularidad</w:t>
      </w:r>
      <w:proofErr w:type="gramEnd"/>
      <w:r w:rsidRPr="00B95054">
        <w:rPr>
          <w:rFonts w:ascii="Gothic720 BT" w:eastAsia="Times New Roman" w:hAnsi="Gothic720 BT"/>
          <w:sz w:val="22"/>
          <w:szCs w:val="22"/>
          <w:lang w:val="es-MX" w:eastAsia="es-ES"/>
        </w:rPr>
        <w:t xml:space="preserve"> de la Dirección Ejecutiva de Asuntos Jurídicos.</w:t>
      </w:r>
    </w:p>
    <w:p w:rsidR="006F3CC6" w:rsidRPr="00B95054" w:rsidRDefault="006F3CC6" w:rsidP="006F3CC6">
      <w:pPr>
        <w:tabs>
          <w:tab w:val="left" w:pos="3341"/>
        </w:tabs>
        <w:ind w:right="51"/>
        <w:jc w:val="both"/>
        <w:rPr>
          <w:rFonts w:ascii="Gothic720 BT" w:hAnsi="Gothic720 BT" w:cs="Arial"/>
          <w:sz w:val="22"/>
          <w:szCs w:val="22"/>
          <w:lang w:eastAsia="es-ES"/>
        </w:rPr>
      </w:pPr>
    </w:p>
    <w:p w:rsidR="0021346B" w:rsidRPr="00B95054" w:rsidRDefault="0021346B" w:rsidP="0021346B">
      <w:pPr>
        <w:pStyle w:val="Default"/>
        <w:rPr>
          <w:rFonts w:ascii="Gothic720 BT" w:hAnsi="Gothic720 BT" w:cs="Arial"/>
          <w:bCs/>
          <w:color w:val="auto"/>
          <w:sz w:val="22"/>
          <w:szCs w:val="22"/>
          <w:lang w:val="es-MX"/>
        </w:rPr>
      </w:pPr>
    </w:p>
    <w:p w:rsidR="0021346B" w:rsidRPr="00B95054" w:rsidRDefault="0021346B" w:rsidP="0021346B">
      <w:pPr>
        <w:pStyle w:val="Default"/>
        <w:rPr>
          <w:rFonts w:ascii="Gothic720 BT" w:hAnsi="Gothic720 BT" w:cs="Arial"/>
          <w:b/>
          <w:bCs/>
          <w:color w:val="auto"/>
          <w:szCs w:val="22"/>
          <w:lang w:val="es-MX"/>
        </w:rPr>
      </w:pPr>
    </w:p>
    <w:p w:rsidR="0021346B" w:rsidRPr="00B95054" w:rsidRDefault="0021346B" w:rsidP="0021346B">
      <w:pPr>
        <w:pStyle w:val="Default"/>
        <w:rPr>
          <w:rFonts w:ascii="Gothic720 BT" w:hAnsi="Gothic720 BT" w:cs="Arial"/>
          <w:b/>
          <w:bCs/>
          <w:color w:val="auto"/>
          <w:szCs w:val="22"/>
          <w:lang w:val="es-MX"/>
        </w:rPr>
      </w:pPr>
    </w:p>
    <w:p w:rsidR="0021346B" w:rsidRPr="00B95054" w:rsidRDefault="0021346B" w:rsidP="0021346B">
      <w:pPr>
        <w:pStyle w:val="Default"/>
        <w:rPr>
          <w:rFonts w:ascii="Gothic720 BT" w:hAnsi="Gothic720 BT" w:cs="Arial"/>
          <w:b/>
          <w:bCs/>
          <w:color w:val="auto"/>
          <w:sz w:val="18"/>
          <w:szCs w:val="18"/>
          <w:lang w:val="es-MX"/>
        </w:rPr>
      </w:pPr>
    </w:p>
    <w:p w:rsidR="0021346B" w:rsidRPr="00B95054" w:rsidRDefault="0021346B" w:rsidP="0021346B">
      <w:pPr>
        <w:pStyle w:val="Default"/>
        <w:rPr>
          <w:rFonts w:ascii="Gothic720 BT" w:hAnsi="Gothic720 BT" w:cs="Arial"/>
          <w:bCs/>
          <w:color w:val="auto"/>
          <w:sz w:val="18"/>
          <w:szCs w:val="18"/>
          <w:lang w:val="es-MX"/>
        </w:rPr>
      </w:pPr>
      <w:proofErr w:type="spellStart"/>
      <w:r w:rsidRPr="00B95054">
        <w:rPr>
          <w:rFonts w:ascii="Gothic720 BT" w:hAnsi="Gothic720 BT" w:cs="Arial"/>
          <w:bCs/>
          <w:color w:val="auto"/>
          <w:sz w:val="18"/>
          <w:szCs w:val="18"/>
          <w:lang w:val="es-MX"/>
        </w:rPr>
        <w:t>C.c.p</w:t>
      </w:r>
      <w:proofErr w:type="spellEnd"/>
      <w:r w:rsidRPr="00B95054">
        <w:rPr>
          <w:rFonts w:ascii="Gothic720 BT" w:hAnsi="Gothic720 BT" w:cs="Arial"/>
          <w:bCs/>
          <w:color w:val="auto"/>
          <w:sz w:val="18"/>
          <w:szCs w:val="18"/>
          <w:lang w:val="es-MX"/>
        </w:rPr>
        <w:t xml:space="preserve">. Expediente  </w:t>
      </w:r>
    </w:p>
    <w:p w:rsidR="0021346B" w:rsidRDefault="0021346B" w:rsidP="0021346B">
      <w:pPr>
        <w:pStyle w:val="Default"/>
        <w:rPr>
          <w:rFonts w:ascii="Gothic720 BT" w:hAnsi="Gothic720 BT" w:cs="Arial"/>
          <w:bCs/>
          <w:color w:val="auto"/>
          <w:sz w:val="18"/>
          <w:szCs w:val="18"/>
          <w:lang w:val="es-MX"/>
        </w:rPr>
      </w:pPr>
      <w:r w:rsidRPr="00B95054">
        <w:rPr>
          <w:rFonts w:ascii="Gothic720 BT" w:hAnsi="Gothic720 BT" w:cs="Arial"/>
          <w:bCs/>
          <w:color w:val="auto"/>
          <w:sz w:val="18"/>
          <w:szCs w:val="18"/>
          <w:lang w:val="es-MX"/>
        </w:rPr>
        <w:t xml:space="preserve">           Minutario </w:t>
      </w:r>
    </w:p>
    <w:p w:rsidR="007B3059" w:rsidRDefault="007B3059" w:rsidP="0021346B">
      <w:pPr>
        <w:pStyle w:val="Default"/>
        <w:rPr>
          <w:rFonts w:ascii="Gothic720 BT" w:hAnsi="Gothic720 BT" w:cs="Arial"/>
          <w:bCs/>
          <w:color w:val="auto"/>
          <w:sz w:val="18"/>
          <w:szCs w:val="18"/>
          <w:lang w:val="es-MX"/>
        </w:rPr>
      </w:pPr>
    </w:p>
    <w:p w:rsidR="007B3059" w:rsidRDefault="007B3059" w:rsidP="0021346B">
      <w:pPr>
        <w:pStyle w:val="Default"/>
        <w:rPr>
          <w:rFonts w:ascii="Gothic720 BT" w:hAnsi="Gothic720 BT" w:cs="Arial"/>
          <w:bCs/>
          <w:color w:val="auto"/>
          <w:sz w:val="18"/>
          <w:szCs w:val="18"/>
          <w:lang w:val="es-MX"/>
        </w:rPr>
      </w:pPr>
    </w:p>
    <w:p w:rsidR="007B3059" w:rsidRPr="00B95054" w:rsidRDefault="007B3059" w:rsidP="0021346B">
      <w:pPr>
        <w:pStyle w:val="Default"/>
        <w:rPr>
          <w:rFonts w:ascii="Gothic720 BT" w:hAnsi="Gothic720 BT" w:cs="Arial"/>
          <w:bCs/>
          <w:color w:val="auto"/>
          <w:sz w:val="18"/>
          <w:szCs w:val="18"/>
          <w:lang w:val="es-MX"/>
        </w:rPr>
      </w:pPr>
    </w:p>
    <w:p w:rsidR="00EF297A" w:rsidRPr="00B95054" w:rsidRDefault="00EF297A" w:rsidP="0021346B">
      <w:pPr>
        <w:pStyle w:val="Default"/>
        <w:rPr>
          <w:rFonts w:ascii="Gothic720 BT" w:hAnsi="Gothic720 BT" w:cs="Arial"/>
          <w:bCs/>
          <w:color w:val="auto"/>
          <w:sz w:val="18"/>
          <w:szCs w:val="18"/>
          <w:lang w:val="es-MX"/>
        </w:rPr>
      </w:pPr>
    </w:p>
    <w:p w:rsidR="0021346B" w:rsidRPr="00B95054" w:rsidRDefault="0021346B" w:rsidP="0021346B">
      <w:pPr>
        <w:pStyle w:val="Default"/>
        <w:rPr>
          <w:rFonts w:ascii="Gothic720 BT" w:hAnsi="Gothic720 BT" w:cs="Arial"/>
          <w:bCs/>
          <w:color w:val="auto"/>
          <w:sz w:val="18"/>
          <w:szCs w:val="18"/>
          <w:lang w:val="es-MX"/>
        </w:rPr>
      </w:pPr>
    </w:p>
    <w:p w:rsidR="0021346B" w:rsidRPr="00B95054" w:rsidRDefault="0021346B" w:rsidP="0021346B">
      <w:pPr>
        <w:pStyle w:val="Default"/>
        <w:rPr>
          <w:rFonts w:ascii="Gothic720 BT" w:hAnsi="Gothic720 BT" w:cs="Arial"/>
          <w:bCs/>
          <w:color w:val="auto"/>
          <w:sz w:val="18"/>
          <w:szCs w:val="18"/>
          <w:lang w:val="es-MX"/>
        </w:rPr>
      </w:pPr>
    </w:p>
    <w:p w:rsidR="0021346B" w:rsidRPr="00B95054" w:rsidRDefault="00D261F1" w:rsidP="0021346B">
      <w:pPr>
        <w:ind w:left="4253"/>
        <w:jc w:val="both"/>
        <w:rPr>
          <w:rFonts w:ascii="Gothic720 BT" w:hAnsi="Gothic720 BT"/>
          <w:b/>
          <w:sz w:val="22"/>
          <w:szCs w:val="22"/>
        </w:rPr>
      </w:pPr>
      <w:r>
        <w:rPr>
          <w:noProof/>
        </w:rPr>
        <w:lastRenderedPageBreak/>
        <mc:AlternateContent>
          <mc:Choice Requires="wps">
            <w:drawing>
              <wp:anchor distT="0" distB="0" distL="114300" distR="114300" simplePos="0" relativeHeight="251664384" behindDoc="0" locked="0" layoutInCell="1" allowOverlap="1" wp14:anchorId="27638A37" wp14:editId="30BA278A">
                <wp:simplePos x="0" y="0"/>
                <wp:positionH relativeFrom="column">
                  <wp:posOffset>794385</wp:posOffset>
                </wp:positionH>
                <wp:positionV relativeFrom="paragraph">
                  <wp:posOffset>-4445</wp:posOffset>
                </wp:positionV>
                <wp:extent cx="1104900" cy="295275"/>
                <wp:effectExtent l="0" t="0" r="19050" b="28575"/>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ANEXO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2.55pt;margin-top:-.35pt;width:87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">
                <v:textbo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14</w:t>
                      </w:r>
                    </w:p>
                  </w:txbxContent>
                </v:textbox>
              </v:shape>
            </w:pict>
          </mc:Fallback>
        </mc:AlternateContent>
      </w:r>
      <w:r w:rsidR="0021346B" w:rsidRPr="00B95054">
        <w:rPr>
          <w:rFonts w:ascii="Gothic720 BT" w:hAnsi="Gothic720 BT"/>
          <w:b/>
          <w:sz w:val="22"/>
          <w:szCs w:val="22"/>
        </w:rPr>
        <w:t xml:space="preserve">PROCEDIMIENTO </w:t>
      </w:r>
      <w:r w:rsidR="00477129" w:rsidRPr="00B95054">
        <w:rPr>
          <w:rFonts w:ascii="Gothic720 BT" w:hAnsi="Gothic720 BT"/>
          <w:b/>
          <w:sz w:val="22"/>
          <w:szCs w:val="22"/>
        </w:rPr>
        <w:t>ORDINARIO</w:t>
      </w:r>
      <w:r w:rsidR="0021346B" w:rsidRPr="00B95054">
        <w:rPr>
          <w:rFonts w:ascii="Gothic720 BT" w:hAnsi="Gothic720 BT"/>
          <w:b/>
          <w:sz w:val="22"/>
          <w:szCs w:val="22"/>
        </w:rPr>
        <w:t xml:space="preserve"> SANCIONADOR.</w:t>
      </w:r>
    </w:p>
    <w:p w:rsidR="00477129" w:rsidRPr="00B95054" w:rsidRDefault="00477129" w:rsidP="0021346B">
      <w:pPr>
        <w:ind w:left="4253"/>
        <w:jc w:val="both"/>
        <w:rPr>
          <w:rFonts w:ascii="Gothic720 BT" w:hAnsi="Gothic720 BT"/>
          <w:b/>
          <w:sz w:val="22"/>
          <w:szCs w:val="22"/>
        </w:rPr>
      </w:pPr>
    </w:p>
    <w:p w:rsidR="0021346B" w:rsidRPr="00B95054" w:rsidRDefault="0021346B" w:rsidP="0021346B">
      <w:pPr>
        <w:ind w:left="4253"/>
        <w:rPr>
          <w:rFonts w:ascii="Gothic720 BT" w:hAnsi="Gothic720 BT"/>
          <w:sz w:val="22"/>
          <w:szCs w:val="22"/>
        </w:rPr>
      </w:pPr>
      <w:r w:rsidRPr="00B95054">
        <w:rPr>
          <w:rFonts w:ascii="Gothic720 BT" w:hAnsi="Gothic720 BT"/>
          <w:b/>
          <w:sz w:val="22"/>
          <w:szCs w:val="22"/>
        </w:rPr>
        <w:t>EXPEDIENTE:</w:t>
      </w:r>
      <w:r w:rsidRPr="00B95054">
        <w:rPr>
          <w:rFonts w:ascii="Gothic720 BT" w:hAnsi="Gothic720 BT"/>
          <w:sz w:val="22"/>
          <w:szCs w:val="22"/>
        </w:rPr>
        <w:t xml:space="preserve"> IEEQ/POS/***/20___-P.</w:t>
      </w:r>
    </w:p>
    <w:p w:rsidR="00477129" w:rsidRPr="00B95054" w:rsidRDefault="00477129" w:rsidP="0021346B">
      <w:pPr>
        <w:ind w:left="4253"/>
        <w:jc w:val="both"/>
        <w:rPr>
          <w:rFonts w:ascii="Gothic720 BT" w:hAnsi="Gothic720 BT"/>
          <w:b/>
          <w:sz w:val="22"/>
          <w:szCs w:val="22"/>
        </w:rPr>
      </w:pPr>
    </w:p>
    <w:p w:rsidR="0021346B" w:rsidRPr="00B95054" w:rsidRDefault="00477129" w:rsidP="0021346B">
      <w:pPr>
        <w:ind w:left="4253"/>
        <w:jc w:val="both"/>
        <w:rPr>
          <w:rFonts w:ascii="Gothic720 BT" w:hAnsi="Gothic720 BT"/>
          <w:sz w:val="22"/>
          <w:szCs w:val="22"/>
        </w:rPr>
      </w:pPr>
      <w:r w:rsidRPr="00B95054">
        <w:rPr>
          <w:rFonts w:ascii="Gothic720 BT" w:hAnsi="Gothic720 BT"/>
          <w:b/>
          <w:sz w:val="22"/>
          <w:szCs w:val="22"/>
        </w:rPr>
        <w:t xml:space="preserve">PARTE </w:t>
      </w:r>
      <w:r w:rsidR="0021346B" w:rsidRPr="00B95054">
        <w:rPr>
          <w:rFonts w:ascii="Gothic720 BT" w:hAnsi="Gothic720 BT"/>
          <w:b/>
          <w:sz w:val="22"/>
          <w:szCs w:val="22"/>
        </w:rPr>
        <w:t xml:space="preserve">DENUNCIANTE: </w:t>
      </w:r>
    </w:p>
    <w:p w:rsidR="00477129" w:rsidRPr="00B95054" w:rsidRDefault="00477129" w:rsidP="0021346B">
      <w:pPr>
        <w:tabs>
          <w:tab w:val="left" w:pos="3402"/>
          <w:tab w:val="left" w:pos="8789"/>
        </w:tabs>
        <w:ind w:left="4253"/>
        <w:jc w:val="both"/>
        <w:rPr>
          <w:rFonts w:ascii="Gothic720 BT" w:hAnsi="Gothic720 BT"/>
          <w:b/>
          <w:sz w:val="22"/>
          <w:szCs w:val="22"/>
        </w:rPr>
      </w:pPr>
    </w:p>
    <w:p w:rsidR="0021346B" w:rsidRPr="00B95054" w:rsidRDefault="00477129" w:rsidP="0021346B">
      <w:pPr>
        <w:tabs>
          <w:tab w:val="left" w:pos="3402"/>
          <w:tab w:val="left" w:pos="8789"/>
        </w:tabs>
        <w:ind w:left="4253"/>
        <w:jc w:val="both"/>
        <w:rPr>
          <w:rFonts w:ascii="Gothic720 BT" w:hAnsi="Gothic720 BT" w:cs="Arial"/>
          <w:sz w:val="22"/>
          <w:szCs w:val="22"/>
        </w:rPr>
      </w:pPr>
      <w:r w:rsidRPr="00B95054">
        <w:rPr>
          <w:rFonts w:ascii="Gothic720 BT" w:hAnsi="Gothic720 BT"/>
          <w:b/>
          <w:sz w:val="22"/>
          <w:szCs w:val="22"/>
        </w:rPr>
        <w:t xml:space="preserve">PARTE </w:t>
      </w:r>
      <w:r w:rsidR="0021346B" w:rsidRPr="00B95054">
        <w:rPr>
          <w:rFonts w:ascii="Gothic720 BT" w:hAnsi="Gothic720 BT"/>
          <w:b/>
          <w:sz w:val="22"/>
          <w:szCs w:val="22"/>
        </w:rPr>
        <w:t>DENUNCIAD</w:t>
      </w:r>
      <w:r w:rsidRPr="00B95054">
        <w:rPr>
          <w:rFonts w:ascii="Gothic720 BT" w:hAnsi="Gothic720 BT"/>
          <w:b/>
          <w:sz w:val="22"/>
          <w:szCs w:val="22"/>
        </w:rPr>
        <w:t>A</w:t>
      </w:r>
      <w:r w:rsidR="0021346B" w:rsidRPr="00B95054">
        <w:rPr>
          <w:rFonts w:ascii="Gothic720 BT" w:hAnsi="Gothic720 BT"/>
          <w:b/>
          <w:sz w:val="22"/>
          <w:szCs w:val="22"/>
        </w:rPr>
        <w:t xml:space="preserve">: </w:t>
      </w:r>
    </w:p>
    <w:p w:rsidR="00477129" w:rsidRPr="00B95054" w:rsidRDefault="00477129" w:rsidP="0021346B">
      <w:pPr>
        <w:tabs>
          <w:tab w:val="left" w:pos="1276"/>
          <w:tab w:val="left" w:pos="4569"/>
          <w:tab w:val="left" w:pos="9214"/>
        </w:tabs>
        <w:ind w:left="4253" w:right="51"/>
        <w:jc w:val="both"/>
        <w:rPr>
          <w:rFonts w:ascii="Gothic720 BT" w:hAnsi="Gothic720 BT"/>
          <w:b/>
          <w:sz w:val="22"/>
          <w:szCs w:val="22"/>
        </w:rPr>
      </w:pPr>
    </w:p>
    <w:p w:rsidR="0021346B" w:rsidRPr="00B95054" w:rsidRDefault="0021346B" w:rsidP="0021346B">
      <w:pPr>
        <w:tabs>
          <w:tab w:val="left" w:pos="1276"/>
          <w:tab w:val="left" w:pos="4569"/>
          <w:tab w:val="left" w:pos="9214"/>
        </w:tabs>
        <w:ind w:left="4253" w:right="51"/>
        <w:jc w:val="both"/>
        <w:rPr>
          <w:rFonts w:ascii="Gothic720 BT" w:hAnsi="Gothic720 BT"/>
          <w:sz w:val="22"/>
          <w:szCs w:val="22"/>
        </w:rPr>
      </w:pPr>
      <w:r w:rsidRPr="00B95054">
        <w:rPr>
          <w:rFonts w:ascii="Gothic720 BT" w:hAnsi="Gothic720 BT"/>
          <w:b/>
          <w:sz w:val="22"/>
          <w:szCs w:val="22"/>
        </w:rPr>
        <w:t xml:space="preserve">ASUNTO: </w:t>
      </w:r>
      <w:r w:rsidRPr="00B95054">
        <w:rPr>
          <w:rFonts w:ascii="Gothic720 BT" w:hAnsi="Gothic720 BT"/>
          <w:sz w:val="22"/>
          <w:szCs w:val="22"/>
        </w:rPr>
        <w:t>NO RECEPCION DE DOCUMENTO Y ESTADO DE RESOLUCIÓN.</w:t>
      </w:r>
    </w:p>
    <w:p w:rsidR="0021346B" w:rsidRPr="00B95054" w:rsidRDefault="0021346B" w:rsidP="0021346B">
      <w:pPr>
        <w:tabs>
          <w:tab w:val="left" w:pos="1276"/>
          <w:tab w:val="left" w:pos="4569"/>
          <w:tab w:val="left" w:pos="9214"/>
        </w:tabs>
        <w:ind w:right="51"/>
        <w:jc w:val="both"/>
        <w:rPr>
          <w:rFonts w:ascii="Gothic720 BT" w:hAnsi="Gothic720 BT"/>
          <w:b/>
          <w:sz w:val="22"/>
          <w:szCs w:val="22"/>
        </w:rPr>
      </w:pPr>
    </w:p>
    <w:p w:rsidR="0021346B" w:rsidRPr="00B95054" w:rsidRDefault="0021346B" w:rsidP="0021346B">
      <w:pPr>
        <w:tabs>
          <w:tab w:val="left" w:pos="1276"/>
          <w:tab w:val="left" w:pos="4569"/>
          <w:tab w:val="left" w:pos="9214"/>
        </w:tabs>
        <w:ind w:left="1276" w:right="51"/>
        <w:jc w:val="both"/>
        <w:rPr>
          <w:rFonts w:ascii="Gothic720 BT" w:hAnsi="Gothic720 BT" w:cs="Arial"/>
          <w:sz w:val="22"/>
          <w:szCs w:val="22"/>
        </w:rPr>
      </w:pPr>
      <w:r w:rsidRPr="00B95054">
        <w:rPr>
          <w:rFonts w:ascii="Gothic720 BT" w:hAnsi="Gothic720 BT" w:cs="Arial"/>
          <w:sz w:val="22"/>
          <w:szCs w:val="22"/>
        </w:rPr>
        <w:t xml:space="preserve">Santiago de Querétaro, Querétaro, _______ de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________.</w:t>
      </w:r>
    </w:p>
    <w:p w:rsidR="0021346B" w:rsidRPr="00B95054" w:rsidRDefault="0021346B" w:rsidP="0021346B">
      <w:pPr>
        <w:ind w:left="1276" w:right="51"/>
        <w:jc w:val="both"/>
        <w:rPr>
          <w:rFonts w:ascii="Gothic720 BT" w:hAnsi="Gothic720 BT"/>
          <w:b/>
          <w:sz w:val="22"/>
          <w:szCs w:val="22"/>
        </w:rPr>
      </w:pPr>
      <w:r w:rsidRPr="00B95054">
        <w:rPr>
          <w:rFonts w:ascii="Gothic720 BT" w:hAnsi="Gothic720 BT" w:cs="Arial"/>
          <w:b/>
          <w:sz w:val="22"/>
          <w:szCs w:val="22"/>
        </w:rPr>
        <w:t>VISTO.</w:t>
      </w:r>
      <w:r w:rsidRPr="00B95054">
        <w:rPr>
          <w:rFonts w:ascii="Gothic720 BT" w:hAnsi="Gothic720 BT" w:cs="Arial"/>
          <w:sz w:val="22"/>
          <w:szCs w:val="22"/>
        </w:rPr>
        <w:t xml:space="preserve"> El contenido del escrito recibido en Oficialía de Partes del Instituto, signado por _______, mediante el cual da contestación a la vista otorgada mediante acuerdo de______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 del presente año, así como estado procesal en el que se encuentra el expediente en el que se actúa; c</w:t>
      </w:r>
      <w:r w:rsidRPr="00B95054">
        <w:rPr>
          <w:rFonts w:ascii="Gothic720 BT" w:hAnsi="Gothic720 BT"/>
          <w:sz w:val="22"/>
          <w:szCs w:val="22"/>
        </w:rPr>
        <w:t>on fundamento en lo dispuesto por los artículos 32 de la Constitución Política del Estado de Querétaro</w:t>
      </w:r>
      <w:r w:rsidRPr="00B95054">
        <w:rPr>
          <w:rFonts w:ascii="Gothic720 BT" w:hAnsi="Gothic720 BT"/>
          <w:i/>
          <w:sz w:val="22"/>
          <w:szCs w:val="22"/>
        </w:rPr>
        <w:t>,</w:t>
      </w:r>
      <w:r w:rsidRPr="00B95054">
        <w:rPr>
          <w:rFonts w:ascii="Gothic720 BT" w:hAnsi="Gothic720 BT"/>
          <w:sz w:val="22"/>
          <w:szCs w:val="22"/>
        </w:rPr>
        <w:t xml:space="preserve"> 77, fracción XI de la Ley Electoral del Estado de Querétaro; </w:t>
      </w:r>
      <w:r w:rsidR="00AF232E" w:rsidRPr="00B95054">
        <w:rPr>
          <w:rFonts w:ascii="Gothic720 BT" w:hAnsi="Gothic720 BT"/>
          <w:sz w:val="22"/>
          <w:szCs w:val="22"/>
        </w:rPr>
        <w:t>la/</w:t>
      </w:r>
      <w:r w:rsidRPr="00B95054">
        <w:rPr>
          <w:rFonts w:ascii="Gothic720 BT" w:hAnsi="Gothic720 BT"/>
          <w:sz w:val="22"/>
          <w:szCs w:val="22"/>
        </w:rPr>
        <w:t xml:space="preserve">el </w:t>
      </w:r>
      <w:r w:rsidR="00AF232E" w:rsidRPr="00B95054">
        <w:rPr>
          <w:rFonts w:ascii="Gothic720 BT" w:hAnsi="Gothic720 BT"/>
          <w:sz w:val="22"/>
          <w:szCs w:val="22"/>
        </w:rPr>
        <w:t>Directora/</w:t>
      </w:r>
      <w:r w:rsidRPr="00B95054">
        <w:rPr>
          <w:rFonts w:ascii="Gothic720 BT" w:hAnsi="Gothic720 BT"/>
          <w:sz w:val="22"/>
          <w:szCs w:val="22"/>
        </w:rPr>
        <w:t xml:space="preserve">Director </w:t>
      </w:r>
      <w:r w:rsidR="00AF232E" w:rsidRPr="00B95054">
        <w:rPr>
          <w:rFonts w:ascii="Gothic720 BT" w:hAnsi="Gothic720 BT"/>
          <w:sz w:val="22"/>
          <w:szCs w:val="22"/>
        </w:rPr>
        <w:t>Ejecutiva/</w:t>
      </w:r>
      <w:r w:rsidRPr="00B95054">
        <w:rPr>
          <w:rFonts w:ascii="Gothic720 BT" w:hAnsi="Gothic720 BT"/>
          <w:sz w:val="22"/>
          <w:szCs w:val="22"/>
        </w:rPr>
        <w:t xml:space="preserve">Ejecutivo de Asuntos Jurídicos del Instituto Electoral del Estado de Querétaro </w:t>
      </w:r>
      <w:r w:rsidRPr="00B95054">
        <w:rPr>
          <w:rFonts w:ascii="Gothic720 BT" w:hAnsi="Gothic720 BT"/>
          <w:b/>
          <w:sz w:val="22"/>
          <w:szCs w:val="22"/>
        </w:rPr>
        <w:t>ACUERDA:</w:t>
      </w:r>
    </w:p>
    <w:p w:rsidR="00EF297A" w:rsidRPr="00B95054" w:rsidRDefault="00EF297A" w:rsidP="0021346B">
      <w:pPr>
        <w:ind w:left="1276" w:right="51"/>
        <w:jc w:val="both"/>
        <w:rPr>
          <w:rFonts w:ascii="Gothic720 BT" w:hAnsi="Gothic720 BT" w:cs="Arial"/>
          <w:sz w:val="22"/>
          <w:szCs w:val="22"/>
        </w:rPr>
      </w:pPr>
    </w:p>
    <w:p w:rsidR="0021346B" w:rsidRPr="00B95054" w:rsidRDefault="0021346B" w:rsidP="0021346B">
      <w:pPr>
        <w:tabs>
          <w:tab w:val="left" w:pos="4569"/>
          <w:tab w:val="left" w:pos="9214"/>
        </w:tabs>
        <w:ind w:left="1276" w:right="51"/>
        <w:jc w:val="both"/>
        <w:rPr>
          <w:rFonts w:ascii="Gothic720 BT" w:hAnsi="Gothic720 BT"/>
          <w:sz w:val="22"/>
          <w:szCs w:val="22"/>
        </w:rPr>
      </w:pPr>
      <w:r w:rsidRPr="00B95054">
        <w:rPr>
          <w:rFonts w:ascii="Gothic720 BT" w:hAnsi="Gothic720 BT" w:cs="Arial"/>
          <w:b/>
          <w:sz w:val="22"/>
          <w:szCs w:val="22"/>
        </w:rPr>
        <w:t>PRIMERO.</w:t>
      </w:r>
      <w:r w:rsidRPr="00B95054">
        <w:rPr>
          <w:rFonts w:ascii="Gothic720 BT" w:hAnsi="Gothic720 BT" w:cs="Arial"/>
          <w:sz w:val="22"/>
          <w:szCs w:val="22"/>
        </w:rPr>
        <w:t xml:space="preserve"> </w:t>
      </w:r>
      <w:r w:rsidRPr="00B95054">
        <w:rPr>
          <w:rFonts w:ascii="Gothic720 BT" w:hAnsi="Gothic720 BT" w:cs="Arial"/>
          <w:b/>
          <w:sz w:val="22"/>
          <w:szCs w:val="22"/>
        </w:rPr>
        <w:t>No recepción.</w:t>
      </w:r>
      <w:r w:rsidRPr="00B95054">
        <w:rPr>
          <w:rFonts w:ascii="Gothic720 BT" w:hAnsi="Gothic720 BT" w:cs="Arial"/>
          <w:sz w:val="22"/>
          <w:szCs w:val="22"/>
        </w:rPr>
        <w:t xml:space="preserve"> </w:t>
      </w:r>
      <w:r w:rsidRPr="00B95054">
        <w:rPr>
          <w:rFonts w:ascii="Gothic720 BT" w:hAnsi="Gothic720 BT"/>
          <w:sz w:val="22"/>
          <w:szCs w:val="22"/>
        </w:rPr>
        <w:t>No se recibieron escritos derivados de la notificación a ______señalados como terceros interesados: _________; como tampoco de la notificación realizada al público en general.</w:t>
      </w:r>
    </w:p>
    <w:p w:rsidR="00EF297A" w:rsidRPr="00B95054" w:rsidRDefault="00EF297A" w:rsidP="0021346B">
      <w:pPr>
        <w:tabs>
          <w:tab w:val="left" w:pos="4569"/>
          <w:tab w:val="left" w:pos="9214"/>
        </w:tabs>
        <w:ind w:left="1276" w:right="51"/>
        <w:jc w:val="both"/>
        <w:rPr>
          <w:rFonts w:ascii="Gothic720 BT" w:hAnsi="Gothic720 BT"/>
          <w:sz w:val="22"/>
          <w:szCs w:val="22"/>
        </w:rPr>
      </w:pPr>
    </w:p>
    <w:p w:rsidR="0021346B" w:rsidRPr="00B95054" w:rsidRDefault="0021346B" w:rsidP="0021346B">
      <w:pPr>
        <w:tabs>
          <w:tab w:val="left" w:pos="2694"/>
          <w:tab w:val="left" w:pos="4569"/>
          <w:tab w:val="left" w:pos="9214"/>
        </w:tabs>
        <w:ind w:left="1276" w:right="51"/>
        <w:jc w:val="both"/>
        <w:rPr>
          <w:rFonts w:ascii="Gothic720 BT" w:hAnsi="Gothic720 BT" w:cs="Arial"/>
          <w:bCs/>
          <w:sz w:val="22"/>
          <w:szCs w:val="22"/>
        </w:rPr>
      </w:pPr>
      <w:r w:rsidRPr="00B95054">
        <w:rPr>
          <w:rFonts w:ascii="Gothic720 BT" w:hAnsi="Gothic720 BT" w:cs="Arial"/>
          <w:b/>
          <w:sz w:val="22"/>
          <w:szCs w:val="22"/>
        </w:rPr>
        <w:t xml:space="preserve">SEGUNDO. </w:t>
      </w:r>
      <w:r w:rsidRPr="00B95054">
        <w:rPr>
          <w:rFonts w:ascii="Gothic720 BT" w:hAnsi="Gothic720 BT" w:cs="Arial"/>
          <w:b/>
          <w:bCs/>
          <w:sz w:val="22"/>
          <w:szCs w:val="22"/>
        </w:rPr>
        <w:t xml:space="preserve">Estado de resolución. </w:t>
      </w:r>
      <w:r w:rsidRPr="00B95054">
        <w:rPr>
          <w:rFonts w:ascii="Gothic720 BT" w:hAnsi="Gothic720 BT" w:cs="Arial"/>
          <w:bCs/>
          <w:sz w:val="22"/>
          <w:szCs w:val="22"/>
        </w:rPr>
        <w:t>De conformidad con lo dispuesto en el artículo 228 de la Ley Electoral del Estado de Querétaro, se ordena poner en estado de resolución los autos del expediente que nos ocupa, a efecto de que se proceda a elaborar el proyecto de resolución correspondiente.</w:t>
      </w:r>
    </w:p>
    <w:p w:rsidR="00EF297A" w:rsidRPr="00B95054" w:rsidRDefault="00EF297A" w:rsidP="0021346B">
      <w:pPr>
        <w:tabs>
          <w:tab w:val="left" w:pos="2694"/>
          <w:tab w:val="left" w:pos="4569"/>
          <w:tab w:val="left" w:pos="9214"/>
        </w:tabs>
        <w:ind w:left="1276" w:right="51"/>
        <w:jc w:val="both"/>
        <w:rPr>
          <w:rFonts w:ascii="Gothic720 BT" w:hAnsi="Gothic720 BT" w:cs="Arial"/>
          <w:b/>
          <w:sz w:val="22"/>
          <w:szCs w:val="22"/>
        </w:rPr>
      </w:pPr>
    </w:p>
    <w:p w:rsidR="00AF232E" w:rsidRPr="00B95054" w:rsidRDefault="0021346B" w:rsidP="00AF232E">
      <w:pPr>
        <w:tabs>
          <w:tab w:val="left" w:pos="4569"/>
          <w:tab w:val="left" w:pos="9214"/>
        </w:tabs>
        <w:ind w:left="1276" w:right="51"/>
        <w:jc w:val="both"/>
        <w:rPr>
          <w:rFonts w:ascii="Gothic720 BT" w:hAnsi="Gothic720 BT"/>
          <w:b/>
          <w:sz w:val="22"/>
          <w:szCs w:val="22"/>
        </w:rPr>
      </w:pPr>
      <w:r w:rsidRPr="00B95054">
        <w:rPr>
          <w:rFonts w:ascii="Gothic720 BT" w:hAnsi="Gothic720 BT" w:cs="Arial"/>
          <w:b/>
          <w:sz w:val="22"/>
          <w:szCs w:val="22"/>
        </w:rPr>
        <w:t>Notifíquese</w:t>
      </w:r>
      <w:r w:rsidRPr="00B95054">
        <w:rPr>
          <w:rFonts w:ascii="Gothic720 BT" w:hAnsi="Gothic720 BT"/>
          <w:b/>
          <w:sz w:val="22"/>
          <w:szCs w:val="22"/>
        </w:rPr>
        <w:t xml:space="preserve"> el presente proveído en estrados del Consejo General del Instituto Electoral del Estado de Querétaro, con fundamento en los artículos 48, fracción II, 50, 56 de la Ley de Medios de Impugnación en Materia Ele</w:t>
      </w:r>
      <w:r w:rsidR="00AF232E" w:rsidRPr="00B95054">
        <w:rPr>
          <w:rFonts w:ascii="Gothic720 BT" w:hAnsi="Gothic720 BT"/>
          <w:b/>
          <w:sz w:val="22"/>
          <w:szCs w:val="22"/>
        </w:rPr>
        <w:t>ctoral del Estado de Querétaro.</w:t>
      </w:r>
    </w:p>
    <w:p w:rsidR="00AF232E" w:rsidRPr="00B95054" w:rsidRDefault="00AF232E" w:rsidP="00AF232E">
      <w:pPr>
        <w:tabs>
          <w:tab w:val="left" w:pos="4569"/>
          <w:tab w:val="left" w:pos="9214"/>
        </w:tabs>
        <w:ind w:left="1276" w:right="51"/>
        <w:jc w:val="both"/>
        <w:rPr>
          <w:rFonts w:ascii="Gothic720 BT" w:hAnsi="Gothic720 BT"/>
          <w:sz w:val="22"/>
          <w:lang w:eastAsia="es-ES"/>
        </w:rPr>
      </w:pPr>
    </w:p>
    <w:p w:rsidR="00AF232E" w:rsidRPr="00B95054" w:rsidRDefault="00AF232E" w:rsidP="00AF232E">
      <w:pPr>
        <w:tabs>
          <w:tab w:val="left" w:pos="4569"/>
          <w:tab w:val="left" w:pos="9214"/>
        </w:tabs>
        <w:ind w:left="1276" w:right="51"/>
        <w:jc w:val="both"/>
        <w:rPr>
          <w:rFonts w:ascii="Gothic720 BT" w:hAnsi="Gothic720 BT"/>
          <w:b/>
          <w:sz w:val="22"/>
          <w:szCs w:val="22"/>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DE4B03" w:rsidRPr="00B95054" w:rsidRDefault="00DE4B03" w:rsidP="007765AE">
      <w:pPr>
        <w:tabs>
          <w:tab w:val="left" w:pos="4569"/>
          <w:tab w:val="left" w:pos="9214"/>
        </w:tabs>
        <w:ind w:right="51"/>
        <w:jc w:val="both"/>
        <w:rPr>
          <w:rFonts w:ascii="Gothic720 BT" w:hAnsi="Gothic720 BT"/>
          <w:b/>
          <w:sz w:val="22"/>
          <w:szCs w:val="22"/>
        </w:rPr>
      </w:pPr>
    </w:p>
    <w:p w:rsidR="00DE4B03" w:rsidRPr="00B95054" w:rsidRDefault="00DE4B03" w:rsidP="00DE4B03">
      <w:pPr>
        <w:tabs>
          <w:tab w:val="left" w:pos="4569"/>
          <w:tab w:val="left" w:pos="9214"/>
        </w:tabs>
        <w:ind w:left="1276" w:right="51"/>
        <w:jc w:val="both"/>
        <w:rPr>
          <w:rFonts w:ascii="Gothic720 BT" w:hAnsi="Gothic720 BT"/>
          <w:b/>
          <w:sz w:val="22"/>
          <w:szCs w:val="22"/>
        </w:rPr>
      </w:pPr>
    </w:p>
    <w:p w:rsidR="00DE4B03" w:rsidRPr="00B95054" w:rsidRDefault="00DE4B03" w:rsidP="00DE4B03">
      <w:pPr>
        <w:tabs>
          <w:tab w:val="left" w:pos="4569"/>
          <w:tab w:val="left" w:pos="9214"/>
        </w:tabs>
        <w:ind w:left="1276" w:right="51"/>
        <w:jc w:val="center"/>
        <w:rPr>
          <w:rFonts w:ascii="Gothic720 BT" w:hAnsi="Gothic720 BT"/>
          <w:b/>
          <w:sz w:val="22"/>
          <w:szCs w:val="22"/>
        </w:rPr>
      </w:pPr>
      <w:r w:rsidRPr="00B95054">
        <w:rPr>
          <w:rFonts w:ascii="Gothic720 BT" w:hAnsi="Gothic720 BT"/>
          <w:sz w:val="22"/>
          <w:szCs w:val="22"/>
          <w:lang w:eastAsia="es-ES"/>
        </w:rPr>
        <w:t>Señalar el nombre de quien ostente la</w:t>
      </w:r>
    </w:p>
    <w:p w:rsidR="0021346B" w:rsidRPr="00B95054" w:rsidRDefault="00DE4B03" w:rsidP="00DE4B03">
      <w:pPr>
        <w:tabs>
          <w:tab w:val="left" w:pos="4569"/>
          <w:tab w:val="left" w:pos="9214"/>
        </w:tabs>
        <w:ind w:left="1276" w:right="51"/>
        <w:jc w:val="center"/>
        <w:rPr>
          <w:rFonts w:ascii="Gothic720 BT" w:hAnsi="Gothic720 BT"/>
          <w:b/>
          <w:sz w:val="22"/>
          <w:szCs w:val="22"/>
        </w:rPr>
      </w:pPr>
      <w:proofErr w:type="gramStart"/>
      <w:r w:rsidRPr="00B95054">
        <w:rPr>
          <w:rFonts w:ascii="Gothic720 BT" w:hAnsi="Gothic720 BT"/>
          <w:sz w:val="22"/>
          <w:szCs w:val="22"/>
          <w:lang w:eastAsia="es-ES"/>
        </w:rPr>
        <w:t>titularidad</w:t>
      </w:r>
      <w:proofErr w:type="gramEnd"/>
      <w:r w:rsidRPr="00B95054">
        <w:rPr>
          <w:rFonts w:ascii="Gothic720 BT" w:hAnsi="Gothic720 BT"/>
          <w:sz w:val="22"/>
          <w:szCs w:val="22"/>
          <w:lang w:eastAsia="es-ES"/>
        </w:rPr>
        <w:t xml:space="preserve"> de la Dirección Ejecutiva de Asuntos Jurídicos</w:t>
      </w:r>
    </w:p>
    <w:p w:rsidR="0021346B" w:rsidRPr="00B95054" w:rsidRDefault="0021346B" w:rsidP="0021346B">
      <w:pPr>
        <w:tabs>
          <w:tab w:val="left" w:pos="4569"/>
          <w:tab w:val="left" w:pos="9214"/>
        </w:tabs>
        <w:ind w:left="1276" w:right="51"/>
        <w:jc w:val="both"/>
        <w:rPr>
          <w:rFonts w:ascii="Gothic720 BT" w:hAnsi="Gothic720 BT" w:cs="Arial"/>
          <w:sz w:val="22"/>
          <w:szCs w:val="22"/>
        </w:rPr>
      </w:pPr>
    </w:p>
    <w:p w:rsidR="0021346B" w:rsidRDefault="0021346B" w:rsidP="0021346B">
      <w:pPr>
        <w:jc w:val="both"/>
        <w:rPr>
          <w:rFonts w:ascii="Gothic720 BT" w:hAnsi="Gothic720 BT" w:cs="Arial"/>
          <w:b/>
          <w:sz w:val="22"/>
          <w:szCs w:val="22"/>
        </w:rPr>
      </w:pPr>
    </w:p>
    <w:p w:rsidR="007B3059" w:rsidRDefault="007B3059" w:rsidP="0021346B">
      <w:pPr>
        <w:jc w:val="both"/>
        <w:rPr>
          <w:rFonts w:ascii="Gothic720 BT" w:hAnsi="Gothic720 BT" w:cs="Arial"/>
          <w:b/>
          <w:sz w:val="22"/>
          <w:szCs w:val="22"/>
        </w:rPr>
      </w:pPr>
    </w:p>
    <w:p w:rsidR="007B3059" w:rsidRDefault="007B3059" w:rsidP="0021346B">
      <w:pPr>
        <w:jc w:val="both"/>
        <w:rPr>
          <w:rFonts w:ascii="Gothic720 BT" w:hAnsi="Gothic720 BT" w:cs="Arial"/>
          <w:b/>
          <w:sz w:val="22"/>
          <w:szCs w:val="22"/>
        </w:rPr>
      </w:pPr>
    </w:p>
    <w:p w:rsidR="007B3059" w:rsidRDefault="007B3059" w:rsidP="0021346B">
      <w:pPr>
        <w:jc w:val="both"/>
        <w:rPr>
          <w:rFonts w:ascii="Gothic720 BT" w:hAnsi="Gothic720 BT" w:cs="Arial"/>
          <w:b/>
          <w:sz w:val="22"/>
          <w:szCs w:val="22"/>
        </w:rPr>
      </w:pPr>
    </w:p>
    <w:p w:rsidR="007B3059" w:rsidRPr="00B95054" w:rsidRDefault="007B3059" w:rsidP="0021346B">
      <w:pPr>
        <w:jc w:val="both"/>
        <w:rPr>
          <w:rFonts w:ascii="Gothic720 BT" w:hAnsi="Gothic720 BT"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229"/>
      </w:tblGrid>
      <w:tr w:rsidR="0021346B" w:rsidRPr="00B95054" w:rsidTr="00920F89">
        <w:tc>
          <w:tcPr>
            <w:tcW w:w="2093" w:type="dxa"/>
            <w:tcBorders>
              <w:top w:val="nil"/>
              <w:left w:val="nil"/>
              <w:bottom w:val="nil"/>
              <w:right w:val="nil"/>
            </w:tcBorders>
            <w:shd w:val="clear" w:color="auto" w:fill="auto"/>
          </w:tcPr>
          <w:p w:rsidR="0021346B" w:rsidRPr="00920F89" w:rsidRDefault="00D261F1" w:rsidP="00920F89">
            <w:pPr>
              <w:ind w:right="49"/>
              <w:rPr>
                <w:rFonts w:ascii="Gothic720 BT" w:hAnsi="Gothic720 BT" w:cs="Arial"/>
                <w:b/>
                <w:sz w:val="22"/>
              </w:rPr>
            </w:pPr>
            <w:r>
              <w:rPr>
                <w:noProof/>
              </w:rPr>
              <w:lastRenderedPageBreak/>
              <mc:AlternateContent>
                <mc:Choice Requires="wps">
                  <w:drawing>
                    <wp:anchor distT="0" distB="0" distL="114300" distR="114300" simplePos="0" relativeHeight="251665408" behindDoc="0" locked="0" layoutInCell="1" allowOverlap="1" wp14:anchorId="708B9E84" wp14:editId="374D0F70">
                      <wp:simplePos x="0" y="0"/>
                      <wp:positionH relativeFrom="column">
                        <wp:posOffset>413385</wp:posOffset>
                      </wp:positionH>
                      <wp:positionV relativeFrom="paragraph">
                        <wp:posOffset>309880</wp:posOffset>
                      </wp:positionV>
                      <wp:extent cx="1104900" cy="295275"/>
                      <wp:effectExtent l="0" t="0" r="19050" b="28575"/>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ANEXO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2.55pt;margin-top:24.4pt;width:87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">
                      <v:textbo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15</w:t>
                            </w:r>
                          </w:p>
                        </w:txbxContent>
                      </v:textbox>
                    </v:shape>
                  </w:pict>
                </mc:Fallback>
              </mc:AlternateContent>
            </w:r>
          </w:p>
        </w:tc>
        <w:tc>
          <w:tcPr>
            <w:tcW w:w="7229" w:type="dxa"/>
            <w:tcBorders>
              <w:top w:val="nil"/>
              <w:left w:val="nil"/>
              <w:bottom w:val="nil"/>
              <w:right w:val="nil"/>
            </w:tcBorders>
            <w:shd w:val="clear" w:color="auto" w:fill="auto"/>
          </w:tcPr>
          <w:p w:rsidR="0021346B" w:rsidRPr="00920F89" w:rsidRDefault="0021346B" w:rsidP="00920F89">
            <w:pPr>
              <w:ind w:right="49"/>
              <w:rPr>
                <w:rFonts w:ascii="Gothic720 BT" w:hAnsi="Gothic720 BT" w:cs="Arial"/>
                <w:b/>
                <w:sz w:val="22"/>
              </w:rPr>
            </w:pPr>
          </w:p>
          <w:p w:rsidR="0021346B" w:rsidRPr="00920F89" w:rsidRDefault="0021346B" w:rsidP="00920F89">
            <w:pPr>
              <w:ind w:left="851" w:right="49"/>
              <w:jc w:val="right"/>
              <w:rPr>
                <w:rFonts w:ascii="Gothic720 BT" w:hAnsi="Gothic720 BT" w:cs="Arial"/>
                <w:sz w:val="22"/>
              </w:rPr>
            </w:pPr>
            <w:r w:rsidRPr="00920F89">
              <w:rPr>
                <w:rFonts w:ascii="Gothic720 BT" w:hAnsi="Gothic720 BT" w:cs="Arial"/>
                <w:sz w:val="22"/>
              </w:rPr>
              <w:t>SECRETARÍA EJECUTIVA</w:t>
            </w:r>
          </w:p>
          <w:p w:rsidR="0021346B" w:rsidRPr="00920F89" w:rsidRDefault="0021346B" w:rsidP="00920F89">
            <w:pPr>
              <w:ind w:left="851" w:right="49"/>
              <w:jc w:val="right"/>
              <w:rPr>
                <w:rFonts w:ascii="Gothic720 BT" w:hAnsi="Gothic720 BT" w:cs="Arial"/>
                <w:sz w:val="22"/>
              </w:rPr>
            </w:pPr>
          </w:p>
          <w:p w:rsidR="0021346B" w:rsidRPr="00920F89" w:rsidRDefault="0021346B" w:rsidP="00920F89">
            <w:pPr>
              <w:ind w:left="317" w:right="49"/>
              <w:jc w:val="right"/>
              <w:rPr>
                <w:rFonts w:ascii="Gothic720 BT" w:hAnsi="Gothic720 BT" w:cs="Arial"/>
                <w:b/>
                <w:sz w:val="22"/>
              </w:rPr>
            </w:pPr>
            <w:r w:rsidRPr="00920F89">
              <w:rPr>
                <w:rFonts w:ascii="Gothic720 BT" w:hAnsi="Gothic720 BT" w:cs="Arial"/>
                <w:b/>
                <w:sz w:val="22"/>
              </w:rPr>
              <w:t>DIRECCIÓN EJECUTIVA DE ASUNTOS JURÍDICOS</w:t>
            </w:r>
          </w:p>
          <w:p w:rsidR="0021346B" w:rsidRPr="00920F89" w:rsidRDefault="0021346B" w:rsidP="00920F89">
            <w:pPr>
              <w:tabs>
                <w:tab w:val="left" w:pos="600"/>
                <w:tab w:val="left" w:pos="742"/>
                <w:tab w:val="left" w:pos="884"/>
              </w:tabs>
              <w:ind w:right="49"/>
              <w:jc w:val="right"/>
              <w:rPr>
                <w:rFonts w:ascii="Gothic720 BT" w:hAnsi="Gothic720 BT" w:cs="Arial"/>
                <w:b/>
                <w:sz w:val="22"/>
              </w:rPr>
            </w:pPr>
          </w:p>
          <w:p w:rsidR="0021346B" w:rsidRPr="00920F89" w:rsidRDefault="0021346B" w:rsidP="00920F89">
            <w:pPr>
              <w:ind w:left="851" w:right="49"/>
              <w:jc w:val="right"/>
              <w:rPr>
                <w:rFonts w:ascii="Gothic720 BT" w:hAnsi="Gothic720 BT" w:cs="Arial"/>
                <w:b/>
                <w:sz w:val="22"/>
              </w:rPr>
            </w:pPr>
            <w:r w:rsidRPr="00920F89">
              <w:rPr>
                <w:rFonts w:ascii="Gothic720 BT" w:hAnsi="Gothic720 BT" w:cs="Arial"/>
                <w:b/>
                <w:sz w:val="22"/>
              </w:rPr>
              <w:t xml:space="preserve">OFICIO NO. DEAJ/****/20___ </w:t>
            </w:r>
          </w:p>
          <w:p w:rsidR="0021346B" w:rsidRPr="00920F89" w:rsidRDefault="0021346B" w:rsidP="00920F89">
            <w:pPr>
              <w:ind w:left="851" w:right="49"/>
              <w:jc w:val="right"/>
              <w:rPr>
                <w:rFonts w:ascii="Gothic720 BT" w:hAnsi="Gothic720 BT" w:cs="Arial"/>
                <w:b/>
                <w:sz w:val="22"/>
              </w:rPr>
            </w:pPr>
          </w:p>
          <w:p w:rsidR="0021346B" w:rsidRPr="00920F89" w:rsidRDefault="0021346B" w:rsidP="00920F89">
            <w:pPr>
              <w:ind w:left="851" w:right="49"/>
              <w:jc w:val="right"/>
              <w:rPr>
                <w:rFonts w:ascii="Gothic720 BT" w:hAnsi="Gothic720 BT" w:cs="Arial"/>
                <w:b/>
                <w:sz w:val="22"/>
              </w:rPr>
            </w:pPr>
          </w:p>
        </w:tc>
      </w:tr>
    </w:tbl>
    <w:p w:rsidR="0021346B" w:rsidRPr="00B95054" w:rsidRDefault="0021346B" w:rsidP="0021346B">
      <w:pPr>
        <w:ind w:left="851" w:right="-234"/>
        <w:jc w:val="right"/>
        <w:rPr>
          <w:rFonts w:ascii="Gothic720 BT" w:hAnsi="Gothic720 BT" w:cs="Arial"/>
          <w:sz w:val="22"/>
        </w:rPr>
      </w:pPr>
      <w:r w:rsidRPr="00B95054">
        <w:rPr>
          <w:rFonts w:ascii="Gothic720 BT" w:hAnsi="Gothic720 BT" w:cs="Arial"/>
          <w:sz w:val="22"/>
        </w:rPr>
        <w:t xml:space="preserve">Santiago de Querétaro, Querétaro, _____de __________ </w:t>
      </w:r>
      <w:proofErr w:type="spellStart"/>
      <w:r w:rsidRPr="00B95054">
        <w:rPr>
          <w:rFonts w:ascii="Gothic720 BT" w:hAnsi="Gothic720 BT" w:cs="Arial"/>
          <w:sz w:val="22"/>
        </w:rPr>
        <w:t>de</w:t>
      </w:r>
      <w:proofErr w:type="spellEnd"/>
      <w:r w:rsidRPr="00B95054">
        <w:rPr>
          <w:rFonts w:ascii="Gothic720 BT" w:hAnsi="Gothic720 BT" w:cs="Arial"/>
          <w:sz w:val="22"/>
        </w:rPr>
        <w:t xml:space="preserve">  _____.</w:t>
      </w:r>
    </w:p>
    <w:p w:rsidR="0021346B" w:rsidRPr="00B95054" w:rsidRDefault="0021346B" w:rsidP="0021346B">
      <w:pPr>
        <w:pStyle w:val="Default"/>
        <w:ind w:right="49"/>
        <w:jc w:val="both"/>
        <w:rPr>
          <w:rFonts w:ascii="Gothic720 BT" w:hAnsi="Gothic720 BT" w:cs="Arial"/>
          <w:b/>
          <w:sz w:val="22"/>
          <w:lang w:val="es-MX"/>
        </w:rPr>
      </w:pPr>
    </w:p>
    <w:p w:rsidR="0021346B" w:rsidRPr="00B95054" w:rsidRDefault="00555A41" w:rsidP="0021346B">
      <w:pPr>
        <w:pStyle w:val="Default"/>
        <w:ind w:left="709" w:right="49"/>
        <w:jc w:val="both"/>
        <w:rPr>
          <w:rFonts w:ascii="Gothic720 BT" w:hAnsi="Gothic720 BT" w:cs="Arial"/>
          <w:b/>
          <w:sz w:val="22"/>
          <w:lang w:val="es-MX"/>
        </w:rPr>
      </w:pPr>
      <w:r w:rsidRPr="00B95054">
        <w:rPr>
          <w:rFonts w:ascii="Gothic720 BT" w:hAnsi="Gothic720 BT" w:cs="Arial"/>
          <w:b/>
          <w:sz w:val="22"/>
          <w:lang w:val="es-MX"/>
        </w:rPr>
        <w:t>___________________________</w:t>
      </w:r>
    </w:p>
    <w:p w:rsidR="0021346B" w:rsidRPr="00B95054" w:rsidRDefault="00555A41" w:rsidP="0021346B">
      <w:pPr>
        <w:pStyle w:val="Default"/>
        <w:tabs>
          <w:tab w:val="left" w:pos="2608"/>
        </w:tabs>
        <w:ind w:left="709" w:right="49"/>
        <w:jc w:val="both"/>
        <w:rPr>
          <w:rFonts w:ascii="Gothic720 BT" w:hAnsi="Gothic720 BT" w:cs="Arial"/>
          <w:sz w:val="22"/>
          <w:lang w:val="es-MX"/>
        </w:rPr>
      </w:pPr>
      <w:r w:rsidRPr="00B95054">
        <w:rPr>
          <w:rFonts w:ascii="Gothic720 BT" w:hAnsi="Gothic720 BT" w:cs="Arial"/>
          <w:sz w:val="22"/>
          <w:lang w:val="es-MX"/>
        </w:rPr>
        <w:t xml:space="preserve">Señalar el nombre de quien ostenta la </w:t>
      </w:r>
    </w:p>
    <w:p w:rsidR="00555A41" w:rsidRPr="00B95054" w:rsidRDefault="00555A41" w:rsidP="0021346B">
      <w:pPr>
        <w:pStyle w:val="Default"/>
        <w:tabs>
          <w:tab w:val="left" w:pos="2608"/>
        </w:tabs>
        <w:ind w:left="709" w:right="49"/>
        <w:jc w:val="both"/>
        <w:rPr>
          <w:rFonts w:ascii="Gothic720 BT" w:hAnsi="Gothic720 BT" w:cs="Arial"/>
          <w:sz w:val="22"/>
          <w:lang w:val="es-MX"/>
        </w:rPr>
      </w:pPr>
      <w:proofErr w:type="gramStart"/>
      <w:r w:rsidRPr="00B95054">
        <w:rPr>
          <w:rFonts w:ascii="Gothic720 BT" w:hAnsi="Gothic720 BT" w:cs="Arial"/>
          <w:sz w:val="22"/>
          <w:lang w:val="es-MX"/>
        </w:rPr>
        <w:t>titularidad</w:t>
      </w:r>
      <w:proofErr w:type="gramEnd"/>
      <w:r w:rsidRPr="00B95054">
        <w:rPr>
          <w:rFonts w:ascii="Gothic720 BT" w:hAnsi="Gothic720 BT" w:cs="Arial"/>
          <w:sz w:val="22"/>
          <w:lang w:val="es-MX"/>
        </w:rPr>
        <w:t xml:space="preserve"> de la Secretaría Ejecutiva</w:t>
      </w:r>
    </w:p>
    <w:p w:rsidR="0021346B" w:rsidRPr="00B95054" w:rsidRDefault="0021346B" w:rsidP="0021346B">
      <w:pPr>
        <w:pStyle w:val="Default"/>
        <w:tabs>
          <w:tab w:val="left" w:pos="2608"/>
        </w:tabs>
        <w:ind w:left="709" w:right="49"/>
        <w:jc w:val="both"/>
        <w:rPr>
          <w:rFonts w:ascii="Gothic720 BT" w:hAnsi="Gothic720 BT" w:cs="Arial"/>
          <w:b/>
          <w:sz w:val="22"/>
          <w:lang w:val="es-MX"/>
        </w:rPr>
      </w:pPr>
      <w:r w:rsidRPr="00B95054">
        <w:rPr>
          <w:rFonts w:ascii="Gothic720 BT" w:hAnsi="Gothic720 BT" w:cs="Arial"/>
          <w:b/>
          <w:sz w:val="22"/>
          <w:lang w:val="es-MX"/>
        </w:rPr>
        <w:t>PRESENTE</w:t>
      </w:r>
      <w:r w:rsidRPr="00B95054">
        <w:rPr>
          <w:rFonts w:ascii="Gothic720 BT" w:hAnsi="Gothic720 BT" w:cs="Arial"/>
          <w:b/>
          <w:sz w:val="22"/>
          <w:lang w:val="es-MX"/>
        </w:rPr>
        <w:tab/>
      </w:r>
    </w:p>
    <w:p w:rsidR="0021346B" w:rsidRPr="00B95054" w:rsidRDefault="0021346B" w:rsidP="0021346B">
      <w:pPr>
        <w:pStyle w:val="Default"/>
        <w:ind w:left="709" w:right="49"/>
        <w:jc w:val="both"/>
        <w:rPr>
          <w:rFonts w:ascii="Gothic720 BT" w:hAnsi="Gothic720 BT" w:cs="Arial"/>
          <w:sz w:val="22"/>
          <w:lang w:val="es-MX"/>
        </w:rPr>
      </w:pPr>
    </w:p>
    <w:p w:rsidR="0021346B" w:rsidRPr="00B95054" w:rsidRDefault="0021346B" w:rsidP="0021346B">
      <w:pPr>
        <w:pStyle w:val="Default"/>
        <w:ind w:left="709" w:right="49"/>
        <w:jc w:val="both"/>
        <w:rPr>
          <w:rFonts w:ascii="Gothic720 BT" w:hAnsi="Gothic720 BT" w:cs="Arial"/>
          <w:sz w:val="22"/>
          <w:lang w:val="es-MX"/>
        </w:rPr>
      </w:pPr>
      <w:r w:rsidRPr="00B95054">
        <w:rPr>
          <w:rFonts w:ascii="Gothic720 BT" w:hAnsi="Gothic720 BT" w:cs="Arial"/>
          <w:sz w:val="22"/>
          <w:lang w:val="es-MX"/>
        </w:rPr>
        <w:t xml:space="preserve">De conformidad con los artículos 77, fracción XI de la Ley Electoral del Estado de Querétaro, y en atención al proveído de _______ </w:t>
      </w:r>
      <w:proofErr w:type="spellStart"/>
      <w:r w:rsidRPr="00B95054">
        <w:rPr>
          <w:rFonts w:ascii="Gothic720 BT" w:hAnsi="Gothic720 BT" w:cs="Arial"/>
          <w:sz w:val="22"/>
          <w:lang w:val="es-MX"/>
        </w:rPr>
        <w:t>de</w:t>
      </w:r>
      <w:proofErr w:type="spellEnd"/>
      <w:r w:rsidRPr="00B95054">
        <w:rPr>
          <w:rFonts w:ascii="Gothic720 BT" w:hAnsi="Gothic720 BT" w:cs="Arial"/>
          <w:sz w:val="22"/>
          <w:lang w:val="es-MX"/>
        </w:rPr>
        <w:t xml:space="preserve"> ________ </w:t>
      </w:r>
      <w:proofErr w:type="spellStart"/>
      <w:r w:rsidRPr="00B95054">
        <w:rPr>
          <w:rFonts w:ascii="Gothic720 BT" w:hAnsi="Gothic720 BT" w:cs="Arial"/>
          <w:sz w:val="22"/>
          <w:lang w:val="es-MX"/>
        </w:rPr>
        <w:t>de</w:t>
      </w:r>
      <w:proofErr w:type="spellEnd"/>
      <w:r w:rsidRPr="00B95054">
        <w:rPr>
          <w:rFonts w:ascii="Gothic720 BT" w:hAnsi="Gothic720 BT" w:cs="Arial"/>
          <w:sz w:val="22"/>
          <w:lang w:val="es-MX"/>
        </w:rPr>
        <w:t xml:space="preserve"> ______________, recaído en el expediente </w:t>
      </w:r>
      <w:r w:rsidRPr="00B95054">
        <w:rPr>
          <w:rFonts w:ascii="Gothic720 BT" w:hAnsi="Gothic720 BT" w:cs="Arial"/>
          <w:b/>
          <w:sz w:val="22"/>
          <w:lang w:val="es-MX"/>
        </w:rPr>
        <w:t>IEEQ/POS/***/20___-P</w:t>
      </w:r>
      <w:r w:rsidRPr="00B95054">
        <w:rPr>
          <w:rFonts w:ascii="Gothic720 BT" w:hAnsi="Gothic720 BT" w:cs="Arial"/>
          <w:sz w:val="22"/>
          <w:lang w:val="es-MX"/>
        </w:rPr>
        <w:t xml:space="preserve">, remito el proyecto de resolución correspondiente, para los efectos señalados en el artículo 228 de la referida ley. </w:t>
      </w:r>
    </w:p>
    <w:p w:rsidR="0021346B" w:rsidRPr="00B95054" w:rsidRDefault="0021346B" w:rsidP="0021346B">
      <w:pPr>
        <w:pStyle w:val="Default"/>
        <w:spacing w:line="360" w:lineRule="auto"/>
        <w:ind w:left="709" w:right="49"/>
        <w:jc w:val="both"/>
        <w:rPr>
          <w:rFonts w:ascii="Gothic720 BT" w:hAnsi="Gothic720 BT" w:cs="Arial"/>
          <w:sz w:val="22"/>
          <w:lang w:val="es-MX"/>
        </w:rPr>
      </w:pPr>
    </w:p>
    <w:p w:rsidR="0021346B" w:rsidRPr="00B95054" w:rsidRDefault="0021346B" w:rsidP="0021346B">
      <w:pPr>
        <w:pStyle w:val="Default"/>
        <w:spacing w:line="360" w:lineRule="auto"/>
        <w:ind w:left="709" w:right="49"/>
        <w:jc w:val="both"/>
        <w:rPr>
          <w:rFonts w:ascii="Gothic720 BT" w:hAnsi="Gothic720 BT" w:cs="Arial"/>
          <w:sz w:val="22"/>
          <w:lang w:val="es-MX"/>
        </w:rPr>
      </w:pPr>
      <w:r w:rsidRPr="00B95054">
        <w:rPr>
          <w:rFonts w:ascii="Gothic720 BT" w:hAnsi="Gothic720 BT" w:cs="Arial"/>
          <w:sz w:val="22"/>
          <w:lang w:val="es-MX"/>
        </w:rPr>
        <w:t xml:space="preserve">Sin otro particular, reciba un cordial saludo. </w:t>
      </w:r>
    </w:p>
    <w:p w:rsidR="0021346B" w:rsidRPr="00B95054" w:rsidRDefault="0021346B" w:rsidP="0021346B">
      <w:pPr>
        <w:pStyle w:val="Default"/>
        <w:ind w:left="709" w:right="49"/>
        <w:jc w:val="both"/>
        <w:rPr>
          <w:rFonts w:ascii="Gothic720 BT" w:hAnsi="Gothic720 BT" w:cs="Arial"/>
          <w:b/>
          <w:sz w:val="22"/>
          <w:lang w:val="es-MX"/>
        </w:rPr>
      </w:pPr>
      <w:r w:rsidRPr="00B95054">
        <w:rPr>
          <w:rFonts w:ascii="Gothic720 BT" w:hAnsi="Gothic720 BT" w:cs="Arial"/>
          <w:b/>
          <w:sz w:val="22"/>
          <w:lang w:val="es-MX"/>
        </w:rPr>
        <w:t xml:space="preserve">      </w:t>
      </w:r>
    </w:p>
    <w:p w:rsidR="0021346B" w:rsidRPr="00B95054" w:rsidRDefault="0021346B" w:rsidP="0021346B">
      <w:pPr>
        <w:pStyle w:val="Default"/>
        <w:ind w:left="709" w:right="49"/>
        <w:jc w:val="center"/>
        <w:rPr>
          <w:rFonts w:ascii="Gothic720 BT" w:hAnsi="Gothic720 BT" w:cs="Arial"/>
          <w:b/>
          <w:sz w:val="22"/>
          <w:lang w:val="es-MX"/>
        </w:rPr>
      </w:pPr>
      <w:r w:rsidRPr="00B95054">
        <w:rPr>
          <w:rFonts w:ascii="Gothic720 BT" w:hAnsi="Gothic720 BT" w:cs="Arial"/>
          <w:b/>
          <w:sz w:val="22"/>
          <w:lang w:val="es-MX"/>
        </w:rPr>
        <w:t xml:space="preserve">ATENTAMENTE </w:t>
      </w:r>
    </w:p>
    <w:p w:rsidR="0021346B" w:rsidRPr="00B95054" w:rsidRDefault="0021346B" w:rsidP="0021346B">
      <w:pPr>
        <w:pStyle w:val="Default"/>
        <w:ind w:left="709" w:right="49"/>
        <w:jc w:val="center"/>
        <w:rPr>
          <w:rFonts w:ascii="Gothic720 BT" w:hAnsi="Gothic720 BT" w:cs="Arial"/>
          <w:i/>
          <w:sz w:val="10"/>
          <w:lang w:val="es-MX"/>
        </w:rPr>
      </w:pPr>
    </w:p>
    <w:p w:rsidR="00DE4B03" w:rsidRPr="00B95054" w:rsidRDefault="0021346B" w:rsidP="00DE4B03">
      <w:pPr>
        <w:pStyle w:val="Default"/>
        <w:ind w:left="709" w:right="49"/>
        <w:jc w:val="center"/>
        <w:rPr>
          <w:rFonts w:ascii="Gothic720 BT" w:hAnsi="Gothic720 BT" w:cs="Arial"/>
          <w:b/>
          <w:sz w:val="22"/>
          <w:lang w:val="es-MX"/>
        </w:rPr>
      </w:pPr>
      <w:r w:rsidRPr="00B95054">
        <w:rPr>
          <w:rFonts w:ascii="Gothic720 BT" w:hAnsi="Gothic720 BT" w:cs="Arial"/>
          <w:i/>
          <w:sz w:val="22"/>
          <w:lang w:val="es-MX"/>
        </w:rPr>
        <w:t>Tu participación hace la democracia</w:t>
      </w:r>
      <w:r w:rsidRPr="00B95054">
        <w:rPr>
          <w:rFonts w:ascii="Gothic720 BT" w:hAnsi="Gothic720 BT" w:cs="Arial"/>
          <w:b/>
          <w:sz w:val="22"/>
          <w:lang w:val="es-MX"/>
        </w:rPr>
        <w:t xml:space="preserve"> </w:t>
      </w:r>
    </w:p>
    <w:p w:rsidR="00DE4B03" w:rsidRPr="00B95054" w:rsidRDefault="00DE4B03" w:rsidP="00DE4B03">
      <w:pPr>
        <w:pStyle w:val="Default"/>
        <w:tabs>
          <w:tab w:val="left" w:pos="3960"/>
        </w:tabs>
        <w:ind w:left="709" w:right="49"/>
        <w:rPr>
          <w:rFonts w:ascii="Gothic720 BT" w:hAnsi="Gothic720 BT" w:cs="Arial"/>
          <w:b/>
          <w:sz w:val="22"/>
          <w:lang w:val="es-MX"/>
        </w:rPr>
      </w:pPr>
      <w:r w:rsidRPr="00B95054">
        <w:rPr>
          <w:rFonts w:ascii="Gothic720 BT" w:hAnsi="Gothic720 BT" w:cs="Arial"/>
          <w:b/>
          <w:sz w:val="22"/>
          <w:lang w:val="es-MX"/>
        </w:rPr>
        <w:tab/>
      </w:r>
    </w:p>
    <w:p w:rsidR="00DE4B03" w:rsidRPr="00B95054" w:rsidRDefault="00DE4B03" w:rsidP="00DE4B03">
      <w:pPr>
        <w:pStyle w:val="Default"/>
        <w:tabs>
          <w:tab w:val="left" w:pos="3960"/>
        </w:tabs>
        <w:ind w:left="709" w:right="49"/>
        <w:rPr>
          <w:rFonts w:ascii="Gothic720 BT" w:hAnsi="Gothic720 BT" w:cs="Arial"/>
          <w:b/>
          <w:sz w:val="22"/>
          <w:lang w:val="es-MX"/>
        </w:rPr>
      </w:pPr>
    </w:p>
    <w:p w:rsidR="00DE4B03" w:rsidRPr="00B95054" w:rsidRDefault="00DE4B03" w:rsidP="00DE4B03">
      <w:pPr>
        <w:pStyle w:val="Default"/>
        <w:tabs>
          <w:tab w:val="left" w:pos="3960"/>
        </w:tabs>
        <w:ind w:left="709" w:right="49"/>
        <w:rPr>
          <w:rFonts w:ascii="Gothic720 BT" w:hAnsi="Gothic720 BT" w:cs="Arial"/>
          <w:b/>
          <w:sz w:val="22"/>
          <w:lang w:val="es-MX"/>
        </w:rPr>
      </w:pPr>
    </w:p>
    <w:p w:rsidR="00DE4B03" w:rsidRPr="00B95054" w:rsidRDefault="00DE4B03" w:rsidP="00DE4B03">
      <w:pPr>
        <w:pStyle w:val="Default"/>
        <w:ind w:left="709" w:right="49"/>
        <w:jc w:val="center"/>
        <w:rPr>
          <w:rFonts w:ascii="Gothic720 BT" w:hAnsi="Gothic720 BT" w:cs="Arial"/>
          <w:b/>
          <w:sz w:val="22"/>
          <w:lang w:val="es-MX"/>
        </w:rPr>
      </w:pPr>
    </w:p>
    <w:p w:rsidR="00DE4B03" w:rsidRPr="00B95054" w:rsidRDefault="00DE4B03" w:rsidP="00DE4B03">
      <w:pPr>
        <w:pStyle w:val="Default"/>
        <w:ind w:left="709" w:right="49"/>
        <w:jc w:val="center"/>
        <w:rPr>
          <w:rFonts w:ascii="Gothic720 BT" w:hAnsi="Gothic720 BT" w:cs="Arial"/>
          <w:b/>
          <w:sz w:val="22"/>
          <w:lang w:val="es-MX"/>
        </w:rPr>
      </w:pPr>
      <w:r w:rsidRPr="00B95054">
        <w:rPr>
          <w:rFonts w:ascii="Gothic720 BT" w:eastAsia="Times New Roman" w:hAnsi="Gothic720 BT"/>
          <w:sz w:val="22"/>
          <w:lang w:val="es-MX" w:eastAsia="es-ES"/>
        </w:rPr>
        <w:t xml:space="preserve">Señalar el nombre de quien ostente la </w:t>
      </w:r>
    </w:p>
    <w:p w:rsidR="0021346B" w:rsidRPr="00B95054" w:rsidRDefault="00DE4B03" w:rsidP="00DE4B03">
      <w:pPr>
        <w:pStyle w:val="Default"/>
        <w:ind w:left="709" w:right="49"/>
        <w:jc w:val="center"/>
        <w:rPr>
          <w:rFonts w:ascii="Gothic720 BT" w:hAnsi="Gothic720 BT" w:cs="Arial"/>
          <w:b/>
          <w:sz w:val="22"/>
          <w:lang w:val="es-MX"/>
        </w:rPr>
      </w:pPr>
      <w:proofErr w:type="gramStart"/>
      <w:r w:rsidRPr="00B95054">
        <w:rPr>
          <w:rFonts w:ascii="Gothic720 BT" w:eastAsia="Times New Roman" w:hAnsi="Gothic720 BT"/>
          <w:sz w:val="22"/>
          <w:lang w:val="es-MX" w:eastAsia="es-ES"/>
        </w:rPr>
        <w:t>titularidad</w:t>
      </w:r>
      <w:proofErr w:type="gramEnd"/>
      <w:r w:rsidRPr="00B95054">
        <w:rPr>
          <w:rFonts w:ascii="Gothic720 BT" w:eastAsia="Times New Roman" w:hAnsi="Gothic720 BT"/>
          <w:sz w:val="22"/>
          <w:lang w:val="es-MX" w:eastAsia="es-ES"/>
        </w:rPr>
        <w:t xml:space="preserve"> de la Dirección Ejecutiva de Asuntos Jurídicos</w:t>
      </w:r>
    </w:p>
    <w:p w:rsidR="0021346B" w:rsidRPr="00B95054" w:rsidRDefault="0021346B" w:rsidP="0021346B">
      <w:pPr>
        <w:pStyle w:val="Default"/>
        <w:ind w:left="709" w:right="49"/>
        <w:jc w:val="center"/>
        <w:rPr>
          <w:rFonts w:ascii="Gothic720 BT" w:hAnsi="Gothic720 BT" w:cs="Arial"/>
          <w:b/>
          <w:bCs/>
          <w:color w:val="auto"/>
          <w:lang w:val="es-MX"/>
        </w:rPr>
      </w:pPr>
    </w:p>
    <w:p w:rsidR="0021346B" w:rsidRPr="00B95054" w:rsidRDefault="0021346B" w:rsidP="0021346B">
      <w:pPr>
        <w:pStyle w:val="Default"/>
        <w:ind w:left="709" w:right="49"/>
        <w:jc w:val="center"/>
        <w:rPr>
          <w:rFonts w:ascii="Gothic720 BT" w:hAnsi="Gothic720 BT" w:cs="Arial"/>
          <w:b/>
          <w:bCs/>
          <w:color w:val="auto"/>
          <w:lang w:val="es-MX"/>
        </w:rPr>
      </w:pPr>
    </w:p>
    <w:p w:rsidR="0021346B" w:rsidRPr="00B95054" w:rsidRDefault="0021346B" w:rsidP="0021346B">
      <w:pPr>
        <w:pStyle w:val="Default"/>
        <w:ind w:left="709" w:right="49"/>
        <w:jc w:val="center"/>
        <w:rPr>
          <w:rFonts w:ascii="Gothic720 BT" w:hAnsi="Gothic720 BT" w:cs="Arial"/>
          <w:b/>
          <w:bCs/>
          <w:color w:val="auto"/>
          <w:lang w:val="es-MX"/>
        </w:rPr>
      </w:pPr>
    </w:p>
    <w:p w:rsidR="0021346B" w:rsidRPr="00B95054" w:rsidRDefault="0021346B" w:rsidP="0021346B">
      <w:pPr>
        <w:pStyle w:val="Default"/>
        <w:ind w:left="709" w:right="49"/>
        <w:jc w:val="center"/>
        <w:rPr>
          <w:rFonts w:ascii="Gothic720 BT" w:hAnsi="Gothic720 BT" w:cs="Arial"/>
          <w:b/>
          <w:bCs/>
          <w:color w:val="auto"/>
          <w:lang w:val="es-MX"/>
        </w:rPr>
      </w:pPr>
    </w:p>
    <w:p w:rsidR="0021346B" w:rsidRDefault="0021346B" w:rsidP="0021346B">
      <w:pPr>
        <w:pStyle w:val="Default"/>
        <w:ind w:left="709" w:right="49"/>
        <w:jc w:val="center"/>
        <w:rPr>
          <w:rFonts w:ascii="Gothic720 BT" w:hAnsi="Gothic720 BT" w:cs="Arial"/>
          <w:b/>
          <w:bCs/>
          <w:color w:val="auto"/>
          <w:lang w:val="es-MX"/>
        </w:rPr>
      </w:pPr>
    </w:p>
    <w:p w:rsidR="007B3059" w:rsidRDefault="007B3059" w:rsidP="0021346B">
      <w:pPr>
        <w:pStyle w:val="Default"/>
        <w:ind w:left="709" w:right="49"/>
        <w:jc w:val="center"/>
        <w:rPr>
          <w:rFonts w:ascii="Gothic720 BT" w:hAnsi="Gothic720 BT" w:cs="Arial"/>
          <w:b/>
          <w:bCs/>
          <w:color w:val="auto"/>
          <w:lang w:val="es-MX"/>
        </w:rPr>
      </w:pPr>
    </w:p>
    <w:p w:rsidR="007B3059" w:rsidRDefault="007B3059" w:rsidP="0021346B">
      <w:pPr>
        <w:pStyle w:val="Default"/>
        <w:ind w:left="709" w:right="49"/>
        <w:jc w:val="center"/>
        <w:rPr>
          <w:rFonts w:ascii="Gothic720 BT" w:hAnsi="Gothic720 BT" w:cs="Arial"/>
          <w:b/>
          <w:bCs/>
          <w:color w:val="auto"/>
          <w:lang w:val="es-MX"/>
        </w:rPr>
      </w:pPr>
    </w:p>
    <w:p w:rsidR="007B3059" w:rsidRDefault="007B3059" w:rsidP="0021346B">
      <w:pPr>
        <w:pStyle w:val="Default"/>
        <w:ind w:left="709" w:right="49"/>
        <w:jc w:val="center"/>
        <w:rPr>
          <w:rFonts w:ascii="Gothic720 BT" w:hAnsi="Gothic720 BT" w:cs="Arial"/>
          <w:b/>
          <w:bCs/>
          <w:color w:val="auto"/>
          <w:lang w:val="es-MX"/>
        </w:rPr>
      </w:pPr>
    </w:p>
    <w:p w:rsidR="007B3059" w:rsidRDefault="007B3059" w:rsidP="0021346B">
      <w:pPr>
        <w:pStyle w:val="Default"/>
        <w:ind w:left="709" w:right="49"/>
        <w:jc w:val="center"/>
        <w:rPr>
          <w:rFonts w:ascii="Gothic720 BT" w:hAnsi="Gothic720 BT" w:cs="Arial"/>
          <w:b/>
          <w:bCs/>
          <w:color w:val="auto"/>
          <w:lang w:val="es-MX"/>
        </w:rPr>
      </w:pPr>
    </w:p>
    <w:p w:rsidR="007B3059" w:rsidRPr="00B95054" w:rsidRDefault="007B3059" w:rsidP="0021346B">
      <w:pPr>
        <w:pStyle w:val="Default"/>
        <w:ind w:left="709" w:right="49"/>
        <w:jc w:val="center"/>
        <w:rPr>
          <w:rFonts w:ascii="Gothic720 BT" w:hAnsi="Gothic720 BT" w:cs="Arial"/>
          <w:b/>
          <w:bCs/>
          <w:color w:val="auto"/>
          <w:lang w:val="es-MX"/>
        </w:rPr>
      </w:pPr>
    </w:p>
    <w:p w:rsidR="00DE4B03" w:rsidRPr="00B95054" w:rsidRDefault="00DE4B03" w:rsidP="0021346B">
      <w:pPr>
        <w:pStyle w:val="Default"/>
        <w:ind w:left="709" w:right="49"/>
        <w:jc w:val="center"/>
        <w:rPr>
          <w:rFonts w:ascii="Gothic720 BT" w:hAnsi="Gothic720 BT" w:cs="Arial"/>
          <w:b/>
          <w:bCs/>
          <w:color w:val="auto"/>
          <w:lang w:val="es-MX"/>
        </w:rPr>
      </w:pPr>
    </w:p>
    <w:p w:rsidR="0021346B" w:rsidRPr="00B95054" w:rsidRDefault="0021346B" w:rsidP="0021346B">
      <w:pPr>
        <w:pStyle w:val="Default"/>
        <w:ind w:left="709" w:right="49"/>
        <w:rPr>
          <w:rFonts w:ascii="Gothic720 BT" w:hAnsi="Gothic720 BT" w:cs="Arial"/>
          <w:bCs/>
          <w:color w:val="auto"/>
          <w:sz w:val="14"/>
          <w:lang w:val="es-MX"/>
        </w:rPr>
      </w:pPr>
      <w:proofErr w:type="spellStart"/>
      <w:r w:rsidRPr="00B95054">
        <w:rPr>
          <w:rFonts w:ascii="Gothic720 BT" w:hAnsi="Gothic720 BT" w:cs="Arial"/>
          <w:bCs/>
          <w:color w:val="auto"/>
          <w:sz w:val="14"/>
          <w:lang w:val="es-MX"/>
        </w:rPr>
        <w:t>c.c.p</w:t>
      </w:r>
      <w:proofErr w:type="spellEnd"/>
      <w:r w:rsidRPr="00B95054">
        <w:rPr>
          <w:rFonts w:ascii="Gothic720 BT" w:hAnsi="Gothic720 BT" w:cs="Arial"/>
          <w:bCs/>
          <w:color w:val="auto"/>
          <w:sz w:val="14"/>
          <w:lang w:val="es-MX"/>
        </w:rPr>
        <w:t xml:space="preserve">. Expediente  </w:t>
      </w:r>
    </w:p>
    <w:p w:rsidR="0021346B" w:rsidRPr="00B95054" w:rsidRDefault="0021346B" w:rsidP="0021346B">
      <w:pPr>
        <w:pStyle w:val="Default"/>
        <w:ind w:left="709" w:right="49"/>
        <w:rPr>
          <w:rFonts w:ascii="Gothic720 BT" w:hAnsi="Gothic720 BT"/>
          <w:sz w:val="14"/>
          <w:lang w:val="es-MX"/>
        </w:rPr>
      </w:pPr>
      <w:r w:rsidRPr="00B95054">
        <w:rPr>
          <w:rFonts w:ascii="Gothic720 BT" w:hAnsi="Gothic720 BT" w:cs="Arial"/>
          <w:bCs/>
          <w:color w:val="auto"/>
          <w:sz w:val="14"/>
          <w:lang w:val="es-MX"/>
        </w:rPr>
        <w:t xml:space="preserve">          Minutario </w:t>
      </w:r>
    </w:p>
    <w:p w:rsidR="0021346B" w:rsidRPr="00B95054" w:rsidRDefault="0021346B" w:rsidP="0021346B">
      <w:pPr>
        <w:rPr>
          <w:rFonts w:ascii="Gothic720 BT" w:hAnsi="Gothic720 BT"/>
        </w:rPr>
      </w:pPr>
    </w:p>
    <w:p w:rsidR="0021346B" w:rsidRPr="00B95054" w:rsidRDefault="0021346B" w:rsidP="0021346B">
      <w:pPr>
        <w:rPr>
          <w:rFonts w:ascii="Gothic720 BT" w:hAnsi="Gothic720 BT"/>
        </w:rPr>
      </w:pPr>
    </w:p>
    <w:p w:rsidR="00EF297A" w:rsidRPr="00B95054" w:rsidRDefault="00EF297A" w:rsidP="0021346B">
      <w:pPr>
        <w:rPr>
          <w:rFonts w:ascii="Gothic720 BT" w:hAnsi="Gothic720 BT"/>
        </w:rPr>
      </w:pPr>
    </w:p>
    <w:p w:rsidR="00EF297A" w:rsidRPr="00B95054" w:rsidRDefault="00EF297A" w:rsidP="0021346B">
      <w:pPr>
        <w:rPr>
          <w:rFonts w:ascii="Gothic720 BT" w:hAnsi="Gothic720 BT"/>
        </w:rPr>
      </w:pPr>
    </w:p>
    <w:tbl>
      <w:tblPr>
        <w:tblW w:w="8614" w:type="dxa"/>
        <w:tblLook w:val="01E0" w:firstRow="1" w:lastRow="1" w:firstColumn="1" w:lastColumn="1" w:noHBand="0" w:noVBand="0"/>
      </w:tblPr>
      <w:tblGrid>
        <w:gridCol w:w="3652"/>
        <w:gridCol w:w="4962"/>
      </w:tblGrid>
      <w:tr w:rsidR="0021346B" w:rsidRPr="00B95054" w:rsidTr="00920F89">
        <w:tc>
          <w:tcPr>
            <w:tcW w:w="3652" w:type="dxa"/>
            <w:shd w:val="clear" w:color="auto" w:fill="auto"/>
          </w:tcPr>
          <w:p w:rsidR="0021346B" w:rsidRPr="00920F89" w:rsidRDefault="0021346B" w:rsidP="00920F89">
            <w:pPr>
              <w:ind w:right="-36"/>
              <w:jc w:val="both"/>
              <w:rPr>
                <w:rFonts w:ascii="Gothic720 BT" w:hAnsi="Gothic720 BT" w:cs="Arial"/>
                <w:b/>
                <w:sz w:val="22"/>
                <w:szCs w:val="22"/>
              </w:rPr>
            </w:pPr>
          </w:p>
          <w:p w:rsidR="0021346B" w:rsidRPr="00920F89" w:rsidRDefault="00D261F1" w:rsidP="00920F89">
            <w:pPr>
              <w:ind w:right="-36"/>
              <w:jc w:val="both"/>
              <w:rPr>
                <w:rFonts w:ascii="Gothic720 BT" w:hAnsi="Gothic720 BT" w:cs="Arial"/>
                <w:b/>
                <w:sz w:val="22"/>
                <w:szCs w:val="22"/>
              </w:rPr>
            </w:pPr>
            <w:r>
              <w:rPr>
                <w:noProof/>
              </w:rPr>
              <mc:AlternateContent>
                <mc:Choice Requires="wps">
                  <w:drawing>
                    <wp:anchor distT="0" distB="0" distL="114300" distR="114300" simplePos="0" relativeHeight="251666432" behindDoc="0" locked="0" layoutInCell="1" allowOverlap="1" wp14:anchorId="2255FB4E" wp14:editId="57969AFA">
                      <wp:simplePos x="0" y="0"/>
                      <wp:positionH relativeFrom="column">
                        <wp:posOffset>432435</wp:posOffset>
                      </wp:positionH>
                      <wp:positionV relativeFrom="paragraph">
                        <wp:posOffset>24130</wp:posOffset>
                      </wp:positionV>
                      <wp:extent cx="1104900" cy="295275"/>
                      <wp:effectExtent l="0" t="0" r="19050" b="28575"/>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ANEXO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05pt;margin-top:1.9pt;width:87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">
                      <v:textbo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16</w:t>
                            </w:r>
                          </w:p>
                        </w:txbxContent>
                      </v:textbox>
                    </v:shape>
                  </w:pict>
                </mc:Fallback>
              </mc:AlternateContent>
            </w:r>
          </w:p>
          <w:p w:rsidR="0021346B" w:rsidRPr="00920F89" w:rsidRDefault="0021346B" w:rsidP="00920F89">
            <w:pPr>
              <w:ind w:right="-36"/>
              <w:jc w:val="both"/>
              <w:rPr>
                <w:rFonts w:ascii="Gothic720 BT" w:hAnsi="Gothic720 BT" w:cs="Arial"/>
                <w:b/>
                <w:sz w:val="22"/>
                <w:szCs w:val="22"/>
              </w:rPr>
            </w:pPr>
          </w:p>
          <w:p w:rsidR="0021346B" w:rsidRPr="00920F89" w:rsidRDefault="0021346B" w:rsidP="00920F89">
            <w:pPr>
              <w:ind w:right="-36"/>
              <w:jc w:val="both"/>
              <w:rPr>
                <w:rFonts w:ascii="Gothic720 BT" w:hAnsi="Gothic720 BT" w:cs="Arial"/>
                <w:b/>
                <w:sz w:val="22"/>
                <w:szCs w:val="22"/>
              </w:rPr>
            </w:pPr>
          </w:p>
          <w:p w:rsidR="0021346B" w:rsidRPr="00920F89" w:rsidRDefault="0021346B" w:rsidP="00920F89">
            <w:pPr>
              <w:ind w:right="-36"/>
              <w:jc w:val="both"/>
              <w:rPr>
                <w:rFonts w:ascii="Gothic720 BT" w:hAnsi="Gothic720 BT" w:cs="Arial"/>
                <w:b/>
                <w:sz w:val="22"/>
                <w:szCs w:val="22"/>
              </w:rPr>
            </w:pPr>
          </w:p>
          <w:p w:rsidR="0021346B" w:rsidRPr="00920F89" w:rsidRDefault="0021346B" w:rsidP="00920F89">
            <w:pPr>
              <w:ind w:right="-36"/>
              <w:jc w:val="both"/>
              <w:rPr>
                <w:rFonts w:ascii="Gothic720 BT" w:hAnsi="Gothic720 BT" w:cs="Arial"/>
                <w:b/>
                <w:sz w:val="22"/>
                <w:szCs w:val="22"/>
              </w:rPr>
            </w:pPr>
          </w:p>
        </w:tc>
        <w:tc>
          <w:tcPr>
            <w:tcW w:w="4962" w:type="dxa"/>
            <w:shd w:val="clear" w:color="auto" w:fill="auto"/>
          </w:tcPr>
          <w:p w:rsidR="0021346B" w:rsidRPr="00920F89" w:rsidRDefault="0021346B" w:rsidP="00920F89">
            <w:pPr>
              <w:pStyle w:val="Sinespaciado"/>
              <w:jc w:val="both"/>
              <w:rPr>
                <w:rFonts w:ascii="Gothic720 BT" w:hAnsi="Gothic720 BT" w:cs="Arial"/>
                <w:b/>
                <w:sz w:val="22"/>
                <w:szCs w:val="22"/>
              </w:rPr>
            </w:pPr>
          </w:p>
          <w:p w:rsidR="0021346B" w:rsidRPr="00920F89" w:rsidRDefault="00DE4B03" w:rsidP="00920F89">
            <w:pPr>
              <w:tabs>
                <w:tab w:val="left" w:pos="4663"/>
                <w:tab w:val="left" w:pos="4946"/>
                <w:tab w:val="left" w:pos="8789"/>
              </w:tabs>
              <w:ind w:left="34"/>
              <w:jc w:val="both"/>
              <w:rPr>
                <w:rFonts w:ascii="Gothic720 BT" w:hAnsi="Gothic720 BT" w:cs="Arial"/>
                <w:b/>
                <w:sz w:val="22"/>
                <w:szCs w:val="22"/>
              </w:rPr>
            </w:pPr>
            <w:r w:rsidRPr="00920F89">
              <w:rPr>
                <w:rFonts w:ascii="Gothic720 BT" w:hAnsi="Gothic720 BT" w:cs="Arial"/>
                <w:b/>
                <w:sz w:val="22"/>
                <w:szCs w:val="22"/>
              </w:rPr>
              <w:t xml:space="preserve">PROCEDIMIENTO ORDINARIO </w:t>
            </w:r>
            <w:r w:rsidR="0021346B" w:rsidRPr="00920F89">
              <w:rPr>
                <w:rFonts w:ascii="Gothic720 BT" w:hAnsi="Gothic720 BT" w:cs="Arial"/>
                <w:b/>
                <w:sz w:val="22"/>
                <w:szCs w:val="22"/>
              </w:rPr>
              <w:t>SANCIONADOR.</w:t>
            </w:r>
          </w:p>
          <w:p w:rsidR="0021346B" w:rsidRPr="00920F89" w:rsidRDefault="0021346B" w:rsidP="00920F89">
            <w:pPr>
              <w:tabs>
                <w:tab w:val="left" w:pos="4663"/>
                <w:tab w:val="left" w:pos="4946"/>
                <w:tab w:val="left" w:pos="8789"/>
              </w:tabs>
              <w:ind w:left="35"/>
              <w:jc w:val="both"/>
              <w:rPr>
                <w:rFonts w:ascii="Gothic720 BT" w:hAnsi="Gothic720 BT" w:cs="Arial"/>
                <w:b/>
                <w:sz w:val="22"/>
                <w:szCs w:val="22"/>
              </w:rPr>
            </w:pPr>
          </w:p>
          <w:p w:rsidR="0021346B" w:rsidRPr="00920F89" w:rsidRDefault="0021346B" w:rsidP="00920F89">
            <w:pPr>
              <w:tabs>
                <w:tab w:val="left" w:pos="4663"/>
                <w:tab w:val="left" w:pos="4946"/>
                <w:tab w:val="left" w:pos="8789"/>
              </w:tabs>
              <w:ind w:left="35"/>
              <w:jc w:val="both"/>
              <w:rPr>
                <w:rFonts w:ascii="Gothic720 BT" w:hAnsi="Gothic720 BT" w:cs="Arial"/>
                <w:sz w:val="22"/>
                <w:szCs w:val="22"/>
              </w:rPr>
            </w:pPr>
            <w:r w:rsidRPr="00920F89">
              <w:rPr>
                <w:rFonts w:ascii="Gothic720 BT" w:hAnsi="Gothic720 BT" w:cs="Arial"/>
                <w:b/>
                <w:sz w:val="22"/>
                <w:szCs w:val="22"/>
              </w:rPr>
              <w:t xml:space="preserve">EXPEDIENTE: </w:t>
            </w:r>
            <w:r w:rsidR="00A025F9" w:rsidRPr="00920F89">
              <w:rPr>
                <w:rFonts w:ascii="Gothic720 BT" w:hAnsi="Gothic720 BT" w:cs="Arial"/>
                <w:sz w:val="22"/>
                <w:szCs w:val="22"/>
              </w:rPr>
              <w:t>IEEQ/POS/***/20**</w:t>
            </w:r>
            <w:r w:rsidRPr="00920F89">
              <w:rPr>
                <w:rFonts w:ascii="Gothic720 BT" w:hAnsi="Gothic720 BT" w:cs="Arial"/>
                <w:sz w:val="22"/>
                <w:szCs w:val="22"/>
              </w:rPr>
              <w:t>-P</w:t>
            </w:r>
          </w:p>
          <w:p w:rsidR="0021346B" w:rsidRPr="00920F89" w:rsidRDefault="0021346B" w:rsidP="00920F89">
            <w:pPr>
              <w:tabs>
                <w:tab w:val="left" w:pos="4663"/>
                <w:tab w:val="left" w:pos="4946"/>
                <w:tab w:val="left" w:pos="8789"/>
              </w:tabs>
              <w:ind w:left="35"/>
              <w:jc w:val="both"/>
              <w:rPr>
                <w:rFonts w:ascii="Gothic720 BT" w:hAnsi="Gothic720 BT" w:cs="Arial"/>
                <w:b/>
                <w:sz w:val="22"/>
                <w:szCs w:val="22"/>
              </w:rPr>
            </w:pPr>
          </w:p>
          <w:p w:rsidR="0021346B" w:rsidRPr="00920F89" w:rsidRDefault="00E835F8" w:rsidP="00920F89">
            <w:pPr>
              <w:ind w:left="35"/>
              <w:jc w:val="both"/>
              <w:rPr>
                <w:rFonts w:ascii="Gothic720 BT" w:hAnsi="Gothic720 BT" w:cs="Arial"/>
                <w:b/>
                <w:sz w:val="22"/>
                <w:szCs w:val="22"/>
              </w:rPr>
            </w:pPr>
            <w:r w:rsidRPr="00920F89">
              <w:rPr>
                <w:rFonts w:ascii="Gothic720 BT" w:hAnsi="Gothic720 BT" w:cs="Arial"/>
                <w:b/>
                <w:sz w:val="22"/>
                <w:szCs w:val="22"/>
              </w:rPr>
              <w:t xml:space="preserve">PARTE </w:t>
            </w:r>
            <w:r w:rsidR="0021346B" w:rsidRPr="00920F89">
              <w:rPr>
                <w:rFonts w:ascii="Gothic720 BT" w:hAnsi="Gothic720 BT" w:cs="Arial"/>
                <w:b/>
                <w:sz w:val="22"/>
                <w:szCs w:val="22"/>
              </w:rPr>
              <w:t xml:space="preserve">DENUNCIANTE: </w:t>
            </w:r>
          </w:p>
          <w:p w:rsidR="0021346B" w:rsidRPr="00920F89" w:rsidRDefault="0021346B" w:rsidP="00920F89">
            <w:pPr>
              <w:ind w:left="35"/>
              <w:jc w:val="both"/>
              <w:rPr>
                <w:rFonts w:ascii="Gothic720 BT" w:hAnsi="Gothic720 BT" w:cs="Arial"/>
                <w:sz w:val="22"/>
                <w:szCs w:val="22"/>
              </w:rPr>
            </w:pPr>
          </w:p>
          <w:p w:rsidR="0021346B" w:rsidRPr="00920F89" w:rsidRDefault="00E835F8" w:rsidP="00920F89">
            <w:pPr>
              <w:ind w:left="35"/>
              <w:jc w:val="both"/>
              <w:rPr>
                <w:rFonts w:ascii="Gothic720 BT" w:hAnsi="Gothic720 BT"/>
                <w:sz w:val="22"/>
                <w:szCs w:val="22"/>
              </w:rPr>
            </w:pPr>
            <w:r w:rsidRPr="00920F89">
              <w:rPr>
                <w:rFonts w:ascii="Gothic720 BT" w:hAnsi="Gothic720 BT" w:cs="Arial"/>
                <w:b/>
                <w:sz w:val="22"/>
                <w:szCs w:val="22"/>
              </w:rPr>
              <w:t xml:space="preserve">PARTE </w:t>
            </w:r>
            <w:r w:rsidRPr="00920F89">
              <w:rPr>
                <w:rFonts w:ascii="Gothic720 BT" w:hAnsi="Gothic720 BT"/>
                <w:b/>
                <w:sz w:val="22"/>
                <w:szCs w:val="22"/>
              </w:rPr>
              <w:t>DENUNCIADA</w:t>
            </w:r>
            <w:r w:rsidR="0021346B" w:rsidRPr="00920F89">
              <w:rPr>
                <w:rFonts w:ascii="Gothic720 BT" w:hAnsi="Gothic720 BT"/>
                <w:b/>
                <w:sz w:val="22"/>
                <w:szCs w:val="22"/>
              </w:rPr>
              <w:t xml:space="preserve">: </w:t>
            </w:r>
          </w:p>
          <w:p w:rsidR="0021346B" w:rsidRPr="00920F89" w:rsidRDefault="0021346B" w:rsidP="00920F89">
            <w:pPr>
              <w:ind w:left="35"/>
              <w:jc w:val="both"/>
              <w:rPr>
                <w:rFonts w:ascii="Gothic720 BT" w:hAnsi="Gothic720 BT"/>
                <w:b/>
                <w:sz w:val="22"/>
                <w:szCs w:val="22"/>
              </w:rPr>
            </w:pPr>
          </w:p>
          <w:p w:rsidR="0021346B" w:rsidRPr="00920F89" w:rsidRDefault="0021346B" w:rsidP="00920F89">
            <w:pPr>
              <w:ind w:left="35"/>
              <w:jc w:val="both"/>
              <w:rPr>
                <w:rFonts w:ascii="Gothic720 BT" w:hAnsi="Gothic720 BT"/>
                <w:b/>
                <w:sz w:val="22"/>
                <w:szCs w:val="22"/>
                <w:lang w:eastAsia="en-US"/>
              </w:rPr>
            </w:pPr>
            <w:r w:rsidRPr="00920F89">
              <w:rPr>
                <w:rFonts w:ascii="Gothic720 BT" w:hAnsi="Gothic720 BT"/>
                <w:b/>
                <w:sz w:val="22"/>
                <w:szCs w:val="22"/>
              </w:rPr>
              <w:t xml:space="preserve">ASUNTO: </w:t>
            </w:r>
            <w:r w:rsidRPr="00920F89">
              <w:rPr>
                <w:rFonts w:ascii="Gothic720 BT" w:hAnsi="Gothic720 BT"/>
                <w:sz w:val="22"/>
                <w:szCs w:val="22"/>
              </w:rPr>
              <w:t>SE TIENE POR CONTESTADA LA DENUNCIA Y SE AMPLÍA PLAZO.</w:t>
            </w:r>
          </w:p>
          <w:p w:rsidR="0021346B" w:rsidRPr="00920F89" w:rsidRDefault="0021346B" w:rsidP="00920F89">
            <w:pPr>
              <w:tabs>
                <w:tab w:val="left" w:pos="3396"/>
              </w:tabs>
              <w:ind w:left="1026" w:right="-36"/>
              <w:jc w:val="both"/>
              <w:rPr>
                <w:rFonts w:ascii="Gothic720 BT" w:hAnsi="Gothic720 BT" w:cs="Arial"/>
                <w:b/>
                <w:sz w:val="22"/>
                <w:szCs w:val="22"/>
              </w:rPr>
            </w:pPr>
          </w:p>
        </w:tc>
      </w:tr>
    </w:tbl>
    <w:p w:rsidR="0021346B" w:rsidRPr="00B95054" w:rsidRDefault="0021346B" w:rsidP="0021346B">
      <w:pPr>
        <w:ind w:left="567"/>
        <w:jc w:val="both"/>
        <w:rPr>
          <w:rFonts w:ascii="Gothic720 BT" w:hAnsi="Gothic720 BT" w:cs="Arial"/>
          <w:sz w:val="22"/>
          <w:szCs w:val="22"/>
        </w:rPr>
      </w:pPr>
      <w:r w:rsidRPr="00B95054">
        <w:rPr>
          <w:rFonts w:ascii="Gothic720 BT" w:hAnsi="Gothic720 BT" w:cs="Arial"/>
          <w:sz w:val="22"/>
          <w:szCs w:val="22"/>
        </w:rPr>
        <w:t xml:space="preserve">Santiago de Querétaro, Querétaro, _____ de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__________.</w:t>
      </w:r>
    </w:p>
    <w:p w:rsidR="00E835F8" w:rsidRPr="00B95054" w:rsidRDefault="00E835F8" w:rsidP="0021346B">
      <w:pPr>
        <w:ind w:left="567"/>
        <w:jc w:val="both"/>
        <w:rPr>
          <w:rFonts w:ascii="Gothic720 BT" w:hAnsi="Gothic720 BT" w:cs="Arial"/>
          <w:b/>
          <w:sz w:val="22"/>
          <w:szCs w:val="22"/>
        </w:rPr>
      </w:pPr>
    </w:p>
    <w:p w:rsidR="0021346B" w:rsidRPr="00B95054" w:rsidRDefault="0021346B" w:rsidP="0021346B">
      <w:pPr>
        <w:ind w:left="567"/>
        <w:jc w:val="both"/>
        <w:rPr>
          <w:rFonts w:ascii="Gothic720 BT" w:hAnsi="Gothic720 BT" w:cs="Arial"/>
          <w:sz w:val="22"/>
          <w:szCs w:val="22"/>
        </w:rPr>
      </w:pPr>
      <w:r w:rsidRPr="00B95054">
        <w:rPr>
          <w:rFonts w:ascii="Gothic720 BT" w:hAnsi="Gothic720 BT" w:cs="Arial"/>
          <w:b/>
          <w:sz w:val="22"/>
          <w:szCs w:val="22"/>
        </w:rPr>
        <w:t xml:space="preserve">VISTO </w:t>
      </w:r>
      <w:r w:rsidRPr="00B95054">
        <w:rPr>
          <w:rFonts w:ascii="Gothic720 BT" w:hAnsi="Gothic720 BT" w:cs="Arial"/>
          <w:sz w:val="22"/>
          <w:szCs w:val="22"/>
        </w:rPr>
        <w:t>e</w:t>
      </w:r>
      <w:r w:rsidRPr="00B95054">
        <w:rPr>
          <w:rFonts w:ascii="Gothic720 BT" w:hAnsi="Gothic720 BT" w:cs="Arial"/>
          <w:sz w:val="22"/>
          <w:szCs w:val="22"/>
          <w:lang w:eastAsia="es-ES"/>
        </w:rPr>
        <w:t xml:space="preserve">l informe rendido por la Titular de la  Oficialía de Partes de este Instituto, mediante el cual hace del conocimiento que durante el periodo comprendido del ______ al _______ de ______ </w:t>
      </w:r>
      <w:proofErr w:type="spellStart"/>
      <w:r w:rsidRPr="00B95054">
        <w:rPr>
          <w:rFonts w:ascii="Gothic720 BT" w:hAnsi="Gothic720 BT" w:cs="Arial"/>
          <w:sz w:val="22"/>
          <w:szCs w:val="22"/>
          <w:lang w:eastAsia="es-ES"/>
        </w:rPr>
        <w:t>de</w:t>
      </w:r>
      <w:proofErr w:type="spellEnd"/>
      <w:r w:rsidRPr="00B95054">
        <w:rPr>
          <w:rFonts w:ascii="Gothic720 BT" w:hAnsi="Gothic720 BT" w:cs="Arial"/>
          <w:sz w:val="22"/>
          <w:szCs w:val="22"/>
          <w:lang w:eastAsia="es-ES"/>
        </w:rPr>
        <w:t xml:space="preserve"> este año, derivado de las notificaciones realizadas </w:t>
      </w:r>
      <w:r w:rsidRPr="00B95054">
        <w:rPr>
          <w:rFonts w:ascii="Gothic720 BT" w:hAnsi="Gothic720 BT" w:cs="Arial"/>
          <w:sz w:val="22"/>
          <w:szCs w:val="22"/>
        </w:rPr>
        <w:t>en el expediente al rubro indicado, se recibieron escritos de contestación de __________</w:t>
      </w:r>
      <w:r w:rsidRPr="00B95054">
        <w:rPr>
          <w:rFonts w:ascii="Gothic720 BT" w:hAnsi="Gothic720 BT"/>
          <w:sz w:val="22"/>
          <w:szCs w:val="22"/>
        </w:rPr>
        <w:t xml:space="preserve">. Asimismo, que el _____ de 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la presente anualidad se presentó escrito de ______, los cuales se describen a continuación:</w:t>
      </w:r>
    </w:p>
    <w:p w:rsidR="0021346B" w:rsidRPr="00B95054" w:rsidRDefault="0021346B" w:rsidP="0021346B">
      <w:pPr>
        <w:jc w:val="both"/>
        <w:rPr>
          <w:rFonts w:ascii="Gothic720 BT" w:hAnsi="Gothic720 BT" w:cs="Arial"/>
          <w:sz w:val="22"/>
          <w:szCs w:val="22"/>
        </w:rPr>
      </w:pPr>
    </w:p>
    <w:p w:rsidR="0021346B" w:rsidRPr="00B95054" w:rsidRDefault="0021346B" w:rsidP="00826382">
      <w:pPr>
        <w:pStyle w:val="Prrafodelista"/>
        <w:numPr>
          <w:ilvl w:val="0"/>
          <w:numId w:val="32"/>
        </w:numPr>
        <w:jc w:val="both"/>
        <w:rPr>
          <w:rFonts w:ascii="Gothic720 BT" w:hAnsi="Gothic720 BT" w:cs="Arial"/>
          <w:sz w:val="22"/>
          <w:szCs w:val="22"/>
        </w:rPr>
      </w:pPr>
      <w:r w:rsidRPr="00B95054">
        <w:rPr>
          <w:rFonts w:ascii="Gothic720 BT" w:hAnsi="Gothic720 BT" w:cs="Arial"/>
          <w:sz w:val="22"/>
          <w:szCs w:val="22"/>
        </w:rPr>
        <w:t>_____</w:t>
      </w:r>
    </w:p>
    <w:p w:rsidR="0021346B" w:rsidRPr="00B95054" w:rsidRDefault="0021346B" w:rsidP="0021346B">
      <w:pPr>
        <w:jc w:val="both"/>
        <w:rPr>
          <w:rFonts w:ascii="Gothic720 BT" w:hAnsi="Gothic720 BT"/>
          <w:sz w:val="22"/>
          <w:szCs w:val="22"/>
        </w:rPr>
      </w:pPr>
    </w:p>
    <w:p w:rsidR="0021346B" w:rsidRPr="00B95054" w:rsidRDefault="0021346B" w:rsidP="0021346B">
      <w:pPr>
        <w:ind w:left="567"/>
        <w:jc w:val="both"/>
        <w:rPr>
          <w:rFonts w:ascii="Gothic720 BT" w:hAnsi="Gothic720 BT" w:cs="Arial"/>
          <w:sz w:val="22"/>
          <w:szCs w:val="22"/>
        </w:rPr>
      </w:pPr>
      <w:r w:rsidRPr="00B95054">
        <w:rPr>
          <w:rFonts w:ascii="Gothic720 BT" w:hAnsi="Gothic720 BT"/>
          <w:sz w:val="22"/>
          <w:szCs w:val="22"/>
        </w:rPr>
        <w:t>C</w:t>
      </w:r>
      <w:r w:rsidRPr="00B95054">
        <w:rPr>
          <w:rFonts w:ascii="Gothic720 BT" w:hAnsi="Gothic720 BT" w:cs="Arial"/>
          <w:sz w:val="22"/>
          <w:szCs w:val="22"/>
          <w:lang w:eastAsia="es-ES"/>
        </w:rPr>
        <w:t>on</w:t>
      </w:r>
      <w:r w:rsidRPr="00B95054">
        <w:rPr>
          <w:rFonts w:ascii="Gothic720 BT" w:hAnsi="Gothic720 BT"/>
          <w:sz w:val="22"/>
          <w:szCs w:val="22"/>
        </w:rPr>
        <w:t xml:space="preserve"> fundamento en el artículo 77, fracción XI, 223, fracción I. 226 y 227 de la Ley Electoral del Estado de Querétaro</w:t>
      </w:r>
      <w:r w:rsidRPr="00B95054">
        <w:rPr>
          <w:rFonts w:ascii="Gothic720 BT" w:hAnsi="Gothic720 BT" w:cs="Arial"/>
          <w:sz w:val="22"/>
          <w:szCs w:val="22"/>
        </w:rPr>
        <w:t xml:space="preserve">, </w:t>
      </w:r>
      <w:r w:rsidR="00AF232E" w:rsidRPr="00B95054">
        <w:rPr>
          <w:rFonts w:ascii="Gothic720 BT" w:hAnsi="Gothic720 BT" w:cs="Arial"/>
          <w:sz w:val="22"/>
          <w:szCs w:val="22"/>
        </w:rPr>
        <w:t>la/</w:t>
      </w:r>
      <w:r w:rsidRPr="00B95054">
        <w:rPr>
          <w:rFonts w:ascii="Gothic720 BT" w:hAnsi="Gothic720 BT"/>
          <w:sz w:val="22"/>
          <w:szCs w:val="22"/>
        </w:rPr>
        <w:t xml:space="preserve">el </w:t>
      </w:r>
      <w:r w:rsidR="00AF232E" w:rsidRPr="00B95054">
        <w:rPr>
          <w:rFonts w:ascii="Gothic720 BT" w:hAnsi="Gothic720 BT"/>
          <w:sz w:val="22"/>
          <w:szCs w:val="22"/>
        </w:rPr>
        <w:t>Directora/</w:t>
      </w:r>
      <w:r w:rsidRPr="00B95054">
        <w:rPr>
          <w:rFonts w:ascii="Gothic720 BT" w:hAnsi="Gothic720 BT"/>
          <w:sz w:val="22"/>
          <w:szCs w:val="22"/>
        </w:rPr>
        <w:t xml:space="preserve">Director </w:t>
      </w:r>
      <w:r w:rsidR="00AF232E" w:rsidRPr="00B95054">
        <w:rPr>
          <w:rFonts w:ascii="Gothic720 BT" w:hAnsi="Gothic720 BT"/>
          <w:sz w:val="22"/>
          <w:szCs w:val="22"/>
        </w:rPr>
        <w:t>Ejecutiva/</w:t>
      </w:r>
      <w:r w:rsidRPr="00B95054">
        <w:rPr>
          <w:rFonts w:ascii="Gothic720 BT" w:hAnsi="Gothic720 BT"/>
          <w:sz w:val="22"/>
          <w:szCs w:val="22"/>
        </w:rPr>
        <w:t xml:space="preserve">Ejecutivo de Asuntos Jurídicos </w:t>
      </w:r>
      <w:r w:rsidRPr="00B95054">
        <w:rPr>
          <w:rFonts w:ascii="Gothic720 BT" w:hAnsi="Gothic720 BT"/>
          <w:b/>
          <w:sz w:val="22"/>
          <w:szCs w:val="22"/>
        </w:rPr>
        <w:t>ACUERDA:</w:t>
      </w:r>
    </w:p>
    <w:p w:rsidR="0021346B" w:rsidRPr="00B95054" w:rsidRDefault="0021346B" w:rsidP="0021346B">
      <w:pPr>
        <w:jc w:val="both"/>
        <w:rPr>
          <w:rFonts w:ascii="Gothic720 BT" w:hAnsi="Gothic720 BT"/>
          <w:b/>
          <w:sz w:val="22"/>
          <w:szCs w:val="22"/>
        </w:rPr>
      </w:pPr>
    </w:p>
    <w:p w:rsidR="0021346B" w:rsidRPr="00B95054" w:rsidRDefault="0021346B" w:rsidP="0021346B">
      <w:pPr>
        <w:ind w:left="567"/>
        <w:jc w:val="both"/>
        <w:rPr>
          <w:rFonts w:ascii="Gothic720 BT" w:hAnsi="Gothic720 BT" w:cs="Arial"/>
          <w:sz w:val="22"/>
          <w:szCs w:val="22"/>
        </w:rPr>
      </w:pPr>
      <w:r w:rsidRPr="00B95054">
        <w:rPr>
          <w:rFonts w:ascii="Gothic720 BT" w:hAnsi="Gothic720 BT" w:cs="Arial"/>
          <w:b/>
          <w:sz w:val="22"/>
          <w:szCs w:val="22"/>
        </w:rPr>
        <w:t xml:space="preserve">PRIMERO.  Contestación a la denuncia. </w:t>
      </w:r>
      <w:r w:rsidRPr="00B95054">
        <w:rPr>
          <w:rFonts w:ascii="Gothic720 BT" w:hAnsi="Gothic720 BT" w:cs="Arial"/>
          <w:sz w:val="22"/>
          <w:szCs w:val="22"/>
        </w:rPr>
        <w:t xml:space="preserve">Se tiene a ___________, dando contestación en tiempo y forma al emplazamiento dictado mediante proveído emitido por </w:t>
      </w:r>
      <w:r w:rsidR="00AF232E" w:rsidRPr="00B95054">
        <w:rPr>
          <w:rFonts w:ascii="Gothic720 BT" w:hAnsi="Gothic720 BT" w:cs="Arial"/>
          <w:sz w:val="22"/>
          <w:szCs w:val="22"/>
        </w:rPr>
        <w:t>la/el</w:t>
      </w:r>
      <w:r w:rsidRPr="00B95054">
        <w:rPr>
          <w:rFonts w:ascii="Gothic720 BT" w:hAnsi="Gothic720 BT" w:cs="Arial"/>
          <w:sz w:val="22"/>
          <w:szCs w:val="22"/>
        </w:rPr>
        <w:t xml:space="preserve"> </w:t>
      </w:r>
      <w:r w:rsidR="00AF232E" w:rsidRPr="00B95054">
        <w:rPr>
          <w:rFonts w:ascii="Gothic720 BT" w:hAnsi="Gothic720 BT" w:cs="Arial"/>
          <w:sz w:val="22"/>
          <w:szCs w:val="22"/>
        </w:rPr>
        <w:t>Directora/</w:t>
      </w:r>
      <w:r w:rsidRPr="000702B7">
        <w:rPr>
          <w:rFonts w:ascii="Gothic720 BT" w:hAnsi="Gothic720 BT"/>
          <w:sz w:val="22"/>
          <w:szCs w:val="22"/>
        </w:rPr>
        <w:t xml:space="preserve">Director </w:t>
      </w:r>
      <w:r w:rsidR="00AF232E" w:rsidRPr="000702B7">
        <w:rPr>
          <w:rFonts w:ascii="Gothic720 BT" w:hAnsi="Gothic720 BT"/>
          <w:sz w:val="22"/>
          <w:szCs w:val="22"/>
        </w:rPr>
        <w:t>Ejecut</w:t>
      </w:r>
      <w:r w:rsidR="00757C2A" w:rsidRPr="000702B7">
        <w:rPr>
          <w:rFonts w:ascii="Gothic720 BT" w:hAnsi="Gothic720 BT"/>
          <w:sz w:val="22"/>
          <w:szCs w:val="22"/>
        </w:rPr>
        <w:t>i</w:t>
      </w:r>
      <w:r w:rsidR="00AF232E" w:rsidRPr="000702B7">
        <w:rPr>
          <w:rFonts w:ascii="Gothic720 BT" w:hAnsi="Gothic720 BT"/>
          <w:sz w:val="22"/>
          <w:szCs w:val="22"/>
        </w:rPr>
        <w:t>va</w:t>
      </w:r>
      <w:r w:rsidR="00AF232E" w:rsidRPr="00B95054">
        <w:rPr>
          <w:rFonts w:ascii="Gothic720 BT" w:hAnsi="Gothic720 BT"/>
          <w:sz w:val="22"/>
          <w:szCs w:val="22"/>
        </w:rPr>
        <w:t>/</w:t>
      </w:r>
      <w:r w:rsidRPr="00B95054">
        <w:rPr>
          <w:rFonts w:ascii="Gothic720 BT" w:hAnsi="Gothic720 BT"/>
          <w:sz w:val="22"/>
          <w:szCs w:val="22"/>
        </w:rPr>
        <w:t>Ejecutivo de Asuntos Jurídicos d</w:t>
      </w:r>
      <w:r w:rsidRPr="00B95054">
        <w:rPr>
          <w:rFonts w:ascii="Gothic720 BT" w:hAnsi="Gothic720 BT" w:cs="Arial"/>
          <w:sz w:val="22"/>
          <w:szCs w:val="22"/>
        </w:rPr>
        <w:t xml:space="preserve">el ____ de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_______. </w:t>
      </w:r>
    </w:p>
    <w:p w:rsidR="00AF232E" w:rsidRPr="00B95054" w:rsidRDefault="00AF232E" w:rsidP="0021346B">
      <w:pPr>
        <w:ind w:left="567"/>
        <w:jc w:val="both"/>
        <w:rPr>
          <w:rFonts w:ascii="Gothic720 BT" w:hAnsi="Gothic720 BT" w:cs="Arial"/>
          <w:sz w:val="22"/>
          <w:szCs w:val="22"/>
        </w:rPr>
      </w:pPr>
    </w:p>
    <w:p w:rsidR="0021346B" w:rsidRPr="00B95054" w:rsidRDefault="0021346B" w:rsidP="0021346B">
      <w:pPr>
        <w:ind w:left="567"/>
        <w:jc w:val="both"/>
        <w:rPr>
          <w:rFonts w:ascii="Gothic720 BT" w:hAnsi="Gothic720 BT" w:cs="Arial"/>
          <w:sz w:val="22"/>
          <w:szCs w:val="22"/>
        </w:rPr>
      </w:pPr>
      <w:r w:rsidRPr="00B95054">
        <w:rPr>
          <w:rFonts w:ascii="Gothic720 BT" w:hAnsi="Gothic720 BT" w:cs="Arial"/>
          <w:sz w:val="22"/>
          <w:szCs w:val="22"/>
        </w:rPr>
        <w:t xml:space="preserve">Por su parte, se tiene a _______ dando contestación de forma extemporánea a la denuncia instaurada en su contra, en razón de que la notificación personal relativa al emplazamiento de la denuncia, se llevó a cabo el _____ de 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este año y el plazo para dar contestación a la misma feneció el ____ del mes y año de referencia, asimismo  los ________, no presentaron contestación a la denuncia, lo anterior para los efectos legales que correspondan. </w:t>
      </w:r>
    </w:p>
    <w:p w:rsidR="0021346B" w:rsidRPr="00B95054" w:rsidRDefault="0021346B" w:rsidP="0021346B">
      <w:pPr>
        <w:jc w:val="both"/>
        <w:rPr>
          <w:rFonts w:ascii="Gothic720 BT" w:hAnsi="Gothic720 BT" w:cs="Arial"/>
          <w:sz w:val="22"/>
          <w:szCs w:val="22"/>
        </w:rPr>
      </w:pPr>
    </w:p>
    <w:p w:rsidR="0021346B" w:rsidRPr="00B95054" w:rsidRDefault="0021346B" w:rsidP="0021346B">
      <w:pPr>
        <w:ind w:left="567"/>
        <w:jc w:val="both"/>
        <w:rPr>
          <w:rFonts w:ascii="Gothic720 BT" w:hAnsi="Gothic720 BT" w:cs="Arial"/>
          <w:sz w:val="22"/>
          <w:szCs w:val="22"/>
        </w:rPr>
      </w:pPr>
      <w:r w:rsidRPr="00B95054">
        <w:rPr>
          <w:rFonts w:ascii="Gothic720 BT" w:hAnsi="Gothic720 BT" w:cs="Arial"/>
          <w:b/>
          <w:sz w:val="22"/>
          <w:szCs w:val="22"/>
        </w:rPr>
        <w:t>SEGU</w:t>
      </w:r>
      <w:r w:rsidR="00E835F8" w:rsidRPr="00B95054">
        <w:rPr>
          <w:rFonts w:ascii="Gothic720 BT" w:hAnsi="Gothic720 BT" w:cs="Arial"/>
          <w:b/>
          <w:sz w:val="22"/>
          <w:szCs w:val="22"/>
        </w:rPr>
        <w:t>NDO. Legitimación procesal de la parte</w:t>
      </w:r>
      <w:r w:rsidRPr="00B95054">
        <w:rPr>
          <w:rFonts w:ascii="Gothic720 BT" w:hAnsi="Gothic720 BT" w:cs="Arial"/>
          <w:b/>
          <w:sz w:val="22"/>
          <w:szCs w:val="22"/>
        </w:rPr>
        <w:t xml:space="preserve"> denunciad</w:t>
      </w:r>
      <w:r w:rsidR="00E835F8" w:rsidRPr="00B95054">
        <w:rPr>
          <w:rFonts w:ascii="Gothic720 BT" w:hAnsi="Gothic720 BT" w:cs="Arial"/>
          <w:b/>
          <w:sz w:val="22"/>
          <w:szCs w:val="22"/>
        </w:rPr>
        <w:t>a</w:t>
      </w:r>
      <w:r w:rsidRPr="00B95054">
        <w:rPr>
          <w:rFonts w:ascii="Gothic720 BT" w:hAnsi="Gothic720 BT" w:cs="Arial"/>
          <w:b/>
          <w:sz w:val="22"/>
          <w:szCs w:val="22"/>
        </w:rPr>
        <w:t xml:space="preserve">. </w:t>
      </w:r>
      <w:r w:rsidRPr="00B95054">
        <w:rPr>
          <w:rFonts w:ascii="Gothic720 BT" w:hAnsi="Gothic720 BT" w:cs="Arial"/>
          <w:sz w:val="22"/>
          <w:szCs w:val="22"/>
        </w:rPr>
        <w:t>Se tiene por reconocida la personalidad con la que comparecen _______, por así constar en los archivos de la Secretaría Ejecutiva de este Instituto, de conformidad con lo dispuesto en los artículos 226, fracción I de la Ley Electoral del Estado de Querétaro y 32, fracción I, inciso a) de la  Ley de Medios de Impugnación en Materia Electoral del Estado de Querétaro.</w:t>
      </w:r>
    </w:p>
    <w:p w:rsidR="00E835F8" w:rsidRPr="00B95054" w:rsidRDefault="00E835F8" w:rsidP="0021346B">
      <w:pPr>
        <w:ind w:left="567"/>
        <w:jc w:val="both"/>
        <w:rPr>
          <w:rFonts w:ascii="Gothic720 BT" w:hAnsi="Gothic720 BT" w:cs="Arial"/>
          <w:sz w:val="22"/>
          <w:szCs w:val="22"/>
        </w:rPr>
      </w:pPr>
    </w:p>
    <w:p w:rsidR="0021346B" w:rsidRPr="00B95054" w:rsidRDefault="0021346B" w:rsidP="0021346B">
      <w:pPr>
        <w:ind w:left="567"/>
        <w:jc w:val="both"/>
        <w:rPr>
          <w:rFonts w:ascii="Gothic720 BT" w:hAnsi="Gothic720 BT" w:cs="Arial"/>
          <w:sz w:val="22"/>
          <w:szCs w:val="22"/>
        </w:rPr>
      </w:pPr>
      <w:r w:rsidRPr="00B95054">
        <w:rPr>
          <w:rFonts w:ascii="Gothic720 BT" w:hAnsi="Gothic720 BT" w:cs="Arial"/>
          <w:sz w:val="22"/>
          <w:szCs w:val="22"/>
        </w:rPr>
        <w:lastRenderedPageBreak/>
        <w:t xml:space="preserve">Asimismo, se reconoce la personalidad de ___________, quien es _________ ante el Consejo General de este Instituto, lo anterior de conformidad por lo dispuesto en los artículos 226, fracción II de la Ley Electoral del Estado de Querétaro y 32, fracción I, inciso a) de la  Ley de Medios de Impugnación en Materia Electoral del Estado de Querétaro. </w:t>
      </w:r>
    </w:p>
    <w:p w:rsidR="00E835F8" w:rsidRPr="00B95054" w:rsidRDefault="00E835F8" w:rsidP="0021346B">
      <w:pPr>
        <w:ind w:left="567"/>
        <w:jc w:val="both"/>
        <w:rPr>
          <w:rFonts w:ascii="Gothic720 BT" w:hAnsi="Gothic720 BT" w:cs="Arial"/>
          <w:b/>
          <w:sz w:val="22"/>
          <w:szCs w:val="22"/>
        </w:rPr>
      </w:pPr>
    </w:p>
    <w:p w:rsidR="00AF232E" w:rsidRPr="00B95054" w:rsidRDefault="0021346B" w:rsidP="00AF232E">
      <w:pPr>
        <w:pStyle w:val="Default"/>
        <w:ind w:left="567"/>
        <w:jc w:val="both"/>
        <w:rPr>
          <w:rFonts w:ascii="Gothic720 BT" w:hAnsi="Gothic720 BT" w:cs="Arial"/>
          <w:color w:val="auto"/>
          <w:sz w:val="22"/>
          <w:szCs w:val="22"/>
          <w:lang w:val="es-MX" w:eastAsia="es-MX"/>
        </w:rPr>
      </w:pPr>
      <w:r w:rsidRPr="00B95054">
        <w:rPr>
          <w:rFonts w:ascii="Gothic720 BT" w:hAnsi="Gothic720 BT" w:cs="Arial"/>
          <w:b/>
          <w:color w:val="auto"/>
          <w:sz w:val="22"/>
          <w:szCs w:val="22"/>
          <w:lang w:val="es-MX" w:eastAsia="es-MX"/>
        </w:rPr>
        <w:t xml:space="preserve">TERCERO.  Domicilio procesal y autorizados para oír y recibir notificaciones. </w:t>
      </w:r>
      <w:r w:rsidRPr="00B95054">
        <w:rPr>
          <w:rFonts w:ascii="Gothic720 BT" w:hAnsi="Gothic720 BT" w:cs="Arial"/>
          <w:color w:val="auto"/>
          <w:sz w:val="22"/>
          <w:szCs w:val="22"/>
          <w:lang w:val="es-MX" w:eastAsia="es-MX"/>
        </w:rPr>
        <w:t xml:space="preserve"> Téngase por señalados los domicilios y autorizados para oír y recibir notificaciones de los denunciados, los cuales son: </w:t>
      </w:r>
      <w:r w:rsidR="00AF232E" w:rsidRPr="00B95054">
        <w:rPr>
          <w:rFonts w:ascii="Gothic720 BT" w:hAnsi="Gothic720 BT" w:cs="Arial"/>
          <w:color w:val="auto"/>
          <w:sz w:val="22"/>
          <w:szCs w:val="22"/>
          <w:lang w:val="es-MX" w:eastAsia="es-MX"/>
        </w:rPr>
        <w:t>…</w:t>
      </w:r>
    </w:p>
    <w:p w:rsidR="0021346B" w:rsidRPr="00B95054" w:rsidRDefault="0021346B" w:rsidP="0021346B">
      <w:pPr>
        <w:jc w:val="both"/>
        <w:rPr>
          <w:rFonts w:ascii="Gothic720 BT" w:hAnsi="Gothic720 BT" w:cs="Arial"/>
          <w:sz w:val="22"/>
          <w:szCs w:val="22"/>
        </w:rPr>
      </w:pPr>
    </w:p>
    <w:p w:rsidR="0021346B" w:rsidRPr="00B95054" w:rsidRDefault="008F47AD" w:rsidP="0021346B">
      <w:pPr>
        <w:ind w:left="567"/>
        <w:jc w:val="both"/>
        <w:rPr>
          <w:rFonts w:ascii="Gothic720 BT" w:hAnsi="Gothic720 BT"/>
          <w:sz w:val="22"/>
          <w:szCs w:val="22"/>
        </w:rPr>
      </w:pPr>
      <w:r w:rsidRPr="00B95054">
        <w:rPr>
          <w:rFonts w:ascii="Gothic720 BT" w:hAnsi="Gothic720 BT" w:cs="Arial"/>
          <w:b/>
          <w:sz w:val="22"/>
          <w:szCs w:val="22"/>
        </w:rPr>
        <w:t>CUARTO. Cómputo</w:t>
      </w:r>
      <w:r w:rsidR="0021346B" w:rsidRPr="00B95054">
        <w:rPr>
          <w:rFonts w:ascii="Gothic720 BT" w:hAnsi="Gothic720 BT" w:cs="Arial"/>
          <w:b/>
          <w:sz w:val="22"/>
          <w:szCs w:val="22"/>
        </w:rPr>
        <w:t xml:space="preserve"> del primer plazo de investigación. </w:t>
      </w:r>
      <w:r w:rsidR="0021346B" w:rsidRPr="00B95054">
        <w:rPr>
          <w:rFonts w:ascii="Gothic720 BT" w:hAnsi="Gothic720 BT" w:cs="Arial"/>
          <w:sz w:val="22"/>
          <w:szCs w:val="22"/>
        </w:rPr>
        <w:t xml:space="preserve">En razón del estado procesal que guarda el expediente al rubro indicado, el primer plazo otorgado de conformidad con el artículo 227, párrafo tercero de la Ley Electoral del Estado de Querétaro para llevar a cabo la investigación por parte de la Dirección Ejecutiva de Asuntos Jurídicos del Instituto Electoral del Estado de </w:t>
      </w:r>
      <w:proofErr w:type="spellStart"/>
      <w:r w:rsidR="0021346B" w:rsidRPr="00B95054">
        <w:rPr>
          <w:rFonts w:ascii="Gothic720 BT" w:hAnsi="Gothic720 BT" w:cs="Arial"/>
          <w:sz w:val="22"/>
          <w:szCs w:val="22"/>
        </w:rPr>
        <w:t>Queretaro</w:t>
      </w:r>
      <w:proofErr w:type="spellEnd"/>
      <w:r w:rsidR="0021346B" w:rsidRPr="00B95054">
        <w:rPr>
          <w:rFonts w:ascii="Gothic720 BT" w:hAnsi="Gothic720 BT" w:cs="Arial"/>
          <w:sz w:val="22"/>
          <w:szCs w:val="22"/>
        </w:rPr>
        <w:t xml:space="preserve">, es de cuarenta días a partir del inicio del procedimiento ordinario sancionador, por lo que el _____ de ____ </w:t>
      </w:r>
      <w:proofErr w:type="spellStart"/>
      <w:r w:rsidR="0021346B" w:rsidRPr="00B95054">
        <w:rPr>
          <w:rFonts w:ascii="Gothic720 BT" w:hAnsi="Gothic720 BT" w:cs="Arial"/>
          <w:sz w:val="22"/>
          <w:szCs w:val="22"/>
        </w:rPr>
        <w:t>de</w:t>
      </w:r>
      <w:proofErr w:type="spellEnd"/>
      <w:r w:rsidR="0021346B" w:rsidRPr="00B95054">
        <w:rPr>
          <w:rFonts w:ascii="Gothic720 BT" w:hAnsi="Gothic720 BT" w:cs="Arial"/>
          <w:sz w:val="22"/>
          <w:szCs w:val="22"/>
        </w:rPr>
        <w:t xml:space="preserve"> la presente anualidad se dictó proveído en el que se ordenó el inicio y emplazamiento del procedimiento de referencia, bajo esta tesitura el primer plazo de investigación concluye el ___ de ___ </w:t>
      </w:r>
      <w:proofErr w:type="spellStart"/>
      <w:r w:rsidR="0021346B" w:rsidRPr="00B95054">
        <w:rPr>
          <w:rFonts w:ascii="Gothic720 BT" w:hAnsi="Gothic720 BT" w:cs="Arial"/>
          <w:sz w:val="22"/>
          <w:szCs w:val="22"/>
        </w:rPr>
        <w:t>de</w:t>
      </w:r>
      <w:proofErr w:type="spellEnd"/>
      <w:r w:rsidR="0021346B" w:rsidRPr="00B95054">
        <w:rPr>
          <w:rFonts w:ascii="Gothic720 BT" w:hAnsi="Gothic720 BT" w:cs="Arial"/>
          <w:sz w:val="22"/>
          <w:szCs w:val="22"/>
        </w:rPr>
        <w:t xml:space="preserve"> este año, lo anterior en términos del artículo 22, fracción II de la </w:t>
      </w:r>
      <w:r w:rsidR="0021346B" w:rsidRPr="00B95054">
        <w:rPr>
          <w:rFonts w:ascii="Gothic720 BT" w:hAnsi="Gothic720 BT"/>
          <w:sz w:val="22"/>
          <w:szCs w:val="22"/>
        </w:rPr>
        <w:t>Ley de Medios de Impugnación en Materia Electoral, ambas del Estado de Querétaro.</w:t>
      </w:r>
    </w:p>
    <w:p w:rsidR="0021346B" w:rsidRPr="00B95054" w:rsidRDefault="0021346B" w:rsidP="0021346B">
      <w:pPr>
        <w:ind w:left="567"/>
        <w:jc w:val="both"/>
        <w:rPr>
          <w:rFonts w:ascii="Gothic720 BT" w:hAnsi="Gothic720 BT" w:cs="Arial"/>
          <w:sz w:val="22"/>
          <w:szCs w:val="22"/>
        </w:rPr>
      </w:pPr>
    </w:p>
    <w:p w:rsidR="0021346B" w:rsidRPr="00B95054" w:rsidRDefault="0021346B" w:rsidP="0021346B">
      <w:pPr>
        <w:ind w:left="567"/>
        <w:jc w:val="both"/>
        <w:rPr>
          <w:rFonts w:ascii="Gothic720 BT" w:hAnsi="Gothic720 BT"/>
          <w:sz w:val="22"/>
          <w:szCs w:val="22"/>
        </w:rPr>
      </w:pPr>
      <w:r w:rsidRPr="00B95054">
        <w:rPr>
          <w:rFonts w:ascii="Gothic720 BT" w:hAnsi="Gothic720 BT" w:cs="Arial"/>
          <w:b/>
          <w:sz w:val="22"/>
          <w:szCs w:val="22"/>
        </w:rPr>
        <w:t xml:space="preserve">QUINTO. Ampliación y cómputo del segundo plazo de investigación. </w:t>
      </w:r>
      <w:r w:rsidRPr="00B95054">
        <w:rPr>
          <w:rFonts w:ascii="Gothic720 BT" w:hAnsi="Gothic720 BT" w:cs="Arial"/>
          <w:sz w:val="22"/>
          <w:szCs w:val="22"/>
        </w:rPr>
        <w:t xml:space="preserve">Toda vez que se encuentran pendientes la admisión y desahogo de pruebas y que las mismas se consideran determinantes para la sustanciación del procedimiento que nos ocupa se amplía el término relativo a la investigación que lleva a cabo la Dirección Ejecutiva de Asuntos Jurídicos, a cuarenta días hábiles, de conformidad con lo previsto por el artículo 227, párrafo tercero de la Ley Electoral y 22, fracción II de la </w:t>
      </w:r>
      <w:r w:rsidRPr="00B95054">
        <w:rPr>
          <w:rFonts w:ascii="Gothic720 BT" w:hAnsi="Gothic720 BT"/>
          <w:sz w:val="22"/>
          <w:szCs w:val="22"/>
        </w:rPr>
        <w:t>Ley de Medios de Impugnación en Materia Electoral, ambas del Estado de Querétaro.</w:t>
      </w:r>
    </w:p>
    <w:p w:rsidR="0021346B" w:rsidRPr="00B95054" w:rsidRDefault="0021346B" w:rsidP="0021346B">
      <w:pPr>
        <w:ind w:left="567"/>
        <w:jc w:val="both"/>
        <w:rPr>
          <w:rFonts w:ascii="Gothic720 BT" w:hAnsi="Gothic720 BT"/>
          <w:sz w:val="22"/>
          <w:szCs w:val="22"/>
        </w:rPr>
      </w:pPr>
    </w:p>
    <w:p w:rsidR="00AF232E" w:rsidRPr="00B95054" w:rsidRDefault="0021346B" w:rsidP="00AF232E">
      <w:pPr>
        <w:ind w:left="567"/>
        <w:jc w:val="both"/>
        <w:rPr>
          <w:rFonts w:ascii="Gothic720 BT" w:hAnsi="Gothic720 BT" w:cs="Arial"/>
          <w:b/>
          <w:sz w:val="22"/>
          <w:szCs w:val="22"/>
        </w:rPr>
      </w:pPr>
      <w:r w:rsidRPr="00B95054">
        <w:rPr>
          <w:rFonts w:ascii="Gothic720 BT" w:hAnsi="Gothic720 BT" w:cs="Arial"/>
          <w:b/>
          <w:sz w:val="22"/>
          <w:szCs w:val="22"/>
        </w:rPr>
        <w:t>Notifíquese el presente proveído personalmente a los denunciados y por estrados de conformidad con lo dispuesto en los artículos 48, fracciones I y II, 49, 50, 56, fracciones I y III de la Ley de Medios de Impugnación en Materia Electoral del Estado de Querétaro</w:t>
      </w:r>
      <w:r w:rsidRPr="00B95054">
        <w:rPr>
          <w:rFonts w:ascii="Gothic720 BT" w:hAnsi="Gothic720 BT" w:cs="Arial"/>
          <w:b/>
          <w:i/>
          <w:sz w:val="22"/>
          <w:szCs w:val="22"/>
        </w:rPr>
        <w:t>.</w:t>
      </w:r>
    </w:p>
    <w:p w:rsidR="00AF232E" w:rsidRPr="00B95054" w:rsidRDefault="00AF232E" w:rsidP="00AF232E">
      <w:pPr>
        <w:ind w:left="567"/>
        <w:jc w:val="both"/>
        <w:rPr>
          <w:rFonts w:ascii="Gothic720 BT" w:hAnsi="Gothic720 BT"/>
          <w:sz w:val="22"/>
          <w:lang w:eastAsia="es-ES"/>
        </w:rPr>
      </w:pPr>
    </w:p>
    <w:p w:rsidR="00AF232E" w:rsidRPr="00B95054" w:rsidRDefault="00AF232E" w:rsidP="00AF232E">
      <w:pPr>
        <w:ind w:left="567"/>
        <w:jc w:val="both"/>
        <w:rPr>
          <w:rFonts w:ascii="Gothic720 BT" w:hAnsi="Gothic720 BT" w:cs="Arial"/>
          <w:b/>
          <w:sz w:val="22"/>
          <w:szCs w:val="22"/>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AF232E" w:rsidRPr="00B95054" w:rsidRDefault="00AF232E" w:rsidP="00AF232E">
      <w:pPr>
        <w:tabs>
          <w:tab w:val="left" w:pos="4569"/>
          <w:tab w:val="left" w:pos="9214"/>
        </w:tabs>
        <w:ind w:left="1418" w:right="51"/>
        <w:jc w:val="both"/>
        <w:rPr>
          <w:rFonts w:ascii="Gothic720 BT" w:hAnsi="Gothic720 BT"/>
          <w:b/>
          <w:sz w:val="22"/>
          <w:szCs w:val="22"/>
          <w:lang w:eastAsia="es-ES"/>
        </w:rPr>
      </w:pPr>
    </w:p>
    <w:p w:rsidR="00DE4B03" w:rsidRPr="00B95054" w:rsidRDefault="00DE4B03" w:rsidP="00DE4B03">
      <w:pPr>
        <w:tabs>
          <w:tab w:val="left" w:pos="4569"/>
          <w:tab w:val="left" w:pos="9214"/>
        </w:tabs>
        <w:ind w:left="567" w:right="51"/>
        <w:jc w:val="both"/>
        <w:rPr>
          <w:rFonts w:ascii="Gothic720 BT" w:hAnsi="Gothic720 BT"/>
          <w:b/>
          <w:sz w:val="22"/>
          <w:szCs w:val="22"/>
        </w:rPr>
      </w:pPr>
    </w:p>
    <w:p w:rsidR="00EF297A" w:rsidRPr="00B95054" w:rsidRDefault="00EF297A" w:rsidP="00DE4B03">
      <w:pPr>
        <w:tabs>
          <w:tab w:val="left" w:pos="4569"/>
          <w:tab w:val="left" w:pos="9214"/>
        </w:tabs>
        <w:ind w:left="567" w:right="51"/>
        <w:jc w:val="both"/>
        <w:rPr>
          <w:rFonts w:ascii="Gothic720 BT" w:hAnsi="Gothic720 BT"/>
          <w:b/>
          <w:sz w:val="22"/>
          <w:szCs w:val="22"/>
        </w:rPr>
      </w:pPr>
    </w:p>
    <w:p w:rsidR="00EF297A" w:rsidRPr="00B95054" w:rsidRDefault="00EF297A" w:rsidP="00DE4B03">
      <w:pPr>
        <w:tabs>
          <w:tab w:val="left" w:pos="4569"/>
          <w:tab w:val="left" w:pos="9214"/>
        </w:tabs>
        <w:ind w:left="567" w:right="51"/>
        <w:jc w:val="both"/>
        <w:rPr>
          <w:rFonts w:ascii="Gothic720 BT" w:hAnsi="Gothic720 BT"/>
          <w:b/>
          <w:sz w:val="22"/>
          <w:szCs w:val="22"/>
        </w:rPr>
      </w:pPr>
    </w:p>
    <w:p w:rsidR="00EF297A" w:rsidRPr="00B95054" w:rsidRDefault="00EF297A" w:rsidP="00DE4B03">
      <w:pPr>
        <w:tabs>
          <w:tab w:val="left" w:pos="4569"/>
          <w:tab w:val="left" w:pos="9214"/>
        </w:tabs>
        <w:ind w:left="567" w:right="51"/>
        <w:jc w:val="both"/>
        <w:rPr>
          <w:rFonts w:ascii="Gothic720 BT" w:hAnsi="Gothic720 BT"/>
          <w:b/>
          <w:sz w:val="22"/>
          <w:szCs w:val="22"/>
        </w:rPr>
      </w:pPr>
    </w:p>
    <w:p w:rsidR="00EF297A" w:rsidRPr="00B95054" w:rsidRDefault="00EF297A" w:rsidP="00DE4B03">
      <w:pPr>
        <w:tabs>
          <w:tab w:val="left" w:pos="4569"/>
          <w:tab w:val="left" w:pos="9214"/>
        </w:tabs>
        <w:ind w:left="567" w:right="51"/>
        <w:jc w:val="both"/>
        <w:rPr>
          <w:rFonts w:ascii="Gothic720 BT" w:hAnsi="Gothic720 BT"/>
          <w:b/>
          <w:sz w:val="22"/>
          <w:szCs w:val="22"/>
        </w:rPr>
      </w:pPr>
    </w:p>
    <w:p w:rsidR="00DE4B03" w:rsidRPr="00B95054" w:rsidRDefault="00DE4B03" w:rsidP="00DE4B03">
      <w:pPr>
        <w:tabs>
          <w:tab w:val="left" w:pos="4569"/>
          <w:tab w:val="left" w:pos="9214"/>
        </w:tabs>
        <w:ind w:left="567" w:right="51"/>
        <w:jc w:val="both"/>
        <w:rPr>
          <w:rFonts w:ascii="Gothic720 BT" w:hAnsi="Gothic720 BT"/>
          <w:b/>
          <w:sz w:val="22"/>
          <w:szCs w:val="22"/>
        </w:rPr>
      </w:pPr>
    </w:p>
    <w:p w:rsidR="00DE4B03" w:rsidRPr="00B95054" w:rsidRDefault="00DE4B03" w:rsidP="00DE4B03">
      <w:pPr>
        <w:tabs>
          <w:tab w:val="left" w:pos="4569"/>
          <w:tab w:val="left" w:pos="9214"/>
        </w:tabs>
        <w:ind w:left="567" w:right="51"/>
        <w:jc w:val="center"/>
        <w:rPr>
          <w:rFonts w:ascii="Gothic720 BT" w:hAnsi="Gothic720 BT"/>
          <w:sz w:val="22"/>
          <w:szCs w:val="22"/>
          <w:lang w:eastAsia="es-ES"/>
        </w:rPr>
      </w:pPr>
      <w:r w:rsidRPr="00B95054">
        <w:rPr>
          <w:rFonts w:ascii="Gothic720 BT" w:hAnsi="Gothic720 BT"/>
          <w:sz w:val="22"/>
          <w:szCs w:val="22"/>
          <w:lang w:eastAsia="es-ES"/>
        </w:rPr>
        <w:t>Señalar el nombre de quien ostente la</w:t>
      </w:r>
    </w:p>
    <w:p w:rsidR="0021346B" w:rsidRPr="00B95054" w:rsidRDefault="00DE4B03" w:rsidP="00DE4B03">
      <w:pPr>
        <w:tabs>
          <w:tab w:val="left" w:pos="4569"/>
          <w:tab w:val="left" w:pos="9214"/>
        </w:tabs>
        <w:ind w:left="567" w:right="51"/>
        <w:jc w:val="center"/>
        <w:rPr>
          <w:rFonts w:ascii="Gothic720 BT" w:hAnsi="Gothic720 BT"/>
          <w:sz w:val="22"/>
          <w:szCs w:val="22"/>
          <w:lang w:eastAsia="es-ES"/>
        </w:rPr>
      </w:pPr>
      <w:proofErr w:type="gramStart"/>
      <w:r w:rsidRPr="00B95054">
        <w:rPr>
          <w:rFonts w:ascii="Gothic720 BT" w:hAnsi="Gothic720 BT"/>
          <w:sz w:val="22"/>
          <w:szCs w:val="22"/>
          <w:lang w:eastAsia="es-ES"/>
        </w:rPr>
        <w:t>titularidad</w:t>
      </w:r>
      <w:proofErr w:type="gramEnd"/>
      <w:r w:rsidRPr="00B95054">
        <w:rPr>
          <w:rFonts w:ascii="Gothic720 BT" w:hAnsi="Gothic720 BT"/>
          <w:sz w:val="22"/>
          <w:szCs w:val="22"/>
          <w:lang w:eastAsia="es-ES"/>
        </w:rPr>
        <w:t xml:space="preserve"> de la Dirección Ejecutiva de Asuntos Jurídicos</w:t>
      </w:r>
    </w:p>
    <w:p w:rsidR="00EF297A" w:rsidRPr="00B95054" w:rsidRDefault="00EF297A" w:rsidP="00DE4B03">
      <w:pPr>
        <w:tabs>
          <w:tab w:val="left" w:pos="4569"/>
          <w:tab w:val="left" w:pos="9214"/>
        </w:tabs>
        <w:ind w:left="567" w:right="51"/>
        <w:jc w:val="center"/>
        <w:rPr>
          <w:rFonts w:ascii="Gothic720 BT" w:hAnsi="Gothic720 BT"/>
          <w:sz w:val="22"/>
          <w:szCs w:val="22"/>
          <w:lang w:eastAsia="es-ES"/>
        </w:rPr>
      </w:pPr>
    </w:p>
    <w:p w:rsidR="00EF297A" w:rsidRPr="00B95054" w:rsidRDefault="00EF297A" w:rsidP="00DE4B03">
      <w:pPr>
        <w:tabs>
          <w:tab w:val="left" w:pos="4569"/>
          <w:tab w:val="left" w:pos="9214"/>
        </w:tabs>
        <w:ind w:left="567" w:right="51"/>
        <w:jc w:val="center"/>
        <w:rPr>
          <w:rFonts w:ascii="Gothic720 BT" w:hAnsi="Gothic720 BT"/>
          <w:sz w:val="22"/>
          <w:szCs w:val="22"/>
          <w:lang w:eastAsia="es-ES"/>
        </w:rPr>
      </w:pPr>
    </w:p>
    <w:p w:rsidR="0021346B" w:rsidRPr="00B95054" w:rsidRDefault="0021346B" w:rsidP="0021346B">
      <w:pPr>
        <w:rPr>
          <w:sz w:val="22"/>
          <w:szCs w:val="22"/>
        </w:rPr>
      </w:pPr>
    </w:p>
    <w:tbl>
      <w:tblPr>
        <w:tblW w:w="7905" w:type="dxa"/>
        <w:tblInd w:w="551" w:type="dxa"/>
        <w:tblCellMar>
          <w:left w:w="0" w:type="dxa"/>
          <w:right w:w="0" w:type="dxa"/>
        </w:tblCellMar>
        <w:tblLook w:val="04A0" w:firstRow="1" w:lastRow="0" w:firstColumn="1" w:lastColumn="0" w:noHBand="0" w:noVBand="1"/>
      </w:tblPr>
      <w:tblGrid>
        <w:gridCol w:w="2943"/>
        <w:gridCol w:w="4962"/>
      </w:tblGrid>
      <w:tr w:rsidR="0021346B" w:rsidRPr="00B95054" w:rsidTr="006F3CC6">
        <w:tc>
          <w:tcPr>
            <w:tcW w:w="2943" w:type="dxa"/>
            <w:tcMar>
              <w:top w:w="0" w:type="dxa"/>
              <w:left w:w="108" w:type="dxa"/>
              <w:bottom w:w="0" w:type="dxa"/>
              <w:right w:w="108" w:type="dxa"/>
            </w:tcMar>
          </w:tcPr>
          <w:p w:rsidR="0021346B" w:rsidRPr="00B95054" w:rsidRDefault="00D261F1" w:rsidP="006F3CC6">
            <w:pPr>
              <w:ind w:right="-36"/>
              <w:jc w:val="both"/>
              <w:rPr>
                <w:rFonts w:ascii="Gothic720 BT" w:hAnsi="Gothic720 BT"/>
                <w:b/>
                <w:bCs/>
                <w:sz w:val="22"/>
                <w:szCs w:val="22"/>
                <w:lang w:eastAsia="es-ES"/>
              </w:rPr>
            </w:pPr>
            <w:r>
              <w:rPr>
                <w:noProof/>
              </w:rPr>
              <mc:AlternateContent>
                <mc:Choice Requires="wps">
                  <w:drawing>
                    <wp:anchor distT="0" distB="0" distL="114300" distR="114300" simplePos="0" relativeHeight="251667456" behindDoc="0" locked="0" layoutInCell="1" allowOverlap="1" wp14:anchorId="47C45923" wp14:editId="529C7845">
                      <wp:simplePos x="0" y="0"/>
                      <wp:positionH relativeFrom="column">
                        <wp:posOffset>-222250</wp:posOffset>
                      </wp:positionH>
                      <wp:positionV relativeFrom="paragraph">
                        <wp:posOffset>138430</wp:posOffset>
                      </wp:positionV>
                      <wp:extent cx="1104900" cy="295275"/>
                      <wp:effectExtent l="0" t="0" r="19050" b="28575"/>
                      <wp:wrapNone/>
                      <wp:docPr id="3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ANEXO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7.5pt;margin-top:10.9pt;width:87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">
                      <v:textbo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17</w:t>
                            </w:r>
                          </w:p>
                        </w:txbxContent>
                      </v:textbox>
                    </v:shape>
                  </w:pict>
                </mc:Fallback>
              </mc:AlternateContent>
            </w:r>
          </w:p>
        </w:tc>
        <w:tc>
          <w:tcPr>
            <w:tcW w:w="4962" w:type="dxa"/>
            <w:tcMar>
              <w:top w:w="0" w:type="dxa"/>
              <w:left w:w="108" w:type="dxa"/>
              <w:bottom w:w="0" w:type="dxa"/>
              <w:right w:w="108" w:type="dxa"/>
            </w:tcMar>
          </w:tcPr>
          <w:p w:rsidR="0021346B" w:rsidRPr="00B95054" w:rsidRDefault="0021346B" w:rsidP="006F3CC6">
            <w:pPr>
              <w:ind w:right="-36"/>
              <w:jc w:val="both"/>
              <w:rPr>
                <w:rFonts w:ascii="Gothic720 BT" w:hAnsi="Gothic720 BT"/>
                <w:b/>
                <w:bCs/>
                <w:sz w:val="22"/>
                <w:szCs w:val="22"/>
                <w:lang w:eastAsia="es-ES"/>
              </w:rPr>
            </w:pPr>
            <w:r w:rsidRPr="00B95054">
              <w:rPr>
                <w:rFonts w:ascii="Gothic720 BT" w:hAnsi="Gothic720 BT"/>
                <w:b/>
                <w:bCs/>
                <w:sz w:val="22"/>
                <w:szCs w:val="22"/>
                <w:lang w:eastAsia="es-ES"/>
              </w:rPr>
              <w:t>PROCEDIMIENTO ORDINARIO SANCIONADOR.</w:t>
            </w:r>
          </w:p>
          <w:p w:rsidR="0021346B" w:rsidRPr="00B95054" w:rsidRDefault="0021346B" w:rsidP="006F3CC6">
            <w:pPr>
              <w:ind w:left="35" w:right="-36"/>
              <w:jc w:val="both"/>
              <w:rPr>
                <w:rFonts w:ascii="Gothic720 BT" w:hAnsi="Gothic720 BT"/>
                <w:b/>
                <w:bCs/>
                <w:sz w:val="22"/>
                <w:szCs w:val="22"/>
                <w:lang w:eastAsia="es-ES"/>
              </w:rPr>
            </w:pPr>
          </w:p>
          <w:p w:rsidR="0021346B" w:rsidRPr="00B95054" w:rsidRDefault="0021346B" w:rsidP="006F3CC6">
            <w:pPr>
              <w:ind w:left="35" w:right="-36"/>
              <w:jc w:val="both"/>
              <w:rPr>
                <w:rFonts w:ascii="Gothic720 BT" w:hAnsi="Gothic720 BT"/>
                <w:sz w:val="22"/>
                <w:szCs w:val="22"/>
                <w:lang w:eastAsia="es-ES"/>
              </w:rPr>
            </w:pPr>
            <w:r w:rsidRPr="00B95054">
              <w:rPr>
                <w:rFonts w:ascii="Gothic720 BT" w:hAnsi="Gothic720 BT"/>
                <w:b/>
                <w:bCs/>
                <w:sz w:val="22"/>
                <w:szCs w:val="22"/>
                <w:lang w:eastAsia="es-ES"/>
              </w:rPr>
              <w:t xml:space="preserve">EXPEDIENTE: </w:t>
            </w:r>
            <w:r w:rsidRPr="00B95054">
              <w:rPr>
                <w:rFonts w:ascii="Gothic720 BT" w:hAnsi="Gothic720 BT"/>
                <w:sz w:val="22"/>
                <w:szCs w:val="22"/>
                <w:lang w:eastAsia="es-ES"/>
              </w:rPr>
              <w:t>IEEQ/POS/***/20__-P.</w:t>
            </w:r>
          </w:p>
          <w:p w:rsidR="0021346B" w:rsidRPr="00B95054" w:rsidRDefault="0021346B" w:rsidP="006F3CC6">
            <w:pPr>
              <w:ind w:left="35" w:right="-36"/>
              <w:jc w:val="both"/>
              <w:rPr>
                <w:rFonts w:ascii="Gothic720 BT" w:hAnsi="Gothic720 BT"/>
                <w:b/>
                <w:bCs/>
                <w:sz w:val="22"/>
                <w:szCs w:val="22"/>
                <w:lang w:eastAsia="es-ES"/>
              </w:rPr>
            </w:pPr>
          </w:p>
          <w:p w:rsidR="0021346B" w:rsidRPr="00B95054" w:rsidRDefault="0021346B" w:rsidP="006F3CC6">
            <w:pPr>
              <w:ind w:left="35" w:right="-36"/>
              <w:jc w:val="both"/>
              <w:rPr>
                <w:rFonts w:ascii="Gothic720 BT" w:hAnsi="Gothic720 BT"/>
                <w:sz w:val="22"/>
                <w:szCs w:val="22"/>
                <w:lang w:eastAsia="es-ES"/>
              </w:rPr>
            </w:pPr>
            <w:r w:rsidRPr="00B95054">
              <w:rPr>
                <w:rFonts w:ascii="Gothic720 BT" w:hAnsi="Gothic720 BT"/>
                <w:b/>
                <w:bCs/>
                <w:sz w:val="22"/>
                <w:szCs w:val="22"/>
                <w:lang w:eastAsia="es-ES"/>
              </w:rPr>
              <w:t xml:space="preserve">DENUNCIANTE: </w:t>
            </w:r>
          </w:p>
          <w:p w:rsidR="0021346B" w:rsidRPr="00B95054" w:rsidRDefault="0021346B" w:rsidP="006F3CC6">
            <w:pPr>
              <w:ind w:left="35" w:right="-36"/>
              <w:jc w:val="both"/>
              <w:rPr>
                <w:rFonts w:ascii="Gothic720 BT" w:hAnsi="Gothic720 BT"/>
                <w:sz w:val="22"/>
                <w:szCs w:val="22"/>
                <w:lang w:eastAsia="es-ES"/>
              </w:rPr>
            </w:pPr>
          </w:p>
          <w:p w:rsidR="0021346B" w:rsidRPr="00B95054" w:rsidRDefault="0021346B" w:rsidP="006F3CC6">
            <w:pPr>
              <w:ind w:left="35" w:right="-36"/>
              <w:jc w:val="both"/>
              <w:rPr>
                <w:rFonts w:ascii="Gothic720 BT" w:hAnsi="Gothic720 BT"/>
                <w:sz w:val="22"/>
                <w:szCs w:val="22"/>
                <w:lang w:eastAsia="es-ES"/>
              </w:rPr>
            </w:pPr>
            <w:r w:rsidRPr="00B95054">
              <w:rPr>
                <w:rFonts w:ascii="Gothic720 BT" w:hAnsi="Gothic720 BT"/>
                <w:b/>
                <w:bCs/>
                <w:sz w:val="22"/>
                <w:szCs w:val="22"/>
                <w:lang w:eastAsia="es-ES"/>
              </w:rPr>
              <w:t xml:space="preserve">DENUNCIADO: </w:t>
            </w:r>
          </w:p>
          <w:p w:rsidR="0021346B" w:rsidRPr="00B95054" w:rsidRDefault="0021346B" w:rsidP="006F3CC6">
            <w:pPr>
              <w:ind w:left="35" w:right="-36"/>
              <w:jc w:val="both"/>
              <w:rPr>
                <w:rFonts w:ascii="Gothic720 BT" w:hAnsi="Gothic720 BT"/>
                <w:b/>
                <w:bCs/>
                <w:sz w:val="22"/>
                <w:szCs w:val="22"/>
                <w:lang w:eastAsia="es-ES"/>
              </w:rPr>
            </w:pPr>
          </w:p>
          <w:p w:rsidR="0021346B" w:rsidRPr="00B95054" w:rsidRDefault="0021346B" w:rsidP="006F3CC6">
            <w:pPr>
              <w:ind w:left="35" w:right="-36"/>
              <w:jc w:val="both"/>
              <w:rPr>
                <w:rFonts w:ascii="Gothic720 BT" w:hAnsi="Gothic720 BT"/>
                <w:sz w:val="22"/>
                <w:szCs w:val="22"/>
                <w:lang w:eastAsia="es-ES"/>
              </w:rPr>
            </w:pPr>
            <w:r w:rsidRPr="00B95054">
              <w:rPr>
                <w:rFonts w:ascii="Gothic720 BT" w:hAnsi="Gothic720 BT"/>
                <w:b/>
                <w:bCs/>
                <w:sz w:val="22"/>
                <w:szCs w:val="22"/>
                <w:lang w:eastAsia="es-ES"/>
              </w:rPr>
              <w:t xml:space="preserve">ASUNTO: </w:t>
            </w:r>
            <w:r w:rsidRPr="00B95054">
              <w:rPr>
                <w:rFonts w:ascii="Gothic720 BT" w:hAnsi="Gothic720 BT"/>
                <w:sz w:val="22"/>
                <w:szCs w:val="22"/>
                <w:lang w:eastAsia="es-ES"/>
              </w:rPr>
              <w:t>SE DICTA RESOLUCIÓN.</w:t>
            </w:r>
          </w:p>
          <w:p w:rsidR="0021346B" w:rsidRPr="00B95054" w:rsidRDefault="0021346B" w:rsidP="006F3CC6">
            <w:pPr>
              <w:ind w:left="1026" w:right="-36"/>
              <w:jc w:val="both"/>
              <w:rPr>
                <w:rFonts w:ascii="Gothic720 BT" w:hAnsi="Gothic720 BT"/>
                <w:b/>
                <w:bCs/>
                <w:sz w:val="22"/>
                <w:szCs w:val="22"/>
                <w:lang w:eastAsia="es-ES"/>
              </w:rPr>
            </w:pPr>
          </w:p>
        </w:tc>
      </w:tr>
    </w:tbl>
    <w:p w:rsidR="0021346B" w:rsidRPr="00B95054" w:rsidRDefault="0021346B" w:rsidP="0021346B">
      <w:pPr>
        <w:jc w:val="both"/>
        <w:rPr>
          <w:rFonts w:ascii="Gothic720 BT" w:hAnsi="Gothic720 BT"/>
          <w:sz w:val="22"/>
          <w:szCs w:val="22"/>
          <w:lang w:eastAsia="es-ES"/>
        </w:rPr>
      </w:pPr>
    </w:p>
    <w:p w:rsidR="0021346B" w:rsidRPr="00B95054" w:rsidRDefault="0021346B" w:rsidP="0021346B">
      <w:pPr>
        <w:jc w:val="both"/>
        <w:rPr>
          <w:rFonts w:ascii="Gothic720 BT" w:hAnsi="Gothic720 BT"/>
          <w:sz w:val="22"/>
          <w:szCs w:val="22"/>
          <w:lang w:eastAsia="es-ES"/>
        </w:rPr>
      </w:pPr>
      <w:r w:rsidRPr="00B95054">
        <w:rPr>
          <w:rFonts w:ascii="Gothic720 BT" w:hAnsi="Gothic720 BT"/>
          <w:sz w:val="22"/>
          <w:szCs w:val="22"/>
          <w:lang w:eastAsia="es-ES"/>
        </w:rPr>
        <w:t xml:space="preserve">Santiago de Querétaro, Querétaro, ____ de ___ </w:t>
      </w:r>
      <w:proofErr w:type="spellStart"/>
      <w:r w:rsidRPr="00B95054">
        <w:rPr>
          <w:rFonts w:ascii="Gothic720 BT" w:hAnsi="Gothic720 BT"/>
          <w:sz w:val="22"/>
          <w:szCs w:val="22"/>
          <w:lang w:eastAsia="es-ES"/>
        </w:rPr>
        <w:t>de</w:t>
      </w:r>
      <w:proofErr w:type="spellEnd"/>
      <w:r w:rsidRPr="00B95054">
        <w:rPr>
          <w:rFonts w:ascii="Gothic720 BT" w:hAnsi="Gothic720 BT"/>
          <w:sz w:val="22"/>
          <w:szCs w:val="22"/>
          <w:lang w:eastAsia="es-ES"/>
        </w:rPr>
        <w:t xml:space="preserve"> _______.</w:t>
      </w:r>
    </w:p>
    <w:p w:rsidR="0021346B" w:rsidRPr="00B95054" w:rsidRDefault="0021346B" w:rsidP="0021346B">
      <w:pPr>
        <w:jc w:val="both"/>
        <w:rPr>
          <w:rFonts w:ascii="Gothic720 BT" w:hAnsi="Gothic720 BT"/>
          <w:sz w:val="22"/>
          <w:szCs w:val="22"/>
          <w:lang w:eastAsia="es-ES"/>
        </w:rPr>
      </w:pPr>
    </w:p>
    <w:p w:rsidR="0021346B" w:rsidRPr="00B95054" w:rsidRDefault="0021346B" w:rsidP="0021346B">
      <w:pPr>
        <w:jc w:val="both"/>
        <w:rPr>
          <w:rFonts w:ascii="Gothic720 BT" w:hAnsi="Gothic720 BT"/>
          <w:sz w:val="22"/>
          <w:szCs w:val="22"/>
        </w:rPr>
      </w:pPr>
      <w:r w:rsidRPr="00B95054">
        <w:rPr>
          <w:rFonts w:ascii="Gothic720 BT" w:hAnsi="Gothic720 BT"/>
          <w:sz w:val="22"/>
          <w:szCs w:val="22"/>
          <w:lang w:eastAsia="es-ES"/>
        </w:rPr>
        <w:t xml:space="preserve">El Consejo General del Instituto Electoral del Estado de Querétaro dicta resolución en los autos del procedimiento ordinario sancionador </w:t>
      </w:r>
      <w:r w:rsidRPr="00B95054">
        <w:rPr>
          <w:rFonts w:ascii="Gothic720 BT" w:hAnsi="Gothic720 BT"/>
          <w:sz w:val="22"/>
          <w:szCs w:val="22"/>
        </w:rPr>
        <w:t xml:space="preserve">IEEQ/POS/***/20__-P, instaurado en contra de ___________, con motivo de la denuncia interpuesta por _____ </w:t>
      </w:r>
      <w:proofErr w:type="spellStart"/>
      <w:r w:rsidRPr="00B95054">
        <w:rPr>
          <w:rFonts w:ascii="Gothic720 BT" w:hAnsi="Gothic720 BT"/>
          <w:sz w:val="22"/>
          <w:szCs w:val="22"/>
        </w:rPr>
        <w:t>por</w:t>
      </w:r>
      <w:proofErr w:type="spellEnd"/>
      <w:r w:rsidRPr="00B95054">
        <w:rPr>
          <w:rFonts w:ascii="Gothic720 BT" w:hAnsi="Gothic720 BT"/>
          <w:sz w:val="22"/>
          <w:szCs w:val="22"/>
        </w:rPr>
        <w:t xml:space="preserve"> la supuesta comisión de actos que vulneran la normativa electoral en materia de _______. </w:t>
      </w:r>
    </w:p>
    <w:p w:rsidR="0021346B" w:rsidRPr="00B95054" w:rsidRDefault="0021346B" w:rsidP="0021346B">
      <w:pPr>
        <w:jc w:val="both"/>
        <w:rPr>
          <w:rFonts w:ascii="Gothic720 BT" w:hAnsi="Gothic720 BT"/>
          <w:sz w:val="22"/>
          <w:szCs w:val="22"/>
        </w:rPr>
      </w:pPr>
    </w:p>
    <w:p w:rsidR="0021346B" w:rsidRPr="00B95054" w:rsidRDefault="0021346B" w:rsidP="0021346B">
      <w:pPr>
        <w:jc w:val="both"/>
        <w:rPr>
          <w:rFonts w:ascii="Gothic720 BT" w:hAnsi="Gothic720 BT"/>
          <w:sz w:val="22"/>
          <w:szCs w:val="22"/>
        </w:rPr>
      </w:pPr>
      <w:r w:rsidRPr="00B95054">
        <w:rPr>
          <w:rFonts w:ascii="Gothic720 BT" w:hAnsi="Gothic720 BT"/>
          <w:sz w:val="22"/>
          <w:szCs w:val="22"/>
        </w:rPr>
        <w:t>Para facilitar el entendimiento de esta resolución se presenta el siguiente</w:t>
      </w:r>
    </w:p>
    <w:p w:rsidR="0021346B" w:rsidRPr="00B95054" w:rsidRDefault="0021346B" w:rsidP="0021346B">
      <w:pPr>
        <w:jc w:val="center"/>
        <w:rPr>
          <w:rFonts w:ascii="Gothic720 BT" w:hAnsi="Gothic720 BT"/>
          <w:b/>
          <w:bCs/>
          <w:sz w:val="22"/>
          <w:szCs w:val="22"/>
        </w:rPr>
      </w:pPr>
      <w:r w:rsidRPr="00B95054">
        <w:rPr>
          <w:rFonts w:ascii="Gothic720 BT" w:hAnsi="Gothic720 BT"/>
          <w:b/>
          <w:bCs/>
          <w:sz w:val="22"/>
          <w:szCs w:val="22"/>
        </w:rPr>
        <w:t>      </w:t>
      </w:r>
    </w:p>
    <w:p w:rsidR="0021346B" w:rsidRPr="00B95054" w:rsidRDefault="0021346B" w:rsidP="0021346B">
      <w:pPr>
        <w:jc w:val="center"/>
        <w:rPr>
          <w:rFonts w:ascii="Gothic720 BT" w:hAnsi="Gothic720 BT"/>
          <w:b/>
          <w:bCs/>
          <w:sz w:val="22"/>
          <w:szCs w:val="22"/>
        </w:rPr>
      </w:pPr>
      <w:r w:rsidRPr="00B95054">
        <w:rPr>
          <w:rFonts w:ascii="Gothic720 BT" w:hAnsi="Gothic720 BT"/>
          <w:b/>
          <w:bCs/>
          <w:sz w:val="22"/>
          <w:szCs w:val="22"/>
        </w:rPr>
        <w:t xml:space="preserve"> G L O S A R I O:</w:t>
      </w:r>
    </w:p>
    <w:p w:rsidR="0021346B" w:rsidRPr="00B95054" w:rsidRDefault="0021346B" w:rsidP="0021346B">
      <w:pPr>
        <w:jc w:val="both"/>
        <w:rPr>
          <w:rFonts w:ascii="Gothic720 BT" w:hAnsi="Gothic720 BT"/>
          <w:b/>
          <w:bCs/>
          <w:sz w:val="22"/>
          <w:szCs w:val="22"/>
        </w:rPr>
      </w:pPr>
    </w:p>
    <w:p w:rsidR="0021346B" w:rsidRPr="00B95054" w:rsidRDefault="0021346B" w:rsidP="0021346B">
      <w:pPr>
        <w:jc w:val="both"/>
        <w:rPr>
          <w:rFonts w:ascii="Gothic720 BT" w:hAnsi="Gothic720 BT"/>
          <w:b/>
          <w:bCs/>
          <w:sz w:val="22"/>
          <w:szCs w:val="22"/>
        </w:rPr>
      </w:pPr>
      <w:r w:rsidRPr="00B95054">
        <w:rPr>
          <w:rFonts w:ascii="Gothic720 BT" w:hAnsi="Gothic720 BT"/>
          <w:b/>
          <w:bCs/>
          <w:sz w:val="22"/>
          <w:szCs w:val="22"/>
        </w:rPr>
        <w:t xml:space="preserve">Instituto: </w:t>
      </w:r>
      <w:r w:rsidRPr="00B95054">
        <w:rPr>
          <w:rFonts w:ascii="Gothic720 BT" w:hAnsi="Gothic720 BT"/>
          <w:sz w:val="22"/>
          <w:szCs w:val="22"/>
        </w:rPr>
        <w:t>Instituto Electoral del Estado de Querétaro.</w:t>
      </w:r>
    </w:p>
    <w:p w:rsidR="00E71385" w:rsidRPr="00B95054" w:rsidRDefault="00E71385" w:rsidP="0021346B">
      <w:pPr>
        <w:autoSpaceDE w:val="0"/>
        <w:autoSpaceDN w:val="0"/>
        <w:jc w:val="both"/>
        <w:rPr>
          <w:rFonts w:ascii="Gothic720 BT" w:hAnsi="Gothic720 BT"/>
          <w:b/>
          <w:bCs/>
          <w:sz w:val="22"/>
          <w:szCs w:val="22"/>
        </w:rPr>
      </w:pPr>
    </w:p>
    <w:p w:rsidR="0021346B" w:rsidRPr="00B95054" w:rsidRDefault="0021346B" w:rsidP="0021346B">
      <w:pPr>
        <w:autoSpaceDE w:val="0"/>
        <w:autoSpaceDN w:val="0"/>
        <w:jc w:val="both"/>
        <w:rPr>
          <w:rFonts w:ascii="Gothic720 BT" w:hAnsi="Gothic720 BT"/>
          <w:sz w:val="22"/>
          <w:szCs w:val="22"/>
        </w:rPr>
      </w:pPr>
      <w:r w:rsidRPr="00B95054">
        <w:rPr>
          <w:rFonts w:ascii="Gothic720 BT" w:hAnsi="Gothic720 BT"/>
          <w:b/>
          <w:bCs/>
          <w:sz w:val="22"/>
          <w:szCs w:val="22"/>
        </w:rPr>
        <w:t xml:space="preserve">Consejo General: </w:t>
      </w:r>
      <w:r w:rsidRPr="00B95054">
        <w:rPr>
          <w:rFonts w:ascii="Gothic720 BT" w:hAnsi="Gothic720 BT"/>
          <w:sz w:val="22"/>
          <w:szCs w:val="22"/>
        </w:rPr>
        <w:t>Consejo General del Instituto.</w:t>
      </w:r>
    </w:p>
    <w:p w:rsidR="00E71385" w:rsidRPr="00B95054" w:rsidRDefault="00E71385" w:rsidP="0021346B">
      <w:pPr>
        <w:autoSpaceDE w:val="0"/>
        <w:autoSpaceDN w:val="0"/>
        <w:jc w:val="both"/>
        <w:rPr>
          <w:rFonts w:ascii="Gothic720 BT" w:hAnsi="Gothic720 BT"/>
          <w:b/>
          <w:bCs/>
          <w:sz w:val="22"/>
          <w:szCs w:val="22"/>
        </w:rPr>
      </w:pPr>
    </w:p>
    <w:p w:rsidR="0021346B" w:rsidRPr="00B95054" w:rsidRDefault="0021346B" w:rsidP="0021346B">
      <w:pPr>
        <w:autoSpaceDE w:val="0"/>
        <w:autoSpaceDN w:val="0"/>
        <w:jc w:val="both"/>
        <w:rPr>
          <w:rFonts w:ascii="Gothic720 BT" w:hAnsi="Gothic720 BT"/>
          <w:sz w:val="22"/>
          <w:szCs w:val="22"/>
        </w:rPr>
      </w:pPr>
      <w:r w:rsidRPr="00B95054">
        <w:rPr>
          <w:rFonts w:ascii="Gothic720 BT" w:hAnsi="Gothic720 BT"/>
          <w:b/>
          <w:bCs/>
          <w:sz w:val="22"/>
          <w:szCs w:val="22"/>
        </w:rPr>
        <w:t>Secretaría Ejecutiva:</w:t>
      </w:r>
      <w:r w:rsidRPr="00B95054">
        <w:rPr>
          <w:rFonts w:ascii="Gothic720 BT" w:hAnsi="Gothic720 BT"/>
          <w:sz w:val="22"/>
          <w:szCs w:val="22"/>
        </w:rPr>
        <w:t xml:space="preserve"> Secretaría Ejecutiva del Instituto.</w:t>
      </w:r>
    </w:p>
    <w:p w:rsidR="0021346B" w:rsidRPr="00B95054" w:rsidRDefault="0021346B" w:rsidP="0021346B">
      <w:pPr>
        <w:autoSpaceDE w:val="0"/>
        <w:autoSpaceDN w:val="0"/>
        <w:jc w:val="both"/>
        <w:rPr>
          <w:rFonts w:ascii="Gothic720 BT" w:hAnsi="Gothic720 BT"/>
          <w:sz w:val="22"/>
          <w:szCs w:val="22"/>
        </w:rPr>
      </w:pPr>
    </w:p>
    <w:p w:rsidR="0021346B" w:rsidRPr="00B95054" w:rsidRDefault="0021346B" w:rsidP="0021346B">
      <w:pPr>
        <w:autoSpaceDE w:val="0"/>
        <w:autoSpaceDN w:val="0"/>
        <w:jc w:val="both"/>
        <w:rPr>
          <w:rFonts w:ascii="Gothic720 BT" w:hAnsi="Gothic720 BT"/>
          <w:sz w:val="22"/>
          <w:szCs w:val="22"/>
        </w:rPr>
      </w:pPr>
      <w:r w:rsidRPr="00B95054">
        <w:rPr>
          <w:rFonts w:ascii="Gothic720 BT" w:eastAsia="Calibri" w:hAnsi="Gothic720 BT" w:cs="Arial"/>
          <w:b/>
          <w:sz w:val="22"/>
          <w:szCs w:val="22"/>
        </w:rPr>
        <w:t>Dirección Ejecutiva</w:t>
      </w:r>
      <w:r w:rsidRPr="00B95054">
        <w:rPr>
          <w:rFonts w:ascii="Gothic720 BT" w:hAnsi="Gothic720 BT"/>
          <w:b/>
          <w:sz w:val="22"/>
          <w:szCs w:val="22"/>
        </w:rPr>
        <w:t>:</w:t>
      </w:r>
      <w:r w:rsidRPr="00B95054">
        <w:rPr>
          <w:rFonts w:ascii="Gothic720 BT" w:hAnsi="Gothic720 BT"/>
          <w:sz w:val="22"/>
          <w:szCs w:val="22"/>
        </w:rPr>
        <w:t xml:space="preserve"> </w:t>
      </w:r>
      <w:r w:rsidRPr="00B95054">
        <w:rPr>
          <w:rFonts w:ascii="Gothic720 BT" w:eastAsia="Calibri" w:hAnsi="Gothic720 BT" w:cs="Arial"/>
          <w:sz w:val="22"/>
          <w:szCs w:val="22"/>
        </w:rPr>
        <w:t>Dirección Ejecutiva de Asuntos Jurídicos</w:t>
      </w:r>
    </w:p>
    <w:p w:rsidR="00E71385" w:rsidRPr="00B95054" w:rsidRDefault="00E71385" w:rsidP="0021346B">
      <w:pPr>
        <w:autoSpaceDE w:val="0"/>
        <w:autoSpaceDN w:val="0"/>
        <w:jc w:val="both"/>
        <w:rPr>
          <w:rFonts w:ascii="Gothic720 BT" w:hAnsi="Gothic720 BT"/>
          <w:b/>
          <w:sz w:val="22"/>
          <w:szCs w:val="22"/>
        </w:rPr>
      </w:pPr>
    </w:p>
    <w:p w:rsidR="0021346B" w:rsidRPr="00B95054" w:rsidRDefault="00E71385" w:rsidP="0021346B">
      <w:pPr>
        <w:autoSpaceDE w:val="0"/>
        <w:autoSpaceDN w:val="0"/>
        <w:jc w:val="both"/>
        <w:rPr>
          <w:rFonts w:ascii="Gothic720 BT" w:hAnsi="Gothic720 BT"/>
          <w:sz w:val="22"/>
          <w:szCs w:val="22"/>
        </w:rPr>
      </w:pPr>
      <w:r w:rsidRPr="00B95054">
        <w:rPr>
          <w:rFonts w:ascii="Gothic720 BT" w:hAnsi="Gothic720 BT"/>
          <w:b/>
          <w:sz w:val="22"/>
          <w:szCs w:val="22"/>
        </w:rPr>
        <w:t>Parte d</w:t>
      </w:r>
      <w:r w:rsidR="0021346B" w:rsidRPr="00B95054">
        <w:rPr>
          <w:rFonts w:ascii="Gothic720 BT" w:hAnsi="Gothic720 BT"/>
          <w:b/>
          <w:sz w:val="22"/>
          <w:szCs w:val="22"/>
        </w:rPr>
        <w:t>enunciante:</w:t>
      </w:r>
      <w:r w:rsidR="0021346B" w:rsidRPr="00B95054">
        <w:rPr>
          <w:rFonts w:ascii="Gothic720 BT" w:hAnsi="Gothic720 BT"/>
          <w:sz w:val="22"/>
          <w:szCs w:val="22"/>
        </w:rPr>
        <w:t xml:space="preserve"> </w:t>
      </w:r>
      <w:r w:rsidRPr="00B95054">
        <w:rPr>
          <w:rFonts w:ascii="Gothic720 BT" w:hAnsi="Gothic720 BT"/>
          <w:sz w:val="22"/>
          <w:szCs w:val="22"/>
        </w:rPr>
        <w:t>________________</w:t>
      </w:r>
      <w:r w:rsidR="0021346B" w:rsidRPr="00B95054">
        <w:rPr>
          <w:rFonts w:ascii="Gothic720 BT" w:hAnsi="Gothic720 BT"/>
          <w:sz w:val="22"/>
          <w:szCs w:val="22"/>
        </w:rPr>
        <w:t>.</w:t>
      </w:r>
    </w:p>
    <w:p w:rsidR="00E71385" w:rsidRPr="00B95054" w:rsidRDefault="00E71385" w:rsidP="0021346B">
      <w:pPr>
        <w:autoSpaceDE w:val="0"/>
        <w:autoSpaceDN w:val="0"/>
        <w:jc w:val="both"/>
        <w:rPr>
          <w:rFonts w:ascii="Gothic720 BT" w:hAnsi="Gothic720 BT"/>
          <w:b/>
          <w:bCs/>
          <w:sz w:val="22"/>
          <w:szCs w:val="22"/>
        </w:rPr>
      </w:pPr>
    </w:p>
    <w:p w:rsidR="0021346B" w:rsidRPr="00B95054" w:rsidRDefault="00E71385" w:rsidP="0021346B">
      <w:pPr>
        <w:autoSpaceDE w:val="0"/>
        <w:autoSpaceDN w:val="0"/>
        <w:jc w:val="both"/>
        <w:rPr>
          <w:rFonts w:ascii="Gothic720 BT" w:hAnsi="Gothic720 BT"/>
          <w:b/>
          <w:bCs/>
          <w:sz w:val="22"/>
          <w:szCs w:val="22"/>
        </w:rPr>
      </w:pPr>
      <w:r w:rsidRPr="00B95054">
        <w:rPr>
          <w:rFonts w:ascii="Gothic720 BT" w:hAnsi="Gothic720 BT"/>
          <w:b/>
          <w:bCs/>
          <w:sz w:val="22"/>
          <w:szCs w:val="22"/>
        </w:rPr>
        <w:t>Parte denunciada</w:t>
      </w:r>
      <w:r w:rsidR="0021346B" w:rsidRPr="00B95054">
        <w:rPr>
          <w:rFonts w:ascii="Gothic720 BT" w:hAnsi="Gothic720 BT"/>
          <w:b/>
          <w:bCs/>
          <w:sz w:val="22"/>
          <w:szCs w:val="22"/>
        </w:rPr>
        <w:t xml:space="preserve">: </w:t>
      </w:r>
      <w:r w:rsidRPr="00B95054">
        <w:rPr>
          <w:rFonts w:ascii="Gothic720 BT" w:hAnsi="Gothic720 BT"/>
          <w:sz w:val="22"/>
          <w:szCs w:val="22"/>
        </w:rPr>
        <w:t>________________.</w:t>
      </w:r>
    </w:p>
    <w:p w:rsidR="00E71385" w:rsidRPr="00B95054" w:rsidRDefault="00E71385" w:rsidP="0021346B">
      <w:pPr>
        <w:autoSpaceDE w:val="0"/>
        <w:autoSpaceDN w:val="0"/>
        <w:jc w:val="both"/>
        <w:rPr>
          <w:rFonts w:ascii="Gothic720 BT" w:hAnsi="Gothic720 BT"/>
          <w:b/>
          <w:bCs/>
          <w:sz w:val="22"/>
          <w:szCs w:val="22"/>
        </w:rPr>
      </w:pPr>
    </w:p>
    <w:p w:rsidR="0021346B" w:rsidRPr="00B95054" w:rsidRDefault="0021346B" w:rsidP="0021346B">
      <w:pPr>
        <w:autoSpaceDE w:val="0"/>
        <w:autoSpaceDN w:val="0"/>
        <w:jc w:val="both"/>
        <w:rPr>
          <w:rFonts w:ascii="Gothic720 BT" w:hAnsi="Gothic720 BT"/>
          <w:b/>
          <w:bCs/>
          <w:sz w:val="22"/>
          <w:szCs w:val="22"/>
        </w:rPr>
      </w:pPr>
      <w:r w:rsidRPr="00B95054">
        <w:rPr>
          <w:rFonts w:ascii="Gothic720 BT" w:hAnsi="Gothic720 BT"/>
          <w:b/>
          <w:bCs/>
          <w:sz w:val="22"/>
          <w:szCs w:val="22"/>
        </w:rPr>
        <w:t xml:space="preserve">Ley General de Partidos: </w:t>
      </w:r>
      <w:r w:rsidRPr="00B95054">
        <w:rPr>
          <w:rFonts w:ascii="Gothic720 BT" w:eastAsia="Calibri" w:hAnsi="Gothic720 BT" w:cs="Arial"/>
          <w:sz w:val="22"/>
          <w:szCs w:val="22"/>
        </w:rPr>
        <w:t>Ley General de Partidos Políticos.</w:t>
      </w:r>
    </w:p>
    <w:p w:rsidR="00E71385" w:rsidRPr="00B95054" w:rsidRDefault="00E71385" w:rsidP="0021346B">
      <w:pPr>
        <w:autoSpaceDE w:val="0"/>
        <w:autoSpaceDN w:val="0"/>
        <w:jc w:val="both"/>
        <w:rPr>
          <w:rFonts w:ascii="Gothic720 BT" w:hAnsi="Gothic720 BT"/>
          <w:b/>
          <w:bCs/>
          <w:sz w:val="22"/>
          <w:szCs w:val="22"/>
        </w:rPr>
      </w:pPr>
    </w:p>
    <w:p w:rsidR="0021346B" w:rsidRPr="00B95054" w:rsidRDefault="0021346B" w:rsidP="0021346B">
      <w:pPr>
        <w:autoSpaceDE w:val="0"/>
        <w:autoSpaceDN w:val="0"/>
        <w:jc w:val="both"/>
        <w:rPr>
          <w:rFonts w:ascii="Gothic720 BT" w:hAnsi="Gothic720 BT"/>
          <w:sz w:val="22"/>
          <w:szCs w:val="22"/>
        </w:rPr>
      </w:pPr>
      <w:r w:rsidRPr="00B95054">
        <w:rPr>
          <w:rFonts w:ascii="Gothic720 BT" w:hAnsi="Gothic720 BT"/>
          <w:b/>
          <w:bCs/>
          <w:sz w:val="22"/>
          <w:szCs w:val="22"/>
        </w:rPr>
        <w:t>Ley Electoral:</w:t>
      </w:r>
      <w:r w:rsidRPr="00B95054">
        <w:rPr>
          <w:rFonts w:ascii="Gothic720 BT" w:hAnsi="Gothic720 BT"/>
          <w:sz w:val="22"/>
          <w:szCs w:val="22"/>
        </w:rPr>
        <w:t xml:space="preserve"> Ley Electoral del Estado de Querétaro.</w:t>
      </w:r>
    </w:p>
    <w:p w:rsidR="00E71385" w:rsidRPr="00B95054" w:rsidRDefault="00E71385" w:rsidP="0021346B">
      <w:pPr>
        <w:jc w:val="both"/>
        <w:rPr>
          <w:rFonts w:ascii="Gothic720 BT" w:hAnsi="Gothic720 BT"/>
          <w:b/>
          <w:bCs/>
          <w:sz w:val="22"/>
          <w:szCs w:val="22"/>
        </w:rPr>
      </w:pPr>
    </w:p>
    <w:p w:rsidR="0021346B" w:rsidRDefault="0021346B" w:rsidP="0021346B">
      <w:pPr>
        <w:jc w:val="both"/>
        <w:rPr>
          <w:rFonts w:ascii="Gothic720 BT" w:hAnsi="Gothic720 BT"/>
          <w:sz w:val="22"/>
          <w:szCs w:val="22"/>
        </w:rPr>
      </w:pPr>
      <w:r w:rsidRPr="00B95054">
        <w:rPr>
          <w:rFonts w:ascii="Gothic720 BT" w:hAnsi="Gothic720 BT"/>
          <w:b/>
          <w:bCs/>
          <w:sz w:val="22"/>
          <w:szCs w:val="22"/>
        </w:rPr>
        <w:t xml:space="preserve">Ley de Medios: </w:t>
      </w:r>
      <w:r w:rsidRPr="00B95054">
        <w:rPr>
          <w:rFonts w:ascii="Gothic720 BT" w:hAnsi="Gothic720 BT"/>
          <w:sz w:val="22"/>
          <w:szCs w:val="22"/>
        </w:rPr>
        <w:t>Ley de Medios de Impugnación en Materia Electoral del Estado de Querétaro.</w:t>
      </w:r>
    </w:p>
    <w:p w:rsidR="007765AE" w:rsidRDefault="007765AE" w:rsidP="0021346B">
      <w:pPr>
        <w:jc w:val="both"/>
        <w:rPr>
          <w:rFonts w:ascii="Gothic720 BT" w:hAnsi="Gothic720 BT"/>
          <w:sz w:val="22"/>
          <w:szCs w:val="22"/>
        </w:rPr>
      </w:pPr>
    </w:p>
    <w:p w:rsidR="007765AE" w:rsidRDefault="007765AE" w:rsidP="0021346B">
      <w:pPr>
        <w:jc w:val="both"/>
        <w:rPr>
          <w:rFonts w:ascii="Gothic720 BT" w:hAnsi="Gothic720 BT"/>
          <w:sz w:val="22"/>
          <w:szCs w:val="22"/>
        </w:rPr>
      </w:pPr>
    </w:p>
    <w:p w:rsidR="007765AE" w:rsidRDefault="007765AE" w:rsidP="0021346B">
      <w:pPr>
        <w:jc w:val="both"/>
        <w:rPr>
          <w:rFonts w:ascii="Gothic720 BT" w:hAnsi="Gothic720 BT"/>
          <w:sz w:val="22"/>
          <w:szCs w:val="22"/>
        </w:rPr>
      </w:pPr>
    </w:p>
    <w:p w:rsidR="007765AE" w:rsidRDefault="007765AE" w:rsidP="0021346B">
      <w:pPr>
        <w:jc w:val="both"/>
        <w:rPr>
          <w:rFonts w:ascii="Gothic720 BT" w:hAnsi="Gothic720 BT"/>
          <w:sz w:val="22"/>
          <w:szCs w:val="22"/>
        </w:rPr>
      </w:pPr>
    </w:p>
    <w:p w:rsidR="007B3059" w:rsidRDefault="007B3059" w:rsidP="0021346B">
      <w:pPr>
        <w:jc w:val="both"/>
        <w:rPr>
          <w:rFonts w:ascii="Gothic720 BT" w:hAnsi="Gothic720 BT"/>
          <w:sz w:val="22"/>
          <w:szCs w:val="22"/>
        </w:rPr>
      </w:pPr>
    </w:p>
    <w:p w:rsidR="007B3059" w:rsidRDefault="007B3059" w:rsidP="0021346B">
      <w:pPr>
        <w:jc w:val="both"/>
        <w:rPr>
          <w:rFonts w:ascii="Gothic720 BT" w:hAnsi="Gothic720 BT"/>
          <w:sz w:val="22"/>
          <w:szCs w:val="22"/>
        </w:rPr>
      </w:pPr>
    </w:p>
    <w:p w:rsidR="007765AE" w:rsidRPr="00B95054" w:rsidRDefault="007765AE" w:rsidP="0021346B">
      <w:pPr>
        <w:jc w:val="both"/>
        <w:rPr>
          <w:rFonts w:ascii="Gothic720 BT" w:hAnsi="Gothic720 BT"/>
          <w:sz w:val="22"/>
          <w:szCs w:val="22"/>
        </w:rPr>
      </w:pPr>
    </w:p>
    <w:p w:rsidR="0021346B" w:rsidRPr="00B95054" w:rsidRDefault="0021346B" w:rsidP="0021346B">
      <w:pPr>
        <w:pStyle w:val="Estilo"/>
        <w:spacing w:line="360" w:lineRule="auto"/>
        <w:jc w:val="center"/>
        <w:rPr>
          <w:rFonts w:ascii="Gothic720 BT" w:hAnsi="Gothic720 BT"/>
          <w:b/>
          <w:bCs/>
          <w:sz w:val="22"/>
          <w:szCs w:val="22"/>
          <w:lang w:val="es-MX"/>
        </w:rPr>
      </w:pPr>
      <w:r w:rsidRPr="00B95054">
        <w:rPr>
          <w:rFonts w:ascii="Gothic720 BT" w:hAnsi="Gothic720 BT"/>
          <w:b/>
          <w:bCs/>
          <w:sz w:val="22"/>
          <w:szCs w:val="22"/>
          <w:lang w:val="es-MX"/>
        </w:rPr>
        <w:t>R E S U L T A N D O S:</w:t>
      </w:r>
    </w:p>
    <w:p w:rsidR="0021346B" w:rsidRPr="00B95054" w:rsidRDefault="0021346B" w:rsidP="00873226">
      <w:pPr>
        <w:pStyle w:val="Estilo"/>
        <w:spacing w:line="276" w:lineRule="auto"/>
        <w:jc w:val="both"/>
        <w:rPr>
          <w:rFonts w:ascii="Gothic720 BT" w:hAnsi="Gothic720 BT"/>
          <w:sz w:val="22"/>
          <w:szCs w:val="22"/>
          <w:lang w:val="es-MX"/>
        </w:rPr>
      </w:pPr>
      <w:r w:rsidRPr="00B95054">
        <w:rPr>
          <w:rFonts w:ascii="Gothic720 BT" w:hAnsi="Gothic720 BT"/>
          <w:sz w:val="22"/>
          <w:szCs w:val="22"/>
          <w:lang w:val="es-MX"/>
        </w:rPr>
        <w:t>De las constancias que obran en au</w:t>
      </w:r>
      <w:r w:rsidR="00873226" w:rsidRPr="00B95054">
        <w:rPr>
          <w:rFonts w:ascii="Gothic720 BT" w:hAnsi="Gothic720 BT"/>
          <w:sz w:val="22"/>
          <w:szCs w:val="22"/>
          <w:lang w:val="es-MX"/>
        </w:rPr>
        <w:t xml:space="preserve">tos se desprende lo siguiente: </w:t>
      </w:r>
    </w:p>
    <w:p w:rsidR="00873226" w:rsidRPr="00B95054" w:rsidRDefault="00873226" w:rsidP="0021346B">
      <w:pPr>
        <w:ind w:right="49"/>
        <w:jc w:val="both"/>
        <w:rPr>
          <w:rFonts w:ascii="Gothic720 BT" w:hAnsi="Gothic720 BT"/>
          <w:b/>
          <w:sz w:val="22"/>
          <w:szCs w:val="22"/>
        </w:rPr>
      </w:pPr>
    </w:p>
    <w:p w:rsidR="0021346B" w:rsidRPr="00B95054" w:rsidRDefault="003812B7" w:rsidP="0021346B">
      <w:pPr>
        <w:tabs>
          <w:tab w:val="right" w:pos="9214"/>
        </w:tabs>
        <w:ind w:right="-36"/>
        <w:jc w:val="both"/>
        <w:rPr>
          <w:rFonts w:ascii="Gothic720 BT" w:hAnsi="Gothic720 BT" w:cs="Arial"/>
          <w:noProof/>
          <w:sz w:val="22"/>
          <w:szCs w:val="22"/>
        </w:rPr>
      </w:pPr>
      <w:r w:rsidRPr="00B95054">
        <w:rPr>
          <w:rFonts w:ascii="Gothic720 BT" w:hAnsi="Gothic720 BT"/>
          <w:b/>
          <w:bCs/>
          <w:sz w:val="22"/>
          <w:szCs w:val="22"/>
        </w:rPr>
        <w:t>I</w:t>
      </w:r>
      <w:r w:rsidR="0021346B" w:rsidRPr="00B95054">
        <w:rPr>
          <w:rFonts w:ascii="Gothic720 BT" w:hAnsi="Gothic720 BT"/>
          <w:b/>
          <w:bCs/>
          <w:sz w:val="22"/>
          <w:szCs w:val="22"/>
        </w:rPr>
        <w:t>. Presentación</w:t>
      </w:r>
      <w:r w:rsidR="00873226" w:rsidRPr="00B95054">
        <w:rPr>
          <w:rFonts w:ascii="Gothic720 BT" w:hAnsi="Gothic720 BT"/>
          <w:b/>
          <w:bCs/>
          <w:sz w:val="22"/>
          <w:szCs w:val="22"/>
        </w:rPr>
        <w:t xml:space="preserve"> de la denuncia</w:t>
      </w:r>
      <w:r w:rsidR="0021346B" w:rsidRPr="00B95054">
        <w:rPr>
          <w:rFonts w:ascii="Gothic720 BT" w:hAnsi="Gothic720 BT"/>
          <w:sz w:val="22"/>
          <w:szCs w:val="22"/>
        </w:rPr>
        <w:t xml:space="preserve">. El _____ de ____ </w:t>
      </w:r>
      <w:proofErr w:type="spellStart"/>
      <w:r w:rsidR="0021346B" w:rsidRPr="00B95054">
        <w:rPr>
          <w:rFonts w:ascii="Gothic720 BT" w:hAnsi="Gothic720 BT"/>
          <w:sz w:val="22"/>
          <w:szCs w:val="22"/>
        </w:rPr>
        <w:t>de</w:t>
      </w:r>
      <w:proofErr w:type="spellEnd"/>
      <w:r w:rsidR="0021346B" w:rsidRPr="00B95054">
        <w:rPr>
          <w:rFonts w:ascii="Gothic720 BT" w:hAnsi="Gothic720 BT"/>
          <w:sz w:val="22"/>
          <w:szCs w:val="22"/>
        </w:rPr>
        <w:t xml:space="preserve"> _________, la Dirección Ejecutiva recibió escrito mediante el cual ________, ante el Consejo General del Instituto presentó denuncia en contra de _____</w:t>
      </w:r>
      <w:r w:rsidR="0021346B" w:rsidRPr="00B95054">
        <w:rPr>
          <w:rFonts w:ascii="Gothic720 BT" w:hAnsi="Gothic720 BT" w:cs="Arial"/>
          <w:noProof/>
          <w:sz w:val="22"/>
          <w:szCs w:val="22"/>
        </w:rPr>
        <w:t xml:space="preserve">por la presunta violación a la normativa en materia de _____. </w:t>
      </w:r>
    </w:p>
    <w:p w:rsidR="0021346B" w:rsidRPr="00B95054" w:rsidRDefault="0021346B" w:rsidP="0021346B">
      <w:pPr>
        <w:pStyle w:val="Estilo"/>
        <w:jc w:val="both"/>
        <w:rPr>
          <w:rFonts w:ascii="Gothic720 BT" w:hAnsi="Gothic720 BT"/>
          <w:sz w:val="22"/>
          <w:szCs w:val="22"/>
          <w:lang w:val="es-MX"/>
        </w:rPr>
      </w:pPr>
    </w:p>
    <w:p w:rsidR="0021346B" w:rsidRPr="00B95054" w:rsidRDefault="003812B7" w:rsidP="003812B7">
      <w:pPr>
        <w:tabs>
          <w:tab w:val="left" w:pos="426"/>
        </w:tabs>
        <w:ind w:right="49"/>
        <w:jc w:val="both"/>
        <w:rPr>
          <w:rFonts w:ascii="Gothic720 BT" w:hAnsi="Gothic720 BT" w:cs="Arial"/>
          <w:sz w:val="22"/>
          <w:szCs w:val="22"/>
        </w:rPr>
      </w:pPr>
      <w:r w:rsidRPr="00B95054">
        <w:rPr>
          <w:rFonts w:ascii="Gothic720 BT" w:hAnsi="Gothic720 BT" w:cs="Arial"/>
          <w:b/>
          <w:sz w:val="22"/>
          <w:szCs w:val="22"/>
        </w:rPr>
        <w:t xml:space="preserve">I.I. </w:t>
      </w:r>
      <w:r w:rsidR="0021346B" w:rsidRPr="00B95054">
        <w:rPr>
          <w:rFonts w:ascii="Gothic720 BT" w:hAnsi="Gothic720 BT" w:cs="Arial"/>
          <w:b/>
          <w:sz w:val="22"/>
          <w:szCs w:val="22"/>
        </w:rPr>
        <w:t xml:space="preserve">Medios probatorios. </w:t>
      </w:r>
      <w:r w:rsidR="0021346B" w:rsidRPr="00B95054">
        <w:rPr>
          <w:rFonts w:ascii="Gothic720 BT" w:hAnsi="Gothic720 BT" w:cs="Arial"/>
          <w:sz w:val="22"/>
          <w:szCs w:val="22"/>
        </w:rPr>
        <w:t xml:space="preserve">La parte denunciante presentó como medios probatorios los siguientes: a) _____; b) </w:t>
      </w:r>
      <w:r w:rsidR="0021346B" w:rsidRPr="00B95054">
        <w:rPr>
          <w:rFonts w:ascii="Gothic720 BT" w:hAnsi="Gothic720 BT" w:cs="Arial"/>
          <w:color w:val="000000"/>
          <w:sz w:val="22"/>
          <w:szCs w:val="22"/>
          <w:lang w:eastAsia="es-ES"/>
        </w:rPr>
        <w:t>_____</w:t>
      </w:r>
      <w:r w:rsidR="0021346B" w:rsidRPr="00B95054">
        <w:rPr>
          <w:rFonts w:ascii="Gothic720 BT" w:hAnsi="Gothic720 BT" w:cs="Arial"/>
          <w:sz w:val="22"/>
          <w:szCs w:val="22"/>
        </w:rPr>
        <w:t>c) _____  y d) ________.</w:t>
      </w:r>
    </w:p>
    <w:p w:rsidR="0021346B" w:rsidRPr="00B95054" w:rsidRDefault="0021346B" w:rsidP="0021346B">
      <w:pPr>
        <w:tabs>
          <w:tab w:val="left" w:pos="426"/>
        </w:tabs>
        <w:ind w:right="49"/>
        <w:jc w:val="both"/>
        <w:rPr>
          <w:rFonts w:ascii="Gothic720 BT" w:hAnsi="Gothic720 BT" w:cs="Arial"/>
          <w:sz w:val="22"/>
          <w:szCs w:val="22"/>
        </w:rPr>
      </w:pPr>
    </w:p>
    <w:p w:rsidR="0021346B" w:rsidRPr="00B95054" w:rsidRDefault="0021346B" w:rsidP="0021346B">
      <w:pPr>
        <w:ind w:right="49"/>
        <w:jc w:val="both"/>
        <w:rPr>
          <w:rFonts w:ascii="Gothic720 BT" w:hAnsi="Gothic720 BT" w:cs="Arial"/>
          <w:sz w:val="22"/>
          <w:szCs w:val="22"/>
        </w:rPr>
      </w:pPr>
      <w:r w:rsidRPr="00B95054">
        <w:rPr>
          <w:rFonts w:ascii="Gothic720 BT" w:hAnsi="Gothic720 BT" w:cs="Arial"/>
          <w:b/>
          <w:sz w:val="22"/>
          <w:szCs w:val="22"/>
        </w:rPr>
        <w:t xml:space="preserve">II. Recepción. </w:t>
      </w:r>
      <w:r w:rsidRPr="00B95054">
        <w:rPr>
          <w:rFonts w:ascii="Gothic720 BT" w:hAnsi="Gothic720 BT" w:cs="Arial"/>
          <w:sz w:val="22"/>
          <w:szCs w:val="22"/>
        </w:rPr>
        <w:t xml:space="preserve">El _____ de ____, la </w:t>
      </w:r>
      <w:r w:rsidRPr="00B95054">
        <w:rPr>
          <w:rFonts w:ascii="Gothic720 BT" w:hAnsi="Gothic720 BT"/>
          <w:sz w:val="22"/>
          <w:szCs w:val="22"/>
        </w:rPr>
        <w:t xml:space="preserve">Dirección Ejecutiva </w:t>
      </w:r>
      <w:r w:rsidRPr="00B95054">
        <w:rPr>
          <w:rFonts w:ascii="Gothic720 BT" w:hAnsi="Gothic720 BT" w:cs="Arial"/>
          <w:sz w:val="22"/>
          <w:szCs w:val="22"/>
        </w:rPr>
        <w:t xml:space="preserve">emitió acuerdo a través del cual: tuvo por recibido el escrito de denuncia, así como sus anexos; reconoció la legitimación de la parte denunciante; y ordenó el registro e integración del expediente IEEQ/POS/***/20__-P; así como la realización de las diligencias para impedir que se perdieran, alteraran o destruyeran las huellas o vestigios y en general para evitar que se dificultara la investigación; asimismo, reservó proveer sobre la admisión o </w:t>
      </w:r>
      <w:proofErr w:type="spellStart"/>
      <w:r w:rsidRPr="00B95054">
        <w:rPr>
          <w:rFonts w:ascii="Gothic720 BT" w:hAnsi="Gothic720 BT" w:cs="Arial"/>
          <w:sz w:val="22"/>
          <w:szCs w:val="22"/>
        </w:rPr>
        <w:t>desechamiento</w:t>
      </w:r>
      <w:proofErr w:type="spellEnd"/>
      <w:r w:rsidRPr="00B95054">
        <w:rPr>
          <w:rFonts w:ascii="Gothic720 BT" w:hAnsi="Gothic720 BT" w:cs="Arial"/>
          <w:sz w:val="22"/>
          <w:szCs w:val="22"/>
        </w:rPr>
        <w:t xml:space="preserve"> de la denuncia de conformidad con el artículo 227, párrafo segundo de la Ley Electoral. </w:t>
      </w:r>
    </w:p>
    <w:p w:rsidR="00873226" w:rsidRPr="00B95054" w:rsidRDefault="00873226" w:rsidP="0021346B">
      <w:pPr>
        <w:ind w:right="49"/>
        <w:jc w:val="both"/>
        <w:rPr>
          <w:rFonts w:ascii="Gothic720 BT" w:hAnsi="Gothic720 BT" w:cs="Arial"/>
          <w:sz w:val="22"/>
          <w:szCs w:val="22"/>
        </w:rPr>
      </w:pPr>
    </w:p>
    <w:p w:rsidR="0021346B" w:rsidRPr="00B95054" w:rsidRDefault="0021346B" w:rsidP="0021346B">
      <w:pPr>
        <w:ind w:right="49"/>
        <w:jc w:val="both"/>
        <w:rPr>
          <w:rFonts w:ascii="Gothic720 BT" w:hAnsi="Gothic720 BT" w:cs="Arial"/>
          <w:sz w:val="22"/>
          <w:szCs w:val="22"/>
        </w:rPr>
      </w:pPr>
      <w:r w:rsidRPr="00B95054">
        <w:rPr>
          <w:rFonts w:ascii="Gothic720 BT" w:hAnsi="Gothic720 BT" w:cs="Arial"/>
          <w:b/>
          <w:sz w:val="22"/>
          <w:szCs w:val="22"/>
        </w:rPr>
        <w:t xml:space="preserve">III. Admisión de denuncia, medidas cautelares y reserva de pruebas. </w:t>
      </w:r>
      <w:r w:rsidRPr="00B95054">
        <w:rPr>
          <w:rFonts w:ascii="Gothic720 BT" w:hAnsi="Gothic720 BT" w:cs="Arial"/>
          <w:sz w:val="22"/>
          <w:szCs w:val="22"/>
        </w:rPr>
        <w:t xml:space="preserve">El __ de ___, la </w:t>
      </w:r>
      <w:r w:rsidRPr="00B95054">
        <w:rPr>
          <w:rFonts w:ascii="Gothic720 BT" w:hAnsi="Gothic720 BT"/>
          <w:sz w:val="22"/>
          <w:szCs w:val="22"/>
        </w:rPr>
        <w:t xml:space="preserve">Dirección Ejecutiva </w:t>
      </w:r>
      <w:r w:rsidRPr="00B95054">
        <w:rPr>
          <w:rFonts w:ascii="Gothic720 BT" w:hAnsi="Gothic720 BT" w:cs="Arial"/>
          <w:sz w:val="22"/>
          <w:szCs w:val="22"/>
        </w:rPr>
        <w:t>emitió acuerdo a través del cual, entre otras determinaciones: a) Admitió la denuncia;</w:t>
      </w:r>
      <w:r w:rsidRPr="00B95054">
        <w:rPr>
          <w:rFonts w:ascii="Gothic720 BT" w:hAnsi="Gothic720 BT" w:cs="Arial"/>
          <w:iCs/>
          <w:sz w:val="22"/>
          <w:szCs w:val="22"/>
        </w:rPr>
        <w:t xml:space="preserve"> b)</w:t>
      </w:r>
      <w:r w:rsidRPr="00B95054">
        <w:rPr>
          <w:rFonts w:ascii="Gothic720 BT" w:hAnsi="Gothic720 BT" w:cs="Arial"/>
          <w:sz w:val="22"/>
          <w:szCs w:val="22"/>
        </w:rPr>
        <w:t xml:space="preserve"> Ordenó emplazar al denunciado; c) Reservó resolver sobre la admisión y desahogo de los medios probatorios, y d) Decretó la improcedencia de las medidas cautelares solicitadas. </w:t>
      </w:r>
    </w:p>
    <w:p w:rsidR="00873226" w:rsidRPr="00B95054" w:rsidRDefault="00873226" w:rsidP="0021346B">
      <w:pPr>
        <w:ind w:right="49"/>
        <w:jc w:val="both"/>
        <w:rPr>
          <w:rFonts w:ascii="Gothic720 BT" w:hAnsi="Gothic720 BT" w:cs="Arial"/>
          <w:sz w:val="22"/>
          <w:szCs w:val="22"/>
        </w:rPr>
      </w:pPr>
    </w:p>
    <w:p w:rsidR="0021346B" w:rsidRPr="00B95054" w:rsidRDefault="0021346B" w:rsidP="0021346B">
      <w:pPr>
        <w:pStyle w:val="Prrafodelista"/>
        <w:ind w:left="0"/>
        <w:jc w:val="both"/>
        <w:rPr>
          <w:rFonts w:ascii="Gothic720 BT" w:hAnsi="Gothic720 BT"/>
          <w:sz w:val="22"/>
          <w:szCs w:val="22"/>
        </w:rPr>
      </w:pPr>
      <w:r w:rsidRPr="00B95054">
        <w:rPr>
          <w:rFonts w:ascii="Gothic720 BT" w:hAnsi="Gothic720 BT"/>
          <w:b/>
          <w:bCs/>
          <w:sz w:val="22"/>
          <w:szCs w:val="22"/>
        </w:rPr>
        <w:t>IV. Emplazamiento.</w:t>
      </w:r>
      <w:r w:rsidRPr="00B95054">
        <w:rPr>
          <w:rFonts w:ascii="Gothic720 BT" w:hAnsi="Gothic720 BT"/>
          <w:sz w:val="22"/>
          <w:szCs w:val="22"/>
        </w:rPr>
        <w:t xml:space="preserve"> El _____ de ____, se emplazó a la parte denunciada, se le corrió traslado con copia de los proveídos de 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____ y ____ de ____, acompañados de copias de las fe de hechos realizadas el ____ de_____ y ____ de ____, así como de la denuncia interpuesta.</w:t>
      </w:r>
    </w:p>
    <w:p w:rsidR="0021346B" w:rsidRPr="00B95054" w:rsidRDefault="0021346B" w:rsidP="0021346B">
      <w:pPr>
        <w:pStyle w:val="Prrafodelista"/>
        <w:ind w:left="0"/>
        <w:jc w:val="both"/>
        <w:rPr>
          <w:rFonts w:ascii="Gothic720 BT" w:hAnsi="Gothic720 BT"/>
          <w:sz w:val="18"/>
          <w:szCs w:val="22"/>
        </w:rPr>
      </w:pPr>
    </w:p>
    <w:p w:rsidR="0021346B" w:rsidRPr="00B95054" w:rsidRDefault="0021346B" w:rsidP="0021346B">
      <w:pPr>
        <w:pStyle w:val="Prrafodelista"/>
        <w:ind w:left="0"/>
        <w:jc w:val="both"/>
        <w:rPr>
          <w:rFonts w:ascii="Gothic720 BT" w:hAnsi="Gothic720 BT"/>
          <w:sz w:val="22"/>
          <w:szCs w:val="22"/>
        </w:rPr>
      </w:pPr>
      <w:r w:rsidRPr="00B95054">
        <w:rPr>
          <w:rFonts w:ascii="Gothic720 BT" w:hAnsi="Gothic720 BT"/>
          <w:b/>
          <w:bCs/>
          <w:sz w:val="22"/>
          <w:szCs w:val="22"/>
        </w:rPr>
        <w:t xml:space="preserve">V. Contestación a los hechos imputados. </w:t>
      </w:r>
      <w:r w:rsidRPr="00B95054">
        <w:rPr>
          <w:rFonts w:ascii="Gothic720 BT" w:hAnsi="Gothic720 BT"/>
          <w:sz w:val="22"/>
          <w:szCs w:val="22"/>
        </w:rPr>
        <w:t xml:space="preserve">El _____ de ____, en la Oficialía de Partes del Instituto, se recibió escrito de contestación a la denuncia signado por ______, ante el Consejo General. </w:t>
      </w:r>
    </w:p>
    <w:p w:rsidR="0021346B" w:rsidRPr="00B95054" w:rsidRDefault="0021346B" w:rsidP="0021346B">
      <w:pPr>
        <w:pStyle w:val="Prrafodelista"/>
        <w:ind w:left="0"/>
        <w:jc w:val="both"/>
        <w:rPr>
          <w:rFonts w:ascii="Gothic720 BT" w:hAnsi="Gothic720 BT"/>
          <w:sz w:val="16"/>
          <w:szCs w:val="22"/>
        </w:rPr>
      </w:pPr>
    </w:p>
    <w:p w:rsidR="0021346B" w:rsidRPr="00B95054" w:rsidRDefault="0021346B" w:rsidP="0021346B">
      <w:pPr>
        <w:pStyle w:val="Prrafodelista"/>
        <w:ind w:left="0"/>
        <w:jc w:val="both"/>
        <w:rPr>
          <w:rFonts w:ascii="Gothic720 BT" w:hAnsi="Gothic720 BT"/>
          <w:sz w:val="22"/>
          <w:szCs w:val="22"/>
        </w:rPr>
      </w:pPr>
      <w:r w:rsidRPr="00B95054">
        <w:rPr>
          <w:rFonts w:ascii="Gothic720 BT" w:hAnsi="Gothic720 BT"/>
          <w:b/>
          <w:bCs/>
          <w:sz w:val="22"/>
          <w:szCs w:val="22"/>
        </w:rPr>
        <w:t xml:space="preserve">VI. Admisión de pruebas y desahogo. </w:t>
      </w:r>
      <w:r w:rsidRPr="00B95054">
        <w:rPr>
          <w:rFonts w:ascii="Gothic720 BT" w:hAnsi="Gothic720 BT"/>
          <w:sz w:val="22"/>
          <w:szCs w:val="22"/>
        </w:rPr>
        <w:t xml:space="preserve">El ___ de ____, se admitieron las pruebas ofrecidas por la parte denunciante; por cuanto ve la parte denunciada no ofreció medios probatorios; por lo que, se tuvieron por desahogadas aquellas que por su propia y especial naturaleza no requirieron de un trámite especial para su desahogo, en términos de los artículos 38, fracciones II, V y VI, 43 y 46 de la Ley de Medios. Además, se señaló fecha para el desahogo de las pruebas técnicas respectivas. </w:t>
      </w:r>
    </w:p>
    <w:p w:rsidR="0021346B" w:rsidRPr="00B95054" w:rsidRDefault="0021346B" w:rsidP="0021346B">
      <w:pPr>
        <w:pStyle w:val="Prrafodelista"/>
        <w:ind w:left="0"/>
        <w:jc w:val="both"/>
        <w:rPr>
          <w:rFonts w:ascii="Gothic720 BT" w:hAnsi="Gothic720 BT"/>
          <w:sz w:val="16"/>
          <w:szCs w:val="22"/>
        </w:rPr>
      </w:pPr>
    </w:p>
    <w:p w:rsidR="0021346B" w:rsidRPr="00B95054" w:rsidRDefault="0021346B" w:rsidP="0021346B">
      <w:pPr>
        <w:pStyle w:val="Prrafodelista"/>
        <w:tabs>
          <w:tab w:val="left" w:pos="567"/>
        </w:tabs>
        <w:ind w:left="0"/>
        <w:jc w:val="both"/>
        <w:rPr>
          <w:rFonts w:ascii="Gothic720 BT" w:hAnsi="Gothic720 BT"/>
          <w:sz w:val="22"/>
          <w:szCs w:val="22"/>
        </w:rPr>
      </w:pPr>
      <w:r w:rsidRPr="00B95054">
        <w:rPr>
          <w:rFonts w:ascii="Gothic720 BT" w:hAnsi="Gothic720 BT"/>
          <w:b/>
          <w:bCs/>
          <w:sz w:val="22"/>
          <w:szCs w:val="22"/>
        </w:rPr>
        <w:t xml:space="preserve">VII. Desahogo de pruebas. </w:t>
      </w:r>
      <w:r w:rsidRPr="00B95054">
        <w:rPr>
          <w:rFonts w:ascii="Gothic720 BT" w:hAnsi="Gothic720 BT"/>
          <w:sz w:val="22"/>
          <w:szCs w:val="22"/>
        </w:rPr>
        <w:t>El ___ de _____, se celebró audiencia para el desahogo de las pruebas técnicas consistentes en ________.</w:t>
      </w:r>
    </w:p>
    <w:p w:rsidR="0021346B" w:rsidRPr="00B95054" w:rsidRDefault="0021346B" w:rsidP="0021346B">
      <w:pPr>
        <w:pStyle w:val="Prrafodelista"/>
        <w:tabs>
          <w:tab w:val="left" w:pos="0"/>
          <w:tab w:val="left" w:pos="142"/>
          <w:tab w:val="left" w:pos="284"/>
          <w:tab w:val="left" w:pos="851"/>
        </w:tabs>
        <w:ind w:left="0" w:right="49"/>
        <w:jc w:val="both"/>
        <w:rPr>
          <w:rFonts w:ascii="Gothic720 BT" w:hAnsi="Gothic720 BT"/>
          <w:sz w:val="16"/>
          <w:szCs w:val="22"/>
        </w:rPr>
      </w:pPr>
    </w:p>
    <w:p w:rsidR="007765AE" w:rsidRDefault="007765AE" w:rsidP="0021346B">
      <w:pPr>
        <w:pStyle w:val="Prrafodelista"/>
        <w:tabs>
          <w:tab w:val="left" w:pos="0"/>
          <w:tab w:val="left" w:pos="142"/>
          <w:tab w:val="left" w:pos="284"/>
          <w:tab w:val="left" w:pos="851"/>
        </w:tabs>
        <w:ind w:left="0" w:right="49"/>
        <w:jc w:val="both"/>
        <w:rPr>
          <w:rFonts w:ascii="Gothic720 BT" w:hAnsi="Gothic720 BT"/>
          <w:b/>
          <w:bCs/>
          <w:sz w:val="22"/>
          <w:szCs w:val="22"/>
        </w:rPr>
      </w:pPr>
    </w:p>
    <w:p w:rsidR="007765AE" w:rsidRDefault="007765AE" w:rsidP="0021346B">
      <w:pPr>
        <w:pStyle w:val="Prrafodelista"/>
        <w:tabs>
          <w:tab w:val="left" w:pos="0"/>
          <w:tab w:val="left" w:pos="142"/>
          <w:tab w:val="left" w:pos="284"/>
          <w:tab w:val="left" w:pos="851"/>
        </w:tabs>
        <w:ind w:left="0" w:right="49"/>
        <w:jc w:val="both"/>
        <w:rPr>
          <w:rFonts w:ascii="Gothic720 BT" w:hAnsi="Gothic720 BT"/>
          <w:b/>
          <w:bCs/>
          <w:sz w:val="22"/>
          <w:szCs w:val="22"/>
        </w:rPr>
      </w:pPr>
    </w:p>
    <w:p w:rsidR="007765AE" w:rsidRDefault="007765AE" w:rsidP="0021346B">
      <w:pPr>
        <w:pStyle w:val="Prrafodelista"/>
        <w:tabs>
          <w:tab w:val="left" w:pos="0"/>
          <w:tab w:val="left" w:pos="142"/>
          <w:tab w:val="left" w:pos="284"/>
          <w:tab w:val="left" w:pos="851"/>
        </w:tabs>
        <w:ind w:left="0" w:right="49"/>
        <w:jc w:val="both"/>
        <w:rPr>
          <w:rFonts w:ascii="Gothic720 BT" w:hAnsi="Gothic720 BT"/>
          <w:b/>
          <w:bCs/>
          <w:sz w:val="22"/>
          <w:szCs w:val="22"/>
        </w:rPr>
      </w:pPr>
    </w:p>
    <w:p w:rsidR="007765AE" w:rsidRDefault="007765AE" w:rsidP="0021346B">
      <w:pPr>
        <w:pStyle w:val="Prrafodelista"/>
        <w:tabs>
          <w:tab w:val="left" w:pos="0"/>
          <w:tab w:val="left" w:pos="142"/>
          <w:tab w:val="left" w:pos="284"/>
          <w:tab w:val="left" w:pos="851"/>
        </w:tabs>
        <w:ind w:left="0" w:right="49"/>
        <w:jc w:val="both"/>
        <w:rPr>
          <w:rFonts w:ascii="Gothic720 BT" w:hAnsi="Gothic720 BT"/>
          <w:b/>
          <w:bCs/>
          <w:sz w:val="22"/>
          <w:szCs w:val="22"/>
        </w:rPr>
      </w:pPr>
    </w:p>
    <w:p w:rsidR="007765AE" w:rsidRDefault="007765AE" w:rsidP="0021346B">
      <w:pPr>
        <w:pStyle w:val="Prrafodelista"/>
        <w:tabs>
          <w:tab w:val="left" w:pos="0"/>
          <w:tab w:val="left" w:pos="142"/>
          <w:tab w:val="left" w:pos="284"/>
          <w:tab w:val="left" w:pos="851"/>
        </w:tabs>
        <w:ind w:left="0" w:right="49"/>
        <w:jc w:val="both"/>
        <w:rPr>
          <w:rFonts w:ascii="Gothic720 BT" w:hAnsi="Gothic720 BT"/>
          <w:b/>
          <w:bCs/>
          <w:sz w:val="22"/>
          <w:szCs w:val="22"/>
        </w:rPr>
      </w:pPr>
    </w:p>
    <w:p w:rsidR="007765AE" w:rsidRDefault="007765AE" w:rsidP="0021346B">
      <w:pPr>
        <w:pStyle w:val="Prrafodelista"/>
        <w:tabs>
          <w:tab w:val="left" w:pos="0"/>
          <w:tab w:val="left" w:pos="142"/>
          <w:tab w:val="left" w:pos="284"/>
          <w:tab w:val="left" w:pos="851"/>
        </w:tabs>
        <w:ind w:left="0" w:right="49"/>
        <w:jc w:val="both"/>
        <w:rPr>
          <w:rFonts w:ascii="Gothic720 BT" w:hAnsi="Gothic720 BT"/>
          <w:b/>
          <w:bCs/>
          <w:sz w:val="22"/>
          <w:szCs w:val="22"/>
        </w:rPr>
      </w:pPr>
    </w:p>
    <w:p w:rsidR="0021346B" w:rsidRPr="00B95054" w:rsidRDefault="0021346B" w:rsidP="0021346B">
      <w:pPr>
        <w:pStyle w:val="Prrafodelista"/>
        <w:tabs>
          <w:tab w:val="left" w:pos="0"/>
          <w:tab w:val="left" w:pos="142"/>
          <w:tab w:val="left" w:pos="284"/>
          <w:tab w:val="left" w:pos="851"/>
        </w:tabs>
        <w:ind w:left="0" w:right="49"/>
        <w:jc w:val="both"/>
        <w:rPr>
          <w:rFonts w:ascii="Gothic720 BT" w:hAnsi="Gothic720 BT"/>
          <w:sz w:val="22"/>
          <w:szCs w:val="22"/>
        </w:rPr>
      </w:pPr>
      <w:r w:rsidRPr="00B95054">
        <w:rPr>
          <w:rFonts w:ascii="Gothic720 BT" w:hAnsi="Gothic720 BT"/>
          <w:b/>
          <w:bCs/>
          <w:sz w:val="22"/>
          <w:szCs w:val="22"/>
        </w:rPr>
        <w:t xml:space="preserve">VIII. Vista a la partes. </w:t>
      </w:r>
      <w:r w:rsidRPr="00B95054">
        <w:rPr>
          <w:rFonts w:ascii="Gothic720 BT" w:hAnsi="Gothic720 BT"/>
          <w:sz w:val="22"/>
          <w:szCs w:val="22"/>
        </w:rPr>
        <w:t>El ___ de _____, se dictó proveído en el que se puso el expediente a la vista de las partes, a efecto de que en el término respectivo en vía de alegatos manifestaran por escrito lo que a su derecho conviniera; vencido el plazo concedido las partes no presentaron alegatos.</w:t>
      </w:r>
    </w:p>
    <w:p w:rsidR="00873226" w:rsidRPr="00B95054" w:rsidRDefault="00873226" w:rsidP="0021346B">
      <w:pPr>
        <w:pStyle w:val="Prrafodelista"/>
        <w:tabs>
          <w:tab w:val="left" w:pos="0"/>
          <w:tab w:val="left" w:pos="142"/>
          <w:tab w:val="left" w:pos="284"/>
          <w:tab w:val="left" w:pos="851"/>
        </w:tabs>
        <w:ind w:left="0" w:right="49"/>
        <w:jc w:val="both"/>
        <w:rPr>
          <w:rFonts w:ascii="Gothic720 BT" w:hAnsi="Gothic720 BT"/>
          <w:sz w:val="16"/>
          <w:szCs w:val="22"/>
        </w:rPr>
      </w:pPr>
    </w:p>
    <w:p w:rsidR="0021346B" w:rsidRPr="00B95054" w:rsidRDefault="0021346B" w:rsidP="0021346B">
      <w:pPr>
        <w:pStyle w:val="Estilo"/>
        <w:jc w:val="both"/>
        <w:rPr>
          <w:rFonts w:ascii="Gothic720 BT" w:hAnsi="Gothic720 BT"/>
          <w:sz w:val="22"/>
          <w:szCs w:val="22"/>
          <w:lang w:val="es-MX"/>
        </w:rPr>
      </w:pPr>
      <w:r w:rsidRPr="00B95054">
        <w:rPr>
          <w:rFonts w:ascii="Gothic720 BT" w:hAnsi="Gothic720 BT"/>
          <w:b/>
          <w:bCs/>
          <w:sz w:val="22"/>
          <w:szCs w:val="22"/>
          <w:lang w:val="es-MX"/>
        </w:rPr>
        <w:t xml:space="preserve">IX. Estado de resolución. </w:t>
      </w:r>
      <w:r w:rsidRPr="00B95054">
        <w:rPr>
          <w:rFonts w:ascii="Gothic720 BT" w:hAnsi="Gothic720 BT"/>
          <w:sz w:val="22"/>
          <w:szCs w:val="22"/>
          <w:lang w:val="es-MX"/>
        </w:rPr>
        <w:t xml:space="preserve">El ____ de ____, se emitió acuerdo por el que se ordenó poner los autos en estado de resolución y el _____ de ese mes, en términos del artículo 228 de la Ley Electoral, se amplió el plazo para someter a consideración del Consejo General la resolución respectiva. </w:t>
      </w:r>
    </w:p>
    <w:p w:rsidR="0021346B" w:rsidRPr="00B95054" w:rsidRDefault="0021346B" w:rsidP="0021346B">
      <w:pPr>
        <w:pStyle w:val="Estilo"/>
        <w:jc w:val="both"/>
        <w:rPr>
          <w:rFonts w:ascii="Gothic720 BT" w:hAnsi="Gothic720 BT"/>
          <w:strike/>
          <w:sz w:val="18"/>
          <w:szCs w:val="22"/>
          <w:lang w:val="es-MX"/>
        </w:rPr>
      </w:pPr>
    </w:p>
    <w:p w:rsidR="0021346B" w:rsidRPr="00B95054" w:rsidRDefault="0021346B" w:rsidP="0021346B">
      <w:pPr>
        <w:pStyle w:val="Estilo"/>
        <w:jc w:val="both"/>
        <w:rPr>
          <w:rFonts w:ascii="Gothic720 BT" w:hAnsi="Gothic720 BT"/>
          <w:sz w:val="22"/>
          <w:szCs w:val="22"/>
          <w:lang w:val="es-MX"/>
        </w:rPr>
      </w:pPr>
      <w:r w:rsidRPr="00B95054">
        <w:rPr>
          <w:rFonts w:ascii="Gothic720 BT" w:hAnsi="Gothic720 BT"/>
          <w:b/>
          <w:bCs/>
          <w:sz w:val="22"/>
          <w:szCs w:val="22"/>
          <w:lang w:val="es-MX"/>
        </w:rPr>
        <w:t xml:space="preserve">X. Proyecto de resolución. </w:t>
      </w:r>
      <w:r w:rsidRPr="00B95054">
        <w:rPr>
          <w:rFonts w:ascii="Gothic720 BT" w:hAnsi="Gothic720 BT"/>
          <w:sz w:val="22"/>
          <w:szCs w:val="22"/>
          <w:lang w:val="es-MX"/>
        </w:rPr>
        <w:t>El ___ de ______, la Dirección Ejecutiva por oficio DEAJ/***/20__, remitió el proyecto de resolución a la Secretaría Ejecutiva para los efectos conducentes.</w:t>
      </w:r>
    </w:p>
    <w:p w:rsidR="0021346B" w:rsidRPr="00B95054" w:rsidRDefault="0021346B" w:rsidP="0021346B">
      <w:pPr>
        <w:pStyle w:val="Estilo"/>
        <w:jc w:val="both"/>
        <w:rPr>
          <w:rFonts w:ascii="Gothic720 BT" w:hAnsi="Gothic720 BT"/>
          <w:sz w:val="22"/>
          <w:szCs w:val="22"/>
          <w:lang w:val="es-MX"/>
        </w:rPr>
      </w:pPr>
      <w:r w:rsidRPr="00B95054">
        <w:rPr>
          <w:rFonts w:ascii="Gothic720 BT" w:hAnsi="Gothic720 BT"/>
          <w:b/>
          <w:sz w:val="22"/>
          <w:szCs w:val="22"/>
          <w:lang w:val="es-MX"/>
        </w:rPr>
        <w:t>XI. Convocatoria.</w:t>
      </w:r>
      <w:r w:rsidRPr="00B95054">
        <w:rPr>
          <w:rFonts w:ascii="Gothic720 BT" w:hAnsi="Gothic720 BT"/>
          <w:sz w:val="22"/>
          <w:szCs w:val="22"/>
          <w:lang w:val="es-MX"/>
        </w:rPr>
        <w:t xml:space="preserve"> El ___ de _____, se recibió en la Secretaría Ejecutiva el oficio P/***/20__, suscrito por el Consejero Presidente, mediante el cual instruyó se convocara a sesión del Consejo General, a fin de someter a su consideración la presente resolución. </w:t>
      </w:r>
    </w:p>
    <w:p w:rsidR="0021346B" w:rsidRPr="00B95054" w:rsidRDefault="0021346B" w:rsidP="0021346B">
      <w:pPr>
        <w:pStyle w:val="Estilo"/>
        <w:rPr>
          <w:rFonts w:ascii="Gothic720 BT" w:hAnsi="Gothic720 BT"/>
          <w:b/>
          <w:bCs/>
          <w:sz w:val="22"/>
          <w:szCs w:val="22"/>
          <w:lang w:val="es-MX"/>
        </w:rPr>
      </w:pPr>
    </w:p>
    <w:p w:rsidR="0021346B" w:rsidRPr="00B95054" w:rsidRDefault="0021346B" w:rsidP="0021346B">
      <w:pPr>
        <w:pStyle w:val="Estilo"/>
        <w:ind w:right="426"/>
        <w:jc w:val="center"/>
        <w:rPr>
          <w:rFonts w:ascii="Gothic720 BT" w:hAnsi="Gothic720 BT"/>
          <w:b/>
          <w:bCs/>
          <w:sz w:val="22"/>
          <w:szCs w:val="22"/>
          <w:lang w:val="es-MX"/>
        </w:rPr>
      </w:pPr>
      <w:r w:rsidRPr="00B95054">
        <w:rPr>
          <w:rFonts w:ascii="Gothic720 BT" w:hAnsi="Gothic720 BT"/>
          <w:b/>
          <w:bCs/>
          <w:sz w:val="22"/>
          <w:szCs w:val="22"/>
          <w:lang w:val="es-MX"/>
        </w:rPr>
        <w:t>           C O N S I D E R A N D O S:</w:t>
      </w:r>
    </w:p>
    <w:p w:rsidR="0021346B" w:rsidRPr="00B95054" w:rsidRDefault="0021346B" w:rsidP="0021346B">
      <w:pPr>
        <w:pStyle w:val="Estilo"/>
        <w:jc w:val="both"/>
        <w:rPr>
          <w:rFonts w:ascii="Gothic720 BT" w:hAnsi="Gothic720 BT"/>
          <w:b/>
          <w:bCs/>
          <w:sz w:val="22"/>
          <w:szCs w:val="22"/>
          <w:lang w:val="es-MX"/>
        </w:rPr>
      </w:pPr>
    </w:p>
    <w:p w:rsidR="0021346B" w:rsidRPr="00B95054" w:rsidRDefault="0021346B" w:rsidP="0021346B">
      <w:pPr>
        <w:pStyle w:val="Estilo"/>
        <w:jc w:val="both"/>
        <w:rPr>
          <w:rFonts w:ascii="Gothic720 BT" w:hAnsi="Gothic720 BT"/>
          <w:sz w:val="22"/>
          <w:szCs w:val="22"/>
          <w:lang w:val="es-MX"/>
        </w:rPr>
      </w:pPr>
      <w:r w:rsidRPr="00B95054">
        <w:rPr>
          <w:rFonts w:ascii="Gothic720 BT" w:hAnsi="Gothic720 BT"/>
          <w:b/>
          <w:bCs/>
          <w:sz w:val="22"/>
          <w:szCs w:val="22"/>
          <w:lang w:val="es-MX"/>
        </w:rPr>
        <w:t xml:space="preserve">Primero. Competencia. </w:t>
      </w:r>
      <w:r w:rsidRPr="00B95054">
        <w:rPr>
          <w:rFonts w:ascii="Gothic720 BT" w:hAnsi="Gothic720 BT"/>
          <w:sz w:val="22"/>
          <w:szCs w:val="22"/>
          <w:lang w:val="es-MX"/>
        </w:rPr>
        <w:t xml:space="preserve">El Consejo General es competente para conocer, resolver y en su caso, imponer las sanciones respectivas en el procedimiento ordinario sancionador IEEQ/POS/***/20__-P, de conformidad con los artículos 14, 16, 116, fracción IV, inciso c) de la Constitución Política de los Estados Unidos Mexicanos; 8 de la Convención Interamericana sobre Derechos Humanos; 1, 98, 104, numeral 1, inciso r) de la Ley General de Instituciones y Procedimientos Electorales; 32, párrafos primero y tercero de la Constitución Política del Estado de Querétaro; 3, 4, 52, 57, 61, fracción XXXV, 223, párrafo segundo y 228 de la Ley Electoral. </w:t>
      </w:r>
    </w:p>
    <w:p w:rsidR="0021346B" w:rsidRPr="00B95054" w:rsidRDefault="0021346B" w:rsidP="0021346B">
      <w:pPr>
        <w:pStyle w:val="Estilo"/>
        <w:jc w:val="both"/>
        <w:rPr>
          <w:rFonts w:ascii="Gothic720 BT" w:hAnsi="Gothic720 BT"/>
          <w:sz w:val="22"/>
          <w:szCs w:val="22"/>
          <w:lang w:val="es-MX"/>
        </w:rPr>
      </w:pPr>
    </w:p>
    <w:p w:rsidR="0021346B" w:rsidRPr="00B95054" w:rsidRDefault="0021346B" w:rsidP="0021346B">
      <w:pPr>
        <w:ind w:right="49"/>
        <w:contextualSpacing/>
        <w:jc w:val="both"/>
        <w:rPr>
          <w:rFonts w:ascii="Gothic720 BT" w:hAnsi="Gothic720 BT"/>
          <w:sz w:val="22"/>
          <w:szCs w:val="22"/>
        </w:rPr>
      </w:pPr>
      <w:r w:rsidRPr="00B95054">
        <w:rPr>
          <w:rFonts w:ascii="Gothic720 BT" w:hAnsi="Gothic720 BT"/>
          <w:b/>
          <w:sz w:val="22"/>
          <w:szCs w:val="22"/>
        </w:rPr>
        <w:t>Segundo. Requisitos de procedencia</w:t>
      </w:r>
      <w:r w:rsidRPr="00B95054">
        <w:rPr>
          <w:rFonts w:ascii="Gothic720 BT" w:hAnsi="Gothic720 BT"/>
          <w:sz w:val="22"/>
          <w:szCs w:val="22"/>
        </w:rPr>
        <w:t xml:space="preserve">. El análisis sobre los requisitos de procedencia de la denuncia interpuesta, se realizará al tenor de lo </w:t>
      </w:r>
      <w:r w:rsidRPr="00B95054">
        <w:rPr>
          <w:rFonts w:ascii="Gothic720 BT" w:hAnsi="Gothic720 BT" w:cs="Arial"/>
          <w:iCs/>
          <w:sz w:val="22"/>
          <w:szCs w:val="22"/>
        </w:rPr>
        <w:t>siguiente</w:t>
      </w:r>
      <w:r w:rsidRPr="00B95054">
        <w:rPr>
          <w:rFonts w:ascii="Gothic720 BT" w:hAnsi="Gothic720 BT"/>
          <w:sz w:val="22"/>
          <w:szCs w:val="22"/>
        </w:rPr>
        <w:t>:</w:t>
      </w:r>
    </w:p>
    <w:p w:rsidR="0021346B" w:rsidRPr="00B95054" w:rsidRDefault="0021346B" w:rsidP="0021346B">
      <w:pPr>
        <w:ind w:right="49"/>
        <w:contextualSpacing/>
        <w:jc w:val="both"/>
        <w:rPr>
          <w:rFonts w:ascii="Gothic720 BT" w:hAnsi="Gothic720 BT"/>
          <w:b/>
          <w:sz w:val="22"/>
          <w:szCs w:val="22"/>
        </w:rPr>
      </w:pPr>
    </w:p>
    <w:p w:rsidR="0021346B" w:rsidRPr="00B95054" w:rsidRDefault="0021346B" w:rsidP="0021346B">
      <w:pPr>
        <w:ind w:right="49"/>
        <w:contextualSpacing/>
        <w:jc w:val="both"/>
        <w:rPr>
          <w:rFonts w:ascii="Gothic720 BT" w:hAnsi="Gothic720 BT"/>
          <w:sz w:val="22"/>
          <w:szCs w:val="22"/>
        </w:rPr>
      </w:pPr>
      <w:r w:rsidRPr="00B95054">
        <w:rPr>
          <w:rFonts w:ascii="Gothic720 BT" w:hAnsi="Gothic720 BT"/>
          <w:b/>
          <w:sz w:val="22"/>
          <w:szCs w:val="22"/>
        </w:rPr>
        <w:t xml:space="preserve">I. Requisitos de la denuncia. </w:t>
      </w:r>
      <w:r w:rsidRPr="00B95054">
        <w:rPr>
          <w:rFonts w:ascii="Gothic720 BT" w:hAnsi="Gothic720 BT"/>
          <w:sz w:val="22"/>
          <w:szCs w:val="22"/>
        </w:rPr>
        <w:t xml:space="preserve">Se cumplen los requisitos de procedencia para la presentación de la denuncia previstos en el artículo 224 de la Ley Electoral, toda vez que de autos se advierte que contiene el nombre del denunciante con firma autógrafa, se señala el domicilio para oír y recibir notificaciones, así como el nombre y domicilio del denunciado; se realizó la narración de los hechos en que se basó la denuncia, así como los preceptos presuntamente infringidos y se aportaron los medios probatorios que se estimaron pertinentes. </w:t>
      </w:r>
    </w:p>
    <w:p w:rsidR="00CD0AB3" w:rsidRPr="00B95054" w:rsidRDefault="00CD0AB3" w:rsidP="0021346B">
      <w:pPr>
        <w:ind w:right="49"/>
        <w:contextualSpacing/>
        <w:jc w:val="both"/>
        <w:rPr>
          <w:rFonts w:ascii="Gothic720 BT" w:hAnsi="Gothic720 BT"/>
          <w:sz w:val="22"/>
          <w:szCs w:val="22"/>
        </w:rPr>
      </w:pPr>
    </w:p>
    <w:p w:rsidR="0021346B" w:rsidRPr="00B95054" w:rsidRDefault="0021346B" w:rsidP="0021346B">
      <w:pPr>
        <w:ind w:right="49"/>
        <w:contextualSpacing/>
        <w:jc w:val="both"/>
        <w:rPr>
          <w:rFonts w:ascii="Gothic720 BT" w:hAnsi="Gothic720 BT"/>
          <w:sz w:val="22"/>
          <w:szCs w:val="22"/>
        </w:rPr>
      </w:pPr>
      <w:r w:rsidRPr="00B95054">
        <w:rPr>
          <w:rFonts w:ascii="Gothic720 BT" w:hAnsi="Gothic720 BT"/>
          <w:b/>
          <w:sz w:val="22"/>
          <w:szCs w:val="22"/>
        </w:rPr>
        <w:t>II. Legitimación y personalidad.</w:t>
      </w:r>
      <w:r w:rsidRPr="00B95054">
        <w:rPr>
          <w:rFonts w:ascii="Gothic720 BT" w:hAnsi="Gothic720 BT"/>
          <w:sz w:val="22"/>
          <w:szCs w:val="22"/>
        </w:rPr>
        <w:t xml:space="preserve"> Se tiene reconocida la personalidad de _____________ ante el Consejo General, según se advierte de los archivos de la Secretaría Ejecutiva, por ende, tiene interés jurídico para inconformarse por la posible violación a la normatividad electoral, en términos del artículo 32, fracción I, inciso a) de la Ley de Medios.</w:t>
      </w:r>
    </w:p>
    <w:p w:rsidR="0021346B" w:rsidRPr="00B95054" w:rsidRDefault="0021346B" w:rsidP="0021346B">
      <w:pPr>
        <w:ind w:right="49"/>
        <w:contextualSpacing/>
        <w:jc w:val="both"/>
        <w:rPr>
          <w:rFonts w:ascii="Gothic720 BT" w:hAnsi="Gothic720 BT"/>
          <w:sz w:val="22"/>
          <w:szCs w:val="22"/>
        </w:rPr>
      </w:pPr>
    </w:p>
    <w:p w:rsidR="0021346B" w:rsidRPr="00B95054" w:rsidRDefault="0021346B" w:rsidP="0021346B">
      <w:pPr>
        <w:ind w:right="49"/>
        <w:contextualSpacing/>
        <w:jc w:val="both"/>
        <w:rPr>
          <w:rFonts w:ascii="Gothic720 BT" w:hAnsi="Gothic720 BT"/>
          <w:sz w:val="22"/>
          <w:szCs w:val="22"/>
        </w:rPr>
      </w:pPr>
      <w:r w:rsidRPr="00B95054">
        <w:rPr>
          <w:rFonts w:ascii="Gothic720 BT" w:hAnsi="Gothic720 BT"/>
          <w:sz w:val="22"/>
          <w:szCs w:val="22"/>
        </w:rPr>
        <w:t>Ahora bien, el _______ al contestar la denuncia hizo valer las causales de improcedencia previstas en el artículo 29, fracciones I y II de la Ley de Medios, al señalar que __________.</w:t>
      </w:r>
    </w:p>
    <w:p w:rsidR="0021346B" w:rsidRPr="00B95054" w:rsidRDefault="0021346B" w:rsidP="0021346B">
      <w:pPr>
        <w:ind w:right="49"/>
        <w:contextualSpacing/>
        <w:jc w:val="both"/>
        <w:rPr>
          <w:rFonts w:ascii="Gothic720 BT" w:hAnsi="Gothic720 BT"/>
          <w:sz w:val="22"/>
          <w:szCs w:val="22"/>
        </w:rPr>
      </w:pPr>
    </w:p>
    <w:p w:rsidR="007B3059" w:rsidRDefault="007B3059" w:rsidP="0021346B">
      <w:pPr>
        <w:ind w:right="333"/>
        <w:jc w:val="both"/>
        <w:rPr>
          <w:rFonts w:ascii="Gothic720 BT" w:hAnsi="Gothic720 BT"/>
          <w:b/>
          <w:bCs/>
          <w:sz w:val="22"/>
          <w:szCs w:val="22"/>
        </w:rPr>
      </w:pPr>
    </w:p>
    <w:p w:rsidR="007B3059" w:rsidRDefault="007B3059" w:rsidP="0021346B">
      <w:pPr>
        <w:ind w:right="333"/>
        <w:jc w:val="both"/>
        <w:rPr>
          <w:rFonts w:ascii="Gothic720 BT" w:hAnsi="Gothic720 BT"/>
          <w:b/>
          <w:bCs/>
          <w:sz w:val="22"/>
          <w:szCs w:val="22"/>
        </w:rPr>
      </w:pPr>
    </w:p>
    <w:p w:rsidR="0021346B" w:rsidRPr="00B95054" w:rsidRDefault="0021346B" w:rsidP="0021346B">
      <w:pPr>
        <w:ind w:right="333"/>
        <w:jc w:val="both"/>
        <w:rPr>
          <w:rFonts w:ascii="Gothic720 BT" w:hAnsi="Gothic720 BT"/>
          <w:sz w:val="22"/>
          <w:szCs w:val="22"/>
        </w:rPr>
      </w:pPr>
      <w:r w:rsidRPr="00B95054">
        <w:rPr>
          <w:rFonts w:ascii="Gothic720 BT" w:hAnsi="Gothic720 BT"/>
          <w:b/>
          <w:bCs/>
          <w:sz w:val="22"/>
          <w:szCs w:val="22"/>
        </w:rPr>
        <w:t>Tercero. Hechos, excepciones y defensas.</w:t>
      </w:r>
      <w:r w:rsidRPr="00B95054">
        <w:rPr>
          <w:rFonts w:ascii="Gothic720 BT" w:hAnsi="Gothic720 BT"/>
          <w:sz w:val="22"/>
          <w:szCs w:val="22"/>
        </w:rPr>
        <w:t xml:space="preserve"> </w:t>
      </w:r>
    </w:p>
    <w:p w:rsidR="0021346B" w:rsidRPr="00B95054" w:rsidRDefault="0021346B" w:rsidP="0021346B">
      <w:pPr>
        <w:ind w:right="333"/>
        <w:jc w:val="both"/>
        <w:rPr>
          <w:rFonts w:ascii="Gothic720 BT" w:hAnsi="Gothic720 BT"/>
          <w:sz w:val="22"/>
          <w:szCs w:val="22"/>
        </w:rPr>
      </w:pPr>
    </w:p>
    <w:p w:rsidR="0021346B" w:rsidRPr="00B95054" w:rsidRDefault="0021346B" w:rsidP="00873226">
      <w:pPr>
        <w:ind w:right="49"/>
        <w:jc w:val="both"/>
        <w:rPr>
          <w:rFonts w:ascii="Gothic720 BT" w:eastAsia="Calibri" w:hAnsi="Gothic720 BT" w:cs="Arial"/>
          <w:sz w:val="22"/>
          <w:szCs w:val="22"/>
        </w:rPr>
      </w:pPr>
      <w:r w:rsidRPr="00B95054">
        <w:rPr>
          <w:rFonts w:ascii="Gothic720 BT" w:hAnsi="Gothic720 BT"/>
          <w:sz w:val="22"/>
          <w:szCs w:val="22"/>
          <w:lang w:eastAsia="es-ES"/>
        </w:rPr>
        <w:t xml:space="preserve">Del escrito inicial se desprende que _______ realizó afirmaciones tendentes a denunciar la presunta violación a lo establecido en </w:t>
      </w:r>
      <w:r w:rsidRPr="00B95054">
        <w:rPr>
          <w:rFonts w:ascii="Gothic720 BT" w:eastAsia="Calibri" w:hAnsi="Gothic720 BT" w:cs="Arial"/>
          <w:sz w:val="22"/>
          <w:szCs w:val="22"/>
        </w:rPr>
        <w:t>los artículos ________, puesto que en su concepto, se infringe la normatividad electoral en materia de ________, afirmación que sustenta al señalar que:</w:t>
      </w:r>
      <w:r w:rsidR="00873226" w:rsidRPr="00B95054">
        <w:rPr>
          <w:rFonts w:ascii="Gothic720 BT" w:eastAsia="Calibri" w:hAnsi="Gothic720 BT" w:cs="Arial"/>
          <w:sz w:val="22"/>
          <w:szCs w:val="22"/>
        </w:rPr>
        <w:t xml:space="preserve"> ________________.</w:t>
      </w:r>
    </w:p>
    <w:p w:rsidR="0021346B" w:rsidRPr="00B95054" w:rsidRDefault="0021346B" w:rsidP="0021346B">
      <w:pPr>
        <w:tabs>
          <w:tab w:val="left" w:pos="284"/>
        </w:tabs>
        <w:jc w:val="both"/>
        <w:rPr>
          <w:rFonts w:ascii="Gothic720 BT" w:hAnsi="Gothic720 BT"/>
          <w:sz w:val="22"/>
          <w:szCs w:val="22"/>
        </w:rPr>
      </w:pPr>
      <w:r w:rsidRPr="00B95054">
        <w:rPr>
          <w:rFonts w:ascii="Gothic720 BT" w:hAnsi="Gothic720 BT"/>
          <w:sz w:val="22"/>
          <w:szCs w:val="22"/>
        </w:rPr>
        <w:t>Por su parte, el ____ de _____, al contestar la denuncia el _______, negó los hechos imputados y señaló:</w:t>
      </w:r>
      <w:r w:rsidR="00873226" w:rsidRPr="00B95054">
        <w:rPr>
          <w:rFonts w:ascii="Gothic720 BT" w:hAnsi="Gothic720 BT"/>
          <w:sz w:val="22"/>
          <w:szCs w:val="22"/>
        </w:rPr>
        <w:t xml:space="preserve"> _____________________.</w:t>
      </w:r>
    </w:p>
    <w:p w:rsidR="00873226" w:rsidRPr="00B95054" w:rsidRDefault="00873226" w:rsidP="00873226">
      <w:pPr>
        <w:tabs>
          <w:tab w:val="left" w:pos="284"/>
        </w:tabs>
        <w:jc w:val="center"/>
        <w:rPr>
          <w:rFonts w:ascii="Gothic720 BT" w:hAnsi="Gothic720 BT"/>
          <w:sz w:val="22"/>
          <w:szCs w:val="22"/>
        </w:rPr>
      </w:pPr>
    </w:p>
    <w:p w:rsidR="0021346B" w:rsidRPr="00B95054" w:rsidRDefault="0021346B" w:rsidP="0021346B">
      <w:pPr>
        <w:pStyle w:val="Prrafodelista"/>
        <w:ind w:left="0"/>
        <w:jc w:val="both"/>
        <w:rPr>
          <w:rFonts w:ascii="Gothic720 BT" w:hAnsi="Gothic720 BT"/>
          <w:sz w:val="22"/>
          <w:szCs w:val="22"/>
        </w:rPr>
      </w:pPr>
      <w:r w:rsidRPr="00B95054">
        <w:rPr>
          <w:rFonts w:ascii="Gothic720 BT" w:hAnsi="Gothic720 BT"/>
          <w:b/>
          <w:bCs/>
          <w:sz w:val="22"/>
          <w:szCs w:val="22"/>
        </w:rPr>
        <w:t>Cuarto</w:t>
      </w:r>
      <w:r w:rsidRPr="00B95054">
        <w:rPr>
          <w:rFonts w:ascii="Gothic720 BT" w:hAnsi="Gothic720 BT"/>
          <w:b/>
          <w:bCs/>
          <w:i/>
          <w:iCs/>
          <w:sz w:val="22"/>
          <w:szCs w:val="22"/>
        </w:rPr>
        <w:t xml:space="preserve">. </w:t>
      </w:r>
      <w:r w:rsidRPr="00B95054">
        <w:rPr>
          <w:rFonts w:ascii="Gothic720 BT" w:hAnsi="Gothic720 BT"/>
          <w:b/>
          <w:bCs/>
          <w:sz w:val="22"/>
          <w:szCs w:val="22"/>
        </w:rPr>
        <w:t>Litis.</w:t>
      </w:r>
      <w:r w:rsidRPr="00B95054">
        <w:rPr>
          <w:rFonts w:ascii="Gothic720 BT" w:hAnsi="Gothic720 BT"/>
          <w:sz w:val="22"/>
          <w:szCs w:val="22"/>
        </w:rPr>
        <w:t xml:space="preserve"> La controversia se centra en determinar si el denunciado vulneró los artículos _________, puesto que en concepto del denunciante, ________.</w:t>
      </w:r>
    </w:p>
    <w:p w:rsidR="0021346B" w:rsidRPr="00B95054" w:rsidRDefault="0021346B" w:rsidP="0021346B">
      <w:pPr>
        <w:pStyle w:val="Prrafodelista"/>
        <w:ind w:left="0"/>
        <w:jc w:val="both"/>
        <w:rPr>
          <w:rFonts w:ascii="Gothic720 BT" w:hAnsi="Gothic720 BT"/>
          <w:sz w:val="22"/>
          <w:szCs w:val="22"/>
        </w:rPr>
      </w:pPr>
    </w:p>
    <w:p w:rsidR="0021346B" w:rsidRPr="00B95054" w:rsidRDefault="0021346B" w:rsidP="0021346B">
      <w:pPr>
        <w:pStyle w:val="Prrafodelista"/>
        <w:ind w:left="0"/>
        <w:jc w:val="both"/>
        <w:rPr>
          <w:rFonts w:ascii="Gothic720 BT" w:hAnsi="Gothic720 BT"/>
          <w:sz w:val="22"/>
          <w:szCs w:val="22"/>
        </w:rPr>
      </w:pPr>
      <w:r w:rsidRPr="00B95054">
        <w:rPr>
          <w:rFonts w:ascii="Gothic720 BT" w:hAnsi="Gothic720 BT"/>
          <w:b/>
          <w:bCs/>
          <w:sz w:val="22"/>
          <w:szCs w:val="22"/>
        </w:rPr>
        <w:t>Quinto. Análisis de fondo.</w:t>
      </w:r>
      <w:r w:rsidRPr="00B95054">
        <w:rPr>
          <w:rFonts w:ascii="Gothic720 BT" w:hAnsi="Gothic720 BT"/>
          <w:sz w:val="22"/>
          <w:szCs w:val="22"/>
        </w:rPr>
        <w:t xml:space="preserve"> En el presente apartado se abordará el marco jurídico, en un segundo momento, lo relativo a la valoración de los medios probatorios y finalmente, el análisis respecto de la existencia por la posible infracción a la normatividad electoral, tomando en consideración las manifestaciones de las partes, al tenor de lo siguiente:</w:t>
      </w:r>
    </w:p>
    <w:p w:rsidR="00EF297A" w:rsidRPr="00B95054" w:rsidRDefault="00EF297A" w:rsidP="0021346B">
      <w:pPr>
        <w:ind w:left="284" w:right="333"/>
        <w:jc w:val="both"/>
        <w:rPr>
          <w:rFonts w:ascii="Gothic720 BT" w:hAnsi="Gothic720 BT"/>
          <w:b/>
          <w:bCs/>
          <w:sz w:val="22"/>
          <w:szCs w:val="22"/>
        </w:rPr>
      </w:pPr>
    </w:p>
    <w:p w:rsidR="0021346B" w:rsidRPr="00B95054" w:rsidRDefault="0021346B" w:rsidP="0021346B">
      <w:pPr>
        <w:ind w:left="284" w:right="333"/>
        <w:jc w:val="both"/>
        <w:rPr>
          <w:rFonts w:ascii="Gothic720 BT" w:hAnsi="Gothic720 BT"/>
          <w:b/>
          <w:sz w:val="22"/>
          <w:szCs w:val="22"/>
        </w:rPr>
      </w:pPr>
      <w:r w:rsidRPr="00B95054">
        <w:rPr>
          <w:rFonts w:ascii="Gothic720 BT" w:hAnsi="Gothic720 BT"/>
          <w:b/>
          <w:bCs/>
          <w:sz w:val="22"/>
          <w:szCs w:val="22"/>
        </w:rPr>
        <w:t>I. Marco normativo</w:t>
      </w:r>
      <w:r w:rsidRPr="00B95054">
        <w:rPr>
          <w:rFonts w:ascii="Gothic720 BT" w:hAnsi="Gothic720 BT"/>
          <w:b/>
          <w:sz w:val="22"/>
          <w:szCs w:val="22"/>
        </w:rPr>
        <w:t xml:space="preserve"> </w:t>
      </w:r>
    </w:p>
    <w:p w:rsidR="00EF297A" w:rsidRPr="00B95054" w:rsidRDefault="00EF297A" w:rsidP="00EF297A">
      <w:pPr>
        <w:ind w:left="284" w:right="333"/>
        <w:jc w:val="both"/>
        <w:rPr>
          <w:rFonts w:ascii="Gothic720 BT" w:hAnsi="Gothic720 BT"/>
          <w:b/>
          <w:bCs/>
          <w:sz w:val="22"/>
          <w:szCs w:val="22"/>
        </w:rPr>
      </w:pPr>
    </w:p>
    <w:p w:rsidR="00EF297A" w:rsidRPr="00B95054" w:rsidRDefault="0021346B" w:rsidP="00EF297A">
      <w:pPr>
        <w:ind w:left="284" w:right="333"/>
        <w:jc w:val="both"/>
        <w:rPr>
          <w:rFonts w:ascii="Gothic720 BT" w:hAnsi="Gothic720 BT"/>
          <w:b/>
          <w:bCs/>
          <w:sz w:val="22"/>
          <w:szCs w:val="22"/>
        </w:rPr>
      </w:pPr>
      <w:r w:rsidRPr="00B95054">
        <w:rPr>
          <w:rFonts w:ascii="Gothic720 BT" w:hAnsi="Gothic720 BT"/>
          <w:b/>
          <w:bCs/>
          <w:sz w:val="22"/>
          <w:szCs w:val="22"/>
        </w:rPr>
        <w:t>II. Valoración de medios probatorios</w:t>
      </w:r>
    </w:p>
    <w:p w:rsidR="00EF297A" w:rsidRPr="00B95054" w:rsidRDefault="00EF297A" w:rsidP="00EF297A">
      <w:pPr>
        <w:ind w:left="284" w:right="333"/>
        <w:jc w:val="both"/>
        <w:rPr>
          <w:rFonts w:ascii="Gothic720 BT" w:hAnsi="Gothic720 BT" w:cs="Arial"/>
          <w:b/>
          <w:sz w:val="22"/>
          <w:szCs w:val="22"/>
        </w:rPr>
      </w:pPr>
    </w:p>
    <w:p w:rsidR="00EF297A" w:rsidRPr="00B95054" w:rsidRDefault="0021346B" w:rsidP="00EF297A">
      <w:pPr>
        <w:ind w:left="284" w:right="333"/>
        <w:jc w:val="both"/>
        <w:rPr>
          <w:rFonts w:ascii="Gothic720 BT" w:hAnsi="Gothic720 BT" w:cs="Arial"/>
          <w:sz w:val="22"/>
          <w:szCs w:val="22"/>
        </w:rPr>
      </w:pPr>
      <w:r w:rsidRPr="00B95054">
        <w:rPr>
          <w:rFonts w:ascii="Gothic720 BT" w:hAnsi="Gothic720 BT" w:cs="Arial"/>
          <w:b/>
          <w:sz w:val="22"/>
          <w:szCs w:val="22"/>
        </w:rPr>
        <w:t>III.</w:t>
      </w:r>
      <w:r w:rsidRPr="00B95054">
        <w:rPr>
          <w:rFonts w:ascii="Gothic720 BT" w:hAnsi="Gothic720 BT" w:cs="Arial"/>
          <w:sz w:val="22"/>
          <w:szCs w:val="22"/>
        </w:rPr>
        <w:t xml:space="preserve"> </w:t>
      </w:r>
      <w:r w:rsidRPr="00B95054">
        <w:rPr>
          <w:rFonts w:ascii="Gothic720 BT" w:hAnsi="Gothic720 BT" w:cs="Arial"/>
          <w:b/>
          <w:sz w:val="22"/>
          <w:szCs w:val="22"/>
        </w:rPr>
        <w:t xml:space="preserve">Inexistencia de las conductas imputadas. </w:t>
      </w:r>
      <w:r w:rsidRPr="00B95054">
        <w:rPr>
          <w:rFonts w:ascii="Gothic720 BT" w:hAnsi="Gothic720 BT" w:cs="Arial"/>
          <w:noProof/>
          <w:sz w:val="22"/>
          <w:szCs w:val="22"/>
        </w:rPr>
        <w:t>E</w:t>
      </w:r>
      <w:r w:rsidRPr="00B95054">
        <w:rPr>
          <w:rFonts w:ascii="Gothic720 BT" w:hAnsi="Gothic720 BT" w:cs="Arial"/>
          <w:sz w:val="22"/>
          <w:szCs w:val="22"/>
        </w:rPr>
        <w:t>n concepto de este Consejo General, no se acredita la existencia de la supuesta violación atribuida a la parte denunciada; en razón de lo siguiente:</w:t>
      </w:r>
    </w:p>
    <w:p w:rsidR="00EF297A" w:rsidRPr="00920F89" w:rsidRDefault="00EF297A" w:rsidP="0021346B">
      <w:pPr>
        <w:pStyle w:val="Estilo"/>
        <w:spacing w:line="276" w:lineRule="auto"/>
        <w:jc w:val="both"/>
        <w:rPr>
          <w:rFonts w:ascii="Gothic720 BT" w:eastAsia="Calibri" w:hAnsi="Gothic720 BT" w:cs="ArialMT"/>
          <w:color w:val="000000"/>
          <w:sz w:val="22"/>
          <w:szCs w:val="22"/>
          <w:lang w:val="es-MX" w:eastAsia="es-MX"/>
        </w:rPr>
      </w:pPr>
    </w:p>
    <w:p w:rsidR="0021346B" w:rsidRPr="00920F89" w:rsidRDefault="0021346B" w:rsidP="0021346B">
      <w:pPr>
        <w:pStyle w:val="Estilo"/>
        <w:spacing w:line="276" w:lineRule="auto"/>
        <w:jc w:val="both"/>
        <w:rPr>
          <w:rFonts w:ascii="Gothic720 BT" w:eastAsia="Calibri" w:hAnsi="Gothic720 BT" w:cs="ArialMT"/>
          <w:color w:val="000000"/>
          <w:sz w:val="22"/>
          <w:szCs w:val="22"/>
          <w:lang w:val="es-MX" w:eastAsia="es-MX"/>
        </w:rPr>
      </w:pPr>
      <w:r w:rsidRPr="00920F89">
        <w:rPr>
          <w:rFonts w:ascii="Gothic720 BT" w:eastAsia="Calibri" w:hAnsi="Gothic720 BT" w:cs="ArialMT"/>
          <w:color w:val="000000"/>
          <w:sz w:val="22"/>
          <w:szCs w:val="22"/>
          <w:lang w:val="es-MX" w:eastAsia="es-MX"/>
        </w:rPr>
        <w:t xml:space="preserve">Con base en las consideraciones vertidas, con fundamento en los artículos 14, 16, 116, fracción IV, inciso c) de la Constitución Política de los Estados Unidos Mexicanos; 8 de la Convención Interamericana sobre Derechos Humanos; 1, 98, 104, numeral 1, inciso r) de la Ley General de Instituciones y Procedimientos Electorales; </w:t>
      </w:r>
      <w:r w:rsidRPr="00920F89">
        <w:rPr>
          <w:rFonts w:ascii="Gothic720 BT" w:eastAsia="Calibri" w:hAnsi="Gothic720 BT" w:cs="ArialMT"/>
          <w:color w:val="000000"/>
          <w:sz w:val="22"/>
          <w:szCs w:val="22"/>
          <w:lang w:val="es-MX"/>
        </w:rPr>
        <w:t>25, párrafo 1, inciso o), de la Ley General de Partidos</w:t>
      </w:r>
      <w:r w:rsidRPr="00920F89">
        <w:rPr>
          <w:rFonts w:ascii="Gothic720 BT" w:eastAsia="Calibri" w:hAnsi="Gothic720 BT" w:cs="ArialMT"/>
          <w:color w:val="000000"/>
          <w:sz w:val="22"/>
          <w:szCs w:val="22"/>
          <w:lang w:val="es-MX" w:eastAsia="es-MX"/>
        </w:rPr>
        <w:t xml:space="preserve">; 32, párrafos primero y tercero de la Constitución Política del Estado de Querétaro; 3, 4, </w:t>
      </w:r>
      <w:r w:rsidRPr="00920F89">
        <w:rPr>
          <w:rFonts w:ascii="Gothic720 BT" w:eastAsia="Calibri" w:hAnsi="Gothic720 BT" w:cs="ArialMT"/>
          <w:color w:val="000000"/>
          <w:sz w:val="22"/>
          <w:szCs w:val="22"/>
          <w:lang w:val="es-MX"/>
        </w:rPr>
        <w:t xml:space="preserve">32, fracción III, </w:t>
      </w:r>
      <w:r w:rsidRPr="00B95054">
        <w:rPr>
          <w:rFonts w:ascii="Gothic720 BT" w:hAnsi="Gothic720 BT"/>
          <w:sz w:val="22"/>
          <w:szCs w:val="22"/>
          <w:lang w:val="es-MX"/>
        </w:rPr>
        <w:t>; 3, 4, 52, 57, 61, fracción XXXV, 223, párrafo segundo y 228 de la Ley Electoral</w:t>
      </w:r>
      <w:r w:rsidRPr="00920F89">
        <w:rPr>
          <w:rFonts w:ascii="Gothic720 BT" w:eastAsia="Calibri" w:hAnsi="Gothic720 BT" w:cs="ArialMT"/>
          <w:color w:val="000000"/>
          <w:sz w:val="22"/>
          <w:szCs w:val="22"/>
          <w:lang w:val="es-MX" w:eastAsia="es-MX"/>
        </w:rPr>
        <w:t>; 38, fracciones I, II, III, V y VI, 47, 59, 61 y 62 de la Ley de Medios; 78, fracción I y 81 del Reglamento Interior del Instituto, se resuelve:</w:t>
      </w:r>
    </w:p>
    <w:p w:rsidR="00EF297A" w:rsidRPr="00B95054" w:rsidRDefault="00EF297A" w:rsidP="0021346B">
      <w:pPr>
        <w:tabs>
          <w:tab w:val="left" w:pos="0"/>
          <w:tab w:val="left" w:pos="426"/>
          <w:tab w:val="left" w:pos="993"/>
          <w:tab w:val="left" w:pos="7230"/>
        </w:tabs>
        <w:ind w:right="49" w:hanging="284"/>
        <w:contextualSpacing/>
        <w:jc w:val="center"/>
        <w:rPr>
          <w:rFonts w:ascii="Gothic720 BT" w:hAnsi="Gothic720 BT" w:cs="Arial"/>
          <w:b/>
          <w:sz w:val="22"/>
          <w:szCs w:val="22"/>
          <w:lang w:eastAsia="es-ES"/>
        </w:rPr>
      </w:pPr>
    </w:p>
    <w:p w:rsidR="0021346B" w:rsidRPr="00B95054" w:rsidRDefault="0021346B" w:rsidP="0021346B">
      <w:pPr>
        <w:tabs>
          <w:tab w:val="left" w:pos="0"/>
          <w:tab w:val="left" w:pos="426"/>
          <w:tab w:val="left" w:pos="993"/>
          <w:tab w:val="left" w:pos="7230"/>
        </w:tabs>
        <w:ind w:right="49" w:hanging="284"/>
        <w:contextualSpacing/>
        <w:jc w:val="center"/>
        <w:rPr>
          <w:rFonts w:ascii="Gothic720 BT" w:hAnsi="Gothic720 BT"/>
          <w:sz w:val="22"/>
          <w:szCs w:val="22"/>
        </w:rPr>
      </w:pPr>
      <w:r w:rsidRPr="00B95054">
        <w:rPr>
          <w:rFonts w:ascii="Gothic720 BT" w:hAnsi="Gothic720 BT" w:cs="Arial"/>
          <w:b/>
          <w:sz w:val="22"/>
          <w:szCs w:val="22"/>
          <w:lang w:eastAsia="es-ES"/>
        </w:rPr>
        <w:t>R E S O L U T I V O S:</w:t>
      </w:r>
    </w:p>
    <w:p w:rsidR="0021346B" w:rsidRPr="00B95054" w:rsidRDefault="0021346B" w:rsidP="0021346B">
      <w:pPr>
        <w:tabs>
          <w:tab w:val="left" w:pos="0"/>
          <w:tab w:val="left" w:pos="7230"/>
        </w:tabs>
        <w:ind w:right="49" w:hanging="284"/>
        <w:jc w:val="both"/>
        <w:rPr>
          <w:rFonts w:ascii="Gothic720 BT" w:hAnsi="Gothic720 BT" w:cs="Arial"/>
          <w:b/>
          <w:sz w:val="22"/>
          <w:szCs w:val="22"/>
          <w:lang w:eastAsia="es-ES"/>
        </w:rPr>
      </w:pPr>
    </w:p>
    <w:p w:rsidR="0021346B" w:rsidRPr="00B95054" w:rsidRDefault="0021346B" w:rsidP="0021346B">
      <w:pPr>
        <w:tabs>
          <w:tab w:val="left" w:pos="0"/>
          <w:tab w:val="left" w:pos="426"/>
          <w:tab w:val="left" w:pos="993"/>
          <w:tab w:val="left" w:pos="7230"/>
        </w:tabs>
        <w:ind w:right="49"/>
        <w:contextualSpacing/>
        <w:jc w:val="both"/>
        <w:rPr>
          <w:rFonts w:ascii="Gothic720 BT" w:hAnsi="Gothic720 BT"/>
          <w:sz w:val="22"/>
          <w:szCs w:val="22"/>
        </w:rPr>
      </w:pPr>
      <w:r w:rsidRPr="00B95054">
        <w:rPr>
          <w:rFonts w:ascii="Gothic720 BT" w:hAnsi="Gothic720 BT"/>
          <w:b/>
          <w:sz w:val="22"/>
          <w:szCs w:val="22"/>
        </w:rPr>
        <w:t>PRIMERO.</w:t>
      </w:r>
      <w:r w:rsidRPr="00B95054">
        <w:rPr>
          <w:rFonts w:ascii="Gothic720 BT" w:hAnsi="Gothic720 BT"/>
          <w:sz w:val="22"/>
          <w:szCs w:val="22"/>
        </w:rPr>
        <w:t xml:space="preserve"> El Consejo General es competente para resolver los autos del procedimiento ordinario sancionador IEEQ/POS/***/20__-P; en términos del considerando _____ de esta determinación, por lo tanto, glósese la presente determinación a los autos del expediente.</w:t>
      </w:r>
    </w:p>
    <w:p w:rsidR="0021346B" w:rsidRPr="00B95054" w:rsidRDefault="0021346B" w:rsidP="0021346B">
      <w:pPr>
        <w:tabs>
          <w:tab w:val="left" w:pos="0"/>
          <w:tab w:val="left" w:pos="426"/>
          <w:tab w:val="left" w:pos="993"/>
          <w:tab w:val="left" w:pos="7230"/>
        </w:tabs>
        <w:ind w:right="49"/>
        <w:contextualSpacing/>
        <w:jc w:val="both"/>
        <w:rPr>
          <w:rFonts w:ascii="Gothic720 BT" w:hAnsi="Gothic720 BT"/>
          <w:sz w:val="22"/>
          <w:szCs w:val="22"/>
        </w:rPr>
      </w:pPr>
    </w:p>
    <w:p w:rsidR="0021346B" w:rsidRPr="00B95054" w:rsidRDefault="0021346B" w:rsidP="0021346B">
      <w:pPr>
        <w:tabs>
          <w:tab w:val="left" w:pos="7513"/>
          <w:tab w:val="left" w:pos="7797"/>
          <w:tab w:val="left" w:pos="9356"/>
        </w:tabs>
        <w:ind w:right="49"/>
        <w:jc w:val="both"/>
        <w:rPr>
          <w:rFonts w:ascii="Gothic720 BT" w:hAnsi="Gothic720 BT" w:cs="Arial"/>
          <w:sz w:val="22"/>
          <w:szCs w:val="22"/>
          <w:lang w:eastAsia="es-ES"/>
        </w:rPr>
      </w:pPr>
      <w:r w:rsidRPr="00B95054">
        <w:rPr>
          <w:rFonts w:ascii="Gothic720 BT" w:hAnsi="Gothic720 BT"/>
          <w:b/>
          <w:sz w:val="22"/>
          <w:szCs w:val="22"/>
        </w:rPr>
        <w:t>SEGUNDO.</w:t>
      </w:r>
      <w:r w:rsidRPr="00B95054">
        <w:rPr>
          <w:rFonts w:ascii="Gothic720 BT" w:hAnsi="Gothic720 BT"/>
          <w:sz w:val="22"/>
          <w:szCs w:val="22"/>
        </w:rPr>
        <w:t xml:space="preserve"> Se declara ____ la violación objeto de la denuncia interpuesta por el _______, en contra de ________; en términos de los considerandos ____ y ____ de esta resolución.</w:t>
      </w:r>
    </w:p>
    <w:p w:rsidR="0021346B" w:rsidRPr="00B95054" w:rsidRDefault="0021346B" w:rsidP="0021346B">
      <w:pPr>
        <w:tabs>
          <w:tab w:val="left" w:pos="0"/>
          <w:tab w:val="left" w:pos="426"/>
          <w:tab w:val="left" w:pos="993"/>
          <w:tab w:val="left" w:pos="7230"/>
        </w:tabs>
        <w:ind w:right="49"/>
        <w:contextualSpacing/>
        <w:jc w:val="both"/>
        <w:rPr>
          <w:rFonts w:ascii="Gothic720 BT" w:hAnsi="Gothic720 BT"/>
          <w:sz w:val="22"/>
          <w:szCs w:val="22"/>
        </w:rPr>
      </w:pPr>
    </w:p>
    <w:p w:rsidR="0021346B" w:rsidRPr="00B95054" w:rsidRDefault="0021346B" w:rsidP="0021346B">
      <w:pPr>
        <w:pStyle w:val="Prrafodelista"/>
        <w:autoSpaceDE w:val="0"/>
        <w:autoSpaceDN w:val="0"/>
        <w:ind w:left="0"/>
        <w:jc w:val="both"/>
        <w:rPr>
          <w:rFonts w:ascii="Gothic720 BT" w:hAnsi="Gothic720 BT"/>
          <w:sz w:val="22"/>
          <w:szCs w:val="22"/>
        </w:rPr>
      </w:pPr>
      <w:r w:rsidRPr="00920F89">
        <w:rPr>
          <w:rFonts w:ascii="Gothic720 BT" w:eastAsia="Calibri" w:hAnsi="Gothic720 BT"/>
          <w:b/>
          <w:sz w:val="22"/>
          <w:szCs w:val="22"/>
        </w:rPr>
        <w:t>TERCERO.</w:t>
      </w:r>
      <w:r w:rsidRPr="00920F89">
        <w:rPr>
          <w:rFonts w:ascii="Gothic720 BT" w:eastAsia="Calibri" w:hAnsi="Gothic720 BT"/>
          <w:sz w:val="22"/>
          <w:szCs w:val="22"/>
        </w:rPr>
        <w:t xml:space="preserve"> </w:t>
      </w:r>
      <w:r w:rsidRPr="00B95054">
        <w:rPr>
          <w:rFonts w:ascii="Gothic720 BT" w:hAnsi="Gothic720 BT"/>
          <w:sz w:val="22"/>
          <w:szCs w:val="22"/>
        </w:rPr>
        <w:t>Notifíquese la presente resolución como corresponda, en términos de la Ley de Medios y del Reglamento Interior del Instituto Electoral del Estado de Querétaro.</w:t>
      </w:r>
    </w:p>
    <w:p w:rsidR="0021346B" w:rsidRPr="00B95054" w:rsidRDefault="0021346B" w:rsidP="0021346B">
      <w:pPr>
        <w:tabs>
          <w:tab w:val="left" w:pos="0"/>
          <w:tab w:val="left" w:pos="426"/>
          <w:tab w:val="left" w:pos="993"/>
          <w:tab w:val="left" w:pos="7230"/>
        </w:tabs>
        <w:ind w:right="49"/>
        <w:contextualSpacing/>
        <w:jc w:val="both"/>
        <w:rPr>
          <w:rFonts w:ascii="Gothic720 BT" w:hAnsi="Gothic720 BT"/>
          <w:b/>
          <w:sz w:val="22"/>
          <w:szCs w:val="22"/>
          <w:lang w:eastAsia="es-ES"/>
        </w:rPr>
      </w:pPr>
    </w:p>
    <w:p w:rsidR="007B3059" w:rsidRDefault="007B3059" w:rsidP="0021346B">
      <w:pPr>
        <w:tabs>
          <w:tab w:val="left" w:pos="0"/>
          <w:tab w:val="left" w:pos="426"/>
          <w:tab w:val="left" w:pos="993"/>
          <w:tab w:val="left" w:pos="7230"/>
        </w:tabs>
        <w:ind w:right="49"/>
        <w:contextualSpacing/>
        <w:jc w:val="both"/>
        <w:rPr>
          <w:rFonts w:ascii="Gothic720 BT" w:hAnsi="Gothic720 BT"/>
          <w:b/>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b/>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b/>
          <w:sz w:val="22"/>
          <w:szCs w:val="22"/>
        </w:rPr>
      </w:pPr>
    </w:p>
    <w:p w:rsidR="0021346B" w:rsidRPr="00B95054" w:rsidRDefault="0021346B" w:rsidP="0021346B">
      <w:pPr>
        <w:tabs>
          <w:tab w:val="left" w:pos="0"/>
          <w:tab w:val="left" w:pos="426"/>
          <w:tab w:val="left" w:pos="993"/>
          <w:tab w:val="left" w:pos="7230"/>
        </w:tabs>
        <w:ind w:right="49"/>
        <w:contextualSpacing/>
        <w:jc w:val="both"/>
        <w:rPr>
          <w:rFonts w:ascii="Gothic720 BT" w:hAnsi="Gothic720 BT"/>
          <w:sz w:val="22"/>
          <w:szCs w:val="22"/>
        </w:rPr>
      </w:pPr>
      <w:r w:rsidRPr="00B95054">
        <w:rPr>
          <w:rFonts w:ascii="Gothic720 BT" w:hAnsi="Gothic720 BT"/>
          <w:b/>
          <w:sz w:val="22"/>
          <w:szCs w:val="22"/>
        </w:rPr>
        <w:t>CUARTO.</w:t>
      </w:r>
      <w:r w:rsidRPr="00B95054">
        <w:rPr>
          <w:rFonts w:ascii="Gothic720 BT" w:hAnsi="Gothic720 BT"/>
          <w:sz w:val="22"/>
          <w:szCs w:val="22"/>
        </w:rPr>
        <w:t xml:space="preserve"> Publíquese en el Periódico Oficial del Gobierno del Estado de Querétaro </w:t>
      </w:r>
      <w:r w:rsidRPr="00B95054">
        <w:rPr>
          <w:rFonts w:ascii="Gothic720 BT" w:hAnsi="Gothic720 BT"/>
          <w:i/>
          <w:sz w:val="22"/>
          <w:szCs w:val="22"/>
        </w:rPr>
        <w:t>La Sombra de Arteaga.</w:t>
      </w:r>
    </w:p>
    <w:p w:rsidR="0021346B" w:rsidRPr="00B95054" w:rsidRDefault="0021346B" w:rsidP="0021346B">
      <w:pPr>
        <w:tabs>
          <w:tab w:val="left" w:pos="0"/>
          <w:tab w:val="left" w:pos="7230"/>
        </w:tabs>
        <w:ind w:right="49"/>
        <w:jc w:val="both"/>
        <w:rPr>
          <w:rFonts w:ascii="Gothic720 BT" w:hAnsi="Gothic720 BT"/>
          <w:sz w:val="22"/>
          <w:szCs w:val="22"/>
          <w:lang w:eastAsia="es-ES"/>
        </w:rPr>
      </w:pPr>
    </w:p>
    <w:p w:rsidR="0021346B" w:rsidRPr="00B95054" w:rsidRDefault="0021346B" w:rsidP="0021346B">
      <w:pPr>
        <w:tabs>
          <w:tab w:val="left" w:pos="0"/>
          <w:tab w:val="left" w:pos="426"/>
          <w:tab w:val="left" w:pos="993"/>
          <w:tab w:val="left" w:pos="7230"/>
        </w:tabs>
        <w:ind w:right="49"/>
        <w:contextualSpacing/>
        <w:jc w:val="both"/>
        <w:rPr>
          <w:rFonts w:ascii="Gothic720 BT" w:hAnsi="Gothic720 BT"/>
          <w:sz w:val="22"/>
          <w:szCs w:val="22"/>
        </w:rPr>
      </w:pPr>
      <w:r w:rsidRPr="00B95054">
        <w:rPr>
          <w:rFonts w:ascii="Gothic720 BT" w:hAnsi="Gothic720 BT"/>
          <w:sz w:val="22"/>
          <w:szCs w:val="22"/>
        </w:rPr>
        <w:t xml:space="preserve">Dada en Santiago de Querétaro, Querétaro, ____ de ___ dos mil </w:t>
      </w:r>
      <w:r w:rsidR="002F7233" w:rsidRPr="00B95054">
        <w:rPr>
          <w:rFonts w:ascii="Gothic720 BT" w:hAnsi="Gothic720 BT"/>
          <w:sz w:val="22"/>
          <w:szCs w:val="22"/>
        </w:rPr>
        <w:t>_______</w:t>
      </w:r>
      <w:r w:rsidRPr="00B95054">
        <w:rPr>
          <w:rFonts w:ascii="Gothic720 BT" w:hAnsi="Gothic720 BT"/>
          <w:sz w:val="22"/>
          <w:szCs w:val="22"/>
        </w:rPr>
        <w:t xml:space="preserve">. </w:t>
      </w:r>
      <w:r w:rsidRPr="00B95054">
        <w:rPr>
          <w:rFonts w:ascii="Gothic720 BT" w:hAnsi="Gothic720 BT"/>
          <w:b/>
          <w:sz w:val="22"/>
          <w:szCs w:val="22"/>
        </w:rPr>
        <w:t>DOY FE.</w:t>
      </w:r>
    </w:p>
    <w:p w:rsidR="0021346B" w:rsidRPr="00B95054" w:rsidRDefault="0021346B" w:rsidP="0021346B">
      <w:pPr>
        <w:tabs>
          <w:tab w:val="left" w:pos="0"/>
          <w:tab w:val="left" w:pos="426"/>
          <w:tab w:val="left" w:pos="993"/>
          <w:tab w:val="left" w:pos="7230"/>
        </w:tabs>
        <w:ind w:right="49"/>
        <w:contextualSpacing/>
        <w:jc w:val="both"/>
        <w:rPr>
          <w:rFonts w:ascii="Gothic720 BT" w:hAnsi="Gothic720 BT"/>
          <w:sz w:val="22"/>
          <w:szCs w:val="22"/>
        </w:rPr>
      </w:pPr>
    </w:p>
    <w:p w:rsidR="0021346B" w:rsidRDefault="0021346B" w:rsidP="0021346B">
      <w:pPr>
        <w:tabs>
          <w:tab w:val="left" w:pos="0"/>
          <w:tab w:val="left" w:pos="426"/>
          <w:tab w:val="left" w:pos="993"/>
          <w:tab w:val="left" w:pos="7230"/>
        </w:tabs>
        <w:ind w:right="49"/>
        <w:contextualSpacing/>
        <w:jc w:val="both"/>
        <w:rPr>
          <w:rFonts w:ascii="Gothic720 BT" w:hAnsi="Gothic720 BT"/>
          <w:sz w:val="22"/>
          <w:szCs w:val="22"/>
        </w:rPr>
      </w:pPr>
      <w:r w:rsidRPr="00B95054">
        <w:rPr>
          <w:rFonts w:ascii="Gothic720 BT" w:hAnsi="Gothic720 BT"/>
          <w:sz w:val="22"/>
          <w:szCs w:val="22"/>
        </w:rPr>
        <w:t xml:space="preserve">El Secretario Ejecutivo del Consejo General del Instituto </w:t>
      </w:r>
      <w:r w:rsidRPr="00B95054">
        <w:rPr>
          <w:rFonts w:ascii="Gothic720 BT" w:hAnsi="Gothic720 BT"/>
          <w:b/>
          <w:sz w:val="22"/>
          <w:szCs w:val="22"/>
        </w:rPr>
        <w:t>HACE CONSTAR:</w:t>
      </w:r>
      <w:r w:rsidRPr="00B95054">
        <w:rPr>
          <w:rFonts w:ascii="Gothic720 BT" w:hAnsi="Gothic720 BT"/>
          <w:sz w:val="22"/>
          <w:szCs w:val="22"/>
        </w:rPr>
        <w:t xml:space="preserve"> que el sentido de la votación en la presente determinación, fue como sigue: </w:t>
      </w: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7B3059" w:rsidRPr="00B95054" w:rsidRDefault="007B3059" w:rsidP="0021346B">
      <w:pPr>
        <w:tabs>
          <w:tab w:val="left" w:pos="0"/>
          <w:tab w:val="left" w:pos="426"/>
          <w:tab w:val="left" w:pos="993"/>
          <w:tab w:val="left" w:pos="7230"/>
        </w:tabs>
        <w:ind w:right="49"/>
        <w:contextualSpacing/>
        <w:jc w:val="both"/>
        <w:rPr>
          <w:rFonts w:ascii="Gothic720 BT" w:hAnsi="Gothic720 BT"/>
          <w:sz w:val="22"/>
          <w:szCs w:val="22"/>
        </w:rPr>
      </w:pPr>
    </w:p>
    <w:p w:rsidR="0021346B" w:rsidRPr="00B95054" w:rsidRDefault="00D261F1" w:rsidP="0021346B">
      <w:pPr>
        <w:ind w:left="4253"/>
        <w:jc w:val="both"/>
        <w:rPr>
          <w:rFonts w:ascii="Gothic720 BT" w:hAnsi="Gothic720 BT"/>
          <w:b/>
          <w:sz w:val="22"/>
          <w:szCs w:val="22"/>
        </w:rPr>
      </w:pPr>
      <w:r>
        <w:rPr>
          <w:noProof/>
        </w:rPr>
        <w:lastRenderedPageBreak/>
        <mc:AlternateContent>
          <mc:Choice Requires="wps">
            <w:drawing>
              <wp:anchor distT="0" distB="0" distL="114300" distR="114300" simplePos="0" relativeHeight="251668480" behindDoc="0" locked="0" layoutInCell="1" allowOverlap="1" wp14:anchorId="57BEBFC3" wp14:editId="4BCF8DBB">
                <wp:simplePos x="0" y="0"/>
                <wp:positionH relativeFrom="column">
                  <wp:posOffset>737235</wp:posOffset>
                </wp:positionH>
                <wp:positionV relativeFrom="paragraph">
                  <wp:posOffset>12700</wp:posOffset>
                </wp:positionV>
                <wp:extent cx="1104900" cy="295275"/>
                <wp:effectExtent l="0" t="0" r="19050" b="28575"/>
                <wp:wrapNone/>
                <wp:docPr id="3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ANEXO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8.05pt;margin-top:1pt;width:87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">
                <v:textbox>
                  <w:txbxContent>
                    <w:p w:rsidR="007765AE" w:rsidRPr="00F433F2" w:rsidRDefault="007765AE" w:rsidP="0021346B">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18</w:t>
                      </w:r>
                    </w:p>
                  </w:txbxContent>
                </v:textbox>
              </v:shape>
            </w:pict>
          </mc:Fallback>
        </mc:AlternateContent>
      </w:r>
      <w:r w:rsidR="0021346B" w:rsidRPr="00B95054">
        <w:rPr>
          <w:rFonts w:ascii="Gothic720 BT" w:hAnsi="Gothic720 BT"/>
          <w:b/>
          <w:sz w:val="22"/>
          <w:szCs w:val="22"/>
        </w:rPr>
        <w:t>PROCEDIMIENTO ORDINARIO SANCIONADOR.</w:t>
      </w:r>
    </w:p>
    <w:p w:rsidR="00EF297A" w:rsidRPr="00B95054" w:rsidRDefault="00EF297A" w:rsidP="0021346B">
      <w:pPr>
        <w:ind w:left="4253"/>
        <w:jc w:val="both"/>
        <w:rPr>
          <w:rFonts w:ascii="Gothic720 BT" w:hAnsi="Gothic720 BT"/>
          <w:b/>
          <w:sz w:val="22"/>
          <w:szCs w:val="22"/>
        </w:rPr>
      </w:pPr>
    </w:p>
    <w:p w:rsidR="0021346B" w:rsidRPr="00B95054" w:rsidRDefault="0021346B" w:rsidP="0021346B">
      <w:pPr>
        <w:ind w:left="4253"/>
        <w:rPr>
          <w:rFonts w:ascii="Gothic720 BT" w:hAnsi="Gothic720 BT"/>
          <w:sz w:val="22"/>
          <w:szCs w:val="22"/>
        </w:rPr>
      </w:pPr>
      <w:r w:rsidRPr="00B95054">
        <w:rPr>
          <w:rFonts w:ascii="Gothic720 BT" w:hAnsi="Gothic720 BT"/>
          <w:b/>
          <w:sz w:val="22"/>
          <w:szCs w:val="22"/>
        </w:rPr>
        <w:t>EXPEDIENTE:</w:t>
      </w:r>
      <w:r w:rsidRPr="00B95054">
        <w:rPr>
          <w:rFonts w:ascii="Gothic720 BT" w:hAnsi="Gothic720 BT"/>
          <w:sz w:val="22"/>
          <w:szCs w:val="22"/>
        </w:rPr>
        <w:t xml:space="preserve"> IEEQ/POS/***/20__-P.</w:t>
      </w:r>
    </w:p>
    <w:p w:rsidR="00EF297A" w:rsidRPr="00B95054" w:rsidRDefault="00EF297A" w:rsidP="0021346B">
      <w:pPr>
        <w:ind w:left="4253"/>
        <w:jc w:val="both"/>
        <w:rPr>
          <w:rFonts w:ascii="Gothic720 BT" w:hAnsi="Gothic720 BT"/>
          <w:b/>
          <w:sz w:val="22"/>
          <w:szCs w:val="22"/>
        </w:rPr>
      </w:pPr>
    </w:p>
    <w:p w:rsidR="0021346B" w:rsidRPr="00B95054" w:rsidRDefault="00EF297A" w:rsidP="0021346B">
      <w:pPr>
        <w:ind w:left="4253"/>
        <w:jc w:val="both"/>
        <w:rPr>
          <w:rFonts w:ascii="Gothic720 BT" w:hAnsi="Gothic720 BT"/>
          <w:b/>
          <w:sz w:val="22"/>
          <w:szCs w:val="22"/>
        </w:rPr>
      </w:pPr>
      <w:r w:rsidRPr="00B95054">
        <w:rPr>
          <w:rFonts w:ascii="Gothic720 BT" w:hAnsi="Gothic720 BT"/>
          <w:b/>
          <w:sz w:val="22"/>
          <w:szCs w:val="22"/>
        </w:rPr>
        <w:t xml:space="preserve">PARTE </w:t>
      </w:r>
      <w:r w:rsidR="0021346B" w:rsidRPr="00B95054">
        <w:rPr>
          <w:rFonts w:ascii="Gothic720 BT" w:hAnsi="Gothic720 BT"/>
          <w:b/>
          <w:sz w:val="22"/>
          <w:szCs w:val="22"/>
        </w:rPr>
        <w:t xml:space="preserve">DENUNCIANTE: </w:t>
      </w:r>
    </w:p>
    <w:p w:rsidR="00EF297A" w:rsidRPr="00B95054" w:rsidRDefault="00EF297A" w:rsidP="0021346B">
      <w:pPr>
        <w:ind w:left="4253"/>
        <w:jc w:val="both"/>
        <w:rPr>
          <w:rFonts w:ascii="Gothic720 BT" w:hAnsi="Gothic720 BT"/>
          <w:sz w:val="22"/>
          <w:szCs w:val="22"/>
        </w:rPr>
      </w:pPr>
    </w:p>
    <w:p w:rsidR="0021346B" w:rsidRPr="00B95054" w:rsidRDefault="00EF297A" w:rsidP="0021346B">
      <w:pPr>
        <w:tabs>
          <w:tab w:val="left" w:pos="3402"/>
          <w:tab w:val="left" w:pos="8789"/>
        </w:tabs>
        <w:ind w:left="4253"/>
        <w:jc w:val="both"/>
        <w:rPr>
          <w:rFonts w:ascii="Gothic720 BT" w:hAnsi="Gothic720 BT" w:cs="Arial"/>
          <w:sz w:val="22"/>
          <w:szCs w:val="22"/>
        </w:rPr>
      </w:pPr>
      <w:r w:rsidRPr="00B95054">
        <w:rPr>
          <w:rFonts w:ascii="Gothic720 BT" w:hAnsi="Gothic720 BT"/>
          <w:b/>
          <w:sz w:val="22"/>
          <w:szCs w:val="22"/>
        </w:rPr>
        <w:t>PARTE DENUNCIADA</w:t>
      </w:r>
      <w:r w:rsidR="0021346B" w:rsidRPr="00B95054">
        <w:rPr>
          <w:rFonts w:ascii="Gothic720 BT" w:hAnsi="Gothic720 BT"/>
          <w:b/>
          <w:sz w:val="22"/>
          <w:szCs w:val="22"/>
        </w:rPr>
        <w:t xml:space="preserve">: </w:t>
      </w:r>
    </w:p>
    <w:p w:rsidR="00EF297A" w:rsidRPr="00B95054" w:rsidRDefault="00EF297A" w:rsidP="0021346B">
      <w:pPr>
        <w:tabs>
          <w:tab w:val="left" w:pos="1276"/>
          <w:tab w:val="left" w:pos="4569"/>
          <w:tab w:val="left" w:pos="9214"/>
        </w:tabs>
        <w:ind w:left="4253" w:right="51"/>
        <w:jc w:val="both"/>
        <w:rPr>
          <w:rFonts w:ascii="Gothic720 BT" w:hAnsi="Gothic720 BT"/>
          <w:b/>
          <w:sz w:val="22"/>
          <w:szCs w:val="22"/>
        </w:rPr>
      </w:pPr>
    </w:p>
    <w:p w:rsidR="0021346B" w:rsidRPr="00B95054" w:rsidRDefault="0021346B" w:rsidP="0021346B">
      <w:pPr>
        <w:tabs>
          <w:tab w:val="left" w:pos="1276"/>
          <w:tab w:val="left" w:pos="4569"/>
          <w:tab w:val="left" w:pos="9214"/>
        </w:tabs>
        <w:ind w:left="4253" w:right="51"/>
        <w:jc w:val="both"/>
        <w:rPr>
          <w:rFonts w:ascii="Gothic720 BT" w:hAnsi="Gothic720 BT"/>
          <w:sz w:val="22"/>
          <w:szCs w:val="22"/>
        </w:rPr>
      </w:pPr>
      <w:r w:rsidRPr="00B95054">
        <w:rPr>
          <w:rFonts w:ascii="Gothic720 BT" w:hAnsi="Gothic720 BT"/>
          <w:b/>
          <w:sz w:val="22"/>
          <w:szCs w:val="22"/>
        </w:rPr>
        <w:t xml:space="preserve">ASUNTO: </w:t>
      </w:r>
      <w:r w:rsidRPr="00B95054">
        <w:rPr>
          <w:rFonts w:ascii="Gothic720 BT" w:hAnsi="Gothic720 BT"/>
          <w:sz w:val="22"/>
          <w:szCs w:val="22"/>
        </w:rPr>
        <w:t>SE RECIBE INFORME.</w:t>
      </w:r>
    </w:p>
    <w:p w:rsidR="0021346B" w:rsidRPr="00B95054" w:rsidRDefault="0021346B" w:rsidP="0021346B">
      <w:pPr>
        <w:tabs>
          <w:tab w:val="left" w:pos="1276"/>
          <w:tab w:val="left" w:pos="4569"/>
          <w:tab w:val="left" w:pos="9214"/>
        </w:tabs>
        <w:ind w:right="51"/>
        <w:jc w:val="both"/>
        <w:rPr>
          <w:rFonts w:ascii="Gothic720 BT" w:hAnsi="Gothic720 BT"/>
          <w:b/>
          <w:sz w:val="22"/>
          <w:szCs w:val="22"/>
        </w:rPr>
      </w:pPr>
    </w:p>
    <w:p w:rsidR="0021346B" w:rsidRPr="00B95054" w:rsidRDefault="0021346B" w:rsidP="0021346B">
      <w:pPr>
        <w:tabs>
          <w:tab w:val="left" w:pos="1276"/>
          <w:tab w:val="left" w:pos="4569"/>
          <w:tab w:val="left" w:pos="9214"/>
        </w:tabs>
        <w:ind w:left="1276" w:right="51"/>
        <w:jc w:val="both"/>
        <w:rPr>
          <w:rFonts w:ascii="Gothic720 BT" w:hAnsi="Gothic720 BT" w:cs="Arial"/>
          <w:sz w:val="22"/>
          <w:szCs w:val="22"/>
        </w:rPr>
      </w:pPr>
      <w:r w:rsidRPr="00B95054">
        <w:rPr>
          <w:rFonts w:ascii="Gothic720 BT" w:hAnsi="Gothic720 BT" w:cs="Arial"/>
          <w:sz w:val="22"/>
          <w:szCs w:val="22"/>
        </w:rPr>
        <w:t xml:space="preserve">Santiago de Querétaro, Querétaro, _______ de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_______.</w:t>
      </w:r>
    </w:p>
    <w:p w:rsidR="0021346B" w:rsidRPr="00B95054" w:rsidRDefault="0021346B" w:rsidP="0021346B">
      <w:pPr>
        <w:tabs>
          <w:tab w:val="left" w:pos="4569"/>
          <w:tab w:val="left" w:pos="9214"/>
        </w:tabs>
        <w:ind w:left="1416" w:right="51"/>
        <w:jc w:val="both"/>
        <w:rPr>
          <w:rFonts w:ascii="Gothic720 BT" w:hAnsi="Gothic720 BT" w:cs="Arial"/>
          <w:sz w:val="22"/>
          <w:szCs w:val="22"/>
        </w:rPr>
      </w:pPr>
    </w:p>
    <w:p w:rsidR="0021346B" w:rsidRPr="00B95054" w:rsidRDefault="0021346B" w:rsidP="0021346B">
      <w:pPr>
        <w:ind w:left="1276" w:right="51"/>
        <w:jc w:val="both"/>
        <w:rPr>
          <w:rFonts w:ascii="Gothic720 BT" w:hAnsi="Gothic720 BT" w:cs="Arial"/>
          <w:b/>
          <w:sz w:val="22"/>
          <w:szCs w:val="22"/>
        </w:rPr>
      </w:pPr>
      <w:r w:rsidRPr="00B95054">
        <w:rPr>
          <w:rFonts w:ascii="Gothic720 BT" w:hAnsi="Gothic720 BT" w:cs="Arial"/>
          <w:b/>
          <w:sz w:val="22"/>
          <w:szCs w:val="22"/>
        </w:rPr>
        <w:t>VISTO</w:t>
      </w:r>
      <w:r w:rsidRPr="00B95054">
        <w:rPr>
          <w:rFonts w:ascii="Gothic720 BT" w:hAnsi="Gothic720 BT" w:cs="Arial"/>
          <w:sz w:val="22"/>
          <w:szCs w:val="22"/>
        </w:rPr>
        <w:t xml:space="preserve"> El informe recibido en la Oficialía de Partes de este organismo público local el _____ de ___ del año en curso, registrado con el folio *****, signado por__________, mediante el cual ___________________. Con fundamento en lo dispuesto por los artículos 77, fracción XI de la Ley Electoral del Estado de Querétaro; la Dirección Ejecutiva de Asuntos Jurídicos</w:t>
      </w:r>
      <w:r w:rsidRPr="00B95054">
        <w:rPr>
          <w:rFonts w:ascii="Gothic720 BT" w:hAnsi="Gothic720 BT" w:cs="Arial"/>
          <w:b/>
          <w:sz w:val="22"/>
          <w:szCs w:val="22"/>
        </w:rPr>
        <w:t xml:space="preserve"> ACUERDA:</w:t>
      </w:r>
    </w:p>
    <w:p w:rsidR="00EF297A" w:rsidRPr="00B95054" w:rsidRDefault="00EF297A" w:rsidP="0021346B">
      <w:pPr>
        <w:ind w:left="1276" w:right="51"/>
        <w:jc w:val="both"/>
        <w:rPr>
          <w:rFonts w:ascii="Gothic720 BT" w:hAnsi="Gothic720 BT" w:cs="Arial"/>
          <w:sz w:val="22"/>
          <w:szCs w:val="22"/>
        </w:rPr>
      </w:pPr>
    </w:p>
    <w:p w:rsidR="0021346B" w:rsidRPr="00B95054" w:rsidRDefault="0021346B" w:rsidP="0021346B">
      <w:pPr>
        <w:tabs>
          <w:tab w:val="left" w:pos="4569"/>
          <w:tab w:val="left" w:pos="9214"/>
        </w:tabs>
        <w:ind w:left="1276" w:right="51"/>
        <w:jc w:val="both"/>
        <w:rPr>
          <w:rFonts w:ascii="Gothic720 BT" w:hAnsi="Gothic720 BT" w:cs="Arial"/>
          <w:sz w:val="22"/>
          <w:szCs w:val="22"/>
        </w:rPr>
      </w:pPr>
      <w:r w:rsidRPr="00B95054">
        <w:rPr>
          <w:rFonts w:ascii="Gothic720 BT" w:hAnsi="Gothic720 BT" w:cs="Arial"/>
          <w:b/>
          <w:sz w:val="22"/>
          <w:szCs w:val="22"/>
        </w:rPr>
        <w:t>PRIMERO. Se ordena agregar</w:t>
      </w:r>
      <w:r w:rsidRPr="00B95054">
        <w:rPr>
          <w:rFonts w:ascii="Gothic720 BT" w:hAnsi="Gothic720 BT" w:cs="Arial"/>
          <w:sz w:val="22"/>
          <w:szCs w:val="22"/>
        </w:rPr>
        <w:t>. Se tiene por recibido el informe de cuenta, mismo que consta en ____ fojas útiles con texto ___, así como sus anexos, en un total de ____ fojas útiles con texto por _____, documentos que se ordena agregar en autos para los efectos conducentes.</w:t>
      </w:r>
    </w:p>
    <w:p w:rsidR="00EF297A" w:rsidRPr="00B95054" w:rsidRDefault="00EF297A" w:rsidP="0021346B">
      <w:pPr>
        <w:tabs>
          <w:tab w:val="left" w:pos="4569"/>
          <w:tab w:val="left" w:pos="9214"/>
        </w:tabs>
        <w:ind w:left="1276" w:right="51"/>
        <w:jc w:val="both"/>
        <w:rPr>
          <w:rFonts w:ascii="Gothic720 BT" w:hAnsi="Gothic720 BT" w:cs="Arial"/>
          <w:b/>
          <w:sz w:val="22"/>
          <w:szCs w:val="22"/>
        </w:rPr>
      </w:pPr>
    </w:p>
    <w:p w:rsidR="0021346B" w:rsidRPr="00B95054" w:rsidRDefault="0021346B" w:rsidP="0021346B">
      <w:pPr>
        <w:tabs>
          <w:tab w:val="left" w:pos="4569"/>
          <w:tab w:val="left" w:pos="9214"/>
        </w:tabs>
        <w:ind w:left="1276" w:right="51"/>
        <w:jc w:val="both"/>
        <w:rPr>
          <w:rFonts w:ascii="Gothic720 BT" w:hAnsi="Gothic720 BT" w:cs="Arial"/>
          <w:sz w:val="22"/>
          <w:szCs w:val="22"/>
        </w:rPr>
      </w:pPr>
      <w:r w:rsidRPr="00B95054">
        <w:rPr>
          <w:rFonts w:ascii="Gothic720 BT" w:hAnsi="Gothic720 BT" w:cs="Arial"/>
          <w:b/>
          <w:sz w:val="22"/>
          <w:szCs w:val="22"/>
        </w:rPr>
        <w:t>SEGUNDO. Se reserva</w:t>
      </w:r>
      <w:r w:rsidRPr="00B95054">
        <w:rPr>
          <w:rFonts w:ascii="Gothic720 BT" w:hAnsi="Gothic720 BT" w:cs="Arial"/>
          <w:sz w:val="22"/>
          <w:szCs w:val="22"/>
        </w:rPr>
        <w:t>. Se reserva proveer sobre el cumplimiento a la vista realizada por esta Dirección Ejecutiva, hasta en tanto se analice la documentación correspondiente.</w:t>
      </w:r>
    </w:p>
    <w:p w:rsidR="00EF297A" w:rsidRPr="00B95054" w:rsidRDefault="00EF297A" w:rsidP="0021346B">
      <w:pPr>
        <w:tabs>
          <w:tab w:val="left" w:pos="4569"/>
          <w:tab w:val="left" w:pos="9214"/>
        </w:tabs>
        <w:ind w:left="1276" w:right="51"/>
        <w:jc w:val="both"/>
        <w:rPr>
          <w:rFonts w:ascii="Gothic720 BT" w:hAnsi="Gothic720 BT" w:cs="Arial"/>
          <w:sz w:val="22"/>
          <w:szCs w:val="22"/>
        </w:rPr>
      </w:pPr>
    </w:p>
    <w:p w:rsidR="00AF232E" w:rsidRPr="00B95054" w:rsidRDefault="0021346B" w:rsidP="00AF232E">
      <w:pPr>
        <w:tabs>
          <w:tab w:val="left" w:pos="4569"/>
          <w:tab w:val="left" w:pos="9214"/>
        </w:tabs>
        <w:ind w:left="1276" w:right="51"/>
        <w:jc w:val="both"/>
        <w:rPr>
          <w:rFonts w:ascii="Gothic720 BT" w:hAnsi="Gothic720 BT"/>
          <w:b/>
          <w:sz w:val="22"/>
          <w:szCs w:val="22"/>
        </w:rPr>
      </w:pPr>
      <w:r w:rsidRPr="00B95054">
        <w:rPr>
          <w:rFonts w:ascii="Gothic720 BT" w:hAnsi="Gothic720 BT" w:cs="Arial"/>
          <w:b/>
          <w:sz w:val="22"/>
          <w:szCs w:val="22"/>
        </w:rPr>
        <w:t>Notifíquese</w:t>
      </w:r>
      <w:r w:rsidRPr="00B95054">
        <w:rPr>
          <w:rFonts w:ascii="Gothic720 BT" w:hAnsi="Gothic720 BT"/>
          <w:b/>
          <w:sz w:val="22"/>
          <w:szCs w:val="22"/>
        </w:rPr>
        <w:t xml:space="preserve"> el presente proveído en estrados del Consejo General del Instituto Electoral del Estado de Querétaro, con fundamento en los artículos 48, fracción II, 50, 56 de la Ley de Medios de Impugnación en Materia Electoral del Estado de Querétaro.</w:t>
      </w:r>
    </w:p>
    <w:p w:rsidR="00AF232E" w:rsidRPr="00B95054" w:rsidRDefault="00AF232E" w:rsidP="00AF232E">
      <w:pPr>
        <w:tabs>
          <w:tab w:val="left" w:pos="4569"/>
          <w:tab w:val="left" w:pos="9214"/>
        </w:tabs>
        <w:ind w:left="1276" w:right="51"/>
        <w:jc w:val="both"/>
        <w:rPr>
          <w:rFonts w:ascii="Gothic720 BT" w:hAnsi="Gothic720 BT"/>
          <w:sz w:val="22"/>
          <w:lang w:eastAsia="es-ES"/>
        </w:rPr>
      </w:pPr>
    </w:p>
    <w:p w:rsidR="00AF232E" w:rsidRPr="00B95054" w:rsidRDefault="00AF232E" w:rsidP="00AF232E">
      <w:pPr>
        <w:tabs>
          <w:tab w:val="left" w:pos="4569"/>
          <w:tab w:val="left" w:pos="9214"/>
        </w:tabs>
        <w:ind w:left="1276" w:right="51"/>
        <w:jc w:val="both"/>
        <w:rPr>
          <w:rFonts w:ascii="Gothic720 BT" w:hAnsi="Gothic720 BT"/>
          <w:b/>
          <w:sz w:val="22"/>
          <w:szCs w:val="22"/>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AF232E" w:rsidRPr="00B95054" w:rsidRDefault="00AF232E" w:rsidP="00AF232E">
      <w:pPr>
        <w:tabs>
          <w:tab w:val="left" w:pos="4569"/>
          <w:tab w:val="left" w:pos="9214"/>
        </w:tabs>
        <w:ind w:left="1418" w:right="51"/>
        <w:jc w:val="both"/>
        <w:rPr>
          <w:rFonts w:ascii="Gothic720 BT" w:hAnsi="Gothic720 BT"/>
          <w:b/>
          <w:sz w:val="22"/>
          <w:szCs w:val="22"/>
          <w:lang w:eastAsia="es-ES"/>
        </w:rPr>
      </w:pPr>
    </w:p>
    <w:p w:rsidR="00DE4B03" w:rsidRPr="00B95054" w:rsidRDefault="00DE4B03" w:rsidP="00DE4B03">
      <w:pPr>
        <w:tabs>
          <w:tab w:val="left" w:pos="4569"/>
          <w:tab w:val="left" w:pos="9214"/>
        </w:tabs>
        <w:ind w:left="1276" w:right="51"/>
        <w:jc w:val="both"/>
        <w:rPr>
          <w:rFonts w:ascii="Gothic720 BT" w:hAnsi="Gothic720 BT"/>
          <w:b/>
          <w:sz w:val="22"/>
          <w:szCs w:val="22"/>
        </w:rPr>
      </w:pPr>
    </w:p>
    <w:p w:rsidR="00DE4B03" w:rsidRPr="00B95054" w:rsidRDefault="00DE4B03" w:rsidP="00DE4B03">
      <w:pPr>
        <w:tabs>
          <w:tab w:val="left" w:pos="4569"/>
          <w:tab w:val="left" w:pos="9214"/>
        </w:tabs>
        <w:ind w:left="1276" w:right="51"/>
        <w:jc w:val="both"/>
        <w:rPr>
          <w:rFonts w:ascii="Gothic720 BT" w:hAnsi="Gothic720 BT"/>
          <w:b/>
          <w:sz w:val="22"/>
          <w:szCs w:val="22"/>
        </w:rPr>
      </w:pPr>
    </w:p>
    <w:p w:rsidR="00DE4B03" w:rsidRPr="00B95054" w:rsidRDefault="00DE4B03" w:rsidP="00DE4B03">
      <w:pPr>
        <w:tabs>
          <w:tab w:val="left" w:pos="4569"/>
          <w:tab w:val="left" w:pos="9214"/>
        </w:tabs>
        <w:ind w:left="1276" w:right="51"/>
        <w:jc w:val="center"/>
        <w:rPr>
          <w:rFonts w:ascii="Gothic720 BT" w:hAnsi="Gothic720 BT"/>
          <w:sz w:val="22"/>
          <w:szCs w:val="22"/>
          <w:lang w:eastAsia="es-ES"/>
        </w:rPr>
      </w:pPr>
      <w:r w:rsidRPr="00B95054">
        <w:rPr>
          <w:rFonts w:ascii="Gothic720 BT" w:hAnsi="Gothic720 BT"/>
          <w:sz w:val="22"/>
          <w:szCs w:val="22"/>
          <w:lang w:eastAsia="es-ES"/>
        </w:rPr>
        <w:t xml:space="preserve">Señalar el nombre de quien ostente la </w:t>
      </w:r>
    </w:p>
    <w:p w:rsidR="0021346B" w:rsidRPr="00B95054" w:rsidRDefault="00DE4B03" w:rsidP="00DE4B03">
      <w:pPr>
        <w:tabs>
          <w:tab w:val="left" w:pos="4569"/>
          <w:tab w:val="left" w:pos="9214"/>
        </w:tabs>
        <w:ind w:left="1276" w:right="51"/>
        <w:jc w:val="center"/>
        <w:rPr>
          <w:rFonts w:ascii="Gothic720 BT" w:hAnsi="Gothic720 BT"/>
          <w:sz w:val="22"/>
          <w:szCs w:val="22"/>
          <w:lang w:eastAsia="es-ES"/>
        </w:rPr>
      </w:pPr>
      <w:proofErr w:type="gramStart"/>
      <w:r w:rsidRPr="00B95054">
        <w:rPr>
          <w:rFonts w:ascii="Gothic720 BT" w:hAnsi="Gothic720 BT"/>
          <w:sz w:val="22"/>
          <w:szCs w:val="22"/>
          <w:lang w:eastAsia="es-ES"/>
        </w:rPr>
        <w:t>titularidad</w:t>
      </w:r>
      <w:proofErr w:type="gramEnd"/>
      <w:r w:rsidRPr="00B95054">
        <w:rPr>
          <w:rFonts w:ascii="Gothic720 BT" w:hAnsi="Gothic720 BT"/>
          <w:sz w:val="22"/>
          <w:szCs w:val="22"/>
          <w:lang w:eastAsia="es-ES"/>
        </w:rPr>
        <w:t xml:space="preserve"> de la Dirección Ejecutiva de Asuntos Jurídicos</w:t>
      </w:r>
    </w:p>
    <w:p w:rsidR="008D2341" w:rsidRPr="00B95054" w:rsidRDefault="008D2341" w:rsidP="00DE4B03">
      <w:pPr>
        <w:tabs>
          <w:tab w:val="left" w:pos="4569"/>
          <w:tab w:val="left" w:pos="9214"/>
        </w:tabs>
        <w:ind w:left="1276" w:right="51"/>
        <w:jc w:val="center"/>
        <w:rPr>
          <w:rFonts w:ascii="Gothic720 BT" w:hAnsi="Gothic720 BT"/>
          <w:sz w:val="22"/>
          <w:szCs w:val="22"/>
          <w:lang w:eastAsia="es-ES"/>
        </w:rPr>
      </w:pPr>
    </w:p>
    <w:p w:rsidR="008D2341" w:rsidRPr="00B95054" w:rsidRDefault="008D2341" w:rsidP="00DE4B03">
      <w:pPr>
        <w:tabs>
          <w:tab w:val="left" w:pos="4569"/>
          <w:tab w:val="left" w:pos="9214"/>
        </w:tabs>
        <w:ind w:left="1276" w:right="51"/>
        <w:jc w:val="center"/>
        <w:rPr>
          <w:rFonts w:ascii="Gothic720 BT" w:hAnsi="Gothic720 BT"/>
          <w:sz w:val="22"/>
          <w:szCs w:val="22"/>
          <w:lang w:eastAsia="es-ES"/>
        </w:rPr>
      </w:pPr>
    </w:p>
    <w:p w:rsidR="008D2341" w:rsidRPr="00B95054" w:rsidRDefault="008D2341" w:rsidP="00DE4B03">
      <w:pPr>
        <w:tabs>
          <w:tab w:val="left" w:pos="4569"/>
          <w:tab w:val="left" w:pos="9214"/>
        </w:tabs>
        <w:ind w:left="1276" w:right="51"/>
        <w:jc w:val="center"/>
        <w:rPr>
          <w:rFonts w:ascii="Gothic720 BT" w:hAnsi="Gothic720 BT"/>
          <w:sz w:val="22"/>
          <w:szCs w:val="22"/>
          <w:lang w:eastAsia="es-ES"/>
        </w:rPr>
      </w:pPr>
    </w:p>
    <w:p w:rsidR="008D2341" w:rsidRPr="00B95054" w:rsidRDefault="008D2341" w:rsidP="00DE4B03">
      <w:pPr>
        <w:tabs>
          <w:tab w:val="left" w:pos="4569"/>
          <w:tab w:val="left" w:pos="9214"/>
        </w:tabs>
        <w:ind w:left="1276" w:right="51"/>
        <w:jc w:val="center"/>
        <w:rPr>
          <w:rFonts w:ascii="Gothic720 BT" w:hAnsi="Gothic720 BT"/>
          <w:sz w:val="22"/>
          <w:szCs w:val="22"/>
          <w:lang w:eastAsia="es-ES"/>
        </w:rPr>
      </w:pPr>
    </w:p>
    <w:p w:rsidR="008D2341" w:rsidRDefault="008D2341" w:rsidP="00DE4B03">
      <w:pPr>
        <w:tabs>
          <w:tab w:val="left" w:pos="4569"/>
          <w:tab w:val="left" w:pos="9214"/>
        </w:tabs>
        <w:ind w:left="1276" w:right="51"/>
        <w:jc w:val="center"/>
        <w:rPr>
          <w:rFonts w:ascii="Gothic720 BT" w:hAnsi="Gothic720 BT"/>
          <w:sz w:val="22"/>
          <w:szCs w:val="22"/>
          <w:lang w:eastAsia="es-ES"/>
        </w:rPr>
      </w:pPr>
    </w:p>
    <w:p w:rsidR="007B3059" w:rsidRPr="00B95054" w:rsidRDefault="007B3059" w:rsidP="00DE4B03">
      <w:pPr>
        <w:tabs>
          <w:tab w:val="left" w:pos="4569"/>
          <w:tab w:val="left" w:pos="9214"/>
        </w:tabs>
        <w:ind w:left="1276" w:right="51"/>
        <w:jc w:val="center"/>
        <w:rPr>
          <w:rFonts w:ascii="Gothic720 BT" w:hAnsi="Gothic720 BT"/>
          <w:sz w:val="22"/>
          <w:szCs w:val="22"/>
          <w:lang w:eastAsia="es-ES"/>
        </w:rPr>
      </w:pPr>
    </w:p>
    <w:p w:rsidR="008D2341" w:rsidRPr="00B95054" w:rsidRDefault="008D2341" w:rsidP="00DE4B03">
      <w:pPr>
        <w:tabs>
          <w:tab w:val="left" w:pos="4569"/>
          <w:tab w:val="left" w:pos="9214"/>
        </w:tabs>
        <w:ind w:left="1276" w:right="51"/>
        <w:jc w:val="center"/>
        <w:rPr>
          <w:rFonts w:ascii="Gothic720 BT" w:hAnsi="Gothic720 BT"/>
          <w:b/>
          <w:sz w:val="22"/>
          <w:szCs w:val="22"/>
        </w:rPr>
      </w:pPr>
    </w:p>
    <w:p w:rsidR="0021346B" w:rsidRPr="00B95054" w:rsidRDefault="00D261F1" w:rsidP="0021346B">
      <w:pPr>
        <w:ind w:left="4253"/>
        <w:jc w:val="both"/>
        <w:rPr>
          <w:rFonts w:ascii="Gothic720 BT" w:hAnsi="Gothic720 BT"/>
          <w:b/>
          <w:sz w:val="22"/>
          <w:szCs w:val="22"/>
        </w:rPr>
      </w:pPr>
      <w:r>
        <w:rPr>
          <w:noProof/>
        </w:rPr>
        <w:lastRenderedPageBreak/>
        <mc:AlternateContent>
          <mc:Choice Requires="wps">
            <w:drawing>
              <wp:anchor distT="0" distB="0" distL="114300" distR="114300" simplePos="0" relativeHeight="251669504" behindDoc="0" locked="0" layoutInCell="1" allowOverlap="1" wp14:anchorId="747D1C5E" wp14:editId="7EB62F64">
                <wp:simplePos x="0" y="0"/>
                <wp:positionH relativeFrom="column">
                  <wp:posOffset>803910</wp:posOffset>
                </wp:positionH>
                <wp:positionV relativeFrom="paragraph">
                  <wp:posOffset>-102235</wp:posOffset>
                </wp:positionV>
                <wp:extent cx="1104900" cy="295275"/>
                <wp:effectExtent l="0" t="0" r="19050" b="28575"/>
                <wp:wrapNone/>
                <wp:docPr id="3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553B7B">
                            <w:pPr>
                              <w:jc w:val="center"/>
                              <w:rPr>
                                <w:rFonts w:ascii="Gothic720 BT" w:hAnsi="Gothic720 BT"/>
                                <w:b/>
                                <w:sz w:val="20"/>
                                <w:szCs w:val="22"/>
                                <w:lang w:val="es-419"/>
                              </w:rPr>
                            </w:pPr>
                            <w:r>
                              <w:rPr>
                                <w:rFonts w:ascii="Gothic720 BT" w:hAnsi="Gothic720 BT"/>
                                <w:b/>
                                <w:sz w:val="20"/>
                                <w:szCs w:val="22"/>
                                <w:lang w:val="es-419"/>
                              </w:rPr>
                              <w:t>ANEXO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3.3pt;margin-top:-8.05pt;width:87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">
                <v:textbox>
                  <w:txbxContent>
                    <w:p w:rsidR="007765AE" w:rsidRPr="00F433F2" w:rsidRDefault="007765AE" w:rsidP="00553B7B">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19</w:t>
                      </w:r>
                    </w:p>
                  </w:txbxContent>
                </v:textbox>
              </v:shape>
            </w:pict>
          </mc:Fallback>
        </mc:AlternateContent>
      </w:r>
      <w:r w:rsidR="0021346B" w:rsidRPr="00B95054">
        <w:rPr>
          <w:rFonts w:ascii="Gothic720 BT" w:hAnsi="Gothic720 BT"/>
          <w:b/>
          <w:sz w:val="22"/>
          <w:szCs w:val="22"/>
        </w:rPr>
        <w:t>PROCEDIMIENTO ORDINARIO SANCIONADOR.</w:t>
      </w:r>
    </w:p>
    <w:p w:rsidR="00EF297A" w:rsidRPr="00B95054" w:rsidRDefault="00EF297A" w:rsidP="0021346B">
      <w:pPr>
        <w:ind w:left="4253"/>
        <w:jc w:val="both"/>
        <w:rPr>
          <w:rFonts w:ascii="Gothic720 BT" w:hAnsi="Gothic720 BT"/>
          <w:b/>
          <w:sz w:val="22"/>
          <w:szCs w:val="22"/>
        </w:rPr>
      </w:pPr>
    </w:p>
    <w:p w:rsidR="0021346B" w:rsidRPr="00B95054" w:rsidRDefault="0021346B" w:rsidP="0021346B">
      <w:pPr>
        <w:ind w:left="4253"/>
        <w:jc w:val="both"/>
        <w:rPr>
          <w:rFonts w:ascii="Gothic720 BT" w:hAnsi="Gothic720 BT"/>
          <w:b/>
          <w:sz w:val="22"/>
          <w:szCs w:val="22"/>
        </w:rPr>
      </w:pPr>
      <w:r w:rsidRPr="00B95054">
        <w:rPr>
          <w:rFonts w:ascii="Gothic720 BT" w:hAnsi="Gothic720 BT"/>
          <w:b/>
          <w:sz w:val="22"/>
          <w:szCs w:val="22"/>
        </w:rPr>
        <w:t>EXPEDIENTE:</w:t>
      </w:r>
      <w:r w:rsidRPr="00B95054">
        <w:rPr>
          <w:rFonts w:ascii="Gothic720 BT" w:hAnsi="Gothic720 BT"/>
          <w:sz w:val="22"/>
          <w:szCs w:val="22"/>
        </w:rPr>
        <w:t xml:space="preserve"> IEEQ/POS/***/20__-P.</w:t>
      </w:r>
    </w:p>
    <w:p w:rsidR="00EF297A" w:rsidRPr="00B95054" w:rsidRDefault="00EF297A" w:rsidP="0021346B">
      <w:pPr>
        <w:ind w:left="4253"/>
        <w:jc w:val="both"/>
        <w:rPr>
          <w:rFonts w:ascii="Gothic720 BT" w:hAnsi="Gothic720 BT"/>
          <w:b/>
          <w:sz w:val="22"/>
          <w:szCs w:val="22"/>
        </w:rPr>
      </w:pPr>
    </w:p>
    <w:p w:rsidR="0021346B" w:rsidRPr="00B95054" w:rsidRDefault="00EF297A" w:rsidP="0021346B">
      <w:pPr>
        <w:ind w:left="4253"/>
        <w:jc w:val="both"/>
        <w:rPr>
          <w:rFonts w:ascii="Gothic720 BT" w:hAnsi="Gothic720 BT"/>
          <w:sz w:val="22"/>
          <w:szCs w:val="22"/>
        </w:rPr>
      </w:pPr>
      <w:r w:rsidRPr="00B95054">
        <w:rPr>
          <w:rFonts w:ascii="Gothic720 BT" w:hAnsi="Gothic720 BT"/>
          <w:b/>
          <w:sz w:val="22"/>
          <w:szCs w:val="22"/>
        </w:rPr>
        <w:t xml:space="preserve">PARTE </w:t>
      </w:r>
      <w:r w:rsidR="0021346B" w:rsidRPr="00B95054">
        <w:rPr>
          <w:rFonts w:ascii="Gothic720 BT" w:hAnsi="Gothic720 BT"/>
          <w:b/>
          <w:sz w:val="22"/>
          <w:szCs w:val="22"/>
        </w:rPr>
        <w:t xml:space="preserve">DENUNCIANTE: </w:t>
      </w:r>
    </w:p>
    <w:p w:rsidR="00EF297A" w:rsidRPr="00B95054" w:rsidRDefault="00EF297A" w:rsidP="0021346B">
      <w:pPr>
        <w:tabs>
          <w:tab w:val="left" w:pos="3402"/>
          <w:tab w:val="left" w:pos="8789"/>
        </w:tabs>
        <w:ind w:left="4253"/>
        <w:jc w:val="both"/>
        <w:rPr>
          <w:rFonts w:ascii="Gothic720 BT" w:hAnsi="Gothic720 BT"/>
          <w:b/>
          <w:sz w:val="22"/>
          <w:szCs w:val="22"/>
        </w:rPr>
      </w:pPr>
    </w:p>
    <w:p w:rsidR="0021346B" w:rsidRPr="00B95054" w:rsidRDefault="00EF297A" w:rsidP="0021346B">
      <w:pPr>
        <w:tabs>
          <w:tab w:val="left" w:pos="3402"/>
          <w:tab w:val="left" w:pos="8789"/>
        </w:tabs>
        <w:ind w:left="4253"/>
        <w:jc w:val="both"/>
        <w:rPr>
          <w:rFonts w:ascii="Gothic720 BT" w:hAnsi="Gothic720 BT" w:cs="Arial"/>
          <w:sz w:val="22"/>
          <w:szCs w:val="22"/>
        </w:rPr>
      </w:pPr>
      <w:r w:rsidRPr="00B95054">
        <w:rPr>
          <w:rFonts w:ascii="Gothic720 BT" w:hAnsi="Gothic720 BT"/>
          <w:b/>
          <w:sz w:val="22"/>
          <w:szCs w:val="22"/>
        </w:rPr>
        <w:t xml:space="preserve">PARTE </w:t>
      </w:r>
      <w:r w:rsidR="0021346B" w:rsidRPr="00B95054">
        <w:rPr>
          <w:rFonts w:ascii="Gothic720 BT" w:hAnsi="Gothic720 BT"/>
          <w:b/>
          <w:sz w:val="22"/>
          <w:szCs w:val="22"/>
        </w:rPr>
        <w:t>DENUNCIAD</w:t>
      </w:r>
      <w:r w:rsidRPr="00B95054">
        <w:rPr>
          <w:rFonts w:ascii="Gothic720 BT" w:hAnsi="Gothic720 BT"/>
          <w:b/>
          <w:sz w:val="22"/>
          <w:szCs w:val="22"/>
        </w:rPr>
        <w:t>A</w:t>
      </w:r>
      <w:r w:rsidR="0021346B" w:rsidRPr="00B95054">
        <w:rPr>
          <w:rFonts w:ascii="Gothic720 BT" w:hAnsi="Gothic720 BT"/>
          <w:b/>
          <w:sz w:val="22"/>
          <w:szCs w:val="22"/>
        </w:rPr>
        <w:t xml:space="preserve">: </w:t>
      </w:r>
    </w:p>
    <w:p w:rsidR="00EF297A" w:rsidRPr="00B95054" w:rsidRDefault="00EF297A" w:rsidP="0021346B">
      <w:pPr>
        <w:tabs>
          <w:tab w:val="left" w:pos="1276"/>
          <w:tab w:val="left" w:pos="4569"/>
          <w:tab w:val="left" w:pos="9214"/>
        </w:tabs>
        <w:ind w:left="4253" w:right="51"/>
        <w:jc w:val="both"/>
        <w:rPr>
          <w:rFonts w:ascii="Gothic720 BT" w:hAnsi="Gothic720 BT"/>
          <w:b/>
          <w:sz w:val="22"/>
          <w:szCs w:val="22"/>
        </w:rPr>
      </w:pPr>
    </w:p>
    <w:p w:rsidR="0021346B" w:rsidRPr="00B95054" w:rsidRDefault="0021346B" w:rsidP="0021346B">
      <w:pPr>
        <w:tabs>
          <w:tab w:val="left" w:pos="1276"/>
          <w:tab w:val="left" w:pos="4569"/>
          <w:tab w:val="left" w:pos="9214"/>
        </w:tabs>
        <w:ind w:left="4253" w:right="51"/>
        <w:jc w:val="both"/>
        <w:rPr>
          <w:rFonts w:ascii="Gothic720 BT" w:hAnsi="Gothic720 BT"/>
          <w:sz w:val="22"/>
          <w:szCs w:val="22"/>
        </w:rPr>
      </w:pPr>
      <w:r w:rsidRPr="00B95054">
        <w:rPr>
          <w:rFonts w:ascii="Gothic720 BT" w:hAnsi="Gothic720 BT"/>
          <w:b/>
          <w:sz w:val="22"/>
          <w:szCs w:val="22"/>
        </w:rPr>
        <w:t xml:space="preserve">ASUNTO: </w:t>
      </w:r>
      <w:r w:rsidRPr="00B95054">
        <w:rPr>
          <w:rFonts w:ascii="Gothic720 BT" w:hAnsi="Gothic720 BT"/>
          <w:sz w:val="22"/>
          <w:szCs w:val="22"/>
        </w:rPr>
        <w:t>NO INICIO DE PROCEDIMIENTO.</w:t>
      </w:r>
    </w:p>
    <w:p w:rsidR="0021346B" w:rsidRPr="00B95054" w:rsidRDefault="0021346B" w:rsidP="0021346B">
      <w:pPr>
        <w:tabs>
          <w:tab w:val="left" w:pos="1276"/>
          <w:tab w:val="left" w:pos="4569"/>
          <w:tab w:val="left" w:pos="9214"/>
        </w:tabs>
        <w:ind w:left="1276" w:right="51"/>
        <w:jc w:val="both"/>
        <w:rPr>
          <w:rFonts w:ascii="Gothic720 BT" w:hAnsi="Gothic720 BT" w:cs="Arial"/>
          <w:sz w:val="22"/>
          <w:szCs w:val="22"/>
        </w:rPr>
      </w:pPr>
    </w:p>
    <w:p w:rsidR="0021346B" w:rsidRPr="00B95054" w:rsidRDefault="0021346B" w:rsidP="0021346B">
      <w:pPr>
        <w:tabs>
          <w:tab w:val="left" w:pos="1276"/>
          <w:tab w:val="left" w:pos="4569"/>
          <w:tab w:val="left" w:pos="9214"/>
        </w:tabs>
        <w:ind w:left="1276" w:right="51"/>
        <w:jc w:val="both"/>
        <w:rPr>
          <w:rFonts w:ascii="Gothic720 BT" w:hAnsi="Gothic720 BT" w:cs="Arial"/>
          <w:sz w:val="22"/>
          <w:szCs w:val="22"/>
        </w:rPr>
      </w:pPr>
      <w:r w:rsidRPr="00B95054">
        <w:rPr>
          <w:rFonts w:ascii="Gothic720 BT" w:hAnsi="Gothic720 BT" w:cs="Arial"/>
          <w:sz w:val="22"/>
          <w:szCs w:val="22"/>
        </w:rPr>
        <w:t xml:space="preserve">Santiago de Querétaro, Querétaro, _______ de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_____________.</w:t>
      </w:r>
    </w:p>
    <w:p w:rsidR="0021346B" w:rsidRPr="00B95054" w:rsidRDefault="0021346B" w:rsidP="0021346B">
      <w:pPr>
        <w:tabs>
          <w:tab w:val="center" w:pos="1889"/>
          <w:tab w:val="left" w:pos="9214"/>
        </w:tabs>
        <w:ind w:left="1276" w:right="51"/>
        <w:jc w:val="both"/>
        <w:rPr>
          <w:rFonts w:ascii="Gothic720 BT" w:hAnsi="Gothic720 BT" w:cs="Arial"/>
          <w:b/>
          <w:sz w:val="22"/>
          <w:szCs w:val="22"/>
        </w:rPr>
      </w:pPr>
    </w:p>
    <w:p w:rsidR="0021346B" w:rsidRPr="00B95054" w:rsidRDefault="0021346B" w:rsidP="0021346B">
      <w:pPr>
        <w:tabs>
          <w:tab w:val="right" w:pos="9214"/>
        </w:tabs>
        <w:ind w:left="1276" w:right="-36"/>
        <w:jc w:val="both"/>
        <w:rPr>
          <w:rFonts w:ascii="Gothic720 BT" w:hAnsi="Gothic720 BT" w:cs="Arial"/>
          <w:sz w:val="22"/>
          <w:szCs w:val="22"/>
        </w:rPr>
      </w:pPr>
      <w:r w:rsidRPr="00B95054">
        <w:rPr>
          <w:rFonts w:ascii="Gothic720 BT" w:hAnsi="Gothic720 BT"/>
          <w:b/>
          <w:sz w:val="22"/>
          <w:szCs w:val="22"/>
        </w:rPr>
        <w:t xml:space="preserve">VISTO </w:t>
      </w:r>
      <w:r w:rsidRPr="00B95054">
        <w:rPr>
          <w:rFonts w:ascii="Gothic720 BT" w:hAnsi="Gothic720 BT"/>
          <w:sz w:val="22"/>
          <w:szCs w:val="22"/>
        </w:rPr>
        <w:t xml:space="preserve">El escrito de denuncia, recibido en la Oficialía de Partes del Instituto Electoral del Estado de Querétaro el __________ de 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___, signado por __________</w:t>
      </w:r>
      <w:r w:rsidRPr="00B95054">
        <w:rPr>
          <w:rFonts w:ascii="Gothic720 BT" w:eastAsia="Calibri" w:hAnsi="Gothic720 BT" w:cs="Arial"/>
          <w:sz w:val="22"/>
          <w:szCs w:val="22"/>
        </w:rPr>
        <w:t xml:space="preserve">, </w:t>
      </w:r>
      <w:r w:rsidRPr="00B95054">
        <w:rPr>
          <w:rFonts w:ascii="Gothic720 BT" w:hAnsi="Gothic720 BT" w:cs="Arial"/>
          <w:sz w:val="22"/>
          <w:szCs w:val="22"/>
        </w:rPr>
        <w:t>mediante el cual interpone denuncia en contra de ___________, y</w:t>
      </w:r>
      <w:r w:rsidRPr="00B95054">
        <w:rPr>
          <w:rFonts w:ascii="Gothic720 BT" w:hAnsi="Gothic720 BT"/>
          <w:sz w:val="22"/>
          <w:szCs w:val="22"/>
          <w:lang w:eastAsia="es-ES"/>
        </w:rPr>
        <w:t xml:space="preserve"> fundamento en lo dispuesto por el artículo 77, fracción XI , 225 de la Ley Electoral del Estado de Querétaro; la Dirección Ejecutiva de Asuntos Jurídicos </w:t>
      </w:r>
      <w:r w:rsidRPr="00B95054">
        <w:rPr>
          <w:rFonts w:ascii="Gothic720 BT" w:hAnsi="Gothic720 BT"/>
          <w:b/>
          <w:sz w:val="22"/>
          <w:szCs w:val="22"/>
          <w:lang w:eastAsia="es-ES"/>
        </w:rPr>
        <w:t>ACUERDA:</w:t>
      </w:r>
    </w:p>
    <w:p w:rsidR="0021346B" w:rsidRPr="00B95054" w:rsidRDefault="0021346B" w:rsidP="0021346B">
      <w:pPr>
        <w:tabs>
          <w:tab w:val="center" w:pos="1889"/>
          <w:tab w:val="left" w:pos="9214"/>
        </w:tabs>
        <w:ind w:right="51"/>
        <w:jc w:val="both"/>
        <w:rPr>
          <w:rFonts w:ascii="Gothic720 BT" w:hAnsi="Gothic720 BT"/>
          <w:b/>
          <w:sz w:val="22"/>
          <w:szCs w:val="22"/>
        </w:rPr>
      </w:pPr>
    </w:p>
    <w:p w:rsidR="0021346B" w:rsidRPr="00B95054" w:rsidRDefault="0021346B" w:rsidP="0021346B">
      <w:pPr>
        <w:ind w:left="1276" w:right="51"/>
        <w:jc w:val="both"/>
        <w:rPr>
          <w:rFonts w:ascii="Gothic720 BT" w:hAnsi="Gothic720 BT" w:cs="Arial"/>
          <w:sz w:val="22"/>
          <w:szCs w:val="22"/>
        </w:rPr>
      </w:pPr>
      <w:r w:rsidRPr="00B95054">
        <w:rPr>
          <w:rFonts w:ascii="Gothic720 BT" w:hAnsi="Gothic720 BT" w:cs="Arial"/>
          <w:b/>
          <w:sz w:val="22"/>
          <w:szCs w:val="22"/>
        </w:rPr>
        <w:t xml:space="preserve">UNICO. Se determina no inicio de procedimiento. </w:t>
      </w:r>
      <w:r w:rsidRPr="00B95054">
        <w:rPr>
          <w:rFonts w:ascii="Gothic720 BT" w:hAnsi="Gothic720 BT" w:cs="Arial"/>
          <w:sz w:val="22"/>
          <w:szCs w:val="22"/>
        </w:rPr>
        <w:t xml:space="preserve">Es notorio e improcedente entrar al estudio de los conceptos de violación, el proceso ordinario sancionador se rige por conocer de la comisión de conductas que presuntamente infrinjan la Ley Electoral del Estado de Querétaro, este principio se refleja en su artículo 223, caso por el cual es de proceder a determinar el no iniciar el procedimiento ordinario sancionador en contra de ______________________, por carecer el demandante de elementos constitutivos </w:t>
      </w:r>
      <w:r w:rsidRPr="000702B7">
        <w:rPr>
          <w:rFonts w:ascii="Gothic720 BT" w:hAnsi="Gothic720 BT" w:cs="Arial"/>
          <w:sz w:val="22"/>
          <w:szCs w:val="22"/>
        </w:rPr>
        <w:t>de</w:t>
      </w:r>
      <w:r w:rsidR="00B16B16" w:rsidRPr="000702B7">
        <w:rPr>
          <w:rFonts w:ascii="Gothic720 BT" w:hAnsi="Gothic720 BT" w:cs="Arial"/>
          <w:sz w:val="22"/>
          <w:szCs w:val="22"/>
        </w:rPr>
        <w:t xml:space="preserve"> la supuesta </w:t>
      </w:r>
      <w:r w:rsidRPr="000702B7">
        <w:rPr>
          <w:rFonts w:ascii="Gothic720 BT" w:hAnsi="Gothic720 BT" w:cs="Arial"/>
          <w:sz w:val="22"/>
          <w:szCs w:val="22"/>
        </w:rPr>
        <w:t xml:space="preserve">violación, esto </w:t>
      </w:r>
      <w:r w:rsidR="00B16B16" w:rsidRPr="000702B7">
        <w:rPr>
          <w:rFonts w:ascii="Gothic720 BT" w:hAnsi="Gothic720 BT" w:cs="Arial"/>
          <w:sz w:val="22"/>
          <w:szCs w:val="22"/>
        </w:rPr>
        <w:t>con</w:t>
      </w:r>
      <w:r w:rsidRPr="00B95054">
        <w:rPr>
          <w:rFonts w:ascii="Gothic720 BT" w:hAnsi="Gothic720 BT" w:cs="Arial"/>
          <w:sz w:val="22"/>
          <w:szCs w:val="22"/>
        </w:rPr>
        <w:t xml:space="preserve"> base a los requerimientos de encuadre legal que conforma la acción a ejercer en materia electoral para el caso de encontrarse en el supuesto de violación, lo anterior se respalda con lo establecido en los términos establecidos en los artículos 77, fracción V  223 224,225 de la Ley Electoral del Estado de Querétaro.</w:t>
      </w:r>
    </w:p>
    <w:p w:rsidR="00EF297A" w:rsidRPr="00B95054" w:rsidRDefault="00EF297A" w:rsidP="0021346B">
      <w:pPr>
        <w:ind w:left="1276" w:right="51"/>
        <w:jc w:val="both"/>
        <w:rPr>
          <w:rFonts w:ascii="Gothic720 BT" w:hAnsi="Gothic720 BT" w:cs="Arial"/>
          <w:b/>
          <w:sz w:val="22"/>
          <w:szCs w:val="22"/>
        </w:rPr>
      </w:pPr>
    </w:p>
    <w:p w:rsidR="00AF232E" w:rsidRPr="00B95054" w:rsidRDefault="0021346B" w:rsidP="00AF232E">
      <w:pPr>
        <w:tabs>
          <w:tab w:val="left" w:pos="4569"/>
          <w:tab w:val="left" w:pos="9214"/>
        </w:tabs>
        <w:ind w:left="1276" w:right="51"/>
        <w:jc w:val="both"/>
        <w:rPr>
          <w:rFonts w:ascii="Gothic720 BT" w:hAnsi="Gothic720 BT"/>
          <w:b/>
          <w:sz w:val="22"/>
          <w:szCs w:val="22"/>
        </w:rPr>
      </w:pPr>
      <w:r w:rsidRPr="00B95054">
        <w:rPr>
          <w:rFonts w:ascii="Gothic720 BT" w:hAnsi="Gothic720 BT" w:cs="Arial"/>
          <w:b/>
          <w:sz w:val="22"/>
          <w:szCs w:val="22"/>
        </w:rPr>
        <w:t>Notifíquese</w:t>
      </w:r>
      <w:r w:rsidRPr="00B95054">
        <w:rPr>
          <w:rFonts w:ascii="Gothic720 BT" w:hAnsi="Gothic720 BT"/>
          <w:b/>
          <w:sz w:val="22"/>
          <w:szCs w:val="22"/>
        </w:rPr>
        <w:t xml:space="preserve"> el presente proveído en estrados del Consejo General del Instituto Electoral del Estado de Querétaro, con fundamento en los artículos 48, fracción II, 50, 56 de la Ley de Medios de Impugnación en Materia Electoral del Estado de Querétaro.</w:t>
      </w:r>
    </w:p>
    <w:p w:rsidR="00AF232E" w:rsidRPr="00B95054" w:rsidRDefault="00AF232E" w:rsidP="00AF232E">
      <w:pPr>
        <w:tabs>
          <w:tab w:val="left" w:pos="4569"/>
          <w:tab w:val="left" w:pos="9214"/>
        </w:tabs>
        <w:ind w:left="1276" w:right="51"/>
        <w:jc w:val="both"/>
        <w:rPr>
          <w:rFonts w:ascii="Gothic720 BT" w:hAnsi="Gothic720 BT"/>
          <w:sz w:val="22"/>
          <w:lang w:eastAsia="es-ES"/>
        </w:rPr>
      </w:pPr>
    </w:p>
    <w:p w:rsidR="00AF232E" w:rsidRPr="00B95054" w:rsidRDefault="00AF232E" w:rsidP="00AF232E">
      <w:pPr>
        <w:tabs>
          <w:tab w:val="left" w:pos="4569"/>
          <w:tab w:val="left" w:pos="9214"/>
        </w:tabs>
        <w:ind w:left="1276" w:right="51"/>
        <w:jc w:val="both"/>
        <w:rPr>
          <w:rFonts w:ascii="Gothic720 BT" w:hAnsi="Gothic720 BT"/>
          <w:b/>
          <w:sz w:val="22"/>
          <w:szCs w:val="22"/>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AF232E" w:rsidRPr="00B95054" w:rsidRDefault="00AF232E" w:rsidP="00AF232E">
      <w:pPr>
        <w:tabs>
          <w:tab w:val="left" w:pos="4569"/>
          <w:tab w:val="left" w:pos="9214"/>
        </w:tabs>
        <w:ind w:left="1418" w:right="51"/>
        <w:jc w:val="both"/>
        <w:rPr>
          <w:rFonts w:ascii="Gothic720 BT" w:hAnsi="Gothic720 BT"/>
          <w:b/>
          <w:sz w:val="22"/>
          <w:szCs w:val="22"/>
          <w:lang w:eastAsia="es-ES"/>
        </w:rPr>
      </w:pPr>
    </w:p>
    <w:p w:rsidR="00DE4B03" w:rsidRPr="00B95054" w:rsidRDefault="00DE4B03" w:rsidP="00DE4B03">
      <w:pPr>
        <w:tabs>
          <w:tab w:val="left" w:pos="4569"/>
          <w:tab w:val="left" w:pos="9214"/>
        </w:tabs>
        <w:ind w:left="1276" w:right="51"/>
        <w:jc w:val="both"/>
        <w:rPr>
          <w:rFonts w:ascii="Gothic720 BT" w:hAnsi="Gothic720 BT"/>
          <w:b/>
          <w:sz w:val="22"/>
          <w:szCs w:val="22"/>
        </w:rPr>
      </w:pPr>
    </w:p>
    <w:p w:rsidR="00DE4B03" w:rsidRPr="00B95054" w:rsidRDefault="00DE4B03" w:rsidP="00DE4B03">
      <w:pPr>
        <w:tabs>
          <w:tab w:val="left" w:pos="4569"/>
          <w:tab w:val="left" w:pos="9214"/>
        </w:tabs>
        <w:ind w:left="1276" w:right="51"/>
        <w:jc w:val="center"/>
        <w:rPr>
          <w:rFonts w:ascii="Gothic720 BT" w:hAnsi="Gothic720 BT"/>
          <w:sz w:val="22"/>
          <w:szCs w:val="22"/>
          <w:lang w:eastAsia="es-ES"/>
        </w:rPr>
      </w:pPr>
      <w:r w:rsidRPr="00B95054">
        <w:rPr>
          <w:rFonts w:ascii="Gothic720 BT" w:hAnsi="Gothic720 BT"/>
          <w:sz w:val="22"/>
          <w:szCs w:val="22"/>
          <w:lang w:eastAsia="es-ES"/>
        </w:rPr>
        <w:t>Señalar el nombre de quien ostente la</w:t>
      </w:r>
    </w:p>
    <w:p w:rsidR="0021346B" w:rsidRPr="00B95054" w:rsidRDefault="00DE4B03" w:rsidP="00DE4B03">
      <w:pPr>
        <w:tabs>
          <w:tab w:val="left" w:pos="4569"/>
          <w:tab w:val="left" w:pos="9214"/>
        </w:tabs>
        <w:ind w:left="1276" w:right="51"/>
        <w:jc w:val="center"/>
        <w:rPr>
          <w:rFonts w:ascii="Gothic720 BT" w:hAnsi="Gothic720 BT"/>
          <w:b/>
          <w:sz w:val="22"/>
          <w:szCs w:val="22"/>
        </w:rPr>
      </w:pPr>
      <w:proofErr w:type="gramStart"/>
      <w:r w:rsidRPr="00B95054">
        <w:rPr>
          <w:rFonts w:ascii="Gothic720 BT" w:hAnsi="Gothic720 BT"/>
          <w:sz w:val="22"/>
          <w:szCs w:val="22"/>
          <w:lang w:eastAsia="es-ES"/>
        </w:rPr>
        <w:t>titularidad</w:t>
      </w:r>
      <w:proofErr w:type="gramEnd"/>
      <w:r w:rsidRPr="00B95054">
        <w:rPr>
          <w:rFonts w:ascii="Gothic720 BT" w:hAnsi="Gothic720 BT"/>
          <w:sz w:val="22"/>
          <w:szCs w:val="22"/>
          <w:lang w:eastAsia="es-ES"/>
        </w:rPr>
        <w:t xml:space="preserve"> de la Dirección Ejecutiva de Asuntos Jurídicos</w:t>
      </w:r>
    </w:p>
    <w:p w:rsidR="0021346B" w:rsidRPr="00B95054" w:rsidRDefault="0021346B" w:rsidP="00DE4B03">
      <w:pPr>
        <w:tabs>
          <w:tab w:val="left" w:pos="4946"/>
          <w:tab w:val="left" w:pos="8789"/>
        </w:tabs>
        <w:jc w:val="center"/>
        <w:rPr>
          <w:rFonts w:ascii="Gothic720 BT" w:hAnsi="Gothic720 BT" w:cs="Arial"/>
          <w:b/>
          <w:lang w:eastAsia="es-ES"/>
        </w:rPr>
      </w:pPr>
    </w:p>
    <w:p w:rsidR="0021346B" w:rsidRDefault="0021346B" w:rsidP="0021346B">
      <w:pPr>
        <w:tabs>
          <w:tab w:val="left" w:pos="4946"/>
          <w:tab w:val="left" w:pos="8789"/>
        </w:tabs>
        <w:jc w:val="both"/>
        <w:rPr>
          <w:rFonts w:ascii="Gothic720 BT" w:hAnsi="Gothic720 BT" w:cs="Arial"/>
          <w:b/>
          <w:lang w:eastAsia="es-ES"/>
        </w:rPr>
      </w:pPr>
    </w:p>
    <w:p w:rsidR="00B16B16" w:rsidRPr="00B95054" w:rsidRDefault="00B16B16" w:rsidP="0021346B">
      <w:pPr>
        <w:tabs>
          <w:tab w:val="left" w:pos="4946"/>
          <w:tab w:val="left" w:pos="8789"/>
        </w:tabs>
        <w:jc w:val="both"/>
        <w:rPr>
          <w:rFonts w:ascii="Gothic720 BT" w:hAnsi="Gothic720 BT" w:cs="Arial"/>
          <w:b/>
          <w:lang w:eastAsia="es-ES"/>
        </w:rPr>
      </w:pPr>
    </w:p>
    <w:p w:rsidR="00DE4B03" w:rsidRPr="00B95054" w:rsidRDefault="00DE4B03" w:rsidP="0021346B">
      <w:pPr>
        <w:tabs>
          <w:tab w:val="left" w:pos="4946"/>
          <w:tab w:val="left" w:pos="8789"/>
        </w:tabs>
        <w:jc w:val="both"/>
        <w:rPr>
          <w:rFonts w:ascii="Gothic720 BT" w:hAnsi="Gothic720 BT" w:cs="Arial"/>
          <w:b/>
          <w:lang w:eastAsia="es-ES"/>
        </w:rPr>
      </w:pPr>
    </w:p>
    <w:p w:rsidR="002C319B" w:rsidRPr="00B95054" w:rsidRDefault="00BC3DEB" w:rsidP="002C319B">
      <w:pPr>
        <w:pStyle w:val="Estilo"/>
        <w:spacing w:line="276" w:lineRule="auto"/>
        <w:ind w:left="42" w:right="6"/>
        <w:jc w:val="center"/>
        <w:rPr>
          <w:rFonts w:ascii="Gothic720 BT" w:hAnsi="Gothic720 BT" w:cs="Arial"/>
          <w:b/>
          <w:sz w:val="22"/>
          <w:szCs w:val="22"/>
          <w:lang w:val="es-MX"/>
        </w:rPr>
      </w:pPr>
      <w:r w:rsidRPr="00B95054">
        <w:rPr>
          <w:rFonts w:ascii="Gothic720 BT" w:hAnsi="Gothic720 BT" w:cs="Arial"/>
          <w:b/>
          <w:sz w:val="22"/>
          <w:szCs w:val="22"/>
          <w:lang w:val="es-MX"/>
        </w:rPr>
        <w:lastRenderedPageBreak/>
        <w:t>V</w:t>
      </w:r>
      <w:r w:rsidR="00943686" w:rsidRPr="00B95054">
        <w:rPr>
          <w:rFonts w:ascii="Gothic720 BT" w:hAnsi="Gothic720 BT" w:cs="Arial"/>
          <w:b/>
          <w:sz w:val="22"/>
          <w:szCs w:val="22"/>
          <w:lang w:val="es-MX"/>
        </w:rPr>
        <w:t>I</w:t>
      </w:r>
      <w:r w:rsidRPr="00B95054">
        <w:rPr>
          <w:rFonts w:ascii="Gothic720 BT" w:hAnsi="Gothic720 BT" w:cs="Arial"/>
          <w:b/>
          <w:sz w:val="22"/>
          <w:szCs w:val="22"/>
          <w:lang w:val="es-MX"/>
        </w:rPr>
        <w:t xml:space="preserve">I. </w:t>
      </w:r>
      <w:r w:rsidR="002C319B" w:rsidRPr="00B95054">
        <w:rPr>
          <w:rFonts w:ascii="Gothic720 BT" w:hAnsi="Gothic720 BT" w:cs="Arial"/>
          <w:b/>
          <w:sz w:val="22"/>
          <w:szCs w:val="22"/>
          <w:lang w:val="es-MX"/>
        </w:rPr>
        <w:t>PROCEDIMIENTO ESPECIAL SANCIONADOR</w:t>
      </w:r>
    </w:p>
    <w:p w:rsidR="002C319B" w:rsidRPr="00B95054" w:rsidRDefault="002C319B" w:rsidP="0035757A">
      <w:pPr>
        <w:pStyle w:val="Estilo"/>
        <w:spacing w:line="276" w:lineRule="auto"/>
        <w:ind w:left="42" w:right="6"/>
        <w:jc w:val="both"/>
        <w:rPr>
          <w:rFonts w:ascii="Gothic720 BT" w:hAnsi="Gothic720 BT" w:cs="Arial"/>
          <w:b/>
          <w:sz w:val="22"/>
          <w:szCs w:val="22"/>
          <w:lang w:val="es-MX"/>
        </w:rPr>
      </w:pPr>
    </w:p>
    <w:p w:rsidR="00DE7818" w:rsidRPr="00B95054" w:rsidRDefault="00DE7818" w:rsidP="00DE7818">
      <w:pPr>
        <w:pStyle w:val="Estilo"/>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Es aquel procedimiento que se inicia dentro del proceso electoral, y tiene por objeto el conocimiento de la presunta comisión de conductas que: </w:t>
      </w:r>
    </w:p>
    <w:p w:rsidR="00DE7818" w:rsidRPr="00B95054" w:rsidRDefault="00DE7818" w:rsidP="00DE7818">
      <w:pPr>
        <w:pStyle w:val="Estilo"/>
        <w:spacing w:line="276" w:lineRule="auto"/>
        <w:ind w:right="6"/>
        <w:jc w:val="both"/>
        <w:rPr>
          <w:rFonts w:ascii="Gothic720 BT" w:hAnsi="Gothic720 BT" w:cs="Arial"/>
          <w:sz w:val="22"/>
          <w:szCs w:val="22"/>
          <w:lang w:val="es-MX"/>
        </w:rPr>
      </w:pPr>
    </w:p>
    <w:p w:rsidR="00DE7818" w:rsidRPr="00B95054" w:rsidRDefault="00767C8F" w:rsidP="00473D62">
      <w:pPr>
        <w:ind w:left="851"/>
        <w:jc w:val="both"/>
        <w:rPr>
          <w:rFonts w:ascii="Gothic720 BT" w:hAnsi="Gothic720 BT" w:cs="Arial"/>
          <w:sz w:val="22"/>
          <w:szCs w:val="22"/>
          <w:lang w:eastAsia="es-ES"/>
        </w:rPr>
      </w:pPr>
      <w:r w:rsidRPr="00B95054">
        <w:rPr>
          <w:rFonts w:ascii="Gothic720 BT" w:hAnsi="Gothic720 BT" w:cs="Arial"/>
          <w:b/>
          <w:sz w:val="22"/>
          <w:szCs w:val="22"/>
          <w:lang w:eastAsia="es-ES"/>
        </w:rPr>
        <w:t>1.</w:t>
      </w:r>
      <w:r w:rsidRPr="00B95054">
        <w:rPr>
          <w:rFonts w:ascii="Gothic720 BT" w:hAnsi="Gothic720 BT" w:cs="Arial"/>
          <w:sz w:val="22"/>
          <w:szCs w:val="22"/>
          <w:lang w:eastAsia="es-ES"/>
        </w:rPr>
        <w:t xml:space="preserve"> </w:t>
      </w:r>
      <w:r w:rsidR="00DE7818" w:rsidRPr="00B95054">
        <w:rPr>
          <w:rFonts w:ascii="Gothic720 BT" w:hAnsi="Gothic720 BT" w:cs="Arial"/>
          <w:sz w:val="22"/>
          <w:szCs w:val="22"/>
          <w:lang w:eastAsia="es-ES"/>
        </w:rPr>
        <w:t xml:space="preserve">Violen lo establecido en el artículo 134, párrafos séptimo y octavo de la Constitución Política, que señalan: </w:t>
      </w:r>
    </w:p>
    <w:p w:rsidR="00DE7818" w:rsidRPr="007B3059" w:rsidRDefault="00DE7818" w:rsidP="00DE7818">
      <w:pPr>
        <w:pStyle w:val="Prrafodelista"/>
        <w:ind w:left="1080"/>
        <w:rPr>
          <w:rFonts w:ascii="Gothic720 BT" w:hAnsi="Gothic720 BT" w:cs="Arial"/>
          <w:sz w:val="12"/>
          <w:szCs w:val="12"/>
        </w:rPr>
      </w:pPr>
    </w:p>
    <w:p w:rsidR="00044155" w:rsidRPr="00B95054" w:rsidRDefault="00044155" w:rsidP="00044155">
      <w:pPr>
        <w:ind w:left="1560" w:right="849"/>
        <w:jc w:val="both"/>
        <w:rPr>
          <w:rFonts w:ascii="Gothic720 BT" w:hAnsi="Gothic720 BT" w:cs="Arial"/>
          <w:sz w:val="18"/>
          <w:szCs w:val="25"/>
        </w:rPr>
      </w:pPr>
      <w:r w:rsidRPr="00B95054">
        <w:rPr>
          <w:rFonts w:ascii="Gothic720 BT" w:hAnsi="Gothic720 BT" w:cs="Arial"/>
          <w:sz w:val="18"/>
          <w:szCs w:val="25"/>
        </w:rPr>
        <w:t>…</w:t>
      </w:r>
    </w:p>
    <w:p w:rsidR="00154AED" w:rsidRPr="00B95054" w:rsidRDefault="00154AED" w:rsidP="00044155">
      <w:pPr>
        <w:ind w:left="1560" w:right="849"/>
        <w:jc w:val="both"/>
        <w:rPr>
          <w:rFonts w:ascii="Gothic720 BT" w:hAnsi="Gothic720 BT" w:cs="Arial"/>
          <w:sz w:val="18"/>
          <w:szCs w:val="25"/>
        </w:rPr>
      </w:pPr>
      <w:r w:rsidRPr="00B95054">
        <w:rPr>
          <w:rFonts w:ascii="Gothic720 BT" w:hAnsi="Gothic720 BT" w:cs="Arial"/>
          <w:sz w:val="18"/>
          <w:szCs w:val="25"/>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rsidR="00154AED" w:rsidRPr="00B95054" w:rsidRDefault="00154AED" w:rsidP="00044155">
      <w:pPr>
        <w:ind w:left="1560" w:right="849"/>
        <w:rPr>
          <w:rFonts w:ascii="Gothic720 BT" w:hAnsi="Gothic720 BT" w:cs="Arial"/>
          <w:sz w:val="18"/>
          <w:szCs w:val="25"/>
        </w:rPr>
      </w:pPr>
    </w:p>
    <w:p w:rsidR="00DE7818" w:rsidRPr="00B95054" w:rsidRDefault="00DE7818" w:rsidP="00044155">
      <w:pPr>
        <w:ind w:left="1560" w:right="849"/>
        <w:jc w:val="both"/>
        <w:rPr>
          <w:rFonts w:ascii="Gothic720 BT" w:hAnsi="Gothic720 BT" w:cs="Arial"/>
          <w:sz w:val="18"/>
          <w:szCs w:val="25"/>
        </w:rPr>
      </w:pPr>
      <w:r w:rsidRPr="00B95054">
        <w:rPr>
          <w:rFonts w:ascii="Gothic720 BT" w:hAnsi="Gothic720 BT" w:cs="Arial"/>
          <w:sz w:val="18"/>
          <w:szCs w:val="25"/>
        </w:rPr>
        <w:t>La propaganda, bajo cualquier modalidad de co</w:t>
      </w:r>
      <w:r w:rsidR="00154AED" w:rsidRPr="00B95054">
        <w:rPr>
          <w:rFonts w:ascii="Gothic720 BT" w:hAnsi="Gothic720 BT" w:cs="Arial"/>
          <w:sz w:val="18"/>
          <w:szCs w:val="25"/>
        </w:rPr>
        <w:t xml:space="preserve">municación social, que difundan como tales, los </w:t>
      </w:r>
      <w:r w:rsidRPr="00B95054">
        <w:rPr>
          <w:rFonts w:ascii="Gothic720 BT" w:hAnsi="Gothic720 BT" w:cs="Arial"/>
          <w:sz w:val="18"/>
          <w:szCs w:val="25"/>
        </w:rPr>
        <w:t xml:space="preserve">poderes públicos, los órganos autónomos, las dependencias y </w:t>
      </w:r>
      <w:r w:rsidR="00154AED" w:rsidRPr="00B95054">
        <w:rPr>
          <w:rFonts w:ascii="Gothic720 BT" w:hAnsi="Gothic720 BT" w:cs="Arial"/>
          <w:sz w:val="18"/>
          <w:szCs w:val="25"/>
        </w:rPr>
        <w:t>e</w:t>
      </w:r>
      <w:r w:rsidRPr="00B95054">
        <w:rPr>
          <w:rFonts w:ascii="Gothic720 BT" w:hAnsi="Gothic720 BT" w:cs="Arial"/>
          <w:sz w:val="18"/>
          <w:szCs w:val="25"/>
        </w:rPr>
        <w:t xml:space="preserve">ntidades </w:t>
      </w:r>
      <w:r w:rsidR="00044155" w:rsidRPr="00B95054">
        <w:rPr>
          <w:rFonts w:ascii="Gothic720 BT" w:hAnsi="Gothic720 BT" w:cs="Arial"/>
          <w:sz w:val="18"/>
          <w:szCs w:val="25"/>
        </w:rPr>
        <w:t xml:space="preserve">de la administración pública y </w:t>
      </w:r>
      <w:r w:rsidRPr="00B95054">
        <w:rPr>
          <w:rFonts w:ascii="Gothic720 BT" w:hAnsi="Gothic720 BT" w:cs="Arial"/>
          <w:sz w:val="18"/>
          <w:szCs w:val="25"/>
        </w:rPr>
        <w:t>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044155" w:rsidRPr="00B95054" w:rsidRDefault="00044155" w:rsidP="00044155">
      <w:pPr>
        <w:ind w:left="1560" w:right="849"/>
        <w:jc w:val="both"/>
        <w:rPr>
          <w:rFonts w:ascii="Gothic720 BT" w:hAnsi="Gothic720 BT" w:cs="Arial"/>
          <w:sz w:val="18"/>
          <w:szCs w:val="25"/>
        </w:rPr>
      </w:pPr>
      <w:r w:rsidRPr="00B95054">
        <w:rPr>
          <w:rFonts w:ascii="Gothic720 BT" w:hAnsi="Gothic720 BT" w:cs="Arial"/>
          <w:sz w:val="18"/>
          <w:szCs w:val="25"/>
        </w:rPr>
        <w:t>…</w:t>
      </w:r>
    </w:p>
    <w:p w:rsidR="00DE7818" w:rsidRPr="00B95054" w:rsidRDefault="00DE7818" w:rsidP="00DE7818">
      <w:pPr>
        <w:pStyle w:val="Prrafodelista"/>
        <w:ind w:left="1080"/>
        <w:rPr>
          <w:rFonts w:ascii="Gothic720 BT" w:hAnsi="Gothic720 BT" w:cs="Arial"/>
          <w:sz w:val="23"/>
          <w:szCs w:val="23"/>
        </w:rPr>
      </w:pPr>
    </w:p>
    <w:p w:rsidR="00DE7818" w:rsidRPr="00B95054" w:rsidRDefault="00767C8F" w:rsidP="00473D62">
      <w:pPr>
        <w:ind w:left="851"/>
        <w:jc w:val="both"/>
        <w:rPr>
          <w:rFonts w:ascii="Gothic720 BT" w:hAnsi="Gothic720 BT" w:cs="Arial"/>
          <w:sz w:val="22"/>
          <w:szCs w:val="22"/>
        </w:rPr>
      </w:pPr>
      <w:r w:rsidRPr="00B95054">
        <w:rPr>
          <w:rFonts w:ascii="Gothic720 BT" w:hAnsi="Gothic720 BT" w:cs="Arial"/>
          <w:b/>
          <w:sz w:val="22"/>
          <w:szCs w:val="22"/>
        </w:rPr>
        <w:t xml:space="preserve">2. </w:t>
      </w:r>
      <w:r w:rsidR="00DE7818" w:rsidRPr="00B95054">
        <w:rPr>
          <w:rFonts w:ascii="Gothic720 BT" w:hAnsi="Gothic720 BT" w:cs="Arial"/>
          <w:sz w:val="22"/>
          <w:szCs w:val="22"/>
        </w:rPr>
        <w:t>Contravengan las normas sobre p</w:t>
      </w:r>
      <w:r w:rsidR="00044155" w:rsidRPr="00B95054">
        <w:rPr>
          <w:rFonts w:ascii="Gothic720 BT" w:hAnsi="Gothic720 BT" w:cs="Arial"/>
          <w:sz w:val="22"/>
          <w:szCs w:val="22"/>
        </w:rPr>
        <w:t xml:space="preserve">ropaganda política o electoral. </w:t>
      </w:r>
    </w:p>
    <w:p w:rsidR="00044155" w:rsidRPr="00B95054" w:rsidRDefault="00044155" w:rsidP="00473D62">
      <w:pPr>
        <w:pStyle w:val="Prrafodelista"/>
        <w:ind w:left="851"/>
        <w:jc w:val="both"/>
        <w:rPr>
          <w:rFonts w:ascii="Gothic720 BT" w:hAnsi="Gothic720 BT" w:cs="Arial"/>
          <w:sz w:val="22"/>
          <w:szCs w:val="22"/>
        </w:rPr>
      </w:pPr>
    </w:p>
    <w:p w:rsidR="00DE7818" w:rsidRPr="00B95054" w:rsidRDefault="00767C8F" w:rsidP="00473D62">
      <w:pPr>
        <w:ind w:left="851"/>
        <w:jc w:val="both"/>
        <w:rPr>
          <w:rFonts w:ascii="Gothic720 BT" w:hAnsi="Gothic720 BT" w:cs="Arial"/>
          <w:sz w:val="22"/>
          <w:szCs w:val="22"/>
        </w:rPr>
      </w:pPr>
      <w:r w:rsidRPr="00B95054">
        <w:rPr>
          <w:rFonts w:ascii="Gothic720 BT" w:hAnsi="Gothic720 BT" w:cs="Arial"/>
          <w:b/>
          <w:sz w:val="22"/>
          <w:szCs w:val="22"/>
        </w:rPr>
        <w:t xml:space="preserve">3. </w:t>
      </w:r>
      <w:r w:rsidR="00DE7818" w:rsidRPr="00B95054">
        <w:rPr>
          <w:rFonts w:ascii="Gothic720 BT" w:hAnsi="Gothic720 BT" w:cs="Arial"/>
          <w:sz w:val="22"/>
          <w:szCs w:val="22"/>
        </w:rPr>
        <w:t>Constituyan actos anticipados de precampaña, de obtención de respaldo ciudadano y de campa</w:t>
      </w:r>
      <w:r w:rsidR="00044155" w:rsidRPr="00B95054">
        <w:rPr>
          <w:rFonts w:ascii="Gothic720 BT" w:hAnsi="Gothic720 BT" w:cs="Arial"/>
          <w:sz w:val="22"/>
          <w:szCs w:val="22"/>
        </w:rPr>
        <w:t>ña.</w:t>
      </w:r>
    </w:p>
    <w:p w:rsidR="00DE7818" w:rsidRPr="00B95054" w:rsidRDefault="00DE7818" w:rsidP="00DE7818">
      <w:pPr>
        <w:pStyle w:val="Estilo"/>
        <w:spacing w:line="276" w:lineRule="auto"/>
        <w:ind w:right="6"/>
        <w:jc w:val="both"/>
        <w:rPr>
          <w:rFonts w:ascii="Gothic720 BT" w:hAnsi="Gothic720 BT" w:cs="Arial"/>
          <w:sz w:val="22"/>
          <w:szCs w:val="22"/>
          <w:lang w:val="es-MX"/>
        </w:rPr>
      </w:pPr>
    </w:p>
    <w:p w:rsidR="00DE7818" w:rsidRPr="00B95054" w:rsidRDefault="00767C8F" w:rsidP="00DE7818">
      <w:pPr>
        <w:pStyle w:val="Estilo"/>
        <w:spacing w:line="276" w:lineRule="auto"/>
        <w:ind w:right="6"/>
        <w:jc w:val="both"/>
        <w:rPr>
          <w:rFonts w:ascii="Gothic720 BT" w:hAnsi="Gothic720 BT" w:cs="Arial"/>
          <w:sz w:val="22"/>
          <w:szCs w:val="22"/>
          <w:lang w:val="es-MX"/>
        </w:rPr>
      </w:pPr>
      <w:r w:rsidRPr="00B95054">
        <w:rPr>
          <w:rFonts w:ascii="Gothic720 BT" w:hAnsi="Gothic720 BT" w:cs="Arial"/>
          <w:b/>
          <w:sz w:val="22"/>
          <w:szCs w:val="22"/>
          <w:lang w:val="es-MX"/>
        </w:rPr>
        <w:t xml:space="preserve">1. </w:t>
      </w:r>
      <w:r w:rsidR="00DE7818" w:rsidRPr="00B95054">
        <w:rPr>
          <w:rFonts w:ascii="Gothic720 BT" w:hAnsi="Gothic720 BT" w:cs="Arial"/>
          <w:b/>
          <w:sz w:val="22"/>
          <w:szCs w:val="22"/>
          <w:lang w:val="es-MX"/>
        </w:rPr>
        <w:t xml:space="preserve">Partes </w:t>
      </w:r>
      <w:r w:rsidRPr="00B95054">
        <w:rPr>
          <w:rFonts w:ascii="Gothic720 BT" w:hAnsi="Gothic720 BT" w:cs="Arial"/>
          <w:b/>
          <w:sz w:val="22"/>
          <w:szCs w:val="22"/>
          <w:lang w:val="es-MX"/>
        </w:rPr>
        <w:t>en el procedimiento</w:t>
      </w:r>
    </w:p>
    <w:p w:rsidR="00DE7818" w:rsidRPr="00B95054" w:rsidRDefault="00DE7818" w:rsidP="00DE7818">
      <w:pPr>
        <w:pStyle w:val="Estilo"/>
        <w:spacing w:line="276" w:lineRule="auto"/>
        <w:ind w:right="6"/>
        <w:jc w:val="both"/>
        <w:rPr>
          <w:rFonts w:ascii="Gothic720 BT" w:hAnsi="Gothic720 BT" w:cs="Arial"/>
          <w:sz w:val="16"/>
          <w:szCs w:val="22"/>
          <w:lang w:val="es-MX"/>
        </w:rPr>
      </w:pPr>
    </w:p>
    <w:p w:rsidR="00767C8F" w:rsidRPr="00B95054" w:rsidRDefault="0094001E" w:rsidP="00DE7818">
      <w:pPr>
        <w:pStyle w:val="Estilo"/>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Los procedimientos especiales sancionadores </w:t>
      </w:r>
      <w:r w:rsidR="00767C8F" w:rsidRPr="00B95054">
        <w:rPr>
          <w:rFonts w:ascii="Gothic720 BT" w:hAnsi="Gothic720 BT" w:cs="Arial"/>
          <w:sz w:val="22"/>
          <w:szCs w:val="22"/>
          <w:lang w:val="es-MX"/>
        </w:rPr>
        <w:t>inician</w:t>
      </w:r>
      <w:r w:rsidRPr="00B95054">
        <w:rPr>
          <w:rFonts w:ascii="Gothic720 BT" w:hAnsi="Gothic720 BT" w:cs="Arial"/>
          <w:sz w:val="22"/>
          <w:szCs w:val="22"/>
          <w:lang w:val="es-MX"/>
        </w:rPr>
        <w:t xml:space="preserve"> a instancia de parte, por instrucción de un órgano jurisdiccional competente o </w:t>
      </w:r>
      <w:r w:rsidR="000F5E6B" w:rsidRPr="00B95054">
        <w:rPr>
          <w:rFonts w:ascii="Gothic720 BT" w:hAnsi="Gothic720 BT" w:cs="Arial"/>
          <w:sz w:val="22"/>
          <w:szCs w:val="22"/>
          <w:lang w:val="es-MX"/>
        </w:rPr>
        <w:t>derivado de una</w:t>
      </w:r>
      <w:r w:rsidRPr="00B95054">
        <w:rPr>
          <w:rFonts w:ascii="Gothic720 BT" w:hAnsi="Gothic720 BT" w:cs="Arial"/>
          <w:sz w:val="22"/>
          <w:szCs w:val="22"/>
          <w:lang w:val="es-MX"/>
        </w:rPr>
        <w:t xml:space="preserve"> vista del Instituto Nacional Electoral</w:t>
      </w:r>
      <w:r w:rsidR="00767C8F" w:rsidRPr="00B95054">
        <w:rPr>
          <w:rFonts w:ascii="Gothic720 BT" w:hAnsi="Gothic720 BT" w:cs="Arial"/>
          <w:sz w:val="22"/>
          <w:szCs w:val="22"/>
          <w:lang w:val="es-MX"/>
        </w:rPr>
        <w:t>.</w:t>
      </w:r>
    </w:p>
    <w:p w:rsidR="00767C8F" w:rsidRPr="00B95054" w:rsidRDefault="00767C8F" w:rsidP="00DE7818">
      <w:pPr>
        <w:pStyle w:val="Estilo"/>
        <w:spacing w:line="276" w:lineRule="auto"/>
        <w:ind w:right="6"/>
        <w:jc w:val="both"/>
        <w:rPr>
          <w:rFonts w:ascii="Gothic720 BT" w:hAnsi="Gothic720 BT" w:cs="Arial"/>
          <w:sz w:val="16"/>
          <w:szCs w:val="22"/>
          <w:lang w:val="es-MX"/>
        </w:rPr>
      </w:pPr>
    </w:p>
    <w:p w:rsidR="0094001E" w:rsidRPr="00B95054" w:rsidRDefault="00767C8F" w:rsidP="00DE7818">
      <w:pPr>
        <w:pStyle w:val="Estilo"/>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Así, las partes en los procedimientos pueden ser las siguientes: </w:t>
      </w:r>
    </w:p>
    <w:p w:rsidR="00767C8F" w:rsidRPr="00B95054" w:rsidRDefault="00767C8F" w:rsidP="00DE7818">
      <w:pPr>
        <w:pStyle w:val="Estilo"/>
        <w:spacing w:line="276" w:lineRule="auto"/>
        <w:ind w:right="6"/>
        <w:jc w:val="both"/>
        <w:rPr>
          <w:rFonts w:ascii="Gothic720 BT" w:hAnsi="Gothic720 BT" w:cs="Arial"/>
          <w:sz w:val="16"/>
          <w:szCs w:val="22"/>
          <w:lang w:val="es-MX"/>
        </w:rPr>
      </w:pPr>
    </w:p>
    <w:p w:rsidR="00DE7818" w:rsidRPr="00B95054" w:rsidRDefault="00C76C94" w:rsidP="00DE7818">
      <w:pPr>
        <w:pStyle w:val="Estilo"/>
        <w:spacing w:line="276" w:lineRule="auto"/>
        <w:ind w:left="426"/>
        <w:jc w:val="both"/>
        <w:rPr>
          <w:rFonts w:ascii="Gothic720 BT" w:hAnsi="Gothic720 BT" w:cs="Arial"/>
          <w:b/>
          <w:sz w:val="22"/>
          <w:szCs w:val="22"/>
          <w:lang w:val="es-MX"/>
        </w:rPr>
      </w:pPr>
      <w:r w:rsidRPr="00B95054">
        <w:rPr>
          <w:rFonts w:ascii="Gothic720 BT" w:hAnsi="Gothic720 BT" w:cs="Arial"/>
          <w:b/>
          <w:sz w:val="22"/>
          <w:szCs w:val="22"/>
          <w:lang w:val="es-MX"/>
        </w:rPr>
        <w:t>a)</w:t>
      </w:r>
      <w:r w:rsidR="00DE7818" w:rsidRPr="00B95054">
        <w:rPr>
          <w:rFonts w:ascii="Gothic720 BT" w:hAnsi="Gothic720 BT" w:cs="Arial"/>
          <w:b/>
          <w:sz w:val="22"/>
          <w:szCs w:val="22"/>
          <w:lang w:val="es-MX"/>
        </w:rPr>
        <w:t xml:space="preserve"> La parte actora o promovente:  </w:t>
      </w:r>
    </w:p>
    <w:p w:rsidR="00DE7818" w:rsidRPr="00B95054" w:rsidRDefault="00DE7818" w:rsidP="00DE7818">
      <w:pPr>
        <w:pStyle w:val="Estilo"/>
        <w:tabs>
          <w:tab w:val="left" w:pos="426"/>
        </w:tabs>
        <w:spacing w:line="276" w:lineRule="auto"/>
        <w:ind w:left="207"/>
        <w:jc w:val="both"/>
        <w:rPr>
          <w:rFonts w:ascii="Gothic720 BT" w:hAnsi="Gothic720 BT" w:cs="Arial"/>
          <w:sz w:val="22"/>
          <w:szCs w:val="22"/>
          <w:lang w:val="es-MX"/>
        </w:rPr>
      </w:pPr>
    </w:p>
    <w:p w:rsidR="00DE7818" w:rsidRPr="00B95054" w:rsidRDefault="00DE7818" w:rsidP="00826382">
      <w:pPr>
        <w:pStyle w:val="Estilo"/>
        <w:numPr>
          <w:ilvl w:val="0"/>
          <w:numId w:val="13"/>
        </w:numPr>
        <w:tabs>
          <w:tab w:val="left" w:pos="426"/>
        </w:tabs>
        <w:spacing w:line="276" w:lineRule="auto"/>
        <w:jc w:val="both"/>
        <w:rPr>
          <w:rFonts w:ascii="Gothic720 BT" w:hAnsi="Gothic720 BT" w:cs="Arial"/>
          <w:sz w:val="22"/>
          <w:szCs w:val="22"/>
          <w:lang w:val="es-MX"/>
        </w:rPr>
      </w:pPr>
      <w:r w:rsidRPr="00B95054">
        <w:rPr>
          <w:rFonts w:ascii="Gothic720 BT" w:hAnsi="Gothic720 BT" w:cs="Arial"/>
          <w:sz w:val="22"/>
          <w:szCs w:val="22"/>
          <w:lang w:val="es-MX"/>
        </w:rPr>
        <w:t>Cualquier persona por su propio derecho o</w:t>
      </w:r>
      <w:r w:rsidR="00CD0AB3" w:rsidRPr="00B95054">
        <w:rPr>
          <w:rFonts w:ascii="Gothic720 BT" w:hAnsi="Gothic720 BT" w:cs="Arial"/>
          <w:sz w:val="22"/>
          <w:szCs w:val="22"/>
          <w:lang w:val="es-MX"/>
        </w:rPr>
        <w:t xml:space="preserve"> a través de representación legí</w:t>
      </w:r>
      <w:r w:rsidRPr="00B95054">
        <w:rPr>
          <w:rFonts w:ascii="Gothic720 BT" w:hAnsi="Gothic720 BT" w:cs="Arial"/>
          <w:sz w:val="22"/>
          <w:szCs w:val="22"/>
          <w:lang w:val="es-MX"/>
        </w:rPr>
        <w:t xml:space="preserve">tima. </w:t>
      </w:r>
    </w:p>
    <w:p w:rsidR="00473D62" w:rsidRPr="00B95054" w:rsidRDefault="00473D62" w:rsidP="00473D62">
      <w:pPr>
        <w:pStyle w:val="Estilo"/>
        <w:tabs>
          <w:tab w:val="left" w:pos="426"/>
        </w:tabs>
        <w:spacing w:line="276" w:lineRule="auto"/>
        <w:ind w:left="1211"/>
        <w:jc w:val="both"/>
        <w:rPr>
          <w:rFonts w:ascii="Gothic720 BT" w:hAnsi="Gothic720 BT" w:cs="Arial"/>
          <w:sz w:val="22"/>
          <w:szCs w:val="22"/>
          <w:lang w:val="es-MX"/>
        </w:rPr>
      </w:pPr>
    </w:p>
    <w:p w:rsidR="0094001E" w:rsidRPr="00B95054" w:rsidRDefault="0094001E" w:rsidP="00826382">
      <w:pPr>
        <w:pStyle w:val="Estilo"/>
        <w:numPr>
          <w:ilvl w:val="0"/>
          <w:numId w:val="13"/>
        </w:numPr>
        <w:tabs>
          <w:tab w:val="left" w:pos="426"/>
        </w:tabs>
        <w:spacing w:line="276" w:lineRule="auto"/>
        <w:jc w:val="both"/>
        <w:rPr>
          <w:rFonts w:ascii="Gothic720 BT" w:hAnsi="Gothic720 BT" w:cs="Arial"/>
          <w:sz w:val="22"/>
          <w:szCs w:val="22"/>
          <w:lang w:val="es-MX"/>
        </w:rPr>
      </w:pPr>
      <w:r w:rsidRPr="00B95054">
        <w:rPr>
          <w:rFonts w:ascii="Gothic720 BT" w:hAnsi="Gothic720 BT" w:cs="Arial"/>
          <w:sz w:val="22"/>
          <w:szCs w:val="22"/>
          <w:lang w:val="es-MX"/>
        </w:rPr>
        <w:t xml:space="preserve">Partidos políticos nacionales con acreditación ante el Instituto, a través de su representación acreditada ante el Consejo General.  </w:t>
      </w:r>
    </w:p>
    <w:p w:rsidR="00473D62" w:rsidRPr="00B95054" w:rsidRDefault="00473D62" w:rsidP="00473D62">
      <w:pPr>
        <w:pStyle w:val="Prrafodelista"/>
        <w:rPr>
          <w:rFonts w:ascii="Gothic720 BT" w:hAnsi="Gothic720 BT" w:cs="Arial"/>
          <w:sz w:val="22"/>
          <w:szCs w:val="22"/>
        </w:rPr>
      </w:pPr>
    </w:p>
    <w:p w:rsidR="0094001E" w:rsidRPr="00B95054" w:rsidRDefault="0094001E" w:rsidP="00826382">
      <w:pPr>
        <w:pStyle w:val="Estilo"/>
        <w:numPr>
          <w:ilvl w:val="0"/>
          <w:numId w:val="13"/>
        </w:numPr>
        <w:tabs>
          <w:tab w:val="left" w:pos="426"/>
        </w:tabs>
        <w:spacing w:line="276" w:lineRule="auto"/>
        <w:jc w:val="both"/>
        <w:rPr>
          <w:rFonts w:ascii="Gothic720 BT" w:hAnsi="Gothic720 BT" w:cs="Arial"/>
          <w:sz w:val="22"/>
          <w:szCs w:val="22"/>
          <w:lang w:val="es-MX"/>
        </w:rPr>
      </w:pPr>
      <w:r w:rsidRPr="00B95054">
        <w:rPr>
          <w:rFonts w:ascii="Gothic720 BT" w:hAnsi="Gothic720 BT" w:cs="Arial"/>
          <w:sz w:val="22"/>
          <w:szCs w:val="22"/>
          <w:lang w:val="es-MX"/>
        </w:rPr>
        <w:t>Partidos políticos locales con registro ante el Instituto, a través de su representación acreditada ante el Consejo General.</w:t>
      </w:r>
    </w:p>
    <w:p w:rsidR="00473D62" w:rsidRPr="00B95054" w:rsidRDefault="00473D62" w:rsidP="00473D62">
      <w:pPr>
        <w:pStyle w:val="Prrafodelista"/>
        <w:rPr>
          <w:rFonts w:ascii="Gothic720 BT" w:hAnsi="Gothic720 BT" w:cs="Arial"/>
          <w:sz w:val="22"/>
          <w:szCs w:val="22"/>
        </w:rPr>
      </w:pPr>
    </w:p>
    <w:p w:rsidR="0094001E" w:rsidRPr="00B95054" w:rsidRDefault="0094001E" w:rsidP="00826382">
      <w:pPr>
        <w:pStyle w:val="Estilo"/>
        <w:numPr>
          <w:ilvl w:val="0"/>
          <w:numId w:val="13"/>
        </w:numPr>
        <w:tabs>
          <w:tab w:val="left" w:pos="426"/>
        </w:tabs>
        <w:spacing w:line="276" w:lineRule="auto"/>
        <w:jc w:val="both"/>
        <w:rPr>
          <w:rFonts w:ascii="Gothic720 BT" w:hAnsi="Gothic720 BT" w:cs="Arial"/>
          <w:sz w:val="22"/>
          <w:szCs w:val="22"/>
          <w:lang w:val="es-MX"/>
        </w:rPr>
      </w:pPr>
      <w:r w:rsidRPr="00B95054">
        <w:rPr>
          <w:rFonts w:ascii="Gothic720 BT" w:hAnsi="Gothic720 BT" w:cs="Arial"/>
          <w:sz w:val="22"/>
          <w:szCs w:val="22"/>
          <w:lang w:val="es-MX"/>
        </w:rPr>
        <w:t>Titulares de precandidaturas o candidaturas provenientes de partidos políticos (únicamente tratándose de asuntos vinculados con calumnias).</w:t>
      </w:r>
    </w:p>
    <w:p w:rsidR="00473D62" w:rsidRPr="00B95054" w:rsidRDefault="00473D62" w:rsidP="00473D62">
      <w:pPr>
        <w:pStyle w:val="Prrafodelista"/>
        <w:rPr>
          <w:rFonts w:ascii="Gothic720 BT" w:hAnsi="Gothic720 BT" w:cs="Arial"/>
          <w:sz w:val="22"/>
          <w:szCs w:val="22"/>
        </w:rPr>
      </w:pPr>
    </w:p>
    <w:p w:rsidR="0094001E" w:rsidRPr="00B95054" w:rsidRDefault="0094001E" w:rsidP="00826382">
      <w:pPr>
        <w:pStyle w:val="Estilo"/>
        <w:numPr>
          <w:ilvl w:val="0"/>
          <w:numId w:val="13"/>
        </w:numPr>
        <w:tabs>
          <w:tab w:val="left" w:pos="426"/>
        </w:tabs>
        <w:spacing w:line="276" w:lineRule="auto"/>
        <w:jc w:val="both"/>
        <w:rPr>
          <w:rFonts w:ascii="Gothic720 BT" w:hAnsi="Gothic720 BT" w:cs="Arial"/>
          <w:sz w:val="22"/>
          <w:szCs w:val="22"/>
          <w:lang w:val="es-MX"/>
        </w:rPr>
      </w:pPr>
      <w:r w:rsidRPr="00B95054">
        <w:rPr>
          <w:rFonts w:ascii="Gothic720 BT" w:hAnsi="Gothic720 BT" w:cs="Arial"/>
          <w:sz w:val="22"/>
          <w:szCs w:val="22"/>
          <w:lang w:val="es-MX"/>
        </w:rPr>
        <w:t>Órgano</w:t>
      </w:r>
      <w:r w:rsidR="0047796C" w:rsidRPr="00B95054">
        <w:rPr>
          <w:rFonts w:ascii="Gothic720 BT" w:hAnsi="Gothic720 BT" w:cs="Arial"/>
          <w:sz w:val="22"/>
          <w:szCs w:val="22"/>
          <w:lang w:val="es-MX"/>
        </w:rPr>
        <w:t>s</w:t>
      </w:r>
      <w:r w:rsidRPr="00B95054">
        <w:rPr>
          <w:rFonts w:ascii="Gothic720 BT" w:hAnsi="Gothic720 BT" w:cs="Arial"/>
          <w:sz w:val="22"/>
          <w:szCs w:val="22"/>
          <w:lang w:val="es-MX"/>
        </w:rPr>
        <w:t xml:space="preserve"> jurisdiccional</w:t>
      </w:r>
      <w:r w:rsidR="0047796C" w:rsidRPr="00B95054">
        <w:rPr>
          <w:rFonts w:ascii="Gothic720 BT" w:hAnsi="Gothic720 BT" w:cs="Arial"/>
          <w:sz w:val="22"/>
          <w:szCs w:val="22"/>
          <w:lang w:val="es-MX"/>
        </w:rPr>
        <w:t>es</w:t>
      </w:r>
      <w:r w:rsidRPr="00B95054">
        <w:rPr>
          <w:rFonts w:ascii="Gothic720 BT" w:hAnsi="Gothic720 BT" w:cs="Arial"/>
          <w:sz w:val="22"/>
          <w:szCs w:val="22"/>
          <w:lang w:val="es-MX"/>
        </w:rPr>
        <w:t>.</w:t>
      </w:r>
    </w:p>
    <w:p w:rsidR="00767C8F" w:rsidRPr="00B95054" w:rsidRDefault="00767C8F" w:rsidP="00767C8F">
      <w:pPr>
        <w:pStyle w:val="Prrafodelista"/>
        <w:rPr>
          <w:rFonts w:ascii="Gothic720 BT" w:hAnsi="Gothic720 BT" w:cs="Arial"/>
          <w:sz w:val="22"/>
          <w:szCs w:val="22"/>
        </w:rPr>
      </w:pPr>
    </w:p>
    <w:p w:rsidR="0094001E" w:rsidRPr="00B95054" w:rsidRDefault="0094001E" w:rsidP="00826382">
      <w:pPr>
        <w:pStyle w:val="Estilo"/>
        <w:numPr>
          <w:ilvl w:val="0"/>
          <w:numId w:val="13"/>
        </w:numPr>
        <w:tabs>
          <w:tab w:val="left" w:pos="426"/>
        </w:tabs>
        <w:spacing w:line="276" w:lineRule="auto"/>
        <w:jc w:val="both"/>
        <w:rPr>
          <w:rFonts w:ascii="Gothic720 BT" w:hAnsi="Gothic720 BT" w:cs="Arial"/>
          <w:sz w:val="22"/>
          <w:szCs w:val="22"/>
          <w:lang w:val="es-MX"/>
        </w:rPr>
      </w:pPr>
      <w:r w:rsidRPr="00B95054">
        <w:rPr>
          <w:rFonts w:ascii="Gothic720 BT" w:hAnsi="Gothic720 BT" w:cs="Arial"/>
          <w:sz w:val="22"/>
          <w:szCs w:val="22"/>
          <w:lang w:val="es-MX"/>
        </w:rPr>
        <w:t>Instituto Nacional Electoral.</w:t>
      </w:r>
    </w:p>
    <w:p w:rsidR="00473D62" w:rsidRPr="00B95054" w:rsidRDefault="00473D62" w:rsidP="00473D62">
      <w:pPr>
        <w:pStyle w:val="Estilo"/>
        <w:tabs>
          <w:tab w:val="left" w:pos="426"/>
        </w:tabs>
        <w:spacing w:line="276" w:lineRule="auto"/>
        <w:ind w:left="1211"/>
        <w:jc w:val="both"/>
        <w:rPr>
          <w:rFonts w:ascii="Gothic720 BT" w:hAnsi="Gothic720 BT" w:cs="Arial"/>
          <w:sz w:val="22"/>
          <w:szCs w:val="22"/>
          <w:lang w:val="es-MX"/>
        </w:rPr>
      </w:pPr>
    </w:p>
    <w:p w:rsidR="0094001E" w:rsidRPr="00B95054" w:rsidRDefault="0094001E" w:rsidP="00826382">
      <w:pPr>
        <w:pStyle w:val="Estilo"/>
        <w:numPr>
          <w:ilvl w:val="0"/>
          <w:numId w:val="13"/>
        </w:numPr>
        <w:tabs>
          <w:tab w:val="left" w:pos="426"/>
        </w:tabs>
        <w:spacing w:line="276" w:lineRule="auto"/>
        <w:jc w:val="both"/>
        <w:rPr>
          <w:rFonts w:ascii="Gothic720 BT" w:hAnsi="Gothic720 BT" w:cs="Arial"/>
          <w:sz w:val="22"/>
          <w:szCs w:val="22"/>
          <w:lang w:val="es-MX"/>
        </w:rPr>
      </w:pPr>
      <w:r w:rsidRPr="00B95054">
        <w:rPr>
          <w:rFonts w:ascii="Gothic720 BT" w:hAnsi="Gothic720 BT" w:cs="Arial"/>
          <w:sz w:val="22"/>
          <w:szCs w:val="22"/>
          <w:lang w:val="es-MX"/>
        </w:rPr>
        <w:t xml:space="preserve">Asociaciones políticas estatales. </w:t>
      </w:r>
    </w:p>
    <w:p w:rsidR="00473D62" w:rsidRPr="00B95054" w:rsidRDefault="00473D62" w:rsidP="00473D62">
      <w:pPr>
        <w:pStyle w:val="Prrafodelista"/>
        <w:rPr>
          <w:rFonts w:ascii="Gothic720 BT" w:hAnsi="Gothic720 BT" w:cs="Arial"/>
          <w:sz w:val="22"/>
          <w:szCs w:val="22"/>
        </w:rPr>
      </w:pPr>
    </w:p>
    <w:p w:rsidR="00DE7818" w:rsidRPr="00B95054" w:rsidRDefault="00DE7818" w:rsidP="00826382">
      <w:pPr>
        <w:pStyle w:val="Estilo"/>
        <w:numPr>
          <w:ilvl w:val="0"/>
          <w:numId w:val="13"/>
        </w:numPr>
        <w:tabs>
          <w:tab w:val="left" w:pos="426"/>
        </w:tabs>
        <w:spacing w:line="276" w:lineRule="auto"/>
        <w:jc w:val="both"/>
        <w:rPr>
          <w:rFonts w:ascii="Gothic720 BT" w:hAnsi="Gothic720 BT" w:cs="Arial"/>
          <w:sz w:val="22"/>
          <w:szCs w:val="22"/>
          <w:lang w:val="es-MX"/>
        </w:rPr>
      </w:pPr>
      <w:r w:rsidRPr="00B95054">
        <w:rPr>
          <w:rFonts w:ascii="Gothic720 BT" w:hAnsi="Gothic720 BT" w:cs="Arial"/>
          <w:sz w:val="22"/>
          <w:szCs w:val="22"/>
          <w:lang w:val="es-MX"/>
        </w:rPr>
        <w:t xml:space="preserve">Titulares de candidaturas independientes, a </w:t>
      </w:r>
      <w:r w:rsidR="00CD0AB3" w:rsidRPr="00B95054">
        <w:rPr>
          <w:rFonts w:ascii="Gothic720 BT" w:hAnsi="Gothic720 BT" w:cs="Arial"/>
          <w:sz w:val="22"/>
          <w:szCs w:val="22"/>
          <w:lang w:val="es-MX"/>
        </w:rPr>
        <w:t>través de su representación legí</w:t>
      </w:r>
      <w:r w:rsidRPr="00B95054">
        <w:rPr>
          <w:rFonts w:ascii="Gothic720 BT" w:hAnsi="Gothic720 BT" w:cs="Arial"/>
          <w:sz w:val="22"/>
          <w:szCs w:val="22"/>
          <w:lang w:val="es-MX"/>
        </w:rPr>
        <w:t xml:space="preserve">tima. </w:t>
      </w:r>
    </w:p>
    <w:p w:rsidR="00473D62" w:rsidRPr="00B95054" w:rsidRDefault="00473D62" w:rsidP="00473D62">
      <w:pPr>
        <w:pStyle w:val="Prrafodelista"/>
        <w:rPr>
          <w:rFonts w:ascii="Gothic720 BT" w:hAnsi="Gothic720 BT" w:cs="Arial"/>
          <w:sz w:val="22"/>
          <w:szCs w:val="22"/>
        </w:rPr>
      </w:pPr>
    </w:p>
    <w:p w:rsidR="0094001E" w:rsidRPr="00B95054" w:rsidRDefault="0094001E" w:rsidP="00826382">
      <w:pPr>
        <w:pStyle w:val="Estilo"/>
        <w:numPr>
          <w:ilvl w:val="0"/>
          <w:numId w:val="13"/>
        </w:numPr>
        <w:tabs>
          <w:tab w:val="left" w:pos="426"/>
        </w:tabs>
        <w:spacing w:line="276" w:lineRule="auto"/>
        <w:jc w:val="both"/>
        <w:rPr>
          <w:rFonts w:ascii="Gothic720 BT" w:hAnsi="Gothic720 BT" w:cs="Arial"/>
          <w:sz w:val="22"/>
          <w:szCs w:val="22"/>
          <w:lang w:val="es-MX"/>
        </w:rPr>
      </w:pPr>
      <w:r w:rsidRPr="00B95054">
        <w:rPr>
          <w:rFonts w:ascii="Gothic720 BT" w:hAnsi="Gothic720 BT" w:cs="Arial"/>
          <w:sz w:val="22"/>
          <w:szCs w:val="22"/>
          <w:lang w:val="es-MX"/>
        </w:rPr>
        <w:t>Coaliciones.</w:t>
      </w:r>
    </w:p>
    <w:p w:rsidR="00473D62" w:rsidRPr="00B95054" w:rsidRDefault="00473D62" w:rsidP="00473D62">
      <w:pPr>
        <w:pStyle w:val="Prrafodelista"/>
        <w:rPr>
          <w:rFonts w:ascii="Gothic720 BT" w:hAnsi="Gothic720 BT" w:cs="Arial"/>
          <w:sz w:val="22"/>
          <w:szCs w:val="22"/>
        </w:rPr>
      </w:pPr>
    </w:p>
    <w:p w:rsidR="0094001E" w:rsidRPr="00B95054" w:rsidRDefault="0094001E" w:rsidP="00826382">
      <w:pPr>
        <w:pStyle w:val="Estilo"/>
        <w:numPr>
          <w:ilvl w:val="0"/>
          <w:numId w:val="13"/>
        </w:numPr>
        <w:tabs>
          <w:tab w:val="left" w:pos="426"/>
        </w:tabs>
        <w:spacing w:line="276" w:lineRule="auto"/>
        <w:jc w:val="both"/>
        <w:rPr>
          <w:rFonts w:ascii="Gothic720 BT" w:hAnsi="Gothic720 BT" w:cs="Arial"/>
          <w:sz w:val="22"/>
          <w:szCs w:val="22"/>
          <w:lang w:val="es-MX"/>
        </w:rPr>
      </w:pPr>
      <w:r w:rsidRPr="00B95054">
        <w:rPr>
          <w:rFonts w:ascii="Gothic720 BT" w:hAnsi="Gothic720 BT" w:cs="Arial"/>
          <w:sz w:val="22"/>
          <w:szCs w:val="22"/>
          <w:lang w:val="es-MX"/>
        </w:rPr>
        <w:t>Personas morales.</w:t>
      </w:r>
    </w:p>
    <w:p w:rsidR="00DE7818" w:rsidRPr="00B95054" w:rsidRDefault="00DE7818" w:rsidP="00DE7818">
      <w:pPr>
        <w:pStyle w:val="Sinespaciado"/>
        <w:spacing w:line="276" w:lineRule="auto"/>
        <w:rPr>
          <w:rFonts w:ascii="Gothic720 BT" w:hAnsi="Gothic720 BT"/>
          <w:sz w:val="22"/>
          <w:szCs w:val="22"/>
        </w:rPr>
      </w:pPr>
    </w:p>
    <w:p w:rsidR="00DE7818" w:rsidRPr="00B95054" w:rsidRDefault="00C76C94" w:rsidP="00DE7818">
      <w:pPr>
        <w:pStyle w:val="Estilo"/>
        <w:tabs>
          <w:tab w:val="left" w:pos="426"/>
        </w:tabs>
        <w:spacing w:line="276" w:lineRule="auto"/>
        <w:ind w:left="426"/>
        <w:jc w:val="both"/>
        <w:rPr>
          <w:rFonts w:ascii="Gothic720 BT" w:hAnsi="Gothic720 BT" w:cs="Arial"/>
          <w:b/>
          <w:sz w:val="22"/>
          <w:szCs w:val="22"/>
          <w:lang w:val="es-MX"/>
        </w:rPr>
      </w:pPr>
      <w:r w:rsidRPr="00B95054">
        <w:rPr>
          <w:rFonts w:ascii="Gothic720 BT" w:hAnsi="Gothic720 BT" w:cs="Arial"/>
          <w:b/>
          <w:sz w:val="22"/>
          <w:szCs w:val="22"/>
          <w:lang w:val="es-MX"/>
        </w:rPr>
        <w:t>b)</w:t>
      </w:r>
      <w:r w:rsidR="00DE7818" w:rsidRPr="00B95054">
        <w:rPr>
          <w:rFonts w:ascii="Gothic720 BT" w:hAnsi="Gothic720 BT" w:cs="Arial"/>
          <w:b/>
          <w:sz w:val="22"/>
          <w:szCs w:val="22"/>
          <w:lang w:val="es-MX"/>
        </w:rPr>
        <w:t xml:space="preserve"> La parte denunciada: </w:t>
      </w:r>
    </w:p>
    <w:p w:rsidR="00DE7818" w:rsidRPr="00B95054" w:rsidRDefault="00DE7818" w:rsidP="00DE7818">
      <w:pPr>
        <w:pStyle w:val="Estilo"/>
        <w:spacing w:line="276" w:lineRule="auto"/>
        <w:ind w:left="567"/>
        <w:jc w:val="both"/>
        <w:rPr>
          <w:rFonts w:ascii="Gothic720 BT" w:hAnsi="Gothic720 BT" w:cs="Arial"/>
          <w:sz w:val="18"/>
          <w:szCs w:val="22"/>
          <w:lang w:val="es-MX"/>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 xml:space="preserve">Partidos políticos nacionales con acreditación ante el Instituto.  </w:t>
      </w:r>
    </w:p>
    <w:p w:rsidR="00767C8F" w:rsidRPr="00B95054" w:rsidRDefault="00767C8F" w:rsidP="00767C8F">
      <w:pPr>
        <w:pStyle w:val="Estilo"/>
        <w:tabs>
          <w:tab w:val="left" w:pos="426"/>
        </w:tabs>
        <w:spacing w:line="276" w:lineRule="auto"/>
        <w:ind w:left="1276"/>
        <w:jc w:val="both"/>
        <w:rPr>
          <w:rFonts w:ascii="Gothic720 BT" w:hAnsi="Gothic720 BT" w:cs="Arial"/>
          <w:sz w:val="22"/>
          <w:szCs w:val="22"/>
          <w:lang w:val="es-MX"/>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Partidos políticos locales con registro ante el Instituto.</w:t>
      </w:r>
    </w:p>
    <w:p w:rsidR="00767C8F" w:rsidRPr="00B95054" w:rsidRDefault="00767C8F" w:rsidP="00767C8F">
      <w:pPr>
        <w:pStyle w:val="Prrafodelista"/>
        <w:rPr>
          <w:rFonts w:ascii="Gothic720 BT" w:hAnsi="Gothic720 BT" w:cs="Arial"/>
          <w:sz w:val="22"/>
          <w:szCs w:val="22"/>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 xml:space="preserve">Coaliciones y candidaturas comunes.  </w:t>
      </w:r>
    </w:p>
    <w:p w:rsidR="00767C8F" w:rsidRPr="00B95054" w:rsidRDefault="00767C8F" w:rsidP="00767C8F">
      <w:pPr>
        <w:pStyle w:val="Prrafodelista"/>
        <w:rPr>
          <w:rFonts w:ascii="Gothic720 BT" w:hAnsi="Gothic720 BT" w:cs="Arial"/>
          <w:sz w:val="22"/>
          <w:szCs w:val="22"/>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 xml:space="preserve">Asociaciones políticas estatales. </w:t>
      </w:r>
    </w:p>
    <w:p w:rsidR="00767C8F" w:rsidRPr="00B95054" w:rsidRDefault="00767C8F" w:rsidP="00767C8F">
      <w:pPr>
        <w:pStyle w:val="Prrafodelista"/>
        <w:rPr>
          <w:rFonts w:ascii="Gothic720 BT" w:hAnsi="Gothic720 BT" w:cs="Arial"/>
          <w:sz w:val="22"/>
          <w:szCs w:val="22"/>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Aspirantes a una precandidatura o candidatura.</w:t>
      </w:r>
    </w:p>
    <w:p w:rsidR="00767C8F" w:rsidRPr="007B3059" w:rsidRDefault="00767C8F" w:rsidP="00767C8F">
      <w:pPr>
        <w:pStyle w:val="Prrafodelista"/>
        <w:rPr>
          <w:rFonts w:ascii="Gothic720 BT" w:hAnsi="Gothic720 BT" w:cs="Arial"/>
          <w:sz w:val="12"/>
          <w:szCs w:val="12"/>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Titulares de candidaturas independientes.</w:t>
      </w:r>
    </w:p>
    <w:p w:rsidR="00767C8F" w:rsidRPr="007B3059" w:rsidRDefault="00767C8F" w:rsidP="00767C8F">
      <w:pPr>
        <w:pStyle w:val="Prrafodelista"/>
        <w:rPr>
          <w:rFonts w:ascii="Gothic720 BT" w:hAnsi="Gothic720 BT" w:cs="Arial"/>
          <w:sz w:val="12"/>
          <w:szCs w:val="12"/>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Titulares de precandidaturas o candidaturas provenientes de partidos políticos.</w:t>
      </w:r>
    </w:p>
    <w:p w:rsidR="00767C8F" w:rsidRPr="007B3059" w:rsidRDefault="00767C8F" w:rsidP="00767C8F">
      <w:pPr>
        <w:pStyle w:val="Prrafodelista"/>
        <w:rPr>
          <w:rFonts w:ascii="Gothic720 BT" w:hAnsi="Gothic720 BT" w:cs="Arial"/>
          <w:sz w:val="12"/>
          <w:szCs w:val="12"/>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 xml:space="preserve">La ciudadanía, las personas dirigentes o afiliadas a un partido político. </w:t>
      </w:r>
    </w:p>
    <w:p w:rsidR="00767C8F" w:rsidRPr="007B3059" w:rsidRDefault="00767C8F" w:rsidP="00767C8F">
      <w:pPr>
        <w:pStyle w:val="Prrafodelista"/>
        <w:rPr>
          <w:rFonts w:ascii="Gothic720 BT" w:hAnsi="Gothic720 BT" w:cs="Arial"/>
          <w:sz w:val="12"/>
          <w:szCs w:val="12"/>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Las autoridades o los servidores públicos de la Federación, los municipios, órganos autónomos y cualquier otro ente público.</w:t>
      </w:r>
    </w:p>
    <w:p w:rsidR="00767C8F" w:rsidRPr="00B95054" w:rsidRDefault="00767C8F" w:rsidP="00767C8F">
      <w:pPr>
        <w:pStyle w:val="Prrafodelista"/>
        <w:rPr>
          <w:rFonts w:ascii="Gothic720 BT" w:hAnsi="Gothic720 BT" w:cs="Arial"/>
          <w:sz w:val="22"/>
          <w:szCs w:val="22"/>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 xml:space="preserve">Quienes ejercen la función notarial. </w:t>
      </w:r>
    </w:p>
    <w:p w:rsidR="00767C8F" w:rsidRPr="00B95054" w:rsidRDefault="00767C8F" w:rsidP="00767C8F">
      <w:pPr>
        <w:pStyle w:val="Prrafodelista"/>
        <w:rPr>
          <w:rFonts w:ascii="Gothic720 BT" w:hAnsi="Gothic720 BT" w:cs="Arial"/>
          <w:sz w:val="22"/>
          <w:szCs w:val="22"/>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 xml:space="preserve">Las personas extranjeras. </w:t>
      </w:r>
    </w:p>
    <w:p w:rsidR="00767C8F" w:rsidRPr="00B95054" w:rsidRDefault="00767C8F" w:rsidP="00767C8F">
      <w:pPr>
        <w:pStyle w:val="Prrafodelista"/>
        <w:rPr>
          <w:rFonts w:ascii="Gothic720 BT" w:hAnsi="Gothic720 BT" w:cs="Arial"/>
          <w:sz w:val="22"/>
          <w:szCs w:val="22"/>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 xml:space="preserve">Ministros de culto, asociaciones, iglesias o agrupaciones de cualquier religión o secta. </w:t>
      </w:r>
    </w:p>
    <w:p w:rsidR="00767C8F" w:rsidRPr="007B3059" w:rsidRDefault="00767C8F" w:rsidP="00767C8F">
      <w:pPr>
        <w:pStyle w:val="Prrafodelista"/>
        <w:rPr>
          <w:rFonts w:ascii="Gothic720 BT" w:hAnsi="Gothic720 BT" w:cs="Arial"/>
          <w:sz w:val="12"/>
          <w:szCs w:val="12"/>
        </w:rPr>
      </w:pPr>
    </w:p>
    <w:p w:rsidR="00767C8F"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 xml:space="preserve">Quienes ejercen la función electoral.   </w:t>
      </w:r>
    </w:p>
    <w:p w:rsidR="00767C8F" w:rsidRPr="007B3059" w:rsidRDefault="00767C8F" w:rsidP="00767C8F">
      <w:pPr>
        <w:pStyle w:val="Prrafodelista"/>
        <w:rPr>
          <w:rFonts w:ascii="Gothic720 BT" w:hAnsi="Gothic720 BT" w:cs="Arial"/>
          <w:sz w:val="12"/>
          <w:szCs w:val="12"/>
        </w:rPr>
      </w:pPr>
    </w:p>
    <w:p w:rsidR="00DE7818" w:rsidRPr="00B95054" w:rsidRDefault="00DE7818" w:rsidP="00826382">
      <w:pPr>
        <w:pStyle w:val="Estilo"/>
        <w:numPr>
          <w:ilvl w:val="0"/>
          <w:numId w:val="14"/>
        </w:numPr>
        <w:tabs>
          <w:tab w:val="left" w:pos="426"/>
        </w:tabs>
        <w:spacing w:line="276" w:lineRule="auto"/>
        <w:ind w:left="1276" w:hanging="425"/>
        <w:jc w:val="both"/>
        <w:rPr>
          <w:rFonts w:ascii="Gothic720 BT" w:hAnsi="Gothic720 BT" w:cs="Arial"/>
          <w:sz w:val="22"/>
          <w:szCs w:val="22"/>
          <w:lang w:val="es-MX"/>
        </w:rPr>
      </w:pPr>
      <w:r w:rsidRPr="00B95054">
        <w:rPr>
          <w:rFonts w:ascii="Gothic720 BT" w:hAnsi="Gothic720 BT" w:cs="Arial"/>
          <w:sz w:val="22"/>
          <w:szCs w:val="22"/>
          <w:lang w:val="es-MX"/>
        </w:rPr>
        <w:t xml:space="preserve">Los demás sujetos previstos en la normatividad de la materia. </w:t>
      </w:r>
    </w:p>
    <w:p w:rsidR="002C319B" w:rsidRPr="00B95054" w:rsidRDefault="002C319B" w:rsidP="0035757A">
      <w:pPr>
        <w:pStyle w:val="Estilo"/>
        <w:spacing w:line="276" w:lineRule="auto"/>
        <w:ind w:left="42" w:right="6"/>
        <w:jc w:val="both"/>
        <w:rPr>
          <w:rFonts w:ascii="Gothic720 BT" w:hAnsi="Gothic720 BT" w:cs="Arial"/>
          <w:b/>
          <w:sz w:val="22"/>
          <w:szCs w:val="22"/>
          <w:lang w:val="es-MX"/>
        </w:rPr>
      </w:pPr>
    </w:p>
    <w:p w:rsidR="007B3059" w:rsidRDefault="007B3059" w:rsidP="00C76C94">
      <w:pPr>
        <w:pStyle w:val="Estilo"/>
        <w:spacing w:line="276" w:lineRule="auto"/>
        <w:ind w:left="42" w:right="6"/>
        <w:rPr>
          <w:rFonts w:ascii="Gothic720 BT" w:hAnsi="Gothic720 BT" w:cs="Arial"/>
          <w:b/>
          <w:sz w:val="22"/>
          <w:szCs w:val="22"/>
          <w:lang w:val="es-MX"/>
        </w:rPr>
      </w:pPr>
    </w:p>
    <w:p w:rsidR="00DE7818" w:rsidRPr="00B95054" w:rsidRDefault="00C76C94" w:rsidP="00C76C94">
      <w:pPr>
        <w:pStyle w:val="Estilo"/>
        <w:spacing w:line="276" w:lineRule="auto"/>
        <w:ind w:left="42" w:right="6"/>
        <w:rPr>
          <w:rFonts w:ascii="Gothic720 BT" w:hAnsi="Gothic720 BT" w:cs="Arial"/>
          <w:b/>
          <w:sz w:val="22"/>
          <w:szCs w:val="22"/>
          <w:lang w:val="es-MX"/>
        </w:rPr>
      </w:pPr>
      <w:r w:rsidRPr="00B95054">
        <w:rPr>
          <w:rFonts w:ascii="Gothic720 BT" w:hAnsi="Gothic720 BT" w:cs="Arial"/>
          <w:b/>
          <w:sz w:val="22"/>
          <w:szCs w:val="22"/>
          <w:lang w:val="es-MX"/>
        </w:rPr>
        <w:t>2. SUSTANCIACIÓN DEL PROCEDIMIENTO ESPECIAL SANCIONADOR</w:t>
      </w:r>
    </w:p>
    <w:p w:rsidR="0094001E" w:rsidRPr="007B3059" w:rsidRDefault="0094001E" w:rsidP="0035757A">
      <w:pPr>
        <w:pStyle w:val="Estilo"/>
        <w:spacing w:line="276" w:lineRule="auto"/>
        <w:ind w:left="42" w:right="6"/>
        <w:jc w:val="both"/>
        <w:rPr>
          <w:rFonts w:ascii="Gothic720 BT" w:hAnsi="Gothic720 BT" w:cs="Arial"/>
          <w:b/>
          <w:sz w:val="14"/>
          <w:szCs w:val="14"/>
          <w:lang w:val="es-MX"/>
        </w:rPr>
      </w:pPr>
    </w:p>
    <w:p w:rsidR="005D1E7D" w:rsidRPr="00B95054" w:rsidRDefault="00C76C94" w:rsidP="005D1E7D">
      <w:pPr>
        <w:pStyle w:val="Estilo"/>
        <w:spacing w:line="276" w:lineRule="auto"/>
        <w:ind w:right="6"/>
        <w:jc w:val="both"/>
        <w:rPr>
          <w:rFonts w:ascii="Gothic720 BT" w:hAnsi="Gothic720 BT" w:cs="Arial"/>
          <w:b/>
          <w:caps/>
          <w:sz w:val="22"/>
          <w:szCs w:val="22"/>
          <w:lang w:val="es-MX"/>
        </w:rPr>
      </w:pPr>
      <w:r w:rsidRPr="00B95054">
        <w:rPr>
          <w:rFonts w:ascii="Gothic720 BT" w:hAnsi="Gothic720 BT" w:cs="Arial"/>
          <w:b/>
          <w:sz w:val="22"/>
          <w:szCs w:val="22"/>
          <w:lang w:val="es-MX"/>
        </w:rPr>
        <w:t xml:space="preserve">a) Presentación de la denuncia </w:t>
      </w:r>
    </w:p>
    <w:p w:rsidR="005D1E7D" w:rsidRPr="007B3059" w:rsidRDefault="005D1E7D" w:rsidP="005D1E7D">
      <w:pPr>
        <w:pStyle w:val="Estilo"/>
        <w:spacing w:line="276" w:lineRule="auto"/>
        <w:ind w:left="567" w:right="6"/>
        <w:jc w:val="both"/>
        <w:rPr>
          <w:rFonts w:ascii="Gothic720 BT" w:hAnsi="Gothic720 BT" w:cs="Arial"/>
          <w:sz w:val="14"/>
          <w:szCs w:val="14"/>
          <w:lang w:val="es-MX"/>
        </w:rPr>
      </w:pPr>
    </w:p>
    <w:p w:rsidR="005D1E7D" w:rsidRPr="00B95054" w:rsidRDefault="005D1E7D" w:rsidP="00826382">
      <w:pPr>
        <w:pStyle w:val="Estilo"/>
        <w:numPr>
          <w:ilvl w:val="0"/>
          <w:numId w:val="21"/>
        </w:numPr>
        <w:spacing w:line="276" w:lineRule="auto"/>
        <w:ind w:left="567" w:right="6"/>
        <w:jc w:val="both"/>
        <w:rPr>
          <w:rFonts w:ascii="Gothic720 BT" w:hAnsi="Gothic720 BT" w:cs="Arial"/>
          <w:b/>
          <w:sz w:val="22"/>
          <w:szCs w:val="22"/>
          <w:u w:val="single"/>
          <w:lang w:val="es-MX"/>
        </w:rPr>
      </w:pPr>
      <w:r w:rsidRPr="00B95054">
        <w:rPr>
          <w:rFonts w:ascii="Gothic720 BT" w:hAnsi="Gothic720 BT" w:cs="Arial"/>
          <w:b/>
          <w:sz w:val="22"/>
          <w:szCs w:val="22"/>
          <w:u w:val="single"/>
          <w:lang w:val="es-MX"/>
        </w:rPr>
        <w:t>Formalidades</w:t>
      </w:r>
    </w:p>
    <w:p w:rsidR="005D1E7D" w:rsidRPr="00B95054" w:rsidRDefault="005D1E7D" w:rsidP="005D1E7D">
      <w:pPr>
        <w:pStyle w:val="Estilo"/>
        <w:spacing w:line="276" w:lineRule="auto"/>
        <w:ind w:left="567" w:right="6"/>
        <w:jc w:val="both"/>
        <w:rPr>
          <w:rFonts w:ascii="Gothic720 BT" w:hAnsi="Gothic720 BT" w:cs="Arial"/>
          <w:sz w:val="22"/>
          <w:szCs w:val="22"/>
          <w:lang w:val="es-MX"/>
        </w:rPr>
      </w:pPr>
    </w:p>
    <w:p w:rsidR="00B07C83" w:rsidRPr="00B95054" w:rsidRDefault="005D1E7D" w:rsidP="00B07C83">
      <w:pPr>
        <w:pStyle w:val="Estilo"/>
        <w:spacing w:line="276" w:lineRule="auto"/>
        <w:ind w:left="567" w:right="6"/>
        <w:jc w:val="both"/>
        <w:rPr>
          <w:rFonts w:ascii="Gothic720 BT" w:hAnsi="Gothic720 BT" w:cs="Arial"/>
          <w:sz w:val="22"/>
          <w:szCs w:val="22"/>
          <w:lang w:val="es-MX"/>
        </w:rPr>
      </w:pPr>
      <w:r w:rsidRPr="00B95054">
        <w:rPr>
          <w:rFonts w:ascii="Gothic720 BT" w:hAnsi="Gothic720 BT" w:cs="Arial"/>
          <w:sz w:val="22"/>
          <w:szCs w:val="22"/>
          <w:lang w:val="es-MX"/>
        </w:rPr>
        <w:t>La denuncia debe constar por escrito y ser entregada en la Ofi</w:t>
      </w:r>
      <w:r w:rsidR="00767C8F" w:rsidRPr="00B95054">
        <w:rPr>
          <w:rFonts w:ascii="Gothic720 BT" w:hAnsi="Gothic720 BT" w:cs="Arial"/>
          <w:sz w:val="22"/>
          <w:szCs w:val="22"/>
          <w:lang w:val="es-MX"/>
        </w:rPr>
        <w:t xml:space="preserve">cialía de Partes del Instituto. </w:t>
      </w:r>
      <w:r w:rsidR="00B07C83" w:rsidRPr="00B95054">
        <w:rPr>
          <w:rFonts w:ascii="Gothic720 BT" w:hAnsi="Gothic720 BT" w:cs="Arial"/>
          <w:sz w:val="22"/>
          <w:szCs w:val="22"/>
          <w:lang w:val="es-MX"/>
        </w:rPr>
        <w:t>Dicho órgano debe remitir a la brevedad el escrito correspondiente a la Dirección Ejecutiva.</w:t>
      </w:r>
    </w:p>
    <w:p w:rsidR="00767C8F" w:rsidRPr="00B95054" w:rsidRDefault="00767C8F" w:rsidP="005D1E7D">
      <w:pPr>
        <w:pStyle w:val="Estilo"/>
        <w:spacing w:line="276" w:lineRule="auto"/>
        <w:ind w:left="567" w:right="6"/>
        <w:jc w:val="both"/>
        <w:rPr>
          <w:rFonts w:ascii="Gothic720 BT" w:hAnsi="Gothic720 BT" w:cs="Arial"/>
          <w:sz w:val="22"/>
          <w:szCs w:val="22"/>
          <w:lang w:val="es-MX"/>
        </w:rPr>
      </w:pPr>
    </w:p>
    <w:p w:rsidR="00DC6745" w:rsidRPr="00B95054" w:rsidRDefault="00DC6745" w:rsidP="00DC6745">
      <w:pPr>
        <w:pStyle w:val="Estilo"/>
        <w:spacing w:line="276" w:lineRule="auto"/>
        <w:ind w:left="567" w:right="6"/>
        <w:jc w:val="both"/>
        <w:rPr>
          <w:rFonts w:ascii="Gothic720 BT" w:hAnsi="Gothic720 BT" w:cs="Arial"/>
          <w:sz w:val="22"/>
          <w:szCs w:val="22"/>
          <w:lang w:val="es-MX"/>
        </w:rPr>
      </w:pPr>
      <w:r w:rsidRPr="00B95054">
        <w:rPr>
          <w:rFonts w:ascii="Gothic720 BT" w:hAnsi="Gothic720 BT" w:cs="Arial"/>
          <w:sz w:val="22"/>
          <w:szCs w:val="22"/>
          <w:lang w:val="es-MX"/>
        </w:rPr>
        <w:t xml:space="preserve">En caso de que la denuncia se presente ante algún Consejo Distrital o Municipal del Instituto, quien ejerza la titularidad de la Secretaría Técnica de que se trate, mediante oficio deberá remitir el escrito de denuncia y sus anexos originales a la Dirección Ejecutiva de Asuntos Jurídicos.   </w:t>
      </w:r>
    </w:p>
    <w:p w:rsidR="005D1E7D" w:rsidRPr="007B3059" w:rsidRDefault="005D1E7D" w:rsidP="005D1E7D">
      <w:pPr>
        <w:pStyle w:val="Estilo"/>
        <w:spacing w:line="276" w:lineRule="auto"/>
        <w:ind w:left="708" w:right="6" w:hanging="141"/>
        <w:jc w:val="both"/>
        <w:rPr>
          <w:rFonts w:ascii="Gothic720 BT" w:hAnsi="Gothic720 BT" w:cs="Arial"/>
          <w:sz w:val="14"/>
          <w:szCs w:val="14"/>
          <w:lang w:val="es-MX"/>
        </w:rPr>
      </w:pPr>
    </w:p>
    <w:p w:rsidR="005D1E7D" w:rsidRPr="00B95054" w:rsidRDefault="009B151A" w:rsidP="005D1E7D">
      <w:pPr>
        <w:pStyle w:val="Estilo"/>
        <w:spacing w:line="276" w:lineRule="auto"/>
        <w:ind w:left="567" w:right="6"/>
        <w:jc w:val="both"/>
        <w:rPr>
          <w:rFonts w:ascii="Gothic720 BT" w:hAnsi="Gothic720 BT" w:cs="Arial"/>
          <w:b/>
          <w:vanish/>
          <w:sz w:val="22"/>
          <w:szCs w:val="22"/>
          <w:lang w:val="es-MX"/>
          <w:specVanish/>
        </w:rPr>
      </w:pPr>
      <w:r w:rsidRPr="00B95054">
        <w:rPr>
          <w:rFonts w:ascii="Gothic720 BT" w:hAnsi="Gothic720 BT" w:cs="Arial"/>
          <w:sz w:val="22"/>
          <w:szCs w:val="22"/>
          <w:lang w:val="es-MX"/>
        </w:rPr>
        <w:t>El escrito de denuncia</w:t>
      </w:r>
      <w:r w:rsidR="005D1E7D" w:rsidRPr="00B95054">
        <w:rPr>
          <w:rFonts w:ascii="Gothic720 BT" w:hAnsi="Gothic720 BT" w:cs="Arial"/>
          <w:sz w:val="22"/>
          <w:szCs w:val="22"/>
          <w:lang w:val="es-MX"/>
        </w:rPr>
        <w:t xml:space="preserve"> debe</w:t>
      </w:r>
    </w:p>
    <w:p w:rsidR="00BE4DA4" w:rsidRPr="00B95054" w:rsidRDefault="009B151A" w:rsidP="00BE4DA4">
      <w:pPr>
        <w:pStyle w:val="Estilo"/>
        <w:spacing w:line="276" w:lineRule="auto"/>
        <w:ind w:left="567" w:right="6"/>
        <w:jc w:val="both"/>
        <w:rPr>
          <w:rFonts w:ascii="Gothic720 BT" w:hAnsi="Gothic720 BT" w:cs="Arial"/>
          <w:sz w:val="22"/>
          <w:szCs w:val="22"/>
          <w:lang w:val="es-MX"/>
        </w:rPr>
      </w:pPr>
      <w:r w:rsidRPr="00B95054">
        <w:rPr>
          <w:rFonts w:ascii="Gothic720 BT" w:hAnsi="Gothic720 BT" w:cs="Arial"/>
          <w:sz w:val="22"/>
          <w:szCs w:val="22"/>
          <w:lang w:val="es-MX"/>
        </w:rPr>
        <w:t xml:space="preserve"> </w:t>
      </w:r>
      <w:proofErr w:type="gramStart"/>
      <w:r w:rsidR="00BE4DA4" w:rsidRPr="00B95054">
        <w:rPr>
          <w:rFonts w:ascii="Gothic720 BT" w:hAnsi="Gothic720 BT" w:cs="Arial"/>
          <w:sz w:val="22"/>
          <w:szCs w:val="22"/>
          <w:lang w:val="es-MX"/>
        </w:rPr>
        <w:t>contener</w:t>
      </w:r>
      <w:proofErr w:type="gramEnd"/>
      <w:r w:rsidR="005D1E7D" w:rsidRPr="00B95054">
        <w:rPr>
          <w:rFonts w:ascii="Gothic720 BT" w:hAnsi="Gothic720 BT" w:cs="Arial"/>
          <w:sz w:val="22"/>
          <w:szCs w:val="22"/>
          <w:lang w:val="es-MX"/>
        </w:rPr>
        <w:t xml:space="preserve"> los requisitos siguientes:</w:t>
      </w:r>
    </w:p>
    <w:p w:rsidR="00BE4DA4" w:rsidRPr="007B3059" w:rsidRDefault="00BE4DA4" w:rsidP="00BE4DA4">
      <w:pPr>
        <w:pStyle w:val="Estilo"/>
        <w:spacing w:line="276" w:lineRule="auto"/>
        <w:ind w:left="567" w:right="6"/>
        <w:jc w:val="both"/>
        <w:rPr>
          <w:rFonts w:ascii="Gothic720 BT" w:hAnsi="Gothic720 BT" w:cs="Arial"/>
          <w:sz w:val="14"/>
          <w:szCs w:val="14"/>
          <w:lang w:val="es-MX"/>
        </w:rPr>
      </w:pPr>
    </w:p>
    <w:p w:rsidR="009B151A" w:rsidRPr="00B95054" w:rsidRDefault="00BE4DA4" w:rsidP="00826382">
      <w:pPr>
        <w:pStyle w:val="Estilo"/>
        <w:numPr>
          <w:ilvl w:val="0"/>
          <w:numId w:val="15"/>
        </w:numPr>
        <w:spacing w:line="276" w:lineRule="auto"/>
        <w:ind w:right="6" w:hanging="294"/>
        <w:jc w:val="both"/>
        <w:rPr>
          <w:rFonts w:ascii="Gothic720 BT" w:hAnsi="Gothic720 BT" w:cs="Arial"/>
          <w:sz w:val="22"/>
          <w:szCs w:val="22"/>
          <w:lang w:val="es-MX"/>
        </w:rPr>
      </w:pPr>
      <w:r w:rsidRPr="00B95054">
        <w:rPr>
          <w:rFonts w:ascii="Gothic720 BT" w:hAnsi="Gothic720 BT" w:cs="Arial"/>
          <w:sz w:val="22"/>
          <w:szCs w:val="22"/>
          <w:lang w:val="es-MX"/>
        </w:rPr>
        <w:t>Nombre de</w:t>
      </w:r>
      <w:r w:rsidR="009B151A" w:rsidRPr="00B95054">
        <w:rPr>
          <w:rFonts w:ascii="Gothic720 BT" w:hAnsi="Gothic720 BT" w:cs="Arial"/>
          <w:sz w:val="22"/>
          <w:szCs w:val="22"/>
          <w:lang w:val="es-MX"/>
        </w:rPr>
        <w:t xml:space="preserve"> </w:t>
      </w:r>
      <w:r w:rsidR="00BD4345" w:rsidRPr="00B95054">
        <w:rPr>
          <w:rFonts w:ascii="Gothic720 BT" w:hAnsi="Gothic720 BT" w:cs="Arial"/>
          <w:sz w:val="22"/>
          <w:szCs w:val="22"/>
          <w:lang w:val="es-MX"/>
        </w:rPr>
        <w:t>la parte denunciante</w:t>
      </w:r>
      <w:r w:rsidR="009B151A" w:rsidRPr="00B95054">
        <w:rPr>
          <w:rFonts w:ascii="Gothic720 BT" w:hAnsi="Gothic720 BT" w:cs="Arial"/>
          <w:sz w:val="22"/>
          <w:szCs w:val="22"/>
          <w:lang w:val="es-MX"/>
        </w:rPr>
        <w:t>;</w:t>
      </w:r>
    </w:p>
    <w:p w:rsidR="00FD0AE7" w:rsidRPr="007B3059" w:rsidRDefault="00FD0AE7" w:rsidP="00FD0AE7">
      <w:pPr>
        <w:pStyle w:val="Estilo"/>
        <w:spacing w:line="276" w:lineRule="auto"/>
        <w:ind w:left="1287" w:right="6"/>
        <w:jc w:val="both"/>
        <w:rPr>
          <w:rFonts w:ascii="Gothic720 BT" w:hAnsi="Gothic720 BT" w:cs="Arial"/>
          <w:sz w:val="14"/>
          <w:szCs w:val="14"/>
          <w:lang w:val="es-MX"/>
        </w:rPr>
      </w:pPr>
    </w:p>
    <w:p w:rsidR="00C76C94" w:rsidRPr="00B95054" w:rsidRDefault="009B151A" w:rsidP="00826382">
      <w:pPr>
        <w:pStyle w:val="Estilo"/>
        <w:numPr>
          <w:ilvl w:val="0"/>
          <w:numId w:val="15"/>
        </w:numPr>
        <w:spacing w:line="276" w:lineRule="auto"/>
        <w:ind w:right="6" w:hanging="294"/>
        <w:jc w:val="both"/>
        <w:rPr>
          <w:rFonts w:ascii="Gothic720 BT" w:hAnsi="Gothic720 BT" w:cs="Arial"/>
          <w:sz w:val="22"/>
          <w:szCs w:val="22"/>
          <w:lang w:val="es-MX"/>
        </w:rPr>
      </w:pPr>
      <w:r w:rsidRPr="00B95054">
        <w:rPr>
          <w:rFonts w:ascii="Gothic720 BT" w:hAnsi="Gothic720 BT" w:cs="Arial"/>
          <w:sz w:val="22"/>
          <w:szCs w:val="22"/>
          <w:lang w:val="es-MX"/>
        </w:rPr>
        <w:t>F</w:t>
      </w:r>
      <w:r w:rsidR="00BE4DA4" w:rsidRPr="00B95054">
        <w:rPr>
          <w:rFonts w:ascii="Gothic720 BT" w:hAnsi="Gothic720 BT" w:cs="Arial"/>
          <w:sz w:val="22"/>
          <w:szCs w:val="22"/>
          <w:lang w:val="es-MX"/>
        </w:rPr>
        <w:t>irma autógrafa o huella digital;</w:t>
      </w:r>
    </w:p>
    <w:p w:rsidR="00C76C94" w:rsidRPr="007B3059" w:rsidRDefault="00C76C94" w:rsidP="00C76C94">
      <w:pPr>
        <w:pStyle w:val="Prrafodelista"/>
        <w:rPr>
          <w:rFonts w:ascii="Gothic720 BT" w:hAnsi="Gothic720 BT" w:cs="Arial"/>
          <w:sz w:val="14"/>
          <w:szCs w:val="14"/>
        </w:rPr>
      </w:pPr>
    </w:p>
    <w:p w:rsidR="00C76C94" w:rsidRPr="00B95054" w:rsidRDefault="00BE4DA4" w:rsidP="00826382">
      <w:pPr>
        <w:pStyle w:val="Estilo"/>
        <w:numPr>
          <w:ilvl w:val="0"/>
          <w:numId w:val="15"/>
        </w:numPr>
        <w:spacing w:line="276" w:lineRule="auto"/>
        <w:ind w:right="6" w:hanging="294"/>
        <w:jc w:val="both"/>
        <w:rPr>
          <w:rFonts w:ascii="Gothic720 BT" w:hAnsi="Gothic720 BT" w:cs="Arial"/>
          <w:sz w:val="22"/>
          <w:szCs w:val="22"/>
          <w:lang w:val="es-MX"/>
        </w:rPr>
      </w:pPr>
      <w:r w:rsidRPr="00B95054">
        <w:rPr>
          <w:rFonts w:ascii="Gothic720 BT" w:hAnsi="Gothic720 BT" w:cs="Arial"/>
          <w:sz w:val="22"/>
          <w:szCs w:val="22"/>
          <w:lang w:val="es-MX"/>
        </w:rPr>
        <w:t>Domicilio para oír y recibir notificac</w:t>
      </w:r>
      <w:r w:rsidR="009B151A" w:rsidRPr="00B95054">
        <w:rPr>
          <w:rFonts w:ascii="Gothic720 BT" w:hAnsi="Gothic720 BT" w:cs="Arial"/>
          <w:sz w:val="22"/>
          <w:szCs w:val="22"/>
          <w:lang w:val="es-MX"/>
        </w:rPr>
        <w:t>iones en la capital del Estado (E</w:t>
      </w:r>
      <w:r w:rsidRPr="00B95054">
        <w:rPr>
          <w:rFonts w:ascii="Gothic720 BT" w:hAnsi="Gothic720 BT" w:cs="Arial"/>
          <w:sz w:val="22"/>
          <w:szCs w:val="22"/>
          <w:lang w:val="es-MX"/>
        </w:rPr>
        <w:t xml:space="preserve">n caso de que </w:t>
      </w:r>
      <w:r w:rsidR="009C4E40" w:rsidRPr="00B95054">
        <w:rPr>
          <w:rFonts w:ascii="Gothic720 BT" w:hAnsi="Gothic720 BT" w:cs="Arial"/>
          <w:sz w:val="22"/>
          <w:szCs w:val="22"/>
          <w:lang w:val="es-MX"/>
        </w:rPr>
        <w:t xml:space="preserve">no se presente dicho requisito, </w:t>
      </w:r>
      <w:r w:rsidRPr="00B95054">
        <w:rPr>
          <w:rFonts w:ascii="Gothic720 BT" w:hAnsi="Gothic720 BT" w:cs="Arial"/>
          <w:sz w:val="22"/>
          <w:szCs w:val="22"/>
          <w:lang w:val="es-MX"/>
        </w:rPr>
        <w:t>estas se realizarán por estrados</w:t>
      </w:r>
      <w:r w:rsidR="009B151A" w:rsidRPr="00B95054">
        <w:rPr>
          <w:rFonts w:ascii="Gothic720 BT" w:hAnsi="Gothic720 BT" w:cs="Arial"/>
          <w:sz w:val="22"/>
          <w:szCs w:val="22"/>
          <w:lang w:val="es-MX"/>
        </w:rPr>
        <w:t>)</w:t>
      </w:r>
      <w:r w:rsidRPr="00B95054">
        <w:rPr>
          <w:rFonts w:ascii="Gothic720 BT" w:hAnsi="Gothic720 BT" w:cs="Arial"/>
          <w:sz w:val="22"/>
          <w:szCs w:val="22"/>
          <w:lang w:val="es-MX"/>
        </w:rPr>
        <w:t>;</w:t>
      </w:r>
    </w:p>
    <w:p w:rsidR="00C76C94" w:rsidRPr="007B3059" w:rsidRDefault="00C76C94" w:rsidP="00C76C94">
      <w:pPr>
        <w:pStyle w:val="Prrafodelista"/>
        <w:rPr>
          <w:rFonts w:ascii="Gothic720 BT" w:hAnsi="Gothic720 BT" w:cs="Arial"/>
          <w:sz w:val="14"/>
          <w:szCs w:val="14"/>
        </w:rPr>
      </w:pPr>
    </w:p>
    <w:p w:rsidR="00C76C94" w:rsidRPr="00B95054" w:rsidRDefault="00BE4DA4" w:rsidP="00826382">
      <w:pPr>
        <w:pStyle w:val="Estilo"/>
        <w:numPr>
          <w:ilvl w:val="0"/>
          <w:numId w:val="15"/>
        </w:numPr>
        <w:spacing w:line="276" w:lineRule="auto"/>
        <w:ind w:right="6" w:hanging="294"/>
        <w:jc w:val="both"/>
        <w:rPr>
          <w:rFonts w:ascii="Gothic720 BT" w:hAnsi="Gothic720 BT" w:cs="Arial"/>
          <w:sz w:val="22"/>
          <w:szCs w:val="22"/>
          <w:lang w:val="es-MX"/>
        </w:rPr>
      </w:pPr>
      <w:r w:rsidRPr="00B95054">
        <w:rPr>
          <w:rFonts w:ascii="Gothic720 BT" w:hAnsi="Gothic720 BT" w:cs="Arial"/>
          <w:sz w:val="22"/>
          <w:szCs w:val="22"/>
          <w:lang w:val="es-MX"/>
        </w:rPr>
        <w:t>Nombre y domicilio de</w:t>
      </w:r>
      <w:r w:rsidR="00BD4345" w:rsidRPr="00B95054">
        <w:rPr>
          <w:rFonts w:ascii="Gothic720 BT" w:hAnsi="Gothic720 BT" w:cs="Arial"/>
          <w:sz w:val="22"/>
          <w:szCs w:val="22"/>
          <w:lang w:val="es-MX"/>
        </w:rPr>
        <w:t xml:space="preserve"> </w:t>
      </w:r>
      <w:r w:rsidRPr="00B95054">
        <w:rPr>
          <w:rFonts w:ascii="Gothic720 BT" w:hAnsi="Gothic720 BT" w:cs="Arial"/>
          <w:sz w:val="22"/>
          <w:szCs w:val="22"/>
          <w:lang w:val="es-MX"/>
        </w:rPr>
        <w:t>l</w:t>
      </w:r>
      <w:r w:rsidR="00BD4345" w:rsidRPr="00B95054">
        <w:rPr>
          <w:rFonts w:ascii="Gothic720 BT" w:hAnsi="Gothic720 BT" w:cs="Arial"/>
          <w:sz w:val="22"/>
          <w:szCs w:val="22"/>
          <w:lang w:val="es-MX"/>
        </w:rPr>
        <w:t>a</w:t>
      </w:r>
      <w:r w:rsidRPr="00B95054">
        <w:rPr>
          <w:rFonts w:ascii="Gothic720 BT" w:hAnsi="Gothic720 BT" w:cs="Arial"/>
          <w:sz w:val="22"/>
          <w:szCs w:val="22"/>
          <w:lang w:val="es-MX"/>
        </w:rPr>
        <w:t xml:space="preserve"> </w:t>
      </w:r>
      <w:r w:rsidR="00BD4345" w:rsidRPr="00B95054">
        <w:rPr>
          <w:rFonts w:ascii="Gothic720 BT" w:hAnsi="Gothic720 BT" w:cs="Arial"/>
          <w:sz w:val="22"/>
          <w:szCs w:val="22"/>
          <w:lang w:val="es-MX"/>
        </w:rPr>
        <w:t>parte denunciada</w:t>
      </w:r>
      <w:r w:rsidRPr="00B95054">
        <w:rPr>
          <w:rFonts w:ascii="Gothic720 BT" w:hAnsi="Gothic720 BT" w:cs="Arial"/>
          <w:sz w:val="22"/>
          <w:szCs w:val="22"/>
          <w:lang w:val="es-MX"/>
        </w:rPr>
        <w:t>;</w:t>
      </w:r>
    </w:p>
    <w:p w:rsidR="00C76C94" w:rsidRPr="007B3059" w:rsidRDefault="00C76C94" w:rsidP="00C76C94">
      <w:pPr>
        <w:pStyle w:val="Prrafodelista"/>
        <w:rPr>
          <w:rFonts w:ascii="Gothic720 BT" w:hAnsi="Gothic720 BT" w:cs="Arial"/>
          <w:sz w:val="14"/>
          <w:szCs w:val="14"/>
        </w:rPr>
      </w:pPr>
    </w:p>
    <w:p w:rsidR="00C76C94" w:rsidRPr="00B95054" w:rsidRDefault="00BE4DA4" w:rsidP="00826382">
      <w:pPr>
        <w:pStyle w:val="Estilo"/>
        <w:numPr>
          <w:ilvl w:val="0"/>
          <w:numId w:val="15"/>
        </w:numPr>
        <w:spacing w:line="276" w:lineRule="auto"/>
        <w:ind w:right="6" w:hanging="294"/>
        <w:jc w:val="both"/>
        <w:rPr>
          <w:rFonts w:ascii="Gothic720 BT" w:hAnsi="Gothic720 BT" w:cs="Arial"/>
          <w:sz w:val="22"/>
          <w:szCs w:val="22"/>
          <w:lang w:val="es-MX"/>
        </w:rPr>
      </w:pPr>
      <w:r w:rsidRPr="00B95054">
        <w:rPr>
          <w:rFonts w:ascii="Gothic720 BT" w:hAnsi="Gothic720 BT" w:cs="Arial"/>
          <w:sz w:val="22"/>
          <w:szCs w:val="22"/>
          <w:lang w:val="es-MX"/>
        </w:rPr>
        <w:t>Documentos que sean necesarios para acreditar l</w:t>
      </w:r>
      <w:r w:rsidR="00BD4345" w:rsidRPr="00B95054">
        <w:rPr>
          <w:rFonts w:ascii="Gothic720 BT" w:hAnsi="Gothic720 BT" w:cs="Arial"/>
          <w:sz w:val="22"/>
          <w:szCs w:val="22"/>
          <w:lang w:val="es-MX"/>
        </w:rPr>
        <w:t>a personalidad (</w:t>
      </w:r>
      <w:r w:rsidRPr="00B95054">
        <w:rPr>
          <w:rFonts w:ascii="Gothic720 BT" w:hAnsi="Gothic720 BT" w:cs="Arial"/>
          <w:sz w:val="22"/>
          <w:szCs w:val="22"/>
          <w:lang w:val="es-MX"/>
        </w:rPr>
        <w:t>En el caso de partidos políticos, candidatos independientes y asociaciones políticas estatales debidamente acreditadas ante el Consejo General o ante los consejos distritales o municipales, no será necesario acreditar su personalidad, bastará con hacer mención de la misma en la denuncia</w:t>
      </w:r>
      <w:r w:rsidR="00BD4345" w:rsidRPr="00B95054">
        <w:rPr>
          <w:rFonts w:ascii="Gothic720 BT" w:hAnsi="Gothic720 BT" w:cs="Arial"/>
          <w:sz w:val="22"/>
          <w:szCs w:val="22"/>
          <w:lang w:val="es-MX"/>
        </w:rPr>
        <w:t>)</w:t>
      </w:r>
      <w:r w:rsidRPr="00B95054">
        <w:rPr>
          <w:rFonts w:ascii="Gothic720 BT" w:hAnsi="Gothic720 BT" w:cs="Arial"/>
          <w:sz w:val="22"/>
          <w:szCs w:val="22"/>
          <w:lang w:val="es-MX"/>
        </w:rPr>
        <w:t>;</w:t>
      </w:r>
      <w:r w:rsidR="009B151A" w:rsidRPr="00B95054">
        <w:rPr>
          <w:rFonts w:ascii="Gothic720 BT" w:hAnsi="Gothic720 BT" w:cs="Arial"/>
          <w:sz w:val="22"/>
          <w:szCs w:val="22"/>
          <w:lang w:val="es-MX"/>
        </w:rPr>
        <w:t xml:space="preserve"> </w:t>
      </w:r>
    </w:p>
    <w:p w:rsidR="00C76C94" w:rsidRPr="00B95054" w:rsidRDefault="00C76C94" w:rsidP="00C76C94">
      <w:pPr>
        <w:pStyle w:val="Prrafodelista"/>
        <w:rPr>
          <w:rFonts w:ascii="Gothic720 BT" w:hAnsi="Gothic720 BT" w:cs="Arial"/>
          <w:sz w:val="16"/>
          <w:szCs w:val="22"/>
        </w:rPr>
      </w:pPr>
    </w:p>
    <w:p w:rsidR="00C76C94" w:rsidRPr="00B95054" w:rsidRDefault="009B151A" w:rsidP="00826382">
      <w:pPr>
        <w:pStyle w:val="Estilo"/>
        <w:numPr>
          <w:ilvl w:val="0"/>
          <w:numId w:val="15"/>
        </w:numPr>
        <w:spacing w:line="276" w:lineRule="auto"/>
        <w:ind w:right="6" w:hanging="294"/>
        <w:jc w:val="both"/>
        <w:rPr>
          <w:rFonts w:ascii="Gothic720 BT" w:hAnsi="Gothic720 BT" w:cs="Arial"/>
          <w:sz w:val="22"/>
          <w:szCs w:val="22"/>
          <w:lang w:val="es-MX"/>
        </w:rPr>
      </w:pPr>
      <w:r w:rsidRPr="00B95054">
        <w:rPr>
          <w:rFonts w:ascii="Gothic720 BT" w:hAnsi="Gothic720 BT" w:cs="Arial"/>
          <w:sz w:val="22"/>
          <w:szCs w:val="22"/>
          <w:lang w:val="es-MX"/>
        </w:rPr>
        <w:t>N</w:t>
      </w:r>
      <w:r w:rsidR="00BE4DA4" w:rsidRPr="00B95054">
        <w:rPr>
          <w:rFonts w:ascii="Gothic720 BT" w:hAnsi="Gothic720 BT" w:cs="Arial"/>
          <w:sz w:val="22"/>
          <w:szCs w:val="22"/>
          <w:lang w:val="es-MX"/>
        </w:rPr>
        <w:t>arración expresa y clara de los hechos en que se basa la denuncia y</w:t>
      </w:r>
      <w:r w:rsidRPr="00B95054">
        <w:rPr>
          <w:rFonts w:ascii="Gothic720 BT" w:hAnsi="Gothic720 BT" w:cs="Arial"/>
          <w:sz w:val="22"/>
          <w:szCs w:val="22"/>
          <w:lang w:val="es-MX"/>
        </w:rPr>
        <w:t xml:space="preserve">, de ser posible, los preceptos </w:t>
      </w:r>
      <w:r w:rsidR="00BE4DA4" w:rsidRPr="00B95054">
        <w:rPr>
          <w:rFonts w:ascii="Gothic720 BT" w:hAnsi="Gothic720 BT" w:cs="Arial"/>
          <w:sz w:val="22"/>
          <w:szCs w:val="22"/>
          <w:lang w:val="es-MX"/>
        </w:rPr>
        <w:t>presuntamente violados;</w:t>
      </w:r>
    </w:p>
    <w:p w:rsidR="00C76C94" w:rsidRPr="00B95054" w:rsidRDefault="00C76C94" w:rsidP="00C76C94">
      <w:pPr>
        <w:pStyle w:val="Prrafodelista"/>
        <w:rPr>
          <w:rFonts w:ascii="Gothic720 BT" w:hAnsi="Gothic720 BT" w:cs="Arial"/>
          <w:sz w:val="16"/>
          <w:szCs w:val="22"/>
        </w:rPr>
      </w:pPr>
    </w:p>
    <w:p w:rsidR="00C76C94" w:rsidRPr="00B95054" w:rsidRDefault="00BE4DA4" w:rsidP="00826382">
      <w:pPr>
        <w:pStyle w:val="Estilo"/>
        <w:numPr>
          <w:ilvl w:val="0"/>
          <w:numId w:val="15"/>
        </w:numPr>
        <w:spacing w:line="276" w:lineRule="auto"/>
        <w:ind w:right="6" w:hanging="294"/>
        <w:jc w:val="both"/>
        <w:rPr>
          <w:rFonts w:ascii="Gothic720 BT" w:hAnsi="Gothic720 BT" w:cs="Arial"/>
          <w:sz w:val="22"/>
          <w:szCs w:val="22"/>
          <w:lang w:val="es-MX"/>
        </w:rPr>
      </w:pPr>
      <w:r w:rsidRPr="00B95054">
        <w:rPr>
          <w:rFonts w:ascii="Gothic720 BT" w:hAnsi="Gothic720 BT" w:cs="Arial"/>
          <w:sz w:val="22"/>
          <w:szCs w:val="22"/>
          <w:lang w:val="es-MX"/>
        </w:rPr>
        <w:t>Ofrecer y acompañar las pruebas en términos de la Ley de Medios de Impugnación en</w:t>
      </w:r>
      <w:r w:rsidR="009B151A" w:rsidRPr="00B95054">
        <w:rPr>
          <w:rFonts w:ascii="Gothic720 BT" w:hAnsi="Gothic720 BT" w:cs="Arial"/>
          <w:sz w:val="22"/>
          <w:szCs w:val="22"/>
          <w:lang w:val="es-MX"/>
        </w:rPr>
        <w:t xml:space="preserve"> Materia Electoral del </w:t>
      </w:r>
      <w:r w:rsidRPr="00B95054">
        <w:rPr>
          <w:rFonts w:ascii="Gothic720 BT" w:hAnsi="Gothic720 BT" w:cs="Arial"/>
          <w:sz w:val="22"/>
          <w:szCs w:val="22"/>
          <w:lang w:val="es-MX"/>
        </w:rPr>
        <w:t>Estado de Querétaro, mencionando en su caso, la imposibilidad de exhibir aqu</w:t>
      </w:r>
      <w:r w:rsidR="009B151A" w:rsidRPr="00B95054">
        <w:rPr>
          <w:rFonts w:ascii="Gothic720 BT" w:hAnsi="Gothic720 BT" w:cs="Arial"/>
          <w:sz w:val="22"/>
          <w:szCs w:val="22"/>
          <w:lang w:val="es-MX"/>
        </w:rPr>
        <w:t xml:space="preserve">ellas que habiéndose solicitado </w:t>
      </w:r>
      <w:r w:rsidRPr="00B95054">
        <w:rPr>
          <w:rFonts w:ascii="Gothic720 BT" w:hAnsi="Gothic720 BT" w:cs="Arial"/>
          <w:sz w:val="22"/>
          <w:szCs w:val="22"/>
          <w:lang w:val="es-MX"/>
        </w:rPr>
        <w:t>oportunamente al órgano competente no le fueron entregadas, a fin de que acreditado lo anterior, sean requeridas al órgano correspondiente. Las pruebas deberán ser relaciona</w:t>
      </w:r>
      <w:r w:rsidR="00BD4345" w:rsidRPr="00B95054">
        <w:rPr>
          <w:rFonts w:ascii="Gothic720 BT" w:hAnsi="Gothic720 BT" w:cs="Arial"/>
          <w:sz w:val="22"/>
          <w:szCs w:val="22"/>
          <w:lang w:val="es-MX"/>
        </w:rPr>
        <w:t xml:space="preserve">das con cada uno de los hechos, </w:t>
      </w:r>
      <w:r w:rsidRPr="00B95054">
        <w:rPr>
          <w:rFonts w:ascii="Gothic720 BT" w:hAnsi="Gothic720 BT" w:cs="Arial"/>
          <w:sz w:val="22"/>
          <w:szCs w:val="22"/>
          <w:lang w:val="es-MX"/>
        </w:rPr>
        <w:t xml:space="preserve">y </w:t>
      </w:r>
    </w:p>
    <w:p w:rsidR="00C76C94" w:rsidRPr="007B3059" w:rsidRDefault="00C76C94" w:rsidP="00C76C94">
      <w:pPr>
        <w:pStyle w:val="Prrafodelista"/>
        <w:rPr>
          <w:rFonts w:ascii="Gothic720 BT" w:hAnsi="Gothic720 BT" w:cs="Arial"/>
          <w:sz w:val="14"/>
          <w:szCs w:val="14"/>
        </w:rPr>
      </w:pPr>
    </w:p>
    <w:p w:rsidR="00BE4DA4" w:rsidRPr="00B95054" w:rsidRDefault="00BE4DA4" w:rsidP="00826382">
      <w:pPr>
        <w:pStyle w:val="Estilo"/>
        <w:numPr>
          <w:ilvl w:val="0"/>
          <w:numId w:val="15"/>
        </w:numPr>
        <w:spacing w:line="276" w:lineRule="auto"/>
        <w:ind w:right="6" w:hanging="294"/>
        <w:jc w:val="both"/>
        <w:rPr>
          <w:rFonts w:ascii="Gothic720 BT" w:hAnsi="Gothic720 BT" w:cs="Arial"/>
          <w:sz w:val="22"/>
          <w:szCs w:val="22"/>
          <w:lang w:val="es-MX"/>
        </w:rPr>
      </w:pPr>
      <w:r w:rsidRPr="00B95054">
        <w:rPr>
          <w:rFonts w:ascii="Gothic720 BT" w:hAnsi="Gothic720 BT" w:cs="Arial"/>
          <w:sz w:val="22"/>
          <w:szCs w:val="22"/>
          <w:lang w:val="es-MX"/>
        </w:rPr>
        <w:t>Copias necesarias de la denuncia y de sus anexo</w:t>
      </w:r>
      <w:r w:rsidR="00BD4345" w:rsidRPr="00B95054">
        <w:rPr>
          <w:rFonts w:ascii="Gothic720 BT" w:hAnsi="Gothic720 BT" w:cs="Arial"/>
          <w:sz w:val="22"/>
          <w:szCs w:val="22"/>
          <w:lang w:val="es-MX"/>
        </w:rPr>
        <w:t>s</w:t>
      </w:r>
      <w:r w:rsidR="00FD0AE7" w:rsidRPr="00B95054">
        <w:rPr>
          <w:rFonts w:ascii="Gothic720 BT" w:hAnsi="Gothic720 BT" w:cs="Arial"/>
          <w:sz w:val="22"/>
          <w:szCs w:val="22"/>
          <w:lang w:val="es-MX"/>
        </w:rPr>
        <w:t xml:space="preserve"> para el traslado correspondiente</w:t>
      </w:r>
      <w:r w:rsidR="00BD4345" w:rsidRPr="00B95054">
        <w:rPr>
          <w:rFonts w:ascii="Gothic720 BT" w:hAnsi="Gothic720 BT" w:cs="Arial"/>
          <w:sz w:val="22"/>
          <w:szCs w:val="22"/>
          <w:lang w:val="es-MX"/>
        </w:rPr>
        <w:t>.</w:t>
      </w:r>
    </w:p>
    <w:p w:rsidR="00DE4B03" w:rsidRPr="00B95054" w:rsidRDefault="00DE4B03" w:rsidP="005D1E7D">
      <w:pPr>
        <w:rPr>
          <w:rFonts w:ascii="Gothic720 BT" w:hAnsi="Gothic720 BT" w:cs="Arial"/>
          <w:b/>
          <w:sz w:val="23"/>
          <w:szCs w:val="23"/>
        </w:rPr>
      </w:pPr>
    </w:p>
    <w:p w:rsidR="007B3059" w:rsidRDefault="007B3059" w:rsidP="005D1E7D">
      <w:pPr>
        <w:rPr>
          <w:rFonts w:ascii="Gothic720 BT" w:hAnsi="Gothic720 BT" w:cs="Arial"/>
          <w:b/>
          <w:sz w:val="23"/>
          <w:szCs w:val="23"/>
        </w:rPr>
      </w:pPr>
    </w:p>
    <w:p w:rsidR="007B3059" w:rsidRDefault="007B3059" w:rsidP="005D1E7D">
      <w:pPr>
        <w:rPr>
          <w:rFonts w:ascii="Gothic720 BT" w:hAnsi="Gothic720 BT" w:cs="Arial"/>
          <w:b/>
          <w:sz w:val="23"/>
          <w:szCs w:val="23"/>
        </w:rPr>
      </w:pPr>
    </w:p>
    <w:p w:rsidR="005D1E7D" w:rsidRPr="00B95054" w:rsidRDefault="00C76C94" w:rsidP="005D1E7D">
      <w:pPr>
        <w:rPr>
          <w:rFonts w:ascii="Gothic720 BT" w:hAnsi="Gothic720 BT" w:cs="Arial"/>
          <w:b/>
          <w:sz w:val="23"/>
          <w:szCs w:val="23"/>
        </w:rPr>
      </w:pPr>
      <w:r w:rsidRPr="00B95054">
        <w:rPr>
          <w:rFonts w:ascii="Gothic720 BT" w:hAnsi="Gothic720 BT" w:cs="Arial"/>
          <w:b/>
          <w:sz w:val="23"/>
          <w:szCs w:val="23"/>
        </w:rPr>
        <w:t xml:space="preserve">b) Recepción. </w:t>
      </w:r>
    </w:p>
    <w:p w:rsidR="007A24C3" w:rsidRPr="00B95054" w:rsidRDefault="007A24C3" w:rsidP="005D1E7D">
      <w:pPr>
        <w:rPr>
          <w:rFonts w:ascii="Gothic720 BT" w:hAnsi="Gothic720 BT" w:cs="Arial"/>
          <w:b/>
          <w:sz w:val="23"/>
          <w:szCs w:val="23"/>
        </w:rPr>
      </w:pPr>
    </w:p>
    <w:p w:rsidR="007A24C3" w:rsidRPr="00B95054" w:rsidRDefault="005901C7" w:rsidP="007A24C3">
      <w:pPr>
        <w:autoSpaceDE w:val="0"/>
        <w:autoSpaceDN w:val="0"/>
        <w:adjustRightInd w:val="0"/>
        <w:spacing w:line="276" w:lineRule="auto"/>
        <w:jc w:val="both"/>
        <w:rPr>
          <w:rFonts w:ascii="Gothic720 BT" w:hAnsi="Gothic720 BT" w:cs="Arial"/>
          <w:sz w:val="22"/>
          <w:szCs w:val="22"/>
          <w:lang w:eastAsia="es-ES"/>
        </w:rPr>
      </w:pPr>
      <w:r w:rsidRPr="00B95054">
        <w:rPr>
          <w:rFonts w:ascii="Gothic720 BT" w:hAnsi="Gothic720 BT" w:cs="Arial"/>
          <w:b/>
          <w:sz w:val="22"/>
          <w:szCs w:val="22"/>
          <w:lang w:eastAsia="es-ES"/>
        </w:rPr>
        <w:t>1.</w:t>
      </w:r>
      <w:r w:rsidRPr="00B95054">
        <w:rPr>
          <w:rFonts w:ascii="Gothic720 BT" w:hAnsi="Gothic720 BT" w:cs="Arial"/>
          <w:sz w:val="22"/>
          <w:szCs w:val="22"/>
          <w:lang w:eastAsia="es-ES"/>
        </w:rPr>
        <w:t xml:space="preserve"> </w:t>
      </w:r>
      <w:r w:rsidR="007A24C3" w:rsidRPr="00B95054">
        <w:rPr>
          <w:rFonts w:ascii="Gothic720 BT" w:hAnsi="Gothic720 BT" w:cs="Arial"/>
          <w:sz w:val="22"/>
          <w:szCs w:val="22"/>
          <w:lang w:eastAsia="es-ES"/>
        </w:rPr>
        <w:t xml:space="preserve">Una vez que se recibe la denuncia en la Dirección Ejecutiva, el personal adscrito a la misma debe: </w:t>
      </w:r>
    </w:p>
    <w:p w:rsidR="005D1E7D" w:rsidRPr="00B95054" w:rsidRDefault="005D1E7D" w:rsidP="005D1E7D">
      <w:pPr>
        <w:ind w:left="851"/>
        <w:rPr>
          <w:rFonts w:ascii="Gothic720 BT" w:hAnsi="Gothic720 BT" w:cs="Arial"/>
          <w:sz w:val="22"/>
          <w:szCs w:val="22"/>
          <w:lang w:eastAsia="es-ES"/>
        </w:rPr>
      </w:pPr>
    </w:p>
    <w:p w:rsidR="005901C7" w:rsidRPr="00920F89" w:rsidRDefault="005901C7" w:rsidP="00DD12AD">
      <w:pPr>
        <w:pStyle w:val="Estilo"/>
        <w:spacing w:line="276" w:lineRule="auto"/>
        <w:ind w:left="851" w:right="6"/>
        <w:jc w:val="both"/>
        <w:rPr>
          <w:rFonts w:ascii="Gothic720 BT" w:eastAsia="Calibri" w:hAnsi="Gothic720 BT" w:cs="Arial"/>
          <w:bCs/>
          <w:color w:val="000000"/>
          <w:sz w:val="22"/>
          <w:szCs w:val="22"/>
          <w:lang w:val="es-MX" w:eastAsia="en-US"/>
        </w:rPr>
      </w:pPr>
      <w:r w:rsidRPr="00B95054">
        <w:rPr>
          <w:rFonts w:ascii="Gothic720 BT" w:hAnsi="Gothic720 BT" w:cs="Arial"/>
          <w:b/>
          <w:sz w:val="22"/>
          <w:szCs w:val="22"/>
          <w:lang w:val="es-MX"/>
        </w:rPr>
        <w:t>1.1</w:t>
      </w:r>
      <w:r w:rsidR="00DD12AD" w:rsidRPr="00B95054">
        <w:rPr>
          <w:rFonts w:ascii="Gothic720 BT" w:hAnsi="Gothic720 BT" w:cs="Arial"/>
          <w:b/>
          <w:sz w:val="22"/>
          <w:szCs w:val="22"/>
          <w:lang w:val="es-MX"/>
        </w:rPr>
        <w:t>.</w:t>
      </w:r>
      <w:r w:rsidR="00DD12AD" w:rsidRPr="00B95054">
        <w:rPr>
          <w:rFonts w:ascii="Gothic720 BT" w:hAnsi="Gothic720 BT" w:cs="Arial"/>
          <w:sz w:val="22"/>
          <w:szCs w:val="22"/>
          <w:lang w:val="es-MX"/>
        </w:rPr>
        <w:t xml:space="preserve"> </w:t>
      </w:r>
      <w:r w:rsidR="00DD12AD" w:rsidRPr="00920F89">
        <w:rPr>
          <w:rFonts w:ascii="Gothic720 BT" w:eastAsia="Calibri" w:hAnsi="Gothic720 BT" w:cs="Arial"/>
          <w:bCs/>
          <w:color w:val="000000"/>
          <w:sz w:val="22"/>
          <w:szCs w:val="22"/>
          <w:lang w:val="es-MX" w:eastAsia="en-US"/>
        </w:rPr>
        <w:t>Registrar la denuncia de manera consecutiva en el lib</w:t>
      </w:r>
      <w:r w:rsidRPr="00920F89">
        <w:rPr>
          <w:rFonts w:ascii="Gothic720 BT" w:eastAsia="Calibri" w:hAnsi="Gothic720 BT" w:cs="Arial"/>
          <w:bCs/>
          <w:color w:val="000000"/>
          <w:sz w:val="22"/>
          <w:szCs w:val="22"/>
          <w:lang w:val="es-MX" w:eastAsia="en-US"/>
        </w:rPr>
        <w:t xml:space="preserve">ro de gobierno correspondiente. </w:t>
      </w:r>
    </w:p>
    <w:p w:rsidR="005901C7" w:rsidRPr="00920F89" w:rsidRDefault="005901C7" w:rsidP="00DD12AD">
      <w:pPr>
        <w:pStyle w:val="Estilo"/>
        <w:spacing w:line="276" w:lineRule="auto"/>
        <w:ind w:left="851" w:right="6"/>
        <w:jc w:val="both"/>
        <w:rPr>
          <w:rFonts w:ascii="Gothic720 BT" w:eastAsia="Calibri" w:hAnsi="Gothic720 BT" w:cs="Arial"/>
          <w:bCs/>
          <w:color w:val="000000"/>
          <w:sz w:val="22"/>
          <w:szCs w:val="22"/>
          <w:lang w:val="es-MX" w:eastAsia="en-US"/>
        </w:rPr>
      </w:pPr>
    </w:p>
    <w:p w:rsidR="00DD12AD" w:rsidRPr="00920F89" w:rsidRDefault="005901C7" w:rsidP="00DD12AD">
      <w:pPr>
        <w:pStyle w:val="Estilo"/>
        <w:spacing w:line="276" w:lineRule="auto"/>
        <w:ind w:left="851" w:right="6"/>
        <w:jc w:val="both"/>
        <w:rPr>
          <w:rFonts w:ascii="Gothic720 BT" w:eastAsia="Calibri" w:hAnsi="Gothic720 BT" w:cs="Arial"/>
          <w:bCs/>
          <w:color w:val="000000"/>
          <w:sz w:val="22"/>
          <w:szCs w:val="22"/>
          <w:lang w:val="es-MX" w:eastAsia="en-US"/>
        </w:rPr>
      </w:pPr>
      <w:r w:rsidRPr="00920F89">
        <w:rPr>
          <w:rFonts w:ascii="Gothic720 BT" w:eastAsia="Calibri" w:hAnsi="Gothic720 BT" w:cs="Arial"/>
          <w:b/>
          <w:bCs/>
          <w:color w:val="000000"/>
          <w:sz w:val="22"/>
          <w:szCs w:val="22"/>
          <w:lang w:val="es-MX" w:eastAsia="en-US"/>
        </w:rPr>
        <w:t xml:space="preserve">1.2. </w:t>
      </w:r>
      <w:r w:rsidRPr="00920F89">
        <w:rPr>
          <w:rFonts w:ascii="Gothic720 BT" w:eastAsia="Calibri" w:hAnsi="Gothic720 BT" w:cs="Arial"/>
          <w:bCs/>
          <w:color w:val="000000"/>
          <w:sz w:val="22"/>
          <w:szCs w:val="22"/>
          <w:lang w:val="es-MX" w:eastAsia="en-US"/>
        </w:rPr>
        <w:t>I</w:t>
      </w:r>
      <w:r w:rsidR="00DD12AD" w:rsidRPr="00920F89">
        <w:rPr>
          <w:rFonts w:ascii="Gothic720 BT" w:eastAsia="Calibri" w:hAnsi="Gothic720 BT" w:cs="Arial"/>
          <w:bCs/>
          <w:color w:val="000000"/>
          <w:sz w:val="22"/>
          <w:szCs w:val="22"/>
          <w:lang w:val="es-MX" w:eastAsia="en-US"/>
        </w:rPr>
        <w:t xml:space="preserve">ntegrar el expediente respectivo, para lo cual debe atender los Lineamientos generales para la identificación e integración de los expedientes del Instituto.  </w:t>
      </w:r>
    </w:p>
    <w:p w:rsidR="00DD12AD" w:rsidRPr="00B95054" w:rsidRDefault="00D261F1" w:rsidP="005B10DB">
      <w:pPr>
        <w:pStyle w:val="Estilo"/>
        <w:spacing w:line="276" w:lineRule="auto"/>
        <w:ind w:right="6"/>
        <w:jc w:val="both"/>
        <w:rPr>
          <w:rFonts w:ascii="Gothic720 BT" w:hAnsi="Gothic720 BT" w:cs="Arial"/>
          <w:b/>
          <w:sz w:val="22"/>
          <w:szCs w:val="22"/>
          <w:lang w:val="es-MX"/>
        </w:rPr>
      </w:pPr>
      <w:r>
        <w:rPr>
          <w:noProof/>
          <w:lang w:val="es-MX" w:eastAsia="es-MX"/>
        </w:rPr>
        <mc:AlternateContent>
          <mc:Choice Requires="wps">
            <w:drawing>
              <wp:anchor distT="0" distB="0" distL="114300" distR="114300" simplePos="0" relativeHeight="251640832" behindDoc="0" locked="0" layoutInCell="1" allowOverlap="1" wp14:anchorId="2E450917" wp14:editId="297A7147">
                <wp:simplePos x="0" y="0"/>
                <wp:positionH relativeFrom="column">
                  <wp:posOffset>2651760</wp:posOffset>
                </wp:positionH>
                <wp:positionV relativeFrom="paragraph">
                  <wp:posOffset>146050</wp:posOffset>
                </wp:positionV>
                <wp:extent cx="121920" cy="647065"/>
                <wp:effectExtent l="4127" t="0" r="15558" b="15557"/>
                <wp:wrapNone/>
                <wp:docPr id="12" name="12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920" cy="64706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Abrir llave" o:spid="_x0000_s1026" type="#_x0000_t87" style="position:absolute;margin-left:208.8pt;margin-top:11.5pt;width:9.6pt;height:50.95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" adj="339"/>
            </w:pict>
          </mc:Fallback>
        </mc:AlternateContent>
      </w:r>
    </w:p>
    <w:p w:rsidR="00DD12AD" w:rsidRPr="00920F89" w:rsidRDefault="00D261F1" w:rsidP="00DD12AD">
      <w:pPr>
        <w:autoSpaceDE w:val="0"/>
        <w:autoSpaceDN w:val="0"/>
        <w:adjustRightInd w:val="0"/>
        <w:spacing w:line="276" w:lineRule="auto"/>
        <w:ind w:left="284"/>
        <w:jc w:val="both"/>
        <w:rPr>
          <w:rFonts w:ascii="Gothic720 BT" w:eastAsia="Calibri" w:hAnsi="Gothic720 BT" w:cs="Arial"/>
          <w:bCs/>
          <w:color w:val="000000"/>
          <w:sz w:val="22"/>
          <w:szCs w:val="22"/>
          <w:lang w:eastAsia="en-US"/>
        </w:rPr>
      </w:pPr>
      <w:r>
        <w:rPr>
          <w:noProof/>
        </w:rPr>
        <mc:AlternateContent>
          <mc:Choice Requires="wps">
            <w:drawing>
              <wp:anchor distT="0" distB="0" distL="114300" distR="114300" simplePos="0" relativeHeight="251638784" behindDoc="0" locked="0" layoutInCell="1" allowOverlap="1" wp14:anchorId="595873ED" wp14:editId="316441B6">
                <wp:simplePos x="0" y="0"/>
                <wp:positionH relativeFrom="column">
                  <wp:posOffset>3470275</wp:posOffset>
                </wp:positionH>
                <wp:positionV relativeFrom="paragraph">
                  <wp:posOffset>152400</wp:posOffset>
                </wp:positionV>
                <wp:extent cx="106680" cy="254000"/>
                <wp:effectExtent l="2540" t="0" r="10160" b="10160"/>
                <wp:wrapNone/>
                <wp:docPr id="13" name="13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6680" cy="25400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Abrir llave" o:spid="_x0000_s1026" type="#_x0000_t87" style="position:absolute;margin-left:273.25pt;margin-top:12pt;width:8.4pt;height:20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" adj="756"/>
            </w:pict>
          </mc:Fallback>
        </mc:AlternateContent>
      </w:r>
      <w:r>
        <w:rPr>
          <w:noProof/>
        </w:rPr>
        <mc:AlternateContent>
          <mc:Choice Requires="wps">
            <w:drawing>
              <wp:anchor distT="0" distB="0" distL="114300" distR="114300" simplePos="0" relativeHeight="251639808" behindDoc="0" locked="0" layoutInCell="1" allowOverlap="1" wp14:anchorId="6E39AB32" wp14:editId="35699354">
                <wp:simplePos x="0" y="0"/>
                <wp:positionH relativeFrom="column">
                  <wp:posOffset>3187065</wp:posOffset>
                </wp:positionH>
                <wp:positionV relativeFrom="paragraph">
                  <wp:posOffset>6350</wp:posOffset>
                </wp:positionV>
                <wp:extent cx="1952625" cy="216535"/>
                <wp:effectExtent l="0" t="0" r="9525"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16535"/>
                        </a:xfrm>
                        <a:prstGeom prst="rect">
                          <a:avLst/>
                        </a:prstGeom>
                        <a:solidFill>
                          <a:srgbClr val="FFFFFF"/>
                        </a:solidFill>
                        <a:ln w="9525">
                          <a:noFill/>
                          <a:miter lim="800000"/>
                          <a:headEnd/>
                          <a:tailEnd/>
                        </a:ln>
                      </wps:spPr>
                      <wps:txbx>
                        <w:txbxContent>
                          <w:p w:rsidR="007765AE" w:rsidRPr="00920F89" w:rsidRDefault="007765AE" w:rsidP="00DD12A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Año en que se registró la denuncia</w:t>
                            </w:r>
                          </w:p>
                          <w:p w:rsidR="007765AE" w:rsidRDefault="007765AE" w:rsidP="00DD12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50.95pt;margin-top:.5pt;width:153.75pt;height:17.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" stroked="f">
                <v:textbox>
                  <w:txbxContent>
                    <w:p w:rsidR="007765AE" w:rsidRPr="00920F89" w:rsidRDefault="007765AE" w:rsidP="00DD12A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Año en que se registró la denuncia</w:t>
                      </w:r>
                    </w:p>
                    <w:p w:rsidR="007765AE" w:rsidRDefault="007765AE" w:rsidP="00DD12AD"/>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E45C23A" wp14:editId="4538F433">
                <wp:simplePos x="0" y="0"/>
                <wp:positionH relativeFrom="column">
                  <wp:posOffset>1691640</wp:posOffset>
                </wp:positionH>
                <wp:positionV relativeFrom="paragraph">
                  <wp:posOffset>3810</wp:posOffset>
                </wp:positionV>
                <wp:extent cx="1362075" cy="216535"/>
                <wp:effectExtent l="0" t="0" r="9525"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16535"/>
                        </a:xfrm>
                        <a:prstGeom prst="rect">
                          <a:avLst/>
                        </a:prstGeom>
                        <a:solidFill>
                          <a:srgbClr val="FFFFFF"/>
                        </a:solidFill>
                        <a:ln w="9525">
                          <a:noFill/>
                          <a:miter lim="800000"/>
                          <a:headEnd/>
                          <a:tailEnd/>
                        </a:ln>
                      </wps:spPr>
                      <wps:txbx>
                        <w:txbxContent>
                          <w:p w:rsidR="007765AE" w:rsidRPr="00920F89" w:rsidRDefault="007765AE" w:rsidP="00DD12A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Clave del procedimiento</w:t>
                            </w:r>
                          </w:p>
                          <w:p w:rsidR="007765AE" w:rsidRDefault="007765AE" w:rsidP="00DD12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33.2pt;margin-top:.3pt;width:107.25pt;height:17.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" stroked="f">
                <v:textbox>
                  <w:txbxContent>
                    <w:p w:rsidR="007765AE" w:rsidRPr="00920F89" w:rsidRDefault="007765AE" w:rsidP="00DD12A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Clave del procedimiento</w:t>
                      </w:r>
                    </w:p>
                    <w:p w:rsidR="007765AE" w:rsidRDefault="007765AE" w:rsidP="00DD12AD"/>
                  </w:txbxContent>
                </v:textbox>
              </v:shape>
            </w:pict>
          </mc:Fallback>
        </mc:AlternateContent>
      </w:r>
    </w:p>
    <w:p w:rsidR="00DD12AD" w:rsidRPr="00920F89" w:rsidRDefault="00DD12AD" w:rsidP="00DD12AD">
      <w:pPr>
        <w:autoSpaceDE w:val="0"/>
        <w:autoSpaceDN w:val="0"/>
        <w:adjustRightInd w:val="0"/>
        <w:spacing w:line="276" w:lineRule="auto"/>
        <w:ind w:left="284"/>
        <w:jc w:val="both"/>
        <w:rPr>
          <w:rFonts w:ascii="Gothic720 BT" w:eastAsia="Calibri" w:hAnsi="Gothic720 BT" w:cs="Arial"/>
          <w:bCs/>
          <w:color w:val="000000"/>
          <w:sz w:val="22"/>
          <w:szCs w:val="22"/>
          <w:lang w:eastAsia="en-US"/>
        </w:rPr>
      </w:pPr>
    </w:p>
    <w:p w:rsidR="00DD12AD" w:rsidRPr="00920F89" w:rsidRDefault="00D261F1" w:rsidP="00DD12AD">
      <w:pPr>
        <w:autoSpaceDE w:val="0"/>
        <w:autoSpaceDN w:val="0"/>
        <w:adjustRightInd w:val="0"/>
        <w:spacing w:line="276" w:lineRule="auto"/>
        <w:ind w:left="284"/>
        <w:jc w:val="center"/>
        <w:rPr>
          <w:rFonts w:ascii="Gothic720 BT" w:eastAsia="Calibri" w:hAnsi="Gothic720 BT" w:cs="Arial"/>
          <w:bCs/>
          <w:color w:val="000000"/>
          <w:sz w:val="22"/>
          <w:szCs w:val="22"/>
          <w:lang w:eastAsia="en-US"/>
        </w:rPr>
      </w:pPr>
      <w:r>
        <w:rPr>
          <w:noProof/>
        </w:rPr>
        <mc:AlternateContent>
          <mc:Choice Requires="wps">
            <w:drawing>
              <wp:anchor distT="0" distB="0" distL="114300" distR="114300" simplePos="0" relativeHeight="251636736" behindDoc="0" locked="0" layoutInCell="1" allowOverlap="1" wp14:anchorId="34FD2D28" wp14:editId="6FBA2F32">
                <wp:simplePos x="0" y="0"/>
                <wp:positionH relativeFrom="column">
                  <wp:posOffset>3141345</wp:posOffset>
                </wp:positionH>
                <wp:positionV relativeFrom="paragraph">
                  <wp:posOffset>53975</wp:posOffset>
                </wp:positionV>
                <wp:extent cx="90805" cy="294640"/>
                <wp:effectExtent l="0" t="6667" r="16827" b="16828"/>
                <wp:wrapNone/>
                <wp:docPr id="16" name="16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90805" cy="29464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Abrir llave" o:spid="_x0000_s1026" type="#_x0000_t87" style="position:absolute;margin-left:247.35pt;margin-top:4.25pt;width:7.15pt;height:23.2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" adj="555"/>
            </w:pict>
          </mc:Fallback>
        </mc:AlternateContent>
      </w:r>
      <w:r w:rsidR="00DD12AD" w:rsidRPr="00920F89">
        <w:rPr>
          <w:rFonts w:ascii="Gothic720 BT" w:eastAsia="Calibri" w:hAnsi="Gothic720 BT" w:cs="Arial"/>
          <w:b/>
          <w:bCs/>
          <w:color w:val="000000"/>
          <w:sz w:val="22"/>
          <w:szCs w:val="22"/>
          <w:lang w:eastAsia="en-US"/>
        </w:rPr>
        <w:t>Ejemplo:</w:t>
      </w:r>
      <w:r w:rsidR="00DD12AD" w:rsidRPr="00920F89">
        <w:rPr>
          <w:rFonts w:ascii="Gothic720 BT" w:eastAsia="Calibri" w:hAnsi="Gothic720 BT" w:cs="Arial"/>
          <w:bCs/>
          <w:color w:val="000000"/>
          <w:sz w:val="22"/>
          <w:szCs w:val="22"/>
          <w:lang w:eastAsia="en-US"/>
        </w:rPr>
        <w:t xml:space="preserve"> IEEQ/PES/000/2017-P.</w:t>
      </w:r>
    </w:p>
    <w:p w:rsidR="00DD12AD" w:rsidRPr="00920F89" w:rsidRDefault="00D261F1" w:rsidP="00DD12AD">
      <w:pPr>
        <w:autoSpaceDE w:val="0"/>
        <w:autoSpaceDN w:val="0"/>
        <w:adjustRightInd w:val="0"/>
        <w:spacing w:line="276" w:lineRule="auto"/>
        <w:ind w:left="284"/>
        <w:jc w:val="center"/>
        <w:rPr>
          <w:rFonts w:ascii="Gothic720 BT" w:eastAsia="Calibri" w:hAnsi="Gothic720 BT" w:cs="Arial"/>
          <w:bCs/>
          <w:color w:val="000000"/>
          <w:sz w:val="22"/>
          <w:szCs w:val="22"/>
          <w:lang w:eastAsia="en-US"/>
        </w:rPr>
      </w:pPr>
      <w:r>
        <w:rPr>
          <w:noProof/>
        </w:rPr>
        <mc:AlternateContent>
          <mc:Choice Requires="wps">
            <w:drawing>
              <wp:anchor distT="0" distB="0" distL="114300" distR="114300" simplePos="0" relativeHeight="251637760" behindDoc="0" locked="0" layoutInCell="1" allowOverlap="1" wp14:anchorId="54B17EEF" wp14:editId="385F74B6">
                <wp:simplePos x="0" y="0"/>
                <wp:positionH relativeFrom="column">
                  <wp:posOffset>2576195</wp:posOffset>
                </wp:positionH>
                <wp:positionV relativeFrom="paragraph">
                  <wp:posOffset>76835</wp:posOffset>
                </wp:positionV>
                <wp:extent cx="1190625" cy="200025"/>
                <wp:effectExtent l="0" t="0" r="9525" b="952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0025"/>
                        </a:xfrm>
                        <a:prstGeom prst="rect">
                          <a:avLst/>
                        </a:prstGeom>
                        <a:solidFill>
                          <a:srgbClr val="FFFFFF"/>
                        </a:solidFill>
                        <a:ln w="9525">
                          <a:noFill/>
                          <a:miter lim="800000"/>
                          <a:headEnd/>
                          <a:tailEnd/>
                        </a:ln>
                      </wps:spPr>
                      <wps:txbx>
                        <w:txbxContent>
                          <w:p w:rsidR="007765AE" w:rsidRPr="00920F89" w:rsidRDefault="007765AE" w:rsidP="00DD12A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Número consecutivo</w:t>
                            </w:r>
                          </w:p>
                          <w:p w:rsidR="007765AE" w:rsidRDefault="007765AE" w:rsidP="00DD12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02.85pt;margin-top:6.05pt;width:93.7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" stroked="f">
                <v:textbox>
                  <w:txbxContent>
                    <w:p w:rsidR="007765AE" w:rsidRPr="00920F89" w:rsidRDefault="007765AE" w:rsidP="00DD12AD">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Número consecutivo</w:t>
                      </w:r>
                    </w:p>
                    <w:p w:rsidR="007765AE" w:rsidRDefault="007765AE" w:rsidP="00DD12AD"/>
                  </w:txbxContent>
                </v:textbox>
              </v:shape>
            </w:pict>
          </mc:Fallback>
        </mc:AlternateContent>
      </w:r>
    </w:p>
    <w:p w:rsidR="0010040E" w:rsidRDefault="0010040E" w:rsidP="0010040E">
      <w:pPr>
        <w:ind w:left="851"/>
        <w:rPr>
          <w:rFonts w:ascii="Gothic720 BT" w:hAnsi="Gothic720 BT" w:cs="Arial"/>
          <w:sz w:val="22"/>
          <w:szCs w:val="22"/>
          <w:lang w:eastAsia="es-ES"/>
        </w:rPr>
      </w:pPr>
    </w:p>
    <w:p w:rsidR="007B3059" w:rsidRPr="00B95054" w:rsidRDefault="007B3059" w:rsidP="0010040E">
      <w:pPr>
        <w:ind w:left="851"/>
        <w:rPr>
          <w:rFonts w:ascii="Gothic720 BT" w:hAnsi="Gothic720 BT" w:cs="Arial"/>
          <w:sz w:val="22"/>
          <w:szCs w:val="22"/>
          <w:lang w:eastAsia="es-ES"/>
        </w:rPr>
      </w:pPr>
    </w:p>
    <w:p w:rsidR="0010040E" w:rsidRPr="00B95054" w:rsidRDefault="005901C7" w:rsidP="000715F9">
      <w:pPr>
        <w:ind w:left="851"/>
        <w:jc w:val="both"/>
        <w:rPr>
          <w:rFonts w:ascii="Gothic720 BT" w:hAnsi="Gothic720 BT" w:cs="Arial"/>
          <w:sz w:val="22"/>
          <w:szCs w:val="22"/>
          <w:lang w:eastAsia="es-ES"/>
        </w:rPr>
      </w:pPr>
      <w:r w:rsidRPr="00B95054">
        <w:rPr>
          <w:rFonts w:ascii="Gothic720 BT" w:hAnsi="Gothic720 BT" w:cs="Arial"/>
          <w:b/>
          <w:sz w:val="22"/>
          <w:szCs w:val="22"/>
          <w:lang w:eastAsia="es-ES"/>
        </w:rPr>
        <w:t>1.3</w:t>
      </w:r>
      <w:r w:rsidR="0010040E" w:rsidRPr="00B95054">
        <w:rPr>
          <w:rFonts w:ascii="Gothic720 BT" w:hAnsi="Gothic720 BT" w:cs="Arial"/>
          <w:b/>
          <w:sz w:val="22"/>
          <w:szCs w:val="22"/>
          <w:lang w:eastAsia="es-ES"/>
        </w:rPr>
        <w:t>.</w:t>
      </w:r>
      <w:r w:rsidR="0010040E" w:rsidRPr="00B95054">
        <w:rPr>
          <w:rFonts w:ascii="Gothic720 BT" w:hAnsi="Gothic720 BT" w:cs="Arial"/>
          <w:sz w:val="22"/>
          <w:szCs w:val="22"/>
          <w:lang w:eastAsia="es-ES"/>
        </w:rPr>
        <w:t xml:space="preserve"> </w:t>
      </w:r>
      <w:r w:rsidR="00DD12AD" w:rsidRPr="00B95054">
        <w:rPr>
          <w:rFonts w:ascii="Gothic720 BT" w:hAnsi="Gothic720 BT" w:cs="Arial"/>
          <w:sz w:val="22"/>
          <w:szCs w:val="22"/>
          <w:lang w:eastAsia="es-ES"/>
        </w:rPr>
        <w:t xml:space="preserve">Revisar la denuncia para </w:t>
      </w:r>
      <w:r w:rsidR="005D1E7D" w:rsidRPr="00B95054">
        <w:rPr>
          <w:rFonts w:ascii="Gothic720 BT" w:hAnsi="Gothic720 BT" w:cs="Arial"/>
          <w:sz w:val="22"/>
          <w:szCs w:val="22"/>
          <w:lang w:eastAsia="es-ES"/>
        </w:rPr>
        <w:t xml:space="preserve">determinar si </w:t>
      </w:r>
      <w:r w:rsidR="00DD12AD" w:rsidRPr="00B95054">
        <w:rPr>
          <w:rFonts w:ascii="Gothic720 BT" w:hAnsi="Gothic720 BT" w:cs="Arial"/>
          <w:sz w:val="22"/>
          <w:szCs w:val="22"/>
          <w:lang w:eastAsia="es-ES"/>
        </w:rPr>
        <w:t xml:space="preserve">se </w:t>
      </w:r>
      <w:r w:rsidR="005D1E7D" w:rsidRPr="00B95054">
        <w:rPr>
          <w:rFonts w:ascii="Gothic720 BT" w:hAnsi="Gothic720 BT" w:cs="Arial"/>
          <w:sz w:val="22"/>
          <w:szCs w:val="22"/>
          <w:lang w:eastAsia="es-ES"/>
        </w:rPr>
        <w:t xml:space="preserve">debe </w:t>
      </w:r>
      <w:r w:rsidR="00D47E47" w:rsidRPr="00B95054">
        <w:rPr>
          <w:rFonts w:ascii="Gothic720 BT" w:hAnsi="Gothic720 BT" w:cs="Arial"/>
          <w:b/>
          <w:sz w:val="22"/>
          <w:szCs w:val="22"/>
          <w:lang w:eastAsia="es-ES"/>
        </w:rPr>
        <w:t>PREVENIR</w:t>
      </w:r>
      <w:r w:rsidR="00D47E47" w:rsidRPr="00B95054">
        <w:rPr>
          <w:rFonts w:ascii="Gothic720 BT" w:hAnsi="Gothic720 BT" w:cs="Arial"/>
          <w:sz w:val="22"/>
          <w:szCs w:val="22"/>
          <w:lang w:eastAsia="es-ES"/>
        </w:rPr>
        <w:t xml:space="preserve"> </w:t>
      </w:r>
      <w:r w:rsidR="005D1E7D" w:rsidRPr="00B95054">
        <w:rPr>
          <w:rFonts w:ascii="Gothic720 BT" w:hAnsi="Gothic720 BT" w:cs="Arial"/>
          <w:sz w:val="22"/>
          <w:szCs w:val="22"/>
          <w:lang w:eastAsia="es-ES"/>
        </w:rPr>
        <w:t>a</w:t>
      </w:r>
      <w:r w:rsidR="00DD12AD" w:rsidRPr="00B95054">
        <w:rPr>
          <w:rFonts w:ascii="Gothic720 BT" w:hAnsi="Gothic720 BT" w:cs="Arial"/>
          <w:sz w:val="22"/>
          <w:szCs w:val="22"/>
          <w:lang w:eastAsia="es-ES"/>
        </w:rPr>
        <w:t xml:space="preserve"> </w:t>
      </w:r>
      <w:r w:rsidR="005D1E7D" w:rsidRPr="00B95054">
        <w:rPr>
          <w:rFonts w:ascii="Gothic720 BT" w:hAnsi="Gothic720 BT" w:cs="Arial"/>
          <w:sz w:val="22"/>
          <w:szCs w:val="22"/>
          <w:lang w:eastAsia="es-ES"/>
        </w:rPr>
        <w:t>l</w:t>
      </w:r>
      <w:r w:rsidR="00DD12AD" w:rsidRPr="00B95054">
        <w:rPr>
          <w:rFonts w:ascii="Gothic720 BT" w:hAnsi="Gothic720 BT" w:cs="Arial"/>
          <w:sz w:val="22"/>
          <w:szCs w:val="22"/>
          <w:lang w:eastAsia="es-ES"/>
        </w:rPr>
        <w:t>a parte</w:t>
      </w:r>
      <w:r w:rsidR="005D1E7D" w:rsidRPr="00B95054">
        <w:rPr>
          <w:rFonts w:ascii="Gothic720 BT" w:hAnsi="Gothic720 BT" w:cs="Arial"/>
          <w:sz w:val="22"/>
          <w:szCs w:val="22"/>
          <w:lang w:eastAsia="es-ES"/>
        </w:rPr>
        <w:t xml:space="preserve"> denunciante respecto de la omisión de los requisitos</w:t>
      </w:r>
      <w:r w:rsidR="0010040E" w:rsidRPr="00B95054">
        <w:rPr>
          <w:rFonts w:ascii="Gothic720 BT" w:hAnsi="Gothic720 BT" w:cs="Arial"/>
          <w:sz w:val="22"/>
          <w:szCs w:val="22"/>
          <w:lang w:eastAsia="es-ES"/>
        </w:rPr>
        <w:t xml:space="preserve"> </w:t>
      </w:r>
      <w:r w:rsidR="00DD12AD" w:rsidRPr="00B95054">
        <w:rPr>
          <w:rFonts w:ascii="Gothic720 BT" w:hAnsi="Gothic720 BT" w:cs="Arial"/>
          <w:sz w:val="22"/>
          <w:szCs w:val="22"/>
          <w:lang w:eastAsia="es-ES"/>
        </w:rPr>
        <w:t>señalados en las fracciones III, IV, V y VII del artículo 23</w:t>
      </w:r>
      <w:r w:rsidR="00D17DA0" w:rsidRPr="00B95054">
        <w:rPr>
          <w:rFonts w:ascii="Gothic720 BT" w:hAnsi="Gothic720 BT" w:cs="Arial"/>
          <w:sz w:val="22"/>
          <w:szCs w:val="22"/>
          <w:lang w:eastAsia="es-ES"/>
        </w:rPr>
        <w:t>4</w:t>
      </w:r>
      <w:r w:rsidR="00DD12AD" w:rsidRPr="00B95054">
        <w:rPr>
          <w:rFonts w:ascii="Gothic720 BT" w:hAnsi="Gothic720 BT" w:cs="Arial"/>
          <w:sz w:val="22"/>
          <w:szCs w:val="22"/>
          <w:lang w:eastAsia="es-ES"/>
        </w:rPr>
        <w:t xml:space="preserve"> de la Ley Electoral.</w:t>
      </w:r>
    </w:p>
    <w:p w:rsidR="0010040E" w:rsidRPr="00B95054" w:rsidRDefault="0010040E" w:rsidP="000715F9">
      <w:pPr>
        <w:ind w:left="851"/>
        <w:jc w:val="both"/>
        <w:rPr>
          <w:rFonts w:ascii="Gothic720 BT" w:hAnsi="Gothic720 BT" w:cs="Arial"/>
          <w:sz w:val="22"/>
          <w:szCs w:val="22"/>
          <w:lang w:eastAsia="es-ES"/>
        </w:rPr>
      </w:pPr>
    </w:p>
    <w:p w:rsidR="00DD12AD" w:rsidRPr="00B95054" w:rsidRDefault="00DD12AD" w:rsidP="000715F9">
      <w:pPr>
        <w:ind w:left="851"/>
        <w:jc w:val="both"/>
        <w:rPr>
          <w:rFonts w:ascii="Gothic720 BT" w:hAnsi="Gothic720 BT" w:cs="Arial"/>
          <w:sz w:val="22"/>
          <w:szCs w:val="22"/>
          <w:lang w:eastAsia="es-ES"/>
        </w:rPr>
      </w:pPr>
      <w:r w:rsidRPr="00B95054">
        <w:rPr>
          <w:rFonts w:ascii="Gothic720 BT" w:hAnsi="Gothic720 BT" w:cs="Arial"/>
          <w:sz w:val="22"/>
          <w:szCs w:val="22"/>
          <w:lang w:eastAsia="es-ES"/>
        </w:rPr>
        <w:t>Esto es, se debe emitir proveído de prevención cuando la parte denunciante omitió:</w:t>
      </w:r>
    </w:p>
    <w:p w:rsidR="00DD12AD" w:rsidRPr="00B95054" w:rsidRDefault="00DD12AD" w:rsidP="0010040E">
      <w:pPr>
        <w:ind w:left="851"/>
        <w:rPr>
          <w:rFonts w:ascii="Gothic720 BT" w:hAnsi="Gothic720 BT" w:cs="Arial"/>
          <w:sz w:val="22"/>
          <w:szCs w:val="22"/>
          <w:lang w:eastAsia="es-ES"/>
        </w:rPr>
      </w:pPr>
    </w:p>
    <w:p w:rsidR="000715F9" w:rsidRPr="00B95054" w:rsidRDefault="00DD12AD" w:rsidP="00826382">
      <w:pPr>
        <w:pStyle w:val="Prrafodelista"/>
        <w:numPr>
          <w:ilvl w:val="0"/>
          <w:numId w:val="22"/>
        </w:numPr>
        <w:ind w:left="1560" w:hanging="207"/>
        <w:jc w:val="both"/>
        <w:rPr>
          <w:rFonts w:ascii="Gothic720 BT" w:hAnsi="Gothic720 BT" w:cs="Arial"/>
          <w:sz w:val="22"/>
          <w:szCs w:val="22"/>
          <w:lang w:eastAsia="es-ES"/>
        </w:rPr>
      </w:pPr>
      <w:r w:rsidRPr="00B95054">
        <w:rPr>
          <w:rFonts w:ascii="Gothic720 BT" w:hAnsi="Gothic720 BT" w:cs="Arial"/>
          <w:sz w:val="22"/>
          <w:szCs w:val="22"/>
          <w:lang w:eastAsia="es-ES"/>
        </w:rPr>
        <w:t>Señalar el n</w:t>
      </w:r>
      <w:r w:rsidR="0010040E" w:rsidRPr="00B95054">
        <w:rPr>
          <w:rFonts w:ascii="Gothic720 BT" w:hAnsi="Gothic720 BT" w:cs="Arial"/>
          <w:sz w:val="22"/>
          <w:szCs w:val="22"/>
          <w:lang w:eastAsia="es-ES"/>
        </w:rPr>
        <w:t>ombre y</w:t>
      </w:r>
      <w:r w:rsidRPr="00B95054">
        <w:rPr>
          <w:rFonts w:ascii="Gothic720 BT" w:hAnsi="Gothic720 BT" w:cs="Arial"/>
          <w:sz w:val="22"/>
          <w:szCs w:val="22"/>
          <w:lang w:eastAsia="es-ES"/>
        </w:rPr>
        <w:t>/o</w:t>
      </w:r>
      <w:r w:rsidR="0010040E" w:rsidRPr="00B95054">
        <w:rPr>
          <w:rFonts w:ascii="Gothic720 BT" w:hAnsi="Gothic720 BT" w:cs="Arial"/>
          <w:sz w:val="22"/>
          <w:szCs w:val="22"/>
          <w:lang w:eastAsia="es-ES"/>
        </w:rPr>
        <w:t xml:space="preserve"> domicilio de</w:t>
      </w:r>
      <w:r w:rsidRPr="00B95054">
        <w:rPr>
          <w:rFonts w:ascii="Gothic720 BT" w:hAnsi="Gothic720 BT" w:cs="Arial"/>
          <w:sz w:val="22"/>
          <w:szCs w:val="22"/>
          <w:lang w:eastAsia="es-ES"/>
        </w:rPr>
        <w:t xml:space="preserve"> </w:t>
      </w:r>
      <w:r w:rsidR="0010040E" w:rsidRPr="00B95054">
        <w:rPr>
          <w:rFonts w:ascii="Gothic720 BT" w:hAnsi="Gothic720 BT" w:cs="Arial"/>
          <w:sz w:val="22"/>
          <w:szCs w:val="22"/>
          <w:lang w:eastAsia="es-ES"/>
        </w:rPr>
        <w:t>l</w:t>
      </w:r>
      <w:r w:rsidRPr="00B95054">
        <w:rPr>
          <w:rFonts w:ascii="Gothic720 BT" w:hAnsi="Gothic720 BT" w:cs="Arial"/>
          <w:sz w:val="22"/>
          <w:szCs w:val="22"/>
          <w:lang w:eastAsia="es-ES"/>
        </w:rPr>
        <w:t>a parte denunciada.</w:t>
      </w:r>
    </w:p>
    <w:p w:rsidR="000715F9" w:rsidRPr="00B95054" w:rsidRDefault="000715F9" w:rsidP="000715F9">
      <w:pPr>
        <w:pStyle w:val="Prrafodelista"/>
        <w:ind w:left="1560"/>
        <w:jc w:val="both"/>
        <w:rPr>
          <w:rFonts w:ascii="Gothic720 BT" w:hAnsi="Gothic720 BT" w:cs="Arial"/>
          <w:sz w:val="22"/>
          <w:szCs w:val="22"/>
          <w:lang w:eastAsia="es-ES"/>
        </w:rPr>
      </w:pPr>
    </w:p>
    <w:p w:rsidR="000715F9" w:rsidRPr="00B95054" w:rsidRDefault="00634229" w:rsidP="00826382">
      <w:pPr>
        <w:pStyle w:val="Prrafodelista"/>
        <w:numPr>
          <w:ilvl w:val="0"/>
          <w:numId w:val="22"/>
        </w:numPr>
        <w:ind w:left="1560" w:hanging="207"/>
        <w:jc w:val="both"/>
        <w:rPr>
          <w:rFonts w:ascii="Gothic720 BT" w:hAnsi="Gothic720 BT" w:cs="Arial"/>
          <w:sz w:val="22"/>
          <w:szCs w:val="22"/>
          <w:lang w:eastAsia="es-ES"/>
        </w:rPr>
      </w:pPr>
      <w:r w:rsidRPr="00B95054">
        <w:rPr>
          <w:rFonts w:ascii="Gothic720 BT" w:hAnsi="Gothic720 BT" w:cs="Arial"/>
          <w:sz w:val="22"/>
          <w:szCs w:val="22"/>
          <w:lang w:eastAsia="es-ES"/>
        </w:rPr>
        <w:t>Adjuntar los d</w:t>
      </w:r>
      <w:r w:rsidR="0010040E" w:rsidRPr="00B95054">
        <w:rPr>
          <w:rFonts w:ascii="Gothic720 BT" w:hAnsi="Gothic720 BT" w:cs="Arial"/>
          <w:sz w:val="22"/>
          <w:szCs w:val="22"/>
          <w:lang w:eastAsia="es-ES"/>
        </w:rPr>
        <w:t xml:space="preserve">ocumentos </w:t>
      </w:r>
      <w:r w:rsidR="00C72386" w:rsidRPr="00B95054">
        <w:rPr>
          <w:rFonts w:ascii="Gothic720 BT" w:hAnsi="Gothic720 BT" w:cs="Arial"/>
          <w:sz w:val="22"/>
          <w:szCs w:val="22"/>
          <w:lang w:eastAsia="es-ES"/>
        </w:rPr>
        <w:t>que acrediten</w:t>
      </w:r>
      <w:r w:rsidRPr="00B95054">
        <w:rPr>
          <w:rFonts w:ascii="Gothic720 BT" w:hAnsi="Gothic720 BT" w:cs="Arial"/>
          <w:sz w:val="22"/>
          <w:szCs w:val="22"/>
          <w:lang w:eastAsia="es-ES"/>
        </w:rPr>
        <w:t xml:space="preserve"> su personalidad.</w:t>
      </w:r>
    </w:p>
    <w:p w:rsidR="000715F9" w:rsidRPr="00B95054" w:rsidRDefault="000715F9" w:rsidP="000715F9">
      <w:pPr>
        <w:pStyle w:val="Prrafodelista"/>
        <w:rPr>
          <w:rFonts w:ascii="Gothic720 BT" w:hAnsi="Gothic720 BT" w:cs="Arial"/>
          <w:sz w:val="22"/>
          <w:szCs w:val="22"/>
          <w:lang w:eastAsia="es-ES"/>
        </w:rPr>
      </w:pPr>
    </w:p>
    <w:p w:rsidR="000715F9" w:rsidRPr="00B95054" w:rsidRDefault="0010040E" w:rsidP="00826382">
      <w:pPr>
        <w:pStyle w:val="Prrafodelista"/>
        <w:numPr>
          <w:ilvl w:val="0"/>
          <w:numId w:val="22"/>
        </w:numPr>
        <w:ind w:left="1560" w:hanging="207"/>
        <w:jc w:val="both"/>
        <w:rPr>
          <w:rFonts w:ascii="Gothic720 BT" w:hAnsi="Gothic720 BT" w:cs="Arial"/>
          <w:sz w:val="22"/>
          <w:szCs w:val="22"/>
          <w:lang w:eastAsia="es-ES"/>
        </w:rPr>
      </w:pPr>
      <w:r w:rsidRPr="00B95054">
        <w:rPr>
          <w:rFonts w:ascii="Gothic720 BT" w:hAnsi="Gothic720 BT" w:cs="Arial"/>
          <w:sz w:val="22"/>
          <w:szCs w:val="22"/>
          <w:lang w:eastAsia="es-ES"/>
        </w:rPr>
        <w:t>Narra</w:t>
      </w:r>
      <w:r w:rsidR="00C72386" w:rsidRPr="00B95054">
        <w:rPr>
          <w:rFonts w:ascii="Gothic720 BT" w:hAnsi="Gothic720 BT" w:cs="Arial"/>
          <w:sz w:val="22"/>
          <w:szCs w:val="22"/>
          <w:lang w:eastAsia="es-ES"/>
        </w:rPr>
        <w:t xml:space="preserve">r de manera clara y </w:t>
      </w:r>
      <w:r w:rsidRPr="00B95054">
        <w:rPr>
          <w:rFonts w:ascii="Gothic720 BT" w:hAnsi="Gothic720 BT" w:cs="Arial"/>
          <w:sz w:val="22"/>
          <w:szCs w:val="22"/>
          <w:lang w:eastAsia="es-ES"/>
        </w:rPr>
        <w:t xml:space="preserve">expresa los hechos en que se basa la denuncia, y en su caso, los preceptos que se estimen vulnerados. </w:t>
      </w:r>
    </w:p>
    <w:p w:rsidR="000715F9" w:rsidRPr="00B95054" w:rsidRDefault="000715F9" w:rsidP="000715F9">
      <w:pPr>
        <w:pStyle w:val="Prrafodelista"/>
        <w:rPr>
          <w:rFonts w:ascii="Gothic720 BT" w:hAnsi="Gothic720 BT" w:cs="Arial"/>
          <w:sz w:val="22"/>
          <w:szCs w:val="22"/>
          <w:lang w:eastAsia="es-ES"/>
        </w:rPr>
      </w:pPr>
    </w:p>
    <w:p w:rsidR="0010040E" w:rsidRPr="00B95054" w:rsidRDefault="00C72386" w:rsidP="00826382">
      <w:pPr>
        <w:pStyle w:val="Prrafodelista"/>
        <w:numPr>
          <w:ilvl w:val="0"/>
          <w:numId w:val="22"/>
        </w:numPr>
        <w:ind w:left="1560" w:hanging="207"/>
        <w:jc w:val="both"/>
        <w:rPr>
          <w:rFonts w:ascii="Gothic720 BT" w:hAnsi="Gothic720 BT" w:cs="Arial"/>
          <w:sz w:val="22"/>
          <w:szCs w:val="22"/>
          <w:lang w:eastAsia="es-ES"/>
        </w:rPr>
      </w:pPr>
      <w:r w:rsidRPr="00B95054">
        <w:rPr>
          <w:rFonts w:ascii="Gothic720 BT" w:hAnsi="Gothic720 BT" w:cs="Arial"/>
          <w:sz w:val="22"/>
          <w:szCs w:val="22"/>
          <w:lang w:eastAsia="es-ES"/>
        </w:rPr>
        <w:t>Adjuntar las c</w:t>
      </w:r>
      <w:r w:rsidR="0010040E" w:rsidRPr="00B95054">
        <w:rPr>
          <w:rFonts w:ascii="Gothic720 BT" w:hAnsi="Gothic720 BT" w:cs="Arial"/>
          <w:sz w:val="22"/>
          <w:szCs w:val="22"/>
          <w:lang w:eastAsia="es-ES"/>
        </w:rPr>
        <w:t xml:space="preserve">opias necesarias de la denuncia y de sus anexos. </w:t>
      </w:r>
    </w:p>
    <w:p w:rsidR="0010040E" w:rsidRPr="00B95054" w:rsidRDefault="0010040E" w:rsidP="0010040E">
      <w:pPr>
        <w:rPr>
          <w:rFonts w:ascii="Gothic720 BT" w:hAnsi="Gothic720 BT" w:cs="Arial"/>
          <w:sz w:val="22"/>
          <w:szCs w:val="22"/>
          <w:lang w:eastAsia="es-ES"/>
        </w:rPr>
      </w:pPr>
    </w:p>
    <w:p w:rsidR="0010040E" w:rsidRPr="00B95054" w:rsidRDefault="00C72386" w:rsidP="000715F9">
      <w:pPr>
        <w:ind w:left="851"/>
        <w:rPr>
          <w:rFonts w:ascii="Gothic720 BT" w:hAnsi="Gothic720 BT" w:cs="Arial"/>
          <w:sz w:val="22"/>
          <w:szCs w:val="22"/>
          <w:lang w:eastAsia="es-ES"/>
        </w:rPr>
      </w:pPr>
      <w:r w:rsidRPr="00B95054">
        <w:rPr>
          <w:rFonts w:ascii="Gothic720 BT" w:hAnsi="Gothic720 BT" w:cs="Arial"/>
          <w:sz w:val="22"/>
          <w:szCs w:val="22"/>
          <w:lang w:eastAsia="es-ES"/>
        </w:rPr>
        <w:t>T</w:t>
      </w:r>
      <w:r w:rsidR="0010040E" w:rsidRPr="00B95054">
        <w:rPr>
          <w:rFonts w:ascii="Gothic720 BT" w:hAnsi="Gothic720 BT" w:cs="Arial"/>
          <w:sz w:val="22"/>
          <w:szCs w:val="22"/>
          <w:lang w:eastAsia="es-ES"/>
        </w:rPr>
        <w:t xml:space="preserve">ambién se </w:t>
      </w:r>
      <w:r w:rsidRPr="00B95054">
        <w:rPr>
          <w:rFonts w:ascii="Gothic720 BT" w:hAnsi="Gothic720 BT" w:cs="Arial"/>
          <w:sz w:val="22"/>
          <w:szCs w:val="22"/>
          <w:lang w:eastAsia="es-ES"/>
        </w:rPr>
        <w:t xml:space="preserve">puede prevenir </w:t>
      </w:r>
      <w:r w:rsidR="0010040E" w:rsidRPr="00B95054">
        <w:rPr>
          <w:rFonts w:ascii="Gothic720 BT" w:hAnsi="Gothic720 BT" w:cs="Arial"/>
          <w:sz w:val="22"/>
          <w:szCs w:val="22"/>
          <w:lang w:eastAsia="es-ES"/>
        </w:rPr>
        <w:t xml:space="preserve">a la parte denunciante para que: </w:t>
      </w:r>
    </w:p>
    <w:p w:rsidR="0010040E" w:rsidRPr="00B95054" w:rsidRDefault="0010040E" w:rsidP="0010040E">
      <w:pPr>
        <w:ind w:left="851"/>
        <w:rPr>
          <w:rFonts w:ascii="Gothic720 BT" w:hAnsi="Gothic720 BT" w:cs="Arial"/>
          <w:sz w:val="22"/>
          <w:szCs w:val="22"/>
          <w:lang w:eastAsia="es-ES"/>
        </w:rPr>
      </w:pPr>
    </w:p>
    <w:p w:rsidR="005D1E7D" w:rsidRPr="00B95054" w:rsidRDefault="0010040E" w:rsidP="00826382">
      <w:pPr>
        <w:pStyle w:val="Prrafodelista"/>
        <w:numPr>
          <w:ilvl w:val="0"/>
          <w:numId w:val="23"/>
        </w:numPr>
        <w:ind w:left="1560" w:hanging="284"/>
        <w:rPr>
          <w:rFonts w:ascii="Gothic720 BT" w:hAnsi="Gothic720 BT" w:cs="Arial"/>
          <w:sz w:val="22"/>
          <w:szCs w:val="22"/>
          <w:lang w:eastAsia="es-ES"/>
        </w:rPr>
      </w:pPr>
      <w:r w:rsidRPr="00B95054">
        <w:rPr>
          <w:rFonts w:ascii="Gothic720 BT" w:hAnsi="Gothic720 BT" w:cs="Arial"/>
          <w:sz w:val="22"/>
          <w:szCs w:val="22"/>
          <w:lang w:eastAsia="es-ES"/>
        </w:rPr>
        <w:t>A</w:t>
      </w:r>
      <w:r w:rsidR="005D1E7D" w:rsidRPr="00B95054">
        <w:rPr>
          <w:rFonts w:ascii="Gothic720 BT" w:hAnsi="Gothic720 BT" w:cs="Arial"/>
          <w:sz w:val="22"/>
          <w:szCs w:val="22"/>
          <w:lang w:eastAsia="es-ES"/>
        </w:rPr>
        <w:t xml:space="preserve">clare su denuncia, cuando ésta sea imprecisa, vaga o genérica. </w:t>
      </w:r>
    </w:p>
    <w:p w:rsidR="00E31AB1" w:rsidRPr="00920F89" w:rsidRDefault="00E31AB1" w:rsidP="009D3188">
      <w:pPr>
        <w:autoSpaceDE w:val="0"/>
        <w:autoSpaceDN w:val="0"/>
        <w:adjustRightInd w:val="0"/>
        <w:spacing w:line="276" w:lineRule="auto"/>
        <w:ind w:left="851"/>
        <w:jc w:val="both"/>
        <w:rPr>
          <w:rFonts w:ascii="Gothic720 BT" w:eastAsia="Calibri" w:hAnsi="Gothic720 BT" w:cs="Arial"/>
          <w:b/>
          <w:color w:val="000000"/>
          <w:sz w:val="22"/>
          <w:szCs w:val="22"/>
          <w:lang w:eastAsia="en-US"/>
        </w:rPr>
      </w:pPr>
    </w:p>
    <w:p w:rsidR="000261AA" w:rsidRPr="00920F89" w:rsidRDefault="000715F9" w:rsidP="009D3188">
      <w:pPr>
        <w:autoSpaceDE w:val="0"/>
        <w:autoSpaceDN w:val="0"/>
        <w:adjustRightInd w:val="0"/>
        <w:spacing w:line="276" w:lineRule="auto"/>
        <w:ind w:left="851"/>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1.4</w:t>
      </w:r>
      <w:r w:rsidR="009D3188" w:rsidRPr="00920F89">
        <w:rPr>
          <w:rFonts w:ascii="Gothic720 BT" w:eastAsia="Calibri" w:hAnsi="Gothic720 BT" w:cs="Arial"/>
          <w:b/>
          <w:color w:val="000000"/>
          <w:sz w:val="22"/>
          <w:szCs w:val="22"/>
          <w:lang w:eastAsia="en-US"/>
        </w:rPr>
        <w:t>.</w:t>
      </w:r>
      <w:r w:rsidR="000261AA" w:rsidRPr="00920F89">
        <w:rPr>
          <w:rFonts w:ascii="Gothic720 BT" w:eastAsia="Calibri" w:hAnsi="Gothic720 BT" w:cs="Arial"/>
          <w:b/>
          <w:color w:val="000000"/>
          <w:sz w:val="22"/>
          <w:szCs w:val="22"/>
          <w:lang w:eastAsia="en-US"/>
        </w:rPr>
        <w:t xml:space="preserve"> </w:t>
      </w:r>
      <w:r w:rsidR="000261AA" w:rsidRPr="00920F89">
        <w:rPr>
          <w:rFonts w:ascii="Gothic720 BT" w:eastAsia="Calibri" w:hAnsi="Gothic720 BT" w:cs="Arial"/>
          <w:color w:val="000000"/>
          <w:sz w:val="22"/>
          <w:szCs w:val="22"/>
          <w:lang w:eastAsia="en-US"/>
        </w:rPr>
        <w:t xml:space="preserve">Analizar, en su caso, la procedencia de medidas cautelares solicitadas por la parte denunciante, o de considerarlo necesario, determinar y solicitar de oficio las diligencias necesarias.  </w:t>
      </w:r>
    </w:p>
    <w:p w:rsidR="000261AA" w:rsidRPr="00920F89" w:rsidRDefault="000261AA" w:rsidP="009D3188">
      <w:pPr>
        <w:autoSpaceDE w:val="0"/>
        <w:autoSpaceDN w:val="0"/>
        <w:adjustRightInd w:val="0"/>
        <w:spacing w:line="276" w:lineRule="auto"/>
        <w:ind w:left="851"/>
        <w:jc w:val="both"/>
        <w:rPr>
          <w:rFonts w:ascii="Gothic720 BT" w:eastAsia="Calibri" w:hAnsi="Gothic720 BT" w:cs="Arial"/>
          <w:color w:val="000000"/>
          <w:sz w:val="18"/>
          <w:szCs w:val="22"/>
          <w:lang w:eastAsia="en-US"/>
        </w:rPr>
      </w:pPr>
    </w:p>
    <w:p w:rsidR="000261AA" w:rsidRPr="00920F89" w:rsidRDefault="000715F9" w:rsidP="009D3188">
      <w:pPr>
        <w:autoSpaceDE w:val="0"/>
        <w:autoSpaceDN w:val="0"/>
        <w:adjustRightInd w:val="0"/>
        <w:spacing w:line="276" w:lineRule="auto"/>
        <w:ind w:left="851"/>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1.5</w:t>
      </w:r>
      <w:r w:rsidR="009D3188" w:rsidRPr="00920F89">
        <w:rPr>
          <w:rFonts w:ascii="Gothic720 BT" w:eastAsia="Calibri" w:hAnsi="Gothic720 BT" w:cs="Arial"/>
          <w:b/>
          <w:color w:val="000000"/>
          <w:sz w:val="22"/>
          <w:szCs w:val="22"/>
          <w:lang w:eastAsia="en-US"/>
        </w:rPr>
        <w:t xml:space="preserve">. </w:t>
      </w:r>
      <w:r w:rsidR="000261AA" w:rsidRPr="00920F89">
        <w:rPr>
          <w:rFonts w:ascii="Gothic720 BT" w:eastAsia="Calibri" w:hAnsi="Gothic720 BT" w:cs="Arial"/>
          <w:color w:val="000000"/>
          <w:sz w:val="22"/>
          <w:szCs w:val="22"/>
          <w:lang w:eastAsia="en-US"/>
        </w:rPr>
        <w:t xml:space="preserve">Registrar la denuncia en el sistema informático correspondiente (INFOPREL). </w:t>
      </w:r>
    </w:p>
    <w:p w:rsidR="000261AA" w:rsidRPr="00920F89" w:rsidRDefault="000261AA" w:rsidP="000261AA">
      <w:pPr>
        <w:autoSpaceDE w:val="0"/>
        <w:autoSpaceDN w:val="0"/>
        <w:adjustRightInd w:val="0"/>
        <w:spacing w:line="276" w:lineRule="auto"/>
        <w:jc w:val="both"/>
        <w:rPr>
          <w:rFonts w:ascii="Gothic720 BT" w:eastAsia="Calibri" w:hAnsi="Gothic720 BT" w:cs="Arial"/>
          <w:color w:val="000000"/>
          <w:sz w:val="18"/>
          <w:szCs w:val="22"/>
          <w:lang w:eastAsia="en-US"/>
        </w:rPr>
      </w:pPr>
    </w:p>
    <w:p w:rsidR="007B3059" w:rsidRDefault="007B3059" w:rsidP="000261AA">
      <w:pPr>
        <w:autoSpaceDE w:val="0"/>
        <w:autoSpaceDN w:val="0"/>
        <w:adjustRightInd w:val="0"/>
        <w:spacing w:line="276" w:lineRule="auto"/>
        <w:jc w:val="both"/>
        <w:rPr>
          <w:rFonts w:ascii="Gothic720 BT" w:eastAsia="Calibri" w:hAnsi="Gothic720 BT" w:cs="Arial"/>
          <w:b/>
          <w:color w:val="000000"/>
          <w:sz w:val="22"/>
          <w:szCs w:val="22"/>
          <w:lang w:eastAsia="en-US"/>
        </w:rPr>
      </w:pPr>
    </w:p>
    <w:p w:rsidR="00D47E47" w:rsidRPr="00920F89" w:rsidRDefault="00D47E47" w:rsidP="000261AA">
      <w:pPr>
        <w:autoSpaceDE w:val="0"/>
        <w:autoSpaceDN w:val="0"/>
        <w:adjustRightInd w:val="0"/>
        <w:spacing w:line="276" w:lineRule="auto"/>
        <w:jc w:val="both"/>
        <w:rPr>
          <w:rFonts w:ascii="Gothic720 BT" w:eastAsia="Calibri" w:hAnsi="Gothic720 BT" w:cs="Arial"/>
          <w:b/>
          <w:color w:val="000000"/>
          <w:sz w:val="22"/>
          <w:szCs w:val="22"/>
          <w:lang w:eastAsia="en-US"/>
        </w:rPr>
      </w:pPr>
      <w:r w:rsidRPr="00920F89">
        <w:rPr>
          <w:rFonts w:ascii="Gothic720 BT" w:eastAsia="Calibri" w:hAnsi="Gothic720 BT" w:cs="Arial"/>
          <w:b/>
          <w:color w:val="000000"/>
          <w:sz w:val="22"/>
          <w:szCs w:val="22"/>
          <w:lang w:eastAsia="en-US"/>
        </w:rPr>
        <w:lastRenderedPageBreak/>
        <w:t xml:space="preserve">Trámite </w:t>
      </w:r>
    </w:p>
    <w:p w:rsidR="00D47E47" w:rsidRPr="00920F89" w:rsidRDefault="00D47E47" w:rsidP="000261AA">
      <w:pPr>
        <w:autoSpaceDE w:val="0"/>
        <w:autoSpaceDN w:val="0"/>
        <w:adjustRightInd w:val="0"/>
        <w:spacing w:line="276" w:lineRule="auto"/>
        <w:jc w:val="both"/>
        <w:rPr>
          <w:rFonts w:ascii="Gothic720 BT" w:eastAsia="Calibri" w:hAnsi="Gothic720 BT" w:cs="Arial"/>
          <w:b/>
          <w:color w:val="000000"/>
          <w:sz w:val="22"/>
          <w:szCs w:val="22"/>
          <w:lang w:eastAsia="en-US"/>
        </w:rPr>
      </w:pPr>
    </w:p>
    <w:p w:rsidR="000261AA" w:rsidRPr="00920F89" w:rsidRDefault="00D17DA0" w:rsidP="000261AA">
      <w:pPr>
        <w:autoSpaceDE w:val="0"/>
        <w:autoSpaceDN w:val="0"/>
        <w:adjustRightInd w:val="0"/>
        <w:spacing w:line="276" w:lineRule="auto"/>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2.</w:t>
      </w:r>
      <w:r w:rsidR="000261AA" w:rsidRPr="00920F89">
        <w:rPr>
          <w:rFonts w:ascii="Gothic720 BT" w:eastAsia="Calibri" w:hAnsi="Gothic720 BT" w:cs="Arial"/>
          <w:b/>
          <w:color w:val="000000"/>
          <w:sz w:val="22"/>
          <w:szCs w:val="22"/>
          <w:lang w:eastAsia="en-US"/>
        </w:rPr>
        <w:t xml:space="preserve"> </w:t>
      </w:r>
      <w:r w:rsidR="000261AA" w:rsidRPr="00920F89">
        <w:rPr>
          <w:rFonts w:ascii="Gothic720 BT" w:eastAsia="Calibri" w:hAnsi="Gothic720 BT" w:cs="Arial"/>
          <w:color w:val="000000"/>
          <w:sz w:val="22"/>
          <w:szCs w:val="22"/>
          <w:lang w:eastAsia="en-US"/>
        </w:rPr>
        <w:t xml:space="preserve">Una vez hecho lo anterior, </w:t>
      </w:r>
      <w:r w:rsidR="009D3188" w:rsidRPr="00920F89">
        <w:rPr>
          <w:rFonts w:ascii="Gothic720 BT" w:eastAsia="Calibri" w:hAnsi="Gothic720 BT" w:cs="Arial"/>
          <w:color w:val="000000"/>
          <w:sz w:val="22"/>
          <w:szCs w:val="22"/>
          <w:lang w:eastAsia="en-US"/>
        </w:rPr>
        <w:t xml:space="preserve">dentro de las cuarenta y ocho horas siguientes a la presentación del escrito de denuncia, la Dirección Ejecutiva debe </w:t>
      </w:r>
      <w:r w:rsidR="000261AA" w:rsidRPr="00920F89">
        <w:rPr>
          <w:rFonts w:ascii="Gothic720 BT" w:eastAsia="Calibri" w:hAnsi="Gothic720 BT" w:cs="Arial"/>
          <w:color w:val="000000"/>
          <w:sz w:val="22"/>
          <w:szCs w:val="22"/>
          <w:lang w:eastAsia="en-US"/>
        </w:rPr>
        <w:t>realizar el proveído correspondiente, en el cual:</w:t>
      </w:r>
    </w:p>
    <w:p w:rsidR="00141114" w:rsidRPr="00920F89" w:rsidRDefault="00141114" w:rsidP="000261AA">
      <w:pPr>
        <w:autoSpaceDE w:val="0"/>
        <w:autoSpaceDN w:val="0"/>
        <w:adjustRightInd w:val="0"/>
        <w:spacing w:line="276" w:lineRule="auto"/>
        <w:jc w:val="both"/>
        <w:rPr>
          <w:rFonts w:ascii="Gothic720 BT" w:eastAsia="Calibri" w:hAnsi="Gothic720 BT" w:cs="Arial"/>
          <w:color w:val="000000"/>
          <w:sz w:val="22"/>
          <w:szCs w:val="22"/>
          <w:lang w:eastAsia="en-US"/>
        </w:rPr>
      </w:pPr>
    </w:p>
    <w:p w:rsidR="00141114" w:rsidRPr="00920F89" w:rsidRDefault="00D17DA0" w:rsidP="00141114">
      <w:pPr>
        <w:autoSpaceDE w:val="0"/>
        <w:autoSpaceDN w:val="0"/>
        <w:adjustRightInd w:val="0"/>
        <w:spacing w:line="276" w:lineRule="auto"/>
        <w:ind w:left="851"/>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2.1.</w:t>
      </w:r>
      <w:r w:rsidR="000261AA" w:rsidRPr="00920F89">
        <w:rPr>
          <w:rFonts w:ascii="Gothic720 BT" w:eastAsia="Calibri" w:hAnsi="Gothic720 BT" w:cs="Arial"/>
          <w:color w:val="000000"/>
          <w:sz w:val="22"/>
          <w:szCs w:val="22"/>
          <w:lang w:eastAsia="en-US"/>
        </w:rPr>
        <w:t xml:space="preserve"> Se tenga por recibido el escrito de denuncia, y en su caso</w:t>
      </w:r>
      <w:r w:rsidR="00141114" w:rsidRPr="00920F89">
        <w:rPr>
          <w:rFonts w:ascii="Gothic720 BT" w:eastAsia="Calibri" w:hAnsi="Gothic720 BT" w:cs="Arial"/>
          <w:color w:val="000000"/>
          <w:sz w:val="22"/>
          <w:szCs w:val="22"/>
          <w:lang w:eastAsia="en-US"/>
        </w:rPr>
        <w:t xml:space="preserve">, los anexos correspondientes. </w:t>
      </w:r>
    </w:p>
    <w:p w:rsidR="00141114" w:rsidRPr="00920F89" w:rsidRDefault="00141114" w:rsidP="00141114">
      <w:pPr>
        <w:autoSpaceDE w:val="0"/>
        <w:autoSpaceDN w:val="0"/>
        <w:adjustRightInd w:val="0"/>
        <w:spacing w:line="276" w:lineRule="auto"/>
        <w:ind w:left="851"/>
        <w:jc w:val="both"/>
        <w:rPr>
          <w:rFonts w:ascii="Gothic720 BT" w:eastAsia="Calibri" w:hAnsi="Gothic720 BT" w:cs="Arial"/>
          <w:b/>
          <w:color w:val="000000"/>
          <w:sz w:val="22"/>
          <w:szCs w:val="22"/>
          <w:lang w:eastAsia="en-US"/>
        </w:rPr>
      </w:pPr>
    </w:p>
    <w:p w:rsidR="00141114" w:rsidRPr="00920F89" w:rsidRDefault="00D17DA0" w:rsidP="00141114">
      <w:pPr>
        <w:autoSpaceDE w:val="0"/>
        <w:autoSpaceDN w:val="0"/>
        <w:adjustRightInd w:val="0"/>
        <w:spacing w:line="276" w:lineRule="auto"/>
        <w:ind w:left="851"/>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2.2.</w:t>
      </w:r>
      <w:r w:rsidR="000261AA" w:rsidRPr="00920F89">
        <w:rPr>
          <w:rFonts w:ascii="Gothic720 BT" w:eastAsia="Calibri" w:hAnsi="Gothic720 BT" w:cs="Arial"/>
          <w:color w:val="000000"/>
          <w:sz w:val="22"/>
          <w:szCs w:val="22"/>
          <w:lang w:eastAsia="en-US"/>
        </w:rPr>
        <w:t xml:space="preserve"> Se ordene el registro e integrac</w:t>
      </w:r>
      <w:r w:rsidR="00141114" w:rsidRPr="00920F89">
        <w:rPr>
          <w:rFonts w:ascii="Gothic720 BT" w:eastAsia="Calibri" w:hAnsi="Gothic720 BT" w:cs="Arial"/>
          <w:color w:val="000000"/>
          <w:sz w:val="22"/>
          <w:szCs w:val="22"/>
          <w:lang w:eastAsia="en-US"/>
        </w:rPr>
        <w:t xml:space="preserve">ión del expediente respectivo. </w:t>
      </w:r>
    </w:p>
    <w:p w:rsidR="00141114" w:rsidRPr="00920F89" w:rsidRDefault="00141114" w:rsidP="00141114">
      <w:pPr>
        <w:autoSpaceDE w:val="0"/>
        <w:autoSpaceDN w:val="0"/>
        <w:adjustRightInd w:val="0"/>
        <w:spacing w:line="276" w:lineRule="auto"/>
        <w:ind w:left="851"/>
        <w:jc w:val="both"/>
        <w:rPr>
          <w:rFonts w:ascii="Gothic720 BT" w:eastAsia="Calibri" w:hAnsi="Gothic720 BT" w:cs="Arial"/>
          <w:b/>
          <w:color w:val="000000"/>
          <w:sz w:val="22"/>
          <w:szCs w:val="22"/>
          <w:lang w:eastAsia="en-US"/>
        </w:rPr>
      </w:pPr>
    </w:p>
    <w:p w:rsidR="00141114" w:rsidRPr="00920F89" w:rsidRDefault="00D17DA0" w:rsidP="00141114">
      <w:pPr>
        <w:autoSpaceDE w:val="0"/>
        <w:autoSpaceDN w:val="0"/>
        <w:adjustRightInd w:val="0"/>
        <w:spacing w:line="276" w:lineRule="auto"/>
        <w:ind w:left="851"/>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2.3.</w:t>
      </w:r>
      <w:r w:rsidR="000261AA" w:rsidRPr="00920F89">
        <w:rPr>
          <w:rFonts w:ascii="Gothic720 BT" w:eastAsia="Calibri" w:hAnsi="Gothic720 BT" w:cs="Arial"/>
          <w:b/>
          <w:color w:val="000000"/>
          <w:sz w:val="22"/>
          <w:szCs w:val="22"/>
          <w:lang w:eastAsia="en-US"/>
        </w:rPr>
        <w:t xml:space="preserve"> </w:t>
      </w:r>
      <w:r w:rsidR="000261AA" w:rsidRPr="00920F89">
        <w:rPr>
          <w:rFonts w:ascii="Gothic720 BT" w:eastAsia="Calibri" w:hAnsi="Gothic720 BT" w:cs="Arial"/>
          <w:color w:val="000000"/>
          <w:sz w:val="22"/>
          <w:szCs w:val="22"/>
          <w:lang w:eastAsia="en-US"/>
        </w:rPr>
        <w:t>Se dé cuenta del domicilio para oír y recibir notificaciones de la parte denunciante, así como, en su caso, por acreditadas a las personas que se señalen en el escrito conducente, en el supuesto de que no se señale, ordenar la notificación por estrados de conform</w:t>
      </w:r>
      <w:r w:rsidR="00141114" w:rsidRPr="00920F89">
        <w:rPr>
          <w:rFonts w:ascii="Gothic720 BT" w:eastAsia="Calibri" w:hAnsi="Gothic720 BT" w:cs="Arial"/>
          <w:color w:val="000000"/>
          <w:sz w:val="22"/>
          <w:szCs w:val="22"/>
          <w:lang w:eastAsia="en-US"/>
        </w:rPr>
        <w:t xml:space="preserve">idad con la Ley Electoral.     </w:t>
      </w:r>
    </w:p>
    <w:p w:rsidR="00141114" w:rsidRPr="00920F89" w:rsidRDefault="00141114" w:rsidP="00141114">
      <w:pPr>
        <w:autoSpaceDE w:val="0"/>
        <w:autoSpaceDN w:val="0"/>
        <w:adjustRightInd w:val="0"/>
        <w:spacing w:line="276" w:lineRule="auto"/>
        <w:ind w:left="851"/>
        <w:jc w:val="both"/>
        <w:rPr>
          <w:rFonts w:ascii="Gothic720 BT" w:eastAsia="Calibri" w:hAnsi="Gothic720 BT" w:cs="Arial"/>
          <w:b/>
          <w:color w:val="000000"/>
          <w:sz w:val="22"/>
          <w:szCs w:val="22"/>
          <w:lang w:eastAsia="en-US"/>
        </w:rPr>
      </w:pPr>
    </w:p>
    <w:p w:rsidR="00141114" w:rsidRPr="00920F89" w:rsidRDefault="00D17DA0" w:rsidP="00141114">
      <w:pPr>
        <w:autoSpaceDE w:val="0"/>
        <w:autoSpaceDN w:val="0"/>
        <w:adjustRightInd w:val="0"/>
        <w:spacing w:line="276" w:lineRule="auto"/>
        <w:ind w:left="851"/>
        <w:jc w:val="both"/>
        <w:rPr>
          <w:rFonts w:ascii="Gothic720 BT" w:eastAsia="Calibri" w:hAnsi="Gothic720 BT" w:cs="Arial"/>
          <w:color w:val="000000"/>
          <w:sz w:val="22"/>
          <w:szCs w:val="22"/>
          <w:lang w:eastAsia="en-US"/>
        </w:rPr>
      </w:pPr>
      <w:r w:rsidRPr="00920F89">
        <w:rPr>
          <w:rFonts w:ascii="Gothic720 BT" w:eastAsia="Calibri" w:hAnsi="Gothic720 BT" w:cs="Arial"/>
          <w:b/>
          <w:color w:val="000000"/>
          <w:sz w:val="22"/>
          <w:szCs w:val="22"/>
          <w:lang w:eastAsia="en-US"/>
        </w:rPr>
        <w:t>2.4.</w:t>
      </w:r>
      <w:r w:rsidR="00141114" w:rsidRPr="00920F89">
        <w:rPr>
          <w:rFonts w:ascii="Gothic720 BT" w:eastAsia="Calibri" w:hAnsi="Gothic720 BT" w:cs="Arial"/>
          <w:b/>
          <w:color w:val="000000"/>
          <w:sz w:val="22"/>
          <w:szCs w:val="22"/>
          <w:lang w:eastAsia="en-US"/>
        </w:rPr>
        <w:t xml:space="preserve"> </w:t>
      </w:r>
      <w:r w:rsidR="000261AA" w:rsidRPr="00920F89">
        <w:rPr>
          <w:rFonts w:ascii="Gothic720 BT" w:eastAsia="Calibri" w:hAnsi="Gothic720 BT" w:cs="Arial"/>
          <w:color w:val="000000"/>
          <w:sz w:val="22"/>
          <w:szCs w:val="22"/>
          <w:lang w:eastAsia="en-US"/>
        </w:rPr>
        <w:t>En atención al caso en particular y con base en el análisis previo realizado, la Dirección Ejecutiva se debe pronunciar sobre alguno de</w:t>
      </w:r>
      <w:r w:rsidR="00141114" w:rsidRPr="00920F89">
        <w:rPr>
          <w:rFonts w:ascii="Gothic720 BT" w:eastAsia="Calibri" w:hAnsi="Gothic720 BT" w:cs="Arial"/>
          <w:color w:val="000000"/>
          <w:sz w:val="22"/>
          <w:szCs w:val="22"/>
          <w:lang w:eastAsia="en-US"/>
        </w:rPr>
        <w:t xml:space="preserve"> los siguientes supuestos:     </w:t>
      </w:r>
    </w:p>
    <w:p w:rsidR="00141114" w:rsidRPr="00920F89" w:rsidRDefault="00141114" w:rsidP="00141114">
      <w:pPr>
        <w:autoSpaceDE w:val="0"/>
        <w:autoSpaceDN w:val="0"/>
        <w:adjustRightInd w:val="0"/>
        <w:spacing w:line="276" w:lineRule="auto"/>
        <w:ind w:left="851"/>
        <w:jc w:val="both"/>
        <w:rPr>
          <w:rFonts w:ascii="Gothic720 BT" w:eastAsia="Calibri" w:hAnsi="Gothic720 BT" w:cs="Arial"/>
          <w:caps/>
          <w:color w:val="000000"/>
          <w:sz w:val="22"/>
          <w:szCs w:val="22"/>
          <w:lang w:eastAsia="en-US"/>
        </w:rPr>
      </w:pPr>
    </w:p>
    <w:p w:rsidR="000261AA" w:rsidRPr="00920F89" w:rsidRDefault="00D17DA0" w:rsidP="00D17DA0">
      <w:pPr>
        <w:autoSpaceDE w:val="0"/>
        <w:autoSpaceDN w:val="0"/>
        <w:adjustRightInd w:val="0"/>
        <w:spacing w:line="276" w:lineRule="auto"/>
        <w:ind w:left="1276"/>
        <w:jc w:val="both"/>
        <w:rPr>
          <w:rFonts w:ascii="Gothic720 BT" w:eastAsia="Calibri" w:hAnsi="Gothic720 BT" w:cs="Arial"/>
          <w:color w:val="000000"/>
          <w:sz w:val="22"/>
          <w:szCs w:val="22"/>
          <w:lang w:eastAsia="en-US"/>
        </w:rPr>
      </w:pPr>
      <w:r w:rsidRPr="00920F89">
        <w:rPr>
          <w:rFonts w:ascii="Gothic720 BT" w:eastAsia="Calibri" w:hAnsi="Gothic720 BT" w:cs="Arial"/>
          <w:b/>
          <w:caps/>
          <w:color w:val="000000"/>
          <w:sz w:val="22"/>
          <w:szCs w:val="22"/>
          <w:lang w:eastAsia="en-US"/>
        </w:rPr>
        <w:t>2.4.1.</w:t>
      </w:r>
      <w:r w:rsidRPr="00920F89">
        <w:rPr>
          <w:rFonts w:ascii="Gothic720 BT" w:eastAsia="Calibri" w:hAnsi="Gothic720 BT" w:cs="Arial"/>
          <w:caps/>
          <w:color w:val="000000"/>
          <w:sz w:val="22"/>
          <w:szCs w:val="22"/>
          <w:lang w:eastAsia="en-US"/>
        </w:rPr>
        <w:t xml:space="preserve"> </w:t>
      </w:r>
      <w:r w:rsidR="000261AA" w:rsidRPr="00920F89">
        <w:rPr>
          <w:rFonts w:ascii="Gothic720 BT" w:eastAsia="Calibri" w:hAnsi="Gothic720 BT" w:cs="Arial"/>
          <w:caps/>
          <w:color w:val="000000"/>
          <w:sz w:val="22"/>
          <w:szCs w:val="22"/>
          <w:lang w:eastAsia="en-US"/>
        </w:rPr>
        <w:t>a</w:t>
      </w:r>
      <w:r w:rsidR="000261AA" w:rsidRPr="00920F89">
        <w:rPr>
          <w:rFonts w:ascii="Gothic720 BT" w:eastAsia="Calibri" w:hAnsi="Gothic720 BT" w:cs="Arial"/>
          <w:color w:val="000000"/>
          <w:sz w:val="22"/>
          <w:szCs w:val="22"/>
          <w:lang w:eastAsia="en-US"/>
        </w:rPr>
        <w:t xml:space="preserve">dmitir la denuncia y ordenar: </w:t>
      </w:r>
      <w:r w:rsidR="000261AA" w:rsidRPr="00920F89">
        <w:rPr>
          <w:rFonts w:ascii="Gothic720 BT" w:eastAsia="Calibri" w:hAnsi="Gothic720 BT" w:cs="Arial"/>
          <w:b/>
          <w:color w:val="000000"/>
          <w:sz w:val="22"/>
          <w:szCs w:val="22"/>
          <w:lang w:eastAsia="en-US"/>
        </w:rPr>
        <w:t>(</w:t>
      </w:r>
      <w:r w:rsidR="008D4E31" w:rsidRPr="00920F89">
        <w:rPr>
          <w:rFonts w:ascii="Gothic720 BT" w:eastAsia="Calibri" w:hAnsi="Gothic720 BT" w:cs="Arial"/>
          <w:b/>
          <w:color w:val="000000"/>
          <w:sz w:val="22"/>
          <w:szCs w:val="22"/>
          <w:lang w:eastAsia="en-US"/>
        </w:rPr>
        <w:t>a</w:t>
      </w:r>
      <w:r w:rsidR="000261AA" w:rsidRPr="00920F89">
        <w:rPr>
          <w:rFonts w:ascii="Gothic720 BT" w:eastAsia="Calibri" w:hAnsi="Gothic720 BT" w:cs="Arial"/>
          <w:b/>
          <w:color w:val="000000"/>
          <w:sz w:val="22"/>
          <w:szCs w:val="22"/>
          <w:lang w:eastAsia="en-US"/>
        </w:rPr>
        <w:t>nexo</w:t>
      </w:r>
      <w:r w:rsidR="00E6668C" w:rsidRPr="00920F89">
        <w:rPr>
          <w:rFonts w:ascii="Gothic720 BT" w:eastAsia="Calibri" w:hAnsi="Gothic720 BT" w:cs="Arial"/>
          <w:b/>
          <w:color w:val="000000"/>
          <w:sz w:val="22"/>
          <w:szCs w:val="22"/>
          <w:lang w:eastAsia="en-US"/>
        </w:rPr>
        <w:t xml:space="preserve"> 1. Proveído para admitir denuncia</w:t>
      </w:r>
      <w:r w:rsidR="000261AA" w:rsidRPr="00920F89">
        <w:rPr>
          <w:rFonts w:ascii="Gothic720 BT" w:eastAsia="Calibri" w:hAnsi="Gothic720 BT" w:cs="Arial"/>
          <w:b/>
          <w:color w:val="000000"/>
          <w:sz w:val="22"/>
          <w:szCs w:val="22"/>
          <w:lang w:eastAsia="en-US"/>
        </w:rPr>
        <w:t>)</w:t>
      </w:r>
      <w:r w:rsidR="002112D0" w:rsidRPr="00920F89">
        <w:rPr>
          <w:rFonts w:ascii="Gothic720 BT" w:eastAsia="Calibri" w:hAnsi="Gothic720 BT" w:cs="Arial"/>
          <w:b/>
          <w:color w:val="000000"/>
          <w:sz w:val="22"/>
          <w:szCs w:val="22"/>
          <w:lang w:eastAsia="en-US"/>
        </w:rPr>
        <w:t>.</w:t>
      </w:r>
    </w:p>
    <w:p w:rsidR="000261AA" w:rsidRPr="00920F89" w:rsidRDefault="000261AA" w:rsidP="00D17DA0">
      <w:pPr>
        <w:autoSpaceDE w:val="0"/>
        <w:autoSpaceDN w:val="0"/>
        <w:adjustRightInd w:val="0"/>
        <w:spacing w:line="276" w:lineRule="auto"/>
        <w:ind w:left="1985"/>
        <w:jc w:val="both"/>
        <w:rPr>
          <w:rFonts w:ascii="Gothic720 BT" w:eastAsia="Calibri" w:hAnsi="Gothic720 BT" w:cs="Arial"/>
          <w:color w:val="000000"/>
          <w:sz w:val="16"/>
          <w:szCs w:val="22"/>
          <w:lang w:eastAsia="en-US"/>
        </w:rPr>
      </w:pPr>
    </w:p>
    <w:p w:rsidR="00E31AB1" w:rsidRPr="00920F89" w:rsidRDefault="00E31AB1" w:rsidP="00826382">
      <w:pPr>
        <w:pStyle w:val="Prrafodelista"/>
        <w:numPr>
          <w:ilvl w:val="0"/>
          <w:numId w:val="9"/>
        </w:numPr>
        <w:autoSpaceDE w:val="0"/>
        <w:autoSpaceDN w:val="0"/>
        <w:adjustRightInd w:val="0"/>
        <w:spacing w:line="276" w:lineRule="auto"/>
        <w:ind w:left="1985"/>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Emplazar a la parte denunciada, corriéndole traslado con copia de la denuncia y de los anexos o pruebas presentados por la parte denunciante; asimismo, se le informará la infracción que se le imputa, así como que en la referida audiencia podrá responder el emplazamiento y ofrecer los medios de prueba que estime pertinentes; </w:t>
      </w:r>
    </w:p>
    <w:p w:rsidR="00E31AB1" w:rsidRPr="00920F89" w:rsidRDefault="00E31AB1" w:rsidP="00D17DA0">
      <w:pPr>
        <w:pStyle w:val="Prrafodelista"/>
        <w:autoSpaceDE w:val="0"/>
        <w:autoSpaceDN w:val="0"/>
        <w:adjustRightInd w:val="0"/>
        <w:spacing w:line="276" w:lineRule="auto"/>
        <w:ind w:left="1985"/>
        <w:jc w:val="both"/>
        <w:rPr>
          <w:rFonts w:ascii="Gothic720 BT" w:eastAsia="Calibri" w:hAnsi="Gothic720 BT" w:cs="Arial"/>
          <w:color w:val="000000"/>
          <w:sz w:val="22"/>
          <w:szCs w:val="22"/>
          <w:lang w:eastAsia="en-US"/>
        </w:rPr>
      </w:pPr>
    </w:p>
    <w:p w:rsidR="00141114" w:rsidRPr="00920F89" w:rsidRDefault="00141114" w:rsidP="00826382">
      <w:pPr>
        <w:pStyle w:val="Prrafodelista"/>
        <w:numPr>
          <w:ilvl w:val="0"/>
          <w:numId w:val="9"/>
        </w:numPr>
        <w:autoSpaceDE w:val="0"/>
        <w:autoSpaceDN w:val="0"/>
        <w:adjustRightInd w:val="0"/>
        <w:spacing w:line="276" w:lineRule="auto"/>
        <w:ind w:left="1985"/>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Emplazar a las partes denunciada y denunciante a efecto de que comparezcan a </w:t>
      </w:r>
      <w:r w:rsidR="0051484D" w:rsidRPr="00920F89">
        <w:rPr>
          <w:rFonts w:ascii="Gothic720 BT" w:eastAsia="Calibri" w:hAnsi="Gothic720 BT" w:cs="Arial"/>
          <w:color w:val="000000"/>
          <w:sz w:val="22"/>
          <w:szCs w:val="22"/>
          <w:lang w:eastAsia="en-US"/>
        </w:rPr>
        <w:t>la</w:t>
      </w:r>
      <w:r w:rsidRPr="00920F89">
        <w:rPr>
          <w:rFonts w:ascii="Gothic720 BT" w:eastAsia="Calibri" w:hAnsi="Gothic720 BT" w:cs="Arial"/>
          <w:color w:val="000000"/>
          <w:sz w:val="22"/>
          <w:szCs w:val="22"/>
          <w:lang w:eastAsia="en-US"/>
        </w:rPr>
        <w:t xml:space="preserve"> audiencia de pruebas y alegatos;</w:t>
      </w:r>
    </w:p>
    <w:p w:rsidR="00141114" w:rsidRPr="00920F89" w:rsidRDefault="00141114" w:rsidP="00D17DA0">
      <w:pPr>
        <w:pStyle w:val="Prrafodelista"/>
        <w:autoSpaceDE w:val="0"/>
        <w:autoSpaceDN w:val="0"/>
        <w:adjustRightInd w:val="0"/>
        <w:spacing w:line="276" w:lineRule="auto"/>
        <w:ind w:left="1985"/>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 </w:t>
      </w:r>
    </w:p>
    <w:p w:rsidR="0051484D" w:rsidRPr="00920F89" w:rsidRDefault="0051484D" w:rsidP="00826382">
      <w:pPr>
        <w:pStyle w:val="Prrafodelista"/>
        <w:numPr>
          <w:ilvl w:val="0"/>
          <w:numId w:val="9"/>
        </w:numPr>
        <w:autoSpaceDE w:val="0"/>
        <w:autoSpaceDN w:val="0"/>
        <w:adjustRightInd w:val="0"/>
        <w:spacing w:line="276" w:lineRule="auto"/>
        <w:ind w:left="1985"/>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Fijar el día y hora en que tendrá verificativo la audiencia, la cual en términos de ley, debe ser dentro de las cuarenta y ocho horas posteriores a la admisión</w:t>
      </w:r>
      <w:r w:rsidR="00E31AB1" w:rsidRPr="00920F89">
        <w:rPr>
          <w:rFonts w:ascii="Gothic720 BT" w:eastAsia="Calibri" w:hAnsi="Gothic720 BT" w:cs="Arial"/>
          <w:color w:val="000000"/>
          <w:sz w:val="22"/>
          <w:szCs w:val="22"/>
          <w:lang w:eastAsia="en-US"/>
        </w:rPr>
        <w:t xml:space="preserve"> de la denuncia</w:t>
      </w:r>
      <w:r w:rsidRPr="00920F89">
        <w:rPr>
          <w:rFonts w:ascii="Gothic720 BT" w:eastAsia="Calibri" w:hAnsi="Gothic720 BT" w:cs="Arial"/>
          <w:color w:val="000000"/>
          <w:sz w:val="22"/>
          <w:szCs w:val="22"/>
          <w:lang w:eastAsia="en-US"/>
        </w:rPr>
        <w:t>, sin embargo, se debe considerar la afluencia</w:t>
      </w:r>
    </w:p>
    <w:p w:rsidR="00141114" w:rsidRPr="00920F89" w:rsidRDefault="00141114" w:rsidP="00D17DA0">
      <w:pPr>
        <w:autoSpaceDE w:val="0"/>
        <w:autoSpaceDN w:val="0"/>
        <w:adjustRightInd w:val="0"/>
        <w:spacing w:line="276" w:lineRule="auto"/>
        <w:ind w:left="1985"/>
        <w:jc w:val="both"/>
        <w:rPr>
          <w:rFonts w:ascii="Gothic720 BT" w:eastAsia="Calibri" w:hAnsi="Gothic720 BT" w:cs="Arial"/>
          <w:color w:val="000000"/>
          <w:sz w:val="22"/>
          <w:szCs w:val="22"/>
          <w:lang w:eastAsia="en-US"/>
        </w:rPr>
      </w:pPr>
    </w:p>
    <w:p w:rsidR="000261AA" w:rsidRPr="00920F89" w:rsidRDefault="000261AA" w:rsidP="00826382">
      <w:pPr>
        <w:pStyle w:val="Prrafodelista"/>
        <w:numPr>
          <w:ilvl w:val="0"/>
          <w:numId w:val="9"/>
        </w:numPr>
        <w:autoSpaceDE w:val="0"/>
        <w:autoSpaceDN w:val="0"/>
        <w:adjustRightInd w:val="0"/>
        <w:spacing w:line="276" w:lineRule="auto"/>
        <w:ind w:left="1985"/>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En su caso, la procedencia o improcedencia de medidas cautelares solicitadas por la parte denunciante </w:t>
      </w:r>
      <w:r w:rsidRPr="00920F89">
        <w:rPr>
          <w:rFonts w:ascii="Gothic720 BT" w:eastAsia="Calibri" w:hAnsi="Gothic720 BT" w:cs="Arial"/>
          <w:b/>
          <w:color w:val="000000"/>
          <w:sz w:val="22"/>
          <w:szCs w:val="22"/>
          <w:lang w:eastAsia="en-US"/>
        </w:rPr>
        <w:t>(</w:t>
      </w:r>
      <w:r w:rsidR="00E6668C" w:rsidRPr="00920F89">
        <w:rPr>
          <w:rFonts w:ascii="Gothic720 BT" w:eastAsia="Calibri" w:hAnsi="Gothic720 BT" w:cs="Arial"/>
          <w:b/>
          <w:color w:val="000000"/>
          <w:sz w:val="22"/>
          <w:szCs w:val="22"/>
          <w:lang w:eastAsia="en-US"/>
        </w:rPr>
        <w:t>A</w:t>
      </w:r>
      <w:r w:rsidRPr="00920F89">
        <w:rPr>
          <w:rFonts w:ascii="Gothic720 BT" w:eastAsia="Calibri" w:hAnsi="Gothic720 BT" w:cs="Arial"/>
          <w:b/>
          <w:color w:val="000000"/>
          <w:sz w:val="22"/>
          <w:szCs w:val="22"/>
          <w:lang w:eastAsia="en-US"/>
        </w:rPr>
        <w:t>nexo</w:t>
      </w:r>
      <w:r w:rsidR="00E6668C" w:rsidRPr="00920F89">
        <w:rPr>
          <w:rFonts w:ascii="Gothic720 BT" w:eastAsia="Calibri" w:hAnsi="Gothic720 BT" w:cs="Arial"/>
          <w:b/>
          <w:color w:val="000000"/>
          <w:sz w:val="22"/>
          <w:szCs w:val="22"/>
          <w:lang w:eastAsia="en-US"/>
        </w:rPr>
        <w:t xml:space="preserve"> 2. Proveído para </w:t>
      </w:r>
      <w:r w:rsidR="00E91FB0" w:rsidRPr="00920F89">
        <w:rPr>
          <w:rFonts w:ascii="Gothic720 BT" w:eastAsia="Calibri" w:hAnsi="Gothic720 BT" w:cs="Arial"/>
          <w:b/>
          <w:color w:val="000000"/>
          <w:sz w:val="22"/>
          <w:szCs w:val="22"/>
          <w:lang w:eastAsia="en-US"/>
        </w:rPr>
        <w:t xml:space="preserve">determinar la </w:t>
      </w:r>
      <w:r w:rsidR="00E6668C" w:rsidRPr="00920F89">
        <w:rPr>
          <w:rFonts w:ascii="Gothic720 BT" w:eastAsia="Calibri" w:hAnsi="Gothic720 BT" w:cs="Arial"/>
          <w:b/>
          <w:color w:val="000000"/>
          <w:sz w:val="22"/>
          <w:szCs w:val="22"/>
          <w:lang w:eastAsia="en-US"/>
        </w:rPr>
        <w:t>procedencia</w:t>
      </w:r>
      <w:r w:rsidR="00E91FB0" w:rsidRPr="00920F89">
        <w:rPr>
          <w:rFonts w:ascii="Gothic720 BT" w:eastAsia="Calibri" w:hAnsi="Gothic720 BT" w:cs="Arial"/>
          <w:b/>
          <w:color w:val="000000"/>
          <w:sz w:val="22"/>
          <w:szCs w:val="22"/>
          <w:lang w:eastAsia="en-US"/>
        </w:rPr>
        <w:t xml:space="preserve"> de medidas cautelares)</w:t>
      </w:r>
      <w:r w:rsidR="007A7648" w:rsidRPr="00920F89">
        <w:rPr>
          <w:rFonts w:ascii="Gothic720 BT" w:eastAsia="Calibri" w:hAnsi="Gothic720 BT" w:cs="Arial"/>
          <w:color w:val="000000"/>
          <w:sz w:val="22"/>
          <w:szCs w:val="22"/>
          <w:lang w:eastAsia="en-US"/>
        </w:rPr>
        <w:t>;</w:t>
      </w:r>
      <w:r w:rsidR="007A7648" w:rsidRPr="00920F89">
        <w:rPr>
          <w:rFonts w:ascii="Gothic720 BT" w:eastAsia="Calibri" w:hAnsi="Gothic720 BT" w:cs="Arial"/>
          <w:b/>
          <w:color w:val="000000"/>
          <w:sz w:val="22"/>
          <w:szCs w:val="22"/>
          <w:lang w:eastAsia="en-US"/>
        </w:rPr>
        <w:t xml:space="preserve"> </w:t>
      </w:r>
      <w:r w:rsidR="00E91FB0" w:rsidRPr="00920F89">
        <w:rPr>
          <w:rFonts w:ascii="Gothic720 BT" w:eastAsia="Calibri" w:hAnsi="Gothic720 BT" w:cs="Arial"/>
          <w:b/>
          <w:color w:val="000000"/>
          <w:sz w:val="22"/>
          <w:szCs w:val="22"/>
          <w:lang w:eastAsia="en-US"/>
        </w:rPr>
        <w:t xml:space="preserve">(Anexo 3. Proveído para determinar la </w:t>
      </w:r>
      <w:r w:rsidR="00E6668C" w:rsidRPr="00920F89">
        <w:rPr>
          <w:rFonts w:ascii="Gothic720 BT" w:eastAsia="Calibri" w:hAnsi="Gothic720 BT" w:cs="Arial"/>
          <w:b/>
          <w:color w:val="000000"/>
          <w:sz w:val="22"/>
          <w:szCs w:val="22"/>
          <w:lang w:eastAsia="en-US"/>
        </w:rPr>
        <w:t>improcedencia de medidas cautelares</w:t>
      </w:r>
      <w:r w:rsidRPr="00920F89">
        <w:rPr>
          <w:rFonts w:ascii="Gothic720 BT" w:eastAsia="Calibri" w:hAnsi="Gothic720 BT" w:cs="Arial"/>
          <w:b/>
          <w:color w:val="000000"/>
          <w:sz w:val="22"/>
          <w:szCs w:val="22"/>
          <w:lang w:eastAsia="en-US"/>
        </w:rPr>
        <w:t>).</w:t>
      </w:r>
    </w:p>
    <w:p w:rsidR="000261AA" w:rsidRPr="00920F89" w:rsidRDefault="000261AA" w:rsidP="00D17DA0">
      <w:pPr>
        <w:pStyle w:val="Prrafodelista"/>
        <w:autoSpaceDE w:val="0"/>
        <w:autoSpaceDN w:val="0"/>
        <w:adjustRightInd w:val="0"/>
        <w:spacing w:line="276" w:lineRule="auto"/>
        <w:ind w:left="1985"/>
        <w:jc w:val="both"/>
        <w:rPr>
          <w:rFonts w:ascii="Gothic720 BT" w:eastAsia="Calibri" w:hAnsi="Gothic720 BT" w:cs="Arial"/>
          <w:color w:val="000000"/>
          <w:sz w:val="16"/>
          <w:szCs w:val="22"/>
          <w:lang w:eastAsia="en-US"/>
        </w:rPr>
      </w:pPr>
    </w:p>
    <w:p w:rsidR="000261AA" w:rsidRPr="00920F89" w:rsidRDefault="000261AA" w:rsidP="00826382">
      <w:pPr>
        <w:pStyle w:val="Prrafodelista"/>
        <w:numPr>
          <w:ilvl w:val="0"/>
          <w:numId w:val="9"/>
        </w:numPr>
        <w:autoSpaceDE w:val="0"/>
        <w:autoSpaceDN w:val="0"/>
        <w:adjustRightInd w:val="0"/>
        <w:spacing w:line="276" w:lineRule="auto"/>
        <w:ind w:left="1985"/>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Reservarse respecto de los medios probatorios ofrecidos.</w:t>
      </w:r>
    </w:p>
    <w:p w:rsidR="000261AA" w:rsidRPr="00920F89" w:rsidRDefault="000261AA" w:rsidP="000261AA">
      <w:pPr>
        <w:pStyle w:val="Prrafodelista"/>
        <w:spacing w:line="276" w:lineRule="auto"/>
        <w:rPr>
          <w:rFonts w:ascii="Gothic720 BT" w:eastAsia="Calibri" w:hAnsi="Gothic720 BT" w:cs="Arial"/>
          <w:color w:val="000000"/>
          <w:sz w:val="16"/>
          <w:szCs w:val="22"/>
          <w:lang w:eastAsia="en-US"/>
        </w:rPr>
      </w:pPr>
    </w:p>
    <w:p w:rsidR="000261AA" w:rsidRPr="00920F89" w:rsidRDefault="00D17DA0" w:rsidP="00D17DA0">
      <w:pPr>
        <w:autoSpaceDE w:val="0"/>
        <w:autoSpaceDN w:val="0"/>
        <w:adjustRightInd w:val="0"/>
        <w:spacing w:line="276" w:lineRule="auto"/>
        <w:ind w:left="1276"/>
        <w:jc w:val="both"/>
        <w:rPr>
          <w:rFonts w:ascii="Gothic720 BT" w:eastAsia="Calibri" w:hAnsi="Gothic720 BT" w:cs="Arial"/>
          <w:b/>
          <w:color w:val="000000"/>
          <w:sz w:val="22"/>
          <w:szCs w:val="22"/>
          <w:lang w:eastAsia="en-US"/>
        </w:rPr>
      </w:pPr>
      <w:r w:rsidRPr="00920F89">
        <w:rPr>
          <w:rFonts w:ascii="Gothic720 BT" w:eastAsia="Calibri" w:hAnsi="Gothic720 BT" w:cs="Arial"/>
          <w:b/>
          <w:color w:val="000000"/>
          <w:sz w:val="22"/>
          <w:szCs w:val="22"/>
          <w:lang w:eastAsia="en-US"/>
        </w:rPr>
        <w:lastRenderedPageBreak/>
        <w:t>2.4.2.</w:t>
      </w:r>
      <w:r w:rsidRPr="00920F89">
        <w:rPr>
          <w:rFonts w:ascii="Gothic720 BT" w:eastAsia="Calibri" w:hAnsi="Gothic720 BT" w:cs="Arial"/>
          <w:color w:val="000000"/>
          <w:sz w:val="22"/>
          <w:szCs w:val="22"/>
          <w:lang w:eastAsia="en-US"/>
        </w:rPr>
        <w:t xml:space="preserve"> </w:t>
      </w:r>
      <w:r w:rsidR="000261AA" w:rsidRPr="00920F89">
        <w:rPr>
          <w:rFonts w:ascii="Gothic720 BT" w:eastAsia="Calibri" w:hAnsi="Gothic720 BT" w:cs="Arial"/>
          <w:color w:val="000000"/>
          <w:sz w:val="22"/>
          <w:szCs w:val="22"/>
          <w:lang w:eastAsia="en-US"/>
        </w:rPr>
        <w:t xml:space="preserve">Prevenir a la parte denunciante </w:t>
      </w:r>
      <w:r w:rsidR="00D8727D" w:rsidRPr="00920F89">
        <w:rPr>
          <w:rFonts w:ascii="Gothic720 BT" w:eastAsia="Calibri" w:hAnsi="Gothic720 BT" w:cs="Arial"/>
          <w:b/>
          <w:color w:val="000000"/>
          <w:sz w:val="22"/>
          <w:szCs w:val="22"/>
          <w:lang w:eastAsia="en-US"/>
        </w:rPr>
        <w:t>(a</w:t>
      </w:r>
      <w:r w:rsidR="000261AA" w:rsidRPr="00920F89">
        <w:rPr>
          <w:rFonts w:ascii="Gothic720 BT" w:eastAsia="Calibri" w:hAnsi="Gothic720 BT" w:cs="Arial"/>
          <w:b/>
          <w:color w:val="000000"/>
          <w:sz w:val="22"/>
          <w:szCs w:val="22"/>
          <w:lang w:eastAsia="en-US"/>
        </w:rPr>
        <w:t>nexo</w:t>
      </w:r>
      <w:r w:rsidR="007A7648" w:rsidRPr="00920F89">
        <w:rPr>
          <w:rFonts w:ascii="Gothic720 BT" w:eastAsia="Calibri" w:hAnsi="Gothic720 BT" w:cs="Arial"/>
          <w:b/>
          <w:color w:val="000000"/>
          <w:sz w:val="22"/>
          <w:szCs w:val="22"/>
          <w:lang w:eastAsia="en-US"/>
        </w:rPr>
        <w:t xml:space="preserve"> 4. Proveído para emitir prevención</w:t>
      </w:r>
      <w:r w:rsidR="000261AA" w:rsidRPr="00920F89">
        <w:rPr>
          <w:rFonts w:ascii="Gothic720 BT" w:eastAsia="Calibri" w:hAnsi="Gothic720 BT" w:cs="Arial"/>
          <w:b/>
          <w:color w:val="000000"/>
          <w:sz w:val="22"/>
          <w:szCs w:val="22"/>
          <w:lang w:eastAsia="en-US"/>
        </w:rPr>
        <w:t>).</w:t>
      </w:r>
    </w:p>
    <w:p w:rsidR="00E31AB1" w:rsidRPr="00920F89" w:rsidRDefault="00E31AB1" w:rsidP="000261AA">
      <w:pPr>
        <w:autoSpaceDE w:val="0"/>
        <w:autoSpaceDN w:val="0"/>
        <w:adjustRightInd w:val="0"/>
        <w:spacing w:line="276" w:lineRule="auto"/>
        <w:ind w:left="567"/>
        <w:jc w:val="both"/>
        <w:rPr>
          <w:rFonts w:ascii="Gothic720 BT" w:eastAsia="Calibri" w:hAnsi="Gothic720 BT" w:cs="Arial"/>
          <w:color w:val="000000"/>
          <w:sz w:val="22"/>
          <w:szCs w:val="22"/>
          <w:lang w:eastAsia="en-US"/>
        </w:rPr>
      </w:pPr>
    </w:p>
    <w:p w:rsidR="00E31AB1" w:rsidRPr="00920F89" w:rsidRDefault="00E31AB1" w:rsidP="00826382">
      <w:pPr>
        <w:pStyle w:val="Prrafodelista"/>
        <w:numPr>
          <w:ilvl w:val="0"/>
          <w:numId w:val="9"/>
        </w:numPr>
        <w:autoSpaceDE w:val="0"/>
        <w:autoSpaceDN w:val="0"/>
        <w:adjustRightInd w:val="0"/>
        <w:spacing w:line="276" w:lineRule="auto"/>
        <w:ind w:left="1985"/>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En el proveído se otorgará un plazo improrrogable de veinticuatro horas para que lo subsane. </w:t>
      </w:r>
    </w:p>
    <w:p w:rsidR="00E31AB1" w:rsidRPr="00920F89" w:rsidRDefault="00E31AB1" w:rsidP="00E31AB1">
      <w:pPr>
        <w:pStyle w:val="Prrafodelista"/>
        <w:autoSpaceDE w:val="0"/>
        <w:autoSpaceDN w:val="0"/>
        <w:adjustRightInd w:val="0"/>
        <w:spacing w:line="276" w:lineRule="auto"/>
        <w:ind w:left="1571"/>
        <w:jc w:val="both"/>
        <w:rPr>
          <w:rFonts w:ascii="Gothic720 BT" w:eastAsia="Calibri" w:hAnsi="Gothic720 BT" w:cs="Arial"/>
          <w:color w:val="000000"/>
          <w:sz w:val="22"/>
          <w:szCs w:val="22"/>
          <w:lang w:eastAsia="en-US"/>
        </w:rPr>
      </w:pPr>
    </w:p>
    <w:p w:rsidR="00E31AB1" w:rsidRPr="00920F89" w:rsidRDefault="00E31AB1" w:rsidP="00826382">
      <w:pPr>
        <w:pStyle w:val="Prrafodelista"/>
        <w:numPr>
          <w:ilvl w:val="0"/>
          <w:numId w:val="9"/>
        </w:numPr>
        <w:autoSpaceDE w:val="0"/>
        <w:autoSpaceDN w:val="0"/>
        <w:adjustRightInd w:val="0"/>
        <w:spacing w:line="276" w:lineRule="auto"/>
        <w:ind w:left="1985"/>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Dicho proveído debe ser notificado de manera personal al denunciante. </w:t>
      </w:r>
    </w:p>
    <w:p w:rsidR="00E31AB1" w:rsidRPr="00920F89" w:rsidRDefault="00E31AB1" w:rsidP="00E31AB1">
      <w:pPr>
        <w:pStyle w:val="Prrafodelista"/>
        <w:autoSpaceDE w:val="0"/>
        <w:autoSpaceDN w:val="0"/>
        <w:adjustRightInd w:val="0"/>
        <w:spacing w:line="276" w:lineRule="auto"/>
        <w:ind w:left="1571"/>
        <w:jc w:val="both"/>
        <w:rPr>
          <w:rFonts w:ascii="Gothic720 BT" w:eastAsia="Calibri" w:hAnsi="Gothic720 BT" w:cs="Arial"/>
          <w:color w:val="000000"/>
          <w:sz w:val="22"/>
          <w:szCs w:val="22"/>
          <w:lang w:eastAsia="en-US"/>
        </w:rPr>
      </w:pPr>
    </w:p>
    <w:p w:rsidR="00D17DA0" w:rsidRPr="00920F89" w:rsidRDefault="00E31AB1" w:rsidP="00826382">
      <w:pPr>
        <w:pStyle w:val="Prrafodelista"/>
        <w:numPr>
          <w:ilvl w:val="0"/>
          <w:numId w:val="9"/>
        </w:numPr>
        <w:autoSpaceDE w:val="0"/>
        <w:autoSpaceDN w:val="0"/>
        <w:adjustRightInd w:val="0"/>
        <w:spacing w:line="276" w:lineRule="auto"/>
        <w:ind w:left="1985"/>
        <w:jc w:val="both"/>
        <w:rPr>
          <w:rFonts w:ascii="Gothic720 BT" w:eastAsia="Calibri" w:hAnsi="Gothic720 BT" w:cs="Arial"/>
          <w:color w:val="000000"/>
          <w:sz w:val="22"/>
          <w:szCs w:val="22"/>
          <w:lang w:eastAsia="en-US"/>
        </w:rPr>
      </w:pPr>
      <w:r w:rsidRPr="00920F89">
        <w:rPr>
          <w:rFonts w:ascii="Gothic720 BT" w:eastAsia="Calibri" w:hAnsi="Gothic720 BT" w:cs="Arial"/>
          <w:bCs/>
          <w:color w:val="000000"/>
          <w:sz w:val="22"/>
          <w:szCs w:val="22"/>
          <w:lang w:eastAsia="en-US"/>
        </w:rPr>
        <w:t xml:space="preserve">En caso de que la parte denunciante de contestación a la prevención; dentro del plazo de </w:t>
      </w:r>
      <w:r w:rsidRPr="00920F89">
        <w:rPr>
          <w:rFonts w:ascii="Gothic720 BT" w:eastAsia="Calibri" w:hAnsi="Gothic720 BT" w:cs="Arial"/>
          <w:b/>
          <w:bCs/>
          <w:color w:val="000000"/>
          <w:sz w:val="22"/>
          <w:szCs w:val="22"/>
          <w:lang w:eastAsia="en-US"/>
        </w:rPr>
        <w:t xml:space="preserve">veinticuatro horas </w:t>
      </w:r>
      <w:r w:rsidRPr="00920F89">
        <w:rPr>
          <w:rFonts w:ascii="Gothic720 BT" w:eastAsia="Calibri" w:hAnsi="Gothic720 BT" w:cs="Arial"/>
          <w:bCs/>
          <w:color w:val="000000"/>
          <w:sz w:val="22"/>
          <w:szCs w:val="22"/>
          <w:lang w:eastAsia="en-US"/>
        </w:rPr>
        <w:t xml:space="preserve">contado a partir de la recepción del escrito que corresponda o del vencimiento del plazo otorgado, la Dirección Ejecutiva debe </w:t>
      </w:r>
      <w:r w:rsidRPr="00920F89">
        <w:rPr>
          <w:rFonts w:ascii="Gothic720 BT" w:eastAsia="Calibri" w:hAnsi="Gothic720 BT" w:cs="Arial"/>
          <w:color w:val="000000"/>
          <w:sz w:val="22"/>
          <w:szCs w:val="22"/>
          <w:lang w:eastAsia="en-US"/>
        </w:rPr>
        <w:t xml:space="preserve">analizar la denuncia para determinar su admisión o </w:t>
      </w:r>
      <w:proofErr w:type="spellStart"/>
      <w:r w:rsidRPr="00920F89">
        <w:rPr>
          <w:rFonts w:ascii="Gothic720 BT" w:eastAsia="Calibri" w:hAnsi="Gothic720 BT" w:cs="Arial"/>
          <w:color w:val="000000"/>
          <w:sz w:val="22"/>
          <w:szCs w:val="22"/>
          <w:lang w:eastAsia="en-US"/>
        </w:rPr>
        <w:t>desechamiento</w:t>
      </w:r>
      <w:proofErr w:type="spellEnd"/>
      <w:r w:rsidRPr="00920F89">
        <w:rPr>
          <w:rFonts w:ascii="Gothic720 BT" w:eastAsia="Calibri" w:hAnsi="Gothic720 BT" w:cs="Arial"/>
          <w:color w:val="000000"/>
          <w:sz w:val="22"/>
          <w:szCs w:val="22"/>
          <w:lang w:eastAsia="en-US"/>
        </w:rPr>
        <w:t>; y en el mismo proveído, en caso de ser procedente, debe establecer y solicitar las diligencias necesarias para el desarrollo de la investigación que corresponda.</w:t>
      </w:r>
    </w:p>
    <w:p w:rsidR="00D17DA0" w:rsidRPr="00920F89" w:rsidRDefault="00D17DA0" w:rsidP="00D17DA0">
      <w:pPr>
        <w:pStyle w:val="Prrafodelista"/>
        <w:rPr>
          <w:rFonts w:ascii="Gothic720 BT" w:eastAsia="Calibri" w:hAnsi="Gothic720 BT" w:cs="Arial"/>
          <w:color w:val="000000"/>
          <w:sz w:val="22"/>
          <w:szCs w:val="22"/>
          <w:lang w:eastAsia="en-US"/>
        </w:rPr>
      </w:pPr>
    </w:p>
    <w:p w:rsidR="00E31AB1" w:rsidRPr="00920F89" w:rsidRDefault="00E31AB1" w:rsidP="00826382">
      <w:pPr>
        <w:pStyle w:val="Prrafodelista"/>
        <w:numPr>
          <w:ilvl w:val="0"/>
          <w:numId w:val="9"/>
        </w:numPr>
        <w:autoSpaceDE w:val="0"/>
        <w:autoSpaceDN w:val="0"/>
        <w:adjustRightInd w:val="0"/>
        <w:spacing w:line="276" w:lineRule="auto"/>
        <w:ind w:left="1985"/>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Si el denunciante no corrigió la omisión materia de la prevención, dentro del plazo indicado, la Dirección Ejecutiva dictará un proveído a través del cual se tendrá por </w:t>
      </w:r>
      <w:r w:rsidRPr="00920F89">
        <w:rPr>
          <w:rFonts w:ascii="Gothic720 BT" w:eastAsia="Calibri" w:hAnsi="Gothic720 BT" w:cs="Arial"/>
          <w:b/>
          <w:color w:val="000000"/>
          <w:sz w:val="22"/>
          <w:szCs w:val="22"/>
          <w:u w:val="single"/>
          <w:lang w:eastAsia="en-US"/>
        </w:rPr>
        <w:t>no presentada la denuncia.</w:t>
      </w:r>
      <w:r w:rsidR="00EA30BF" w:rsidRPr="00920F89">
        <w:rPr>
          <w:rFonts w:ascii="Gothic720 BT" w:eastAsia="Calibri" w:hAnsi="Gothic720 BT" w:cs="Arial"/>
          <w:b/>
          <w:color w:val="000000"/>
          <w:sz w:val="22"/>
          <w:szCs w:val="22"/>
          <w:lang w:eastAsia="en-US"/>
        </w:rPr>
        <w:t xml:space="preserve"> </w:t>
      </w:r>
      <w:r w:rsidRPr="00920F89">
        <w:rPr>
          <w:rFonts w:ascii="Gothic720 BT" w:eastAsia="Calibri" w:hAnsi="Gothic720 BT" w:cs="Arial"/>
          <w:b/>
          <w:color w:val="000000"/>
          <w:sz w:val="22"/>
          <w:szCs w:val="22"/>
          <w:lang w:eastAsia="en-US"/>
        </w:rPr>
        <w:t>(Anexo</w:t>
      </w:r>
      <w:r w:rsidR="007A7648" w:rsidRPr="00920F89">
        <w:rPr>
          <w:rFonts w:ascii="Gothic720 BT" w:eastAsia="Calibri" w:hAnsi="Gothic720 BT" w:cs="Arial"/>
          <w:b/>
          <w:color w:val="000000"/>
          <w:sz w:val="22"/>
          <w:szCs w:val="22"/>
          <w:lang w:eastAsia="en-US"/>
        </w:rPr>
        <w:t xml:space="preserve"> 5</w:t>
      </w:r>
      <w:r w:rsidRPr="00920F89">
        <w:rPr>
          <w:rFonts w:ascii="Gothic720 BT" w:eastAsia="Calibri" w:hAnsi="Gothic720 BT" w:cs="Arial"/>
          <w:b/>
          <w:color w:val="000000"/>
          <w:sz w:val="22"/>
          <w:szCs w:val="22"/>
          <w:lang w:eastAsia="en-US"/>
        </w:rPr>
        <w:t>. Proveído a través del cual se tiene por no presentada la denuncia)</w:t>
      </w:r>
    </w:p>
    <w:p w:rsidR="00E31AB1" w:rsidRPr="00920F89" w:rsidRDefault="00E31AB1" w:rsidP="00E31AB1">
      <w:pPr>
        <w:autoSpaceDE w:val="0"/>
        <w:autoSpaceDN w:val="0"/>
        <w:adjustRightInd w:val="0"/>
        <w:spacing w:line="276" w:lineRule="auto"/>
        <w:ind w:left="851"/>
        <w:jc w:val="both"/>
        <w:rPr>
          <w:rFonts w:ascii="Gothic720 BT" w:eastAsia="Calibri" w:hAnsi="Gothic720 BT" w:cs="Arial"/>
          <w:color w:val="000000"/>
          <w:sz w:val="22"/>
          <w:szCs w:val="22"/>
          <w:lang w:eastAsia="en-US"/>
        </w:rPr>
      </w:pPr>
    </w:p>
    <w:p w:rsidR="000261AA" w:rsidRPr="00920F89" w:rsidRDefault="00D17DA0" w:rsidP="00D17DA0">
      <w:pPr>
        <w:autoSpaceDE w:val="0"/>
        <w:autoSpaceDN w:val="0"/>
        <w:adjustRightInd w:val="0"/>
        <w:spacing w:line="276" w:lineRule="auto"/>
        <w:ind w:left="1276"/>
        <w:jc w:val="both"/>
        <w:rPr>
          <w:rFonts w:ascii="Gothic720 BT" w:eastAsia="Calibri" w:hAnsi="Gothic720 BT" w:cs="Arial"/>
          <w:b/>
          <w:color w:val="000000"/>
          <w:sz w:val="22"/>
          <w:szCs w:val="22"/>
          <w:lang w:eastAsia="en-US"/>
        </w:rPr>
      </w:pPr>
      <w:r w:rsidRPr="00920F89">
        <w:rPr>
          <w:rFonts w:ascii="Gothic720 BT" w:eastAsia="Calibri" w:hAnsi="Gothic720 BT" w:cs="Arial"/>
          <w:b/>
          <w:color w:val="000000"/>
          <w:sz w:val="22"/>
          <w:szCs w:val="22"/>
          <w:lang w:eastAsia="en-US"/>
        </w:rPr>
        <w:t>2.4.3.</w:t>
      </w:r>
      <w:r w:rsidR="000261AA" w:rsidRPr="00920F89">
        <w:rPr>
          <w:rFonts w:ascii="Gothic720 BT" w:eastAsia="Calibri" w:hAnsi="Gothic720 BT" w:cs="Arial"/>
          <w:color w:val="000000"/>
          <w:sz w:val="22"/>
          <w:szCs w:val="22"/>
          <w:lang w:eastAsia="en-US"/>
        </w:rPr>
        <w:t xml:space="preserve"> </w:t>
      </w:r>
      <w:r w:rsidR="00FF64CC" w:rsidRPr="00920F89">
        <w:rPr>
          <w:rFonts w:ascii="Gothic720 BT" w:eastAsia="Calibri" w:hAnsi="Gothic720 BT" w:cs="Arial"/>
          <w:color w:val="000000"/>
          <w:sz w:val="22"/>
          <w:szCs w:val="22"/>
          <w:lang w:eastAsia="en-US"/>
        </w:rPr>
        <w:t>D</w:t>
      </w:r>
      <w:r w:rsidR="000261AA" w:rsidRPr="00920F89">
        <w:rPr>
          <w:rFonts w:ascii="Gothic720 BT" w:eastAsia="Calibri" w:hAnsi="Gothic720 BT" w:cs="Arial"/>
          <w:color w:val="000000"/>
          <w:sz w:val="22"/>
          <w:szCs w:val="22"/>
          <w:lang w:eastAsia="en-US"/>
        </w:rPr>
        <w:t xml:space="preserve">eterminar el </w:t>
      </w:r>
      <w:proofErr w:type="spellStart"/>
      <w:r w:rsidR="000261AA" w:rsidRPr="00920F89">
        <w:rPr>
          <w:rFonts w:ascii="Gothic720 BT" w:eastAsia="Calibri" w:hAnsi="Gothic720 BT" w:cs="Arial"/>
          <w:color w:val="000000"/>
          <w:sz w:val="22"/>
          <w:szCs w:val="22"/>
          <w:lang w:eastAsia="en-US"/>
        </w:rPr>
        <w:t>desechamiento</w:t>
      </w:r>
      <w:proofErr w:type="spellEnd"/>
      <w:r w:rsidR="000261AA" w:rsidRPr="00920F89">
        <w:rPr>
          <w:rFonts w:ascii="Gothic720 BT" w:eastAsia="Calibri" w:hAnsi="Gothic720 BT" w:cs="Arial"/>
          <w:color w:val="000000"/>
          <w:sz w:val="22"/>
          <w:szCs w:val="22"/>
          <w:lang w:eastAsia="en-US"/>
        </w:rPr>
        <w:t xml:space="preserve"> de plano</w:t>
      </w:r>
      <w:r w:rsidR="00CD0AB3" w:rsidRPr="00920F89">
        <w:rPr>
          <w:rFonts w:ascii="Gothic720 BT" w:eastAsia="Calibri" w:hAnsi="Gothic720 BT" w:cs="Arial"/>
          <w:color w:val="000000"/>
          <w:sz w:val="22"/>
          <w:szCs w:val="22"/>
          <w:lang w:eastAsia="en-US"/>
        </w:rPr>
        <w:t xml:space="preserve"> de</w:t>
      </w:r>
      <w:r w:rsidR="000261AA" w:rsidRPr="00920F89">
        <w:rPr>
          <w:rFonts w:ascii="Gothic720 BT" w:eastAsia="Calibri" w:hAnsi="Gothic720 BT" w:cs="Arial"/>
          <w:color w:val="000000"/>
          <w:sz w:val="22"/>
          <w:szCs w:val="22"/>
          <w:lang w:eastAsia="en-US"/>
        </w:rPr>
        <w:t xml:space="preserve"> la denuncia  y ordenar la notificación del proveído a la parte denunciante </w:t>
      </w:r>
      <w:r w:rsidR="00D8727D" w:rsidRPr="00920F89">
        <w:rPr>
          <w:rFonts w:ascii="Gothic720 BT" w:eastAsia="Calibri" w:hAnsi="Gothic720 BT" w:cs="Arial"/>
          <w:b/>
          <w:color w:val="000000"/>
          <w:sz w:val="22"/>
          <w:szCs w:val="22"/>
          <w:lang w:eastAsia="en-US"/>
        </w:rPr>
        <w:t>(a</w:t>
      </w:r>
      <w:r w:rsidR="000261AA" w:rsidRPr="00920F89">
        <w:rPr>
          <w:rFonts w:ascii="Gothic720 BT" w:eastAsia="Calibri" w:hAnsi="Gothic720 BT" w:cs="Arial"/>
          <w:b/>
          <w:color w:val="000000"/>
          <w:sz w:val="22"/>
          <w:szCs w:val="22"/>
          <w:lang w:eastAsia="en-US"/>
        </w:rPr>
        <w:t>nexo</w:t>
      </w:r>
      <w:r w:rsidR="007A7648" w:rsidRPr="00920F89">
        <w:rPr>
          <w:rFonts w:ascii="Gothic720 BT" w:eastAsia="Calibri" w:hAnsi="Gothic720 BT" w:cs="Arial"/>
          <w:b/>
          <w:color w:val="000000"/>
          <w:sz w:val="22"/>
          <w:szCs w:val="22"/>
          <w:lang w:eastAsia="en-US"/>
        </w:rPr>
        <w:t xml:space="preserve"> 6. Proveído para desechar una denuncia</w:t>
      </w:r>
      <w:r w:rsidR="000261AA" w:rsidRPr="00920F89">
        <w:rPr>
          <w:rFonts w:ascii="Gothic720 BT" w:eastAsia="Calibri" w:hAnsi="Gothic720 BT" w:cs="Arial"/>
          <w:b/>
          <w:color w:val="000000"/>
          <w:sz w:val="22"/>
          <w:szCs w:val="22"/>
          <w:lang w:eastAsia="en-US"/>
        </w:rPr>
        <w:t>).</w:t>
      </w:r>
    </w:p>
    <w:p w:rsidR="000261AA" w:rsidRPr="00920F89" w:rsidRDefault="000261AA" w:rsidP="000261AA">
      <w:pPr>
        <w:autoSpaceDE w:val="0"/>
        <w:autoSpaceDN w:val="0"/>
        <w:adjustRightInd w:val="0"/>
        <w:spacing w:line="276" w:lineRule="auto"/>
        <w:ind w:left="567"/>
        <w:jc w:val="both"/>
        <w:rPr>
          <w:rFonts w:ascii="Gothic720 BT" w:eastAsia="Calibri" w:hAnsi="Gothic720 BT" w:cs="Arial"/>
          <w:b/>
          <w:color w:val="000000"/>
          <w:sz w:val="22"/>
          <w:szCs w:val="22"/>
          <w:lang w:eastAsia="en-US"/>
        </w:rPr>
      </w:pPr>
    </w:p>
    <w:p w:rsidR="000261AA" w:rsidRPr="00920F89" w:rsidRDefault="000261AA" w:rsidP="000261AA">
      <w:pPr>
        <w:autoSpaceDE w:val="0"/>
        <w:autoSpaceDN w:val="0"/>
        <w:adjustRightInd w:val="0"/>
        <w:spacing w:line="276" w:lineRule="auto"/>
        <w:ind w:left="284"/>
        <w:jc w:val="both"/>
        <w:rPr>
          <w:rFonts w:ascii="Gothic720 BT" w:eastAsia="Calibri" w:hAnsi="Gothic720 BT" w:cs="Arial"/>
          <w:b/>
          <w:color w:val="000000"/>
          <w:sz w:val="22"/>
          <w:szCs w:val="22"/>
          <w:lang w:eastAsia="en-US"/>
        </w:rPr>
      </w:pPr>
      <w:r w:rsidRPr="00920F89">
        <w:rPr>
          <w:rFonts w:ascii="Gothic720 BT" w:eastAsia="Calibri" w:hAnsi="Gothic720 BT" w:cs="Arial"/>
          <w:color w:val="000000"/>
          <w:sz w:val="22"/>
          <w:szCs w:val="22"/>
          <w:lang w:eastAsia="en-US"/>
        </w:rPr>
        <w:t xml:space="preserve">Mediante cédula de notificación y en su caso citatorio, notificar la determinación emitida por la Dirección Ejecutiva, a la parte denunciante, y en su caso a la parte denunciada  </w:t>
      </w:r>
      <w:r w:rsidR="00AB1A67" w:rsidRPr="00920F89">
        <w:rPr>
          <w:rFonts w:ascii="Gothic720 BT" w:eastAsia="Calibri" w:hAnsi="Gothic720 BT" w:cs="Arial"/>
          <w:b/>
          <w:color w:val="000000"/>
          <w:sz w:val="22"/>
          <w:szCs w:val="22"/>
          <w:lang w:eastAsia="en-US"/>
        </w:rPr>
        <w:t>(</w:t>
      </w:r>
      <w:r w:rsidR="00D8727D" w:rsidRPr="00920F89">
        <w:rPr>
          <w:rFonts w:ascii="Gothic720 BT" w:eastAsia="Calibri" w:hAnsi="Gothic720 BT" w:cs="Arial"/>
          <w:b/>
          <w:color w:val="000000"/>
          <w:sz w:val="22"/>
          <w:szCs w:val="22"/>
          <w:lang w:eastAsia="en-US"/>
        </w:rPr>
        <w:t>a</w:t>
      </w:r>
      <w:r w:rsidRPr="00920F89">
        <w:rPr>
          <w:rFonts w:ascii="Gothic720 BT" w:eastAsia="Calibri" w:hAnsi="Gothic720 BT" w:cs="Arial"/>
          <w:b/>
          <w:color w:val="000000"/>
          <w:sz w:val="22"/>
          <w:szCs w:val="22"/>
          <w:lang w:eastAsia="en-US"/>
        </w:rPr>
        <w:t>nexo</w:t>
      </w:r>
      <w:r w:rsidR="00AB1A67" w:rsidRPr="00920F89">
        <w:rPr>
          <w:rFonts w:ascii="Gothic720 BT" w:eastAsia="Calibri" w:hAnsi="Gothic720 BT" w:cs="Arial"/>
          <w:b/>
          <w:color w:val="000000"/>
          <w:sz w:val="22"/>
          <w:szCs w:val="22"/>
          <w:lang w:eastAsia="en-US"/>
        </w:rPr>
        <w:t xml:space="preserve"> 7</w:t>
      </w:r>
      <w:r w:rsidRPr="00920F89">
        <w:rPr>
          <w:rFonts w:ascii="Gothic720 BT" w:eastAsia="Calibri" w:hAnsi="Gothic720 BT" w:cs="Arial"/>
          <w:b/>
          <w:color w:val="000000"/>
          <w:sz w:val="22"/>
          <w:szCs w:val="22"/>
          <w:lang w:eastAsia="en-US"/>
        </w:rPr>
        <w:t>. Citatorio y Cédula de notificación personal).</w:t>
      </w:r>
    </w:p>
    <w:p w:rsidR="000261AA" w:rsidRPr="00B95054" w:rsidRDefault="000261AA" w:rsidP="0035757A">
      <w:pPr>
        <w:pStyle w:val="Estilo"/>
        <w:spacing w:line="276" w:lineRule="auto"/>
        <w:ind w:left="42" w:right="6"/>
        <w:jc w:val="both"/>
        <w:rPr>
          <w:rFonts w:ascii="Gothic720 BT" w:hAnsi="Gothic720 BT" w:cs="Arial"/>
          <w:b/>
          <w:sz w:val="22"/>
          <w:szCs w:val="22"/>
          <w:lang w:val="es-MX"/>
        </w:rPr>
      </w:pPr>
    </w:p>
    <w:p w:rsidR="002F4F5D" w:rsidRPr="00B95054" w:rsidRDefault="00F2742B" w:rsidP="0035757A">
      <w:pPr>
        <w:pStyle w:val="Estilo"/>
        <w:spacing w:line="276" w:lineRule="auto"/>
        <w:ind w:left="42" w:right="6"/>
        <w:jc w:val="both"/>
        <w:rPr>
          <w:rFonts w:ascii="Gothic720 BT" w:hAnsi="Gothic720 BT" w:cs="Arial"/>
          <w:b/>
          <w:sz w:val="22"/>
          <w:szCs w:val="22"/>
          <w:lang w:val="es-MX"/>
        </w:rPr>
      </w:pPr>
      <w:r w:rsidRPr="00B95054">
        <w:rPr>
          <w:rFonts w:ascii="Gothic720 BT" w:hAnsi="Gothic720 BT" w:cs="Arial"/>
          <w:b/>
          <w:sz w:val="22"/>
          <w:szCs w:val="22"/>
          <w:lang w:val="es-MX"/>
        </w:rPr>
        <w:t>c)</w:t>
      </w:r>
      <w:r w:rsidR="00D17DA0" w:rsidRPr="00B95054">
        <w:rPr>
          <w:rFonts w:ascii="Gothic720 BT" w:hAnsi="Gothic720 BT" w:cs="Arial"/>
          <w:b/>
          <w:sz w:val="22"/>
          <w:szCs w:val="22"/>
          <w:lang w:val="es-MX"/>
        </w:rPr>
        <w:t xml:space="preserve"> </w:t>
      </w:r>
      <w:r w:rsidR="006D4FCC" w:rsidRPr="00B95054">
        <w:rPr>
          <w:rFonts w:ascii="Gothic720 BT" w:hAnsi="Gothic720 BT" w:cs="Arial"/>
          <w:b/>
          <w:sz w:val="22"/>
          <w:szCs w:val="22"/>
          <w:lang w:val="es-MX"/>
        </w:rPr>
        <w:t xml:space="preserve">Causales </w:t>
      </w:r>
      <w:r w:rsidR="0069567C" w:rsidRPr="00B95054">
        <w:rPr>
          <w:rFonts w:ascii="Gothic720 BT" w:hAnsi="Gothic720 BT" w:cs="Arial"/>
          <w:b/>
          <w:sz w:val="22"/>
          <w:szCs w:val="22"/>
          <w:lang w:val="es-MX"/>
        </w:rPr>
        <w:t>de sobreseimiento</w:t>
      </w:r>
      <w:r w:rsidR="00367007" w:rsidRPr="00B95054">
        <w:rPr>
          <w:rFonts w:ascii="Gothic720 BT" w:hAnsi="Gothic720 BT" w:cs="Arial"/>
          <w:b/>
          <w:sz w:val="22"/>
          <w:szCs w:val="22"/>
          <w:lang w:val="es-MX"/>
        </w:rPr>
        <w:t xml:space="preserve"> y </w:t>
      </w:r>
      <w:proofErr w:type="spellStart"/>
      <w:r w:rsidR="009D7191" w:rsidRPr="00B95054">
        <w:rPr>
          <w:rFonts w:ascii="Gothic720 BT" w:hAnsi="Gothic720 BT" w:cs="Arial"/>
          <w:b/>
          <w:sz w:val="22"/>
          <w:szCs w:val="22"/>
          <w:lang w:val="es-MX"/>
        </w:rPr>
        <w:t>desechamiento</w:t>
      </w:r>
      <w:proofErr w:type="spellEnd"/>
      <w:r w:rsidR="006269EC" w:rsidRPr="00B95054">
        <w:rPr>
          <w:rFonts w:ascii="Gothic720 BT" w:hAnsi="Gothic720 BT" w:cs="Arial"/>
          <w:b/>
          <w:sz w:val="22"/>
          <w:szCs w:val="22"/>
          <w:lang w:val="es-MX"/>
        </w:rPr>
        <w:t xml:space="preserve"> en el Procedimiento Especial Sancionador</w:t>
      </w:r>
      <w:r w:rsidR="00EA30BF" w:rsidRPr="00B95054">
        <w:rPr>
          <w:rFonts w:ascii="Gothic720 BT" w:hAnsi="Gothic720 BT" w:cs="Arial"/>
          <w:b/>
          <w:sz w:val="22"/>
          <w:szCs w:val="22"/>
          <w:lang w:val="es-MX"/>
        </w:rPr>
        <w:t>.</w:t>
      </w:r>
    </w:p>
    <w:p w:rsidR="0035757A" w:rsidRPr="00B95054" w:rsidRDefault="0035757A" w:rsidP="00BE37A3">
      <w:pPr>
        <w:pStyle w:val="Estilo"/>
        <w:spacing w:line="276" w:lineRule="auto"/>
        <w:ind w:left="42" w:right="6"/>
        <w:rPr>
          <w:rFonts w:ascii="Gothic720 BT" w:hAnsi="Gothic720 BT" w:cs="Arial"/>
          <w:b/>
          <w:sz w:val="16"/>
          <w:szCs w:val="22"/>
          <w:lang w:val="es-MX"/>
        </w:rPr>
      </w:pPr>
    </w:p>
    <w:p w:rsidR="003745E9" w:rsidRPr="00B95054" w:rsidRDefault="0069567C" w:rsidP="00EA30BF">
      <w:pPr>
        <w:pStyle w:val="Estilo"/>
        <w:spacing w:line="276" w:lineRule="auto"/>
        <w:ind w:left="567" w:right="6"/>
        <w:jc w:val="both"/>
        <w:rPr>
          <w:rFonts w:ascii="Gothic720 BT" w:hAnsi="Gothic720 BT" w:cs="Arial"/>
          <w:sz w:val="22"/>
          <w:szCs w:val="22"/>
          <w:lang w:val="es-MX"/>
        </w:rPr>
      </w:pPr>
      <w:r w:rsidRPr="00B95054">
        <w:rPr>
          <w:rFonts w:ascii="Gothic720 BT" w:hAnsi="Gothic720 BT" w:cs="Arial"/>
          <w:b/>
          <w:sz w:val="22"/>
          <w:szCs w:val="22"/>
          <w:lang w:val="es-MX"/>
        </w:rPr>
        <w:t>3.1</w:t>
      </w:r>
      <w:r w:rsidR="006D4FCC" w:rsidRPr="00B95054">
        <w:rPr>
          <w:rFonts w:ascii="Gothic720 BT" w:hAnsi="Gothic720 BT" w:cs="Arial"/>
          <w:b/>
          <w:sz w:val="22"/>
          <w:szCs w:val="22"/>
          <w:lang w:val="es-MX"/>
        </w:rPr>
        <w:t xml:space="preserve">. </w:t>
      </w:r>
      <w:r w:rsidR="003745E9" w:rsidRPr="00B95054">
        <w:rPr>
          <w:rFonts w:ascii="Gothic720 BT" w:hAnsi="Gothic720 BT" w:cs="Arial"/>
          <w:b/>
          <w:sz w:val="22"/>
          <w:szCs w:val="22"/>
          <w:lang w:val="es-MX"/>
        </w:rPr>
        <w:t xml:space="preserve">La denuncia </w:t>
      </w:r>
      <w:r w:rsidR="00FF64CC" w:rsidRPr="00B95054">
        <w:rPr>
          <w:rFonts w:ascii="Gothic720 BT" w:hAnsi="Gothic720 BT" w:cs="Arial"/>
          <w:b/>
          <w:sz w:val="22"/>
          <w:szCs w:val="22"/>
          <w:lang w:val="es-MX"/>
        </w:rPr>
        <w:t>se sobreseerá cuando</w:t>
      </w:r>
      <w:r w:rsidR="003745E9" w:rsidRPr="00B95054">
        <w:rPr>
          <w:rFonts w:ascii="Gothic720 BT" w:hAnsi="Gothic720 BT" w:cs="Arial"/>
          <w:b/>
          <w:sz w:val="22"/>
          <w:szCs w:val="22"/>
          <w:lang w:val="es-MX"/>
        </w:rPr>
        <w:t>:</w:t>
      </w:r>
      <w:r w:rsidR="003745E9" w:rsidRPr="00B95054">
        <w:rPr>
          <w:rFonts w:ascii="Gothic720 BT" w:hAnsi="Gothic720 BT" w:cs="Arial"/>
          <w:sz w:val="22"/>
          <w:szCs w:val="22"/>
          <w:lang w:val="es-MX"/>
        </w:rPr>
        <w:t xml:space="preserve"> </w:t>
      </w:r>
    </w:p>
    <w:p w:rsidR="00FF64CC" w:rsidRPr="00B95054" w:rsidRDefault="00FF64CC" w:rsidP="00367007">
      <w:pPr>
        <w:pStyle w:val="Estilo"/>
        <w:spacing w:line="276" w:lineRule="auto"/>
        <w:ind w:left="567" w:right="6"/>
        <w:jc w:val="both"/>
        <w:rPr>
          <w:rFonts w:ascii="Gothic720 BT" w:hAnsi="Gothic720 BT" w:cs="Arial"/>
          <w:sz w:val="16"/>
          <w:szCs w:val="22"/>
          <w:lang w:val="es-MX"/>
        </w:rPr>
      </w:pPr>
    </w:p>
    <w:p w:rsidR="00FF64CC" w:rsidRPr="00920F89" w:rsidRDefault="00FF64CC" w:rsidP="00FF64CC">
      <w:pPr>
        <w:autoSpaceDE w:val="0"/>
        <w:autoSpaceDN w:val="0"/>
        <w:adjustRightInd w:val="0"/>
        <w:ind w:left="851"/>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 xml:space="preserve">a) Quien denuncie presente escrito de desistimiento.  </w:t>
      </w:r>
    </w:p>
    <w:p w:rsidR="003745E9" w:rsidRPr="00B95054" w:rsidRDefault="003745E9" w:rsidP="00367007">
      <w:pPr>
        <w:pStyle w:val="Estilo"/>
        <w:spacing w:line="276" w:lineRule="auto"/>
        <w:ind w:left="567" w:right="6" w:firstLine="666"/>
        <w:jc w:val="both"/>
        <w:rPr>
          <w:rFonts w:ascii="Gothic720 BT" w:hAnsi="Gothic720 BT" w:cs="Arial"/>
          <w:sz w:val="16"/>
          <w:szCs w:val="22"/>
          <w:lang w:val="es-MX"/>
        </w:rPr>
      </w:pPr>
    </w:p>
    <w:p w:rsidR="00FF64CC" w:rsidRPr="00B95054" w:rsidRDefault="00367007" w:rsidP="00EA30BF">
      <w:pPr>
        <w:pStyle w:val="Estilo"/>
        <w:spacing w:line="276" w:lineRule="auto"/>
        <w:ind w:left="567" w:right="6"/>
        <w:jc w:val="both"/>
        <w:rPr>
          <w:rFonts w:ascii="Gothic720 BT" w:hAnsi="Gothic720 BT" w:cs="Arial"/>
          <w:b/>
          <w:sz w:val="22"/>
          <w:szCs w:val="22"/>
          <w:lang w:val="es-MX"/>
        </w:rPr>
      </w:pPr>
      <w:r w:rsidRPr="00B95054">
        <w:rPr>
          <w:rFonts w:ascii="Gothic720 BT" w:hAnsi="Gothic720 BT" w:cs="Arial"/>
          <w:b/>
          <w:sz w:val="22"/>
          <w:szCs w:val="22"/>
          <w:lang w:val="es-MX"/>
        </w:rPr>
        <w:t>3</w:t>
      </w:r>
      <w:r w:rsidR="00EA30BF" w:rsidRPr="00B95054">
        <w:rPr>
          <w:rFonts w:ascii="Gothic720 BT" w:hAnsi="Gothic720 BT" w:cs="Arial"/>
          <w:b/>
          <w:sz w:val="22"/>
          <w:szCs w:val="22"/>
          <w:lang w:val="es-MX"/>
        </w:rPr>
        <w:t>.2.</w:t>
      </w:r>
      <w:r w:rsidRPr="00B95054">
        <w:rPr>
          <w:rFonts w:ascii="Gothic720 BT" w:hAnsi="Gothic720 BT" w:cs="Arial"/>
          <w:b/>
          <w:sz w:val="22"/>
          <w:szCs w:val="22"/>
          <w:lang w:val="es-MX"/>
        </w:rPr>
        <w:t xml:space="preserve"> </w:t>
      </w:r>
      <w:r w:rsidR="00FF64CC" w:rsidRPr="00B95054">
        <w:rPr>
          <w:rFonts w:ascii="Gothic720 BT" w:hAnsi="Gothic720 BT" w:cs="Arial"/>
          <w:b/>
          <w:sz w:val="22"/>
          <w:szCs w:val="22"/>
          <w:lang w:val="es-MX"/>
        </w:rPr>
        <w:t>La denuncia se</w:t>
      </w:r>
      <w:r w:rsidR="00CD0AB3" w:rsidRPr="00B95054">
        <w:rPr>
          <w:rFonts w:ascii="Gothic720 BT" w:hAnsi="Gothic720 BT" w:cs="Arial"/>
          <w:b/>
          <w:sz w:val="22"/>
          <w:szCs w:val="22"/>
          <w:lang w:val="es-MX"/>
        </w:rPr>
        <w:t xml:space="preserve"> desechará</w:t>
      </w:r>
      <w:r w:rsidR="00FF64CC" w:rsidRPr="00B95054">
        <w:rPr>
          <w:rFonts w:ascii="Gothic720 BT" w:hAnsi="Gothic720 BT" w:cs="Arial"/>
          <w:b/>
          <w:sz w:val="22"/>
          <w:szCs w:val="22"/>
          <w:lang w:val="es-MX"/>
        </w:rPr>
        <w:t xml:space="preserve"> de plano cuando:</w:t>
      </w:r>
    </w:p>
    <w:p w:rsidR="00FF64CC" w:rsidRPr="00B95054" w:rsidRDefault="00FF64CC" w:rsidP="00367007">
      <w:pPr>
        <w:pStyle w:val="Estilo"/>
        <w:spacing w:line="276" w:lineRule="auto"/>
        <w:ind w:left="567" w:right="6"/>
        <w:jc w:val="both"/>
        <w:rPr>
          <w:rFonts w:ascii="Gothic720 BT" w:hAnsi="Gothic720 BT" w:cs="Arial"/>
          <w:sz w:val="16"/>
          <w:szCs w:val="22"/>
          <w:lang w:val="es-MX"/>
        </w:rPr>
      </w:pPr>
    </w:p>
    <w:p w:rsidR="00FF64CC" w:rsidRPr="00B95054" w:rsidRDefault="00FF64CC" w:rsidP="00826382">
      <w:pPr>
        <w:pStyle w:val="Estilo"/>
        <w:numPr>
          <w:ilvl w:val="0"/>
          <w:numId w:val="16"/>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Se omita señalar el nombre de la parte denunciante;</w:t>
      </w:r>
    </w:p>
    <w:p w:rsidR="008909A8" w:rsidRPr="00B95054" w:rsidRDefault="008909A8" w:rsidP="008909A8">
      <w:pPr>
        <w:pStyle w:val="Estilo"/>
        <w:spacing w:line="276" w:lineRule="auto"/>
        <w:ind w:left="1211" w:right="6"/>
        <w:jc w:val="both"/>
        <w:rPr>
          <w:rFonts w:ascii="Gothic720 BT" w:hAnsi="Gothic720 BT" w:cs="Arial"/>
          <w:sz w:val="22"/>
          <w:szCs w:val="22"/>
          <w:lang w:val="es-MX"/>
        </w:rPr>
      </w:pPr>
    </w:p>
    <w:p w:rsidR="00FF64CC" w:rsidRPr="00B95054" w:rsidRDefault="00FF64CC" w:rsidP="00826382">
      <w:pPr>
        <w:pStyle w:val="Estilo"/>
        <w:numPr>
          <w:ilvl w:val="0"/>
          <w:numId w:val="16"/>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No contenga firma autógrafa o huella digital, y  </w:t>
      </w:r>
    </w:p>
    <w:p w:rsidR="008909A8" w:rsidRPr="00B95054" w:rsidRDefault="008909A8" w:rsidP="008909A8">
      <w:pPr>
        <w:pStyle w:val="Prrafodelista"/>
        <w:rPr>
          <w:rFonts w:ascii="Gothic720 BT" w:hAnsi="Gothic720 BT" w:cs="Arial"/>
          <w:sz w:val="16"/>
          <w:szCs w:val="22"/>
        </w:rPr>
      </w:pPr>
    </w:p>
    <w:p w:rsidR="00BA28E6" w:rsidRPr="00B95054" w:rsidRDefault="00FF64CC" w:rsidP="00826382">
      <w:pPr>
        <w:pStyle w:val="Estilo"/>
        <w:numPr>
          <w:ilvl w:val="0"/>
          <w:numId w:val="16"/>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Omita ofrecer y acompañar pruebas en términos de la Ley de Medios de Impugnación en Materia Electoral del Estado de Querétaro.    </w:t>
      </w:r>
    </w:p>
    <w:p w:rsidR="00CF493D" w:rsidRPr="00B95054" w:rsidRDefault="00CF493D" w:rsidP="00BA28E6">
      <w:pPr>
        <w:pStyle w:val="Estilo"/>
        <w:spacing w:line="276" w:lineRule="auto"/>
        <w:ind w:right="6"/>
        <w:rPr>
          <w:rFonts w:ascii="Gothic720 BT" w:hAnsi="Gothic720 BT" w:cs="Arial"/>
          <w:b/>
          <w:sz w:val="16"/>
          <w:szCs w:val="22"/>
          <w:lang w:val="es-MX"/>
        </w:rPr>
      </w:pPr>
    </w:p>
    <w:p w:rsidR="00BA28E6" w:rsidRPr="00B95054" w:rsidRDefault="00F2742B" w:rsidP="00BA28E6">
      <w:pPr>
        <w:pStyle w:val="Estilo"/>
        <w:spacing w:line="276" w:lineRule="auto"/>
        <w:ind w:right="6"/>
        <w:rPr>
          <w:rFonts w:ascii="Gothic720 BT" w:hAnsi="Gothic720 BT" w:cs="Arial"/>
          <w:b/>
          <w:sz w:val="22"/>
          <w:szCs w:val="22"/>
          <w:lang w:val="es-MX"/>
        </w:rPr>
      </w:pPr>
      <w:r w:rsidRPr="00B95054">
        <w:rPr>
          <w:rFonts w:ascii="Gothic720 BT" w:hAnsi="Gothic720 BT" w:cs="Arial"/>
          <w:b/>
          <w:sz w:val="22"/>
          <w:szCs w:val="22"/>
          <w:lang w:val="es-MX"/>
        </w:rPr>
        <w:t>d) Pruebas en el procedimiento especial sancionador</w:t>
      </w:r>
    </w:p>
    <w:p w:rsidR="00BA28E6" w:rsidRPr="00B95054" w:rsidRDefault="00BA28E6" w:rsidP="00BA28E6">
      <w:pPr>
        <w:pStyle w:val="Estilo"/>
        <w:spacing w:line="276" w:lineRule="auto"/>
        <w:ind w:right="6"/>
        <w:rPr>
          <w:rFonts w:ascii="Gothic720 BT" w:hAnsi="Gothic720 BT" w:cs="Arial"/>
          <w:b/>
          <w:sz w:val="22"/>
          <w:szCs w:val="22"/>
          <w:lang w:val="es-MX"/>
        </w:rPr>
      </w:pPr>
    </w:p>
    <w:p w:rsidR="00D17877" w:rsidRPr="00B95054" w:rsidRDefault="00BA28E6" w:rsidP="00D17877">
      <w:pPr>
        <w:pStyle w:val="Estilo"/>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En términos de los artículos 242 y  </w:t>
      </w:r>
      <w:r w:rsidR="00D17877" w:rsidRPr="00B95054">
        <w:rPr>
          <w:rFonts w:ascii="Gothic720 BT" w:hAnsi="Gothic720 BT" w:cs="Arial"/>
          <w:sz w:val="22"/>
          <w:szCs w:val="22"/>
          <w:lang w:val="es-MX"/>
        </w:rPr>
        <w:t xml:space="preserve">243 de la Ley Electoral, en el procedimiento especial sancionador únicamente son admisibles los medios de prueba siguientes: </w:t>
      </w:r>
    </w:p>
    <w:p w:rsidR="00D17877" w:rsidRPr="00B95054" w:rsidRDefault="00D17877" w:rsidP="00D17877">
      <w:pPr>
        <w:pStyle w:val="Estilo"/>
        <w:spacing w:line="276" w:lineRule="auto"/>
        <w:ind w:right="6"/>
        <w:jc w:val="both"/>
        <w:rPr>
          <w:rFonts w:ascii="Gothic720 BT" w:hAnsi="Gothic720 BT" w:cs="Arial"/>
          <w:sz w:val="22"/>
          <w:szCs w:val="22"/>
          <w:lang w:val="es-MX"/>
        </w:rPr>
      </w:pPr>
    </w:p>
    <w:p w:rsidR="00F2742B" w:rsidRPr="00B95054" w:rsidRDefault="00D17877" w:rsidP="00826382">
      <w:pPr>
        <w:pStyle w:val="Estilo"/>
        <w:numPr>
          <w:ilvl w:val="0"/>
          <w:numId w:val="9"/>
        </w:numPr>
        <w:spacing w:line="276" w:lineRule="auto"/>
        <w:ind w:left="851" w:right="6" w:hanging="284"/>
        <w:jc w:val="both"/>
        <w:rPr>
          <w:rFonts w:ascii="Gothic720 BT" w:hAnsi="Gothic720 BT" w:cs="Arial"/>
          <w:sz w:val="22"/>
          <w:szCs w:val="22"/>
          <w:lang w:val="es-MX"/>
        </w:rPr>
      </w:pPr>
      <w:r w:rsidRPr="00B95054">
        <w:rPr>
          <w:rFonts w:ascii="Gothic720 BT" w:hAnsi="Gothic720 BT" w:cs="Arial"/>
          <w:sz w:val="22"/>
          <w:szCs w:val="22"/>
          <w:lang w:val="es-MX"/>
        </w:rPr>
        <w:t>Documental</w:t>
      </w:r>
      <w:r w:rsidR="00F2742B" w:rsidRPr="00B95054">
        <w:rPr>
          <w:rFonts w:ascii="Gothic720 BT" w:hAnsi="Gothic720 BT" w:cs="Arial"/>
          <w:sz w:val="22"/>
          <w:szCs w:val="22"/>
          <w:lang w:val="es-MX"/>
        </w:rPr>
        <w:t>es</w:t>
      </w:r>
      <w:r w:rsidRPr="00B95054">
        <w:rPr>
          <w:rFonts w:ascii="Gothic720 BT" w:hAnsi="Gothic720 BT" w:cs="Arial"/>
          <w:sz w:val="22"/>
          <w:szCs w:val="22"/>
          <w:lang w:val="es-MX"/>
        </w:rPr>
        <w:t xml:space="preserve"> pública y privada </w:t>
      </w:r>
    </w:p>
    <w:p w:rsidR="00F2742B" w:rsidRPr="00B95054" w:rsidRDefault="00F2742B" w:rsidP="00F2742B">
      <w:pPr>
        <w:pStyle w:val="Estilo"/>
        <w:spacing w:line="276" w:lineRule="auto"/>
        <w:ind w:left="851" w:right="6"/>
        <w:jc w:val="both"/>
        <w:rPr>
          <w:rFonts w:ascii="Gothic720 BT" w:hAnsi="Gothic720 BT" w:cs="Arial"/>
          <w:sz w:val="18"/>
          <w:szCs w:val="22"/>
          <w:lang w:val="es-MX"/>
        </w:rPr>
      </w:pPr>
    </w:p>
    <w:p w:rsidR="00F2742B" w:rsidRPr="00B95054" w:rsidRDefault="00D17877" w:rsidP="00826382">
      <w:pPr>
        <w:pStyle w:val="Estilo"/>
        <w:numPr>
          <w:ilvl w:val="0"/>
          <w:numId w:val="9"/>
        </w:numPr>
        <w:spacing w:line="276" w:lineRule="auto"/>
        <w:ind w:left="851" w:right="6" w:hanging="284"/>
        <w:jc w:val="both"/>
        <w:rPr>
          <w:rFonts w:ascii="Gothic720 BT" w:hAnsi="Gothic720 BT" w:cs="Arial"/>
          <w:sz w:val="22"/>
          <w:szCs w:val="22"/>
          <w:lang w:val="es-MX"/>
        </w:rPr>
      </w:pPr>
      <w:r w:rsidRPr="00B95054">
        <w:rPr>
          <w:rFonts w:ascii="Gothic720 BT" w:hAnsi="Gothic720 BT" w:cs="Arial"/>
          <w:sz w:val="22"/>
          <w:szCs w:val="22"/>
          <w:lang w:val="es-MX"/>
        </w:rPr>
        <w:t>Técnica  (siempre y cuando los plazos lo permitan en atención al proceso electoral, asimismo, la parte oferente debe aportar los medios para su desahogo en el curso de la audiencia)</w:t>
      </w:r>
      <w:r w:rsidR="001C53EF" w:rsidRPr="00B95054">
        <w:rPr>
          <w:rFonts w:ascii="Gothic720 BT" w:hAnsi="Gothic720 BT" w:cs="Arial"/>
          <w:sz w:val="22"/>
          <w:szCs w:val="22"/>
          <w:lang w:val="es-MX"/>
        </w:rPr>
        <w:t>.</w:t>
      </w:r>
      <w:r w:rsidRPr="00B95054">
        <w:rPr>
          <w:rFonts w:ascii="Gothic720 BT" w:hAnsi="Gothic720 BT" w:cs="Arial"/>
          <w:sz w:val="22"/>
          <w:szCs w:val="22"/>
          <w:lang w:val="es-MX"/>
        </w:rPr>
        <w:t xml:space="preserve"> </w:t>
      </w:r>
    </w:p>
    <w:p w:rsidR="00F2742B" w:rsidRPr="00B95054" w:rsidRDefault="00F2742B" w:rsidP="00F2742B">
      <w:pPr>
        <w:pStyle w:val="Prrafodelista"/>
        <w:rPr>
          <w:rFonts w:ascii="Gothic720 BT" w:hAnsi="Gothic720 BT" w:cs="Arial"/>
          <w:sz w:val="22"/>
          <w:szCs w:val="22"/>
        </w:rPr>
      </w:pPr>
    </w:p>
    <w:p w:rsidR="00F2742B" w:rsidRPr="00B95054" w:rsidRDefault="00D261F1" w:rsidP="00826382">
      <w:pPr>
        <w:pStyle w:val="Estilo"/>
        <w:numPr>
          <w:ilvl w:val="0"/>
          <w:numId w:val="9"/>
        </w:numPr>
        <w:spacing w:line="276" w:lineRule="auto"/>
        <w:ind w:left="851" w:right="6" w:hanging="284"/>
        <w:jc w:val="both"/>
        <w:rPr>
          <w:rFonts w:ascii="Gothic720 BT" w:hAnsi="Gothic720 BT" w:cs="Arial"/>
          <w:sz w:val="22"/>
          <w:szCs w:val="22"/>
          <w:lang w:val="es-MX"/>
        </w:rPr>
      </w:pPr>
      <w:r>
        <w:rPr>
          <w:noProof/>
          <w:lang w:val="es-MX" w:eastAsia="es-MX"/>
        </w:rPr>
        <mc:AlternateContent>
          <mc:Choice Requires="wps">
            <w:drawing>
              <wp:anchor distT="0" distB="0" distL="114300" distR="114300" simplePos="0" relativeHeight="251643904" behindDoc="0" locked="0" layoutInCell="1" allowOverlap="1" wp14:anchorId="410D3472" wp14:editId="32A1DA73">
                <wp:simplePos x="0" y="0"/>
                <wp:positionH relativeFrom="column">
                  <wp:posOffset>1710690</wp:posOffset>
                </wp:positionH>
                <wp:positionV relativeFrom="paragraph">
                  <wp:posOffset>67945</wp:posOffset>
                </wp:positionV>
                <wp:extent cx="3790950" cy="904875"/>
                <wp:effectExtent l="0" t="0" r="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04875"/>
                        </a:xfrm>
                        <a:prstGeom prst="rect">
                          <a:avLst/>
                        </a:prstGeom>
                        <a:solidFill>
                          <a:srgbClr val="FFFFFF"/>
                        </a:solidFill>
                        <a:ln w="9525">
                          <a:noFill/>
                          <a:miter lim="800000"/>
                          <a:headEnd/>
                          <a:tailEnd/>
                        </a:ln>
                      </wps:spPr>
                      <wps:txbx>
                        <w:txbxContent>
                          <w:p w:rsidR="007765AE" w:rsidRPr="00941670" w:rsidRDefault="007765AE" w:rsidP="00D17877">
                            <w:pPr>
                              <w:jc w:val="both"/>
                              <w:rPr>
                                <w:rFonts w:ascii="Gothic720 BT" w:hAnsi="Gothic720 BT"/>
                              </w:rPr>
                            </w:pPr>
                            <w:r w:rsidRPr="00941670">
                              <w:rPr>
                                <w:rFonts w:ascii="Gothic720 BT" w:hAnsi="Gothic720 BT" w:cs="Arial"/>
                                <w:sz w:val="22"/>
                                <w:szCs w:val="22"/>
                                <w:lang w:eastAsia="es-ES"/>
                              </w:rPr>
                              <w:t>Únicamente cuando se ofrezcan en acta levantada ante fedatario público que las haya recibido directamente de los declarantes, y siempre que los mismos estén pl</w:t>
                            </w:r>
                            <w:r>
                              <w:rPr>
                                <w:rFonts w:ascii="Gothic720 BT" w:hAnsi="Gothic720 BT" w:cs="Arial"/>
                                <w:sz w:val="22"/>
                                <w:szCs w:val="22"/>
                                <w:lang w:eastAsia="es-ES"/>
                              </w:rPr>
                              <w:t>enament</w:t>
                            </w:r>
                            <w:r w:rsidRPr="00941670">
                              <w:rPr>
                                <w:rFonts w:ascii="Gothic720 BT" w:hAnsi="Gothic720 BT" w:cs="Arial"/>
                                <w:sz w:val="22"/>
                                <w:szCs w:val="22"/>
                                <w:lang w:eastAsia="es-ES"/>
                              </w:rPr>
                              <w:t>e identificados y asi</w:t>
                            </w:r>
                            <w:r>
                              <w:rPr>
                                <w:rFonts w:ascii="Gothic720 BT" w:hAnsi="Gothic720 BT" w:cs="Arial"/>
                                <w:sz w:val="22"/>
                                <w:szCs w:val="22"/>
                                <w:lang w:eastAsia="es-ES"/>
                              </w:rPr>
                              <w:t>ent</w:t>
                            </w:r>
                            <w:r w:rsidRPr="00941670">
                              <w:rPr>
                                <w:rFonts w:ascii="Gothic720 BT" w:hAnsi="Gothic720 BT" w:cs="Arial"/>
                                <w:sz w:val="22"/>
                                <w:szCs w:val="22"/>
                                <w:lang w:eastAsia="es-ES"/>
                              </w:rPr>
                              <w:t>en la razón de su dicho.</w:t>
                            </w:r>
                            <w:r w:rsidRPr="00941670">
                              <w:rPr>
                                <w:rFonts w:ascii="Gothic720 BT" w:hAnsi="Gothic720 B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34.7pt;margin-top:5.35pt;width:298.5pt;height:7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" stroked="f">
                <v:textbox>
                  <w:txbxContent>
                    <w:p w:rsidR="007765AE" w:rsidRPr="00941670" w:rsidRDefault="007765AE" w:rsidP="00D17877">
                      <w:pPr>
                        <w:jc w:val="both"/>
                        <w:rPr>
                          <w:rFonts w:ascii="Gothic720 BT" w:hAnsi="Gothic720 BT"/>
                        </w:rPr>
                      </w:pPr>
                      <w:r w:rsidRPr="00941670">
                        <w:rPr>
                          <w:rFonts w:ascii="Gothic720 BT" w:hAnsi="Gothic720 BT" w:cs="Arial"/>
                          <w:sz w:val="22"/>
                          <w:szCs w:val="22"/>
                          <w:lang w:eastAsia="es-ES"/>
                        </w:rPr>
                        <w:t>Únicamente cuando se ofrezcan en acta levantada ante fedatario público que las haya recibido directamente de los declarantes, y siempre que los mismos estén pl</w:t>
                      </w:r>
                      <w:r>
                        <w:rPr>
                          <w:rFonts w:ascii="Gothic720 BT" w:hAnsi="Gothic720 BT" w:cs="Arial"/>
                          <w:sz w:val="22"/>
                          <w:szCs w:val="22"/>
                          <w:lang w:eastAsia="es-ES"/>
                        </w:rPr>
                        <w:t>enament</w:t>
                      </w:r>
                      <w:r w:rsidRPr="00941670">
                        <w:rPr>
                          <w:rFonts w:ascii="Gothic720 BT" w:hAnsi="Gothic720 BT" w:cs="Arial"/>
                          <w:sz w:val="22"/>
                          <w:szCs w:val="22"/>
                          <w:lang w:eastAsia="es-ES"/>
                        </w:rPr>
                        <w:t>e identificados y asi</w:t>
                      </w:r>
                      <w:r>
                        <w:rPr>
                          <w:rFonts w:ascii="Gothic720 BT" w:hAnsi="Gothic720 BT" w:cs="Arial"/>
                          <w:sz w:val="22"/>
                          <w:szCs w:val="22"/>
                          <w:lang w:eastAsia="es-ES"/>
                        </w:rPr>
                        <w:t>ent</w:t>
                      </w:r>
                      <w:r w:rsidRPr="00941670">
                        <w:rPr>
                          <w:rFonts w:ascii="Gothic720 BT" w:hAnsi="Gothic720 BT" w:cs="Arial"/>
                          <w:sz w:val="22"/>
                          <w:szCs w:val="22"/>
                          <w:lang w:eastAsia="es-ES"/>
                        </w:rPr>
                        <w:t>en la razón de su dicho.</w:t>
                      </w:r>
                      <w:r w:rsidRPr="00941670">
                        <w:rPr>
                          <w:rFonts w:ascii="Gothic720 BT" w:hAnsi="Gothic720 BT"/>
                        </w:rPr>
                        <w:t xml:space="preserve"> </w:t>
                      </w:r>
                    </w:p>
                  </w:txbxContent>
                </v:textbox>
              </v:shape>
            </w:pict>
          </mc:Fallback>
        </mc:AlternateContent>
      </w:r>
      <w:r>
        <w:rPr>
          <w:noProof/>
          <w:lang w:val="es-MX" w:eastAsia="es-MX"/>
        </w:rPr>
        <mc:AlternateContent>
          <mc:Choice Requires="wps">
            <w:drawing>
              <wp:anchor distT="0" distB="0" distL="114300" distR="114300" simplePos="0" relativeHeight="251642880" behindDoc="0" locked="0" layoutInCell="1" allowOverlap="1" wp14:anchorId="064629E0" wp14:editId="4CC11D6A">
                <wp:simplePos x="0" y="0"/>
                <wp:positionH relativeFrom="column">
                  <wp:posOffset>1567815</wp:posOffset>
                </wp:positionH>
                <wp:positionV relativeFrom="paragraph">
                  <wp:posOffset>0</wp:posOffset>
                </wp:positionV>
                <wp:extent cx="85725" cy="1085850"/>
                <wp:effectExtent l="0" t="0" r="28575" b="19050"/>
                <wp:wrapNone/>
                <wp:docPr id="1" name="1 Cerra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0858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 Cerrar llave" o:spid="_x0000_s1026" type="#_x0000_t88" style="position:absolute;margin-left:123.45pt;margin-top:0;width:6.75pt;height:8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" adj="142"/>
            </w:pict>
          </mc:Fallback>
        </mc:AlternateContent>
      </w:r>
      <w:r w:rsidR="00D17877" w:rsidRPr="00B95054">
        <w:rPr>
          <w:rFonts w:ascii="Gothic720 BT" w:hAnsi="Gothic720 BT" w:cs="Arial"/>
          <w:sz w:val="22"/>
          <w:szCs w:val="22"/>
          <w:lang w:val="es-MX"/>
        </w:rPr>
        <w:t xml:space="preserve">La confesional </w:t>
      </w:r>
    </w:p>
    <w:p w:rsidR="00F2742B" w:rsidRPr="00B95054" w:rsidRDefault="00F2742B" w:rsidP="00F2742B">
      <w:pPr>
        <w:pStyle w:val="Prrafodelista"/>
        <w:rPr>
          <w:rFonts w:ascii="Gothic720 BT" w:hAnsi="Gothic720 BT" w:cs="Arial"/>
          <w:sz w:val="22"/>
          <w:szCs w:val="22"/>
        </w:rPr>
      </w:pPr>
    </w:p>
    <w:p w:rsidR="00F2742B" w:rsidRPr="00B95054" w:rsidRDefault="00F2742B" w:rsidP="00F2742B">
      <w:pPr>
        <w:pStyle w:val="Prrafodelista"/>
        <w:rPr>
          <w:rFonts w:ascii="Gothic720 BT" w:hAnsi="Gothic720 BT" w:cs="Arial"/>
          <w:sz w:val="22"/>
          <w:szCs w:val="22"/>
        </w:rPr>
      </w:pPr>
    </w:p>
    <w:p w:rsidR="00D17877" w:rsidRPr="00B95054" w:rsidRDefault="00D17877" w:rsidP="00826382">
      <w:pPr>
        <w:pStyle w:val="Estilo"/>
        <w:numPr>
          <w:ilvl w:val="0"/>
          <w:numId w:val="9"/>
        </w:numPr>
        <w:spacing w:line="276" w:lineRule="auto"/>
        <w:ind w:left="851" w:right="6" w:hanging="284"/>
        <w:jc w:val="both"/>
        <w:rPr>
          <w:rFonts w:ascii="Gothic720 BT" w:hAnsi="Gothic720 BT" w:cs="Arial"/>
          <w:sz w:val="22"/>
          <w:szCs w:val="22"/>
          <w:lang w:val="es-MX"/>
        </w:rPr>
      </w:pPr>
      <w:r w:rsidRPr="00B95054">
        <w:rPr>
          <w:rFonts w:ascii="Gothic720 BT" w:hAnsi="Gothic720 BT" w:cs="Arial"/>
          <w:sz w:val="22"/>
          <w:szCs w:val="22"/>
          <w:lang w:val="es-MX"/>
        </w:rPr>
        <w:t xml:space="preserve">Testimonial </w:t>
      </w:r>
    </w:p>
    <w:p w:rsidR="00BA28E6" w:rsidRPr="00B95054" w:rsidRDefault="00D17877" w:rsidP="00D17877">
      <w:pPr>
        <w:pStyle w:val="Estilo"/>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 </w:t>
      </w:r>
    </w:p>
    <w:p w:rsidR="00F2742B" w:rsidRPr="00B95054" w:rsidRDefault="00F2742B" w:rsidP="001C53EF">
      <w:pPr>
        <w:pStyle w:val="Estilo"/>
        <w:spacing w:line="276" w:lineRule="auto"/>
        <w:ind w:right="6"/>
        <w:rPr>
          <w:rFonts w:ascii="Gothic720 BT" w:hAnsi="Gothic720 BT" w:cs="Arial"/>
          <w:sz w:val="22"/>
          <w:szCs w:val="22"/>
          <w:lang w:val="es-MX"/>
        </w:rPr>
      </w:pPr>
    </w:p>
    <w:p w:rsidR="00F2742B" w:rsidRPr="00B95054" w:rsidRDefault="00F2742B" w:rsidP="001C53EF">
      <w:pPr>
        <w:pStyle w:val="Estilo"/>
        <w:spacing w:line="276" w:lineRule="auto"/>
        <w:ind w:right="6"/>
        <w:rPr>
          <w:rFonts w:ascii="Gothic720 BT" w:hAnsi="Gothic720 BT" w:cs="Arial"/>
          <w:sz w:val="16"/>
          <w:szCs w:val="22"/>
          <w:lang w:val="es-MX"/>
        </w:rPr>
      </w:pPr>
    </w:p>
    <w:p w:rsidR="00367007" w:rsidRPr="00B95054" w:rsidRDefault="00F2742B" w:rsidP="001C53EF">
      <w:pPr>
        <w:pStyle w:val="Estilo"/>
        <w:spacing w:line="276" w:lineRule="auto"/>
        <w:ind w:right="6"/>
        <w:rPr>
          <w:rFonts w:ascii="Gothic720 BT" w:hAnsi="Gothic720 BT" w:cs="Arial"/>
          <w:b/>
          <w:sz w:val="22"/>
          <w:szCs w:val="22"/>
          <w:lang w:val="es-MX"/>
        </w:rPr>
      </w:pPr>
      <w:r w:rsidRPr="00B95054">
        <w:rPr>
          <w:rFonts w:ascii="Gothic720 BT" w:hAnsi="Gothic720 BT" w:cs="Arial"/>
          <w:sz w:val="22"/>
          <w:szCs w:val="22"/>
          <w:lang w:val="es-MX"/>
        </w:rPr>
        <w:t xml:space="preserve"> </w:t>
      </w:r>
      <w:r w:rsidRPr="00B95054">
        <w:rPr>
          <w:rFonts w:ascii="Gothic720 BT" w:hAnsi="Gothic720 BT" w:cs="Arial"/>
          <w:b/>
          <w:sz w:val="22"/>
          <w:szCs w:val="22"/>
          <w:lang w:val="es-MX"/>
        </w:rPr>
        <w:t xml:space="preserve">e) Audiencia de pruebas y alegatos </w:t>
      </w:r>
    </w:p>
    <w:p w:rsidR="00367007" w:rsidRPr="00B95054" w:rsidRDefault="00367007" w:rsidP="00BE37A3">
      <w:pPr>
        <w:pStyle w:val="Estilo"/>
        <w:spacing w:line="276" w:lineRule="auto"/>
        <w:ind w:left="42" w:right="6"/>
        <w:rPr>
          <w:rFonts w:ascii="Gothic720 BT" w:hAnsi="Gothic720 BT" w:cs="Arial"/>
          <w:b/>
          <w:sz w:val="18"/>
          <w:szCs w:val="22"/>
          <w:lang w:val="es-MX"/>
        </w:rPr>
      </w:pPr>
    </w:p>
    <w:p w:rsidR="00BA28E6" w:rsidRPr="00B95054" w:rsidRDefault="00BA28E6" w:rsidP="00F2742B">
      <w:pPr>
        <w:pStyle w:val="Estilo"/>
        <w:spacing w:line="276" w:lineRule="auto"/>
        <w:ind w:left="284" w:right="6"/>
        <w:rPr>
          <w:rFonts w:ascii="Gothic720 BT" w:hAnsi="Gothic720 BT" w:cs="Arial"/>
          <w:b/>
          <w:sz w:val="22"/>
          <w:szCs w:val="22"/>
          <w:lang w:val="es-MX"/>
        </w:rPr>
      </w:pPr>
      <w:r w:rsidRPr="00B95054">
        <w:rPr>
          <w:rFonts w:ascii="Gothic720 BT" w:hAnsi="Gothic720 BT" w:cs="Arial"/>
          <w:b/>
          <w:sz w:val="22"/>
          <w:szCs w:val="22"/>
          <w:u w:val="single"/>
          <w:lang w:val="es-MX"/>
        </w:rPr>
        <w:t>Características</w:t>
      </w:r>
      <w:r w:rsidRPr="00B95054">
        <w:rPr>
          <w:rFonts w:ascii="Gothic720 BT" w:hAnsi="Gothic720 BT" w:cs="Arial"/>
          <w:b/>
          <w:sz w:val="22"/>
          <w:szCs w:val="22"/>
          <w:lang w:val="es-MX"/>
        </w:rPr>
        <w:t>:</w:t>
      </w:r>
    </w:p>
    <w:p w:rsidR="00BA28E6" w:rsidRPr="00B95054" w:rsidRDefault="00BA28E6" w:rsidP="00BE37A3">
      <w:pPr>
        <w:pStyle w:val="Estilo"/>
        <w:spacing w:line="276" w:lineRule="auto"/>
        <w:ind w:left="42" w:right="6"/>
        <w:rPr>
          <w:rFonts w:ascii="Gothic720 BT" w:hAnsi="Gothic720 BT" w:cs="Arial"/>
          <w:b/>
          <w:sz w:val="18"/>
          <w:szCs w:val="22"/>
          <w:lang w:val="es-MX"/>
        </w:rPr>
      </w:pPr>
    </w:p>
    <w:p w:rsidR="00BA28E6" w:rsidRPr="00B95054" w:rsidRDefault="00BA28E6" w:rsidP="00826382">
      <w:pPr>
        <w:pStyle w:val="Estilo"/>
        <w:numPr>
          <w:ilvl w:val="0"/>
          <w:numId w:val="9"/>
        </w:numPr>
        <w:spacing w:line="276" w:lineRule="auto"/>
        <w:ind w:right="6"/>
        <w:rPr>
          <w:rFonts w:ascii="Gothic720 BT" w:hAnsi="Gothic720 BT" w:cs="Arial"/>
          <w:sz w:val="22"/>
          <w:szCs w:val="22"/>
          <w:lang w:val="es-MX"/>
        </w:rPr>
      </w:pPr>
      <w:r w:rsidRPr="00B95054">
        <w:rPr>
          <w:rFonts w:ascii="Gothic720 BT" w:hAnsi="Gothic720 BT" w:cs="Arial"/>
          <w:sz w:val="22"/>
          <w:szCs w:val="22"/>
          <w:lang w:val="es-MX"/>
        </w:rPr>
        <w:t>Ininterrumpida</w:t>
      </w:r>
    </w:p>
    <w:p w:rsidR="001667DB" w:rsidRPr="00B95054" w:rsidRDefault="001667DB" w:rsidP="001667DB">
      <w:pPr>
        <w:pStyle w:val="Estilo"/>
        <w:spacing w:line="276" w:lineRule="auto"/>
        <w:ind w:left="1571" w:right="6"/>
        <w:rPr>
          <w:rFonts w:ascii="Gothic720 BT" w:hAnsi="Gothic720 BT" w:cs="Arial"/>
          <w:sz w:val="14"/>
          <w:szCs w:val="22"/>
          <w:lang w:val="es-MX"/>
        </w:rPr>
      </w:pPr>
    </w:p>
    <w:p w:rsidR="00BA28E6" w:rsidRPr="00B95054" w:rsidRDefault="00BA28E6" w:rsidP="00826382">
      <w:pPr>
        <w:pStyle w:val="Estilo"/>
        <w:numPr>
          <w:ilvl w:val="0"/>
          <w:numId w:val="9"/>
        </w:numPr>
        <w:spacing w:line="276" w:lineRule="auto"/>
        <w:ind w:right="6"/>
        <w:rPr>
          <w:rFonts w:ascii="Gothic720 BT" w:hAnsi="Gothic720 BT" w:cs="Arial"/>
          <w:sz w:val="22"/>
          <w:szCs w:val="22"/>
          <w:lang w:val="es-MX"/>
        </w:rPr>
      </w:pPr>
      <w:r w:rsidRPr="00B95054">
        <w:rPr>
          <w:rFonts w:ascii="Gothic720 BT" w:hAnsi="Gothic720 BT" w:cs="Arial"/>
          <w:sz w:val="22"/>
          <w:szCs w:val="22"/>
          <w:lang w:val="es-MX"/>
        </w:rPr>
        <w:t xml:space="preserve">Oral </w:t>
      </w:r>
    </w:p>
    <w:p w:rsidR="001667DB" w:rsidRPr="00B95054" w:rsidRDefault="001667DB" w:rsidP="001667DB">
      <w:pPr>
        <w:pStyle w:val="Prrafodelista"/>
        <w:rPr>
          <w:rFonts w:ascii="Gothic720 BT" w:hAnsi="Gothic720 BT" w:cs="Arial"/>
          <w:sz w:val="18"/>
          <w:szCs w:val="22"/>
        </w:rPr>
      </w:pPr>
    </w:p>
    <w:p w:rsidR="00BA28E6" w:rsidRPr="00B95054" w:rsidRDefault="00BA28E6" w:rsidP="00826382">
      <w:pPr>
        <w:pStyle w:val="Estilo"/>
        <w:numPr>
          <w:ilvl w:val="0"/>
          <w:numId w:val="9"/>
        </w:numPr>
        <w:spacing w:line="276" w:lineRule="auto"/>
        <w:ind w:right="6"/>
        <w:rPr>
          <w:rFonts w:ascii="Gothic720 BT" w:hAnsi="Gothic720 BT" w:cs="Arial"/>
          <w:sz w:val="22"/>
          <w:szCs w:val="22"/>
          <w:lang w:val="es-MX"/>
        </w:rPr>
      </w:pPr>
      <w:r w:rsidRPr="00B95054">
        <w:rPr>
          <w:rFonts w:ascii="Gothic720 BT" w:hAnsi="Gothic720 BT" w:cs="Arial"/>
          <w:sz w:val="22"/>
          <w:szCs w:val="22"/>
          <w:lang w:val="es-MX"/>
        </w:rPr>
        <w:t>Conducida por la Dirección Ejecutiva</w:t>
      </w:r>
    </w:p>
    <w:p w:rsidR="001667DB" w:rsidRPr="00B95054" w:rsidRDefault="001667DB" w:rsidP="001667DB">
      <w:pPr>
        <w:pStyle w:val="Prrafodelista"/>
        <w:rPr>
          <w:rFonts w:ascii="Gothic720 BT" w:hAnsi="Gothic720 BT" w:cs="Arial"/>
          <w:sz w:val="22"/>
          <w:szCs w:val="22"/>
        </w:rPr>
      </w:pPr>
    </w:p>
    <w:p w:rsidR="001C53EF" w:rsidRPr="00B95054" w:rsidRDefault="001C53EF" w:rsidP="00826382">
      <w:pPr>
        <w:pStyle w:val="Estilo"/>
        <w:numPr>
          <w:ilvl w:val="0"/>
          <w:numId w:val="9"/>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No es indispensable para su desahogo</w:t>
      </w:r>
      <w:r w:rsidR="00D87B2F" w:rsidRPr="00B95054">
        <w:rPr>
          <w:rFonts w:ascii="Gothic720 BT" w:hAnsi="Gothic720 BT" w:cs="Arial"/>
          <w:sz w:val="22"/>
          <w:szCs w:val="22"/>
          <w:lang w:val="es-MX"/>
        </w:rPr>
        <w:t xml:space="preserve"> en la fecha y hora indicada, </w:t>
      </w:r>
      <w:r w:rsidRPr="00B95054">
        <w:rPr>
          <w:rFonts w:ascii="Gothic720 BT" w:hAnsi="Gothic720 BT" w:cs="Arial"/>
          <w:sz w:val="22"/>
          <w:szCs w:val="22"/>
          <w:lang w:val="es-MX"/>
        </w:rPr>
        <w:t xml:space="preserve"> que las partes estén presentes. </w:t>
      </w:r>
    </w:p>
    <w:p w:rsidR="00D87B2F" w:rsidRPr="00B95054" w:rsidRDefault="00D87B2F" w:rsidP="00826382">
      <w:pPr>
        <w:pStyle w:val="Estilo"/>
        <w:numPr>
          <w:ilvl w:val="0"/>
          <w:numId w:val="9"/>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La falta de asistencia de la parte denunciada no genera presunción alguna respecto a la veracidad de los hechos imputados. </w:t>
      </w:r>
    </w:p>
    <w:p w:rsidR="001667DB" w:rsidRPr="00B95054" w:rsidRDefault="001667DB" w:rsidP="001667DB">
      <w:pPr>
        <w:pStyle w:val="Prrafodelista"/>
        <w:rPr>
          <w:rFonts w:ascii="Gothic720 BT" w:hAnsi="Gothic720 BT" w:cs="Arial"/>
          <w:sz w:val="22"/>
          <w:szCs w:val="22"/>
        </w:rPr>
      </w:pPr>
    </w:p>
    <w:p w:rsidR="00BA28E6" w:rsidRPr="00B95054" w:rsidRDefault="00BA28E6" w:rsidP="00826382">
      <w:pPr>
        <w:pStyle w:val="Estilo"/>
        <w:numPr>
          <w:ilvl w:val="0"/>
          <w:numId w:val="9"/>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Debe levantarse un acta circunstanciada de la misma.</w:t>
      </w:r>
      <w:r w:rsidRPr="00B95054">
        <w:rPr>
          <w:rFonts w:ascii="Gothic720 BT" w:hAnsi="Gothic720 BT" w:cs="Arial"/>
          <w:b/>
          <w:sz w:val="22"/>
          <w:szCs w:val="22"/>
          <w:lang w:val="es-MX"/>
        </w:rPr>
        <w:t xml:space="preserve"> (</w:t>
      </w:r>
      <w:r w:rsidR="00CF493D" w:rsidRPr="00B95054">
        <w:rPr>
          <w:rFonts w:ascii="Gothic720 BT" w:hAnsi="Gothic720 BT" w:cs="Arial"/>
          <w:b/>
          <w:sz w:val="22"/>
          <w:szCs w:val="22"/>
          <w:lang w:val="es-MX"/>
        </w:rPr>
        <w:t>a</w:t>
      </w:r>
      <w:r w:rsidRPr="00B95054">
        <w:rPr>
          <w:rFonts w:ascii="Gothic720 BT" w:hAnsi="Gothic720 BT" w:cs="Arial"/>
          <w:b/>
          <w:sz w:val="22"/>
          <w:szCs w:val="22"/>
          <w:lang w:val="es-MX"/>
        </w:rPr>
        <w:t>nexo</w:t>
      </w:r>
      <w:r w:rsidR="0080403E" w:rsidRPr="00B95054">
        <w:rPr>
          <w:rFonts w:ascii="Gothic720 BT" w:hAnsi="Gothic720 BT" w:cs="Arial"/>
          <w:b/>
          <w:sz w:val="22"/>
          <w:szCs w:val="22"/>
          <w:lang w:val="es-MX"/>
        </w:rPr>
        <w:t xml:space="preserve"> 8. Acta circunstanciada</w:t>
      </w:r>
      <w:r w:rsidRPr="00B95054">
        <w:rPr>
          <w:rFonts w:ascii="Gothic720 BT" w:hAnsi="Gothic720 BT" w:cs="Arial"/>
          <w:b/>
          <w:sz w:val="22"/>
          <w:szCs w:val="22"/>
          <w:lang w:val="es-MX"/>
        </w:rPr>
        <w:t>)</w:t>
      </w:r>
      <w:r w:rsidRPr="00B95054">
        <w:rPr>
          <w:rFonts w:ascii="Gothic720 BT" w:hAnsi="Gothic720 BT" w:cs="Arial"/>
          <w:sz w:val="22"/>
          <w:szCs w:val="22"/>
          <w:lang w:val="es-MX"/>
        </w:rPr>
        <w:t xml:space="preserve"> </w:t>
      </w:r>
    </w:p>
    <w:p w:rsidR="00EA6FC6" w:rsidRPr="00B95054" w:rsidRDefault="00EA6FC6" w:rsidP="00BA28E6">
      <w:pPr>
        <w:pStyle w:val="Estilo"/>
        <w:spacing w:line="276" w:lineRule="auto"/>
        <w:ind w:right="6"/>
        <w:rPr>
          <w:rFonts w:ascii="Gothic720 BT" w:hAnsi="Gothic720 BT" w:cs="Arial"/>
          <w:sz w:val="16"/>
          <w:szCs w:val="22"/>
          <w:u w:val="single"/>
          <w:lang w:val="es-MX"/>
        </w:rPr>
      </w:pPr>
    </w:p>
    <w:p w:rsidR="00BA28E6" w:rsidRPr="00B95054" w:rsidRDefault="00BA28E6" w:rsidP="00F2742B">
      <w:pPr>
        <w:pStyle w:val="Estilo"/>
        <w:spacing w:line="276" w:lineRule="auto"/>
        <w:ind w:left="284" w:right="6"/>
        <w:rPr>
          <w:rFonts w:ascii="Gothic720 BT" w:hAnsi="Gothic720 BT" w:cs="Arial"/>
          <w:b/>
          <w:sz w:val="22"/>
          <w:szCs w:val="22"/>
          <w:lang w:val="es-MX"/>
        </w:rPr>
      </w:pPr>
      <w:r w:rsidRPr="00B95054">
        <w:rPr>
          <w:rFonts w:ascii="Gothic720 BT" w:hAnsi="Gothic720 BT" w:cs="Arial"/>
          <w:b/>
          <w:sz w:val="22"/>
          <w:szCs w:val="22"/>
          <w:u w:val="single"/>
          <w:lang w:val="es-MX"/>
        </w:rPr>
        <w:t>Desarrollo</w:t>
      </w:r>
      <w:r w:rsidRPr="00B95054">
        <w:rPr>
          <w:rFonts w:ascii="Gothic720 BT" w:hAnsi="Gothic720 BT" w:cs="Arial"/>
          <w:b/>
          <w:sz w:val="22"/>
          <w:szCs w:val="22"/>
          <w:lang w:val="es-MX"/>
        </w:rPr>
        <w:t xml:space="preserve">: </w:t>
      </w:r>
    </w:p>
    <w:p w:rsidR="00D87B2F" w:rsidRPr="00B95054" w:rsidRDefault="00D87B2F" w:rsidP="00BA28E6">
      <w:pPr>
        <w:pStyle w:val="Estilo"/>
        <w:spacing w:line="276" w:lineRule="auto"/>
        <w:ind w:right="6"/>
        <w:rPr>
          <w:rFonts w:ascii="Gothic720 BT" w:hAnsi="Gothic720 BT" w:cs="Arial"/>
          <w:b/>
          <w:sz w:val="22"/>
          <w:szCs w:val="22"/>
          <w:lang w:val="es-MX"/>
        </w:rPr>
      </w:pPr>
    </w:p>
    <w:p w:rsidR="00EA6FC6" w:rsidRPr="00B95054" w:rsidRDefault="00EA6FC6" w:rsidP="00826382">
      <w:pPr>
        <w:pStyle w:val="Estilo"/>
        <w:numPr>
          <w:ilvl w:val="0"/>
          <w:numId w:val="17"/>
        </w:numPr>
        <w:spacing w:line="276" w:lineRule="auto"/>
        <w:ind w:right="6"/>
        <w:jc w:val="both"/>
        <w:rPr>
          <w:rFonts w:ascii="Gothic720 BT" w:hAnsi="Gothic720 BT" w:cs="Arial"/>
          <w:b/>
          <w:sz w:val="22"/>
          <w:szCs w:val="22"/>
          <w:lang w:val="es-MX"/>
        </w:rPr>
      </w:pPr>
      <w:r w:rsidRPr="00B95054">
        <w:rPr>
          <w:rFonts w:ascii="Gothic720 BT" w:hAnsi="Gothic720 BT" w:cs="Arial"/>
          <w:sz w:val="23"/>
          <w:szCs w:val="23"/>
          <w:lang w:val="es-MX"/>
        </w:rPr>
        <w:t xml:space="preserve">Informar a las partes que se encuentren presentes la manera en que se desahogará la audiencia. </w:t>
      </w:r>
    </w:p>
    <w:p w:rsidR="00EA6FC6" w:rsidRPr="00B95054" w:rsidRDefault="00EA6FC6" w:rsidP="00EA6FC6">
      <w:pPr>
        <w:pStyle w:val="Estilo"/>
        <w:spacing w:line="276" w:lineRule="auto"/>
        <w:ind w:left="720" w:right="6"/>
        <w:jc w:val="both"/>
        <w:rPr>
          <w:rFonts w:ascii="Gothic720 BT" w:hAnsi="Gothic720 BT" w:cs="Arial"/>
          <w:b/>
          <w:sz w:val="14"/>
          <w:szCs w:val="22"/>
          <w:lang w:val="es-MX"/>
        </w:rPr>
      </w:pPr>
    </w:p>
    <w:p w:rsidR="0047244B" w:rsidRPr="003A5DF1" w:rsidRDefault="00EA6FC6" w:rsidP="00826382">
      <w:pPr>
        <w:pStyle w:val="Estilo"/>
        <w:numPr>
          <w:ilvl w:val="0"/>
          <w:numId w:val="17"/>
        </w:numPr>
        <w:spacing w:line="276" w:lineRule="auto"/>
        <w:ind w:right="6"/>
        <w:jc w:val="both"/>
        <w:rPr>
          <w:rFonts w:ascii="Gothic720 BT" w:hAnsi="Gothic720 BT" w:cs="Arial"/>
          <w:b/>
          <w:sz w:val="22"/>
          <w:szCs w:val="22"/>
          <w:lang w:val="es-MX"/>
        </w:rPr>
      </w:pPr>
      <w:r w:rsidRPr="00B95054">
        <w:rPr>
          <w:rFonts w:ascii="Gothic720 BT" w:hAnsi="Gothic720 BT" w:cs="Arial"/>
          <w:sz w:val="22"/>
          <w:szCs w:val="22"/>
          <w:lang w:val="es-MX"/>
        </w:rPr>
        <w:t xml:space="preserve">Una vez iniciada, leer el proemio del acta, a efecto de dar cuenta de la presencia </w:t>
      </w:r>
      <w:r w:rsidR="0047244B" w:rsidRPr="00B95054">
        <w:rPr>
          <w:rFonts w:ascii="Gothic720 BT" w:hAnsi="Gothic720 BT" w:cs="Arial"/>
          <w:sz w:val="22"/>
          <w:szCs w:val="22"/>
          <w:lang w:val="es-MX"/>
        </w:rPr>
        <w:t>del personal de la Dirección Ejecutiva que será responsable de la conducción de la audiencia.</w:t>
      </w:r>
    </w:p>
    <w:p w:rsidR="003A5DF1" w:rsidRDefault="003A5DF1" w:rsidP="003A5DF1">
      <w:pPr>
        <w:pStyle w:val="Prrafodelista"/>
        <w:rPr>
          <w:rFonts w:ascii="Gothic720 BT" w:hAnsi="Gothic720 BT" w:cs="Arial"/>
          <w:b/>
          <w:sz w:val="22"/>
          <w:szCs w:val="22"/>
        </w:rPr>
      </w:pPr>
    </w:p>
    <w:p w:rsidR="003A5DF1" w:rsidRDefault="003A5DF1" w:rsidP="003A5DF1">
      <w:pPr>
        <w:pStyle w:val="Estilo"/>
        <w:spacing w:line="276" w:lineRule="auto"/>
        <w:ind w:left="720" w:right="6"/>
        <w:jc w:val="both"/>
        <w:rPr>
          <w:rFonts w:ascii="Gothic720 BT" w:hAnsi="Gothic720 BT" w:cs="Arial"/>
          <w:b/>
          <w:sz w:val="22"/>
          <w:szCs w:val="22"/>
          <w:lang w:val="es-MX"/>
        </w:rPr>
      </w:pPr>
    </w:p>
    <w:p w:rsidR="003A5DF1" w:rsidRPr="00B95054" w:rsidRDefault="003A5DF1" w:rsidP="003A5DF1">
      <w:pPr>
        <w:pStyle w:val="Estilo"/>
        <w:spacing w:line="276" w:lineRule="auto"/>
        <w:ind w:left="720" w:right="6"/>
        <w:jc w:val="both"/>
        <w:rPr>
          <w:rFonts w:ascii="Gothic720 BT" w:hAnsi="Gothic720 BT" w:cs="Arial"/>
          <w:b/>
          <w:sz w:val="22"/>
          <w:szCs w:val="22"/>
          <w:lang w:val="es-MX"/>
        </w:rPr>
      </w:pPr>
    </w:p>
    <w:p w:rsidR="006F3CC6" w:rsidRPr="00B95054" w:rsidRDefault="006F3CC6" w:rsidP="006F3CC6">
      <w:pPr>
        <w:pStyle w:val="Prrafodelista"/>
        <w:rPr>
          <w:rFonts w:ascii="Gothic720 BT" w:hAnsi="Gothic720 BT" w:cs="Arial"/>
          <w:b/>
          <w:sz w:val="22"/>
          <w:szCs w:val="22"/>
        </w:rPr>
      </w:pPr>
    </w:p>
    <w:p w:rsidR="00EA6FC6" w:rsidRPr="00B95054" w:rsidRDefault="0047244B" w:rsidP="00826382">
      <w:pPr>
        <w:pStyle w:val="Estilo"/>
        <w:numPr>
          <w:ilvl w:val="0"/>
          <w:numId w:val="17"/>
        </w:numPr>
        <w:spacing w:line="276" w:lineRule="auto"/>
        <w:ind w:right="6"/>
        <w:jc w:val="both"/>
        <w:rPr>
          <w:rFonts w:ascii="Gothic720 BT" w:hAnsi="Gothic720 BT" w:cs="Arial"/>
          <w:b/>
          <w:sz w:val="22"/>
          <w:szCs w:val="22"/>
          <w:lang w:val="es-MX"/>
        </w:rPr>
      </w:pPr>
      <w:r w:rsidRPr="00B95054">
        <w:rPr>
          <w:rFonts w:ascii="Gothic720 BT" w:hAnsi="Gothic720 BT" w:cs="Arial"/>
          <w:sz w:val="22"/>
          <w:szCs w:val="22"/>
          <w:lang w:val="es-MX"/>
        </w:rPr>
        <w:t xml:space="preserve">Dar cuenta </w:t>
      </w:r>
      <w:r w:rsidR="00EA6FC6" w:rsidRPr="00B95054">
        <w:rPr>
          <w:rFonts w:ascii="Gothic720 BT" w:hAnsi="Gothic720 BT" w:cs="Arial"/>
          <w:sz w:val="22"/>
          <w:szCs w:val="22"/>
          <w:lang w:val="es-MX"/>
        </w:rPr>
        <w:t>de la</w:t>
      </w:r>
      <w:r w:rsidRPr="00B95054">
        <w:rPr>
          <w:rFonts w:ascii="Gothic720 BT" w:hAnsi="Gothic720 BT" w:cs="Arial"/>
          <w:sz w:val="22"/>
          <w:szCs w:val="22"/>
          <w:lang w:val="es-MX"/>
        </w:rPr>
        <w:t xml:space="preserve"> asistencia </w:t>
      </w:r>
      <w:r w:rsidR="00EE4E1A" w:rsidRPr="00B95054">
        <w:rPr>
          <w:rFonts w:ascii="Gothic720 BT" w:hAnsi="Gothic720 BT" w:cs="Arial"/>
          <w:sz w:val="22"/>
          <w:szCs w:val="22"/>
          <w:lang w:val="es-MX"/>
        </w:rPr>
        <w:t xml:space="preserve">o inasistencia </w:t>
      </w:r>
      <w:r w:rsidRPr="00B95054">
        <w:rPr>
          <w:rFonts w:ascii="Gothic720 BT" w:hAnsi="Gothic720 BT" w:cs="Arial"/>
          <w:sz w:val="22"/>
          <w:szCs w:val="22"/>
          <w:lang w:val="es-MX"/>
        </w:rPr>
        <w:t>de la</w:t>
      </w:r>
      <w:r w:rsidR="00EA6FC6" w:rsidRPr="00B95054">
        <w:rPr>
          <w:rFonts w:ascii="Gothic720 BT" w:hAnsi="Gothic720 BT" w:cs="Arial"/>
          <w:sz w:val="22"/>
          <w:szCs w:val="22"/>
          <w:lang w:val="es-MX"/>
        </w:rPr>
        <w:t xml:space="preserve">s partes y, en su caso, reconocer la </w:t>
      </w:r>
      <w:r w:rsidR="0096650F" w:rsidRPr="00B95054">
        <w:rPr>
          <w:rFonts w:ascii="Gothic720 BT" w:hAnsi="Gothic720 BT" w:cs="Arial"/>
          <w:sz w:val="22"/>
          <w:szCs w:val="22"/>
          <w:lang w:val="es-MX"/>
        </w:rPr>
        <w:t>personalidad o</w:t>
      </w:r>
      <w:r w:rsidR="00027C1E" w:rsidRPr="00B95054">
        <w:rPr>
          <w:rFonts w:ascii="Gothic720 BT" w:hAnsi="Gothic720 BT" w:cs="Arial"/>
          <w:sz w:val="22"/>
          <w:szCs w:val="22"/>
          <w:lang w:val="es-MX"/>
        </w:rPr>
        <w:t xml:space="preserve"> personería</w:t>
      </w:r>
      <w:r w:rsidR="0096650F" w:rsidRPr="00B95054">
        <w:rPr>
          <w:rStyle w:val="Refdenotaalpie"/>
          <w:rFonts w:ascii="Gothic720 BT" w:hAnsi="Gothic720 BT" w:cs="Arial"/>
          <w:sz w:val="22"/>
          <w:szCs w:val="22"/>
          <w:lang w:val="es-MX"/>
        </w:rPr>
        <w:footnoteReference w:id="9"/>
      </w:r>
      <w:r w:rsidR="0096650F" w:rsidRPr="00B95054">
        <w:rPr>
          <w:rFonts w:ascii="Gothic720 BT" w:hAnsi="Gothic720 BT" w:cs="Arial"/>
          <w:sz w:val="22"/>
          <w:szCs w:val="22"/>
          <w:lang w:val="es-MX"/>
        </w:rPr>
        <w:t xml:space="preserve"> </w:t>
      </w:r>
      <w:r w:rsidR="00027C1E" w:rsidRPr="00B95054">
        <w:rPr>
          <w:rFonts w:ascii="Gothic720 BT" w:hAnsi="Gothic720 BT" w:cs="Arial"/>
          <w:sz w:val="22"/>
          <w:szCs w:val="22"/>
          <w:lang w:val="es-MX"/>
        </w:rPr>
        <w:t xml:space="preserve"> </w:t>
      </w:r>
      <w:r w:rsidR="00EA6FC6" w:rsidRPr="00B95054">
        <w:rPr>
          <w:rFonts w:ascii="Gothic720 BT" w:hAnsi="Gothic720 BT" w:cs="Arial"/>
          <w:sz w:val="22"/>
          <w:szCs w:val="22"/>
          <w:lang w:val="es-MX"/>
        </w:rPr>
        <w:t>de quienes comparecen</w:t>
      </w:r>
      <w:r w:rsidR="0024313A" w:rsidRPr="00B95054">
        <w:rPr>
          <w:rFonts w:ascii="Gothic720 BT" w:hAnsi="Gothic720 BT" w:cs="Arial"/>
          <w:sz w:val="22"/>
          <w:szCs w:val="22"/>
          <w:lang w:val="es-MX"/>
        </w:rPr>
        <w:t xml:space="preserve"> a la misma</w:t>
      </w:r>
      <w:r w:rsidRPr="00B95054">
        <w:rPr>
          <w:rFonts w:ascii="Gothic720 BT" w:hAnsi="Gothic720 BT" w:cs="Arial"/>
          <w:sz w:val="22"/>
          <w:szCs w:val="22"/>
          <w:lang w:val="es-MX"/>
        </w:rPr>
        <w:t xml:space="preserve">. </w:t>
      </w:r>
      <w:r w:rsidR="00EA6FC6" w:rsidRPr="00B95054">
        <w:rPr>
          <w:rFonts w:ascii="Gothic720 BT" w:hAnsi="Gothic720 BT" w:cs="Arial"/>
          <w:sz w:val="22"/>
          <w:szCs w:val="22"/>
          <w:lang w:val="es-MX"/>
        </w:rPr>
        <w:t xml:space="preserve"> </w:t>
      </w:r>
    </w:p>
    <w:p w:rsidR="001719DF" w:rsidRPr="00B95054" w:rsidRDefault="001719DF" w:rsidP="00EA6FC6">
      <w:pPr>
        <w:pStyle w:val="Prrafodelista"/>
        <w:rPr>
          <w:rFonts w:ascii="Gothic720 BT" w:hAnsi="Gothic720 BT" w:cs="Arial"/>
          <w:sz w:val="18"/>
          <w:szCs w:val="23"/>
        </w:rPr>
      </w:pPr>
    </w:p>
    <w:p w:rsidR="00557650" w:rsidRPr="00B95054" w:rsidRDefault="001667DB" w:rsidP="00826382">
      <w:pPr>
        <w:pStyle w:val="Estilo"/>
        <w:numPr>
          <w:ilvl w:val="0"/>
          <w:numId w:val="17"/>
        </w:numPr>
        <w:spacing w:line="276" w:lineRule="auto"/>
        <w:ind w:right="6"/>
        <w:jc w:val="both"/>
        <w:rPr>
          <w:rFonts w:ascii="Gothic720 BT" w:hAnsi="Gothic720 BT" w:cs="Arial"/>
          <w:b/>
          <w:sz w:val="22"/>
          <w:szCs w:val="22"/>
          <w:lang w:val="es-MX"/>
        </w:rPr>
      </w:pPr>
      <w:r w:rsidRPr="00B95054">
        <w:rPr>
          <w:rFonts w:ascii="Gothic720 BT" w:hAnsi="Gothic720 BT" w:cs="Arial"/>
          <w:sz w:val="23"/>
          <w:szCs w:val="23"/>
          <w:lang w:val="es-MX"/>
        </w:rPr>
        <w:t xml:space="preserve">Acto continúo, </w:t>
      </w:r>
      <w:r w:rsidR="00D87B2F" w:rsidRPr="00B95054">
        <w:rPr>
          <w:rFonts w:ascii="Gothic720 BT" w:hAnsi="Gothic720 BT" w:cs="Arial"/>
          <w:sz w:val="23"/>
          <w:szCs w:val="23"/>
          <w:lang w:val="es-MX"/>
        </w:rPr>
        <w:t xml:space="preserve">se </w:t>
      </w:r>
      <w:r w:rsidR="00557650" w:rsidRPr="00B95054">
        <w:rPr>
          <w:rFonts w:ascii="Gothic720 BT" w:hAnsi="Gothic720 BT" w:cs="Arial"/>
          <w:sz w:val="23"/>
          <w:szCs w:val="23"/>
          <w:lang w:val="es-MX"/>
        </w:rPr>
        <w:t xml:space="preserve">otorga </w:t>
      </w:r>
      <w:r w:rsidR="00D87B2F" w:rsidRPr="00B95054">
        <w:rPr>
          <w:rFonts w:ascii="Gothic720 BT" w:hAnsi="Gothic720 BT" w:cs="Arial"/>
          <w:sz w:val="23"/>
          <w:szCs w:val="23"/>
          <w:lang w:val="es-MX"/>
        </w:rPr>
        <w:t>el uso de la voz a</w:t>
      </w:r>
      <w:r w:rsidR="00EA6FC6" w:rsidRPr="00B95054">
        <w:rPr>
          <w:rFonts w:ascii="Gothic720 BT" w:hAnsi="Gothic720 BT" w:cs="Arial"/>
          <w:sz w:val="23"/>
          <w:szCs w:val="23"/>
          <w:lang w:val="es-MX"/>
        </w:rPr>
        <w:t xml:space="preserve"> </w:t>
      </w:r>
      <w:r w:rsidR="00D87B2F" w:rsidRPr="00B95054">
        <w:rPr>
          <w:rFonts w:ascii="Gothic720 BT" w:hAnsi="Gothic720 BT" w:cs="Arial"/>
          <w:sz w:val="23"/>
          <w:szCs w:val="23"/>
          <w:lang w:val="es-MX"/>
        </w:rPr>
        <w:t>l</w:t>
      </w:r>
      <w:r w:rsidR="00EA6FC6" w:rsidRPr="00B95054">
        <w:rPr>
          <w:rFonts w:ascii="Gothic720 BT" w:hAnsi="Gothic720 BT" w:cs="Arial"/>
          <w:sz w:val="23"/>
          <w:szCs w:val="23"/>
          <w:lang w:val="es-MX"/>
        </w:rPr>
        <w:t>a</w:t>
      </w:r>
      <w:r w:rsidR="00D87B2F" w:rsidRPr="00B95054">
        <w:rPr>
          <w:rFonts w:ascii="Gothic720 BT" w:hAnsi="Gothic720 BT" w:cs="Arial"/>
          <w:sz w:val="23"/>
          <w:szCs w:val="23"/>
          <w:lang w:val="es-MX"/>
        </w:rPr>
        <w:t xml:space="preserve"> </w:t>
      </w:r>
      <w:r w:rsidR="00EA6FC6" w:rsidRPr="00B95054">
        <w:rPr>
          <w:rFonts w:ascii="Gothic720 BT" w:hAnsi="Gothic720 BT" w:cs="Arial"/>
          <w:sz w:val="23"/>
          <w:szCs w:val="23"/>
          <w:lang w:val="es-MX"/>
        </w:rPr>
        <w:t xml:space="preserve">parte </w:t>
      </w:r>
      <w:r w:rsidR="00D87B2F" w:rsidRPr="00B95054">
        <w:rPr>
          <w:rFonts w:ascii="Gothic720 BT" w:hAnsi="Gothic720 BT" w:cs="Arial"/>
          <w:sz w:val="23"/>
          <w:szCs w:val="23"/>
          <w:lang w:val="es-MX"/>
        </w:rPr>
        <w:t>denunciante</w:t>
      </w:r>
      <w:r w:rsidR="00EA6FC6" w:rsidRPr="00B95054">
        <w:rPr>
          <w:rFonts w:ascii="Gothic720 BT" w:hAnsi="Gothic720 BT" w:cs="Arial"/>
          <w:sz w:val="23"/>
          <w:szCs w:val="23"/>
          <w:lang w:val="es-MX"/>
        </w:rPr>
        <w:t>,</w:t>
      </w:r>
      <w:r w:rsidR="00D87B2F" w:rsidRPr="00B95054">
        <w:rPr>
          <w:rFonts w:ascii="Gothic720 BT" w:hAnsi="Gothic720 BT" w:cs="Arial"/>
          <w:sz w:val="23"/>
          <w:szCs w:val="23"/>
          <w:lang w:val="es-MX"/>
        </w:rPr>
        <w:t xml:space="preserve"> a fin de que en una intervención no mayor a </w:t>
      </w:r>
      <w:r w:rsidR="00EA6FC6" w:rsidRPr="00B95054">
        <w:rPr>
          <w:rFonts w:ascii="Gothic720 BT" w:hAnsi="Gothic720 BT" w:cs="Arial"/>
          <w:b/>
          <w:sz w:val="23"/>
          <w:szCs w:val="23"/>
          <w:lang w:val="es-MX"/>
        </w:rPr>
        <w:t>TREINTA MINUTOS</w:t>
      </w:r>
      <w:r w:rsidR="00D87B2F" w:rsidRPr="00B95054">
        <w:rPr>
          <w:rFonts w:ascii="Gothic720 BT" w:hAnsi="Gothic720 BT" w:cs="Arial"/>
          <w:sz w:val="23"/>
          <w:szCs w:val="23"/>
          <w:lang w:val="es-MX"/>
        </w:rPr>
        <w:t xml:space="preserve">, resuma el </w:t>
      </w:r>
      <w:r w:rsidR="00557650" w:rsidRPr="00B95054">
        <w:rPr>
          <w:rFonts w:ascii="Gothic720 BT" w:hAnsi="Gothic720 BT" w:cs="Arial"/>
          <w:sz w:val="23"/>
          <w:szCs w:val="23"/>
          <w:lang w:val="es-MX"/>
        </w:rPr>
        <w:t xml:space="preserve">o los </w:t>
      </w:r>
      <w:r w:rsidR="00D87B2F" w:rsidRPr="00B95054">
        <w:rPr>
          <w:rFonts w:ascii="Gothic720 BT" w:hAnsi="Gothic720 BT" w:cs="Arial"/>
          <w:sz w:val="23"/>
          <w:szCs w:val="23"/>
          <w:lang w:val="es-MX"/>
        </w:rPr>
        <w:t>hecho</w:t>
      </w:r>
      <w:r w:rsidR="00557650" w:rsidRPr="00B95054">
        <w:rPr>
          <w:rFonts w:ascii="Gothic720 BT" w:hAnsi="Gothic720 BT" w:cs="Arial"/>
          <w:sz w:val="23"/>
          <w:szCs w:val="23"/>
          <w:lang w:val="es-MX"/>
        </w:rPr>
        <w:t>s</w:t>
      </w:r>
      <w:r w:rsidR="00D87B2F" w:rsidRPr="00B95054">
        <w:rPr>
          <w:rFonts w:ascii="Gothic720 BT" w:hAnsi="Gothic720 BT" w:cs="Arial"/>
          <w:sz w:val="23"/>
          <w:szCs w:val="23"/>
          <w:lang w:val="es-MX"/>
        </w:rPr>
        <w:t xml:space="preserve"> que motiv</w:t>
      </w:r>
      <w:r w:rsidR="00557650" w:rsidRPr="00B95054">
        <w:rPr>
          <w:rFonts w:ascii="Gothic720 BT" w:hAnsi="Gothic720 BT" w:cs="Arial"/>
          <w:sz w:val="23"/>
          <w:szCs w:val="23"/>
          <w:lang w:val="es-MX"/>
        </w:rPr>
        <w:t>aron</w:t>
      </w:r>
      <w:r w:rsidR="00D87B2F" w:rsidRPr="00B95054">
        <w:rPr>
          <w:rFonts w:ascii="Gothic720 BT" w:hAnsi="Gothic720 BT" w:cs="Arial"/>
          <w:sz w:val="23"/>
          <w:szCs w:val="23"/>
          <w:lang w:val="es-MX"/>
        </w:rPr>
        <w:t xml:space="preserve"> </w:t>
      </w:r>
      <w:r w:rsidR="00557650" w:rsidRPr="00B95054">
        <w:rPr>
          <w:rFonts w:ascii="Gothic720 BT" w:hAnsi="Gothic720 BT" w:cs="Arial"/>
          <w:sz w:val="23"/>
          <w:szCs w:val="23"/>
          <w:lang w:val="es-MX"/>
        </w:rPr>
        <w:t>su</w:t>
      </w:r>
      <w:r w:rsidR="00D87B2F" w:rsidRPr="00B95054">
        <w:rPr>
          <w:rFonts w:ascii="Gothic720 BT" w:hAnsi="Gothic720 BT" w:cs="Arial"/>
          <w:sz w:val="23"/>
          <w:szCs w:val="23"/>
          <w:lang w:val="es-MX"/>
        </w:rPr>
        <w:t xml:space="preserve"> denuncia</w:t>
      </w:r>
      <w:r w:rsidR="00557650" w:rsidRPr="00B95054">
        <w:rPr>
          <w:rFonts w:ascii="Gothic720 BT" w:hAnsi="Gothic720 BT" w:cs="Arial"/>
          <w:sz w:val="23"/>
          <w:szCs w:val="23"/>
          <w:lang w:val="es-MX"/>
        </w:rPr>
        <w:t xml:space="preserve">, así como para que </w:t>
      </w:r>
      <w:r w:rsidR="00D87B2F" w:rsidRPr="00B95054">
        <w:rPr>
          <w:rFonts w:ascii="Gothic720 BT" w:hAnsi="Gothic720 BT" w:cs="Arial"/>
          <w:sz w:val="23"/>
          <w:szCs w:val="23"/>
          <w:lang w:val="es-MX"/>
        </w:rPr>
        <w:t>hag</w:t>
      </w:r>
      <w:r w:rsidR="00EA6FC6" w:rsidRPr="00B95054">
        <w:rPr>
          <w:rFonts w:ascii="Gothic720 BT" w:hAnsi="Gothic720 BT" w:cs="Arial"/>
          <w:sz w:val="23"/>
          <w:szCs w:val="23"/>
          <w:lang w:val="es-MX"/>
        </w:rPr>
        <w:t xml:space="preserve">a </w:t>
      </w:r>
      <w:r w:rsidR="00D87B2F" w:rsidRPr="00B95054">
        <w:rPr>
          <w:rFonts w:ascii="Gothic720 BT" w:hAnsi="Gothic720 BT" w:cs="Arial"/>
          <w:sz w:val="23"/>
          <w:szCs w:val="23"/>
          <w:lang w:val="es-MX"/>
        </w:rPr>
        <w:t xml:space="preserve">una relación de las pruebas que a su juicio la </w:t>
      </w:r>
      <w:r w:rsidR="00557650" w:rsidRPr="00B95054">
        <w:rPr>
          <w:rFonts w:ascii="Gothic720 BT" w:hAnsi="Gothic720 BT" w:cs="Arial"/>
          <w:sz w:val="23"/>
          <w:szCs w:val="23"/>
          <w:lang w:val="es-MX"/>
        </w:rPr>
        <w:t xml:space="preserve">corroboran. </w:t>
      </w:r>
    </w:p>
    <w:p w:rsidR="00557650" w:rsidRPr="00B95054" w:rsidRDefault="00557650" w:rsidP="00557650">
      <w:pPr>
        <w:pStyle w:val="Prrafodelista"/>
        <w:rPr>
          <w:rFonts w:ascii="Gothic720 BT" w:hAnsi="Gothic720 BT" w:cs="Arial"/>
          <w:sz w:val="22"/>
          <w:szCs w:val="22"/>
        </w:rPr>
      </w:pPr>
    </w:p>
    <w:p w:rsidR="00E551DB" w:rsidRPr="00B95054" w:rsidRDefault="00557650" w:rsidP="00557650">
      <w:pPr>
        <w:pStyle w:val="Estilo"/>
        <w:spacing w:line="276" w:lineRule="auto"/>
        <w:ind w:left="720" w:right="6"/>
        <w:jc w:val="both"/>
        <w:rPr>
          <w:rFonts w:ascii="Gothic720 BT" w:hAnsi="Gothic720 BT" w:cs="Arial"/>
          <w:sz w:val="23"/>
          <w:szCs w:val="23"/>
          <w:lang w:val="es-MX"/>
        </w:rPr>
      </w:pPr>
      <w:r w:rsidRPr="00B95054">
        <w:rPr>
          <w:rFonts w:ascii="Gothic720 BT" w:hAnsi="Gothic720 BT" w:cs="Arial"/>
          <w:sz w:val="22"/>
          <w:szCs w:val="22"/>
          <w:lang w:val="es-MX"/>
        </w:rPr>
        <w:t xml:space="preserve">Lo anterior, puede realizarse a través de un escrito presentado </w:t>
      </w:r>
      <w:r w:rsidRPr="00B95054">
        <w:rPr>
          <w:rFonts w:ascii="Gothic720 BT" w:hAnsi="Gothic720 BT" w:cs="Arial"/>
          <w:sz w:val="23"/>
          <w:szCs w:val="23"/>
          <w:lang w:val="es-MX"/>
        </w:rPr>
        <w:t xml:space="preserve">de manera previa al inicio de </w:t>
      </w:r>
      <w:r w:rsidR="00D87B2F" w:rsidRPr="00B95054">
        <w:rPr>
          <w:rFonts w:ascii="Gothic720 BT" w:hAnsi="Gothic720 BT" w:cs="Arial"/>
          <w:sz w:val="23"/>
          <w:szCs w:val="23"/>
          <w:lang w:val="es-MX"/>
        </w:rPr>
        <w:t>la audiencia</w:t>
      </w:r>
      <w:r w:rsidR="0024313A" w:rsidRPr="00B95054">
        <w:rPr>
          <w:rFonts w:ascii="Gothic720 BT" w:hAnsi="Gothic720 BT" w:cs="Arial"/>
          <w:sz w:val="23"/>
          <w:szCs w:val="23"/>
          <w:lang w:val="es-MX"/>
        </w:rPr>
        <w:t xml:space="preserve"> en la Oficialía de Partes del Instituto</w:t>
      </w:r>
      <w:r w:rsidR="00E551DB" w:rsidRPr="00B95054">
        <w:rPr>
          <w:rFonts w:ascii="Gothic720 BT" w:hAnsi="Gothic720 BT" w:cs="Arial"/>
          <w:sz w:val="23"/>
          <w:szCs w:val="23"/>
          <w:lang w:val="es-MX"/>
        </w:rPr>
        <w:t>; en tal caso, el personal de dicha área deberá remitirlo de inmediato al personal encargado del desarrollo de la audiencia</w:t>
      </w:r>
      <w:r w:rsidR="0047244B" w:rsidRPr="00B95054">
        <w:rPr>
          <w:rFonts w:ascii="Gothic720 BT" w:hAnsi="Gothic720 BT" w:cs="Arial"/>
          <w:sz w:val="23"/>
          <w:szCs w:val="23"/>
          <w:lang w:val="es-MX"/>
        </w:rPr>
        <w:t>,</w:t>
      </w:r>
      <w:r w:rsidR="00E551DB" w:rsidRPr="00B95054">
        <w:rPr>
          <w:rFonts w:ascii="Gothic720 BT" w:hAnsi="Gothic720 BT" w:cs="Arial"/>
          <w:sz w:val="23"/>
          <w:szCs w:val="23"/>
          <w:lang w:val="es-MX"/>
        </w:rPr>
        <w:t xml:space="preserve"> quien lo sellará y dará cuenta del mismo al otorgar el uso de la voz a la parte denunciante.  </w:t>
      </w:r>
    </w:p>
    <w:p w:rsidR="00E551DB" w:rsidRPr="00B95054" w:rsidRDefault="00E551DB" w:rsidP="00557650">
      <w:pPr>
        <w:pStyle w:val="Estilo"/>
        <w:spacing w:line="276" w:lineRule="auto"/>
        <w:ind w:left="720" w:right="6"/>
        <w:jc w:val="both"/>
        <w:rPr>
          <w:rFonts w:ascii="Gothic720 BT" w:hAnsi="Gothic720 BT" w:cs="Arial"/>
          <w:b/>
          <w:sz w:val="22"/>
          <w:szCs w:val="22"/>
          <w:lang w:val="es-MX"/>
        </w:rPr>
      </w:pPr>
    </w:p>
    <w:p w:rsidR="00E551DB" w:rsidRPr="00B95054" w:rsidRDefault="00D87B2F" w:rsidP="00826382">
      <w:pPr>
        <w:pStyle w:val="Estilo"/>
        <w:numPr>
          <w:ilvl w:val="0"/>
          <w:numId w:val="17"/>
        </w:numPr>
        <w:spacing w:line="276" w:lineRule="auto"/>
        <w:ind w:right="6"/>
        <w:jc w:val="both"/>
        <w:rPr>
          <w:rFonts w:ascii="Gothic720 BT" w:hAnsi="Gothic720 BT" w:cs="Arial"/>
          <w:b/>
          <w:sz w:val="22"/>
          <w:szCs w:val="22"/>
          <w:lang w:val="es-MX"/>
        </w:rPr>
      </w:pPr>
      <w:r w:rsidRPr="00B95054">
        <w:rPr>
          <w:rFonts w:ascii="Gothic720 BT" w:hAnsi="Gothic720 BT" w:cs="Arial"/>
          <w:sz w:val="23"/>
          <w:szCs w:val="23"/>
          <w:lang w:val="es-MX"/>
        </w:rPr>
        <w:t>Acto seguido, se dará el uso de la voz a</w:t>
      </w:r>
      <w:r w:rsidR="00E551DB" w:rsidRPr="00B95054">
        <w:rPr>
          <w:rFonts w:ascii="Gothic720 BT" w:hAnsi="Gothic720 BT" w:cs="Arial"/>
          <w:sz w:val="23"/>
          <w:szCs w:val="23"/>
          <w:lang w:val="es-MX"/>
        </w:rPr>
        <w:t xml:space="preserve"> </w:t>
      </w:r>
      <w:r w:rsidRPr="00B95054">
        <w:rPr>
          <w:rFonts w:ascii="Gothic720 BT" w:hAnsi="Gothic720 BT" w:cs="Arial"/>
          <w:sz w:val="23"/>
          <w:szCs w:val="23"/>
          <w:lang w:val="es-MX"/>
        </w:rPr>
        <w:t>l</w:t>
      </w:r>
      <w:r w:rsidR="00E551DB" w:rsidRPr="00B95054">
        <w:rPr>
          <w:rFonts w:ascii="Gothic720 BT" w:hAnsi="Gothic720 BT" w:cs="Arial"/>
          <w:sz w:val="23"/>
          <w:szCs w:val="23"/>
          <w:lang w:val="es-MX"/>
        </w:rPr>
        <w:t>a</w:t>
      </w:r>
      <w:r w:rsidRPr="00B95054">
        <w:rPr>
          <w:rFonts w:ascii="Gothic720 BT" w:hAnsi="Gothic720 BT" w:cs="Arial"/>
          <w:sz w:val="23"/>
          <w:szCs w:val="23"/>
          <w:lang w:val="es-MX"/>
        </w:rPr>
        <w:t xml:space="preserve"> </w:t>
      </w:r>
      <w:r w:rsidR="00E551DB" w:rsidRPr="00B95054">
        <w:rPr>
          <w:rFonts w:ascii="Gothic720 BT" w:hAnsi="Gothic720 BT" w:cs="Arial"/>
          <w:sz w:val="23"/>
          <w:szCs w:val="23"/>
          <w:lang w:val="es-MX"/>
        </w:rPr>
        <w:t>parte denunciada</w:t>
      </w:r>
      <w:r w:rsidRPr="00B95054">
        <w:rPr>
          <w:rFonts w:ascii="Gothic720 BT" w:hAnsi="Gothic720 BT" w:cs="Arial"/>
          <w:sz w:val="23"/>
          <w:szCs w:val="23"/>
          <w:lang w:val="es-MX"/>
        </w:rPr>
        <w:t>, a fin de que en</w:t>
      </w:r>
      <w:r w:rsidR="00E551DB" w:rsidRPr="00B95054">
        <w:rPr>
          <w:rFonts w:ascii="Gothic720 BT" w:hAnsi="Gothic720 BT" w:cs="Arial"/>
          <w:sz w:val="23"/>
          <w:szCs w:val="23"/>
          <w:lang w:val="es-MX"/>
        </w:rPr>
        <w:t xml:space="preserve"> </w:t>
      </w:r>
      <w:r w:rsidRPr="00B95054">
        <w:rPr>
          <w:rFonts w:ascii="Gothic720 BT" w:hAnsi="Gothic720 BT" w:cs="Arial"/>
          <w:sz w:val="23"/>
          <w:szCs w:val="23"/>
          <w:lang w:val="es-MX"/>
        </w:rPr>
        <w:t>un tiempo no mayor a treinta minutos, responda a la denuncia, ofreciendo las pruebas que a su juicio desvirtú</w:t>
      </w:r>
      <w:r w:rsidR="00E551DB" w:rsidRPr="00B95054">
        <w:rPr>
          <w:rFonts w:ascii="Gothic720 BT" w:hAnsi="Gothic720 BT" w:cs="Arial"/>
          <w:sz w:val="23"/>
          <w:szCs w:val="23"/>
          <w:lang w:val="es-MX"/>
        </w:rPr>
        <w:t xml:space="preserve">en la imputación que se realiza. </w:t>
      </w:r>
    </w:p>
    <w:p w:rsidR="00EA6FC6" w:rsidRPr="00B95054" w:rsidRDefault="00EA6FC6" w:rsidP="00E551DB">
      <w:pPr>
        <w:pStyle w:val="Estilo"/>
        <w:spacing w:line="276" w:lineRule="auto"/>
        <w:ind w:left="720" w:right="6"/>
        <w:jc w:val="both"/>
        <w:rPr>
          <w:rFonts w:ascii="Gothic720 BT" w:hAnsi="Gothic720 BT" w:cs="Arial"/>
          <w:sz w:val="16"/>
          <w:szCs w:val="23"/>
          <w:lang w:val="es-MX"/>
        </w:rPr>
      </w:pPr>
    </w:p>
    <w:p w:rsidR="00E551DB" w:rsidRPr="00B95054" w:rsidRDefault="00E551DB" w:rsidP="00E551DB">
      <w:pPr>
        <w:pStyle w:val="Estilo"/>
        <w:spacing w:line="276" w:lineRule="auto"/>
        <w:ind w:left="720" w:right="6"/>
        <w:jc w:val="both"/>
        <w:rPr>
          <w:rFonts w:ascii="Gothic720 BT" w:hAnsi="Gothic720 BT" w:cs="Arial"/>
          <w:sz w:val="23"/>
          <w:szCs w:val="23"/>
          <w:lang w:val="es-MX"/>
        </w:rPr>
      </w:pPr>
      <w:r w:rsidRPr="00B95054">
        <w:rPr>
          <w:rFonts w:ascii="Gothic720 BT" w:hAnsi="Gothic720 BT" w:cs="Arial"/>
          <w:sz w:val="22"/>
          <w:szCs w:val="22"/>
          <w:lang w:val="es-MX"/>
        </w:rPr>
        <w:t xml:space="preserve">Lo anterior, puede realizarse a través de un escrito presentado </w:t>
      </w:r>
      <w:r w:rsidRPr="00B95054">
        <w:rPr>
          <w:rFonts w:ascii="Gothic720 BT" w:hAnsi="Gothic720 BT" w:cs="Arial"/>
          <w:sz w:val="23"/>
          <w:szCs w:val="23"/>
          <w:lang w:val="es-MX"/>
        </w:rPr>
        <w:t xml:space="preserve">de manera previa al inicio de la audiencia en la Oficialía de Partes del Instituto; en tal caso, el personal de dicha área deberá remitirlo de inmediato al personal encargado del desarrollo de la audiencia, quien lo sellará y dará cuenta del mismo al otorgar el uso de la voz a la parte denunciada.  </w:t>
      </w:r>
    </w:p>
    <w:p w:rsidR="005B10DB" w:rsidRPr="00B95054" w:rsidRDefault="005B10DB" w:rsidP="00E551DB">
      <w:pPr>
        <w:pStyle w:val="Estilo"/>
        <w:spacing w:line="276" w:lineRule="auto"/>
        <w:ind w:left="720" w:right="6"/>
        <w:jc w:val="both"/>
        <w:rPr>
          <w:rFonts w:ascii="Gothic720 BT" w:hAnsi="Gothic720 BT" w:cs="Arial"/>
          <w:sz w:val="23"/>
          <w:szCs w:val="23"/>
          <w:lang w:val="es-MX"/>
        </w:rPr>
      </w:pPr>
    </w:p>
    <w:p w:rsidR="00EA6FC6" w:rsidRPr="00B95054" w:rsidRDefault="00EA6FC6" w:rsidP="00826382">
      <w:pPr>
        <w:pStyle w:val="Estilo"/>
        <w:numPr>
          <w:ilvl w:val="0"/>
          <w:numId w:val="17"/>
        </w:numPr>
        <w:spacing w:line="276" w:lineRule="auto"/>
        <w:ind w:right="6"/>
        <w:jc w:val="both"/>
        <w:rPr>
          <w:rFonts w:ascii="Gothic720 BT" w:hAnsi="Gothic720 BT" w:cs="Arial"/>
          <w:sz w:val="23"/>
          <w:szCs w:val="23"/>
          <w:lang w:val="es-MX"/>
        </w:rPr>
      </w:pPr>
      <w:r w:rsidRPr="00B95054">
        <w:rPr>
          <w:rFonts w:ascii="Gothic720 BT" w:hAnsi="Gothic720 BT" w:cs="Arial"/>
          <w:sz w:val="23"/>
          <w:szCs w:val="23"/>
          <w:lang w:val="es-MX"/>
        </w:rPr>
        <w:t>E</w:t>
      </w:r>
      <w:r w:rsidR="00D87B2F" w:rsidRPr="00B95054">
        <w:rPr>
          <w:rFonts w:ascii="Gothic720 BT" w:hAnsi="Gothic720 BT" w:cs="Arial"/>
          <w:sz w:val="23"/>
          <w:szCs w:val="23"/>
          <w:lang w:val="es-MX"/>
        </w:rPr>
        <w:t xml:space="preserve">l personal de la Dirección Ejecutiva </w:t>
      </w:r>
      <w:r w:rsidR="00D23EFF" w:rsidRPr="00B95054">
        <w:rPr>
          <w:rFonts w:ascii="Gothic720 BT" w:hAnsi="Gothic720 BT" w:cs="Arial"/>
          <w:sz w:val="23"/>
          <w:szCs w:val="23"/>
          <w:lang w:val="es-MX"/>
        </w:rPr>
        <w:t>debe pronunciarse respecto de</w:t>
      </w:r>
      <w:r w:rsidR="00D87B2F" w:rsidRPr="00B95054">
        <w:rPr>
          <w:rFonts w:ascii="Gothic720 BT" w:hAnsi="Gothic720 BT" w:cs="Arial"/>
          <w:sz w:val="23"/>
          <w:szCs w:val="23"/>
          <w:lang w:val="es-MX"/>
        </w:rPr>
        <w:t xml:space="preserve"> la admisión de pruebas y acto seguido procederá a su</w:t>
      </w:r>
      <w:r w:rsidRPr="00B95054">
        <w:rPr>
          <w:rFonts w:ascii="Gothic720 BT" w:hAnsi="Gothic720 BT" w:cs="Arial"/>
          <w:sz w:val="23"/>
          <w:szCs w:val="23"/>
          <w:lang w:val="es-MX"/>
        </w:rPr>
        <w:t xml:space="preserve"> </w:t>
      </w:r>
      <w:r w:rsidR="00D87B2F" w:rsidRPr="00B95054">
        <w:rPr>
          <w:rFonts w:ascii="Gothic720 BT" w:hAnsi="Gothic720 BT" w:cs="Arial"/>
          <w:sz w:val="23"/>
          <w:szCs w:val="23"/>
          <w:lang w:val="es-MX"/>
        </w:rPr>
        <w:t>desahogo; y</w:t>
      </w:r>
      <w:r w:rsidRPr="00B95054">
        <w:rPr>
          <w:rFonts w:ascii="Gothic720 BT" w:hAnsi="Gothic720 BT" w:cs="Arial"/>
          <w:sz w:val="23"/>
          <w:szCs w:val="23"/>
          <w:lang w:val="es-MX"/>
        </w:rPr>
        <w:t xml:space="preserve"> </w:t>
      </w:r>
    </w:p>
    <w:p w:rsidR="00F43015" w:rsidRPr="00B95054" w:rsidRDefault="00F43015" w:rsidP="00F43015">
      <w:pPr>
        <w:pStyle w:val="Estilo"/>
        <w:spacing w:line="276" w:lineRule="auto"/>
        <w:ind w:left="720" w:right="6"/>
        <w:jc w:val="both"/>
        <w:rPr>
          <w:rFonts w:ascii="Gothic720 BT" w:hAnsi="Gothic720 BT" w:cs="Arial"/>
          <w:sz w:val="23"/>
          <w:szCs w:val="23"/>
          <w:lang w:val="es-MX"/>
        </w:rPr>
      </w:pPr>
    </w:p>
    <w:p w:rsidR="00EA6FC6" w:rsidRPr="00B95054" w:rsidRDefault="00D23EFF" w:rsidP="00826382">
      <w:pPr>
        <w:pStyle w:val="Estilo"/>
        <w:numPr>
          <w:ilvl w:val="0"/>
          <w:numId w:val="17"/>
        </w:numPr>
        <w:spacing w:line="276" w:lineRule="auto"/>
        <w:ind w:right="6"/>
        <w:jc w:val="both"/>
        <w:rPr>
          <w:rFonts w:ascii="Gothic720 BT" w:hAnsi="Gothic720 BT" w:cs="Arial"/>
          <w:sz w:val="23"/>
          <w:szCs w:val="23"/>
          <w:lang w:val="es-MX"/>
        </w:rPr>
      </w:pPr>
      <w:r w:rsidRPr="00B95054">
        <w:rPr>
          <w:rFonts w:ascii="Gothic720 BT" w:hAnsi="Gothic720 BT" w:cs="Arial"/>
          <w:sz w:val="23"/>
          <w:szCs w:val="23"/>
          <w:lang w:val="es-MX"/>
        </w:rPr>
        <w:t>Una vez que se c</w:t>
      </w:r>
      <w:r w:rsidR="00D87B2F" w:rsidRPr="00B95054">
        <w:rPr>
          <w:rFonts w:ascii="Gothic720 BT" w:hAnsi="Gothic720 BT" w:cs="Arial"/>
          <w:sz w:val="23"/>
          <w:szCs w:val="23"/>
          <w:lang w:val="es-MX"/>
        </w:rPr>
        <w:t>onclu</w:t>
      </w:r>
      <w:r w:rsidRPr="00B95054">
        <w:rPr>
          <w:rFonts w:ascii="Gothic720 BT" w:hAnsi="Gothic720 BT" w:cs="Arial"/>
          <w:sz w:val="23"/>
          <w:szCs w:val="23"/>
          <w:lang w:val="es-MX"/>
        </w:rPr>
        <w:t>ya con</w:t>
      </w:r>
      <w:r w:rsidR="00D87B2F" w:rsidRPr="00B95054">
        <w:rPr>
          <w:rFonts w:ascii="Gothic720 BT" w:hAnsi="Gothic720 BT" w:cs="Arial"/>
          <w:sz w:val="23"/>
          <w:szCs w:val="23"/>
          <w:lang w:val="es-MX"/>
        </w:rPr>
        <w:t xml:space="preserve"> el desahogo de las pruebas, </w:t>
      </w:r>
      <w:r w:rsidRPr="00B95054">
        <w:rPr>
          <w:rFonts w:ascii="Gothic720 BT" w:hAnsi="Gothic720 BT" w:cs="Arial"/>
          <w:sz w:val="23"/>
          <w:szCs w:val="23"/>
          <w:lang w:val="es-MX"/>
        </w:rPr>
        <w:t xml:space="preserve">el personal encargado del desarrollo de la audiencia, debe conceder </w:t>
      </w:r>
      <w:r w:rsidR="00D87B2F" w:rsidRPr="00B95054">
        <w:rPr>
          <w:rFonts w:ascii="Gothic720 BT" w:hAnsi="Gothic720 BT" w:cs="Arial"/>
          <w:sz w:val="23"/>
          <w:szCs w:val="23"/>
          <w:lang w:val="es-MX"/>
        </w:rPr>
        <w:t>el uso de la voz a</w:t>
      </w:r>
      <w:r w:rsidRPr="00B95054">
        <w:rPr>
          <w:rFonts w:ascii="Gothic720 BT" w:hAnsi="Gothic720 BT" w:cs="Arial"/>
          <w:sz w:val="23"/>
          <w:szCs w:val="23"/>
          <w:lang w:val="es-MX"/>
        </w:rPr>
        <w:t xml:space="preserve"> </w:t>
      </w:r>
      <w:r w:rsidR="00D87B2F" w:rsidRPr="00B95054">
        <w:rPr>
          <w:rFonts w:ascii="Gothic720 BT" w:hAnsi="Gothic720 BT" w:cs="Arial"/>
          <w:sz w:val="23"/>
          <w:szCs w:val="23"/>
          <w:lang w:val="es-MX"/>
        </w:rPr>
        <w:t>l</w:t>
      </w:r>
      <w:r w:rsidRPr="00B95054">
        <w:rPr>
          <w:rFonts w:ascii="Gothic720 BT" w:hAnsi="Gothic720 BT" w:cs="Arial"/>
          <w:sz w:val="23"/>
          <w:szCs w:val="23"/>
          <w:lang w:val="es-MX"/>
        </w:rPr>
        <w:t>a parte</w:t>
      </w:r>
      <w:r w:rsidR="00D87B2F" w:rsidRPr="00B95054">
        <w:rPr>
          <w:rFonts w:ascii="Gothic720 BT" w:hAnsi="Gothic720 BT" w:cs="Arial"/>
          <w:sz w:val="23"/>
          <w:szCs w:val="23"/>
          <w:lang w:val="es-MX"/>
        </w:rPr>
        <w:t xml:space="preserve"> denunciante y </w:t>
      </w:r>
      <w:r w:rsidRPr="00B95054">
        <w:rPr>
          <w:rFonts w:ascii="Gothic720 BT" w:hAnsi="Gothic720 BT" w:cs="Arial"/>
          <w:sz w:val="23"/>
          <w:szCs w:val="23"/>
          <w:lang w:val="es-MX"/>
        </w:rPr>
        <w:t xml:space="preserve">posteriormente </w:t>
      </w:r>
      <w:r w:rsidR="00D87B2F" w:rsidRPr="00B95054">
        <w:rPr>
          <w:rFonts w:ascii="Gothic720 BT" w:hAnsi="Gothic720 BT" w:cs="Arial"/>
          <w:sz w:val="23"/>
          <w:szCs w:val="23"/>
          <w:lang w:val="es-MX"/>
        </w:rPr>
        <w:t>a</w:t>
      </w:r>
      <w:r w:rsidRPr="00B95054">
        <w:rPr>
          <w:rFonts w:ascii="Gothic720 BT" w:hAnsi="Gothic720 BT" w:cs="Arial"/>
          <w:sz w:val="23"/>
          <w:szCs w:val="23"/>
          <w:lang w:val="es-MX"/>
        </w:rPr>
        <w:t xml:space="preserve"> </w:t>
      </w:r>
      <w:r w:rsidR="00D87B2F" w:rsidRPr="00B95054">
        <w:rPr>
          <w:rFonts w:ascii="Gothic720 BT" w:hAnsi="Gothic720 BT" w:cs="Arial"/>
          <w:sz w:val="23"/>
          <w:szCs w:val="23"/>
          <w:lang w:val="es-MX"/>
        </w:rPr>
        <w:t>l</w:t>
      </w:r>
      <w:r w:rsidRPr="00B95054">
        <w:rPr>
          <w:rFonts w:ascii="Gothic720 BT" w:hAnsi="Gothic720 BT" w:cs="Arial"/>
          <w:sz w:val="23"/>
          <w:szCs w:val="23"/>
          <w:lang w:val="es-MX"/>
        </w:rPr>
        <w:t>a parte denunciada</w:t>
      </w:r>
      <w:r w:rsidR="00D87B2F" w:rsidRPr="00B95054">
        <w:rPr>
          <w:rFonts w:ascii="Gothic720 BT" w:hAnsi="Gothic720 BT" w:cs="Arial"/>
          <w:sz w:val="23"/>
          <w:szCs w:val="23"/>
          <w:lang w:val="es-MX"/>
        </w:rPr>
        <w:t>, o a su</w:t>
      </w:r>
      <w:r w:rsidRPr="00B95054">
        <w:rPr>
          <w:rFonts w:ascii="Gothic720 BT" w:hAnsi="Gothic720 BT" w:cs="Arial"/>
          <w:sz w:val="23"/>
          <w:szCs w:val="23"/>
          <w:lang w:val="es-MX"/>
        </w:rPr>
        <w:t xml:space="preserve"> representación</w:t>
      </w:r>
      <w:r w:rsidR="00D87B2F" w:rsidRPr="00B95054">
        <w:rPr>
          <w:rFonts w:ascii="Gothic720 BT" w:hAnsi="Gothic720 BT" w:cs="Arial"/>
          <w:sz w:val="23"/>
          <w:szCs w:val="23"/>
          <w:lang w:val="es-MX"/>
        </w:rPr>
        <w:t xml:space="preserve">, quienes podrán alegar en forma escrita o verbal por una sola vez y en tiempo no mayor a </w:t>
      </w:r>
      <w:r w:rsidRPr="00B95054">
        <w:rPr>
          <w:rFonts w:ascii="Gothic720 BT" w:hAnsi="Gothic720 BT" w:cs="Arial"/>
          <w:b/>
          <w:sz w:val="23"/>
          <w:szCs w:val="23"/>
          <w:lang w:val="es-MX"/>
        </w:rPr>
        <w:t>QUINCE MINUTOS</w:t>
      </w:r>
      <w:r w:rsidR="00D87B2F" w:rsidRPr="00B95054">
        <w:rPr>
          <w:rFonts w:ascii="Gothic720 BT" w:hAnsi="Gothic720 BT" w:cs="Arial"/>
          <w:sz w:val="23"/>
          <w:szCs w:val="23"/>
          <w:lang w:val="es-MX"/>
        </w:rPr>
        <w:t xml:space="preserve"> cada uno. </w:t>
      </w:r>
    </w:p>
    <w:p w:rsidR="00D23EFF" w:rsidRDefault="00D23EFF" w:rsidP="003A5DF1">
      <w:pPr>
        <w:pStyle w:val="Estilo"/>
        <w:tabs>
          <w:tab w:val="left" w:pos="854"/>
        </w:tabs>
        <w:spacing w:line="276" w:lineRule="auto"/>
        <w:ind w:left="720" w:right="6"/>
        <w:jc w:val="both"/>
        <w:rPr>
          <w:rFonts w:ascii="Gothic720 BT" w:hAnsi="Gothic720 BT" w:cs="Arial"/>
          <w:b/>
          <w:sz w:val="18"/>
          <w:szCs w:val="23"/>
          <w:lang w:val="es-MX"/>
        </w:rPr>
      </w:pPr>
    </w:p>
    <w:p w:rsidR="003A5DF1" w:rsidRDefault="003A5DF1" w:rsidP="00D47E47">
      <w:pPr>
        <w:pStyle w:val="Estilo"/>
        <w:tabs>
          <w:tab w:val="left" w:pos="854"/>
        </w:tabs>
        <w:spacing w:line="276" w:lineRule="auto"/>
        <w:ind w:left="360" w:right="6"/>
        <w:jc w:val="both"/>
        <w:rPr>
          <w:rFonts w:ascii="Gothic720 BT" w:hAnsi="Gothic720 BT" w:cs="Arial"/>
          <w:b/>
          <w:sz w:val="18"/>
          <w:szCs w:val="23"/>
          <w:lang w:val="es-MX"/>
        </w:rPr>
      </w:pPr>
    </w:p>
    <w:p w:rsidR="003A5DF1" w:rsidRDefault="003A5DF1" w:rsidP="00D47E47">
      <w:pPr>
        <w:pStyle w:val="Estilo"/>
        <w:tabs>
          <w:tab w:val="left" w:pos="854"/>
        </w:tabs>
        <w:spacing w:line="276" w:lineRule="auto"/>
        <w:ind w:left="360" w:right="6"/>
        <w:jc w:val="both"/>
        <w:rPr>
          <w:rFonts w:ascii="Gothic720 BT" w:hAnsi="Gothic720 BT" w:cs="Arial"/>
          <w:b/>
          <w:sz w:val="18"/>
          <w:szCs w:val="23"/>
          <w:lang w:val="es-MX"/>
        </w:rPr>
      </w:pPr>
    </w:p>
    <w:p w:rsidR="003A5DF1" w:rsidRDefault="003A5DF1" w:rsidP="00D47E47">
      <w:pPr>
        <w:pStyle w:val="Estilo"/>
        <w:tabs>
          <w:tab w:val="left" w:pos="854"/>
        </w:tabs>
        <w:spacing w:line="276" w:lineRule="auto"/>
        <w:ind w:left="360" w:right="6"/>
        <w:jc w:val="both"/>
        <w:rPr>
          <w:rFonts w:ascii="Gothic720 BT" w:hAnsi="Gothic720 BT" w:cs="Arial"/>
          <w:b/>
          <w:sz w:val="18"/>
          <w:szCs w:val="23"/>
          <w:lang w:val="es-MX"/>
        </w:rPr>
      </w:pPr>
    </w:p>
    <w:p w:rsidR="003A5DF1" w:rsidRPr="00B95054" w:rsidRDefault="003A5DF1" w:rsidP="00D47E47">
      <w:pPr>
        <w:pStyle w:val="Estilo"/>
        <w:tabs>
          <w:tab w:val="left" w:pos="854"/>
        </w:tabs>
        <w:spacing w:line="276" w:lineRule="auto"/>
        <w:ind w:left="360" w:right="6"/>
        <w:jc w:val="both"/>
        <w:rPr>
          <w:rFonts w:ascii="Gothic720 BT" w:hAnsi="Gothic720 BT" w:cs="Arial"/>
          <w:b/>
          <w:sz w:val="12"/>
          <w:szCs w:val="23"/>
          <w:lang w:val="es-MX"/>
        </w:rPr>
      </w:pPr>
    </w:p>
    <w:p w:rsidR="00D23EFF" w:rsidRPr="00B95054" w:rsidRDefault="001719DF" w:rsidP="00D23EFF">
      <w:pPr>
        <w:pStyle w:val="Estilo"/>
        <w:spacing w:line="276" w:lineRule="auto"/>
        <w:ind w:right="6"/>
        <w:jc w:val="both"/>
        <w:rPr>
          <w:rFonts w:ascii="Gothic720 BT" w:hAnsi="Gothic720 BT" w:cs="Arial"/>
          <w:b/>
          <w:sz w:val="23"/>
          <w:szCs w:val="23"/>
          <w:lang w:val="es-MX"/>
        </w:rPr>
      </w:pPr>
      <w:r w:rsidRPr="00B95054">
        <w:rPr>
          <w:rFonts w:ascii="Gothic720 BT" w:hAnsi="Gothic720 BT" w:cs="Arial"/>
          <w:b/>
          <w:sz w:val="23"/>
          <w:szCs w:val="23"/>
          <w:lang w:val="es-MX"/>
        </w:rPr>
        <w:t>e) Vista a las partes</w:t>
      </w:r>
    </w:p>
    <w:p w:rsidR="00D23EFF" w:rsidRPr="00B95054" w:rsidRDefault="00D23EFF" w:rsidP="00BE37A3">
      <w:pPr>
        <w:pStyle w:val="Estilo"/>
        <w:spacing w:line="276" w:lineRule="auto"/>
        <w:ind w:left="42" w:right="6"/>
        <w:rPr>
          <w:rFonts w:ascii="Gothic720 BT" w:hAnsi="Gothic720 BT" w:cs="Arial"/>
          <w:sz w:val="16"/>
          <w:szCs w:val="22"/>
          <w:lang w:val="es-MX"/>
        </w:rPr>
      </w:pPr>
    </w:p>
    <w:p w:rsidR="00920103" w:rsidRPr="00B95054" w:rsidRDefault="00A5000F" w:rsidP="00920103">
      <w:pPr>
        <w:pStyle w:val="Estilo"/>
        <w:spacing w:line="276" w:lineRule="auto"/>
        <w:ind w:left="42" w:right="6"/>
        <w:jc w:val="both"/>
        <w:rPr>
          <w:rFonts w:ascii="Gothic720 BT" w:hAnsi="Gothic720 BT" w:cs="Arial"/>
          <w:b/>
          <w:sz w:val="22"/>
          <w:szCs w:val="22"/>
          <w:lang w:val="es-MX"/>
        </w:rPr>
      </w:pPr>
      <w:r w:rsidRPr="00B95054">
        <w:rPr>
          <w:rFonts w:ascii="Gothic720 BT" w:hAnsi="Gothic720 BT" w:cs="Arial"/>
          <w:sz w:val="22"/>
          <w:szCs w:val="22"/>
          <w:lang w:val="es-MX"/>
        </w:rPr>
        <w:t>Posterior a</w:t>
      </w:r>
      <w:r w:rsidR="00D23EFF" w:rsidRPr="00B95054">
        <w:rPr>
          <w:rFonts w:ascii="Gothic720 BT" w:hAnsi="Gothic720 BT" w:cs="Arial"/>
          <w:sz w:val="22"/>
          <w:szCs w:val="22"/>
          <w:lang w:val="es-MX"/>
        </w:rPr>
        <w:t xml:space="preserve"> la audiencia de pruebas y alegatos, la Dirección Ejecutiva debe emitir un proveído en el cual se ponga el expediente a la vista de las partes denunciante y denunciada, a efecto de que en el plazo de cuarenta y ocho horas, contadas a partir de que surta efectos la notificación respectiva, </w:t>
      </w:r>
      <w:r w:rsidR="005A4C7B" w:rsidRPr="00B95054">
        <w:rPr>
          <w:rFonts w:ascii="Gothic720 BT" w:hAnsi="Gothic720 BT" w:cs="Arial"/>
          <w:sz w:val="22"/>
          <w:szCs w:val="22"/>
          <w:lang w:val="es-MX"/>
        </w:rPr>
        <w:t xml:space="preserve">manifiesten lo que a su derecho </w:t>
      </w:r>
      <w:r w:rsidR="00D23EFF" w:rsidRPr="00B95054">
        <w:rPr>
          <w:rFonts w:ascii="Gothic720 BT" w:hAnsi="Gothic720 BT" w:cs="Arial"/>
          <w:sz w:val="22"/>
          <w:szCs w:val="22"/>
          <w:lang w:val="es-MX"/>
        </w:rPr>
        <w:t xml:space="preserve">convenga </w:t>
      </w:r>
      <w:r w:rsidR="00D23EFF" w:rsidRPr="00B95054">
        <w:rPr>
          <w:rFonts w:ascii="Gothic720 BT" w:hAnsi="Gothic720 BT" w:cs="Arial"/>
          <w:b/>
          <w:sz w:val="22"/>
          <w:szCs w:val="22"/>
          <w:lang w:val="es-MX"/>
        </w:rPr>
        <w:t>(</w:t>
      </w:r>
      <w:r w:rsidR="008D2341" w:rsidRPr="00B95054">
        <w:rPr>
          <w:rFonts w:ascii="Gothic720 BT" w:hAnsi="Gothic720 BT" w:cs="Arial"/>
          <w:b/>
          <w:sz w:val="22"/>
          <w:szCs w:val="22"/>
          <w:lang w:val="es-MX"/>
        </w:rPr>
        <w:t>a</w:t>
      </w:r>
      <w:r w:rsidR="00D23EFF" w:rsidRPr="00B95054">
        <w:rPr>
          <w:rFonts w:ascii="Gothic720 BT" w:hAnsi="Gothic720 BT" w:cs="Arial"/>
          <w:b/>
          <w:sz w:val="22"/>
          <w:szCs w:val="22"/>
          <w:lang w:val="es-MX"/>
        </w:rPr>
        <w:t>nexo</w:t>
      </w:r>
      <w:r w:rsidR="005A4C7B" w:rsidRPr="00B95054">
        <w:rPr>
          <w:rFonts w:ascii="Gothic720 BT" w:hAnsi="Gothic720 BT" w:cs="Arial"/>
          <w:b/>
          <w:sz w:val="22"/>
          <w:szCs w:val="22"/>
          <w:lang w:val="es-MX"/>
        </w:rPr>
        <w:t xml:space="preserve"> 9</w:t>
      </w:r>
      <w:r w:rsidR="00D23EFF" w:rsidRPr="00B95054">
        <w:rPr>
          <w:rFonts w:ascii="Gothic720 BT" w:hAnsi="Gothic720 BT" w:cs="Arial"/>
          <w:b/>
          <w:sz w:val="22"/>
          <w:szCs w:val="22"/>
          <w:lang w:val="es-MX"/>
        </w:rPr>
        <w:t>. Proveído de vista)</w:t>
      </w:r>
    </w:p>
    <w:p w:rsidR="00D47E47" w:rsidRPr="00B95054" w:rsidRDefault="00D47E47" w:rsidP="00920103">
      <w:pPr>
        <w:pStyle w:val="Estilo"/>
        <w:spacing w:line="276" w:lineRule="auto"/>
        <w:ind w:left="42" w:right="6"/>
        <w:jc w:val="both"/>
        <w:rPr>
          <w:rFonts w:ascii="Gothic720 BT" w:hAnsi="Gothic720 BT" w:cs="Arial"/>
          <w:b/>
          <w:sz w:val="22"/>
          <w:szCs w:val="22"/>
          <w:lang w:val="es-MX"/>
        </w:rPr>
      </w:pPr>
    </w:p>
    <w:p w:rsidR="00B534AE" w:rsidRPr="00B95054" w:rsidRDefault="001719DF" w:rsidP="00920103">
      <w:pPr>
        <w:pStyle w:val="Estilo"/>
        <w:spacing w:line="276" w:lineRule="auto"/>
        <w:ind w:left="42" w:right="6"/>
        <w:jc w:val="both"/>
        <w:rPr>
          <w:rFonts w:ascii="Gothic720 BT" w:hAnsi="Gothic720 BT" w:cs="Arial"/>
          <w:b/>
          <w:sz w:val="22"/>
          <w:szCs w:val="22"/>
          <w:lang w:val="es-MX"/>
        </w:rPr>
      </w:pPr>
      <w:r w:rsidRPr="00B95054">
        <w:rPr>
          <w:rFonts w:ascii="Gothic720 BT" w:hAnsi="Gothic720 BT" w:cs="Arial"/>
          <w:b/>
          <w:sz w:val="22"/>
          <w:szCs w:val="22"/>
          <w:lang w:val="es-MX"/>
        </w:rPr>
        <w:t xml:space="preserve">f) </w:t>
      </w:r>
      <w:r w:rsidR="00B534AE" w:rsidRPr="00B95054">
        <w:rPr>
          <w:rFonts w:ascii="Gothic720 BT" w:hAnsi="Gothic720 BT" w:cs="Arial"/>
          <w:b/>
          <w:sz w:val="22"/>
          <w:szCs w:val="22"/>
          <w:lang w:val="es-MX"/>
        </w:rPr>
        <w:t xml:space="preserve">Estado de Resolución </w:t>
      </w:r>
    </w:p>
    <w:p w:rsidR="00B534AE" w:rsidRPr="00B95054" w:rsidRDefault="00B534AE" w:rsidP="00920103">
      <w:pPr>
        <w:spacing w:line="276" w:lineRule="auto"/>
        <w:rPr>
          <w:rFonts w:ascii="Gothic720 BT" w:hAnsi="Gothic720 BT" w:cs="Arial"/>
          <w:sz w:val="22"/>
          <w:szCs w:val="22"/>
        </w:rPr>
      </w:pPr>
    </w:p>
    <w:p w:rsidR="00B534AE" w:rsidRPr="00B95054" w:rsidRDefault="00B534AE" w:rsidP="00920103">
      <w:pPr>
        <w:spacing w:line="276" w:lineRule="auto"/>
        <w:jc w:val="both"/>
        <w:rPr>
          <w:rFonts w:ascii="Gothic720 BT" w:hAnsi="Gothic720 BT" w:cs="Arial"/>
          <w:sz w:val="22"/>
          <w:szCs w:val="22"/>
        </w:rPr>
      </w:pPr>
      <w:r w:rsidRPr="00B95054">
        <w:rPr>
          <w:rFonts w:ascii="Gothic720 BT" w:hAnsi="Gothic720 BT" w:cs="Arial"/>
          <w:sz w:val="22"/>
          <w:szCs w:val="22"/>
        </w:rPr>
        <w:t>Transcurrido el plazo de cuarenta y ocho horas establecido en el artículo 245 de la Ley Electoral, vinculado con la vista otorgada a las partes, la Dirección Ejecutiva debe dictar acuerdo mediante el cual ponga el exped</w:t>
      </w:r>
      <w:r w:rsidR="00912F3E" w:rsidRPr="00B95054">
        <w:rPr>
          <w:rFonts w:ascii="Gothic720 BT" w:hAnsi="Gothic720 BT" w:cs="Arial"/>
          <w:sz w:val="22"/>
          <w:szCs w:val="22"/>
        </w:rPr>
        <w:t xml:space="preserve">iente en estado de resolución </w:t>
      </w:r>
      <w:r w:rsidR="00912F3E" w:rsidRPr="00B95054">
        <w:rPr>
          <w:rFonts w:ascii="Gothic720 BT" w:hAnsi="Gothic720 BT" w:cs="Arial"/>
          <w:b/>
          <w:sz w:val="22"/>
          <w:szCs w:val="22"/>
        </w:rPr>
        <w:t>(</w:t>
      </w:r>
      <w:r w:rsidR="00CF493D" w:rsidRPr="00B95054">
        <w:rPr>
          <w:rFonts w:ascii="Gothic720 BT" w:hAnsi="Gothic720 BT" w:cs="Arial"/>
          <w:b/>
          <w:sz w:val="22"/>
          <w:szCs w:val="22"/>
        </w:rPr>
        <w:t>a</w:t>
      </w:r>
      <w:r w:rsidR="00912F3E" w:rsidRPr="00B95054">
        <w:rPr>
          <w:rFonts w:ascii="Gothic720 BT" w:hAnsi="Gothic720 BT" w:cs="Arial"/>
          <w:b/>
          <w:sz w:val="22"/>
          <w:szCs w:val="22"/>
        </w:rPr>
        <w:t>nexo</w:t>
      </w:r>
      <w:r w:rsidR="005A4C7B" w:rsidRPr="00B95054">
        <w:rPr>
          <w:rFonts w:ascii="Gothic720 BT" w:hAnsi="Gothic720 BT" w:cs="Arial"/>
          <w:b/>
          <w:sz w:val="22"/>
          <w:szCs w:val="22"/>
        </w:rPr>
        <w:t xml:space="preserve"> 10. Proveído para poner el expediente en e</w:t>
      </w:r>
      <w:r w:rsidR="00912F3E" w:rsidRPr="00B95054">
        <w:rPr>
          <w:rFonts w:ascii="Gothic720 BT" w:hAnsi="Gothic720 BT" w:cs="Arial"/>
          <w:b/>
          <w:sz w:val="22"/>
          <w:szCs w:val="22"/>
        </w:rPr>
        <w:t>stado de resolución)</w:t>
      </w:r>
      <w:r w:rsidR="005A4C7B" w:rsidRPr="00B95054">
        <w:rPr>
          <w:rFonts w:ascii="Gothic720 BT" w:hAnsi="Gothic720 BT" w:cs="Arial"/>
          <w:b/>
          <w:sz w:val="22"/>
          <w:szCs w:val="22"/>
        </w:rPr>
        <w:t>.</w:t>
      </w:r>
      <w:r w:rsidRPr="00B95054">
        <w:rPr>
          <w:rFonts w:ascii="Gothic720 BT" w:hAnsi="Gothic720 BT" w:cs="Arial"/>
          <w:sz w:val="22"/>
          <w:szCs w:val="22"/>
        </w:rPr>
        <w:t xml:space="preserve"> </w:t>
      </w:r>
    </w:p>
    <w:p w:rsidR="00B534AE" w:rsidRPr="00B95054" w:rsidRDefault="00B534AE" w:rsidP="00920103">
      <w:pPr>
        <w:spacing w:line="276" w:lineRule="auto"/>
        <w:rPr>
          <w:rFonts w:ascii="Gothic720 BT" w:hAnsi="Gothic720 BT" w:cs="Arial"/>
          <w:sz w:val="22"/>
          <w:szCs w:val="22"/>
        </w:rPr>
      </w:pPr>
    </w:p>
    <w:p w:rsidR="00912F3E" w:rsidRPr="00B95054" w:rsidRDefault="00912F3E" w:rsidP="00920103">
      <w:pPr>
        <w:spacing w:line="276" w:lineRule="auto"/>
        <w:jc w:val="both"/>
        <w:rPr>
          <w:rFonts w:ascii="Gothic720 BT" w:hAnsi="Gothic720 BT" w:cs="Arial"/>
          <w:sz w:val="22"/>
          <w:szCs w:val="22"/>
        </w:rPr>
      </w:pPr>
      <w:r w:rsidRPr="00B95054">
        <w:rPr>
          <w:rFonts w:ascii="Gothic720 BT" w:hAnsi="Gothic720 BT" w:cs="Arial"/>
          <w:sz w:val="22"/>
          <w:szCs w:val="22"/>
        </w:rPr>
        <w:t xml:space="preserve">Una vez que se dictó el proveído referido, dentro de las </w:t>
      </w:r>
      <w:r w:rsidRPr="00B95054">
        <w:rPr>
          <w:rFonts w:ascii="Gothic720 BT" w:hAnsi="Gothic720 BT" w:cs="Arial"/>
          <w:b/>
          <w:sz w:val="22"/>
          <w:szCs w:val="22"/>
        </w:rPr>
        <w:t>CUARENTA Y OCHO HORAS SIGUIENTES</w:t>
      </w:r>
      <w:r w:rsidRPr="00B95054">
        <w:rPr>
          <w:rFonts w:ascii="Gothic720 BT" w:hAnsi="Gothic720 BT" w:cs="Arial"/>
          <w:sz w:val="22"/>
          <w:szCs w:val="22"/>
        </w:rPr>
        <w:t xml:space="preserve"> l</w:t>
      </w:r>
      <w:r w:rsidR="00B534AE" w:rsidRPr="00B95054">
        <w:rPr>
          <w:rFonts w:ascii="Gothic720 BT" w:hAnsi="Gothic720 BT" w:cs="Arial"/>
          <w:sz w:val="22"/>
          <w:szCs w:val="22"/>
        </w:rPr>
        <w:t xml:space="preserve">a Dirección Ejecutiva procederá a formular el proyecto </w:t>
      </w:r>
      <w:r w:rsidR="00143486" w:rsidRPr="00B95054">
        <w:rPr>
          <w:rFonts w:ascii="Gothic720 BT" w:hAnsi="Gothic720 BT" w:cs="Arial"/>
          <w:sz w:val="22"/>
          <w:szCs w:val="22"/>
        </w:rPr>
        <w:t>de resolución correspondiente</w:t>
      </w:r>
      <w:r w:rsidR="00920103" w:rsidRPr="00B95054">
        <w:rPr>
          <w:rFonts w:ascii="Gothic720 BT" w:hAnsi="Gothic720 BT" w:cs="Arial"/>
          <w:sz w:val="22"/>
          <w:szCs w:val="22"/>
        </w:rPr>
        <w:t xml:space="preserve"> </w:t>
      </w:r>
      <w:r w:rsidR="00920103" w:rsidRPr="00B95054">
        <w:rPr>
          <w:rFonts w:ascii="Gothic720 BT" w:hAnsi="Gothic720 BT" w:cs="Arial"/>
          <w:b/>
          <w:sz w:val="22"/>
          <w:szCs w:val="22"/>
        </w:rPr>
        <w:t>(</w:t>
      </w:r>
      <w:r w:rsidR="008D2341" w:rsidRPr="00B95054">
        <w:rPr>
          <w:rFonts w:ascii="Gothic720 BT" w:hAnsi="Gothic720 BT" w:cs="Arial"/>
          <w:b/>
          <w:sz w:val="22"/>
          <w:szCs w:val="22"/>
        </w:rPr>
        <w:t>a</w:t>
      </w:r>
      <w:r w:rsidR="00432BAB" w:rsidRPr="00B95054">
        <w:rPr>
          <w:rFonts w:ascii="Gothic720 BT" w:hAnsi="Gothic720 BT" w:cs="Arial"/>
          <w:b/>
          <w:sz w:val="22"/>
          <w:szCs w:val="22"/>
        </w:rPr>
        <w:t>nexo 11. Formato de r</w:t>
      </w:r>
      <w:r w:rsidR="00920103" w:rsidRPr="00B95054">
        <w:rPr>
          <w:rFonts w:ascii="Gothic720 BT" w:hAnsi="Gothic720 BT" w:cs="Arial"/>
          <w:b/>
          <w:sz w:val="22"/>
          <w:szCs w:val="22"/>
        </w:rPr>
        <w:t>esolución)</w:t>
      </w:r>
      <w:r w:rsidR="00143486" w:rsidRPr="00B95054">
        <w:rPr>
          <w:rFonts w:ascii="Gothic720 BT" w:hAnsi="Gothic720 BT" w:cs="Arial"/>
          <w:b/>
          <w:sz w:val="22"/>
          <w:szCs w:val="22"/>
        </w:rPr>
        <w:t>.</w:t>
      </w:r>
    </w:p>
    <w:p w:rsidR="00912F3E" w:rsidRPr="00B95054" w:rsidRDefault="00912F3E" w:rsidP="00920103">
      <w:pPr>
        <w:spacing w:line="276" w:lineRule="auto"/>
        <w:jc w:val="both"/>
        <w:rPr>
          <w:rFonts w:ascii="Gothic720 BT" w:hAnsi="Gothic720 BT" w:cs="Arial"/>
          <w:sz w:val="22"/>
          <w:szCs w:val="22"/>
        </w:rPr>
      </w:pPr>
    </w:p>
    <w:p w:rsidR="00B534AE" w:rsidRPr="00B95054" w:rsidRDefault="00B534AE" w:rsidP="00920103">
      <w:pPr>
        <w:spacing w:line="276" w:lineRule="auto"/>
        <w:jc w:val="both"/>
        <w:rPr>
          <w:rFonts w:ascii="Gothic720 BT" w:hAnsi="Gothic720 BT" w:cs="Arial"/>
          <w:sz w:val="22"/>
          <w:szCs w:val="22"/>
        </w:rPr>
      </w:pPr>
      <w:r w:rsidRPr="00B95054">
        <w:rPr>
          <w:rFonts w:ascii="Gothic720 BT" w:hAnsi="Gothic720 BT" w:cs="Arial"/>
          <w:sz w:val="22"/>
          <w:szCs w:val="22"/>
        </w:rPr>
        <w:t>Concluido este plazo deberá remitir</w:t>
      </w:r>
      <w:r w:rsidR="00767435" w:rsidRPr="00B95054">
        <w:rPr>
          <w:rFonts w:ascii="Gothic720 BT" w:hAnsi="Gothic720 BT" w:cs="Arial"/>
          <w:sz w:val="22"/>
          <w:szCs w:val="22"/>
        </w:rPr>
        <w:t xml:space="preserve"> el</w:t>
      </w:r>
      <w:r w:rsidRPr="00B95054">
        <w:rPr>
          <w:rFonts w:ascii="Gothic720 BT" w:hAnsi="Gothic720 BT" w:cs="Arial"/>
          <w:sz w:val="22"/>
          <w:szCs w:val="22"/>
        </w:rPr>
        <w:t xml:space="preserve"> </w:t>
      </w:r>
      <w:r w:rsidR="00767435" w:rsidRPr="00B95054">
        <w:rPr>
          <w:rFonts w:ascii="Gothic720 BT" w:hAnsi="Gothic720 BT" w:cs="Arial"/>
          <w:sz w:val="22"/>
          <w:szCs w:val="22"/>
        </w:rPr>
        <w:t xml:space="preserve">proyecto respectivo </w:t>
      </w:r>
      <w:r w:rsidRPr="00B95054">
        <w:rPr>
          <w:rFonts w:ascii="Gothic720 BT" w:hAnsi="Gothic720 BT" w:cs="Arial"/>
          <w:sz w:val="22"/>
          <w:szCs w:val="22"/>
        </w:rPr>
        <w:t xml:space="preserve">a la Secretaría Ejecutiva para que por su conducto, se someta a la consideración del Consejo General </w:t>
      </w:r>
      <w:r w:rsidR="008D2341" w:rsidRPr="00B95054">
        <w:rPr>
          <w:rFonts w:ascii="Gothic720 BT" w:hAnsi="Gothic720 BT" w:cs="Arial"/>
          <w:b/>
          <w:sz w:val="22"/>
          <w:szCs w:val="22"/>
        </w:rPr>
        <w:t>(a</w:t>
      </w:r>
      <w:r w:rsidR="00767435" w:rsidRPr="00B95054">
        <w:rPr>
          <w:rFonts w:ascii="Gothic720 BT" w:hAnsi="Gothic720 BT" w:cs="Arial"/>
          <w:b/>
          <w:sz w:val="22"/>
          <w:szCs w:val="22"/>
        </w:rPr>
        <w:t>nexo</w:t>
      </w:r>
      <w:r w:rsidR="00432BAB" w:rsidRPr="00B95054">
        <w:rPr>
          <w:rFonts w:ascii="Gothic720 BT" w:hAnsi="Gothic720 BT" w:cs="Arial"/>
          <w:b/>
          <w:sz w:val="22"/>
          <w:szCs w:val="22"/>
        </w:rPr>
        <w:t xml:space="preserve"> 12</w:t>
      </w:r>
      <w:r w:rsidR="00767435" w:rsidRPr="00B95054">
        <w:rPr>
          <w:rFonts w:ascii="Gothic720 BT" w:hAnsi="Gothic720 BT" w:cs="Arial"/>
          <w:b/>
          <w:sz w:val="22"/>
          <w:szCs w:val="22"/>
        </w:rPr>
        <w:t>. Oficio dirigido a la Secretaría Ejecutiva)</w:t>
      </w:r>
      <w:r w:rsidR="005B10DB" w:rsidRPr="00B95054">
        <w:rPr>
          <w:rFonts w:ascii="Gothic720 BT" w:hAnsi="Gothic720 BT" w:cs="Arial"/>
          <w:b/>
          <w:sz w:val="22"/>
          <w:szCs w:val="22"/>
        </w:rPr>
        <w:t>.</w:t>
      </w:r>
      <w:r w:rsidR="00767435" w:rsidRPr="00B95054">
        <w:rPr>
          <w:rFonts w:ascii="Gothic720 BT" w:hAnsi="Gothic720 BT" w:cs="Arial"/>
          <w:sz w:val="22"/>
          <w:szCs w:val="22"/>
        </w:rPr>
        <w:t xml:space="preserve"> </w:t>
      </w:r>
    </w:p>
    <w:p w:rsidR="00B534AE" w:rsidRPr="00B95054" w:rsidRDefault="00B534AE" w:rsidP="00920103">
      <w:pPr>
        <w:spacing w:line="276" w:lineRule="auto"/>
        <w:rPr>
          <w:rFonts w:ascii="Gothic720 BT" w:hAnsi="Gothic720 BT" w:cs="Arial"/>
          <w:sz w:val="22"/>
          <w:szCs w:val="22"/>
        </w:rPr>
      </w:pPr>
    </w:p>
    <w:p w:rsidR="00767435" w:rsidRPr="00B95054" w:rsidRDefault="00B534AE" w:rsidP="00920103">
      <w:pPr>
        <w:spacing w:line="276" w:lineRule="auto"/>
        <w:jc w:val="both"/>
        <w:rPr>
          <w:rFonts w:ascii="Gothic720 BT" w:hAnsi="Gothic720 BT" w:cs="Arial"/>
          <w:sz w:val="22"/>
          <w:szCs w:val="22"/>
        </w:rPr>
      </w:pPr>
      <w:r w:rsidRPr="00B95054">
        <w:rPr>
          <w:rFonts w:ascii="Gothic720 BT" w:hAnsi="Gothic720 BT" w:cs="Arial"/>
          <w:sz w:val="22"/>
          <w:szCs w:val="22"/>
        </w:rPr>
        <w:t xml:space="preserve">Una vez que la Secretaría Ejecutiva reciba el proyecto respectivo, informará a la Presidencia del Consejo </w:t>
      </w:r>
      <w:r w:rsidR="00767435" w:rsidRPr="00B95054">
        <w:rPr>
          <w:rFonts w:ascii="Gothic720 BT" w:hAnsi="Gothic720 BT" w:cs="Arial"/>
          <w:sz w:val="22"/>
          <w:szCs w:val="22"/>
        </w:rPr>
        <w:t xml:space="preserve">General </w:t>
      </w:r>
      <w:r w:rsidR="008D2341" w:rsidRPr="00B95054">
        <w:rPr>
          <w:rFonts w:ascii="Gothic720 BT" w:hAnsi="Gothic720 BT" w:cs="Arial"/>
          <w:b/>
          <w:sz w:val="22"/>
          <w:szCs w:val="22"/>
        </w:rPr>
        <w:t>(a</w:t>
      </w:r>
      <w:r w:rsidR="00767435" w:rsidRPr="00B95054">
        <w:rPr>
          <w:rFonts w:ascii="Gothic720 BT" w:hAnsi="Gothic720 BT" w:cs="Arial"/>
          <w:b/>
          <w:sz w:val="22"/>
          <w:szCs w:val="22"/>
        </w:rPr>
        <w:t>nexo</w:t>
      </w:r>
      <w:r w:rsidR="00432BAB" w:rsidRPr="00B95054">
        <w:rPr>
          <w:rFonts w:ascii="Gothic720 BT" w:hAnsi="Gothic720 BT" w:cs="Arial"/>
          <w:b/>
          <w:sz w:val="22"/>
          <w:szCs w:val="22"/>
        </w:rPr>
        <w:t xml:space="preserve"> 13</w:t>
      </w:r>
      <w:r w:rsidR="00767435" w:rsidRPr="00B95054">
        <w:rPr>
          <w:rFonts w:ascii="Gothic720 BT" w:hAnsi="Gothic720 BT" w:cs="Arial"/>
          <w:b/>
          <w:sz w:val="22"/>
          <w:szCs w:val="22"/>
        </w:rPr>
        <w:t>. Oficio signado por la persona titular de la Secretaría Ejecutiva, dirigido a la Presidencia del Consejo)</w:t>
      </w:r>
      <w:r w:rsidR="005B10DB" w:rsidRPr="00B95054">
        <w:rPr>
          <w:rFonts w:ascii="Gothic720 BT" w:hAnsi="Gothic720 BT" w:cs="Arial"/>
          <w:b/>
          <w:sz w:val="22"/>
          <w:szCs w:val="22"/>
        </w:rPr>
        <w:t>.</w:t>
      </w:r>
      <w:r w:rsidR="00767435" w:rsidRPr="00B95054">
        <w:rPr>
          <w:rFonts w:ascii="Gothic720 BT" w:hAnsi="Gothic720 BT" w:cs="Arial"/>
          <w:sz w:val="22"/>
          <w:szCs w:val="22"/>
        </w:rPr>
        <w:t xml:space="preserve"> </w:t>
      </w:r>
    </w:p>
    <w:p w:rsidR="00767435" w:rsidRPr="00B95054" w:rsidRDefault="00767435" w:rsidP="00920103">
      <w:pPr>
        <w:spacing w:line="276" w:lineRule="auto"/>
        <w:jc w:val="both"/>
        <w:rPr>
          <w:rFonts w:ascii="Gothic720 BT" w:hAnsi="Gothic720 BT" w:cs="Arial"/>
          <w:sz w:val="22"/>
          <w:szCs w:val="22"/>
        </w:rPr>
      </w:pPr>
      <w:r w:rsidRPr="00B95054">
        <w:rPr>
          <w:rFonts w:ascii="Gothic720 BT" w:hAnsi="Gothic720 BT" w:cs="Arial"/>
          <w:sz w:val="22"/>
          <w:szCs w:val="22"/>
        </w:rPr>
        <w:t xml:space="preserve"> </w:t>
      </w:r>
    </w:p>
    <w:p w:rsidR="009A5BF0" w:rsidRPr="00B95054" w:rsidRDefault="00767435" w:rsidP="00920103">
      <w:pPr>
        <w:spacing w:line="276" w:lineRule="auto"/>
        <w:jc w:val="both"/>
        <w:rPr>
          <w:rFonts w:ascii="Gothic720 BT" w:hAnsi="Gothic720 BT" w:cs="Arial"/>
          <w:sz w:val="22"/>
          <w:szCs w:val="22"/>
        </w:rPr>
      </w:pPr>
      <w:r w:rsidRPr="00B95054">
        <w:rPr>
          <w:rFonts w:ascii="Gothic720 BT" w:hAnsi="Gothic720 BT" w:cs="Arial"/>
          <w:sz w:val="22"/>
          <w:szCs w:val="22"/>
        </w:rPr>
        <w:t xml:space="preserve">En esa tesitura, la persona que ejerza la Titularidad del Consejo General ordenará, mediante oficio, a la Secretaría Ejecutiva emita la convocatoria que corresponda a quienes integren dicho órgano colegiado, a efecto de llevar a cabo la sesión en la que se someterá a consideración el proyecto. </w:t>
      </w:r>
    </w:p>
    <w:p w:rsidR="009A5BF0" w:rsidRPr="00B95054" w:rsidRDefault="009A5BF0" w:rsidP="00920103">
      <w:pPr>
        <w:spacing w:line="276" w:lineRule="auto"/>
        <w:jc w:val="both"/>
        <w:rPr>
          <w:rFonts w:ascii="Gothic720 BT" w:hAnsi="Gothic720 BT" w:cs="Arial"/>
          <w:sz w:val="22"/>
          <w:szCs w:val="22"/>
        </w:rPr>
      </w:pPr>
    </w:p>
    <w:p w:rsidR="00B534AE" w:rsidRPr="00B95054" w:rsidRDefault="00767435" w:rsidP="00920103">
      <w:pPr>
        <w:spacing w:line="276" w:lineRule="auto"/>
        <w:jc w:val="both"/>
        <w:rPr>
          <w:rFonts w:ascii="Gothic720 BT" w:hAnsi="Gothic720 BT" w:cs="Arial"/>
          <w:sz w:val="22"/>
          <w:szCs w:val="22"/>
        </w:rPr>
      </w:pPr>
      <w:r w:rsidRPr="00B95054">
        <w:rPr>
          <w:rFonts w:ascii="Gothic720 BT" w:hAnsi="Gothic720 BT" w:cs="Arial"/>
          <w:sz w:val="22"/>
          <w:szCs w:val="22"/>
        </w:rPr>
        <w:t xml:space="preserve">Lo anterior, debe ser cumplimentado dentro de </w:t>
      </w:r>
      <w:r w:rsidR="00B534AE" w:rsidRPr="00B95054">
        <w:rPr>
          <w:rFonts w:ascii="Gothic720 BT" w:hAnsi="Gothic720 BT" w:cs="Arial"/>
          <w:sz w:val="22"/>
          <w:szCs w:val="22"/>
        </w:rPr>
        <w:t xml:space="preserve">las setenta </w:t>
      </w:r>
      <w:r w:rsidR="009A5BF0" w:rsidRPr="00B95054">
        <w:rPr>
          <w:rFonts w:ascii="Gothic720 BT" w:hAnsi="Gothic720 BT" w:cs="Arial"/>
          <w:sz w:val="22"/>
          <w:szCs w:val="22"/>
        </w:rPr>
        <w:t>y dos horas siguientes a la recepción del oficio emitido por la Presidencia del Consejo.</w:t>
      </w:r>
    </w:p>
    <w:p w:rsidR="005B10DB" w:rsidRPr="00B95054" w:rsidRDefault="005B10DB" w:rsidP="00920103">
      <w:pPr>
        <w:pStyle w:val="Estilo"/>
        <w:spacing w:line="276" w:lineRule="auto"/>
        <w:ind w:right="6"/>
        <w:jc w:val="both"/>
        <w:rPr>
          <w:rFonts w:ascii="Gothic720 BT" w:hAnsi="Gothic720 BT" w:cs="Arial"/>
          <w:b/>
          <w:sz w:val="22"/>
          <w:szCs w:val="22"/>
          <w:lang w:val="es-MX"/>
        </w:rPr>
      </w:pPr>
    </w:p>
    <w:p w:rsidR="009A5BF0" w:rsidRPr="00B95054" w:rsidRDefault="001719DF" w:rsidP="00920103">
      <w:pPr>
        <w:pStyle w:val="Estilo"/>
        <w:spacing w:line="276" w:lineRule="auto"/>
        <w:ind w:right="6"/>
        <w:jc w:val="both"/>
        <w:rPr>
          <w:rFonts w:ascii="Gothic720 BT" w:hAnsi="Gothic720 BT" w:cs="Arial"/>
          <w:b/>
          <w:sz w:val="22"/>
          <w:szCs w:val="22"/>
          <w:lang w:val="es-MX"/>
        </w:rPr>
      </w:pPr>
      <w:r w:rsidRPr="00B95054">
        <w:rPr>
          <w:rFonts w:ascii="Gothic720 BT" w:hAnsi="Gothic720 BT" w:cs="Arial"/>
          <w:b/>
          <w:sz w:val="22"/>
          <w:szCs w:val="22"/>
          <w:lang w:val="es-MX"/>
        </w:rPr>
        <w:t xml:space="preserve">g) </w:t>
      </w:r>
      <w:r w:rsidR="00B534AE" w:rsidRPr="00B95054">
        <w:rPr>
          <w:rFonts w:ascii="Gothic720 BT" w:hAnsi="Gothic720 BT" w:cs="Arial"/>
          <w:b/>
          <w:sz w:val="22"/>
          <w:szCs w:val="22"/>
          <w:lang w:val="es-MX"/>
        </w:rPr>
        <w:t>Resolución</w:t>
      </w:r>
    </w:p>
    <w:p w:rsidR="009A5BF0" w:rsidRPr="00B95054" w:rsidRDefault="009A5BF0" w:rsidP="00920103">
      <w:pPr>
        <w:pStyle w:val="Estilo"/>
        <w:spacing w:line="276" w:lineRule="auto"/>
        <w:ind w:right="6"/>
        <w:jc w:val="both"/>
        <w:rPr>
          <w:rFonts w:ascii="Gothic720 BT" w:hAnsi="Gothic720 BT" w:cs="Arial"/>
          <w:b/>
          <w:sz w:val="22"/>
          <w:szCs w:val="22"/>
          <w:lang w:val="es-MX"/>
        </w:rPr>
      </w:pPr>
    </w:p>
    <w:p w:rsidR="009A5BF0" w:rsidRPr="00B95054" w:rsidRDefault="009A5BF0" w:rsidP="00920103">
      <w:pPr>
        <w:pStyle w:val="Estilo"/>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 xml:space="preserve">En la sesión en la que se someta a consideración del Consejo General el proyecto de resolución, dicho órgano colegiado podrá determinar lo siguiente: </w:t>
      </w:r>
    </w:p>
    <w:p w:rsidR="009A5BF0" w:rsidRDefault="009A5BF0" w:rsidP="00920103">
      <w:pPr>
        <w:pStyle w:val="Estilo"/>
        <w:spacing w:line="276" w:lineRule="auto"/>
        <w:ind w:right="6"/>
        <w:jc w:val="both"/>
        <w:rPr>
          <w:rFonts w:ascii="Gothic720 BT" w:hAnsi="Gothic720 BT" w:cs="Arial"/>
          <w:sz w:val="22"/>
          <w:szCs w:val="22"/>
          <w:lang w:val="es-MX"/>
        </w:rPr>
      </w:pPr>
    </w:p>
    <w:p w:rsidR="003A5DF1" w:rsidRDefault="003A5DF1" w:rsidP="00920103">
      <w:pPr>
        <w:pStyle w:val="Estilo"/>
        <w:spacing w:line="276" w:lineRule="auto"/>
        <w:ind w:right="6"/>
        <w:jc w:val="both"/>
        <w:rPr>
          <w:rFonts w:ascii="Gothic720 BT" w:hAnsi="Gothic720 BT" w:cs="Arial"/>
          <w:sz w:val="22"/>
          <w:szCs w:val="22"/>
          <w:lang w:val="es-MX"/>
        </w:rPr>
      </w:pPr>
    </w:p>
    <w:p w:rsidR="003A5DF1" w:rsidRPr="00B95054" w:rsidRDefault="003A5DF1" w:rsidP="00920103">
      <w:pPr>
        <w:pStyle w:val="Estilo"/>
        <w:spacing w:line="276" w:lineRule="auto"/>
        <w:ind w:right="6"/>
        <w:jc w:val="both"/>
        <w:rPr>
          <w:rFonts w:ascii="Gothic720 BT" w:hAnsi="Gothic720 BT" w:cs="Arial"/>
          <w:sz w:val="22"/>
          <w:szCs w:val="22"/>
          <w:lang w:val="es-MX"/>
        </w:rPr>
      </w:pPr>
    </w:p>
    <w:p w:rsidR="009A5BF0" w:rsidRPr="00B95054" w:rsidRDefault="009A5BF0" w:rsidP="00826382">
      <w:pPr>
        <w:pStyle w:val="Estilo"/>
        <w:numPr>
          <w:ilvl w:val="0"/>
          <w:numId w:val="18"/>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Aprobar el proyecto en los términos en que se presente;</w:t>
      </w:r>
    </w:p>
    <w:p w:rsidR="009A5BF0" w:rsidRPr="00B95054" w:rsidRDefault="009A5BF0" w:rsidP="00920103">
      <w:pPr>
        <w:pStyle w:val="Estilo"/>
        <w:spacing w:line="276" w:lineRule="auto"/>
        <w:ind w:left="1080" w:right="6"/>
        <w:jc w:val="both"/>
        <w:rPr>
          <w:rFonts w:ascii="Gothic720 BT" w:hAnsi="Gothic720 BT" w:cs="Arial"/>
          <w:sz w:val="22"/>
          <w:szCs w:val="22"/>
          <w:lang w:val="es-MX"/>
        </w:rPr>
      </w:pPr>
    </w:p>
    <w:p w:rsidR="009A5BF0" w:rsidRPr="00B95054" w:rsidRDefault="009A5BF0" w:rsidP="00826382">
      <w:pPr>
        <w:pStyle w:val="Estilo"/>
        <w:numPr>
          <w:ilvl w:val="0"/>
          <w:numId w:val="18"/>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Modificarlo, procediendo a aprobarlo dentro de la misma sesión, siempre y cuando se considere que puede hacerse y que no contradice lo establecido en el cuerpo del proyecto de resolución; o</w:t>
      </w:r>
    </w:p>
    <w:p w:rsidR="009A5BF0" w:rsidRPr="00B95054" w:rsidRDefault="009A5BF0" w:rsidP="00920103">
      <w:pPr>
        <w:pStyle w:val="Prrafodelista"/>
        <w:spacing w:line="276" w:lineRule="auto"/>
        <w:rPr>
          <w:rFonts w:ascii="Gothic720 BT" w:hAnsi="Gothic720 BT" w:cs="Arial"/>
          <w:sz w:val="22"/>
          <w:szCs w:val="22"/>
        </w:rPr>
      </w:pPr>
    </w:p>
    <w:p w:rsidR="009A5BF0" w:rsidRPr="00B95054" w:rsidRDefault="009A5BF0" w:rsidP="00826382">
      <w:pPr>
        <w:pStyle w:val="Estilo"/>
        <w:numPr>
          <w:ilvl w:val="0"/>
          <w:numId w:val="18"/>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Rechazarlo y ordenar a la Dirección Ejecutiva elaborar uno nuevo en el sentido de los argumentos, consideraciones y razonamientos expresados por la mayoría.</w:t>
      </w:r>
    </w:p>
    <w:p w:rsidR="009A5BF0" w:rsidRPr="00B95054" w:rsidRDefault="009A5BF0" w:rsidP="00920103">
      <w:pPr>
        <w:pStyle w:val="Estilo"/>
        <w:spacing w:line="276" w:lineRule="auto"/>
        <w:ind w:left="1080" w:right="6"/>
        <w:jc w:val="both"/>
        <w:rPr>
          <w:rFonts w:ascii="Gothic720 BT" w:hAnsi="Gothic720 BT" w:cs="Arial"/>
          <w:sz w:val="22"/>
          <w:szCs w:val="22"/>
          <w:lang w:val="es-MX"/>
        </w:rPr>
      </w:pPr>
      <w:r w:rsidRPr="00B95054">
        <w:rPr>
          <w:rFonts w:ascii="Gothic720 BT" w:hAnsi="Gothic720 BT" w:cs="Arial"/>
          <w:sz w:val="22"/>
          <w:szCs w:val="22"/>
          <w:lang w:val="es-MX"/>
        </w:rPr>
        <w:t xml:space="preserve"> </w:t>
      </w:r>
    </w:p>
    <w:p w:rsidR="009A5BF0" w:rsidRPr="00B95054" w:rsidRDefault="009A5BF0" w:rsidP="00920103">
      <w:pPr>
        <w:spacing w:line="276" w:lineRule="auto"/>
        <w:jc w:val="both"/>
        <w:rPr>
          <w:rFonts w:ascii="Gothic720 BT" w:hAnsi="Gothic720 BT" w:cs="Arial"/>
          <w:sz w:val="22"/>
          <w:szCs w:val="22"/>
        </w:rPr>
      </w:pPr>
      <w:r w:rsidRPr="00B95054">
        <w:rPr>
          <w:rFonts w:ascii="Gothic720 BT" w:hAnsi="Gothic720 BT" w:cs="Arial"/>
          <w:sz w:val="22"/>
          <w:szCs w:val="22"/>
        </w:rPr>
        <w:t xml:space="preserve">En caso de empate, será de calidad el voto del Presidente, el que por sus características no podrá ser secreto, bajo ninguna </w:t>
      </w:r>
      <w:r w:rsidR="00143486" w:rsidRPr="00B95054">
        <w:rPr>
          <w:rFonts w:ascii="Gothic720 BT" w:hAnsi="Gothic720 BT" w:cs="Arial"/>
          <w:sz w:val="22"/>
          <w:szCs w:val="22"/>
        </w:rPr>
        <w:t>circunstancia</w:t>
      </w:r>
      <w:r w:rsidRPr="00B95054">
        <w:rPr>
          <w:rFonts w:ascii="Gothic720 BT" w:hAnsi="Gothic720 BT" w:cs="Arial"/>
          <w:sz w:val="22"/>
          <w:szCs w:val="22"/>
        </w:rPr>
        <w:t xml:space="preserve"> </w:t>
      </w:r>
      <w:r w:rsidR="008D2341" w:rsidRPr="00B95054">
        <w:rPr>
          <w:rFonts w:ascii="Gothic720 BT" w:hAnsi="Gothic720 BT" w:cs="Arial"/>
          <w:b/>
          <w:sz w:val="22"/>
          <w:szCs w:val="22"/>
        </w:rPr>
        <w:t>(a</w:t>
      </w:r>
      <w:r w:rsidR="00432BAB" w:rsidRPr="00B95054">
        <w:rPr>
          <w:rFonts w:ascii="Gothic720 BT" w:hAnsi="Gothic720 BT" w:cs="Arial"/>
          <w:b/>
          <w:sz w:val="22"/>
          <w:szCs w:val="22"/>
        </w:rPr>
        <w:t>nexo 14. Resolución).</w:t>
      </w:r>
    </w:p>
    <w:p w:rsidR="009A5BF0" w:rsidRPr="00B95054" w:rsidRDefault="00C00741" w:rsidP="00920103">
      <w:pPr>
        <w:spacing w:line="276" w:lineRule="auto"/>
        <w:jc w:val="both"/>
        <w:rPr>
          <w:rFonts w:ascii="Gothic720 BT" w:hAnsi="Gothic720 BT" w:cs="Arial"/>
          <w:sz w:val="22"/>
          <w:szCs w:val="22"/>
        </w:rPr>
      </w:pPr>
      <w:r w:rsidRPr="00B95054">
        <w:rPr>
          <w:rFonts w:ascii="Gothic720 BT" w:hAnsi="Gothic720 BT" w:cs="Arial"/>
          <w:sz w:val="22"/>
          <w:szCs w:val="22"/>
        </w:rPr>
        <w:t xml:space="preserve">La persona titular de la Consejería </w:t>
      </w:r>
      <w:r w:rsidR="009A5BF0" w:rsidRPr="00B95054">
        <w:rPr>
          <w:rFonts w:ascii="Gothic720 BT" w:hAnsi="Gothic720 BT" w:cs="Arial"/>
          <w:sz w:val="22"/>
          <w:szCs w:val="22"/>
        </w:rPr>
        <w:t xml:space="preserve">Electoral que disienta de la mayoría, podrá emitir su voto particular, expresando el razonamiento que corresponda en términos del Reglamento Interior del Instituto. </w:t>
      </w:r>
    </w:p>
    <w:p w:rsidR="009A5BF0" w:rsidRPr="00B95054" w:rsidRDefault="009A5BF0" w:rsidP="00920103">
      <w:pPr>
        <w:spacing w:line="276" w:lineRule="auto"/>
        <w:jc w:val="both"/>
        <w:rPr>
          <w:rFonts w:ascii="Gothic720 BT" w:hAnsi="Gothic720 BT" w:cs="Arial"/>
          <w:sz w:val="22"/>
          <w:szCs w:val="22"/>
        </w:rPr>
      </w:pPr>
    </w:p>
    <w:p w:rsidR="009A5BF0" w:rsidRPr="00B95054" w:rsidRDefault="009A5BF0" w:rsidP="00920103">
      <w:pPr>
        <w:spacing w:line="276" w:lineRule="auto"/>
        <w:jc w:val="both"/>
        <w:rPr>
          <w:rFonts w:ascii="Gothic720 BT" w:hAnsi="Gothic720 BT" w:cs="Arial"/>
          <w:sz w:val="22"/>
          <w:szCs w:val="22"/>
        </w:rPr>
      </w:pPr>
      <w:r w:rsidRPr="00B95054">
        <w:rPr>
          <w:rFonts w:ascii="Gothic720 BT" w:hAnsi="Gothic720 BT" w:cs="Arial"/>
          <w:sz w:val="22"/>
          <w:szCs w:val="22"/>
        </w:rPr>
        <w:t>En el desahogo de los puntos del orden del día en que el Consejo deba resolver sobre los proyectos de resolución relativos a denuncias, éstos se podrán agrupar y votar en un solo acto, salvo que alguno de sus integrantes proponga su discusión por separado, en términos del Reglamento Interior del Instituto.</w:t>
      </w:r>
    </w:p>
    <w:p w:rsidR="00A50D9B" w:rsidRPr="00B95054" w:rsidRDefault="00A50D9B" w:rsidP="00920103">
      <w:pPr>
        <w:spacing w:line="276" w:lineRule="auto"/>
        <w:jc w:val="both"/>
        <w:rPr>
          <w:rFonts w:ascii="Gothic720 BT" w:hAnsi="Gothic720 BT" w:cs="Arial"/>
          <w:sz w:val="22"/>
          <w:szCs w:val="22"/>
        </w:rPr>
      </w:pPr>
    </w:p>
    <w:p w:rsidR="00A50D9B" w:rsidRPr="00B95054" w:rsidRDefault="00A50D9B" w:rsidP="00920103">
      <w:pPr>
        <w:spacing w:line="276" w:lineRule="auto"/>
        <w:jc w:val="both"/>
        <w:rPr>
          <w:rFonts w:ascii="Gothic720 BT" w:hAnsi="Gothic720 BT" w:cs="Arial"/>
          <w:b/>
          <w:i/>
          <w:sz w:val="22"/>
          <w:szCs w:val="22"/>
          <w:u w:val="single"/>
        </w:rPr>
      </w:pPr>
      <w:r w:rsidRPr="00B95054">
        <w:rPr>
          <w:rFonts w:ascii="Gothic720 BT" w:hAnsi="Gothic720 BT" w:cs="Arial"/>
          <w:b/>
          <w:i/>
          <w:sz w:val="22"/>
          <w:szCs w:val="22"/>
          <w:u w:val="single"/>
        </w:rPr>
        <w:t xml:space="preserve">Efectos de la resolución. </w:t>
      </w:r>
    </w:p>
    <w:p w:rsidR="00A50D9B" w:rsidRPr="00B95054" w:rsidRDefault="00A50D9B" w:rsidP="00920103">
      <w:pPr>
        <w:spacing w:line="276" w:lineRule="auto"/>
        <w:jc w:val="both"/>
        <w:rPr>
          <w:rFonts w:ascii="Gothic720 BT" w:hAnsi="Gothic720 BT" w:cs="Arial"/>
          <w:sz w:val="22"/>
          <w:szCs w:val="22"/>
        </w:rPr>
      </w:pPr>
    </w:p>
    <w:p w:rsidR="009A5BF0" w:rsidRPr="00B95054" w:rsidRDefault="009A5BF0" w:rsidP="00920103">
      <w:pPr>
        <w:spacing w:line="276" w:lineRule="auto"/>
        <w:jc w:val="both"/>
        <w:rPr>
          <w:rFonts w:ascii="Gothic720 BT" w:hAnsi="Gothic720 BT" w:cs="Arial"/>
          <w:sz w:val="22"/>
          <w:szCs w:val="22"/>
        </w:rPr>
      </w:pPr>
      <w:r w:rsidRPr="00B95054">
        <w:rPr>
          <w:rFonts w:ascii="Gothic720 BT" w:hAnsi="Gothic720 BT" w:cs="Arial"/>
          <w:sz w:val="22"/>
          <w:szCs w:val="22"/>
        </w:rPr>
        <w:t xml:space="preserve">La resolución del procedimiento especial sancionador podrá tener los efectos siguientes: </w:t>
      </w:r>
    </w:p>
    <w:p w:rsidR="00920103" w:rsidRPr="00B95054" w:rsidRDefault="00920103" w:rsidP="00920103">
      <w:pPr>
        <w:spacing w:line="276" w:lineRule="auto"/>
        <w:jc w:val="both"/>
        <w:rPr>
          <w:rFonts w:ascii="Gothic720 BT" w:hAnsi="Gothic720 BT" w:cs="Arial"/>
          <w:sz w:val="22"/>
          <w:szCs w:val="22"/>
        </w:rPr>
      </w:pPr>
    </w:p>
    <w:p w:rsidR="00D04315" w:rsidRPr="00B95054" w:rsidRDefault="009A5BF0" w:rsidP="00826382">
      <w:pPr>
        <w:pStyle w:val="Prrafodelista"/>
        <w:numPr>
          <w:ilvl w:val="0"/>
          <w:numId w:val="24"/>
        </w:numPr>
        <w:spacing w:line="276" w:lineRule="auto"/>
        <w:jc w:val="both"/>
        <w:rPr>
          <w:rFonts w:ascii="Gothic720 BT" w:hAnsi="Gothic720 BT" w:cs="Arial"/>
          <w:sz w:val="22"/>
          <w:szCs w:val="22"/>
        </w:rPr>
      </w:pPr>
      <w:r w:rsidRPr="00B95054">
        <w:rPr>
          <w:rFonts w:ascii="Gothic720 BT" w:hAnsi="Gothic720 BT" w:cs="Arial"/>
          <w:sz w:val="22"/>
          <w:szCs w:val="22"/>
        </w:rPr>
        <w:t>Declarar la inexistencia de la violación objeto de la denuncia, y e</w:t>
      </w:r>
      <w:r w:rsidR="00920103" w:rsidRPr="00B95054">
        <w:rPr>
          <w:rFonts w:ascii="Gothic720 BT" w:hAnsi="Gothic720 BT" w:cs="Arial"/>
          <w:sz w:val="22"/>
          <w:szCs w:val="22"/>
        </w:rPr>
        <w:t>n</w:t>
      </w:r>
      <w:r w:rsidRPr="00B95054">
        <w:rPr>
          <w:rFonts w:ascii="Gothic720 BT" w:hAnsi="Gothic720 BT" w:cs="Arial"/>
          <w:sz w:val="22"/>
          <w:szCs w:val="22"/>
        </w:rPr>
        <w:t xml:space="preserve"> su caso, revocar las medidas cautelares que se hubieren impuesto; o</w:t>
      </w:r>
    </w:p>
    <w:p w:rsidR="00D04315" w:rsidRPr="00B95054" w:rsidRDefault="00D04315" w:rsidP="00D04315">
      <w:pPr>
        <w:pStyle w:val="Prrafodelista"/>
        <w:spacing w:line="276" w:lineRule="auto"/>
        <w:ind w:left="1080"/>
        <w:jc w:val="both"/>
        <w:rPr>
          <w:rFonts w:ascii="Gothic720 BT" w:hAnsi="Gothic720 BT" w:cs="Arial"/>
          <w:sz w:val="22"/>
          <w:szCs w:val="22"/>
        </w:rPr>
      </w:pPr>
    </w:p>
    <w:p w:rsidR="009A5BF0" w:rsidRPr="00B95054" w:rsidRDefault="009A5BF0" w:rsidP="00826382">
      <w:pPr>
        <w:pStyle w:val="Prrafodelista"/>
        <w:numPr>
          <w:ilvl w:val="0"/>
          <w:numId w:val="24"/>
        </w:numPr>
        <w:spacing w:line="276" w:lineRule="auto"/>
        <w:jc w:val="both"/>
        <w:rPr>
          <w:rFonts w:ascii="Gothic720 BT" w:hAnsi="Gothic720 BT" w:cs="Arial"/>
          <w:sz w:val="22"/>
          <w:szCs w:val="22"/>
        </w:rPr>
      </w:pPr>
      <w:r w:rsidRPr="00B95054">
        <w:rPr>
          <w:rFonts w:ascii="Gothic720 BT" w:hAnsi="Gothic720 BT" w:cs="Arial"/>
          <w:sz w:val="22"/>
          <w:szCs w:val="22"/>
        </w:rPr>
        <w:t xml:space="preserve">Imponer las sanciones que resulten procedentes en términos </w:t>
      </w:r>
      <w:r w:rsidR="00920103" w:rsidRPr="00B95054">
        <w:rPr>
          <w:rFonts w:ascii="Gothic720 BT" w:hAnsi="Gothic720 BT" w:cs="Arial"/>
          <w:sz w:val="22"/>
          <w:szCs w:val="22"/>
        </w:rPr>
        <w:t xml:space="preserve">la </w:t>
      </w:r>
      <w:r w:rsidRPr="00B95054">
        <w:rPr>
          <w:rFonts w:ascii="Gothic720 BT" w:hAnsi="Gothic720 BT" w:cs="Arial"/>
          <w:sz w:val="22"/>
          <w:szCs w:val="22"/>
        </w:rPr>
        <w:t>Ley</w:t>
      </w:r>
      <w:r w:rsidR="00920103" w:rsidRPr="00B95054">
        <w:rPr>
          <w:rFonts w:ascii="Gothic720 BT" w:hAnsi="Gothic720 BT" w:cs="Arial"/>
          <w:sz w:val="22"/>
          <w:szCs w:val="22"/>
        </w:rPr>
        <w:t xml:space="preserve"> Electoral. </w:t>
      </w:r>
    </w:p>
    <w:p w:rsidR="00920103" w:rsidRPr="00B95054" w:rsidRDefault="00920103" w:rsidP="00920103">
      <w:pPr>
        <w:pStyle w:val="Prrafodelista"/>
        <w:spacing w:line="276" w:lineRule="auto"/>
        <w:jc w:val="both"/>
        <w:rPr>
          <w:rFonts w:ascii="Gothic720 BT" w:hAnsi="Gothic720 BT" w:cs="Arial"/>
          <w:sz w:val="22"/>
          <w:szCs w:val="22"/>
        </w:rPr>
      </w:pPr>
    </w:p>
    <w:p w:rsidR="009A5BF0" w:rsidRPr="00B95054" w:rsidRDefault="009A5BF0" w:rsidP="00920103">
      <w:pPr>
        <w:spacing w:line="276" w:lineRule="auto"/>
        <w:jc w:val="both"/>
        <w:rPr>
          <w:rFonts w:ascii="Gothic720 BT" w:hAnsi="Gothic720 BT" w:cs="Arial"/>
          <w:sz w:val="22"/>
          <w:szCs w:val="22"/>
        </w:rPr>
      </w:pPr>
      <w:r w:rsidRPr="00B95054">
        <w:rPr>
          <w:rFonts w:ascii="Gothic720 BT" w:hAnsi="Gothic720 BT" w:cs="Arial"/>
          <w:sz w:val="22"/>
          <w:szCs w:val="22"/>
        </w:rPr>
        <w:t>Las resoluciones de los procedimientos especiales sancionadores deberán constar por escrito y tendrán que dictarse en términos de lo establecido por la Ley de Medios de Impugnación.</w:t>
      </w:r>
    </w:p>
    <w:p w:rsidR="003B4D55" w:rsidRPr="00B95054" w:rsidRDefault="003B4D55" w:rsidP="003B4D55">
      <w:pPr>
        <w:pStyle w:val="Estilo"/>
        <w:spacing w:line="276" w:lineRule="auto"/>
        <w:ind w:right="6"/>
        <w:rPr>
          <w:rFonts w:ascii="Gothic720 BT" w:hAnsi="Gothic720 BT" w:cs="Arial"/>
          <w:b/>
          <w:sz w:val="22"/>
          <w:szCs w:val="22"/>
          <w:lang w:val="es-MX"/>
        </w:rPr>
      </w:pPr>
    </w:p>
    <w:p w:rsidR="003B4D55" w:rsidRPr="00B95054" w:rsidRDefault="003B4D55" w:rsidP="003B4D55">
      <w:pPr>
        <w:pStyle w:val="Estilo"/>
        <w:spacing w:line="276" w:lineRule="auto"/>
        <w:ind w:left="42" w:right="6"/>
        <w:jc w:val="both"/>
        <w:rPr>
          <w:rFonts w:ascii="Gothic720 BT" w:hAnsi="Gothic720 BT" w:cs="Arial"/>
          <w:sz w:val="22"/>
          <w:szCs w:val="22"/>
          <w:lang w:val="es-MX"/>
        </w:rPr>
      </w:pPr>
      <w:r w:rsidRPr="00B95054">
        <w:rPr>
          <w:rFonts w:ascii="Gothic720 BT" w:hAnsi="Gothic720 BT" w:cs="Arial"/>
          <w:sz w:val="22"/>
          <w:szCs w:val="22"/>
          <w:lang w:val="es-MX"/>
        </w:rPr>
        <w:t>Definiendo que las resoluciones son aquellas que dicten el Consejo o los Consejos en ejercicio de sus facultades y competencias, que tengan por objeto resolver sobre los actos realizados ante ellos mismos.</w:t>
      </w:r>
    </w:p>
    <w:p w:rsidR="003B4D55" w:rsidRPr="00B95054" w:rsidRDefault="003B4D55" w:rsidP="003B4D55">
      <w:pPr>
        <w:pStyle w:val="Estilo"/>
        <w:spacing w:line="276" w:lineRule="auto"/>
        <w:ind w:right="6"/>
        <w:jc w:val="both"/>
        <w:rPr>
          <w:rFonts w:ascii="Gothic720 BT" w:hAnsi="Gothic720 BT" w:cs="Arial"/>
          <w:sz w:val="22"/>
          <w:szCs w:val="22"/>
          <w:lang w:val="es-MX"/>
        </w:rPr>
      </w:pPr>
    </w:p>
    <w:p w:rsidR="003B4D55" w:rsidRPr="00B95054" w:rsidRDefault="003B4D55" w:rsidP="003B4D55">
      <w:pPr>
        <w:pStyle w:val="Estilo"/>
        <w:spacing w:line="276" w:lineRule="auto"/>
        <w:ind w:left="42" w:right="6"/>
        <w:jc w:val="both"/>
        <w:rPr>
          <w:rFonts w:ascii="Gothic720 BT" w:hAnsi="Gothic720 BT" w:cs="Arial"/>
          <w:sz w:val="22"/>
          <w:szCs w:val="22"/>
          <w:lang w:val="es-MX"/>
        </w:rPr>
      </w:pPr>
      <w:r w:rsidRPr="00B95054">
        <w:rPr>
          <w:rFonts w:ascii="Gothic720 BT" w:hAnsi="Gothic720 BT" w:cs="Arial"/>
          <w:sz w:val="22"/>
          <w:szCs w:val="22"/>
          <w:lang w:val="es-MX"/>
        </w:rPr>
        <w:t>Las resoluciones deberán determinar de manera precisa sus alcances y, en su caso los plazos para su ejecución.</w:t>
      </w:r>
    </w:p>
    <w:p w:rsidR="003B4D55" w:rsidRPr="00B95054" w:rsidRDefault="003B4D55" w:rsidP="003B4D55">
      <w:pPr>
        <w:pStyle w:val="Estilo"/>
        <w:spacing w:line="276" w:lineRule="auto"/>
        <w:ind w:left="42" w:right="6"/>
        <w:jc w:val="both"/>
        <w:rPr>
          <w:rFonts w:ascii="Gothic720 BT" w:hAnsi="Gothic720 BT" w:cs="Arial"/>
          <w:b/>
          <w:sz w:val="22"/>
          <w:szCs w:val="22"/>
          <w:lang w:val="es-MX"/>
        </w:rPr>
      </w:pPr>
    </w:p>
    <w:p w:rsidR="003A5DF1" w:rsidRDefault="003A5DF1" w:rsidP="003B4D55">
      <w:pPr>
        <w:pStyle w:val="Estilo"/>
        <w:spacing w:line="276" w:lineRule="auto"/>
        <w:ind w:left="42" w:right="6"/>
        <w:jc w:val="both"/>
        <w:rPr>
          <w:rFonts w:ascii="Gothic720 BT" w:hAnsi="Gothic720 BT" w:cs="Arial"/>
          <w:b/>
          <w:i/>
          <w:sz w:val="22"/>
          <w:szCs w:val="22"/>
          <w:u w:val="single"/>
          <w:lang w:val="es-MX"/>
        </w:rPr>
      </w:pPr>
    </w:p>
    <w:p w:rsidR="003A5DF1" w:rsidRDefault="003A5DF1" w:rsidP="003B4D55">
      <w:pPr>
        <w:pStyle w:val="Estilo"/>
        <w:spacing w:line="276" w:lineRule="auto"/>
        <w:ind w:left="42" w:right="6"/>
        <w:jc w:val="both"/>
        <w:rPr>
          <w:rFonts w:ascii="Gothic720 BT" w:hAnsi="Gothic720 BT" w:cs="Arial"/>
          <w:b/>
          <w:i/>
          <w:sz w:val="22"/>
          <w:szCs w:val="22"/>
          <w:u w:val="single"/>
          <w:lang w:val="es-MX"/>
        </w:rPr>
      </w:pPr>
    </w:p>
    <w:p w:rsidR="003B4D55" w:rsidRPr="00B95054" w:rsidRDefault="003B4D55" w:rsidP="003B4D55">
      <w:pPr>
        <w:pStyle w:val="Estilo"/>
        <w:spacing w:line="276" w:lineRule="auto"/>
        <w:ind w:left="42" w:right="6"/>
        <w:jc w:val="both"/>
        <w:rPr>
          <w:rFonts w:ascii="Gothic720 BT" w:hAnsi="Gothic720 BT" w:cs="Arial"/>
          <w:b/>
          <w:i/>
          <w:sz w:val="22"/>
          <w:szCs w:val="22"/>
          <w:u w:val="single"/>
          <w:lang w:val="es-MX"/>
        </w:rPr>
      </w:pPr>
      <w:r w:rsidRPr="00B95054">
        <w:rPr>
          <w:rFonts w:ascii="Gothic720 BT" w:hAnsi="Gothic720 BT" w:cs="Arial"/>
          <w:b/>
          <w:i/>
          <w:sz w:val="22"/>
          <w:szCs w:val="22"/>
          <w:u w:val="single"/>
          <w:lang w:val="es-MX"/>
        </w:rPr>
        <w:t xml:space="preserve">Requisitos de las resoluciones </w:t>
      </w:r>
    </w:p>
    <w:p w:rsidR="003B4D55" w:rsidRPr="00B95054" w:rsidRDefault="003B4D55" w:rsidP="003B4D55">
      <w:pPr>
        <w:pStyle w:val="Sinespaciado"/>
        <w:spacing w:line="276" w:lineRule="auto"/>
        <w:rPr>
          <w:rFonts w:ascii="Gothic720 BT" w:hAnsi="Gothic720 BT"/>
          <w:sz w:val="22"/>
          <w:szCs w:val="22"/>
        </w:rPr>
      </w:pPr>
    </w:p>
    <w:p w:rsidR="003B4D55" w:rsidRPr="00B95054" w:rsidRDefault="003B4D55" w:rsidP="003B4D55">
      <w:pPr>
        <w:pStyle w:val="Estilo"/>
        <w:spacing w:line="276" w:lineRule="auto"/>
        <w:ind w:left="42" w:right="6"/>
        <w:jc w:val="both"/>
        <w:rPr>
          <w:rFonts w:ascii="Gothic720 BT" w:hAnsi="Gothic720 BT" w:cs="Arial"/>
          <w:sz w:val="22"/>
          <w:szCs w:val="22"/>
          <w:lang w:val="es-MX"/>
        </w:rPr>
      </w:pPr>
      <w:r w:rsidRPr="00B95054">
        <w:rPr>
          <w:rFonts w:ascii="Gothic720 BT" w:hAnsi="Gothic720 BT" w:cs="Arial"/>
          <w:sz w:val="22"/>
          <w:szCs w:val="22"/>
          <w:lang w:val="es-MX"/>
        </w:rPr>
        <w:t>Las resoluciones deberán constar por escrito y contendrán por lo menos los datos siguientes:</w:t>
      </w:r>
    </w:p>
    <w:p w:rsidR="003B4D55" w:rsidRPr="00B95054" w:rsidRDefault="003B4D55" w:rsidP="003B4D55">
      <w:pPr>
        <w:pStyle w:val="Estilo"/>
        <w:spacing w:line="276" w:lineRule="auto"/>
        <w:ind w:left="42" w:right="6"/>
        <w:jc w:val="both"/>
        <w:rPr>
          <w:rFonts w:ascii="Gothic720 BT" w:hAnsi="Gothic720 BT" w:cs="Arial"/>
          <w:sz w:val="16"/>
          <w:szCs w:val="22"/>
          <w:lang w:val="es-MX"/>
        </w:rPr>
      </w:pPr>
    </w:p>
    <w:p w:rsidR="003B4D55" w:rsidRPr="00B95054" w:rsidRDefault="003B4D55" w:rsidP="002E6DB6">
      <w:pPr>
        <w:pStyle w:val="Estilo"/>
        <w:numPr>
          <w:ilvl w:val="0"/>
          <w:numId w:val="1"/>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Fecha, lugar y denominación del órgano que la emite.</w:t>
      </w:r>
    </w:p>
    <w:p w:rsidR="00A50D9B" w:rsidRPr="00B95054" w:rsidRDefault="00A50D9B" w:rsidP="00A50D9B">
      <w:pPr>
        <w:pStyle w:val="Estilo"/>
        <w:spacing w:line="276" w:lineRule="auto"/>
        <w:ind w:left="762" w:right="6"/>
        <w:jc w:val="both"/>
        <w:rPr>
          <w:rFonts w:ascii="Gothic720 BT" w:hAnsi="Gothic720 BT" w:cs="Arial"/>
          <w:sz w:val="16"/>
          <w:szCs w:val="22"/>
          <w:lang w:val="es-MX"/>
        </w:rPr>
      </w:pPr>
    </w:p>
    <w:p w:rsidR="003B4D55" w:rsidRPr="00B95054" w:rsidRDefault="003B4D55" w:rsidP="002E6DB6">
      <w:pPr>
        <w:pStyle w:val="Estilo"/>
        <w:numPr>
          <w:ilvl w:val="0"/>
          <w:numId w:val="1"/>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El resumen de los actos o puntos controvertidos.</w:t>
      </w:r>
    </w:p>
    <w:p w:rsidR="00A50D9B" w:rsidRPr="00B95054" w:rsidRDefault="00A50D9B" w:rsidP="00A50D9B">
      <w:pPr>
        <w:pStyle w:val="Prrafodelista"/>
        <w:rPr>
          <w:rFonts w:ascii="Gothic720 BT" w:hAnsi="Gothic720 BT" w:cs="Arial"/>
          <w:sz w:val="16"/>
          <w:szCs w:val="22"/>
        </w:rPr>
      </w:pPr>
    </w:p>
    <w:p w:rsidR="003B4D55" w:rsidRPr="00B95054" w:rsidRDefault="003B4D55" w:rsidP="002E6DB6">
      <w:pPr>
        <w:pStyle w:val="Estilo"/>
        <w:numPr>
          <w:ilvl w:val="0"/>
          <w:numId w:val="1"/>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El análisis de los agravios expresados.</w:t>
      </w:r>
    </w:p>
    <w:p w:rsidR="00A50D9B" w:rsidRPr="00B95054" w:rsidRDefault="00A50D9B" w:rsidP="00A50D9B">
      <w:pPr>
        <w:pStyle w:val="Prrafodelista"/>
        <w:rPr>
          <w:rFonts w:ascii="Gothic720 BT" w:hAnsi="Gothic720 BT" w:cs="Arial"/>
          <w:sz w:val="16"/>
          <w:szCs w:val="22"/>
        </w:rPr>
      </w:pPr>
    </w:p>
    <w:p w:rsidR="003B4D55" w:rsidRPr="00B95054" w:rsidRDefault="003B4D55" w:rsidP="002E6DB6">
      <w:pPr>
        <w:pStyle w:val="Estilo"/>
        <w:numPr>
          <w:ilvl w:val="0"/>
          <w:numId w:val="1"/>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El examen y la valoración de las pruebas admitidas y desahogadas, en relación a los hechos controvertidos.</w:t>
      </w:r>
    </w:p>
    <w:p w:rsidR="00A50D9B" w:rsidRPr="00B95054" w:rsidRDefault="00A50D9B" w:rsidP="00A50D9B">
      <w:pPr>
        <w:pStyle w:val="Estilo"/>
        <w:spacing w:line="276" w:lineRule="auto"/>
        <w:ind w:right="6"/>
        <w:jc w:val="both"/>
        <w:rPr>
          <w:rFonts w:ascii="Gothic720 BT" w:hAnsi="Gothic720 BT" w:cs="Arial"/>
          <w:sz w:val="16"/>
          <w:szCs w:val="22"/>
          <w:lang w:val="es-MX"/>
        </w:rPr>
      </w:pPr>
    </w:p>
    <w:p w:rsidR="003B4D55" w:rsidRPr="00B95054" w:rsidRDefault="003B4D55" w:rsidP="002E6DB6">
      <w:pPr>
        <w:pStyle w:val="Estilo"/>
        <w:numPr>
          <w:ilvl w:val="0"/>
          <w:numId w:val="1"/>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Los fundamentos legales.</w:t>
      </w:r>
    </w:p>
    <w:p w:rsidR="00A50D9B" w:rsidRPr="00B95054" w:rsidRDefault="00A50D9B" w:rsidP="00A50D9B">
      <w:pPr>
        <w:pStyle w:val="Prrafodelista"/>
        <w:rPr>
          <w:rFonts w:ascii="Gothic720 BT" w:hAnsi="Gothic720 BT" w:cs="Arial"/>
          <w:sz w:val="18"/>
          <w:szCs w:val="22"/>
        </w:rPr>
      </w:pPr>
    </w:p>
    <w:p w:rsidR="003B4D55" w:rsidRPr="00B95054" w:rsidRDefault="003B4D55" w:rsidP="002E6DB6">
      <w:pPr>
        <w:pStyle w:val="Estilo"/>
        <w:numPr>
          <w:ilvl w:val="0"/>
          <w:numId w:val="1"/>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Los puntos resolutivos.</w:t>
      </w:r>
    </w:p>
    <w:p w:rsidR="00A50D9B" w:rsidRPr="00B95054" w:rsidRDefault="00A50D9B" w:rsidP="00A50D9B">
      <w:pPr>
        <w:pStyle w:val="Prrafodelista"/>
        <w:rPr>
          <w:rFonts w:ascii="Gothic720 BT" w:hAnsi="Gothic720 BT" w:cs="Arial"/>
          <w:sz w:val="18"/>
          <w:szCs w:val="22"/>
        </w:rPr>
      </w:pPr>
    </w:p>
    <w:p w:rsidR="003B4D55" w:rsidRPr="00B95054" w:rsidRDefault="003B4D55" w:rsidP="002E6DB6">
      <w:pPr>
        <w:pStyle w:val="Estilo"/>
        <w:numPr>
          <w:ilvl w:val="0"/>
          <w:numId w:val="1"/>
        </w:numPr>
        <w:spacing w:line="276" w:lineRule="auto"/>
        <w:ind w:right="6"/>
        <w:jc w:val="both"/>
        <w:rPr>
          <w:rFonts w:ascii="Gothic720 BT" w:hAnsi="Gothic720 BT" w:cs="Arial"/>
          <w:sz w:val="22"/>
          <w:szCs w:val="22"/>
          <w:lang w:val="es-MX"/>
        </w:rPr>
      </w:pPr>
      <w:r w:rsidRPr="00B95054">
        <w:rPr>
          <w:rFonts w:ascii="Gothic720 BT" w:hAnsi="Gothic720 BT" w:cs="Arial"/>
          <w:sz w:val="22"/>
          <w:szCs w:val="22"/>
          <w:lang w:val="es-MX"/>
        </w:rPr>
        <w:t>El plazo para su cumplimiento, en su caso.</w:t>
      </w:r>
    </w:p>
    <w:p w:rsidR="00B54C88" w:rsidRPr="00B95054" w:rsidRDefault="00B54C88" w:rsidP="00B54C88">
      <w:pPr>
        <w:pStyle w:val="Prrafodelista"/>
        <w:rPr>
          <w:rFonts w:ascii="Gothic720 BT" w:hAnsi="Gothic720 BT" w:cs="Arial"/>
          <w:sz w:val="22"/>
          <w:szCs w:val="22"/>
        </w:rPr>
      </w:pPr>
    </w:p>
    <w:p w:rsidR="003B4D55" w:rsidRPr="00B95054" w:rsidRDefault="003B4D55" w:rsidP="003B4D55">
      <w:pPr>
        <w:pStyle w:val="Estilo"/>
        <w:spacing w:line="276" w:lineRule="auto"/>
        <w:ind w:left="42" w:right="6"/>
        <w:jc w:val="both"/>
        <w:rPr>
          <w:rFonts w:ascii="Gothic720 BT" w:hAnsi="Gothic720 BT" w:cs="Arial"/>
          <w:sz w:val="22"/>
          <w:szCs w:val="22"/>
          <w:lang w:val="es-MX"/>
        </w:rPr>
      </w:pPr>
      <w:r w:rsidRPr="00B95054">
        <w:rPr>
          <w:rFonts w:ascii="Gothic720 BT" w:hAnsi="Gothic720 BT" w:cs="Arial"/>
          <w:sz w:val="22"/>
          <w:szCs w:val="22"/>
          <w:lang w:val="es-MX"/>
        </w:rPr>
        <w:t>Las resoluciones recaídas a los recursos deben ser claras, precisas, congruentes y exhaustivas, pudiendo acogerse o no a las pretensiones de la parte denunciante.</w:t>
      </w:r>
    </w:p>
    <w:p w:rsidR="003B4D55" w:rsidRPr="00B95054" w:rsidRDefault="003B4D55" w:rsidP="00920103">
      <w:pPr>
        <w:pStyle w:val="Estilo"/>
        <w:spacing w:line="276" w:lineRule="auto"/>
        <w:ind w:left="42" w:right="6"/>
        <w:jc w:val="both"/>
        <w:rPr>
          <w:rFonts w:ascii="Gothic720 BT" w:hAnsi="Gothic720 BT" w:cs="Arial"/>
          <w:b/>
          <w:sz w:val="22"/>
          <w:szCs w:val="22"/>
          <w:lang w:val="es-MX"/>
        </w:rPr>
      </w:pPr>
    </w:p>
    <w:p w:rsidR="00D23EFF" w:rsidRPr="00B95054" w:rsidRDefault="000B6E8B" w:rsidP="000B6E8B">
      <w:pPr>
        <w:pStyle w:val="Estilo"/>
        <w:spacing w:line="276" w:lineRule="auto"/>
        <w:ind w:right="6"/>
        <w:rPr>
          <w:rFonts w:ascii="Gothic720 BT" w:hAnsi="Gothic720 BT" w:cs="Arial"/>
          <w:b/>
          <w:sz w:val="22"/>
          <w:szCs w:val="22"/>
          <w:lang w:val="es-MX"/>
        </w:rPr>
      </w:pPr>
      <w:r w:rsidRPr="00B95054">
        <w:rPr>
          <w:rFonts w:ascii="Gothic720 BT" w:hAnsi="Gothic720 BT" w:cs="Arial"/>
          <w:b/>
          <w:sz w:val="22"/>
          <w:szCs w:val="22"/>
          <w:lang w:val="es-MX"/>
        </w:rPr>
        <w:t>h) Medidas cautelares</w:t>
      </w:r>
    </w:p>
    <w:p w:rsidR="000B6E8B" w:rsidRPr="00B95054" w:rsidRDefault="000B6E8B" w:rsidP="00920103">
      <w:pPr>
        <w:jc w:val="both"/>
        <w:rPr>
          <w:rFonts w:ascii="Gothic720 BT" w:hAnsi="Gothic720 BT" w:cs="Arial"/>
          <w:b/>
          <w:sz w:val="22"/>
          <w:szCs w:val="22"/>
          <w:lang w:eastAsia="es-ES"/>
        </w:rPr>
      </w:pPr>
    </w:p>
    <w:p w:rsidR="00256E7C" w:rsidRPr="00B95054" w:rsidRDefault="00256E7C" w:rsidP="00920103">
      <w:pPr>
        <w:jc w:val="both"/>
        <w:rPr>
          <w:rFonts w:ascii="Gothic720 BT" w:hAnsi="Gothic720 BT" w:cs="Arial"/>
          <w:sz w:val="23"/>
          <w:szCs w:val="23"/>
        </w:rPr>
      </w:pPr>
      <w:r w:rsidRPr="00B95054">
        <w:rPr>
          <w:rFonts w:ascii="Gothic720 BT" w:hAnsi="Gothic720 BT" w:cs="Arial"/>
          <w:sz w:val="23"/>
          <w:szCs w:val="23"/>
        </w:rPr>
        <w:t xml:space="preserve">Dentro del plazo fijado para la admisión de la denuncia, la Dirección Ejecutiva </w:t>
      </w:r>
      <w:r w:rsidR="00920103" w:rsidRPr="00B95054">
        <w:rPr>
          <w:rFonts w:ascii="Gothic720 BT" w:hAnsi="Gothic720 BT" w:cs="Arial"/>
          <w:sz w:val="23"/>
          <w:szCs w:val="23"/>
        </w:rPr>
        <w:t>puede</w:t>
      </w:r>
      <w:r w:rsidRPr="00B95054">
        <w:rPr>
          <w:rFonts w:ascii="Gothic720 BT" w:hAnsi="Gothic720 BT" w:cs="Arial"/>
          <w:sz w:val="23"/>
          <w:szCs w:val="23"/>
        </w:rPr>
        <w:t xml:space="preserve"> adoptar las medidas cautelares siguientes: </w:t>
      </w:r>
    </w:p>
    <w:p w:rsidR="00256E7C" w:rsidRPr="00B95054" w:rsidRDefault="00256E7C" w:rsidP="00256E7C">
      <w:pPr>
        <w:rPr>
          <w:rFonts w:ascii="Gothic720 BT" w:hAnsi="Gothic720 BT" w:cs="Arial"/>
          <w:sz w:val="23"/>
          <w:szCs w:val="23"/>
        </w:rPr>
      </w:pPr>
    </w:p>
    <w:p w:rsidR="00256E7C" w:rsidRPr="00B95054" w:rsidRDefault="00256E7C" w:rsidP="00920103">
      <w:pPr>
        <w:ind w:left="709"/>
        <w:jc w:val="both"/>
        <w:rPr>
          <w:rFonts w:ascii="Gothic720 BT" w:hAnsi="Gothic720 BT" w:cs="Arial"/>
          <w:sz w:val="23"/>
          <w:szCs w:val="23"/>
        </w:rPr>
      </w:pPr>
      <w:r w:rsidRPr="00B95054">
        <w:rPr>
          <w:rFonts w:ascii="Gothic720 BT" w:hAnsi="Gothic720 BT" w:cs="Arial"/>
          <w:sz w:val="23"/>
          <w:szCs w:val="23"/>
        </w:rPr>
        <w:t xml:space="preserve">I. Ordenar el retiro o la suspensión provisional de la difusión, fijación o colocación de propaganda, bajo cualquier modalidad contraria a la Ley, con excepción de aquella que se difunda en radio y televisión; y </w:t>
      </w:r>
    </w:p>
    <w:p w:rsidR="00256E7C" w:rsidRPr="00B95054" w:rsidRDefault="00256E7C" w:rsidP="00256E7C">
      <w:pPr>
        <w:ind w:left="709"/>
        <w:rPr>
          <w:rFonts w:ascii="Gothic720 BT" w:hAnsi="Gothic720 BT" w:cs="Arial"/>
          <w:sz w:val="23"/>
          <w:szCs w:val="23"/>
        </w:rPr>
      </w:pPr>
    </w:p>
    <w:p w:rsidR="00256E7C" w:rsidRPr="00B95054" w:rsidRDefault="00256E7C" w:rsidP="00920103">
      <w:pPr>
        <w:ind w:left="709"/>
        <w:jc w:val="both"/>
        <w:rPr>
          <w:rFonts w:ascii="Gothic720 BT" w:hAnsi="Gothic720 BT" w:cs="Arial"/>
          <w:sz w:val="23"/>
          <w:szCs w:val="23"/>
        </w:rPr>
      </w:pPr>
      <w:r w:rsidRPr="00B95054">
        <w:rPr>
          <w:rFonts w:ascii="Gothic720 BT" w:hAnsi="Gothic720 BT" w:cs="Arial"/>
          <w:sz w:val="23"/>
          <w:szCs w:val="23"/>
        </w:rPr>
        <w:t xml:space="preserve">II. Prohibir u ordenar cesar la realización de la comisión de las conductas previstas en el artículo 229 de </w:t>
      </w:r>
      <w:r w:rsidR="00920103" w:rsidRPr="00B95054">
        <w:rPr>
          <w:rFonts w:ascii="Gothic720 BT" w:hAnsi="Gothic720 BT" w:cs="Arial"/>
          <w:sz w:val="23"/>
          <w:szCs w:val="23"/>
        </w:rPr>
        <w:t>la</w:t>
      </w:r>
      <w:r w:rsidRPr="00B95054">
        <w:rPr>
          <w:rFonts w:ascii="Gothic720 BT" w:hAnsi="Gothic720 BT" w:cs="Arial"/>
          <w:sz w:val="23"/>
          <w:szCs w:val="23"/>
        </w:rPr>
        <w:t xml:space="preserve"> Ley</w:t>
      </w:r>
      <w:r w:rsidR="00920103" w:rsidRPr="00B95054">
        <w:rPr>
          <w:rFonts w:ascii="Gothic720 BT" w:hAnsi="Gothic720 BT" w:cs="Arial"/>
          <w:sz w:val="23"/>
          <w:szCs w:val="23"/>
        </w:rPr>
        <w:t xml:space="preserve"> Electoral.</w:t>
      </w:r>
      <w:r w:rsidRPr="00B95054">
        <w:rPr>
          <w:rFonts w:ascii="Gothic720 BT" w:hAnsi="Gothic720 BT" w:cs="Arial"/>
          <w:sz w:val="23"/>
          <w:szCs w:val="23"/>
        </w:rPr>
        <w:t xml:space="preserve"> </w:t>
      </w:r>
    </w:p>
    <w:p w:rsidR="00256E7C" w:rsidRPr="00B95054" w:rsidRDefault="00256E7C" w:rsidP="00256E7C">
      <w:pPr>
        <w:rPr>
          <w:rFonts w:ascii="Gothic720 BT" w:hAnsi="Gothic720 BT" w:cs="Arial"/>
          <w:sz w:val="23"/>
          <w:szCs w:val="23"/>
        </w:rPr>
      </w:pPr>
    </w:p>
    <w:p w:rsidR="00256E7C" w:rsidRPr="00B95054" w:rsidRDefault="00256E7C" w:rsidP="00920103">
      <w:pPr>
        <w:jc w:val="both"/>
        <w:rPr>
          <w:rFonts w:ascii="Gothic720 BT" w:hAnsi="Gothic720 BT" w:cs="Arial"/>
          <w:sz w:val="23"/>
          <w:szCs w:val="23"/>
        </w:rPr>
      </w:pPr>
      <w:r w:rsidRPr="00B95054">
        <w:rPr>
          <w:rFonts w:ascii="Gothic720 BT" w:hAnsi="Gothic720 BT" w:cs="Arial"/>
          <w:sz w:val="23"/>
          <w:szCs w:val="23"/>
        </w:rPr>
        <w:t>Los acuerdos emitidos por la Dirección Ejecutiva</w:t>
      </w:r>
      <w:r w:rsidR="00920103" w:rsidRPr="00B95054">
        <w:rPr>
          <w:rFonts w:ascii="Gothic720 BT" w:hAnsi="Gothic720 BT" w:cs="Arial"/>
          <w:sz w:val="23"/>
          <w:szCs w:val="23"/>
        </w:rPr>
        <w:t xml:space="preserve"> vinculados con la procedencia o improcedencia de medidas cautelares</w:t>
      </w:r>
      <w:r w:rsidRPr="00B95054">
        <w:rPr>
          <w:rFonts w:ascii="Gothic720 BT" w:hAnsi="Gothic720 BT" w:cs="Arial"/>
          <w:sz w:val="23"/>
          <w:szCs w:val="23"/>
        </w:rPr>
        <w:t xml:space="preserve"> </w:t>
      </w:r>
      <w:r w:rsidR="00920103" w:rsidRPr="00B95054">
        <w:rPr>
          <w:rFonts w:ascii="Gothic720 BT" w:hAnsi="Gothic720 BT" w:cs="Arial"/>
          <w:sz w:val="23"/>
          <w:szCs w:val="23"/>
        </w:rPr>
        <w:t xml:space="preserve">son </w:t>
      </w:r>
      <w:r w:rsidRPr="00B95054">
        <w:rPr>
          <w:rFonts w:ascii="Gothic720 BT" w:hAnsi="Gothic720 BT" w:cs="Arial"/>
          <w:sz w:val="23"/>
          <w:szCs w:val="23"/>
        </w:rPr>
        <w:t>impugnables mediante el recurso de apelación establecido por la Ley de Medios</w:t>
      </w:r>
      <w:r w:rsidR="00920103" w:rsidRPr="00B95054">
        <w:rPr>
          <w:rFonts w:ascii="Gothic720 BT" w:hAnsi="Gothic720 BT" w:cs="Arial"/>
          <w:sz w:val="23"/>
          <w:szCs w:val="23"/>
        </w:rPr>
        <w:t xml:space="preserve"> de Impugnación en Materia Electoral del Estado de Querétaro</w:t>
      </w:r>
      <w:r w:rsidRPr="00B95054">
        <w:rPr>
          <w:rFonts w:ascii="Gothic720 BT" w:hAnsi="Gothic720 BT" w:cs="Arial"/>
          <w:sz w:val="23"/>
          <w:szCs w:val="23"/>
        </w:rPr>
        <w:t xml:space="preserve">. </w:t>
      </w:r>
    </w:p>
    <w:p w:rsidR="00256E7C" w:rsidRPr="00B95054" w:rsidRDefault="00256E7C" w:rsidP="00920103">
      <w:pPr>
        <w:jc w:val="both"/>
        <w:rPr>
          <w:rFonts w:ascii="Gothic720 BT" w:hAnsi="Gothic720 BT" w:cs="Arial"/>
          <w:sz w:val="23"/>
          <w:szCs w:val="23"/>
        </w:rPr>
      </w:pPr>
    </w:p>
    <w:p w:rsidR="00256E7C" w:rsidRPr="00B95054" w:rsidRDefault="00920103" w:rsidP="00920103">
      <w:pPr>
        <w:jc w:val="both"/>
        <w:rPr>
          <w:rFonts w:ascii="Gothic720 BT" w:hAnsi="Gothic720 BT" w:cs="Arial"/>
          <w:sz w:val="23"/>
          <w:szCs w:val="23"/>
        </w:rPr>
      </w:pPr>
      <w:r w:rsidRPr="00B95054">
        <w:rPr>
          <w:rFonts w:ascii="Gothic720 BT" w:hAnsi="Gothic720 BT" w:cs="Arial"/>
          <w:sz w:val="23"/>
          <w:szCs w:val="23"/>
        </w:rPr>
        <w:t>Aunado a ello, l</w:t>
      </w:r>
      <w:r w:rsidR="00256E7C" w:rsidRPr="00B95054">
        <w:rPr>
          <w:rFonts w:ascii="Gothic720 BT" w:hAnsi="Gothic720 BT" w:cs="Arial"/>
          <w:sz w:val="23"/>
          <w:szCs w:val="23"/>
        </w:rPr>
        <w:t>a Dirección Ejecutiva podrá realizar las diligencias necesarias previo a la adopción de las medidas cautelares.</w:t>
      </w:r>
    </w:p>
    <w:p w:rsidR="005B10DB" w:rsidRDefault="005B10DB" w:rsidP="00920103">
      <w:pPr>
        <w:jc w:val="both"/>
        <w:rPr>
          <w:rFonts w:ascii="Gothic720 BT" w:hAnsi="Gothic720 BT" w:cs="Arial"/>
          <w:b/>
          <w:i/>
          <w:sz w:val="23"/>
          <w:szCs w:val="23"/>
          <w:u w:val="single"/>
        </w:rPr>
      </w:pPr>
    </w:p>
    <w:p w:rsidR="003A5DF1" w:rsidRPr="00B95054" w:rsidRDefault="003A5DF1" w:rsidP="00920103">
      <w:pPr>
        <w:jc w:val="both"/>
        <w:rPr>
          <w:rFonts w:ascii="Gothic720 BT" w:hAnsi="Gothic720 BT" w:cs="Arial"/>
          <w:b/>
          <w:i/>
          <w:sz w:val="23"/>
          <w:szCs w:val="23"/>
          <w:u w:val="single"/>
        </w:rPr>
      </w:pPr>
    </w:p>
    <w:p w:rsidR="00920103" w:rsidRPr="00B95054" w:rsidRDefault="00920103" w:rsidP="00920103">
      <w:pPr>
        <w:jc w:val="both"/>
        <w:rPr>
          <w:rFonts w:ascii="Gothic720 BT" w:hAnsi="Gothic720 BT" w:cs="Arial"/>
          <w:i/>
          <w:sz w:val="23"/>
          <w:szCs w:val="23"/>
          <w:u w:val="single"/>
        </w:rPr>
      </w:pPr>
      <w:r w:rsidRPr="00B95054">
        <w:rPr>
          <w:rFonts w:ascii="Gothic720 BT" w:hAnsi="Gothic720 BT" w:cs="Arial"/>
          <w:b/>
          <w:i/>
          <w:sz w:val="23"/>
          <w:szCs w:val="23"/>
          <w:u w:val="single"/>
        </w:rPr>
        <w:lastRenderedPageBreak/>
        <w:t xml:space="preserve">Cumplimiento de medidas cautelares </w:t>
      </w:r>
      <w:r w:rsidRPr="00B95054">
        <w:rPr>
          <w:rFonts w:ascii="Gothic720 BT" w:hAnsi="Gothic720 BT" w:cs="Arial"/>
          <w:i/>
          <w:sz w:val="23"/>
          <w:szCs w:val="23"/>
          <w:u w:val="single"/>
        </w:rPr>
        <w:t xml:space="preserve"> </w:t>
      </w:r>
    </w:p>
    <w:p w:rsidR="00920103" w:rsidRPr="00B95054" w:rsidRDefault="00920103" w:rsidP="00920103">
      <w:pPr>
        <w:jc w:val="both"/>
        <w:rPr>
          <w:rFonts w:ascii="Gothic720 BT" w:hAnsi="Gothic720 BT" w:cs="Arial"/>
          <w:sz w:val="23"/>
          <w:szCs w:val="23"/>
        </w:rPr>
      </w:pPr>
    </w:p>
    <w:p w:rsidR="00256E7C" w:rsidRPr="00B95054" w:rsidRDefault="00920103" w:rsidP="00920103">
      <w:pPr>
        <w:jc w:val="both"/>
        <w:rPr>
          <w:rFonts w:ascii="Gothic720 BT" w:hAnsi="Gothic720 BT" w:cs="Arial"/>
          <w:sz w:val="23"/>
          <w:szCs w:val="23"/>
        </w:rPr>
      </w:pPr>
      <w:r w:rsidRPr="00B95054">
        <w:rPr>
          <w:rFonts w:ascii="Gothic720 BT" w:hAnsi="Gothic720 BT" w:cs="Arial"/>
          <w:sz w:val="23"/>
          <w:szCs w:val="23"/>
        </w:rPr>
        <w:t>Las medidas cautelares debe</w:t>
      </w:r>
      <w:r w:rsidR="00256E7C" w:rsidRPr="00B95054">
        <w:rPr>
          <w:rFonts w:ascii="Gothic720 BT" w:hAnsi="Gothic720 BT" w:cs="Arial"/>
          <w:sz w:val="23"/>
          <w:szCs w:val="23"/>
        </w:rPr>
        <w:t>n ser cumplidas por los sujetos obligados en un plazo no mayor a cuarenta y ocho horas, contado a partir de la notificación del acuerdo correspondiente.</w:t>
      </w:r>
    </w:p>
    <w:p w:rsidR="00256E7C" w:rsidRPr="00B95054" w:rsidRDefault="00256E7C" w:rsidP="00920103">
      <w:pPr>
        <w:jc w:val="both"/>
        <w:rPr>
          <w:rFonts w:ascii="Gothic720 BT" w:hAnsi="Gothic720 BT" w:cs="Arial"/>
          <w:sz w:val="23"/>
          <w:szCs w:val="23"/>
        </w:rPr>
      </w:pPr>
    </w:p>
    <w:p w:rsidR="00256E7C" w:rsidRPr="00B95054" w:rsidRDefault="00256E7C" w:rsidP="00920103">
      <w:pPr>
        <w:jc w:val="both"/>
        <w:rPr>
          <w:rFonts w:ascii="Gothic720 BT" w:hAnsi="Gothic720 BT" w:cs="Arial"/>
          <w:sz w:val="23"/>
          <w:szCs w:val="23"/>
        </w:rPr>
      </w:pPr>
      <w:r w:rsidRPr="00B95054">
        <w:rPr>
          <w:rFonts w:ascii="Gothic720 BT" w:hAnsi="Gothic720 BT" w:cs="Arial"/>
          <w:sz w:val="23"/>
          <w:szCs w:val="23"/>
        </w:rPr>
        <w:t xml:space="preserve">En los casos en que se haya ordenado el retiro de propaganda en lugares prohibidos, los sujetos </w:t>
      </w:r>
      <w:r w:rsidR="00920103" w:rsidRPr="00B95054">
        <w:rPr>
          <w:rFonts w:ascii="Gothic720 BT" w:hAnsi="Gothic720 BT" w:cs="Arial"/>
          <w:sz w:val="23"/>
          <w:szCs w:val="23"/>
        </w:rPr>
        <w:t>responsables debe</w:t>
      </w:r>
      <w:r w:rsidRPr="00B95054">
        <w:rPr>
          <w:rFonts w:ascii="Gothic720 BT" w:hAnsi="Gothic720 BT" w:cs="Arial"/>
          <w:sz w:val="23"/>
          <w:szCs w:val="23"/>
        </w:rPr>
        <w:t>n observar las reglas que establece la Ley Electoral y las disposiciones que resulten aplicables.</w:t>
      </w:r>
    </w:p>
    <w:p w:rsidR="00256E7C" w:rsidRPr="00B95054" w:rsidRDefault="00256E7C" w:rsidP="00920103">
      <w:pPr>
        <w:jc w:val="both"/>
        <w:rPr>
          <w:rFonts w:ascii="Gothic720 BT" w:hAnsi="Gothic720 BT" w:cs="Arial"/>
          <w:sz w:val="23"/>
          <w:szCs w:val="23"/>
        </w:rPr>
      </w:pPr>
    </w:p>
    <w:p w:rsidR="00C04BD5" w:rsidRPr="00B95054" w:rsidRDefault="00C04BD5" w:rsidP="00C04BD5">
      <w:pPr>
        <w:jc w:val="both"/>
        <w:rPr>
          <w:rFonts w:ascii="Gothic720 BT" w:hAnsi="Gothic720 BT" w:cs="Arial"/>
          <w:sz w:val="23"/>
          <w:szCs w:val="23"/>
        </w:rPr>
      </w:pPr>
      <w:r w:rsidRPr="00B95054">
        <w:rPr>
          <w:rFonts w:ascii="Gothic720 BT" w:hAnsi="Gothic720 BT" w:cs="Arial"/>
          <w:sz w:val="23"/>
          <w:szCs w:val="23"/>
        </w:rPr>
        <w:t>Para el cumplimiento de las medidas cautelares relativas a</w:t>
      </w:r>
      <w:r w:rsidR="007A086A" w:rsidRPr="00B95054">
        <w:rPr>
          <w:rFonts w:ascii="Gothic720 BT" w:hAnsi="Gothic720 BT" w:cs="Arial"/>
          <w:sz w:val="23"/>
          <w:szCs w:val="23"/>
        </w:rPr>
        <w:t xml:space="preserve"> la fracción I del artículo 246</w:t>
      </w:r>
      <w:r w:rsidRPr="00B95054">
        <w:rPr>
          <w:rFonts w:ascii="Gothic720 BT" w:hAnsi="Gothic720 BT" w:cs="Arial"/>
          <w:sz w:val="23"/>
          <w:szCs w:val="23"/>
        </w:rPr>
        <w:t xml:space="preserve"> de </w:t>
      </w:r>
      <w:r w:rsidR="007A086A" w:rsidRPr="00B95054">
        <w:rPr>
          <w:rFonts w:ascii="Gothic720 BT" w:hAnsi="Gothic720 BT" w:cs="Arial"/>
          <w:sz w:val="23"/>
          <w:szCs w:val="23"/>
        </w:rPr>
        <w:t>la</w:t>
      </w:r>
      <w:r w:rsidRPr="00B95054">
        <w:rPr>
          <w:rFonts w:ascii="Gothic720 BT" w:hAnsi="Gothic720 BT" w:cs="Arial"/>
          <w:sz w:val="23"/>
          <w:szCs w:val="23"/>
        </w:rPr>
        <w:t xml:space="preserve"> Ley</w:t>
      </w:r>
      <w:r w:rsidR="007A086A" w:rsidRPr="00B95054">
        <w:rPr>
          <w:rFonts w:ascii="Gothic720 BT" w:hAnsi="Gothic720 BT" w:cs="Arial"/>
          <w:sz w:val="23"/>
          <w:szCs w:val="23"/>
        </w:rPr>
        <w:t xml:space="preserve"> Electoral, </w:t>
      </w:r>
      <w:r w:rsidRPr="00B95054">
        <w:rPr>
          <w:rFonts w:ascii="Gothic720 BT" w:hAnsi="Gothic720 BT" w:cs="Arial"/>
          <w:sz w:val="23"/>
          <w:szCs w:val="23"/>
        </w:rPr>
        <w:t xml:space="preserve">la Dirección Ejecutiva </w:t>
      </w:r>
      <w:r w:rsidR="007A086A" w:rsidRPr="00B95054">
        <w:rPr>
          <w:rFonts w:ascii="Gothic720 BT" w:hAnsi="Gothic720 BT" w:cs="Arial"/>
          <w:sz w:val="23"/>
          <w:szCs w:val="23"/>
        </w:rPr>
        <w:t xml:space="preserve">debe </w:t>
      </w:r>
      <w:r w:rsidRPr="00B95054">
        <w:rPr>
          <w:rFonts w:ascii="Gothic720 BT" w:hAnsi="Gothic720 BT" w:cs="Arial"/>
          <w:sz w:val="23"/>
          <w:szCs w:val="23"/>
        </w:rPr>
        <w:t>observar el procedimiento</w:t>
      </w:r>
      <w:r w:rsidR="007A086A" w:rsidRPr="00B95054">
        <w:rPr>
          <w:rFonts w:ascii="Gothic720 BT" w:hAnsi="Gothic720 BT" w:cs="Arial"/>
          <w:sz w:val="23"/>
          <w:szCs w:val="23"/>
        </w:rPr>
        <w:t xml:space="preserve"> siguiente</w:t>
      </w:r>
      <w:r w:rsidRPr="00B95054">
        <w:rPr>
          <w:rFonts w:ascii="Gothic720 BT" w:hAnsi="Gothic720 BT" w:cs="Arial"/>
          <w:sz w:val="23"/>
          <w:szCs w:val="23"/>
        </w:rPr>
        <w:t xml:space="preserve">: </w:t>
      </w:r>
    </w:p>
    <w:p w:rsidR="00C04BD5" w:rsidRPr="00B95054" w:rsidRDefault="00C04BD5" w:rsidP="00C04BD5">
      <w:pPr>
        <w:jc w:val="both"/>
        <w:rPr>
          <w:rFonts w:ascii="Gothic720 BT" w:hAnsi="Gothic720 BT" w:cs="Arial"/>
          <w:sz w:val="23"/>
          <w:szCs w:val="23"/>
        </w:rPr>
      </w:pPr>
    </w:p>
    <w:p w:rsidR="00C04BD5" w:rsidRPr="00B95054" w:rsidRDefault="00C04BD5" w:rsidP="00662BC5">
      <w:pPr>
        <w:ind w:left="993"/>
        <w:jc w:val="both"/>
        <w:rPr>
          <w:rFonts w:ascii="Gothic720 BT" w:hAnsi="Gothic720 BT" w:cs="Arial"/>
          <w:sz w:val="23"/>
          <w:szCs w:val="23"/>
        </w:rPr>
      </w:pPr>
      <w:r w:rsidRPr="00B95054">
        <w:rPr>
          <w:rFonts w:ascii="Gothic720 BT" w:hAnsi="Gothic720 BT" w:cs="Arial"/>
          <w:b/>
          <w:sz w:val="23"/>
          <w:szCs w:val="23"/>
        </w:rPr>
        <w:t>I.</w:t>
      </w:r>
      <w:r w:rsidRPr="00B95054">
        <w:rPr>
          <w:rFonts w:ascii="Gothic720 BT" w:hAnsi="Gothic720 BT" w:cs="Arial"/>
          <w:sz w:val="23"/>
          <w:szCs w:val="23"/>
        </w:rPr>
        <w:t xml:space="preserve"> Solici</w:t>
      </w:r>
      <w:r w:rsidR="007A086A" w:rsidRPr="00B95054">
        <w:rPr>
          <w:rFonts w:ascii="Gothic720 BT" w:hAnsi="Gothic720 BT" w:cs="Arial"/>
          <w:sz w:val="23"/>
          <w:szCs w:val="23"/>
        </w:rPr>
        <w:t>tar</w:t>
      </w:r>
      <w:r w:rsidRPr="00B95054">
        <w:rPr>
          <w:rFonts w:ascii="Gothic720 BT" w:hAnsi="Gothic720 BT" w:cs="Arial"/>
          <w:sz w:val="23"/>
          <w:szCs w:val="23"/>
        </w:rPr>
        <w:t xml:space="preserve"> a las autoridades municipales procedan al retiro o la suspensión provisional de la propaganda política o electoral que se ubique en su territorio, dentro de las cuarenta y ocho horas siguientes, contadas a partir de la notificación del acuerdo correspondiente; y </w:t>
      </w:r>
    </w:p>
    <w:p w:rsidR="00C04BD5" w:rsidRPr="00B95054" w:rsidRDefault="00C04BD5" w:rsidP="00662BC5">
      <w:pPr>
        <w:ind w:left="993"/>
        <w:jc w:val="both"/>
        <w:rPr>
          <w:rFonts w:ascii="Gothic720 BT" w:hAnsi="Gothic720 BT" w:cs="Arial"/>
          <w:sz w:val="23"/>
          <w:szCs w:val="23"/>
        </w:rPr>
      </w:pPr>
    </w:p>
    <w:p w:rsidR="00C04BD5" w:rsidRPr="00B95054" w:rsidRDefault="00C04BD5" w:rsidP="00662BC5">
      <w:pPr>
        <w:ind w:left="993"/>
        <w:jc w:val="both"/>
        <w:rPr>
          <w:rFonts w:ascii="Gothic720 BT" w:hAnsi="Gothic720 BT" w:cs="Arial"/>
          <w:sz w:val="23"/>
          <w:szCs w:val="23"/>
        </w:rPr>
      </w:pPr>
      <w:r w:rsidRPr="00B95054">
        <w:rPr>
          <w:rFonts w:ascii="Gothic720 BT" w:hAnsi="Gothic720 BT" w:cs="Arial"/>
          <w:b/>
          <w:sz w:val="23"/>
          <w:szCs w:val="23"/>
        </w:rPr>
        <w:t>II</w:t>
      </w:r>
      <w:r w:rsidRPr="00B95054">
        <w:rPr>
          <w:rFonts w:ascii="Gothic720 BT" w:hAnsi="Gothic720 BT" w:cs="Arial"/>
          <w:sz w:val="23"/>
          <w:szCs w:val="23"/>
        </w:rPr>
        <w:t xml:space="preserve">. Las autoridades municipales, una vez transcurrido el plazo anterior, remitirán a través de su representante, un informe que contenga las circunstancias de modo, tiempo y lugar, y los elementos probatorios de la propaganda política o electoral que haya retirado o suspendido provisionalmente, a efecto de hacer efectiva la reintegración del gasto generado, de conformidad con el catálogo de costos estandarizado que apruebe el Consejo General. </w:t>
      </w:r>
    </w:p>
    <w:p w:rsidR="00C04BD5" w:rsidRPr="00B95054" w:rsidRDefault="00C04BD5" w:rsidP="00C04BD5">
      <w:pPr>
        <w:jc w:val="both"/>
        <w:rPr>
          <w:rFonts w:ascii="Gothic720 BT" w:hAnsi="Gothic720 BT" w:cs="Arial"/>
          <w:sz w:val="23"/>
          <w:szCs w:val="23"/>
        </w:rPr>
      </w:pPr>
    </w:p>
    <w:p w:rsidR="00C04BD5" w:rsidRPr="00B95054" w:rsidRDefault="00C04BD5" w:rsidP="00C04BD5">
      <w:pPr>
        <w:jc w:val="both"/>
        <w:rPr>
          <w:rFonts w:ascii="Gothic720 BT" w:hAnsi="Gothic720 BT" w:cs="Arial"/>
          <w:sz w:val="23"/>
          <w:szCs w:val="23"/>
        </w:rPr>
      </w:pPr>
      <w:r w:rsidRPr="00B95054">
        <w:rPr>
          <w:rFonts w:ascii="Gothic720 BT" w:hAnsi="Gothic720 BT" w:cs="Arial"/>
          <w:sz w:val="23"/>
          <w:szCs w:val="23"/>
        </w:rPr>
        <w:t xml:space="preserve">La Dirección Ejecutiva </w:t>
      </w:r>
      <w:r w:rsidR="007A086A" w:rsidRPr="00B95054">
        <w:rPr>
          <w:rFonts w:ascii="Gothic720 BT" w:hAnsi="Gothic720 BT" w:cs="Arial"/>
          <w:sz w:val="23"/>
          <w:szCs w:val="23"/>
        </w:rPr>
        <w:t>puede</w:t>
      </w:r>
      <w:r w:rsidRPr="00B95054">
        <w:rPr>
          <w:rFonts w:ascii="Gothic720 BT" w:hAnsi="Gothic720 BT" w:cs="Arial"/>
          <w:sz w:val="23"/>
          <w:szCs w:val="23"/>
        </w:rPr>
        <w:t xml:space="preserve"> proponer al Consejo General, por conducto de la Secretaría Ejecutiva, un proyecto de acuerdo de aplicación de cualquiera de los medios de apremio y correcciones disciplinarias señaladas en la Ley de Medios</w:t>
      </w:r>
      <w:r w:rsidR="007A086A" w:rsidRPr="00B95054">
        <w:rPr>
          <w:rFonts w:ascii="Gothic720 BT" w:hAnsi="Gothic720 BT" w:cs="Arial"/>
          <w:sz w:val="23"/>
          <w:szCs w:val="23"/>
        </w:rPr>
        <w:t xml:space="preserve"> de Impugnación en Materia Electoral del Estado de Querétaro</w:t>
      </w:r>
      <w:r w:rsidRPr="00B95054">
        <w:rPr>
          <w:rFonts w:ascii="Gothic720 BT" w:hAnsi="Gothic720 BT" w:cs="Arial"/>
          <w:sz w:val="23"/>
          <w:szCs w:val="23"/>
        </w:rPr>
        <w:t>, para garantizar el cumplimiento de las medidas cautelares.</w:t>
      </w:r>
    </w:p>
    <w:p w:rsidR="00C04BD5" w:rsidRPr="00B95054" w:rsidRDefault="00C04BD5" w:rsidP="00920103">
      <w:pPr>
        <w:jc w:val="both"/>
        <w:rPr>
          <w:rFonts w:ascii="Gothic720 BT" w:hAnsi="Gothic720 BT" w:cs="Arial"/>
          <w:b/>
          <w:sz w:val="23"/>
          <w:szCs w:val="23"/>
        </w:rPr>
      </w:pPr>
    </w:p>
    <w:p w:rsidR="00920103" w:rsidRPr="00B95054" w:rsidRDefault="00920103" w:rsidP="00920103">
      <w:pPr>
        <w:jc w:val="both"/>
        <w:rPr>
          <w:rFonts w:ascii="Gothic720 BT" w:hAnsi="Gothic720 BT" w:cs="Arial"/>
          <w:b/>
          <w:i/>
          <w:sz w:val="23"/>
          <w:szCs w:val="23"/>
          <w:u w:val="single"/>
        </w:rPr>
      </w:pPr>
      <w:r w:rsidRPr="00B95054">
        <w:rPr>
          <w:rFonts w:ascii="Gothic720 BT" w:hAnsi="Gothic720 BT" w:cs="Arial"/>
          <w:b/>
          <w:i/>
          <w:sz w:val="23"/>
          <w:szCs w:val="23"/>
          <w:u w:val="single"/>
        </w:rPr>
        <w:t xml:space="preserve">Incidente de cumplimiento de medidas cautelares  </w:t>
      </w:r>
    </w:p>
    <w:p w:rsidR="00C04BD5" w:rsidRPr="00B95054" w:rsidRDefault="00C04BD5" w:rsidP="00C04BD5">
      <w:pPr>
        <w:jc w:val="both"/>
        <w:rPr>
          <w:rFonts w:ascii="Gothic720 BT" w:hAnsi="Gothic720 BT" w:cs="Arial"/>
          <w:sz w:val="23"/>
          <w:szCs w:val="23"/>
        </w:rPr>
      </w:pPr>
    </w:p>
    <w:p w:rsidR="00C04BD5" w:rsidRPr="00B95054" w:rsidRDefault="00C04BD5" w:rsidP="00920103">
      <w:pPr>
        <w:jc w:val="both"/>
        <w:rPr>
          <w:rFonts w:ascii="Gothic720 BT" w:hAnsi="Gothic720 BT" w:cs="Arial"/>
          <w:sz w:val="23"/>
          <w:szCs w:val="23"/>
        </w:rPr>
      </w:pPr>
      <w:r w:rsidRPr="00B95054">
        <w:rPr>
          <w:rFonts w:ascii="Gothic720 BT" w:hAnsi="Gothic720 BT" w:cs="Arial"/>
          <w:sz w:val="23"/>
          <w:szCs w:val="23"/>
        </w:rPr>
        <w:t>Las partes denunciantes pueden interponer incidente para el cumplimiento de las medidas cautelares adoptadas</w:t>
      </w:r>
      <w:r w:rsidR="007A086A" w:rsidRPr="00B95054">
        <w:rPr>
          <w:rFonts w:ascii="Gothic720 BT" w:hAnsi="Gothic720 BT" w:cs="Arial"/>
          <w:sz w:val="23"/>
          <w:szCs w:val="23"/>
        </w:rPr>
        <w:t xml:space="preserve">, a través del procedimiento siguiente: </w:t>
      </w:r>
      <w:r w:rsidRPr="00B95054">
        <w:rPr>
          <w:rFonts w:ascii="Gothic720 BT" w:hAnsi="Gothic720 BT" w:cs="Arial"/>
          <w:sz w:val="23"/>
          <w:szCs w:val="23"/>
        </w:rPr>
        <w:t xml:space="preserve"> </w:t>
      </w:r>
    </w:p>
    <w:p w:rsidR="00DE4B03" w:rsidRPr="00B95054" w:rsidRDefault="00DE4B03" w:rsidP="00920103">
      <w:pPr>
        <w:jc w:val="both"/>
        <w:rPr>
          <w:rFonts w:ascii="Gothic720 BT" w:hAnsi="Gothic720 BT" w:cs="Arial"/>
          <w:sz w:val="23"/>
          <w:szCs w:val="23"/>
        </w:rPr>
      </w:pPr>
    </w:p>
    <w:p w:rsidR="007A086A" w:rsidRPr="00B95054" w:rsidRDefault="00C04BD5" w:rsidP="00826382">
      <w:pPr>
        <w:pStyle w:val="Prrafodelista"/>
        <w:numPr>
          <w:ilvl w:val="0"/>
          <w:numId w:val="25"/>
        </w:numPr>
        <w:jc w:val="both"/>
        <w:rPr>
          <w:rFonts w:ascii="Gothic720 BT" w:hAnsi="Gothic720 BT" w:cs="Arial"/>
          <w:sz w:val="23"/>
          <w:szCs w:val="23"/>
        </w:rPr>
      </w:pPr>
      <w:r w:rsidRPr="00B95054">
        <w:rPr>
          <w:rFonts w:ascii="Gothic720 BT" w:hAnsi="Gothic720 BT" w:cs="Arial"/>
          <w:sz w:val="23"/>
          <w:szCs w:val="23"/>
        </w:rPr>
        <w:t>Debe ser pro</w:t>
      </w:r>
      <w:r w:rsidR="00CD0AB3" w:rsidRPr="00B95054">
        <w:rPr>
          <w:rFonts w:ascii="Gothic720 BT" w:hAnsi="Gothic720 BT" w:cs="Arial"/>
          <w:sz w:val="23"/>
          <w:szCs w:val="23"/>
        </w:rPr>
        <w:t>movido por la parte que solicitó</w:t>
      </w:r>
      <w:r w:rsidRPr="00B95054">
        <w:rPr>
          <w:rFonts w:ascii="Gothic720 BT" w:hAnsi="Gothic720 BT" w:cs="Arial"/>
          <w:sz w:val="23"/>
          <w:szCs w:val="23"/>
        </w:rPr>
        <w:t xml:space="preserve"> las medidas cautelares, cumpliendo con los requisitos previstos para el</w:t>
      </w:r>
      <w:r w:rsidR="007A086A" w:rsidRPr="00B95054">
        <w:rPr>
          <w:rFonts w:ascii="Gothic720 BT" w:hAnsi="Gothic720 BT" w:cs="Arial"/>
          <w:sz w:val="23"/>
          <w:szCs w:val="23"/>
        </w:rPr>
        <w:t xml:space="preserve"> inicio del</w:t>
      </w:r>
      <w:r w:rsidRPr="00B95054">
        <w:rPr>
          <w:rFonts w:ascii="Gothic720 BT" w:hAnsi="Gothic720 BT" w:cs="Arial"/>
          <w:sz w:val="23"/>
          <w:szCs w:val="23"/>
        </w:rPr>
        <w:t xml:space="preserve"> procedimiento especial sancionador. </w:t>
      </w:r>
    </w:p>
    <w:p w:rsidR="007A086A" w:rsidRPr="00B95054" w:rsidRDefault="007A086A" w:rsidP="007A086A">
      <w:pPr>
        <w:pStyle w:val="Prrafodelista"/>
        <w:jc w:val="both"/>
        <w:rPr>
          <w:rFonts w:ascii="Gothic720 BT" w:hAnsi="Gothic720 BT" w:cs="Arial"/>
          <w:sz w:val="23"/>
          <w:szCs w:val="23"/>
        </w:rPr>
      </w:pPr>
    </w:p>
    <w:p w:rsidR="007A086A" w:rsidRPr="00B95054" w:rsidRDefault="00C04BD5" w:rsidP="00826382">
      <w:pPr>
        <w:pStyle w:val="Prrafodelista"/>
        <w:numPr>
          <w:ilvl w:val="0"/>
          <w:numId w:val="25"/>
        </w:numPr>
        <w:jc w:val="both"/>
        <w:rPr>
          <w:rFonts w:ascii="Gothic720 BT" w:hAnsi="Gothic720 BT" w:cs="Arial"/>
          <w:sz w:val="23"/>
          <w:szCs w:val="23"/>
        </w:rPr>
      </w:pPr>
      <w:r w:rsidRPr="00B95054">
        <w:rPr>
          <w:rFonts w:ascii="Gothic720 BT" w:hAnsi="Gothic720 BT" w:cs="Arial"/>
          <w:sz w:val="23"/>
          <w:szCs w:val="23"/>
        </w:rPr>
        <w:t xml:space="preserve">La Dirección Ejecutiva debe </w:t>
      </w:r>
      <w:r w:rsidR="007A086A" w:rsidRPr="00B95054">
        <w:rPr>
          <w:rFonts w:ascii="Gothic720 BT" w:hAnsi="Gothic720 BT" w:cs="Arial"/>
          <w:sz w:val="23"/>
          <w:szCs w:val="23"/>
        </w:rPr>
        <w:t>dar trámite al mismo,</w:t>
      </w:r>
      <w:r w:rsidRPr="00B95054">
        <w:rPr>
          <w:rFonts w:ascii="Gothic720 BT" w:hAnsi="Gothic720 BT" w:cs="Arial"/>
          <w:sz w:val="23"/>
          <w:szCs w:val="23"/>
        </w:rPr>
        <w:t xml:space="preserve"> por cuerda separada</w:t>
      </w:r>
      <w:r w:rsidR="007A086A" w:rsidRPr="00B95054">
        <w:rPr>
          <w:rFonts w:ascii="Gothic720 BT" w:hAnsi="Gothic720 BT" w:cs="Arial"/>
          <w:sz w:val="23"/>
          <w:szCs w:val="23"/>
        </w:rPr>
        <w:t xml:space="preserve"> a través del</w:t>
      </w:r>
      <w:r w:rsidRPr="00B95054">
        <w:rPr>
          <w:rFonts w:ascii="Gothic720 BT" w:hAnsi="Gothic720 BT" w:cs="Arial"/>
          <w:sz w:val="23"/>
          <w:szCs w:val="23"/>
        </w:rPr>
        <w:t xml:space="preserve"> inicio de un cuaderno</w:t>
      </w:r>
      <w:r w:rsidR="007A086A" w:rsidRPr="00B95054">
        <w:rPr>
          <w:rFonts w:ascii="Gothic720 BT" w:hAnsi="Gothic720 BT" w:cs="Arial"/>
          <w:sz w:val="23"/>
          <w:szCs w:val="23"/>
        </w:rPr>
        <w:t xml:space="preserve">. </w:t>
      </w:r>
    </w:p>
    <w:p w:rsidR="007A086A" w:rsidRPr="00B95054" w:rsidRDefault="007A086A" w:rsidP="007A086A">
      <w:pPr>
        <w:pStyle w:val="Prrafodelista"/>
        <w:rPr>
          <w:rFonts w:ascii="Gothic720 BT" w:hAnsi="Gothic720 BT" w:cs="Arial"/>
          <w:sz w:val="23"/>
          <w:szCs w:val="23"/>
        </w:rPr>
      </w:pPr>
    </w:p>
    <w:p w:rsidR="007A086A" w:rsidRPr="00B95054" w:rsidRDefault="007A086A" w:rsidP="00077F4B">
      <w:pPr>
        <w:pStyle w:val="Prrafodelista"/>
        <w:jc w:val="both"/>
        <w:rPr>
          <w:rFonts w:ascii="Gothic720 BT" w:hAnsi="Gothic720 BT" w:cs="Arial"/>
          <w:sz w:val="23"/>
          <w:szCs w:val="23"/>
        </w:rPr>
      </w:pPr>
      <w:r w:rsidRPr="00B95054">
        <w:rPr>
          <w:rFonts w:ascii="Gothic720 BT" w:hAnsi="Gothic720 BT" w:cs="Arial"/>
          <w:b/>
          <w:sz w:val="23"/>
          <w:szCs w:val="23"/>
        </w:rPr>
        <w:t>2.1.</w:t>
      </w:r>
      <w:r w:rsidRPr="00B95054">
        <w:rPr>
          <w:rFonts w:ascii="Gothic720 BT" w:hAnsi="Gothic720 BT" w:cs="Arial"/>
          <w:sz w:val="23"/>
          <w:szCs w:val="23"/>
        </w:rPr>
        <w:t xml:space="preserve"> Para efectos de lo anterior, debe registrarse el escrito en el libro de Gobier</w:t>
      </w:r>
      <w:r w:rsidR="00077F4B" w:rsidRPr="00B95054">
        <w:rPr>
          <w:rFonts w:ascii="Gothic720 BT" w:hAnsi="Gothic720 BT" w:cs="Arial"/>
          <w:sz w:val="23"/>
          <w:szCs w:val="23"/>
        </w:rPr>
        <w:t>no respectivo, como se observa:</w:t>
      </w:r>
    </w:p>
    <w:p w:rsidR="007A086A" w:rsidRPr="00920F89" w:rsidRDefault="00C04BD5" w:rsidP="007A086A">
      <w:pPr>
        <w:autoSpaceDE w:val="0"/>
        <w:autoSpaceDN w:val="0"/>
        <w:adjustRightInd w:val="0"/>
        <w:spacing w:line="276" w:lineRule="auto"/>
        <w:ind w:left="284"/>
        <w:jc w:val="both"/>
        <w:rPr>
          <w:rFonts w:ascii="Gothic720 BT" w:eastAsia="Calibri" w:hAnsi="Gothic720 BT" w:cs="Arial"/>
          <w:bCs/>
          <w:color w:val="000000"/>
          <w:sz w:val="22"/>
          <w:szCs w:val="22"/>
          <w:lang w:eastAsia="en-US"/>
        </w:rPr>
      </w:pPr>
      <w:r w:rsidRPr="00B95054">
        <w:rPr>
          <w:rFonts w:ascii="Gothic720 BT" w:hAnsi="Gothic720 BT" w:cs="Arial"/>
          <w:sz w:val="23"/>
          <w:szCs w:val="23"/>
        </w:rPr>
        <w:lastRenderedPageBreak/>
        <w:t xml:space="preserve">  </w:t>
      </w:r>
      <w:r w:rsidR="00D261F1">
        <w:rPr>
          <w:noProof/>
        </w:rPr>
        <mc:AlternateContent>
          <mc:Choice Requires="wps">
            <w:drawing>
              <wp:anchor distT="0" distB="0" distL="114300" distR="114300" simplePos="0" relativeHeight="251650048" behindDoc="0" locked="0" layoutInCell="1" allowOverlap="1" wp14:anchorId="27923756" wp14:editId="2F61B130">
                <wp:simplePos x="0" y="0"/>
                <wp:positionH relativeFrom="column">
                  <wp:posOffset>1637665</wp:posOffset>
                </wp:positionH>
                <wp:positionV relativeFrom="paragraph">
                  <wp:posOffset>134620</wp:posOffset>
                </wp:positionV>
                <wp:extent cx="1362075" cy="216535"/>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16535"/>
                        </a:xfrm>
                        <a:prstGeom prst="rect">
                          <a:avLst/>
                        </a:prstGeom>
                        <a:solidFill>
                          <a:srgbClr val="FFFFFF"/>
                        </a:solidFill>
                        <a:ln w="9525">
                          <a:noFill/>
                          <a:miter lim="800000"/>
                          <a:headEnd/>
                          <a:tailEnd/>
                        </a:ln>
                      </wps:spPr>
                      <wps:txbx>
                        <w:txbxContent>
                          <w:p w:rsidR="007765AE" w:rsidRPr="00920F89" w:rsidRDefault="007765AE" w:rsidP="007A086A">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Clave del procedimiento</w:t>
                            </w:r>
                          </w:p>
                          <w:p w:rsidR="007765AE" w:rsidRDefault="007765AE" w:rsidP="007A08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28.95pt;margin-top:10.6pt;width:107.25pt;height:1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" stroked="f">
                <v:textbox>
                  <w:txbxContent>
                    <w:p w:rsidR="007765AE" w:rsidRPr="00920F89" w:rsidRDefault="007765AE" w:rsidP="007A086A">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Clave del procedimiento</w:t>
                      </w:r>
                    </w:p>
                    <w:p w:rsidR="007765AE" w:rsidRDefault="007765AE" w:rsidP="007A086A"/>
                  </w:txbxContent>
                </v:textbox>
              </v:shape>
            </w:pict>
          </mc:Fallback>
        </mc:AlternateContent>
      </w:r>
      <w:r w:rsidR="00D261F1">
        <w:rPr>
          <w:noProof/>
        </w:rPr>
        <mc:AlternateContent>
          <mc:Choice Requires="wps">
            <w:drawing>
              <wp:anchor distT="0" distB="0" distL="114300" distR="114300" simplePos="0" relativeHeight="251649024" behindDoc="0" locked="0" layoutInCell="1" allowOverlap="1" wp14:anchorId="51D75B33" wp14:editId="4DD2886C">
                <wp:simplePos x="0" y="0"/>
                <wp:positionH relativeFrom="column">
                  <wp:posOffset>2653030</wp:posOffset>
                </wp:positionH>
                <wp:positionV relativeFrom="paragraph">
                  <wp:posOffset>139065</wp:posOffset>
                </wp:positionV>
                <wp:extent cx="121920" cy="647065"/>
                <wp:effectExtent l="4127" t="0" r="15558" b="15557"/>
                <wp:wrapNone/>
                <wp:docPr id="5" name="5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920" cy="64706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Abrir llave" o:spid="_x0000_s1026" type="#_x0000_t87" style="position:absolute;margin-left:208.9pt;margin-top:10.95pt;width:9.6pt;height:50.9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" adj="339"/>
            </w:pict>
          </mc:Fallback>
        </mc:AlternateContent>
      </w:r>
      <w:r w:rsidR="00D261F1">
        <w:rPr>
          <w:noProof/>
        </w:rPr>
        <mc:AlternateContent>
          <mc:Choice Requires="wps">
            <w:drawing>
              <wp:anchor distT="0" distB="0" distL="114300" distR="114300" simplePos="0" relativeHeight="251648000" behindDoc="0" locked="0" layoutInCell="1" allowOverlap="1" wp14:anchorId="20C8695C" wp14:editId="437EA4E5">
                <wp:simplePos x="0" y="0"/>
                <wp:positionH relativeFrom="column">
                  <wp:posOffset>3187065</wp:posOffset>
                </wp:positionH>
                <wp:positionV relativeFrom="paragraph">
                  <wp:posOffset>135255</wp:posOffset>
                </wp:positionV>
                <wp:extent cx="1952625" cy="216535"/>
                <wp:effectExtent l="0" t="0" r="9525"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16535"/>
                        </a:xfrm>
                        <a:prstGeom prst="rect">
                          <a:avLst/>
                        </a:prstGeom>
                        <a:solidFill>
                          <a:srgbClr val="FFFFFF"/>
                        </a:solidFill>
                        <a:ln w="9525">
                          <a:noFill/>
                          <a:miter lim="800000"/>
                          <a:headEnd/>
                          <a:tailEnd/>
                        </a:ln>
                      </wps:spPr>
                      <wps:txbx>
                        <w:txbxContent>
                          <w:p w:rsidR="007765AE" w:rsidRPr="00920F89" w:rsidRDefault="007765AE" w:rsidP="007A086A">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Año en que se registró el escrito</w:t>
                            </w:r>
                          </w:p>
                          <w:p w:rsidR="007765AE" w:rsidRDefault="007765AE" w:rsidP="007A08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50.95pt;margin-top:10.65pt;width:153.75pt;height:17.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" stroked="f">
                <v:textbox>
                  <w:txbxContent>
                    <w:p w:rsidR="007765AE" w:rsidRPr="00920F89" w:rsidRDefault="007765AE" w:rsidP="007A086A">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Año en que se registró el escrito</w:t>
                      </w:r>
                    </w:p>
                    <w:p w:rsidR="007765AE" w:rsidRDefault="007765AE" w:rsidP="007A086A"/>
                  </w:txbxContent>
                </v:textbox>
              </v:shape>
            </w:pict>
          </mc:Fallback>
        </mc:AlternateContent>
      </w:r>
    </w:p>
    <w:p w:rsidR="007A086A" w:rsidRPr="00920F89" w:rsidRDefault="00D261F1" w:rsidP="007A086A">
      <w:pPr>
        <w:autoSpaceDE w:val="0"/>
        <w:autoSpaceDN w:val="0"/>
        <w:adjustRightInd w:val="0"/>
        <w:spacing w:line="276" w:lineRule="auto"/>
        <w:ind w:left="284"/>
        <w:jc w:val="both"/>
        <w:rPr>
          <w:rFonts w:ascii="Gothic720 BT" w:eastAsia="Calibri" w:hAnsi="Gothic720 BT" w:cs="Arial"/>
          <w:bCs/>
          <w:color w:val="000000"/>
          <w:sz w:val="22"/>
          <w:szCs w:val="22"/>
          <w:lang w:eastAsia="en-US"/>
        </w:rPr>
      </w:pPr>
      <w:r>
        <w:rPr>
          <w:noProof/>
        </w:rPr>
        <mc:AlternateContent>
          <mc:Choice Requires="wps">
            <w:drawing>
              <wp:anchor distT="0" distB="0" distL="114300" distR="114300" simplePos="0" relativeHeight="251646976" behindDoc="0" locked="0" layoutInCell="1" allowOverlap="1" wp14:anchorId="6C88C10D" wp14:editId="55630416">
                <wp:simplePos x="0" y="0"/>
                <wp:positionH relativeFrom="column">
                  <wp:posOffset>3470275</wp:posOffset>
                </wp:positionH>
                <wp:positionV relativeFrom="paragraph">
                  <wp:posOffset>154940</wp:posOffset>
                </wp:positionV>
                <wp:extent cx="106680" cy="254000"/>
                <wp:effectExtent l="2540" t="0" r="10160" b="10160"/>
                <wp:wrapNone/>
                <wp:docPr id="11" name="11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6680" cy="25400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Abrir llave" o:spid="_x0000_s1026" type="#_x0000_t87" style="position:absolute;margin-left:273.25pt;margin-top:12.2pt;width:8.4pt;height:20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" adj="756"/>
            </w:pict>
          </mc:Fallback>
        </mc:AlternateContent>
      </w:r>
    </w:p>
    <w:p w:rsidR="007A086A" w:rsidRPr="00920F89" w:rsidRDefault="007A086A" w:rsidP="007A086A">
      <w:pPr>
        <w:autoSpaceDE w:val="0"/>
        <w:autoSpaceDN w:val="0"/>
        <w:adjustRightInd w:val="0"/>
        <w:spacing w:line="276" w:lineRule="auto"/>
        <w:ind w:left="284"/>
        <w:jc w:val="both"/>
        <w:rPr>
          <w:rFonts w:ascii="Gothic720 BT" w:eastAsia="Calibri" w:hAnsi="Gothic720 BT" w:cs="Arial"/>
          <w:bCs/>
          <w:color w:val="000000"/>
          <w:sz w:val="22"/>
          <w:szCs w:val="22"/>
          <w:lang w:eastAsia="en-US"/>
        </w:rPr>
      </w:pPr>
    </w:p>
    <w:p w:rsidR="007A086A" w:rsidRPr="00920F89" w:rsidRDefault="00D261F1" w:rsidP="007A086A">
      <w:pPr>
        <w:autoSpaceDE w:val="0"/>
        <w:autoSpaceDN w:val="0"/>
        <w:adjustRightInd w:val="0"/>
        <w:spacing w:line="276" w:lineRule="auto"/>
        <w:ind w:left="284"/>
        <w:jc w:val="center"/>
        <w:rPr>
          <w:rFonts w:ascii="Gothic720 BT" w:eastAsia="Calibri" w:hAnsi="Gothic720 BT" w:cs="Arial"/>
          <w:bCs/>
          <w:color w:val="000000"/>
          <w:sz w:val="22"/>
          <w:szCs w:val="22"/>
          <w:lang w:eastAsia="en-US"/>
        </w:rPr>
      </w:pPr>
      <w:r>
        <w:rPr>
          <w:noProof/>
        </w:rPr>
        <mc:AlternateContent>
          <mc:Choice Requires="wps">
            <w:drawing>
              <wp:anchor distT="0" distB="0" distL="114300" distR="114300" simplePos="0" relativeHeight="251644928" behindDoc="0" locked="0" layoutInCell="1" allowOverlap="1" wp14:anchorId="52A09D47" wp14:editId="76BE8C19">
                <wp:simplePos x="0" y="0"/>
                <wp:positionH relativeFrom="column">
                  <wp:posOffset>3141345</wp:posOffset>
                </wp:positionH>
                <wp:positionV relativeFrom="paragraph">
                  <wp:posOffset>53975</wp:posOffset>
                </wp:positionV>
                <wp:extent cx="90805" cy="294640"/>
                <wp:effectExtent l="0" t="6667" r="16827" b="16828"/>
                <wp:wrapNone/>
                <wp:docPr id="18" name="18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90805" cy="29464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Abrir llave" o:spid="_x0000_s1026" type="#_x0000_t87" style="position:absolute;margin-left:247.35pt;margin-top:4.25pt;width:7.15pt;height:23.2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" adj="555"/>
            </w:pict>
          </mc:Fallback>
        </mc:AlternateContent>
      </w:r>
      <w:r w:rsidR="007A086A" w:rsidRPr="00920F89">
        <w:rPr>
          <w:rFonts w:ascii="Gothic720 BT" w:eastAsia="Calibri" w:hAnsi="Gothic720 BT" w:cs="Arial"/>
          <w:b/>
          <w:bCs/>
          <w:color w:val="000000"/>
          <w:sz w:val="22"/>
          <w:szCs w:val="22"/>
          <w:lang w:eastAsia="en-US"/>
        </w:rPr>
        <w:t>Ejemplo:</w:t>
      </w:r>
      <w:r w:rsidR="007A086A" w:rsidRPr="00920F89">
        <w:rPr>
          <w:rFonts w:ascii="Gothic720 BT" w:eastAsia="Calibri" w:hAnsi="Gothic720 BT" w:cs="Arial"/>
          <w:bCs/>
          <w:color w:val="000000"/>
          <w:sz w:val="22"/>
          <w:szCs w:val="22"/>
          <w:lang w:eastAsia="en-US"/>
        </w:rPr>
        <w:t xml:space="preserve"> IEEQ/C/000/2017-P.</w:t>
      </w:r>
    </w:p>
    <w:p w:rsidR="007A086A" w:rsidRPr="00920F89" w:rsidRDefault="00D261F1" w:rsidP="007A086A">
      <w:pPr>
        <w:autoSpaceDE w:val="0"/>
        <w:autoSpaceDN w:val="0"/>
        <w:adjustRightInd w:val="0"/>
        <w:spacing w:line="276" w:lineRule="auto"/>
        <w:ind w:left="284"/>
        <w:jc w:val="center"/>
        <w:rPr>
          <w:rFonts w:ascii="Gothic720 BT" w:eastAsia="Calibri" w:hAnsi="Gothic720 BT" w:cs="Arial"/>
          <w:bCs/>
          <w:color w:val="000000"/>
          <w:sz w:val="22"/>
          <w:szCs w:val="22"/>
          <w:lang w:eastAsia="en-US"/>
        </w:rPr>
      </w:pPr>
      <w:r>
        <w:rPr>
          <w:noProof/>
        </w:rPr>
        <mc:AlternateContent>
          <mc:Choice Requires="wps">
            <w:drawing>
              <wp:anchor distT="0" distB="0" distL="114300" distR="114300" simplePos="0" relativeHeight="251645952" behindDoc="0" locked="0" layoutInCell="1" allowOverlap="1" wp14:anchorId="07119D16" wp14:editId="49C40E2A">
                <wp:simplePos x="0" y="0"/>
                <wp:positionH relativeFrom="column">
                  <wp:posOffset>2576195</wp:posOffset>
                </wp:positionH>
                <wp:positionV relativeFrom="paragraph">
                  <wp:posOffset>76835</wp:posOffset>
                </wp:positionV>
                <wp:extent cx="1190625" cy="200025"/>
                <wp:effectExtent l="0" t="0" r="9525" b="952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0025"/>
                        </a:xfrm>
                        <a:prstGeom prst="rect">
                          <a:avLst/>
                        </a:prstGeom>
                        <a:solidFill>
                          <a:srgbClr val="FFFFFF"/>
                        </a:solidFill>
                        <a:ln w="9525">
                          <a:noFill/>
                          <a:miter lim="800000"/>
                          <a:headEnd/>
                          <a:tailEnd/>
                        </a:ln>
                      </wps:spPr>
                      <wps:txbx>
                        <w:txbxContent>
                          <w:p w:rsidR="007765AE" w:rsidRPr="00920F89" w:rsidRDefault="007765AE" w:rsidP="007A086A">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Número consecutivo</w:t>
                            </w:r>
                          </w:p>
                          <w:p w:rsidR="007765AE" w:rsidRDefault="007765AE" w:rsidP="007A08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02.85pt;margin-top:6.05pt;width:93.7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" stroked="f">
                <v:textbox>
                  <w:txbxContent>
                    <w:p w:rsidR="007765AE" w:rsidRPr="00920F89" w:rsidRDefault="007765AE" w:rsidP="007A086A">
                      <w:pPr>
                        <w:autoSpaceDE w:val="0"/>
                        <w:autoSpaceDN w:val="0"/>
                        <w:adjustRightInd w:val="0"/>
                        <w:spacing w:line="276" w:lineRule="auto"/>
                        <w:rPr>
                          <w:rFonts w:ascii="Gothic720 BT" w:eastAsia="Calibri" w:hAnsi="Gothic720 BT" w:cs="Arial"/>
                          <w:bCs/>
                          <w:color w:val="000000"/>
                          <w:sz w:val="22"/>
                          <w:szCs w:val="22"/>
                          <w:lang w:eastAsia="en-US"/>
                        </w:rPr>
                      </w:pPr>
                      <w:r w:rsidRPr="00920F89">
                        <w:rPr>
                          <w:rFonts w:ascii="Gothic720 BT" w:eastAsia="Calibri" w:hAnsi="Gothic720 BT" w:cs="Arial"/>
                          <w:bCs/>
                          <w:color w:val="000000"/>
                          <w:sz w:val="16"/>
                          <w:szCs w:val="22"/>
                          <w:lang w:eastAsia="en-US"/>
                        </w:rPr>
                        <w:t>Número consecutivo</w:t>
                      </w:r>
                    </w:p>
                    <w:p w:rsidR="007765AE" w:rsidRDefault="007765AE" w:rsidP="007A086A"/>
                  </w:txbxContent>
                </v:textbox>
              </v:shape>
            </w:pict>
          </mc:Fallback>
        </mc:AlternateContent>
      </w:r>
    </w:p>
    <w:p w:rsidR="007A086A" w:rsidRDefault="007A086A" w:rsidP="007A086A">
      <w:pPr>
        <w:autoSpaceDE w:val="0"/>
        <w:autoSpaceDN w:val="0"/>
        <w:adjustRightInd w:val="0"/>
        <w:spacing w:line="276" w:lineRule="auto"/>
        <w:ind w:left="284"/>
        <w:jc w:val="center"/>
        <w:rPr>
          <w:rFonts w:ascii="Gothic720 BT" w:eastAsia="Calibri" w:hAnsi="Gothic720 BT" w:cs="Arial"/>
          <w:bCs/>
          <w:color w:val="000000"/>
          <w:sz w:val="22"/>
          <w:szCs w:val="22"/>
          <w:lang w:eastAsia="en-US"/>
        </w:rPr>
      </w:pPr>
    </w:p>
    <w:p w:rsidR="003A5DF1" w:rsidRPr="00920F89" w:rsidRDefault="003A5DF1" w:rsidP="007A086A">
      <w:pPr>
        <w:autoSpaceDE w:val="0"/>
        <w:autoSpaceDN w:val="0"/>
        <w:adjustRightInd w:val="0"/>
        <w:spacing w:line="276" w:lineRule="auto"/>
        <w:ind w:left="284"/>
        <w:jc w:val="center"/>
        <w:rPr>
          <w:rFonts w:ascii="Gothic720 BT" w:eastAsia="Calibri" w:hAnsi="Gothic720 BT" w:cs="Arial"/>
          <w:bCs/>
          <w:color w:val="000000"/>
          <w:sz w:val="22"/>
          <w:szCs w:val="22"/>
          <w:lang w:eastAsia="en-US"/>
        </w:rPr>
      </w:pPr>
    </w:p>
    <w:p w:rsidR="007A086A" w:rsidRPr="00B95054" w:rsidRDefault="007A086A" w:rsidP="00DC535B">
      <w:pPr>
        <w:ind w:left="709"/>
        <w:jc w:val="both"/>
        <w:rPr>
          <w:rFonts w:ascii="Gothic720 BT" w:hAnsi="Gothic720 BT" w:cs="Arial"/>
          <w:b/>
          <w:sz w:val="23"/>
          <w:szCs w:val="23"/>
        </w:rPr>
      </w:pPr>
      <w:r w:rsidRPr="00B95054">
        <w:rPr>
          <w:rFonts w:ascii="Gothic720 BT" w:hAnsi="Gothic720 BT" w:cs="Arial"/>
          <w:b/>
          <w:sz w:val="23"/>
          <w:szCs w:val="23"/>
        </w:rPr>
        <w:t xml:space="preserve">2.2. </w:t>
      </w:r>
      <w:r w:rsidRPr="00B95054">
        <w:rPr>
          <w:rFonts w:ascii="Gothic720 BT" w:hAnsi="Gothic720 BT" w:cs="Arial"/>
          <w:sz w:val="23"/>
          <w:szCs w:val="23"/>
        </w:rPr>
        <w:t xml:space="preserve">Una vez hecho lo anterior, elaborar un proveído en el que se pronuncie respecto de la recepción del escrito correspondiente y se admita el incidente, asimismo, se ordene dar vista a </w:t>
      </w:r>
      <w:r w:rsidR="00256E7C" w:rsidRPr="00B95054">
        <w:rPr>
          <w:rFonts w:ascii="Gothic720 BT" w:hAnsi="Gothic720 BT" w:cs="Arial"/>
          <w:sz w:val="23"/>
          <w:szCs w:val="23"/>
        </w:rPr>
        <w:t>lo</w:t>
      </w:r>
      <w:r w:rsidR="00DC535B" w:rsidRPr="00B95054">
        <w:rPr>
          <w:rFonts w:ascii="Gothic720 BT" w:hAnsi="Gothic720 BT" w:cs="Arial"/>
          <w:sz w:val="23"/>
          <w:szCs w:val="23"/>
        </w:rPr>
        <w:t xml:space="preserve">s sujetos responsables para que </w:t>
      </w:r>
      <w:r w:rsidR="00256E7C" w:rsidRPr="00B95054">
        <w:rPr>
          <w:rFonts w:ascii="Gothic720 BT" w:hAnsi="Gothic720 BT" w:cs="Arial"/>
          <w:sz w:val="23"/>
          <w:szCs w:val="23"/>
        </w:rPr>
        <w:t xml:space="preserve">manifiesten </w:t>
      </w:r>
      <w:r w:rsidRPr="00B95054">
        <w:rPr>
          <w:rFonts w:ascii="Gothic720 BT" w:hAnsi="Gothic720 BT" w:cs="Arial"/>
          <w:sz w:val="23"/>
          <w:szCs w:val="23"/>
        </w:rPr>
        <w:t xml:space="preserve">lo que a su derecho corresponda </w:t>
      </w:r>
      <w:r w:rsidRPr="00B95054">
        <w:rPr>
          <w:rFonts w:ascii="Gothic720 BT" w:hAnsi="Gothic720 BT" w:cs="Arial"/>
          <w:b/>
          <w:sz w:val="23"/>
          <w:szCs w:val="23"/>
        </w:rPr>
        <w:t>(</w:t>
      </w:r>
      <w:r w:rsidR="008D2341" w:rsidRPr="00B95054">
        <w:rPr>
          <w:rFonts w:ascii="Gothic720 BT" w:hAnsi="Gothic720 BT" w:cs="Arial"/>
          <w:b/>
          <w:sz w:val="23"/>
          <w:szCs w:val="23"/>
        </w:rPr>
        <w:t>a</w:t>
      </w:r>
      <w:r w:rsidRPr="00B95054">
        <w:rPr>
          <w:rFonts w:ascii="Gothic720 BT" w:hAnsi="Gothic720 BT" w:cs="Arial"/>
          <w:b/>
          <w:sz w:val="23"/>
          <w:szCs w:val="23"/>
        </w:rPr>
        <w:t>nexo</w:t>
      </w:r>
      <w:r w:rsidR="00B54C88" w:rsidRPr="00B95054">
        <w:rPr>
          <w:rFonts w:ascii="Gothic720 BT" w:hAnsi="Gothic720 BT" w:cs="Arial"/>
          <w:b/>
          <w:sz w:val="23"/>
          <w:szCs w:val="23"/>
        </w:rPr>
        <w:t xml:space="preserve"> 15. Proveído para abrir cuaderno</w:t>
      </w:r>
      <w:r w:rsidRPr="00B95054">
        <w:rPr>
          <w:rFonts w:ascii="Gothic720 BT" w:hAnsi="Gothic720 BT" w:cs="Arial"/>
          <w:b/>
          <w:sz w:val="23"/>
          <w:szCs w:val="23"/>
        </w:rPr>
        <w:t>).</w:t>
      </w:r>
    </w:p>
    <w:p w:rsidR="00DC535B" w:rsidRPr="00B95054" w:rsidRDefault="00DC535B" w:rsidP="00DC535B">
      <w:pPr>
        <w:ind w:left="709"/>
        <w:jc w:val="both"/>
        <w:rPr>
          <w:rFonts w:ascii="Gothic720 BT" w:hAnsi="Gothic720 BT" w:cs="Arial"/>
          <w:b/>
          <w:sz w:val="20"/>
          <w:szCs w:val="23"/>
        </w:rPr>
      </w:pPr>
    </w:p>
    <w:p w:rsidR="00DC535B" w:rsidRPr="00B95054" w:rsidRDefault="00DC535B" w:rsidP="00DC535B">
      <w:pPr>
        <w:ind w:left="709"/>
        <w:jc w:val="both"/>
        <w:rPr>
          <w:rFonts w:ascii="Gothic720 BT" w:hAnsi="Gothic720 BT" w:cs="Arial"/>
          <w:sz w:val="23"/>
          <w:szCs w:val="23"/>
        </w:rPr>
      </w:pPr>
      <w:r w:rsidRPr="00B95054">
        <w:rPr>
          <w:rFonts w:ascii="Gothic720 BT" w:hAnsi="Gothic720 BT" w:cs="Arial"/>
          <w:b/>
          <w:sz w:val="23"/>
          <w:szCs w:val="23"/>
        </w:rPr>
        <w:t xml:space="preserve">2.3. </w:t>
      </w:r>
      <w:r w:rsidRPr="00B95054">
        <w:rPr>
          <w:rFonts w:ascii="Gothic720 BT" w:hAnsi="Gothic720 BT" w:cs="Arial"/>
          <w:sz w:val="23"/>
          <w:szCs w:val="23"/>
        </w:rPr>
        <w:t xml:space="preserve">Notificar a las partes de manera personal. </w:t>
      </w:r>
    </w:p>
    <w:p w:rsidR="00DC535B" w:rsidRPr="00B95054" w:rsidRDefault="00DC535B" w:rsidP="00DC535B">
      <w:pPr>
        <w:ind w:left="709"/>
        <w:jc w:val="both"/>
        <w:rPr>
          <w:rFonts w:ascii="Gothic720 BT" w:hAnsi="Gothic720 BT" w:cs="Arial"/>
          <w:b/>
          <w:sz w:val="20"/>
          <w:szCs w:val="23"/>
        </w:rPr>
      </w:pPr>
    </w:p>
    <w:p w:rsidR="00DC535B" w:rsidRPr="00B95054" w:rsidRDefault="00DC535B" w:rsidP="00DC535B">
      <w:pPr>
        <w:ind w:left="709"/>
        <w:jc w:val="both"/>
        <w:rPr>
          <w:rFonts w:ascii="Gothic720 BT" w:hAnsi="Gothic720 BT" w:cs="Arial"/>
          <w:sz w:val="23"/>
          <w:szCs w:val="23"/>
        </w:rPr>
      </w:pPr>
      <w:r w:rsidRPr="00B95054">
        <w:rPr>
          <w:rFonts w:ascii="Gothic720 BT" w:hAnsi="Gothic720 BT" w:cs="Arial"/>
          <w:b/>
          <w:sz w:val="23"/>
          <w:szCs w:val="23"/>
        </w:rPr>
        <w:t xml:space="preserve">2.4. </w:t>
      </w:r>
      <w:r w:rsidR="00256E7C" w:rsidRPr="00B95054">
        <w:rPr>
          <w:rFonts w:ascii="Gothic720 BT" w:hAnsi="Gothic720 BT" w:cs="Arial"/>
          <w:sz w:val="23"/>
          <w:szCs w:val="23"/>
        </w:rPr>
        <w:t xml:space="preserve"> </w:t>
      </w:r>
      <w:r w:rsidRPr="00B95054">
        <w:rPr>
          <w:rFonts w:ascii="Gothic720 BT" w:hAnsi="Gothic720 BT" w:cs="Arial"/>
          <w:sz w:val="23"/>
          <w:szCs w:val="23"/>
        </w:rPr>
        <w:t xml:space="preserve">Una vez que venció el plazo para la manifestación de las partes, o una vez que se reciban los escritos correspondientes, la Dirección Ejecutiva debe emitir un proveído en el que determine lo que en derecho corresponda. </w:t>
      </w:r>
    </w:p>
    <w:p w:rsidR="00DC535B" w:rsidRPr="00B95054" w:rsidRDefault="00DC535B" w:rsidP="00DC535B">
      <w:pPr>
        <w:ind w:left="709"/>
        <w:jc w:val="both"/>
        <w:rPr>
          <w:rFonts w:ascii="Gothic720 BT" w:hAnsi="Gothic720 BT" w:cs="Arial"/>
          <w:sz w:val="20"/>
          <w:szCs w:val="23"/>
        </w:rPr>
      </w:pPr>
    </w:p>
    <w:p w:rsidR="00256E7C" w:rsidRPr="00B95054" w:rsidRDefault="00C04BD5" w:rsidP="005F2DA8">
      <w:pPr>
        <w:ind w:left="709"/>
        <w:jc w:val="both"/>
        <w:rPr>
          <w:rFonts w:ascii="Gothic720 BT" w:hAnsi="Gothic720 BT" w:cs="Arial"/>
          <w:sz w:val="23"/>
          <w:szCs w:val="23"/>
        </w:rPr>
      </w:pPr>
      <w:r w:rsidRPr="00B95054">
        <w:rPr>
          <w:rFonts w:ascii="Gothic720 BT" w:hAnsi="Gothic720 BT" w:cs="Arial"/>
          <w:sz w:val="23"/>
          <w:szCs w:val="23"/>
        </w:rPr>
        <w:t xml:space="preserve">En su caso, </w:t>
      </w:r>
      <w:r w:rsidR="007A086A" w:rsidRPr="00B95054">
        <w:rPr>
          <w:rFonts w:ascii="Gothic720 BT" w:hAnsi="Gothic720 BT" w:cs="Arial"/>
          <w:sz w:val="23"/>
          <w:szCs w:val="23"/>
        </w:rPr>
        <w:t>l</w:t>
      </w:r>
      <w:r w:rsidR="00256E7C" w:rsidRPr="00B95054">
        <w:rPr>
          <w:rFonts w:ascii="Gothic720 BT" w:hAnsi="Gothic720 BT" w:cs="Arial"/>
          <w:sz w:val="23"/>
          <w:szCs w:val="23"/>
        </w:rPr>
        <w:t xml:space="preserve">as multas impuestas con motivo del reintegro del gasto generado por las autoridades municipales, deberán ser pagadas </w:t>
      </w:r>
      <w:r w:rsidR="00DC535B" w:rsidRPr="00B95054">
        <w:rPr>
          <w:rFonts w:ascii="Gothic720 BT" w:hAnsi="Gothic720 BT" w:cs="Arial"/>
          <w:sz w:val="23"/>
          <w:szCs w:val="23"/>
        </w:rPr>
        <w:t>de conformidad con lo previsto por la Ley Electoral</w:t>
      </w:r>
      <w:r w:rsidR="005F2DA8" w:rsidRPr="00B95054">
        <w:rPr>
          <w:rFonts w:ascii="Gothic720 BT" w:hAnsi="Gothic720 BT" w:cs="Arial"/>
          <w:sz w:val="23"/>
          <w:szCs w:val="23"/>
        </w:rPr>
        <w:t>, en tal caso, las actuaciones debe</w:t>
      </w:r>
      <w:r w:rsidR="00256E7C" w:rsidRPr="00B95054">
        <w:rPr>
          <w:rFonts w:ascii="Gothic720 BT" w:hAnsi="Gothic720 BT" w:cs="Arial"/>
          <w:sz w:val="23"/>
          <w:szCs w:val="23"/>
        </w:rPr>
        <w:t xml:space="preserve">n constar en los autos del </w:t>
      </w:r>
      <w:r w:rsidR="00964906" w:rsidRPr="00B95054">
        <w:rPr>
          <w:rFonts w:ascii="Gothic720 BT" w:hAnsi="Gothic720 BT" w:cs="Arial"/>
          <w:sz w:val="23"/>
          <w:szCs w:val="23"/>
        </w:rPr>
        <w:t>cuaderno</w:t>
      </w:r>
      <w:r w:rsidR="00256E7C" w:rsidRPr="00B95054">
        <w:rPr>
          <w:rFonts w:ascii="Gothic720 BT" w:hAnsi="Gothic720 BT" w:cs="Arial"/>
          <w:sz w:val="23"/>
          <w:szCs w:val="23"/>
        </w:rPr>
        <w:t xml:space="preserve"> que se integre para tal efecto.</w:t>
      </w:r>
    </w:p>
    <w:p w:rsidR="00256E7C" w:rsidRPr="00B95054" w:rsidRDefault="00256E7C" w:rsidP="00920103">
      <w:pPr>
        <w:jc w:val="both"/>
        <w:rPr>
          <w:rFonts w:ascii="Gothic720 BT" w:hAnsi="Gothic720 BT" w:cs="Arial"/>
          <w:sz w:val="23"/>
          <w:szCs w:val="23"/>
        </w:rPr>
      </w:pPr>
    </w:p>
    <w:p w:rsidR="00256E7C" w:rsidRPr="00B95054" w:rsidRDefault="00256E7C" w:rsidP="00920103">
      <w:pPr>
        <w:jc w:val="both"/>
        <w:rPr>
          <w:rFonts w:ascii="Gothic720 BT" w:hAnsi="Gothic720 BT" w:cs="Arial"/>
          <w:sz w:val="23"/>
          <w:szCs w:val="23"/>
        </w:rPr>
      </w:pPr>
      <w:r w:rsidRPr="00B95054">
        <w:rPr>
          <w:rFonts w:ascii="Gothic720 BT" w:hAnsi="Gothic720 BT" w:cs="Arial"/>
          <w:sz w:val="23"/>
          <w:szCs w:val="23"/>
        </w:rPr>
        <w:t xml:space="preserve">Durante la sustanciación del procedimiento, la Dirección Ejecutiva </w:t>
      </w:r>
      <w:r w:rsidR="00964906" w:rsidRPr="00B95054">
        <w:rPr>
          <w:rFonts w:ascii="Gothic720 BT" w:hAnsi="Gothic720 BT" w:cs="Arial"/>
          <w:sz w:val="23"/>
          <w:szCs w:val="23"/>
        </w:rPr>
        <w:t>puede</w:t>
      </w:r>
      <w:r w:rsidRPr="00B95054">
        <w:rPr>
          <w:rFonts w:ascii="Gothic720 BT" w:hAnsi="Gothic720 BT" w:cs="Arial"/>
          <w:sz w:val="23"/>
          <w:szCs w:val="23"/>
        </w:rPr>
        <w:t xml:space="preserve"> dictar, en su caso, las medidas cautelares que considere necesarias.</w:t>
      </w:r>
    </w:p>
    <w:p w:rsidR="00143486" w:rsidRPr="00B95054" w:rsidRDefault="00143486" w:rsidP="00256E7C">
      <w:pPr>
        <w:rPr>
          <w:rFonts w:ascii="Gothic720 BT" w:hAnsi="Gothic720 BT" w:cs="Arial"/>
          <w:b/>
          <w:sz w:val="23"/>
          <w:szCs w:val="23"/>
        </w:rPr>
      </w:pPr>
    </w:p>
    <w:p w:rsidR="002E1FD9" w:rsidRPr="00B95054" w:rsidRDefault="00662BC5" w:rsidP="00256E7C">
      <w:pPr>
        <w:rPr>
          <w:rFonts w:ascii="Gothic720 BT" w:hAnsi="Gothic720 BT" w:cs="Arial"/>
          <w:b/>
          <w:sz w:val="23"/>
          <w:szCs w:val="23"/>
        </w:rPr>
      </w:pPr>
      <w:r w:rsidRPr="00B95054">
        <w:rPr>
          <w:rFonts w:ascii="Gothic720 BT" w:hAnsi="Gothic720 BT" w:cs="Arial"/>
          <w:b/>
          <w:sz w:val="23"/>
          <w:szCs w:val="23"/>
        </w:rPr>
        <w:t>i) Plazos en general dentro del procedimiento especial sancionador</w:t>
      </w:r>
    </w:p>
    <w:p w:rsidR="00131FDB" w:rsidRPr="00B95054" w:rsidRDefault="00131FDB" w:rsidP="00256E7C">
      <w:pPr>
        <w:rPr>
          <w:rFonts w:ascii="Gothic720 BT" w:hAnsi="Gothic720 BT" w:cs="Arial"/>
          <w:sz w:val="14"/>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670"/>
        <w:gridCol w:w="1195"/>
        <w:gridCol w:w="2352"/>
        <w:gridCol w:w="1546"/>
      </w:tblGrid>
      <w:tr w:rsidR="008118FB" w:rsidRPr="00B95054" w:rsidTr="00920F89">
        <w:trPr>
          <w:trHeight w:val="780"/>
        </w:trPr>
        <w:tc>
          <w:tcPr>
            <w:tcW w:w="1849" w:type="dxa"/>
            <w:shd w:val="clear" w:color="auto" w:fill="0D0D0D"/>
            <w:vAlign w:val="center"/>
          </w:tcPr>
          <w:p w:rsidR="00131FDB" w:rsidRPr="00920F89" w:rsidRDefault="00131FDB" w:rsidP="00920F89">
            <w:pPr>
              <w:autoSpaceDE w:val="0"/>
              <w:autoSpaceDN w:val="0"/>
              <w:adjustRightInd w:val="0"/>
              <w:spacing w:line="276" w:lineRule="auto"/>
              <w:jc w:val="center"/>
              <w:rPr>
                <w:rFonts w:ascii="Gothic720 BT" w:eastAsia="Calibri" w:hAnsi="Gothic720 BT" w:cs="Arial"/>
                <w:b/>
                <w:bCs/>
                <w:sz w:val="20"/>
                <w:szCs w:val="18"/>
                <w:lang w:eastAsia="en-US"/>
              </w:rPr>
            </w:pPr>
            <w:r w:rsidRPr="00920F89">
              <w:rPr>
                <w:rFonts w:ascii="Gothic720 BT" w:eastAsia="Calibri" w:hAnsi="Gothic720 BT" w:cs="Arial"/>
                <w:b/>
                <w:bCs/>
                <w:sz w:val="20"/>
                <w:szCs w:val="18"/>
                <w:lang w:eastAsia="en-US"/>
              </w:rPr>
              <w:t>Actuación</w:t>
            </w:r>
          </w:p>
        </w:tc>
        <w:tc>
          <w:tcPr>
            <w:tcW w:w="1670" w:type="dxa"/>
            <w:shd w:val="clear" w:color="auto" w:fill="0D0D0D"/>
            <w:vAlign w:val="center"/>
          </w:tcPr>
          <w:p w:rsidR="00131FDB" w:rsidRPr="00920F89" w:rsidRDefault="00131FDB" w:rsidP="00920F89">
            <w:pPr>
              <w:autoSpaceDE w:val="0"/>
              <w:autoSpaceDN w:val="0"/>
              <w:adjustRightInd w:val="0"/>
              <w:spacing w:line="276" w:lineRule="auto"/>
              <w:jc w:val="center"/>
              <w:rPr>
                <w:rFonts w:ascii="Gothic720 BT" w:eastAsia="Calibri" w:hAnsi="Gothic720 BT" w:cs="Arial"/>
                <w:b/>
                <w:bCs/>
                <w:sz w:val="20"/>
                <w:szCs w:val="18"/>
                <w:lang w:eastAsia="en-US"/>
              </w:rPr>
            </w:pPr>
            <w:r w:rsidRPr="00920F89">
              <w:rPr>
                <w:rFonts w:ascii="Gothic720 BT" w:eastAsia="Calibri" w:hAnsi="Gothic720 BT" w:cs="Arial"/>
                <w:b/>
                <w:bCs/>
                <w:sz w:val="20"/>
                <w:szCs w:val="18"/>
                <w:lang w:eastAsia="en-US"/>
              </w:rPr>
              <w:t>¿</w:t>
            </w:r>
            <w:r w:rsidRPr="00920F89">
              <w:rPr>
                <w:rFonts w:ascii="Gothic720 BT" w:eastAsia="Calibri" w:hAnsi="Gothic720 BT" w:cs="Arial"/>
                <w:b/>
                <w:bCs/>
                <w:caps/>
                <w:sz w:val="20"/>
                <w:szCs w:val="18"/>
                <w:lang w:eastAsia="en-US"/>
              </w:rPr>
              <w:t>a</w:t>
            </w:r>
            <w:r w:rsidRPr="00920F89">
              <w:rPr>
                <w:rFonts w:ascii="Gothic720 BT" w:eastAsia="Calibri" w:hAnsi="Gothic720 BT" w:cs="Arial"/>
                <w:b/>
                <w:bCs/>
                <w:sz w:val="20"/>
                <w:szCs w:val="18"/>
                <w:lang w:eastAsia="en-US"/>
              </w:rPr>
              <w:t xml:space="preserve"> quién corresponde?</w:t>
            </w:r>
          </w:p>
        </w:tc>
        <w:tc>
          <w:tcPr>
            <w:tcW w:w="1195" w:type="dxa"/>
            <w:shd w:val="clear" w:color="auto" w:fill="0D0D0D"/>
            <w:vAlign w:val="center"/>
          </w:tcPr>
          <w:p w:rsidR="00131FDB" w:rsidRPr="00920F89" w:rsidRDefault="00131FDB" w:rsidP="00920F89">
            <w:pPr>
              <w:autoSpaceDE w:val="0"/>
              <w:autoSpaceDN w:val="0"/>
              <w:adjustRightInd w:val="0"/>
              <w:spacing w:line="276" w:lineRule="auto"/>
              <w:jc w:val="center"/>
              <w:rPr>
                <w:rFonts w:ascii="Gothic720 BT" w:eastAsia="Calibri" w:hAnsi="Gothic720 BT" w:cs="Arial"/>
                <w:b/>
                <w:bCs/>
                <w:sz w:val="20"/>
                <w:szCs w:val="18"/>
                <w:lang w:eastAsia="en-US"/>
              </w:rPr>
            </w:pPr>
            <w:r w:rsidRPr="00920F89">
              <w:rPr>
                <w:rFonts w:ascii="Gothic720 BT" w:eastAsia="Calibri" w:hAnsi="Gothic720 BT" w:cs="Arial"/>
                <w:b/>
                <w:bCs/>
                <w:caps/>
                <w:sz w:val="20"/>
                <w:szCs w:val="18"/>
                <w:lang w:eastAsia="en-US"/>
              </w:rPr>
              <w:t>h</w:t>
            </w:r>
            <w:r w:rsidRPr="00920F89">
              <w:rPr>
                <w:rFonts w:ascii="Gothic720 BT" w:eastAsia="Calibri" w:hAnsi="Gothic720 BT" w:cs="Arial"/>
                <w:b/>
                <w:bCs/>
                <w:sz w:val="20"/>
                <w:szCs w:val="18"/>
                <w:lang w:eastAsia="en-US"/>
              </w:rPr>
              <w:t>oras/ días hábiles</w:t>
            </w:r>
            <w:r w:rsidR="00C03200" w:rsidRPr="00920F89">
              <w:rPr>
                <w:rStyle w:val="Refdenotaalpie"/>
                <w:rFonts w:ascii="Gothic720 BT" w:eastAsia="Calibri" w:hAnsi="Gothic720 BT" w:cs="Arial"/>
                <w:b/>
                <w:bCs/>
                <w:sz w:val="20"/>
                <w:szCs w:val="18"/>
                <w:lang w:eastAsia="en-US"/>
              </w:rPr>
              <w:footnoteReference w:id="10"/>
            </w:r>
          </w:p>
        </w:tc>
        <w:tc>
          <w:tcPr>
            <w:tcW w:w="2352" w:type="dxa"/>
            <w:shd w:val="clear" w:color="auto" w:fill="0D0D0D"/>
            <w:vAlign w:val="center"/>
          </w:tcPr>
          <w:p w:rsidR="00131FDB" w:rsidRPr="00920F89" w:rsidRDefault="00131FDB" w:rsidP="00920F89">
            <w:pPr>
              <w:autoSpaceDE w:val="0"/>
              <w:autoSpaceDN w:val="0"/>
              <w:adjustRightInd w:val="0"/>
              <w:spacing w:line="276" w:lineRule="auto"/>
              <w:jc w:val="center"/>
              <w:rPr>
                <w:rFonts w:ascii="Gothic720 BT" w:eastAsia="Calibri" w:hAnsi="Gothic720 BT" w:cs="Arial"/>
                <w:b/>
                <w:bCs/>
                <w:sz w:val="20"/>
                <w:szCs w:val="18"/>
                <w:lang w:eastAsia="en-US"/>
              </w:rPr>
            </w:pPr>
            <w:r w:rsidRPr="00920F89">
              <w:rPr>
                <w:rFonts w:ascii="Gothic720 BT" w:eastAsia="Calibri" w:hAnsi="Gothic720 BT" w:cs="Arial"/>
                <w:b/>
                <w:bCs/>
                <w:sz w:val="20"/>
                <w:szCs w:val="18"/>
                <w:lang w:eastAsia="en-US"/>
              </w:rPr>
              <w:t>¿</w:t>
            </w:r>
            <w:r w:rsidRPr="00920F89">
              <w:rPr>
                <w:rFonts w:ascii="Gothic720 BT" w:eastAsia="Calibri" w:hAnsi="Gothic720 BT" w:cs="Arial"/>
                <w:b/>
                <w:bCs/>
                <w:caps/>
                <w:sz w:val="20"/>
                <w:szCs w:val="18"/>
                <w:lang w:eastAsia="en-US"/>
              </w:rPr>
              <w:t>c</w:t>
            </w:r>
            <w:r w:rsidRPr="00920F89">
              <w:rPr>
                <w:rFonts w:ascii="Gothic720 BT" w:eastAsia="Calibri" w:hAnsi="Gothic720 BT" w:cs="Arial"/>
                <w:b/>
                <w:bCs/>
                <w:sz w:val="20"/>
                <w:szCs w:val="18"/>
                <w:lang w:eastAsia="en-US"/>
              </w:rPr>
              <w:t>ómo se computa el plazo?</w:t>
            </w:r>
            <w:r w:rsidRPr="00920F89">
              <w:rPr>
                <w:rStyle w:val="Refdenotaalpie"/>
                <w:rFonts w:ascii="Gothic720 BT" w:eastAsia="Calibri" w:hAnsi="Gothic720 BT" w:cs="Arial"/>
                <w:b/>
                <w:bCs/>
                <w:sz w:val="20"/>
                <w:szCs w:val="18"/>
                <w:lang w:eastAsia="en-US"/>
              </w:rPr>
              <w:footnoteReference w:id="11"/>
            </w:r>
          </w:p>
        </w:tc>
        <w:tc>
          <w:tcPr>
            <w:tcW w:w="1546" w:type="dxa"/>
            <w:shd w:val="clear" w:color="auto" w:fill="0D0D0D"/>
            <w:vAlign w:val="center"/>
          </w:tcPr>
          <w:p w:rsidR="00131FDB" w:rsidRPr="00920F89" w:rsidRDefault="00131FDB" w:rsidP="00920F89">
            <w:pPr>
              <w:autoSpaceDE w:val="0"/>
              <w:autoSpaceDN w:val="0"/>
              <w:adjustRightInd w:val="0"/>
              <w:spacing w:line="276" w:lineRule="auto"/>
              <w:jc w:val="center"/>
              <w:rPr>
                <w:rFonts w:ascii="Gothic720 BT" w:eastAsia="Calibri" w:hAnsi="Gothic720 BT" w:cs="Arial"/>
                <w:b/>
                <w:bCs/>
                <w:sz w:val="20"/>
                <w:szCs w:val="18"/>
                <w:lang w:eastAsia="en-US"/>
              </w:rPr>
            </w:pPr>
            <w:r w:rsidRPr="00920F89">
              <w:rPr>
                <w:rFonts w:ascii="Gothic720 BT" w:eastAsia="Calibri" w:hAnsi="Gothic720 BT" w:cs="Arial"/>
                <w:b/>
                <w:bCs/>
                <w:sz w:val="20"/>
                <w:szCs w:val="18"/>
                <w:lang w:eastAsia="en-US"/>
              </w:rPr>
              <w:t>Fundamento</w:t>
            </w:r>
          </w:p>
        </w:tc>
      </w:tr>
      <w:tr w:rsidR="008118FB" w:rsidRPr="00B95054" w:rsidTr="00920F89">
        <w:trPr>
          <w:trHeight w:val="1361"/>
        </w:trPr>
        <w:tc>
          <w:tcPr>
            <w:tcW w:w="1849" w:type="dxa"/>
            <w:shd w:val="clear" w:color="auto" w:fill="auto"/>
            <w:vAlign w:val="center"/>
          </w:tcPr>
          <w:p w:rsidR="003A1E95" w:rsidRPr="00920F89" w:rsidRDefault="003A1E95"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Proveído que determine: </w:t>
            </w:r>
          </w:p>
          <w:p w:rsidR="002E1FD9" w:rsidRPr="00920F89" w:rsidRDefault="002E1FD9" w:rsidP="00920F89">
            <w:pPr>
              <w:autoSpaceDE w:val="0"/>
              <w:autoSpaceDN w:val="0"/>
              <w:adjustRightInd w:val="0"/>
              <w:spacing w:line="276" w:lineRule="auto"/>
              <w:jc w:val="center"/>
              <w:rPr>
                <w:rFonts w:ascii="Gothic720 BT" w:eastAsia="Calibri" w:hAnsi="Gothic720 BT" w:cs="Arial"/>
                <w:bCs/>
                <w:sz w:val="20"/>
                <w:szCs w:val="18"/>
                <w:lang w:eastAsia="en-US"/>
              </w:rPr>
            </w:pPr>
            <w:r w:rsidRPr="00920F89">
              <w:rPr>
                <w:rFonts w:ascii="Gothic720 BT" w:eastAsia="Calibri" w:hAnsi="Gothic720 BT" w:cs="Arial"/>
                <w:bCs/>
                <w:color w:val="000000"/>
                <w:sz w:val="20"/>
                <w:szCs w:val="18"/>
                <w:lang w:eastAsia="en-US"/>
              </w:rPr>
              <w:t>Admisión</w:t>
            </w:r>
            <w:r w:rsidR="003C6BA1" w:rsidRPr="00920F89">
              <w:rPr>
                <w:rFonts w:ascii="Gothic720 BT" w:eastAsia="Calibri" w:hAnsi="Gothic720 BT" w:cs="Arial"/>
                <w:bCs/>
                <w:color w:val="000000"/>
                <w:sz w:val="20"/>
                <w:szCs w:val="18"/>
                <w:lang w:eastAsia="en-US"/>
              </w:rPr>
              <w:t>, prevención</w:t>
            </w:r>
            <w:r w:rsidRPr="00920F89">
              <w:rPr>
                <w:rFonts w:ascii="Gothic720 BT" w:eastAsia="Calibri" w:hAnsi="Gothic720 BT" w:cs="Arial"/>
                <w:bCs/>
                <w:color w:val="000000"/>
                <w:sz w:val="20"/>
                <w:szCs w:val="18"/>
                <w:lang w:eastAsia="en-US"/>
              </w:rPr>
              <w:t xml:space="preserve"> o </w:t>
            </w:r>
            <w:proofErr w:type="spellStart"/>
            <w:r w:rsidRPr="00920F89">
              <w:rPr>
                <w:rFonts w:ascii="Gothic720 BT" w:eastAsia="Calibri" w:hAnsi="Gothic720 BT" w:cs="Arial"/>
                <w:bCs/>
                <w:color w:val="000000"/>
                <w:sz w:val="20"/>
                <w:szCs w:val="18"/>
                <w:lang w:eastAsia="en-US"/>
              </w:rPr>
              <w:t>desechamiento</w:t>
            </w:r>
            <w:proofErr w:type="spellEnd"/>
          </w:p>
        </w:tc>
        <w:tc>
          <w:tcPr>
            <w:tcW w:w="1670" w:type="dxa"/>
            <w:shd w:val="clear" w:color="auto" w:fill="auto"/>
            <w:vAlign w:val="center"/>
          </w:tcPr>
          <w:p w:rsidR="002E1FD9" w:rsidRPr="00920F89" w:rsidRDefault="002E1FD9"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r w:rsidRPr="00920F89">
              <w:rPr>
                <w:rFonts w:ascii="Gothic720 BT" w:eastAsia="Calibri" w:hAnsi="Gothic720 BT" w:cs="Arial"/>
                <w:bCs/>
                <w:caps/>
                <w:color w:val="000000"/>
                <w:sz w:val="20"/>
                <w:szCs w:val="18"/>
                <w:lang w:eastAsia="en-US"/>
              </w:rPr>
              <w:t>D</w:t>
            </w:r>
            <w:r w:rsidRPr="00920F89">
              <w:rPr>
                <w:rFonts w:ascii="Gothic720 BT" w:eastAsia="Calibri" w:hAnsi="Gothic720 BT" w:cs="Arial"/>
                <w:bCs/>
                <w:color w:val="000000"/>
                <w:sz w:val="20"/>
                <w:szCs w:val="18"/>
                <w:lang w:eastAsia="en-US"/>
              </w:rPr>
              <w:t>irección</w:t>
            </w:r>
            <w:r w:rsidRPr="00920F89">
              <w:rPr>
                <w:rFonts w:ascii="Gothic720 BT" w:eastAsia="Calibri" w:hAnsi="Gothic720 BT" w:cs="Arial"/>
                <w:bCs/>
                <w:caps/>
                <w:color w:val="000000"/>
                <w:sz w:val="20"/>
                <w:szCs w:val="18"/>
                <w:lang w:eastAsia="en-US"/>
              </w:rPr>
              <w:t xml:space="preserve"> e</w:t>
            </w:r>
            <w:r w:rsidRPr="00920F89">
              <w:rPr>
                <w:rFonts w:ascii="Gothic720 BT" w:eastAsia="Calibri" w:hAnsi="Gothic720 BT" w:cs="Arial"/>
                <w:bCs/>
                <w:color w:val="000000"/>
                <w:sz w:val="20"/>
                <w:szCs w:val="18"/>
                <w:lang w:eastAsia="en-US"/>
              </w:rPr>
              <w:t>jecutiva</w:t>
            </w:r>
          </w:p>
        </w:tc>
        <w:tc>
          <w:tcPr>
            <w:tcW w:w="1195" w:type="dxa"/>
            <w:shd w:val="clear" w:color="auto" w:fill="auto"/>
            <w:vAlign w:val="center"/>
          </w:tcPr>
          <w:p w:rsidR="002E1FD9" w:rsidRPr="00920F89" w:rsidRDefault="00C03200" w:rsidP="00920F89">
            <w:pPr>
              <w:autoSpaceDE w:val="0"/>
              <w:autoSpaceDN w:val="0"/>
              <w:adjustRightInd w:val="0"/>
              <w:spacing w:line="276" w:lineRule="auto"/>
              <w:jc w:val="center"/>
              <w:rPr>
                <w:rFonts w:ascii="Gothic720 BT" w:eastAsia="Calibri" w:hAnsi="Gothic720 BT" w:cs="Arial"/>
                <w:bCs/>
                <w:caps/>
                <w:sz w:val="20"/>
                <w:szCs w:val="18"/>
                <w:lang w:eastAsia="en-US"/>
              </w:rPr>
            </w:pPr>
            <w:r w:rsidRPr="00920F89">
              <w:rPr>
                <w:rFonts w:ascii="Gothic720 BT" w:eastAsia="Calibri" w:hAnsi="Gothic720 BT" w:cs="Arial"/>
                <w:bCs/>
                <w:color w:val="000000"/>
                <w:sz w:val="20"/>
                <w:szCs w:val="18"/>
                <w:lang w:eastAsia="en-US"/>
              </w:rPr>
              <w:t>48</w:t>
            </w:r>
            <w:r w:rsidR="003C6BA1" w:rsidRPr="00920F89">
              <w:rPr>
                <w:rFonts w:ascii="Gothic720 BT" w:eastAsia="Calibri" w:hAnsi="Gothic720 BT" w:cs="Arial"/>
                <w:bCs/>
                <w:color w:val="000000"/>
                <w:sz w:val="20"/>
                <w:szCs w:val="18"/>
                <w:lang w:eastAsia="en-US"/>
              </w:rPr>
              <w:t xml:space="preserve"> horas</w:t>
            </w:r>
          </w:p>
        </w:tc>
        <w:tc>
          <w:tcPr>
            <w:tcW w:w="2352" w:type="dxa"/>
            <w:shd w:val="clear" w:color="auto" w:fill="auto"/>
            <w:vAlign w:val="center"/>
          </w:tcPr>
          <w:p w:rsidR="002E1FD9" w:rsidRPr="00920F89" w:rsidRDefault="002E1FD9" w:rsidP="00920F89">
            <w:pPr>
              <w:autoSpaceDE w:val="0"/>
              <w:autoSpaceDN w:val="0"/>
              <w:adjustRightInd w:val="0"/>
              <w:spacing w:line="276" w:lineRule="auto"/>
              <w:jc w:val="both"/>
              <w:rPr>
                <w:rFonts w:ascii="Gothic720 BT" w:eastAsia="Calibri" w:hAnsi="Gothic720 BT" w:cs="Arial"/>
                <w:bCs/>
                <w:sz w:val="20"/>
                <w:szCs w:val="18"/>
                <w:lang w:eastAsia="en-US"/>
              </w:rPr>
            </w:pPr>
            <w:r w:rsidRPr="00920F89">
              <w:rPr>
                <w:rFonts w:ascii="Gothic720 BT" w:eastAsia="Calibri" w:hAnsi="Gothic720 BT" w:cs="Arial"/>
                <w:bCs/>
                <w:color w:val="000000"/>
                <w:sz w:val="20"/>
                <w:szCs w:val="18"/>
                <w:lang w:eastAsia="en-US"/>
              </w:rPr>
              <w:t xml:space="preserve">A partir de la recepción de la denuncia en la </w:t>
            </w:r>
            <w:r w:rsidRPr="00920F89">
              <w:rPr>
                <w:rFonts w:ascii="Gothic720 BT" w:eastAsia="Calibri" w:hAnsi="Gothic720 BT" w:cs="Arial"/>
                <w:bCs/>
                <w:caps/>
                <w:color w:val="000000"/>
                <w:sz w:val="20"/>
                <w:szCs w:val="18"/>
                <w:lang w:eastAsia="en-US"/>
              </w:rPr>
              <w:t>d</w:t>
            </w:r>
            <w:r w:rsidR="003C6BA1" w:rsidRPr="00920F89">
              <w:rPr>
                <w:rFonts w:ascii="Gothic720 BT" w:eastAsia="Calibri" w:hAnsi="Gothic720 BT" w:cs="Arial"/>
                <w:bCs/>
                <w:color w:val="000000"/>
                <w:sz w:val="20"/>
                <w:szCs w:val="18"/>
                <w:lang w:eastAsia="en-US"/>
              </w:rPr>
              <w:t>irección Ejecutiva.</w:t>
            </w:r>
          </w:p>
        </w:tc>
        <w:tc>
          <w:tcPr>
            <w:tcW w:w="1546" w:type="dxa"/>
            <w:shd w:val="clear" w:color="auto" w:fill="auto"/>
            <w:vAlign w:val="center"/>
          </w:tcPr>
          <w:p w:rsidR="002E1FD9" w:rsidRPr="00920F89" w:rsidRDefault="003C6BA1"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239</w:t>
            </w:r>
            <w:r w:rsidR="003A1E95" w:rsidRPr="00920F89">
              <w:rPr>
                <w:rFonts w:ascii="Gothic720 BT" w:eastAsia="Calibri" w:hAnsi="Gothic720 BT" w:cs="Arial"/>
                <w:bCs/>
                <w:color w:val="000000"/>
                <w:sz w:val="20"/>
                <w:szCs w:val="18"/>
                <w:lang w:eastAsia="en-US"/>
              </w:rPr>
              <w:t xml:space="preserve">, párrafo primero </w:t>
            </w:r>
            <w:r w:rsidR="002E1FD9" w:rsidRPr="00920F89">
              <w:rPr>
                <w:rFonts w:ascii="Gothic720 BT" w:eastAsia="Calibri" w:hAnsi="Gothic720 BT" w:cs="Arial"/>
                <w:bCs/>
                <w:color w:val="000000"/>
                <w:sz w:val="20"/>
                <w:szCs w:val="18"/>
                <w:lang w:eastAsia="en-US"/>
              </w:rPr>
              <w:t xml:space="preserve">de la Ley Electoral. </w:t>
            </w:r>
          </w:p>
        </w:tc>
      </w:tr>
      <w:tr w:rsidR="008118FB" w:rsidRPr="00B95054" w:rsidTr="00920F89">
        <w:trPr>
          <w:trHeight w:val="1436"/>
        </w:trPr>
        <w:tc>
          <w:tcPr>
            <w:tcW w:w="1849" w:type="dxa"/>
            <w:shd w:val="clear" w:color="auto" w:fill="auto"/>
            <w:vAlign w:val="center"/>
          </w:tcPr>
          <w:p w:rsidR="002B2439" w:rsidRPr="00920F89" w:rsidRDefault="003A1E95"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Contestación a</w:t>
            </w:r>
            <w:r w:rsidR="002B2439" w:rsidRPr="00920F89">
              <w:rPr>
                <w:rFonts w:ascii="Gothic720 BT" w:eastAsia="Calibri" w:hAnsi="Gothic720 BT" w:cs="Arial"/>
                <w:bCs/>
                <w:color w:val="000000"/>
                <w:sz w:val="20"/>
                <w:szCs w:val="18"/>
                <w:lang w:eastAsia="en-US"/>
              </w:rPr>
              <w:t xml:space="preserve"> la prevención ordenada por la Dirección Ejecutiva</w:t>
            </w:r>
          </w:p>
        </w:tc>
        <w:tc>
          <w:tcPr>
            <w:tcW w:w="1670" w:type="dxa"/>
            <w:shd w:val="clear" w:color="auto" w:fill="auto"/>
            <w:vAlign w:val="center"/>
          </w:tcPr>
          <w:p w:rsidR="002B2439" w:rsidRPr="00920F89" w:rsidRDefault="00782ED5"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r w:rsidRPr="00920F89">
              <w:rPr>
                <w:rFonts w:ascii="Gothic720 BT" w:eastAsia="Calibri" w:hAnsi="Gothic720 BT" w:cs="Arial"/>
                <w:bCs/>
                <w:color w:val="000000"/>
                <w:sz w:val="20"/>
                <w:szCs w:val="18"/>
                <w:lang w:eastAsia="en-US"/>
              </w:rPr>
              <w:t>Parte denunciante</w:t>
            </w:r>
          </w:p>
        </w:tc>
        <w:tc>
          <w:tcPr>
            <w:tcW w:w="1195" w:type="dxa"/>
            <w:shd w:val="clear" w:color="auto" w:fill="auto"/>
            <w:vAlign w:val="center"/>
          </w:tcPr>
          <w:p w:rsidR="002B2439" w:rsidRPr="00920F89" w:rsidRDefault="00782ED5"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24 horas</w:t>
            </w:r>
          </w:p>
        </w:tc>
        <w:tc>
          <w:tcPr>
            <w:tcW w:w="2352" w:type="dxa"/>
            <w:shd w:val="clear" w:color="auto" w:fill="auto"/>
            <w:vAlign w:val="center"/>
          </w:tcPr>
          <w:p w:rsidR="002B2439" w:rsidRPr="00920F89" w:rsidRDefault="00574A59"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 que surta efectos la notificación respectiva.   </w:t>
            </w:r>
          </w:p>
        </w:tc>
        <w:tc>
          <w:tcPr>
            <w:tcW w:w="1546" w:type="dxa"/>
            <w:shd w:val="clear" w:color="auto" w:fill="auto"/>
            <w:vAlign w:val="center"/>
          </w:tcPr>
          <w:p w:rsidR="002B2439" w:rsidRPr="00920F89" w:rsidRDefault="003A1E95"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235, fracción II de la Ley Electoral.</w:t>
            </w:r>
          </w:p>
        </w:tc>
      </w:tr>
      <w:tr w:rsidR="008118FB" w:rsidRPr="00B95054" w:rsidTr="00920F89">
        <w:trPr>
          <w:trHeight w:val="1726"/>
        </w:trPr>
        <w:tc>
          <w:tcPr>
            <w:tcW w:w="1849" w:type="dxa"/>
            <w:shd w:val="clear" w:color="auto" w:fill="auto"/>
            <w:vAlign w:val="center"/>
          </w:tcPr>
          <w:p w:rsidR="003A1E95" w:rsidRPr="00920F89" w:rsidRDefault="003A1E95"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lastRenderedPageBreak/>
              <w:t xml:space="preserve">Proveído de admisión o </w:t>
            </w:r>
            <w:proofErr w:type="spellStart"/>
            <w:r w:rsidRPr="00920F89">
              <w:rPr>
                <w:rFonts w:ascii="Gothic720 BT" w:eastAsia="Calibri" w:hAnsi="Gothic720 BT" w:cs="Arial"/>
                <w:bCs/>
                <w:color w:val="000000"/>
                <w:sz w:val="20"/>
                <w:szCs w:val="18"/>
                <w:lang w:eastAsia="en-US"/>
              </w:rPr>
              <w:t>desechamiento</w:t>
            </w:r>
            <w:proofErr w:type="spellEnd"/>
            <w:r w:rsidRPr="00920F89">
              <w:rPr>
                <w:rFonts w:ascii="Gothic720 BT" w:eastAsia="Calibri" w:hAnsi="Gothic720 BT" w:cs="Arial"/>
                <w:bCs/>
                <w:color w:val="000000"/>
                <w:sz w:val="20"/>
                <w:szCs w:val="18"/>
                <w:lang w:eastAsia="en-US"/>
              </w:rPr>
              <w:t xml:space="preserve"> en caso de prevención.</w:t>
            </w:r>
          </w:p>
        </w:tc>
        <w:tc>
          <w:tcPr>
            <w:tcW w:w="1670" w:type="dxa"/>
            <w:shd w:val="clear" w:color="auto" w:fill="auto"/>
            <w:vAlign w:val="center"/>
          </w:tcPr>
          <w:p w:rsidR="003A1E95" w:rsidRPr="00920F89" w:rsidRDefault="003A1E95"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Dirección Ejecutiva </w:t>
            </w:r>
          </w:p>
        </w:tc>
        <w:tc>
          <w:tcPr>
            <w:tcW w:w="1195" w:type="dxa"/>
            <w:shd w:val="clear" w:color="auto" w:fill="auto"/>
            <w:vAlign w:val="center"/>
          </w:tcPr>
          <w:p w:rsidR="003A1E95" w:rsidRPr="00920F89" w:rsidRDefault="003A1E95"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24 horas</w:t>
            </w:r>
          </w:p>
        </w:tc>
        <w:tc>
          <w:tcPr>
            <w:tcW w:w="2352" w:type="dxa"/>
            <w:shd w:val="clear" w:color="auto" w:fill="auto"/>
            <w:vAlign w:val="center"/>
          </w:tcPr>
          <w:p w:rsidR="003A1E95" w:rsidRPr="00920F89" w:rsidRDefault="003A1E95"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 la recepción de la prevención, o de la fecha en que termine el plazo concedido para cumplir con la prevención sin que se hubiese hecho manifestación alguna.   </w:t>
            </w:r>
          </w:p>
        </w:tc>
        <w:tc>
          <w:tcPr>
            <w:tcW w:w="1546" w:type="dxa"/>
            <w:shd w:val="clear" w:color="auto" w:fill="auto"/>
            <w:vAlign w:val="center"/>
          </w:tcPr>
          <w:p w:rsidR="003A1E95" w:rsidRPr="00920F89" w:rsidRDefault="003A1E95"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239, párrafo segundo de la Ley Electoral.</w:t>
            </w:r>
          </w:p>
        </w:tc>
      </w:tr>
      <w:tr w:rsidR="008118FB" w:rsidRPr="00B95054" w:rsidTr="00920F89">
        <w:tc>
          <w:tcPr>
            <w:tcW w:w="1849" w:type="dxa"/>
            <w:shd w:val="clear" w:color="auto" w:fill="auto"/>
            <w:vAlign w:val="center"/>
          </w:tcPr>
          <w:p w:rsidR="00550FD6" w:rsidRPr="00920F89" w:rsidRDefault="00234911"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aps/>
                <w:color w:val="000000"/>
                <w:sz w:val="20"/>
                <w:szCs w:val="18"/>
                <w:lang w:eastAsia="en-US"/>
              </w:rPr>
              <w:t>P</w:t>
            </w:r>
            <w:r w:rsidRPr="00920F89">
              <w:rPr>
                <w:rFonts w:ascii="Gothic720 BT" w:eastAsia="Calibri" w:hAnsi="Gothic720 BT" w:cs="Arial"/>
                <w:bCs/>
                <w:color w:val="000000"/>
                <w:sz w:val="20"/>
                <w:szCs w:val="18"/>
                <w:lang w:eastAsia="en-US"/>
              </w:rPr>
              <w:t>roveído para d</w:t>
            </w:r>
            <w:r w:rsidR="00550FD6" w:rsidRPr="00920F89">
              <w:rPr>
                <w:rFonts w:ascii="Gothic720 BT" w:eastAsia="Calibri" w:hAnsi="Gothic720 BT" w:cs="Arial"/>
                <w:bCs/>
                <w:color w:val="000000"/>
                <w:sz w:val="20"/>
                <w:szCs w:val="18"/>
                <w:lang w:eastAsia="en-US"/>
              </w:rPr>
              <w:t>ictar medidas cautelares dentro del plazo de admisión de la denuncia</w:t>
            </w:r>
          </w:p>
        </w:tc>
        <w:tc>
          <w:tcPr>
            <w:tcW w:w="1670" w:type="dxa"/>
            <w:shd w:val="clear" w:color="auto" w:fill="auto"/>
            <w:vAlign w:val="center"/>
          </w:tcPr>
          <w:p w:rsidR="00550FD6" w:rsidRPr="00920F89" w:rsidRDefault="00550FD6"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Dirección Ejecutiva</w:t>
            </w:r>
          </w:p>
        </w:tc>
        <w:tc>
          <w:tcPr>
            <w:tcW w:w="1195" w:type="dxa"/>
            <w:shd w:val="clear" w:color="auto" w:fill="auto"/>
            <w:vAlign w:val="center"/>
          </w:tcPr>
          <w:p w:rsidR="00550FD6" w:rsidRPr="00920F89" w:rsidRDefault="00550FD6"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48 horas</w:t>
            </w:r>
          </w:p>
        </w:tc>
        <w:tc>
          <w:tcPr>
            <w:tcW w:w="2352" w:type="dxa"/>
            <w:shd w:val="clear" w:color="auto" w:fill="auto"/>
            <w:vAlign w:val="center"/>
          </w:tcPr>
          <w:p w:rsidR="00550FD6" w:rsidRPr="00920F89" w:rsidRDefault="00550FD6" w:rsidP="00920F89">
            <w:pPr>
              <w:autoSpaceDE w:val="0"/>
              <w:autoSpaceDN w:val="0"/>
              <w:adjustRightInd w:val="0"/>
              <w:spacing w:line="276" w:lineRule="auto"/>
              <w:jc w:val="both"/>
              <w:rPr>
                <w:rFonts w:ascii="Gothic720 BT" w:eastAsia="Calibri" w:hAnsi="Gothic720 BT" w:cs="Arial"/>
                <w:bCs/>
                <w:sz w:val="20"/>
                <w:szCs w:val="18"/>
                <w:lang w:eastAsia="en-US"/>
              </w:rPr>
            </w:pPr>
            <w:r w:rsidRPr="00920F89">
              <w:rPr>
                <w:rFonts w:ascii="Gothic720 BT" w:eastAsia="Calibri" w:hAnsi="Gothic720 BT" w:cs="Arial"/>
                <w:bCs/>
                <w:color w:val="000000"/>
                <w:sz w:val="20"/>
                <w:szCs w:val="18"/>
                <w:lang w:eastAsia="en-US"/>
              </w:rPr>
              <w:t>Dentro del plazo para la admisión de la denuncia (observar en su caso si existió prevención)</w:t>
            </w:r>
            <w:r w:rsidR="00464E7C" w:rsidRPr="00920F89">
              <w:rPr>
                <w:rFonts w:ascii="Gothic720 BT" w:eastAsia="Calibri" w:hAnsi="Gothic720 BT" w:cs="Arial"/>
                <w:bCs/>
                <w:color w:val="000000"/>
                <w:sz w:val="20"/>
                <w:szCs w:val="18"/>
                <w:lang w:eastAsia="en-US"/>
              </w:rPr>
              <w:t>.</w:t>
            </w:r>
            <w:r w:rsidRPr="00920F89">
              <w:rPr>
                <w:rFonts w:ascii="Gothic720 BT" w:eastAsia="Calibri" w:hAnsi="Gothic720 BT" w:cs="Arial"/>
                <w:bCs/>
                <w:color w:val="000000"/>
                <w:sz w:val="20"/>
                <w:szCs w:val="18"/>
                <w:lang w:eastAsia="en-US"/>
              </w:rPr>
              <w:t xml:space="preserve">  </w:t>
            </w:r>
          </w:p>
        </w:tc>
        <w:tc>
          <w:tcPr>
            <w:tcW w:w="1546" w:type="dxa"/>
            <w:shd w:val="clear" w:color="auto" w:fill="auto"/>
            <w:vAlign w:val="center"/>
          </w:tcPr>
          <w:p w:rsidR="00550FD6" w:rsidRPr="00920F89" w:rsidRDefault="00550FD6"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Art. 246 de la Ley Electoral. </w:t>
            </w:r>
          </w:p>
        </w:tc>
      </w:tr>
      <w:tr w:rsidR="008118FB" w:rsidRPr="00B95054" w:rsidTr="00920F89">
        <w:tc>
          <w:tcPr>
            <w:tcW w:w="1849" w:type="dxa"/>
            <w:shd w:val="clear" w:color="auto" w:fill="auto"/>
            <w:vAlign w:val="center"/>
          </w:tcPr>
          <w:p w:rsidR="00B90614" w:rsidRPr="00920F89" w:rsidRDefault="00B90614" w:rsidP="00920F89">
            <w:pPr>
              <w:autoSpaceDE w:val="0"/>
              <w:autoSpaceDN w:val="0"/>
              <w:adjustRightInd w:val="0"/>
              <w:spacing w:line="276" w:lineRule="auto"/>
              <w:jc w:val="both"/>
              <w:rPr>
                <w:rFonts w:ascii="Gothic720 BT" w:eastAsia="Calibri" w:hAnsi="Gothic720 BT" w:cs="Arial"/>
                <w:bCs/>
                <w:caps/>
                <w:color w:val="000000"/>
                <w:sz w:val="20"/>
                <w:szCs w:val="18"/>
                <w:lang w:eastAsia="en-US"/>
              </w:rPr>
            </w:pPr>
            <w:r w:rsidRPr="00920F89">
              <w:rPr>
                <w:rFonts w:ascii="Gothic720 BT" w:eastAsia="Calibri" w:hAnsi="Gothic720 BT" w:cs="Arial"/>
                <w:bCs/>
                <w:color w:val="000000"/>
                <w:sz w:val="20"/>
                <w:szCs w:val="18"/>
                <w:lang w:eastAsia="en-US"/>
              </w:rPr>
              <w:t xml:space="preserve">Cumplimiento de medidas cautelares </w:t>
            </w:r>
          </w:p>
        </w:tc>
        <w:tc>
          <w:tcPr>
            <w:tcW w:w="1670" w:type="dxa"/>
            <w:shd w:val="clear" w:color="auto" w:fill="auto"/>
            <w:vAlign w:val="center"/>
          </w:tcPr>
          <w:p w:rsidR="00B90614" w:rsidRPr="00920F89" w:rsidRDefault="00B90614"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Las partes (sujetos obligados) </w:t>
            </w:r>
          </w:p>
        </w:tc>
        <w:tc>
          <w:tcPr>
            <w:tcW w:w="1195" w:type="dxa"/>
            <w:shd w:val="clear" w:color="auto" w:fill="auto"/>
            <w:vAlign w:val="center"/>
          </w:tcPr>
          <w:p w:rsidR="00B90614" w:rsidRPr="00920F89" w:rsidRDefault="00B90614"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48 horas</w:t>
            </w:r>
          </w:p>
        </w:tc>
        <w:tc>
          <w:tcPr>
            <w:tcW w:w="2352" w:type="dxa"/>
            <w:shd w:val="clear" w:color="auto" w:fill="auto"/>
            <w:vAlign w:val="center"/>
          </w:tcPr>
          <w:p w:rsidR="00B90614" w:rsidRPr="00920F89" w:rsidRDefault="00B90614"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 la notificación del acuerdo respectivo. </w:t>
            </w:r>
          </w:p>
        </w:tc>
        <w:tc>
          <w:tcPr>
            <w:tcW w:w="1546" w:type="dxa"/>
            <w:shd w:val="clear" w:color="auto" w:fill="auto"/>
            <w:vAlign w:val="center"/>
          </w:tcPr>
          <w:p w:rsidR="00B90614" w:rsidRPr="00920F89" w:rsidRDefault="00B90614"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Art. 247 de la Ley Electoral. </w:t>
            </w:r>
          </w:p>
        </w:tc>
      </w:tr>
      <w:tr w:rsidR="008118FB" w:rsidRPr="00B95054" w:rsidTr="00920F89">
        <w:tc>
          <w:tcPr>
            <w:tcW w:w="1849" w:type="dxa"/>
            <w:shd w:val="clear" w:color="auto" w:fill="auto"/>
            <w:vAlign w:val="center"/>
          </w:tcPr>
          <w:p w:rsidR="004B41FA" w:rsidRPr="00920F89" w:rsidRDefault="004B41FA"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Retiro o suspensión de propaganda política o electoral, solicitado por la Dirección Ejecutiva.</w:t>
            </w:r>
          </w:p>
          <w:p w:rsidR="00DE4B03" w:rsidRPr="00920F89" w:rsidRDefault="00DE4B03"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p>
        </w:tc>
        <w:tc>
          <w:tcPr>
            <w:tcW w:w="1670"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Autoridades municipales </w:t>
            </w:r>
          </w:p>
        </w:tc>
        <w:tc>
          <w:tcPr>
            <w:tcW w:w="1195"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48 horas</w:t>
            </w:r>
          </w:p>
        </w:tc>
        <w:tc>
          <w:tcPr>
            <w:tcW w:w="2352" w:type="dxa"/>
            <w:shd w:val="clear" w:color="auto" w:fill="auto"/>
            <w:vAlign w:val="center"/>
          </w:tcPr>
          <w:p w:rsidR="004B41FA" w:rsidRPr="00920F89" w:rsidRDefault="004B41FA"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Siguientes a que surta efectos la notificación del acuerdo correspondiente </w:t>
            </w:r>
          </w:p>
        </w:tc>
        <w:tc>
          <w:tcPr>
            <w:tcW w:w="1546"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Art. 250 de la Ley Electoral. </w:t>
            </w:r>
          </w:p>
        </w:tc>
      </w:tr>
      <w:tr w:rsidR="008118FB" w:rsidRPr="00B95054" w:rsidTr="00920F89">
        <w:tc>
          <w:tcPr>
            <w:tcW w:w="1849" w:type="dxa"/>
            <w:shd w:val="clear" w:color="auto" w:fill="auto"/>
            <w:vAlign w:val="center"/>
          </w:tcPr>
          <w:p w:rsidR="004B41FA" w:rsidRPr="00920F89" w:rsidRDefault="004B41FA"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Desahogo de la audiencia de pruebas y alegatos </w:t>
            </w:r>
          </w:p>
        </w:tc>
        <w:tc>
          <w:tcPr>
            <w:tcW w:w="1670"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Dirección Ejecutiva </w:t>
            </w:r>
          </w:p>
        </w:tc>
        <w:tc>
          <w:tcPr>
            <w:tcW w:w="1195"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48 horas</w:t>
            </w:r>
          </w:p>
        </w:tc>
        <w:tc>
          <w:tcPr>
            <w:tcW w:w="2352" w:type="dxa"/>
            <w:shd w:val="clear" w:color="auto" w:fill="auto"/>
            <w:vAlign w:val="center"/>
          </w:tcPr>
          <w:p w:rsidR="004B41FA" w:rsidRPr="00920F89" w:rsidRDefault="004B41FA"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Dentro de las 48 horas posteriores a la admisión de la denuncia.</w:t>
            </w:r>
          </w:p>
        </w:tc>
        <w:tc>
          <w:tcPr>
            <w:tcW w:w="1546"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240 de la Ley Electoral.</w:t>
            </w:r>
          </w:p>
        </w:tc>
      </w:tr>
      <w:tr w:rsidR="008118FB" w:rsidRPr="00B95054" w:rsidTr="00920F89">
        <w:tc>
          <w:tcPr>
            <w:tcW w:w="1849" w:type="dxa"/>
            <w:shd w:val="clear" w:color="auto" w:fill="auto"/>
            <w:vAlign w:val="center"/>
          </w:tcPr>
          <w:p w:rsidR="004B41FA" w:rsidRPr="00920F89" w:rsidRDefault="004B41FA"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Proveído de vista a las partes para que manifiesten lo que a su derecho convenga</w:t>
            </w:r>
          </w:p>
        </w:tc>
        <w:tc>
          <w:tcPr>
            <w:tcW w:w="1670"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Dirección Ejecutiva</w:t>
            </w:r>
          </w:p>
        </w:tc>
        <w:tc>
          <w:tcPr>
            <w:tcW w:w="1195"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p>
        </w:tc>
        <w:tc>
          <w:tcPr>
            <w:tcW w:w="2352" w:type="dxa"/>
            <w:shd w:val="clear" w:color="auto" w:fill="auto"/>
            <w:vAlign w:val="center"/>
          </w:tcPr>
          <w:p w:rsidR="004B41FA" w:rsidRPr="00920F89" w:rsidRDefault="004B41FA"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Al término de la audiencia </w:t>
            </w:r>
          </w:p>
        </w:tc>
        <w:tc>
          <w:tcPr>
            <w:tcW w:w="1546"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p>
        </w:tc>
      </w:tr>
      <w:tr w:rsidR="008118FB" w:rsidRPr="00B95054" w:rsidTr="00920F89">
        <w:tc>
          <w:tcPr>
            <w:tcW w:w="1849" w:type="dxa"/>
            <w:shd w:val="clear" w:color="auto" w:fill="auto"/>
            <w:vAlign w:val="center"/>
          </w:tcPr>
          <w:p w:rsidR="004B41FA" w:rsidRPr="00920F89" w:rsidRDefault="004B41FA"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Contestación a la vista para manifestar lo que en derecho corresponda</w:t>
            </w:r>
          </w:p>
        </w:tc>
        <w:tc>
          <w:tcPr>
            <w:tcW w:w="1670"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Partes denunciante y denunciada  </w:t>
            </w:r>
          </w:p>
        </w:tc>
        <w:tc>
          <w:tcPr>
            <w:tcW w:w="1195"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48 horas</w:t>
            </w:r>
          </w:p>
        </w:tc>
        <w:tc>
          <w:tcPr>
            <w:tcW w:w="2352" w:type="dxa"/>
            <w:shd w:val="clear" w:color="auto" w:fill="auto"/>
            <w:vAlign w:val="center"/>
          </w:tcPr>
          <w:p w:rsidR="004B41FA" w:rsidRPr="00920F89" w:rsidRDefault="004B41FA"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 que surta efectos la notificación correspondiente.   </w:t>
            </w:r>
          </w:p>
        </w:tc>
        <w:tc>
          <w:tcPr>
            <w:tcW w:w="1546"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Art. 245 de la Ley Electoral </w:t>
            </w:r>
          </w:p>
        </w:tc>
      </w:tr>
      <w:tr w:rsidR="008118FB" w:rsidRPr="00B95054" w:rsidTr="00920F89">
        <w:tc>
          <w:tcPr>
            <w:tcW w:w="1849" w:type="dxa"/>
            <w:shd w:val="clear" w:color="auto" w:fill="auto"/>
            <w:vAlign w:val="center"/>
          </w:tcPr>
          <w:p w:rsidR="004B41FA" w:rsidRPr="00920F89" w:rsidRDefault="004B41FA"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Proveído de estado de resolución  </w:t>
            </w:r>
          </w:p>
        </w:tc>
        <w:tc>
          <w:tcPr>
            <w:tcW w:w="1670"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r w:rsidRPr="00920F89">
              <w:rPr>
                <w:rFonts w:ascii="Gothic720 BT" w:eastAsia="Calibri" w:hAnsi="Gothic720 BT" w:cs="Arial"/>
                <w:bCs/>
                <w:color w:val="000000"/>
                <w:sz w:val="20"/>
                <w:szCs w:val="18"/>
                <w:lang w:eastAsia="en-US"/>
              </w:rPr>
              <w:t>Dirección Ejecutiva</w:t>
            </w:r>
          </w:p>
        </w:tc>
        <w:tc>
          <w:tcPr>
            <w:tcW w:w="1195" w:type="dxa"/>
            <w:shd w:val="clear" w:color="auto" w:fill="auto"/>
            <w:vAlign w:val="center"/>
          </w:tcPr>
          <w:p w:rsidR="004B41FA" w:rsidRPr="00920F89" w:rsidRDefault="004B41FA"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p>
        </w:tc>
        <w:tc>
          <w:tcPr>
            <w:tcW w:w="2352" w:type="dxa"/>
            <w:shd w:val="clear" w:color="auto" w:fill="auto"/>
            <w:vAlign w:val="center"/>
          </w:tcPr>
          <w:p w:rsidR="004B41FA" w:rsidRPr="00920F89" w:rsidRDefault="004B41FA"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A partir de la recepción de los escritos de las partes, con relación a la vista otorgada o de    que venció el plazo sin </w:t>
            </w:r>
            <w:r w:rsidRPr="00920F89">
              <w:rPr>
                <w:rFonts w:ascii="Gothic720 BT" w:eastAsia="Calibri" w:hAnsi="Gothic720 BT" w:cs="Arial"/>
                <w:bCs/>
                <w:color w:val="000000"/>
                <w:sz w:val="20"/>
                <w:szCs w:val="18"/>
                <w:lang w:eastAsia="en-US"/>
              </w:rPr>
              <w:lastRenderedPageBreak/>
              <w:t xml:space="preserve">que se hubiere realizado manifestación  </w:t>
            </w:r>
          </w:p>
        </w:tc>
        <w:tc>
          <w:tcPr>
            <w:tcW w:w="1546" w:type="dxa"/>
            <w:shd w:val="clear" w:color="auto" w:fill="auto"/>
            <w:vAlign w:val="center"/>
          </w:tcPr>
          <w:p w:rsidR="004B41FA" w:rsidRPr="00920F89" w:rsidRDefault="00191086"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lastRenderedPageBreak/>
              <w:t>Art. 252, párrafo primero de la Ley Electoral</w:t>
            </w:r>
          </w:p>
        </w:tc>
      </w:tr>
      <w:tr w:rsidR="008118FB" w:rsidRPr="00B95054" w:rsidTr="00920F89">
        <w:tc>
          <w:tcPr>
            <w:tcW w:w="1849" w:type="dxa"/>
            <w:shd w:val="clear" w:color="auto" w:fill="auto"/>
            <w:vAlign w:val="center"/>
          </w:tcPr>
          <w:p w:rsidR="00191086" w:rsidRPr="00920F89" w:rsidRDefault="00191086"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lastRenderedPageBreak/>
              <w:t xml:space="preserve">Elaboración del proyecto de resolución </w:t>
            </w:r>
          </w:p>
        </w:tc>
        <w:tc>
          <w:tcPr>
            <w:tcW w:w="1670" w:type="dxa"/>
            <w:shd w:val="clear" w:color="auto" w:fill="auto"/>
            <w:vAlign w:val="center"/>
          </w:tcPr>
          <w:p w:rsidR="00191086" w:rsidRPr="00920F89" w:rsidRDefault="00191086"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r w:rsidRPr="00920F89">
              <w:rPr>
                <w:rFonts w:ascii="Gothic720 BT" w:eastAsia="Calibri" w:hAnsi="Gothic720 BT" w:cs="Arial"/>
                <w:bCs/>
                <w:color w:val="000000"/>
                <w:sz w:val="20"/>
                <w:szCs w:val="18"/>
                <w:lang w:eastAsia="en-US"/>
              </w:rPr>
              <w:t>Dirección Ejecutiva</w:t>
            </w:r>
          </w:p>
        </w:tc>
        <w:tc>
          <w:tcPr>
            <w:tcW w:w="1195" w:type="dxa"/>
            <w:shd w:val="clear" w:color="auto" w:fill="auto"/>
            <w:vAlign w:val="center"/>
          </w:tcPr>
          <w:p w:rsidR="00191086" w:rsidRPr="00920F89" w:rsidRDefault="00191086"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48 horas</w:t>
            </w:r>
          </w:p>
        </w:tc>
        <w:tc>
          <w:tcPr>
            <w:tcW w:w="2352" w:type="dxa"/>
            <w:shd w:val="clear" w:color="auto" w:fill="auto"/>
            <w:vAlign w:val="center"/>
          </w:tcPr>
          <w:p w:rsidR="00191086" w:rsidRPr="00920F89" w:rsidRDefault="00191086"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Siguientes a que se puso el expediente en estado de resolución. </w:t>
            </w:r>
          </w:p>
        </w:tc>
        <w:tc>
          <w:tcPr>
            <w:tcW w:w="1546" w:type="dxa"/>
            <w:shd w:val="clear" w:color="auto" w:fill="auto"/>
            <w:vAlign w:val="center"/>
          </w:tcPr>
          <w:p w:rsidR="00191086" w:rsidRPr="00920F89" w:rsidRDefault="00191086"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252, segundo párrafo de la Ley Electoral</w:t>
            </w:r>
          </w:p>
        </w:tc>
      </w:tr>
      <w:tr w:rsidR="008118FB" w:rsidRPr="00B95054" w:rsidTr="00920F89">
        <w:tc>
          <w:tcPr>
            <w:tcW w:w="1849" w:type="dxa"/>
            <w:shd w:val="clear" w:color="auto" w:fill="auto"/>
            <w:vAlign w:val="center"/>
          </w:tcPr>
          <w:p w:rsidR="000619FE" w:rsidRPr="00920F89" w:rsidRDefault="000619FE" w:rsidP="00920F89">
            <w:pPr>
              <w:autoSpaceDE w:val="0"/>
              <w:autoSpaceDN w:val="0"/>
              <w:adjustRightInd w:val="0"/>
              <w:spacing w:line="276" w:lineRule="auto"/>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Convocatoria</w:t>
            </w:r>
            <w:r w:rsidR="00F606DB" w:rsidRPr="00920F89">
              <w:rPr>
                <w:rFonts w:ascii="Gothic720 BT" w:eastAsia="Calibri" w:hAnsi="Gothic720 BT" w:cs="Arial"/>
                <w:bCs/>
                <w:color w:val="000000"/>
                <w:sz w:val="20"/>
                <w:szCs w:val="18"/>
                <w:lang w:eastAsia="en-US"/>
              </w:rPr>
              <w:t xml:space="preserve"> a sesión del Consejo General</w:t>
            </w:r>
          </w:p>
        </w:tc>
        <w:tc>
          <w:tcPr>
            <w:tcW w:w="1670" w:type="dxa"/>
            <w:shd w:val="clear" w:color="auto" w:fill="auto"/>
            <w:vAlign w:val="center"/>
          </w:tcPr>
          <w:p w:rsidR="000619FE" w:rsidRPr="00920F89" w:rsidRDefault="000619FE" w:rsidP="00920F89">
            <w:pPr>
              <w:autoSpaceDE w:val="0"/>
              <w:autoSpaceDN w:val="0"/>
              <w:adjustRightInd w:val="0"/>
              <w:spacing w:line="276" w:lineRule="auto"/>
              <w:jc w:val="center"/>
              <w:rPr>
                <w:rFonts w:ascii="Gothic720 BT" w:eastAsia="Calibri" w:hAnsi="Gothic720 BT" w:cs="Arial"/>
                <w:bCs/>
                <w:caps/>
                <w:color w:val="000000"/>
                <w:sz w:val="20"/>
                <w:szCs w:val="18"/>
                <w:lang w:eastAsia="en-US"/>
              </w:rPr>
            </w:pPr>
            <w:r w:rsidRPr="00920F89">
              <w:rPr>
                <w:rFonts w:ascii="Gothic720 BT" w:eastAsia="Calibri" w:hAnsi="Gothic720 BT" w:cs="Arial"/>
                <w:bCs/>
                <w:color w:val="000000"/>
                <w:sz w:val="20"/>
                <w:szCs w:val="18"/>
                <w:lang w:eastAsia="en-US"/>
              </w:rPr>
              <w:t>Secretaría Ejecutiva</w:t>
            </w:r>
          </w:p>
        </w:tc>
        <w:tc>
          <w:tcPr>
            <w:tcW w:w="1195" w:type="dxa"/>
            <w:shd w:val="clear" w:color="auto" w:fill="auto"/>
            <w:vAlign w:val="center"/>
          </w:tcPr>
          <w:p w:rsidR="000619FE" w:rsidRPr="00920F89" w:rsidRDefault="00F606DB"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Dentro de las 72 horas</w:t>
            </w:r>
          </w:p>
        </w:tc>
        <w:tc>
          <w:tcPr>
            <w:tcW w:w="2352" w:type="dxa"/>
            <w:shd w:val="clear" w:color="auto" w:fill="auto"/>
            <w:vAlign w:val="center"/>
          </w:tcPr>
          <w:p w:rsidR="000619FE" w:rsidRPr="00920F89" w:rsidRDefault="00F606DB" w:rsidP="00920F89">
            <w:pPr>
              <w:autoSpaceDE w:val="0"/>
              <w:autoSpaceDN w:val="0"/>
              <w:adjustRightInd w:val="0"/>
              <w:spacing w:line="276" w:lineRule="auto"/>
              <w:jc w:val="both"/>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 xml:space="preserve">Siguientes a la instrucción de quien ejerza la Titularidad de la Presidencia del Consejo General  </w:t>
            </w:r>
          </w:p>
        </w:tc>
        <w:tc>
          <w:tcPr>
            <w:tcW w:w="1546" w:type="dxa"/>
            <w:shd w:val="clear" w:color="auto" w:fill="auto"/>
            <w:vAlign w:val="center"/>
          </w:tcPr>
          <w:p w:rsidR="000619FE" w:rsidRPr="00920F89" w:rsidRDefault="00F606DB" w:rsidP="00920F89">
            <w:pPr>
              <w:autoSpaceDE w:val="0"/>
              <w:autoSpaceDN w:val="0"/>
              <w:adjustRightInd w:val="0"/>
              <w:spacing w:line="276" w:lineRule="auto"/>
              <w:jc w:val="center"/>
              <w:rPr>
                <w:rFonts w:ascii="Gothic720 BT" w:eastAsia="Calibri" w:hAnsi="Gothic720 BT" w:cs="Arial"/>
                <w:bCs/>
                <w:color w:val="000000"/>
                <w:sz w:val="20"/>
                <w:szCs w:val="18"/>
                <w:lang w:eastAsia="en-US"/>
              </w:rPr>
            </w:pPr>
            <w:r w:rsidRPr="00920F89">
              <w:rPr>
                <w:rFonts w:ascii="Gothic720 BT" w:eastAsia="Calibri" w:hAnsi="Gothic720 BT" w:cs="Arial"/>
                <w:bCs/>
                <w:color w:val="000000"/>
                <w:sz w:val="20"/>
                <w:szCs w:val="18"/>
                <w:lang w:eastAsia="en-US"/>
              </w:rPr>
              <w:t>Art. 252, segundo párrafo de la Ley Electoral</w:t>
            </w:r>
          </w:p>
        </w:tc>
      </w:tr>
    </w:tbl>
    <w:p w:rsidR="00256E7C" w:rsidRPr="00B95054" w:rsidRDefault="00256E7C" w:rsidP="00BE37A3">
      <w:pPr>
        <w:pStyle w:val="Estilo"/>
        <w:spacing w:line="276" w:lineRule="auto"/>
        <w:ind w:left="42" w:right="6"/>
        <w:rPr>
          <w:rFonts w:ascii="Gothic720 BT" w:hAnsi="Gothic720 BT" w:cs="Arial"/>
          <w:b/>
          <w:sz w:val="22"/>
          <w:szCs w:val="22"/>
          <w:lang w:val="es-MX"/>
        </w:rPr>
      </w:pPr>
    </w:p>
    <w:p w:rsidR="003A5DF1" w:rsidRDefault="003A5DF1" w:rsidP="00925BB8">
      <w:pPr>
        <w:pStyle w:val="Estilo"/>
        <w:spacing w:line="276" w:lineRule="auto"/>
        <w:ind w:left="42" w:right="6"/>
        <w:jc w:val="center"/>
        <w:rPr>
          <w:rFonts w:ascii="Gothic720 BT" w:hAnsi="Gothic720 BT" w:cs="Arial"/>
          <w:b/>
          <w:sz w:val="22"/>
          <w:szCs w:val="22"/>
          <w:lang w:val="es-MX"/>
        </w:rPr>
      </w:pPr>
    </w:p>
    <w:p w:rsidR="003A5DF1" w:rsidRDefault="003A5DF1" w:rsidP="00925BB8">
      <w:pPr>
        <w:pStyle w:val="Estilo"/>
        <w:spacing w:line="276" w:lineRule="auto"/>
        <w:ind w:left="42" w:right="6"/>
        <w:jc w:val="center"/>
        <w:rPr>
          <w:rFonts w:ascii="Gothic720 BT" w:hAnsi="Gothic720 BT" w:cs="Arial"/>
          <w:b/>
          <w:sz w:val="22"/>
          <w:szCs w:val="22"/>
          <w:lang w:val="es-MX"/>
        </w:rPr>
      </w:pPr>
    </w:p>
    <w:p w:rsidR="00256E7C" w:rsidRPr="00B95054" w:rsidRDefault="00925BB8" w:rsidP="00925BB8">
      <w:pPr>
        <w:pStyle w:val="Estilo"/>
        <w:spacing w:line="276" w:lineRule="auto"/>
        <w:ind w:left="42" w:right="6"/>
        <w:jc w:val="center"/>
        <w:rPr>
          <w:rFonts w:ascii="Gothic720 BT" w:hAnsi="Gothic720 BT" w:cs="Arial"/>
          <w:b/>
          <w:sz w:val="22"/>
          <w:szCs w:val="22"/>
          <w:lang w:val="es-MX"/>
        </w:rPr>
      </w:pPr>
      <w:r w:rsidRPr="00B95054">
        <w:rPr>
          <w:rFonts w:ascii="Gothic720 BT" w:hAnsi="Gothic720 BT" w:cs="Arial"/>
          <w:b/>
          <w:sz w:val="22"/>
          <w:szCs w:val="22"/>
          <w:lang w:val="es-MX"/>
        </w:rPr>
        <w:t>VIII. DISPOSICIONES GENERALES.</w:t>
      </w:r>
    </w:p>
    <w:p w:rsidR="003A5DF1" w:rsidRDefault="003A5DF1" w:rsidP="00BE37A3">
      <w:pPr>
        <w:pStyle w:val="Estilo"/>
        <w:spacing w:line="276" w:lineRule="auto"/>
        <w:ind w:left="42" w:right="6"/>
        <w:rPr>
          <w:rFonts w:ascii="Gothic720 BT" w:hAnsi="Gothic720 BT" w:cs="Arial"/>
          <w:b/>
          <w:sz w:val="22"/>
          <w:szCs w:val="22"/>
          <w:lang w:val="es-MX"/>
        </w:rPr>
      </w:pPr>
    </w:p>
    <w:p w:rsidR="00230AE2" w:rsidRPr="00B95054" w:rsidRDefault="00925BB8" w:rsidP="00BE37A3">
      <w:pPr>
        <w:pStyle w:val="Estilo"/>
        <w:spacing w:line="276" w:lineRule="auto"/>
        <w:ind w:left="42" w:right="6"/>
        <w:rPr>
          <w:rFonts w:ascii="Gothic720 BT" w:hAnsi="Gothic720 BT" w:cs="Arial"/>
          <w:b/>
          <w:sz w:val="22"/>
          <w:szCs w:val="22"/>
          <w:lang w:val="es-MX"/>
        </w:rPr>
      </w:pPr>
      <w:r w:rsidRPr="00B95054">
        <w:rPr>
          <w:rFonts w:ascii="Gothic720 BT" w:hAnsi="Gothic720 BT" w:cs="Arial"/>
          <w:b/>
          <w:sz w:val="22"/>
          <w:szCs w:val="22"/>
          <w:lang w:val="es-MX"/>
        </w:rPr>
        <w:t>1.</w:t>
      </w:r>
      <w:r w:rsidR="00230AE2" w:rsidRPr="00B95054">
        <w:rPr>
          <w:rFonts w:ascii="Gothic720 BT" w:hAnsi="Gothic720 BT" w:cs="Arial"/>
          <w:b/>
          <w:sz w:val="22"/>
          <w:szCs w:val="22"/>
          <w:lang w:val="es-MX"/>
        </w:rPr>
        <w:t xml:space="preserve"> La acumulación</w:t>
      </w:r>
    </w:p>
    <w:p w:rsidR="00230AE2" w:rsidRPr="00B95054" w:rsidRDefault="00230AE2" w:rsidP="00BE37A3">
      <w:pPr>
        <w:pStyle w:val="Estilo"/>
        <w:spacing w:line="276" w:lineRule="auto"/>
        <w:ind w:left="42" w:right="6"/>
        <w:jc w:val="both"/>
        <w:rPr>
          <w:rFonts w:ascii="Gothic720 BT" w:hAnsi="Gothic720 BT" w:cs="Arial"/>
          <w:sz w:val="16"/>
          <w:szCs w:val="22"/>
          <w:lang w:val="es-MX"/>
        </w:rPr>
      </w:pPr>
    </w:p>
    <w:p w:rsidR="00B84AB2" w:rsidRPr="00B95054" w:rsidRDefault="00077F4B" w:rsidP="00B84AB2">
      <w:pPr>
        <w:pStyle w:val="Estilo"/>
        <w:spacing w:line="276" w:lineRule="auto"/>
        <w:ind w:left="42" w:right="6"/>
        <w:jc w:val="both"/>
        <w:rPr>
          <w:rFonts w:ascii="Gothic720 BT" w:hAnsi="Gothic720 BT" w:cs="Arial"/>
          <w:sz w:val="22"/>
          <w:szCs w:val="22"/>
          <w:lang w:val="es-MX"/>
        </w:rPr>
      </w:pPr>
      <w:r w:rsidRPr="00B95054">
        <w:rPr>
          <w:rFonts w:ascii="Gothic720 BT" w:hAnsi="Gothic720 BT" w:cs="Arial"/>
          <w:sz w:val="22"/>
          <w:szCs w:val="22"/>
          <w:lang w:val="es-MX"/>
        </w:rPr>
        <w:t>L</w:t>
      </w:r>
      <w:r w:rsidR="00230AE2" w:rsidRPr="00B95054">
        <w:rPr>
          <w:rFonts w:ascii="Gothic720 BT" w:hAnsi="Gothic720 BT" w:cs="Arial"/>
          <w:sz w:val="22"/>
          <w:szCs w:val="22"/>
          <w:lang w:val="es-MX"/>
        </w:rPr>
        <w:t xml:space="preserve">a acumulación es el acto procesal por medio del cual la autoridad competente </w:t>
      </w:r>
      <w:r w:rsidR="00CE3717" w:rsidRPr="00B95054">
        <w:rPr>
          <w:rFonts w:ascii="Gothic720 BT" w:hAnsi="Gothic720 BT" w:cs="Arial"/>
          <w:sz w:val="22"/>
          <w:szCs w:val="22"/>
          <w:lang w:val="es-MX"/>
        </w:rPr>
        <w:t>une</w:t>
      </w:r>
      <w:r w:rsidR="00230AE2" w:rsidRPr="00B95054">
        <w:rPr>
          <w:rFonts w:ascii="Gothic720 BT" w:hAnsi="Gothic720 BT" w:cs="Arial"/>
          <w:sz w:val="22"/>
          <w:szCs w:val="22"/>
          <w:lang w:val="es-MX"/>
        </w:rPr>
        <w:t xml:space="preserve"> la tramitación de dos o más expedientes relacionados entre sí, con la finalidad de evitar el dictado de sentencias </w:t>
      </w:r>
      <w:r w:rsidR="00B84AB2" w:rsidRPr="00B95054">
        <w:rPr>
          <w:rFonts w:ascii="Gothic720 BT" w:hAnsi="Gothic720 BT" w:cs="Arial"/>
          <w:sz w:val="22"/>
          <w:szCs w:val="22"/>
          <w:lang w:val="es-MX"/>
        </w:rPr>
        <w:t>o resoluciones contradictorias.</w:t>
      </w:r>
    </w:p>
    <w:p w:rsidR="00B84AB2" w:rsidRPr="00B95054" w:rsidRDefault="00B84AB2" w:rsidP="00B84AB2">
      <w:pPr>
        <w:pStyle w:val="Estilo"/>
        <w:spacing w:line="276" w:lineRule="auto"/>
        <w:ind w:left="42" w:right="6"/>
        <w:jc w:val="both"/>
        <w:rPr>
          <w:rFonts w:ascii="Gothic720 BT" w:hAnsi="Gothic720 BT" w:cs="Arial"/>
          <w:sz w:val="8"/>
          <w:szCs w:val="22"/>
          <w:lang w:val="es-MX"/>
        </w:rPr>
      </w:pPr>
    </w:p>
    <w:p w:rsidR="00B84AB2" w:rsidRPr="00B95054" w:rsidRDefault="00B84AB2" w:rsidP="00B84AB2">
      <w:pPr>
        <w:pStyle w:val="Estilo"/>
        <w:spacing w:line="276" w:lineRule="auto"/>
        <w:ind w:left="42" w:right="6"/>
        <w:jc w:val="both"/>
        <w:rPr>
          <w:rFonts w:ascii="Gothic720 BT" w:hAnsi="Gothic720 BT" w:cs="Arial"/>
          <w:b/>
          <w:sz w:val="22"/>
          <w:szCs w:val="22"/>
          <w:lang w:val="es-MX"/>
        </w:rPr>
      </w:pPr>
      <w:r w:rsidRPr="00B95054">
        <w:rPr>
          <w:rFonts w:ascii="Gothic720 BT" w:hAnsi="Gothic720 BT" w:cs="Arial"/>
          <w:sz w:val="22"/>
          <w:szCs w:val="22"/>
          <w:lang w:val="es-MX"/>
        </w:rPr>
        <w:t>En ese sentido, para resolver de manera expedita las denuncias interpuestas y con el objeto de determinar en una sola resolución sobre dos o más de ellas, procederá decretar la acumulación de las mismas,</w:t>
      </w:r>
      <w:r w:rsidR="003B4D55" w:rsidRPr="00B95054">
        <w:rPr>
          <w:rFonts w:ascii="Gothic720 BT" w:hAnsi="Gothic720 BT" w:cs="Arial"/>
          <w:sz w:val="22"/>
          <w:szCs w:val="22"/>
          <w:lang w:val="es-MX"/>
        </w:rPr>
        <w:t xml:space="preserve"> por litispendencia o conexidad, así como </w:t>
      </w:r>
      <w:r w:rsidRPr="00B95054">
        <w:rPr>
          <w:rFonts w:ascii="Gothic720 BT" w:hAnsi="Gothic720 BT" w:cs="Arial"/>
          <w:sz w:val="22"/>
          <w:szCs w:val="22"/>
          <w:lang w:val="es-MX"/>
        </w:rPr>
        <w:t xml:space="preserve"> por existir vinculación de dos o más procedimientos donde existan varias denuncias en contra de una misma persona, respecto de una misma conducta y provengan de una misma causa</w:t>
      </w:r>
      <w:r w:rsidR="00077F4B" w:rsidRPr="00B95054">
        <w:rPr>
          <w:rFonts w:ascii="Gothic720 BT" w:hAnsi="Gothic720 BT" w:cs="Arial"/>
          <w:sz w:val="22"/>
          <w:szCs w:val="22"/>
          <w:lang w:val="es-MX"/>
        </w:rPr>
        <w:t xml:space="preserve"> </w:t>
      </w:r>
      <w:r w:rsidR="008D2341" w:rsidRPr="00B95054">
        <w:rPr>
          <w:rFonts w:ascii="Gothic720 BT" w:hAnsi="Gothic720 BT" w:cs="Arial"/>
          <w:b/>
          <w:sz w:val="22"/>
          <w:szCs w:val="22"/>
          <w:lang w:val="es-MX"/>
        </w:rPr>
        <w:t>(a</w:t>
      </w:r>
      <w:r w:rsidR="00077F4B" w:rsidRPr="00B95054">
        <w:rPr>
          <w:rFonts w:ascii="Gothic720 BT" w:hAnsi="Gothic720 BT" w:cs="Arial"/>
          <w:b/>
          <w:sz w:val="22"/>
          <w:szCs w:val="22"/>
          <w:lang w:val="es-MX"/>
        </w:rPr>
        <w:t>nexo 16. Proveído de acumulación)</w:t>
      </w:r>
      <w:r w:rsidR="00B0746F" w:rsidRPr="00B95054">
        <w:rPr>
          <w:rFonts w:ascii="Gothic720 BT" w:hAnsi="Gothic720 BT" w:cs="Arial"/>
          <w:b/>
          <w:sz w:val="22"/>
          <w:szCs w:val="22"/>
          <w:lang w:val="es-MX"/>
        </w:rPr>
        <w:t>.</w:t>
      </w:r>
    </w:p>
    <w:p w:rsidR="00B0746F" w:rsidRPr="00B95054" w:rsidRDefault="00B0746F" w:rsidP="00B84AB2">
      <w:pPr>
        <w:pStyle w:val="Estilo"/>
        <w:spacing w:line="276" w:lineRule="auto"/>
        <w:ind w:left="42" w:right="6"/>
        <w:jc w:val="both"/>
        <w:rPr>
          <w:rFonts w:ascii="Gothic720 BT" w:hAnsi="Gothic720 BT" w:cs="Arial"/>
          <w:sz w:val="22"/>
          <w:szCs w:val="22"/>
          <w:lang w:val="es-MX"/>
        </w:rPr>
      </w:pPr>
    </w:p>
    <w:p w:rsidR="003A5DF1" w:rsidRDefault="003A5DF1" w:rsidP="00925BB8">
      <w:pPr>
        <w:pStyle w:val="Estilo"/>
        <w:spacing w:line="276" w:lineRule="auto"/>
        <w:ind w:right="6"/>
        <w:jc w:val="center"/>
        <w:rPr>
          <w:rFonts w:ascii="Gothic720 BT" w:hAnsi="Gothic720 BT" w:cs="Arial"/>
          <w:b/>
          <w:sz w:val="22"/>
          <w:szCs w:val="22"/>
          <w:lang w:val="es-MX"/>
        </w:rPr>
      </w:pPr>
    </w:p>
    <w:p w:rsidR="002F4F5D" w:rsidRPr="00B95054" w:rsidRDefault="00925BB8" w:rsidP="00925BB8">
      <w:pPr>
        <w:pStyle w:val="Estilo"/>
        <w:spacing w:line="276" w:lineRule="auto"/>
        <w:ind w:right="6"/>
        <w:jc w:val="center"/>
        <w:rPr>
          <w:rFonts w:ascii="Gothic720 BT" w:hAnsi="Gothic720 BT" w:cs="Arial"/>
          <w:b/>
          <w:sz w:val="22"/>
          <w:szCs w:val="22"/>
          <w:lang w:val="es-MX"/>
        </w:rPr>
      </w:pPr>
      <w:r w:rsidRPr="00B95054">
        <w:rPr>
          <w:rFonts w:ascii="Gothic720 BT" w:hAnsi="Gothic720 BT" w:cs="Arial"/>
          <w:b/>
          <w:sz w:val="22"/>
          <w:szCs w:val="22"/>
          <w:lang w:val="es-MX"/>
        </w:rPr>
        <w:t>ANEXOS</w:t>
      </w:r>
    </w:p>
    <w:p w:rsidR="00522138" w:rsidRPr="00B95054" w:rsidRDefault="00522138" w:rsidP="00925BB8">
      <w:pPr>
        <w:pStyle w:val="Estilo"/>
        <w:spacing w:line="276" w:lineRule="auto"/>
        <w:ind w:right="6"/>
        <w:jc w:val="center"/>
        <w:rPr>
          <w:rFonts w:ascii="Gothic720 BT" w:hAnsi="Gothic720 BT" w:cs="Arial"/>
          <w:b/>
          <w:sz w:val="22"/>
          <w:szCs w:val="22"/>
          <w:lang w:val="es-MX"/>
        </w:rPr>
      </w:pPr>
    </w:p>
    <w:tbl>
      <w:tblPr>
        <w:tblW w:w="0" w:type="auto"/>
        <w:tblInd w:w="250" w:type="dxa"/>
        <w:tblLook w:val="04A0" w:firstRow="1" w:lastRow="0" w:firstColumn="1" w:lastColumn="0" w:noHBand="0" w:noVBand="1"/>
      </w:tblPr>
      <w:tblGrid>
        <w:gridCol w:w="1276"/>
        <w:gridCol w:w="7118"/>
      </w:tblGrid>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1.</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Proveído para admitir denuncia.</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2.</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Proveído para determinar la procedencia de medidas cautelares</w:t>
            </w:r>
            <w:r w:rsidR="00565F76" w:rsidRPr="00920F89">
              <w:rPr>
                <w:rFonts w:ascii="Gothic720 BT" w:eastAsia="Calibri" w:hAnsi="Gothic720 BT" w:cs="Arial"/>
                <w:color w:val="000000"/>
                <w:sz w:val="22"/>
                <w:szCs w:val="22"/>
                <w:lang w:eastAsia="en-US"/>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3.</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Proveído para determinar la improcedencia de medidas cautelares</w:t>
            </w:r>
            <w:r w:rsidR="00565F76" w:rsidRPr="00920F89">
              <w:rPr>
                <w:rFonts w:ascii="Gothic720 BT" w:eastAsia="Calibri" w:hAnsi="Gothic720 BT" w:cs="Arial"/>
                <w:color w:val="000000"/>
                <w:sz w:val="22"/>
                <w:szCs w:val="22"/>
                <w:lang w:eastAsia="en-US"/>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4.</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Proveído para emitir prevención</w:t>
            </w:r>
            <w:r w:rsidR="00565F76" w:rsidRPr="00920F89">
              <w:rPr>
                <w:rFonts w:ascii="Gothic720 BT" w:eastAsia="Calibri" w:hAnsi="Gothic720 BT" w:cs="Arial"/>
                <w:color w:val="000000"/>
                <w:sz w:val="22"/>
                <w:szCs w:val="22"/>
                <w:lang w:eastAsia="en-US"/>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5.</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Proveído a través del cual se tiene por no presentada la denuncia</w:t>
            </w:r>
            <w:r w:rsidR="00565F76" w:rsidRPr="00920F89">
              <w:rPr>
                <w:rFonts w:ascii="Gothic720 BT" w:eastAsia="Calibri" w:hAnsi="Gothic720 BT" w:cs="Arial"/>
                <w:color w:val="000000"/>
                <w:sz w:val="22"/>
                <w:szCs w:val="22"/>
                <w:lang w:eastAsia="en-US"/>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6.</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Proveído para desechar una denuncia</w:t>
            </w:r>
            <w:r w:rsidR="00565F76" w:rsidRPr="00920F89">
              <w:rPr>
                <w:rFonts w:ascii="Gothic720 BT" w:eastAsia="Calibri" w:hAnsi="Gothic720 BT" w:cs="Arial"/>
                <w:color w:val="000000"/>
                <w:sz w:val="22"/>
                <w:szCs w:val="22"/>
                <w:lang w:eastAsia="en-US"/>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b/>
                <w:sz w:val="22"/>
                <w:szCs w:val="22"/>
                <w:lang w:val="es-MX"/>
              </w:rPr>
            </w:pPr>
            <w:r w:rsidRPr="00920F89">
              <w:rPr>
                <w:rFonts w:ascii="Gothic720 BT" w:eastAsia="Calibri" w:hAnsi="Gothic720 BT" w:cs="Arial"/>
                <w:color w:val="000000"/>
                <w:sz w:val="22"/>
                <w:szCs w:val="22"/>
                <w:lang w:val="es-MX" w:eastAsia="en-US"/>
              </w:rPr>
              <w:t>Anexo 7.</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eastAsia="Calibri" w:hAnsi="Gothic720 BT" w:cs="Arial"/>
                <w:color w:val="000000"/>
                <w:sz w:val="22"/>
                <w:szCs w:val="22"/>
                <w:lang w:eastAsia="en-US"/>
              </w:rPr>
              <w:t>Citatorio y Cédula de notificación personal</w:t>
            </w:r>
            <w:r w:rsidR="00565F76" w:rsidRPr="00920F89">
              <w:rPr>
                <w:rFonts w:ascii="Gothic720 BT" w:eastAsia="Calibri" w:hAnsi="Gothic720 BT" w:cs="Arial"/>
                <w:color w:val="000000"/>
                <w:sz w:val="22"/>
                <w:szCs w:val="22"/>
                <w:lang w:eastAsia="en-US"/>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b/>
                <w:sz w:val="22"/>
                <w:szCs w:val="22"/>
                <w:lang w:val="es-MX"/>
              </w:rPr>
            </w:pPr>
            <w:r w:rsidRPr="00920F89">
              <w:rPr>
                <w:rFonts w:ascii="Gothic720 BT" w:hAnsi="Gothic720 BT" w:cs="Arial"/>
                <w:sz w:val="22"/>
                <w:szCs w:val="22"/>
                <w:lang w:val="es-MX"/>
              </w:rPr>
              <w:t>Anexo 8.</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hAnsi="Gothic720 BT" w:cs="Arial"/>
                <w:sz w:val="22"/>
                <w:szCs w:val="22"/>
              </w:rPr>
              <w:t>Acta circunstanciada</w:t>
            </w:r>
            <w:r w:rsidR="00565F76" w:rsidRPr="00920F89">
              <w:rPr>
                <w:rFonts w:ascii="Gothic720 BT" w:hAnsi="Gothic720 BT" w:cs="Arial"/>
                <w:sz w:val="22"/>
                <w:szCs w:val="22"/>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sz w:val="22"/>
                <w:szCs w:val="22"/>
                <w:lang w:val="es-MX"/>
              </w:rPr>
            </w:pPr>
            <w:r w:rsidRPr="00920F89">
              <w:rPr>
                <w:rFonts w:ascii="Gothic720 BT" w:hAnsi="Gothic720 BT" w:cs="Arial"/>
                <w:sz w:val="22"/>
                <w:szCs w:val="22"/>
                <w:lang w:val="es-MX"/>
              </w:rPr>
              <w:lastRenderedPageBreak/>
              <w:t>Anexo 9.</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eastAsia="Calibri" w:hAnsi="Gothic720 BT" w:cs="Arial"/>
                <w:color w:val="000000"/>
                <w:sz w:val="22"/>
                <w:szCs w:val="22"/>
                <w:lang w:eastAsia="en-US"/>
              </w:rPr>
            </w:pPr>
            <w:r w:rsidRPr="00920F89">
              <w:rPr>
                <w:rFonts w:ascii="Gothic720 BT" w:hAnsi="Gothic720 BT" w:cs="Arial"/>
                <w:sz w:val="22"/>
                <w:szCs w:val="22"/>
              </w:rPr>
              <w:t>Proveído de vista</w:t>
            </w:r>
            <w:r w:rsidR="00565F76" w:rsidRPr="00920F89">
              <w:rPr>
                <w:rFonts w:ascii="Gothic720 BT" w:hAnsi="Gothic720 BT" w:cs="Arial"/>
                <w:sz w:val="22"/>
                <w:szCs w:val="22"/>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sz w:val="22"/>
                <w:szCs w:val="22"/>
                <w:lang w:val="es-MX"/>
              </w:rPr>
            </w:pPr>
            <w:r w:rsidRPr="00920F89">
              <w:rPr>
                <w:rFonts w:ascii="Gothic720 BT" w:hAnsi="Gothic720 BT" w:cs="Arial"/>
                <w:sz w:val="22"/>
                <w:szCs w:val="22"/>
                <w:lang w:val="es-MX"/>
              </w:rPr>
              <w:t>Anexo 10.</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hAnsi="Gothic720 BT" w:cs="Arial"/>
                <w:sz w:val="22"/>
                <w:szCs w:val="22"/>
              </w:rPr>
            </w:pPr>
            <w:r w:rsidRPr="00920F89">
              <w:rPr>
                <w:rFonts w:ascii="Gothic720 BT" w:hAnsi="Gothic720 BT" w:cs="Arial"/>
                <w:sz w:val="22"/>
                <w:szCs w:val="22"/>
              </w:rPr>
              <w:t>Proveído para poner el expediente en estado de resolución</w:t>
            </w:r>
            <w:r w:rsidR="00565F76" w:rsidRPr="00920F89">
              <w:rPr>
                <w:rFonts w:ascii="Gothic720 BT" w:hAnsi="Gothic720 BT" w:cs="Arial"/>
                <w:sz w:val="22"/>
                <w:szCs w:val="22"/>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sz w:val="22"/>
                <w:szCs w:val="22"/>
                <w:lang w:val="es-MX"/>
              </w:rPr>
            </w:pPr>
            <w:r w:rsidRPr="00920F89">
              <w:rPr>
                <w:rFonts w:ascii="Gothic720 BT" w:hAnsi="Gothic720 BT" w:cs="Arial"/>
                <w:sz w:val="22"/>
                <w:szCs w:val="22"/>
                <w:lang w:val="es-MX"/>
              </w:rPr>
              <w:t>Anexo 11.</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hAnsi="Gothic720 BT" w:cs="Arial"/>
                <w:sz w:val="22"/>
                <w:szCs w:val="22"/>
              </w:rPr>
            </w:pPr>
            <w:r w:rsidRPr="00920F89">
              <w:rPr>
                <w:rFonts w:ascii="Gothic720 BT" w:hAnsi="Gothic720 BT" w:cs="Arial"/>
                <w:sz w:val="22"/>
                <w:szCs w:val="22"/>
              </w:rPr>
              <w:t>Formato de resolución</w:t>
            </w:r>
            <w:r w:rsidR="00565F76" w:rsidRPr="00920F89">
              <w:rPr>
                <w:rFonts w:ascii="Gothic720 BT" w:hAnsi="Gothic720 BT" w:cs="Arial"/>
                <w:sz w:val="22"/>
                <w:szCs w:val="22"/>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sz w:val="22"/>
                <w:szCs w:val="22"/>
                <w:lang w:val="es-MX"/>
              </w:rPr>
            </w:pPr>
            <w:r w:rsidRPr="00920F89">
              <w:rPr>
                <w:rFonts w:ascii="Gothic720 BT" w:hAnsi="Gothic720 BT" w:cs="Arial"/>
                <w:sz w:val="22"/>
                <w:szCs w:val="22"/>
                <w:lang w:val="es-MX"/>
              </w:rPr>
              <w:t>Anexo 12.</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hAnsi="Gothic720 BT" w:cs="Arial"/>
                <w:sz w:val="22"/>
                <w:szCs w:val="22"/>
              </w:rPr>
            </w:pPr>
            <w:r w:rsidRPr="00920F89">
              <w:rPr>
                <w:rFonts w:ascii="Gothic720 BT" w:hAnsi="Gothic720 BT" w:cs="Arial"/>
                <w:sz w:val="22"/>
                <w:szCs w:val="22"/>
              </w:rPr>
              <w:t>Oficio dirigido a la Secretaría Ejecutiva</w:t>
            </w:r>
            <w:r w:rsidR="00565F76" w:rsidRPr="00920F89">
              <w:rPr>
                <w:rFonts w:ascii="Gothic720 BT" w:hAnsi="Gothic720 BT" w:cs="Arial"/>
                <w:sz w:val="22"/>
                <w:szCs w:val="22"/>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sz w:val="22"/>
                <w:szCs w:val="22"/>
                <w:lang w:val="es-MX"/>
              </w:rPr>
            </w:pPr>
            <w:r w:rsidRPr="00920F89">
              <w:rPr>
                <w:rFonts w:ascii="Gothic720 BT" w:hAnsi="Gothic720 BT" w:cs="Arial"/>
                <w:sz w:val="22"/>
                <w:szCs w:val="22"/>
                <w:lang w:val="es-MX"/>
              </w:rPr>
              <w:t>Anexo 13.</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hAnsi="Gothic720 BT" w:cs="Arial"/>
                <w:sz w:val="22"/>
                <w:szCs w:val="22"/>
              </w:rPr>
            </w:pPr>
            <w:r w:rsidRPr="00920F89">
              <w:rPr>
                <w:rFonts w:ascii="Gothic720 BT" w:hAnsi="Gothic720 BT" w:cs="Arial"/>
                <w:sz w:val="22"/>
                <w:szCs w:val="22"/>
              </w:rPr>
              <w:t>Oficio signado por la persona titular de la Secretaría Ejecutiva, dirigido a la Presidencia del Consejo</w:t>
            </w:r>
            <w:r w:rsidR="00565F76" w:rsidRPr="00920F89">
              <w:rPr>
                <w:rFonts w:ascii="Gothic720 BT" w:hAnsi="Gothic720 BT" w:cs="Arial"/>
                <w:sz w:val="22"/>
                <w:szCs w:val="22"/>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sz w:val="22"/>
                <w:szCs w:val="22"/>
                <w:lang w:val="es-MX"/>
              </w:rPr>
            </w:pPr>
            <w:r w:rsidRPr="00920F89">
              <w:rPr>
                <w:rFonts w:ascii="Gothic720 BT" w:hAnsi="Gothic720 BT" w:cs="Arial"/>
                <w:sz w:val="22"/>
                <w:szCs w:val="22"/>
                <w:lang w:val="es-MX"/>
              </w:rPr>
              <w:t>Anexo 14.</w:t>
            </w:r>
          </w:p>
        </w:tc>
        <w:tc>
          <w:tcPr>
            <w:tcW w:w="7118" w:type="dxa"/>
            <w:shd w:val="clear" w:color="auto" w:fill="auto"/>
          </w:tcPr>
          <w:p w:rsidR="000344AB" w:rsidRPr="00920F89" w:rsidRDefault="00565F76" w:rsidP="00920F89">
            <w:pPr>
              <w:autoSpaceDE w:val="0"/>
              <w:autoSpaceDN w:val="0"/>
              <w:adjustRightInd w:val="0"/>
              <w:spacing w:line="360" w:lineRule="auto"/>
              <w:jc w:val="both"/>
              <w:rPr>
                <w:rFonts w:ascii="Gothic720 BT" w:hAnsi="Gothic720 BT" w:cs="Arial"/>
                <w:sz w:val="22"/>
                <w:szCs w:val="22"/>
              </w:rPr>
            </w:pPr>
            <w:r w:rsidRPr="00920F89">
              <w:rPr>
                <w:rFonts w:ascii="Gothic720 BT" w:hAnsi="Gothic720 BT" w:cs="Arial"/>
                <w:sz w:val="22"/>
                <w:szCs w:val="22"/>
              </w:rPr>
              <w:t>Proyecto de r</w:t>
            </w:r>
            <w:r w:rsidR="000344AB" w:rsidRPr="00920F89">
              <w:rPr>
                <w:rFonts w:ascii="Gothic720 BT" w:hAnsi="Gothic720 BT" w:cs="Arial"/>
                <w:sz w:val="22"/>
                <w:szCs w:val="22"/>
              </w:rPr>
              <w:t>esolución</w:t>
            </w:r>
            <w:r w:rsidRPr="00920F89">
              <w:rPr>
                <w:rFonts w:ascii="Gothic720 BT" w:hAnsi="Gothic720 BT" w:cs="Arial"/>
                <w:sz w:val="22"/>
                <w:szCs w:val="22"/>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sz w:val="22"/>
                <w:szCs w:val="22"/>
                <w:lang w:val="es-MX"/>
              </w:rPr>
            </w:pPr>
            <w:r w:rsidRPr="00920F89">
              <w:rPr>
                <w:rFonts w:ascii="Gothic720 BT" w:hAnsi="Gothic720 BT" w:cs="Arial"/>
                <w:sz w:val="22"/>
                <w:szCs w:val="22"/>
                <w:lang w:val="es-MX"/>
              </w:rPr>
              <w:t>Anexo 15.</w:t>
            </w:r>
          </w:p>
        </w:tc>
        <w:tc>
          <w:tcPr>
            <w:tcW w:w="7118" w:type="dxa"/>
            <w:shd w:val="clear" w:color="auto" w:fill="auto"/>
          </w:tcPr>
          <w:p w:rsidR="000344AB" w:rsidRPr="00920F89" w:rsidRDefault="000344AB" w:rsidP="00920F89">
            <w:pPr>
              <w:autoSpaceDE w:val="0"/>
              <w:autoSpaceDN w:val="0"/>
              <w:adjustRightInd w:val="0"/>
              <w:spacing w:line="360" w:lineRule="auto"/>
              <w:jc w:val="both"/>
              <w:rPr>
                <w:rFonts w:ascii="Gothic720 BT" w:hAnsi="Gothic720 BT" w:cs="Arial"/>
                <w:sz w:val="22"/>
                <w:szCs w:val="22"/>
              </w:rPr>
            </w:pPr>
            <w:r w:rsidRPr="00920F89">
              <w:rPr>
                <w:rFonts w:ascii="Gothic720 BT" w:hAnsi="Gothic720 BT" w:cs="Arial"/>
                <w:sz w:val="22"/>
                <w:szCs w:val="22"/>
              </w:rPr>
              <w:t>Proveído para abrir cuaderno</w:t>
            </w:r>
            <w:r w:rsidR="00565F76" w:rsidRPr="00920F89">
              <w:rPr>
                <w:rFonts w:ascii="Gothic720 BT" w:hAnsi="Gothic720 BT" w:cs="Arial"/>
                <w:sz w:val="22"/>
                <w:szCs w:val="22"/>
              </w:rPr>
              <w:t>.</w:t>
            </w:r>
          </w:p>
        </w:tc>
      </w:tr>
      <w:tr w:rsidR="000344AB" w:rsidRPr="00B95054" w:rsidTr="00920F89">
        <w:tc>
          <w:tcPr>
            <w:tcW w:w="1276" w:type="dxa"/>
            <w:shd w:val="clear" w:color="auto" w:fill="auto"/>
          </w:tcPr>
          <w:p w:rsidR="000344AB" w:rsidRPr="00920F89" w:rsidRDefault="000344AB" w:rsidP="00920F89">
            <w:pPr>
              <w:pStyle w:val="Estilo"/>
              <w:spacing w:line="276" w:lineRule="auto"/>
              <w:ind w:right="6"/>
              <w:rPr>
                <w:rFonts w:ascii="Gothic720 BT" w:hAnsi="Gothic720 BT" w:cs="Arial"/>
                <w:sz w:val="22"/>
                <w:szCs w:val="22"/>
                <w:lang w:val="es-MX"/>
              </w:rPr>
            </w:pPr>
            <w:r w:rsidRPr="00920F89">
              <w:rPr>
                <w:rFonts w:ascii="Gothic720 BT" w:hAnsi="Gothic720 BT" w:cs="Arial"/>
                <w:sz w:val="22"/>
                <w:szCs w:val="22"/>
                <w:lang w:val="es-MX"/>
              </w:rPr>
              <w:t>Anexo 16.</w:t>
            </w:r>
          </w:p>
        </w:tc>
        <w:tc>
          <w:tcPr>
            <w:tcW w:w="7118" w:type="dxa"/>
            <w:shd w:val="clear" w:color="auto" w:fill="auto"/>
          </w:tcPr>
          <w:p w:rsidR="000344AB" w:rsidRPr="00920F89" w:rsidRDefault="000344AB" w:rsidP="00920F89">
            <w:pPr>
              <w:autoSpaceDE w:val="0"/>
              <w:autoSpaceDN w:val="0"/>
              <w:adjustRightInd w:val="0"/>
              <w:spacing w:line="360" w:lineRule="auto"/>
              <w:rPr>
                <w:rFonts w:ascii="Gothic720 BT" w:eastAsia="Calibri" w:hAnsi="Gothic720 BT" w:cs="Arial"/>
                <w:color w:val="000000"/>
                <w:sz w:val="22"/>
                <w:szCs w:val="22"/>
                <w:lang w:eastAsia="en-US"/>
              </w:rPr>
            </w:pPr>
            <w:r w:rsidRPr="00920F89">
              <w:rPr>
                <w:rFonts w:ascii="Gothic720 BT" w:hAnsi="Gothic720 BT" w:cs="Arial"/>
                <w:sz w:val="22"/>
                <w:szCs w:val="22"/>
              </w:rPr>
              <w:t>Proveído de acumulación</w:t>
            </w:r>
            <w:r w:rsidR="00565F76" w:rsidRPr="00920F89">
              <w:rPr>
                <w:rFonts w:ascii="Gothic720 BT" w:hAnsi="Gothic720 BT" w:cs="Arial"/>
                <w:sz w:val="22"/>
                <w:szCs w:val="22"/>
              </w:rPr>
              <w:t>.</w:t>
            </w:r>
          </w:p>
        </w:tc>
      </w:tr>
    </w:tbl>
    <w:p w:rsidR="00522138" w:rsidRPr="00B95054" w:rsidRDefault="00522138"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p w:rsidR="006F3CC6" w:rsidRDefault="006F3CC6" w:rsidP="00925BB8">
      <w:pPr>
        <w:pStyle w:val="Estilo"/>
        <w:spacing w:line="276" w:lineRule="auto"/>
        <w:ind w:right="6"/>
        <w:jc w:val="center"/>
        <w:rPr>
          <w:rFonts w:ascii="Gothic720 BT" w:hAnsi="Gothic720 BT" w:cs="Arial"/>
          <w:b/>
          <w:sz w:val="22"/>
          <w:szCs w:val="22"/>
          <w:lang w:val="es-MX"/>
        </w:rPr>
      </w:pPr>
    </w:p>
    <w:p w:rsidR="003A5DF1" w:rsidRDefault="003A5DF1" w:rsidP="00925BB8">
      <w:pPr>
        <w:pStyle w:val="Estilo"/>
        <w:spacing w:line="276" w:lineRule="auto"/>
        <w:ind w:right="6"/>
        <w:jc w:val="center"/>
        <w:rPr>
          <w:rFonts w:ascii="Gothic720 BT" w:hAnsi="Gothic720 BT" w:cs="Arial"/>
          <w:b/>
          <w:sz w:val="22"/>
          <w:szCs w:val="22"/>
          <w:lang w:val="es-MX"/>
        </w:rPr>
      </w:pPr>
    </w:p>
    <w:p w:rsidR="003A5DF1" w:rsidRDefault="003A5DF1" w:rsidP="00925BB8">
      <w:pPr>
        <w:pStyle w:val="Estilo"/>
        <w:spacing w:line="276" w:lineRule="auto"/>
        <w:ind w:right="6"/>
        <w:jc w:val="center"/>
        <w:rPr>
          <w:rFonts w:ascii="Gothic720 BT" w:hAnsi="Gothic720 BT" w:cs="Arial"/>
          <w:b/>
          <w:sz w:val="22"/>
          <w:szCs w:val="22"/>
          <w:lang w:val="es-MX"/>
        </w:rPr>
      </w:pPr>
    </w:p>
    <w:p w:rsidR="003A5DF1" w:rsidRDefault="003A5DF1" w:rsidP="00925BB8">
      <w:pPr>
        <w:pStyle w:val="Estilo"/>
        <w:spacing w:line="276" w:lineRule="auto"/>
        <w:ind w:right="6"/>
        <w:jc w:val="center"/>
        <w:rPr>
          <w:rFonts w:ascii="Gothic720 BT" w:hAnsi="Gothic720 BT" w:cs="Arial"/>
          <w:b/>
          <w:sz w:val="22"/>
          <w:szCs w:val="22"/>
          <w:lang w:val="es-MX"/>
        </w:rPr>
      </w:pPr>
    </w:p>
    <w:p w:rsidR="003A5DF1" w:rsidRDefault="003A5DF1" w:rsidP="00925BB8">
      <w:pPr>
        <w:pStyle w:val="Estilo"/>
        <w:spacing w:line="276" w:lineRule="auto"/>
        <w:ind w:right="6"/>
        <w:jc w:val="center"/>
        <w:rPr>
          <w:rFonts w:ascii="Gothic720 BT" w:hAnsi="Gothic720 BT" w:cs="Arial"/>
          <w:b/>
          <w:sz w:val="22"/>
          <w:szCs w:val="22"/>
          <w:lang w:val="es-MX"/>
        </w:rPr>
      </w:pPr>
    </w:p>
    <w:p w:rsidR="003A5DF1" w:rsidRDefault="003A5DF1" w:rsidP="00925BB8">
      <w:pPr>
        <w:pStyle w:val="Estilo"/>
        <w:spacing w:line="276" w:lineRule="auto"/>
        <w:ind w:right="6"/>
        <w:jc w:val="center"/>
        <w:rPr>
          <w:rFonts w:ascii="Gothic720 BT" w:hAnsi="Gothic720 BT" w:cs="Arial"/>
          <w:b/>
          <w:sz w:val="22"/>
          <w:szCs w:val="22"/>
          <w:lang w:val="es-MX"/>
        </w:rPr>
      </w:pPr>
    </w:p>
    <w:p w:rsidR="003A5DF1" w:rsidRDefault="003A5DF1" w:rsidP="00925BB8">
      <w:pPr>
        <w:pStyle w:val="Estilo"/>
        <w:spacing w:line="276" w:lineRule="auto"/>
        <w:ind w:right="6"/>
        <w:jc w:val="center"/>
        <w:rPr>
          <w:rFonts w:ascii="Gothic720 BT" w:hAnsi="Gothic720 BT" w:cs="Arial"/>
          <w:b/>
          <w:sz w:val="22"/>
          <w:szCs w:val="22"/>
          <w:lang w:val="es-MX"/>
        </w:rPr>
      </w:pPr>
    </w:p>
    <w:p w:rsidR="003A5DF1" w:rsidRDefault="003A5DF1" w:rsidP="00925BB8">
      <w:pPr>
        <w:pStyle w:val="Estilo"/>
        <w:spacing w:line="276" w:lineRule="auto"/>
        <w:ind w:right="6"/>
        <w:jc w:val="center"/>
        <w:rPr>
          <w:rFonts w:ascii="Gothic720 BT" w:hAnsi="Gothic720 BT" w:cs="Arial"/>
          <w:b/>
          <w:sz w:val="22"/>
          <w:szCs w:val="22"/>
          <w:lang w:val="es-MX"/>
        </w:rPr>
      </w:pPr>
    </w:p>
    <w:p w:rsidR="003A5DF1" w:rsidRDefault="003A5DF1" w:rsidP="00925BB8">
      <w:pPr>
        <w:pStyle w:val="Estilo"/>
        <w:spacing w:line="276" w:lineRule="auto"/>
        <w:ind w:right="6"/>
        <w:jc w:val="center"/>
        <w:rPr>
          <w:rFonts w:ascii="Gothic720 BT" w:hAnsi="Gothic720 BT" w:cs="Arial"/>
          <w:b/>
          <w:sz w:val="22"/>
          <w:szCs w:val="22"/>
          <w:lang w:val="es-MX"/>
        </w:rPr>
      </w:pPr>
    </w:p>
    <w:p w:rsidR="003A5DF1" w:rsidRDefault="003A5DF1" w:rsidP="00925BB8">
      <w:pPr>
        <w:pStyle w:val="Estilo"/>
        <w:spacing w:line="276" w:lineRule="auto"/>
        <w:ind w:right="6"/>
        <w:jc w:val="center"/>
        <w:rPr>
          <w:rFonts w:ascii="Gothic720 BT" w:hAnsi="Gothic720 BT" w:cs="Arial"/>
          <w:b/>
          <w:sz w:val="22"/>
          <w:szCs w:val="22"/>
          <w:lang w:val="es-MX"/>
        </w:rPr>
      </w:pPr>
    </w:p>
    <w:p w:rsidR="003A5DF1" w:rsidRDefault="003A5DF1" w:rsidP="00925BB8">
      <w:pPr>
        <w:pStyle w:val="Estilo"/>
        <w:spacing w:line="276" w:lineRule="auto"/>
        <w:ind w:right="6"/>
        <w:jc w:val="center"/>
        <w:rPr>
          <w:rFonts w:ascii="Gothic720 BT" w:hAnsi="Gothic720 BT" w:cs="Arial"/>
          <w:b/>
          <w:sz w:val="22"/>
          <w:szCs w:val="22"/>
          <w:lang w:val="es-MX"/>
        </w:rPr>
      </w:pPr>
    </w:p>
    <w:p w:rsidR="003A5DF1" w:rsidRPr="00B95054" w:rsidRDefault="003A5DF1" w:rsidP="00925BB8">
      <w:pPr>
        <w:pStyle w:val="Estilo"/>
        <w:spacing w:line="276" w:lineRule="auto"/>
        <w:ind w:right="6"/>
        <w:jc w:val="center"/>
        <w:rPr>
          <w:rFonts w:ascii="Gothic720 BT" w:hAnsi="Gothic720 BT" w:cs="Arial"/>
          <w:b/>
          <w:sz w:val="22"/>
          <w:szCs w:val="22"/>
          <w:lang w:val="es-MX"/>
        </w:rPr>
      </w:pPr>
    </w:p>
    <w:p w:rsidR="006F3CC6" w:rsidRPr="00B95054" w:rsidRDefault="006F3CC6" w:rsidP="00925BB8">
      <w:pPr>
        <w:pStyle w:val="Estilo"/>
        <w:spacing w:line="276" w:lineRule="auto"/>
        <w:ind w:right="6"/>
        <w:jc w:val="center"/>
        <w:rPr>
          <w:rFonts w:ascii="Gothic720 BT" w:hAnsi="Gothic720 BT" w:cs="Arial"/>
          <w:b/>
          <w:sz w:val="22"/>
          <w:szCs w:val="22"/>
          <w:lang w:val="es-MX"/>
        </w:rPr>
      </w:pPr>
    </w:p>
    <w:tbl>
      <w:tblPr>
        <w:tblW w:w="9144" w:type="dxa"/>
        <w:tblLook w:val="01E0" w:firstRow="1" w:lastRow="1" w:firstColumn="1" w:lastColumn="1" w:noHBand="0" w:noVBand="0"/>
      </w:tblPr>
      <w:tblGrid>
        <w:gridCol w:w="3121"/>
        <w:gridCol w:w="6023"/>
      </w:tblGrid>
      <w:tr w:rsidR="006F3CC6" w:rsidRPr="00B95054" w:rsidTr="00920F89">
        <w:trPr>
          <w:trHeight w:val="2889"/>
        </w:trPr>
        <w:tc>
          <w:tcPr>
            <w:tcW w:w="3121" w:type="dxa"/>
            <w:shd w:val="clear" w:color="auto" w:fill="auto"/>
          </w:tcPr>
          <w:p w:rsidR="006F3CC6" w:rsidRPr="00920F89" w:rsidRDefault="00D261F1" w:rsidP="00920F89">
            <w:pPr>
              <w:ind w:right="-36"/>
              <w:jc w:val="both"/>
              <w:rPr>
                <w:rFonts w:ascii="Gothic720 BT" w:eastAsia="Calibri" w:hAnsi="Gothic720 BT" w:cs="Arial"/>
                <w:b/>
                <w:sz w:val="22"/>
                <w:szCs w:val="22"/>
              </w:rPr>
            </w:pPr>
            <w:r>
              <w:rPr>
                <w:noProof/>
              </w:rPr>
              <w:lastRenderedPageBreak/>
              <mc:AlternateContent>
                <mc:Choice Requires="wps">
                  <w:drawing>
                    <wp:anchor distT="0" distB="0" distL="114300" distR="114300" simplePos="0" relativeHeight="251670528" behindDoc="0" locked="0" layoutInCell="1" allowOverlap="1" wp14:anchorId="5A2396D9" wp14:editId="225EEFC8">
                      <wp:simplePos x="0" y="0"/>
                      <wp:positionH relativeFrom="column">
                        <wp:posOffset>641985</wp:posOffset>
                      </wp:positionH>
                      <wp:positionV relativeFrom="paragraph">
                        <wp:posOffset>290830</wp:posOffset>
                      </wp:positionV>
                      <wp:extent cx="1104900" cy="295275"/>
                      <wp:effectExtent l="0" t="0" r="19050" b="28575"/>
                      <wp:wrapNone/>
                      <wp:docPr id="3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ANEXO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50.55pt;margin-top:22.9pt;width:87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">
                      <v:textbo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ANEXO 1</w:t>
                            </w:r>
                          </w:p>
                        </w:txbxContent>
                      </v:textbox>
                    </v:shape>
                  </w:pict>
                </mc:Fallback>
              </mc:AlternateContent>
            </w:r>
          </w:p>
        </w:tc>
        <w:tc>
          <w:tcPr>
            <w:tcW w:w="6023" w:type="dxa"/>
            <w:shd w:val="clear" w:color="auto" w:fill="auto"/>
          </w:tcPr>
          <w:p w:rsidR="006F3CC6" w:rsidRPr="00920F89" w:rsidRDefault="006F3CC6" w:rsidP="00920F89">
            <w:pPr>
              <w:tabs>
                <w:tab w:val="right" w:pos="9214"/>
              </w:tabs>
              <w:ind w:left="1451" w:right="281"/>
              <w:jc w:val="both"/>
              <w:rPr>
                <w:rFonts w:ascii="Gothic720 BT" w:eastAsia="Calibri" w:hAnsi="Gothic720 BT" w:cs="Arial"/>
                <w:b/>
                <w:sz w:val="22"/>
                <w:szCs w:val="22"/>
              </w:rPr>
            </w:pPr>
            <w:r w:rsidRPr="00920F89">
              <w:rPr>
                <w:rFonts w:ascii="Gothic720 BT" w:eastAsia="Calibri" w:hAnsi="Gothic720 BT" w:cs="Arial"/>
                <w:b/>
                <w:sz w:val="22"/>
                <w:szCs w:val="22"/>
              </w:rPr>
              <w:t>PROCEDIMIENTO ESPECIAL SANCIONADOR.</w:t>
            </w:r>
          </w:p>
          <w:p w:rsidR="006F3CC6" w:rsidRPr="00920F89" w:rsidRDefault="006F3CC6" w:rsidP="00920F89">
            <w:pPr>
              <w:tabs>
                <w:tab w:val="right" w:pos="9214"/>
              </w:tabs>
              <w:ind w:left="1451" w:right="-36"/>
              <w:jc w:val="both"/>
              <w:rPr>
                <w:rFonts w:ascii="Gothic720 BT" w:eastAsia="Calibri" w:hAnsi="Gothic720 BT" w:cs="Arial"/>
                <w:b/>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 xml:space="preserve">EXPEDIENTE: </w:t>
            </w:r>
            <w:r w:rsidRPr="00920F89">
              <w:rPr>
                <w:rFonts w:ascii="Gothic720 BT" w:eastAsia="Calibri" w:hAnsi="Gothic720 BT" w:cs="Arial"/>
                <w:sz w:val="22"/>
                <w:szCs w:val="22"/>
              </w:rPr>
              <w:t>IEEQ/PES/***/20**-P.</w:t>
            </w:r>
          </w:p>
          <w:p w:rsidR="006F3CC6" w:rsidRPr="00920F89" w:rsidRDefault="006F3CC6" w:rsidP="00920F89">
            <w:pPr>
              <w:tabs>
                <w:tab w:val="right" w:pos="9214"/>
              </w:tabs>
              <w:ind w:left="1451" w:right="-36"/>
              <w:jc w:val="both"/>
              <w:rPr>
                <w:rFonts w:ascii="Gothic720 BT" w:eastAsia="Calibri" w:hAnsi="Gothic720 BT" w:cs="Arial"/>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 xml:space="preserve">DENUNCIANTE: </w:t>
            </w:r>
          </w:p>
          <w:p w:rsidR="006F3CC6" w:rsidRPr="00920F89" w:rsidRDefault="006F3CC6" w:rsidP="00920F89">
            <w:pPr>
              <w:tabs>
                <w:tab w:val="right" w:pos="9214"/>
              </w:tabs>
              <w:ind w:left="1451" w:right="-36"/>
              <w:jc w:val="both"/>
              <w:rPr>
                <w:rFonts w:ascii="Gothic720 BT" w:eastAsia="Calibri" w:hAnsi="Gothic720 BT" w:cs="Arial"/>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 xml:space="preserve">DENUNCIADO: </w:t>
            </w:r>
          </w:p>
          <w:p w:rsidR="006F3CC6" w:rsidRPr="00920F89" w:rsidRDefault="006F3CC6" w:rsidP="00920F89">
            <w:pPr>
              <w:tabs>
                <w:tab w:val="right" w:pos="9214"/>
              </w:tabs>
              <w:ind w:right="-36"/>
              <w:jc w:val="both"/>
              <w:rPr>
                <w:rFonts w:ascii="Gothic720 BT" w:eastAsia="Calibri" w:hAnsi="Gothic720 BT"/>
                <w:b/>
                <w:sz w:val="22"/>
                <w:szCs w:val="22"/>
              </w:rPr>
            </w:pPr>
          </w:p>
          <w:p w:rsidR="006F3CC6" w:rsidRPr="00920F89" w:rsidRDefault="006F3CC6" w:rsidP="00920F89">
            <w:pPr>
              <w:tabs>
                <w:tab w:val="left" w:pos="3396"/>
              </w:tabs>
              <w:ind w:left="1451" w:right="-36"/>
              <w:jc w:val="both"/>
              <w:rPr>
                <w:rFonts w:ascii="Gothic720 BT" w:eastAsia="Calibri" w:hAnsi="Gothic720 BT" w:cs="Arial"/>
                <w:b/>
                <w:sz w:val="22"/>
                <w:szCs w:val="22"/>
              </w:rPr>
            </w:pPr>
            <w:r w:rsidRPr="00920F89">
              <w:rPr>
                <w:rFonts w:ascii="Gothic720 BT" w:eastAsia="Calibri" w:hAnsi="Gothic720 BT"/>
                <w:b/>
                <w:sz w:val="22"/>
                <w:szCs w:val="22"/>
              </w:rPr>
              <w:t xml:space="preserve">ASUNTO: </w:t>
            </w:r>
            <w:r w:rsidRPr="00920F89">
              <w:rPr>
                <w:rFonts w:ascii="Gothic720 BT" w:hAnsi="Gothic720 BT"/>
                <w:sz w:val="22"/>
                <w:szCs w:val="22"/>
              </w:rPr>
              <w:t xml:space="preserve">ADMISIÓN DE DENUNCIA </w:t>
            </w:r>
          </w:p>
        </w:tc>
      </w:tr>
      <w:tr w:rsidR="006F3CC6" w:rsidRPr="00B95054" w:rsidTr="00920F89">
        <w:trPr>
          <w:trHeight w:val="183"/>
        </w:trPr>
        <w:tc>
          <w:tcPr>
            <w:tcW w:w="3121" w:type="dxa"/>
            <w:shd w:val="clear" w:color="auto" w:fill="auto"/>
          </w:tcPr>
          <w:p w:rsidR="006F3CC6" w:rsidRPr="00920F89" w:rsidRDefault="006F3CC6" w:rsidP="00920F89">
            <w:pPr>
              <w:ind w:right="-36"/>
              <w:jc w:val="both"/>
              <w:rPr>
                <w:rFonts w:ascii="Gothic720 BT" w:eastAsia="Calibri" w:hAnsi="Gothic720 BT" w:cs="Arial"/>
                <w:b/>
                <w:sz w:val="22"/>
                <w:szCs w:val="22"/>
              </w:rPr>
            </w:pPr>
          </w:p>
        </w:tc>
        <w:tc>
          <w:tcPr>
            <w:tcW w:w="6023" w:type="dxa"/>
            <w:shd w:val="clear" w:color="auto" w:fill="auto"/>
          </w:tcPr>
          <w:p w:rsidR="006F3CC6" w:rsidRPr="00920F89" w:rsidRDefault="006F3CC6" w:rsidP="00920F89">
            <w:pPr>
              <w:tabs>
                <w:tab w:val="right" w:pos="9214"/>
              </w:tabs>
              <w:ind w:right="-36"/>
              <w:jc w:val="both"/>
              <w:rPr>
                <w:rFonts w:ascii="Gothic720 BT" w:eastAsia="Calibri" w:hAnsi="Gothic720 BT" w:cs="Arial"/>
                <w:b/>
                <w:sz w:val="22"/>
                <w:szCs w:val="22"/>
              </w:rPr>
            </w:pPr>
          </w:p>
        </w:tc>
      </w:tr>
    </w:tbl>
    <w:p w:rsidR="003A5DF1" w:rsidRDefault="003A5DF1" w:rsidP="006F3CC6">
      <w:pPr>
        <w:tabs>
          <w:tab w:val="center" w:pos="1889"/>
          <w:tab w:val="left" w:pos="9214"/>
        </w:tabs>
        <w:ind w:left="1276" w:right="51"/>
        <w:jc w:val="both"/>
        <w:rPr>
          <w:rFonts w:ascii="Gothic720 BT" w:hAnsi="Gothic720 BT" w:cs="Arial"/>
          <w:sz w:val="22"/>
          <w:szCs w:val="22"/>
          <w:lang w:eastAsia="es-ES"/>
        </w:rPr>
      </w:pPr>
    </w:p>
    <w:p w:rsidR="006F3CC6" w:rsidRPr="00B95054" w:rsidRDefault="006F3CC6" w:rsidP="006F3CC6">
      <w:pPr>
        <w:tabs>
          <w:tab w:val="center" w:pos="188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Santiago de Queréta</w:t>
      </w:r>
      <w:r w:rsidR="00AC154C" w:rsidRPr="00B95054">
        <w:rPr>
          <w:rFonts w:ascii="Gothic720 BT" w:hAnsi="Gothic720 BT" w:cs="Arial"/>
          <w:sz w:val="22"/>
          <w:szCs w:val="22"/>
          <w:lang w:eastAsia="es-ES"/>
        </w:rPr>
        <w:t>ro, Querétaro, ____ de __</w:t>
      </w:r>
      <w:r w:rsidRPr="00B95054">
        <w:rPr>
          <w:rFonts w:ascii="Gothic720 BT" w:hAnsi="Gothic720 BT" w:cs="Arial"/>
          <w:sz w:val="22"/>
          <w:szCs w:val="22"/>
          <w:lang w:eastAsia="es-ES"/>
        </w:rPr>
        <w:t xml:space="preserve">__ </w:t>
      </w:r>
      <w:proofErr w:type="spellStart"/>
      <w:r w:rsidRPr="00B95054">
        <w:rPr>
          <w:rFonts w:ascii="Gothic720 BT" w:hAnsi="Gothic720 BT" w:cs="Arial"/>
          <w:sz w:val="22"/>
          <w:szCs w:val="22"/>
          <w:lang w:eastAsia="es-ES"/>
        </w:rPr>
        <w:t>de</w:t>
      </w:r>
      <w:proofErr w:type="spellEnd"/>
      <w:r w:rsidRPr="00B95054">
        <w:rPr>
          <w:rFonts w:ascii="Gothic720 BT" w:hAnsi="Gothic720 BT" w:cs="Arial"/>
          <w:sz w:val="22"/>
          <w:szCs w:val="22"/>
          <w:lang w:eastAsia="es-ES"/>
        </w:rPr>
        <w:t xml:space="preserve"> dos mil </w:t>
      </w:r>
      <w:r w:rsidR="00AC154C" w:rsidRPr="00B95054">
        <w:rPr>
          <w:rFonts w:ascii="Gothic720 BT" w:hAnsi="Gothic720 BT" w:cs="Arial"/>
          <w:sz w:val="22"/>
          <w:szCs w:val="22"/>
          <w:lang w:eastAsia="es-ES"/>
        </w:rPr>
        <w:t>____</w:t>
      </w:r>
      <w:r w:rsidRPr="00B95054">
        <w:rPr>
          <w:rFonts w:ascii="Gothic720 BT" w:hAnsi="Gothic720 BT" w:cs="Arial"/>
          <w:sz w:val="22"/>
          <w:szCs w:val="22"/>
          <w:lang w:eastAsia="es-ES"/>
        </w:rPr>
        <w:t>_.</w:t>
      </w:r>
    </w:p>
    <w:p w:rsidR="006F3CC6" w:rsidRPr="00B95054" w:rsidRDefault="006F3CC6" w:rsidP="006F3CC6">
      <w:pPr>
        <w:tabs>
          <w:tab w:val="left" w:pos="4215"/>
        </w:tabs>
        <w:ind w:left="1416" w:right="51"/>
        <w:jc w:val="both"/>
        <w:rPr>
          <w:rFonts w:ascii="Gothic720 BT" w:hAnsi="Gothic720 BT" w:cs="Arial"/>
          <w:sz w:val="22"/>
          <w:szCs w:val="22"/>
          <w:lang w:eastAsia="es-ES"/>
        </w:rPr>
      </w:pPr>
      <w:r w:rsidRPr="00B95054">
        <w:rPr>
          <w:rFonts w:ascii="Gothic720 BT" w:hAnsi="Gothic720 BT" w:cs="Arial"/>
          <w:sz w:val="22"/>
          <w:szCs w:val="22"/>
          <w:lang w:eastAsia="es-ES"/>
        </w:rPr>
        <w:tab/>
      </w:r>
    </w:p>
    <w:p w:rsidR="003A5DF1" w:rsidRDefault="003A5DF1" w:rsidP="006F3CC6">
      <w:pPr>
        <w:tabs>
          <w:tab w:val="right" w:pos="9214"/>
        </w:tabs>
        <w:ind w:left="1276" w:right="-36"/>
        <w:jc w:val="both"/>
        <w:rPr>
          <w:rFonts w:ascii="Gothic720 BT" w:hAnsi="Gothic720 BT"/>
          <w:b/>
          <w:sz w:val="22"/>
          <w:szCs w:val="22"/>
        </w:rPr>
      </w:pPr>
    </w:p>
    <w:p w:rsidR="006F3CC6" w:rsidRPr="00B95054" w:rsidRDefault="006F3CC6" w:rsidP="006F3CC6">
      <w:pPr>
        <w:tabs>
          <w:tab w:val="right" w:pos="9214"/>
        </w:tabs>
        <w:ind w:left="1276" w:right="-36"/>
        <w:jc w:val="both"/>
        <w:rPr>
          <w:rFonts w:ascii="Gothic720 BT" w:hAnsi="Gothic720 BT" w:cs="Arial"/>
          <w:bCs/>
          <w:sz w:val="22"/>
          <w:szCs w:val="22"/>
          <w:lang w:eastAsia="es-ES"/>
        </w:rPr>
      </w:pPr>
      <w:r w:rsidRPr="00B95054">
        <w:rPr>
          <w:rFonts w:ascii="Gothic720 BT" w:hAnsi="Gothic720 BT"/>
          <w:b/>
          <w:sz w:val="22"/>
          <w:szCs w:val="22"/>
        </w:rPr>
        <w:t xml:space="preserve">VISTO </w:t>
      </w:r>
      <w:r w:rsidRPr="00B95054">
        <w:rPr>
          <w:rFonts w:ascii="Gothic720 BT" w:hAnsi="Gothic720 BT"/>
          <w:sz w:val="22"/>
          <w:szCs w:val="22"/>
        </w:rPr>
        <w:t xml:space="preserve">el escrito de denuncia, recibido el __________ de 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______,</w:t>
      </w:r>
      <w:r w:rsidRPr="00B95054">
        <w:rPr>
          <w:rStyle w:val="Refdenotaalpie"/>
          <w:rFonts w:ascii="Gothic720 BT" w:hAnsi="Gothic720 BT"/>
          <w:sz w:val="22"/>
          <w:szCs w:val="22"/>
        </w:rPr>
        <w:footnoteReference w:id="12"/>
      </w:r>
      <w:r w:rsidRPr="00B95054">
        <w:rPr>
          <w:rFonts w:ascii="Gothic720 BT" w:hAnsi="Gothic720 BT"/>
          <w:sz w:val="22"/>
          <w:szCs w:val="22"/>
        </w:rPr>
        <w:t xml:space="preserve"> en la Oficialía de Partes del Instituto Electoral del Estado de Querétaro, mediante el cual __________, ante el Consejo General del Instituto Electoral del Estado de Querétaro, presentado en cumplimiento al punto de acuerdo ________ del proveído de ________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______, hace del conocimiento que la denuncia interpu</w:t>
      </w:r>
      <w:r w:rsidR="00AC154C" w:rsidRPr="00B95054">
        <w:rPr>
          <w:rFonts w:ascii="Gothic720 BT" w:hAnsi="Gothic720 BT"/>
          <w:sz w:val="22"/>
          <w:szCs w:val="22"/>
        </w:rPr>
        <w:t>esta es en contra de __________; c</w:t>
      </w:r>
      <w:r w:rsidRPr="00B95054">
        <w:rPr>
          <w:rFonts w:ascii="Gothic720 BT" w:hAnsi="Gothic720 BT"/>
          <w:sz w:val="22"/>
          <w:szCs w:val="22"/>
          <w:lang w:eastAsia="es-ES"/>
        </w:rPr>
        <w:t>on fundamento en lo dispuesto por los artículos 77, fracción XI, 229, 233, 234, 239, 244 y 246 de la Ley Electoral del Estado de Querétaro;</w:t>
      </w:r>
      <w:r w:rsidRPr="00B95054">
        <w:rPr>
          <w:rStyle w:val="Refdenotaalpie"/>
          <w:rFonts w:ascii="Gothic720 BT" w:hAnsi="Gothic720 BT"/>
          <w:sz w:val="22"/>
          <w:szCs w:val="22"/>
          <w:lang w:eastAsia="es-ES"/>
        </w:rPr>
        <w:footnoteReference w:id="13"/>
      </w:r>
      <w:r w:rsidRPr="00B95054">
        <w:rPr>
          <w:rFonts w:ascii="Gothic720 BT" w:hAnsi="Gothic720 BT"/>
          <w:sz w:val="22"/>
          <w:szCs w:val="22"/>
          <w:lang w:eastAsia="es-ES"/>
        </w:rPr>
        <w:t xml:space="preserve"> la Dirección Ejecutiva de Asuntos Jurídicos </w:t>
      </w:r>
      <w:r w:rsidRPr="00B95054">
        <w:rPr>
          <w:rFonts w:ascii="Gothic720 BT" w:hAnsi="Gothic720 BT"/>
          <w:b/>
          <w:sz w:val="22"/>
          <w:szCs w:val="22"/>
          <w:lang w:eastAsia="es-ES"/>
        </w:rPr>
        <w:t>ACUERDA:</w:t>
      </w:r>
    </w:p>
    <w:p w:rsidR="006F3CC6" w:rsidRPr="00B95054" w:rsidRDefault="006F3CC6" w:rsidP="006F3CC6">
      <w:pPr>
        <w:tabs>
          <w:tab w:val="right" w:pos="9214"/>
        </w:tabs>
        <w:ind w:left="1276" w:right="-36"/>
        <w:jc w:val="both"/>
        <w:rPr>
          <w:rFonts w:ascii="Gothic720 BT" w:hAnsi="Gothic720 BT"/>
          <w:b/>
          <w:sz w:val="22"/>
          <w:szCs w:val="22"/>
          <w:lang w:eastAsia="es-ES"/>
        </w:rPr>
      </w:pPr>
    </w:p>
    <w:p w:rsidR="006F3CC6" w:rsidRPr="00B95054" w:rsidRDefault="006F3CC6" w:rsidP="006F3CC6">
      <w:pPr>
        <w:tabs>
          <w:tab w:val="right" w:pos="9214"/>
        </w:tabs>
        <w:ind w:left="1276" w:right="-36"/>
        <w:jc w:val="both"/>
        <w:rPr>
          <w:rFonts w:ascii="Gothic720 BT" w:eastAsia="Calibri" w:hAnsi="Gothic720 BT" w:cs="Arial"/>
          <w:sz w:val="22"/>
          <w:szCs w:val="22"/>
        </w:rPr>
      </w:pPr>
      <w:r w:rsidRPr="00B95054">
        <w:rPr>
          <w:rFonts w:ascii="Gothic720 BT" w:hAnsi="Gothic720 BT" w:cs="Arial"/>
          <w:b/>
          <w:sz w:val="22"/>
          <w:szCs w:val="22"/>
          <w:lang w:eastAsia="es-ES"/>
        </w:rPr>
        <w:t xml:space="preserve">PRIMERO. Recepción. </w:t>
      </w:r>
      <w:r w:rsidRPr="00B95054">
        <w:rPr>
          <w:rFonts w:ascii="Gothic720 BT" w:eastAsia="Calibri" w:hAnsi="Gothic720 BT" w:cs="Arial"/>
          <w:sz w:val="22"/>
          <w:szCs w:val="22"/>
        </w:rPr>
        <w:t>Se tiene recibido el escrito de cuenta, consistente en ___ fojas útiles por _____ así como su anexo consistente en _______ los cuales se ordena agregar en autos, para que surtan sus efectos legales.</w:t>
      </w:r>
    </w:p>
    <w:p w:rsidR="006F3CC6" w:rsidRPr="00B95054" w:rsidRDefault="006F3CC6" w:rsidP="006F3CC6">
      <w:pPr>
        <w:tabs>
          <w:tab w:val="right" w:pos="9214"/>
        </w:tabs>
        <w:ind w:left="1276" w:right="-36"/>
        <w:jc w:val="both"/>
        <w:rPr>
          <w:rFonts w:ascii="Gothic720 BT" w:eastAsia="Calibri" w:hAnsi="Gothic720 BT" w:cs="Arial"/>
          <w:sz w:val="22"/>
          <w:szCs w:val="22"/>
        </w:rPr>
      </w:pPr>
    </w:p>
    <w:p w:rsidR="00CD0AB3" w:rsidRPr="00B95054" w:rsidRDefault="006F3CC6" w:rsidP="00CD0AB3">
      <w:pPr>
        <w:tabs>
          <w:tab w:val="left" w:pos="3686"/>
        </w:tabs>
        <w:ind w:left="1276"/>
        <w:jc w:val="both"/>
        <w:rPr>
          <w:rFonts w:ascii="Gothic720 BT" w:hAnsi="Gothic720 BT"/>
          <w:sz w:val="22"/>
          <w:szCs w:val="22"/>
        </w:rPr>
      </w:pPr>
      <w:r w:rsidRPr="00B95054">
        <w:rPr>
          <w:rFonts w:ascii="Gothic720 BT" w:hAnsi="Gothic720 BT" w:cs="Arial"/>
          <w:b/>
          <w:sz w:val="22"/>
          <w:szCs w:val="22"/>
          <w:lang w:eastAsia="es-ES"/>
        </w:rPr>
        <w:t xml:space="preserve">SEGUNDO. Admisión de denuncia. </w:t>
      </w:r>
      <w:r w:rsidRPr="00B95054">
        <w:rPr>
          <w:rFonts w:ascii="Gothic720 BT" w:hAnsi="Gothic720 BT" w:cs="Arial"/>
          <w:sz w:val="22"/>
          <w:szCs w:val="22"/>
          <w:lang w:eastAsia="es-ES"/>
        </w:rPr>
        <w:t>Con fundamento en el artículo 239 de la Ley Electoral, se admite la denuncia presentada por la parte denunciante; por la presunta violación a lo establecido en el o los artículos _____, por ______, que encuadra en el artículo ______, afirmación que sust</w:t>
      </w:r>
      <w:r w:rsidR="00CD0AB3" w:rsidRPr="00B95054">
        <w:rPr>
          <w:rFonts w:ascii="Gothic720 BT" w:hAnsi="Gothic720 BT" w:cs="Arial"/>
          <w:sz w:val="22"/>
          <w:szCs w:val="22"/>
          <w:lang w:eastAsia="es-ES"/>
        </w:rPr>
        <w:t>enta al señalar en esencia que:</w:t>
      </w:r>
      <w:r w:rsidRPr="00B95054">
        <w:rPr>
          <w:rFonts w:ascii="Gothic720 BT" w:hAnsi="Gothic720 BT"/>
          <w:sz w:val="22"/>
          <w:szCs w:val="22"/>
        </w:rPr>
        <w:t xml:space="preserve">___________________. </w:t>
      </w:r>
    </w:p>
    <w:p w:rsidR="00CD0AB3" w:rsidRPr="00B95054" w:rsidRDefault="00CD0AB3" w:rsidP="00CD0AB3">
      <w:pPr>
        <w:tabs>
          <w:tab w:val="left" w:pos="3686"/>
        </w:tabs>
        <w:ind w:left="1276"/>
        <w:jc w:val="both"/>
        <w:rPr>
          <w:rFonts w:ascii="Gothic720 BT" w:hAnsi="Gothic720 BT" w:cs="Arial"/>
          <w:sz w:val="22"/>
          <w:szCs w:val="22"/>
          <w:lang w:eastAsia="es-ES"/>
        </w:rPr>
      </w:pPr>
    </w:p>
    <w:p w:rsidR="006F3CC6" w:rsidRPr="00B95054" w:rsidRDefault="006F3CC6" w:rsidP="00CD0AB3">
      <w:pPr>
        <w:tabs>
          <w:tab w:val="left" w:pos="3686"/>
        </w:tabs>
        <w:ind w:left="1276"/>
        <w:jc w:val="both"/>
        <w:rPr>
          <w:rFonts w:ascii="Gothic720 BT" w:hAnsi="Gothic720 BT" w:cs="Arial"/>
          <w:sz w:val="22"/>
          <w:szCs w:val="22"/>
          <w:lang w:eastAsia="es-ES"/>
        </w:rPr>
      </w:pPr>
      <w:r w:rsidRPr="00B95054">
        <w:rPr>
          <w:rFonts w:ascii="Gothic720 BT" w:hAnsi="Gothic720 BT" w:cs="Arial"/>
          <w:sz w:val="22"/>
          <w:szCs w:val="22"/>
          <w:lang w:eastAsia="es-ES"/>
        </w:rPr>
        <w:t>Como se advierte, de los motivos de inconformidad aludidos por la parte denunciante, es posible desprender elementos sobre la probable comisión de conductas realizadas por la parte denunciada que pudieran constituir violación a lo dispuesto por el ___________, en materia de _____________.</w:t>
      </w:r>
    </w:p>
    <w:p w:rsidR="00AC154C" w:rsidRPr="00B95054" w:rsidRDefault="00AC154C" w:rsidP="006F3CC6">
      <w:pPr>
        <w:ind w:left="1276"/>
        <w:jc w:val="both"/>
        <w:rPr>
          <w:rFonts w:ascii="Gothic720 BT" w:hAnsi="Gothic720 BT" w:cs="Arial"/>
          <w:sz w:val="22"/>
          <w:szCs w:val="22"/>
          <w:lang w:eastAsia="es-ES"/>
        </w:rPr>
      </w:pPr>
    </w:p>
    <w:p w:rsidR="006F3CC6" w:rsidRDefault="006F3CC6" w:rsidP="006F3CC6">
      <w:pPr>
        <w:ind w:left="1276"/>
        <w:jc w:val="both"/>
        <w:rPr>
          <w:rFonts w:ascii="Gothic720 BT" w:hAnsi="Gothic720 BT" w:cs="Arial"/>
          <w:sz w:val="22"/>
          <w:szCs w:val="22"/>
          <w:lang w:eastAsia="es-ES"/>
        </w:rPr>
      </w:pPr>
      <w:r w:rsidRPr="00B95054">
        <w:rPr>
          <w:rFonts w:ascii="Gothic720 BT" w:hAnsi="Gothic720 BT" w:cs="Arial"/>
          <w:b/>
          <w:sz w:val="22"/>
          <w:szCs w:val="22"/>
          <w:lang w:eastAsia="es-ES"/>
        </w:rPr>
        <w:t>TERCERO.</w:t>
      </w:r>
      <w:r w:rsidRPr="00B95054">
        <w:rPr>
          <w:rFonts w:ascii="Gothic720 BT" w:hAnsi="Gothic720 BT" w:cs="Arial"/>
          <w:sz w:val="22"/>
          <w:szCs w:val="22"/>
          <w:lang w:eastAsia="es-ES"/>
        </w:rPr>
        <w:t xml:space="preserve"> </w:t>
      </w:r>
      <w:r w:rsidRPr="00B95054">
        <w:rPr>
          <w:rFonts w:ascii="Gothic720 BT" w:hAnsi="Gothic720 BT" w:cs="Arial"/>
          <w:b/>
          <w:sz w:val="22"/>
          <w:szCs w:val="22"/>
          <w:lang w:eastAsia="es-ES"/>
        </w:rPr>
        <w:t>Pruebas</w:t>
      </w:r>
      <w:r w:rsidRPr="00B95054">
        <w:rPr>
          <w:rFonts w:ascii="Gothic720 BT" w:hAnsi="Gothic720 BT" w:cs="Arial"/>
          <w:sz w:val="22"/>
          <w:szCs w:val="22"/>
          <w:lang w:eastAsia="es-ES"/>
        </w:rPr>
        <w:t>. De conformidad con el artículo 244, fracción III de la Ley Electoral, se reserva resolver sobre la admisión y desahogo de los medios probatorios ofrecidos por el denunciante, hasta la audiencia de pruebas y alegatos.</w:t>
      </w:r>
    </w:p>
    <w:p w:rsidR="003A5DF1" w:rsidRDefault="003A5DF1" w:rsidP="006F3CC6">
      <w:pPr>
        <w:ind w:left="1276"/>
        <w:jc w:val="both"/>
        <w:rPr>
          <w:rFonts w:ascii="Gothic720 BT" w:hAnsi="Gothic720 BT" w:cs="Arial"/>
          <w:sz w:val="22"/>
          <w:szCs w:val="22"/>
          <w:lang w:eastAsia="es-ES"/>
        </w:rPr>
      </w:pPr>
    </w:p>
    <w:p w:rsidR="003A5DF1" w:rsidRDefault="003A5DF1" w:rsidP="006F3CC6">
      <w:pPr>
        <w:ind w:left="1276"/>
        <w:jc w:val="both"/>
        <w:rPr>
          <w:rFonts w:ascii="Gothic720 BT" w:hAnsi="Gothic720 BT" w:cs="Arial"/>
          <w:sz w:val="22"/>
          <w:szCs w:val="22"/>
          <w:lang w:eastAsia="es-ES"/>
        </w:rPr>
      </w:pPr>
    </w:p>
    <w:p w:rsidR="003A5DF1" w:rsidRPr="00B95054" w:rsidRDefault="003A5DF1" w:rsidP="006F3CC6">
      <w:pPr>
        <w:ind w:left="1276"/>
        <w:jc w:val="both"/>
        <w:rPr>
          <w:rFonts w:ascii="Gothic720 BT" w:hAnsi="Gothic720 BT" w:cs="Arial"/>
          <w:sz w:val="22"/>
          <w:szCs w:val="22"/>
          <w:lang w:eastAsia="es-ES"/>
        </w:rPr>
      </w:pPr>
    </w:p>
    <w:p w:rsidR="00AC154C" w:rsidRPr="00B95054" w:rsidRDefault="00AC154C" w:rsidP="006F3CC6">
      <w:pPr>
        <w:ind w:left="1276"/>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b/>
          <w:sz w:val="22"/>
          <w:szCs w:val="22"/>
          <w:lang w:eastAsia="es-ES"/>
        </w:rPr>
        <w:t>CUARTO.</w:t>
      </w:r>
      <w:r w:rsidRPr="00B95054">
        <w:rPr>
          <w:rFonts w:ascii="Gothic720 BT" w:hAnsi="Gothic720 BT" w:cs="Arial"/>
          <w:sz w:val="22"/>
          <w:szCs w:val="22"/>
          <w:lang w:eastAsia="es-ES"/>
        </w:rPr>
        <w:t xml:space="preserve"> </w:t>
      </w:r>
      <w:r w:rsidRPr="00B95054">
        <w:rPr>
          <w:rFonts w:ascii="Gothic720 BT" w:hAnsi="Gothic720 BT" w:cs="Arial"/>
          <w:b/>
          <w:sz w:val="22"/>
          <w:szCs w:val="22"/>
          <w:lang w:eastAsia="es-ES"/>
        </w:rPr>
        <w:t xml:space="preserve">Emplazamiento. </w:t>
      </w:r>
      <w:r w:rsidRPr="00B95054">
        <w:rPr>
          <w:rFonts w:ascii="Gothic720 BT" w:hAnsi="Gothic720 BT" w:cs="Arial"/>
          <w:sz w:val="22"/>
          <w:szCs w:val="22"/>
          <w:lang w:eastAsia="es-ES"/>
        </w:rPr>
        <w:t xml:space="preserve">Se ordena </w:t>
      </w:r>
      <w:r w:rsidRPr="00B95054">
        <w:rPr>
          <w:rFonts w:ascii="Gothic720 BT" w:hAnsi="Gothic720 BT" w:cs="Arial"/>
          <w:b/>
          <w:sz w:val="22"/>
          <w:szCs w:val="22"/>
          <w:lang w:eastAsia="es-ES"/>
        </w:rPr>
        <w:t>EMPLAZAR</w:t>
      </w:r>
      <w:r w:rsidRPr="00B95054">
        <w:rPr>
          <w:rFonts w:ascii="Gothic720 BT" w:hAnsi="Gothic720 BT" w:cs="Arial"/>
          <w:sz w:val="22"/>
          <w:szCs w:val="22"/>
          <w:lang w:eastAsia="es-ES"/>
        </w:rPr>
        <w:t xml:space="preserve"> a la parte denunciada en el o los domicilios proporcionados por la parte denunciante, por lo que corresponde: </w:t>
      </w:r>
    </w:p>
    <w:p w:rsidR="006F3CC6" w:rsidRDefault="006F3CC6" w:rsidP="006F3CC6">
      <w:pPr>
        <w:tabs>
          <w:tab w:val="left" w:pos="4569"/>
          <w:tab w:val="left" w:pos="9214"/>
        </w:tabs>
        <w:ind w:left="1276" w:right="51"/>
        <w:jc w:val="both"/>
        <w:rPr>
          <w:rFonts w:ascii="Gothic720 BT" w:hAnsi="Gothic720 BT" w:cs="Arial"/>
          <w:b/>
          <w:sz w:val="14"/>
          <w:szCs w:val="22"/>
          <w:lang w:eastAsia="es-ES"/>
        </w:rPr>
      </w:pPr>
    </w:p>
    <w:p w:rsidR="003A5DF1" w:rsidRDefault="003A5DF1" w:rsidP="006F3CC6">
      <w:pPr>
        <w:tabs>
          <w:tab w:val="left" w:pos="4569"/>
          <w:tab w:val="left" w:pos="9214"/>
        </w:tabs>
        <w:ind w:left="1276" w:right="51"/>
        <w:jc w:val="both"/>
        <w:rPr>
          <w:rFonts w:ascii="Gothic720 BT" w:hAnsi="Gothic720 BT" w:cs="Arial"/>
          <w:b/>
          <w:sz w:val="14"/>
          <w:szCs w:val="22"/>
          <w:lang w:eastAsia="es-ES"/>
        </w:rPr>
      </w:pPr>
    </w:p>
    <w:p w:rsidR="003A5DF1" w:rsidRPr="00B95054" w:rsidRDefault="003A5DF1" w:rsidP="006F3CC6">
      <w:pPr>
        <w:tabs>
          <w:tab w:val="left" w:pos="4569"/>
          <w:tab w:val="left" w:pos="9214"/>
        </w:tabs>
        <w:ind w:left="1276" w:right="51"/>
        <w:jc w:val="both"/>
        <w:rPr>
          <w:rFonts w:ascii="Gothic720 BT" w:hAnsi="Gothic720 BT" w:cs="Arial"/>
          <w:b/>
          <w:sz w:val="14"/>
          <w:szCs w:val="22"/>
          <w:lang w:eastAsia="es-ES"/>
        </w:rPr>
      </w:pPr>
    </w:p>
    <w:p w:rsidR="006F3CC6" w:rsidRPr="00B95054" w:rsidRDefault="006F3CC6" w:rsidP="006F3CC6">
      <w:pPr>
        <w:tabs>
          <w:tab w:val="left" w:pos="4569"/>
          <w:tab w:val="left" w:pos="8222"/>
          <w:tab w:val="left" w:pos="9214"/>
        </w:tabs>
        <w:ind w:left="1843" w:right="616"/>
        <w:jc w:val="both"/>
        <w:rPr>
          <w:rFonts w:ascii="Gothic720 BT" w:hAnsi="Gothic720 BT" w:cs="Arial"/>
          <w:sz w:val="22"/>
          <w:szCs w:val="22"/>
          <w:lang w:eastAsia="es-ES"/>
        </w:rPr>
      </w:pPr>
      <w:r w:rsidRPr="00B95054">
        <w:rPr>
          <w:rFonts w:ascii="Gothic720 BT" w:hAnsi="Gothic720 BT" w:cs="Arial"/>
          <w:sz w:val="22"/>
          <w:szCs w:val="22"/>
          <w:lang w:eastAsia="es-ES"/>
        </w:rPr>
        <w:t xml:space="preserve">a) __________________ en calle ________, número____, colonia _______, ciudad ________. </w:t>
      </w:r>
    </w:p>
    <w:p w:rsidR="006F3CC6" w:rsidRDefault="006F3CC6" w:rsidP="006F3CC6">
      <w:pPr>
        <w:tabs>
          <w:tab w:val="left" w:pos="4569"/>
          <w:tab w:val="left" w:pos="9214"/>
        </w:tabs>
        <w:ind w:left="1843" w:right="51"/>
        <w:jc w:val="both"/>
        <w:rPr>
          <w:rFonts w:ascii="Gothic720 BT" w:hAnsi="Gothic720 BT" w:cs="Arial"/>
          <w:sz w:val="22"/>
          <w:szCs w:val="22"/>
          <w:lang w:eastAsia="es-ES"/>
        </w:rPr>
      </w:pPr>
    </w:p>
    <w:p w:rsidR="003A5DF1" w:rsidRPr="00B95054" w:rsidRDefault="003A5DF1" w:rsidP="006F3CC6">
      <w:pPr>
        <w:tabs>
          <w:tab w:val="left" w:pos="4569"/>
          <w:tab w:val="left" w:pos="9214"/>
        </w:tabs>
        <w:ind w:left="1843" w:right="51"/>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Corriéndole(s) traslado con la denuncia interpuesta, sus anexos, así como el acuerdo prevención y la promoción mediante la cual dio cumplimiento a ésta.</w:t>
      </w:r>
    </w:p>
    <w:p w:rsidR="006F3CC6" w:rsidRPr="00B95054" w:rsidRDefault="006F3CC6" w:rsidP="006F3CC6">
      <w:pPr>
        <w:tabs>
          <w:tab w:val="left" w:pos="4569"/>
          <w:tab w:val="left" w:pos="9214"/>
        </w:tabs>
        <w:ind w:left="1276" w:right="51"/>
        <w:jc w:val="both"/>
        <w:rPr>
          <w:rFonts w:ascii="Gothic720 BT" w:hAnsi="Gothic720 BT" w:cs="Arial"/>
          <w:sz w:val="14"/>
          <w:szCs w:val="22"/>
          <w:lang w:eastAsia="es-ES"/>
        </w:rPr>
      </w:pPr>
    </w:p>
    <w:p w:rsidR="006F3CC6" w:rsidRPr="00B95054" w:rsidRDefault="006F3CC6" w:rsidP="006F3CC6">
      <w:pPr>
        <w:pStyle w:val="Sinespaciado"/>
        <w:ind w:left="1276"/>
        <w:jc w:val="both"/>
        <w:rPr>
          <w:rFonts w:ascii="Gothic720 BT" w:hAnsi="Gothic720 BT"/>
          <w:sz w:val="22"/>
          <w:szCs w:val="22"/>
          <w:lang w:eastAsia="es-ES"/>
        </w:rPr>
      </w:pPr>
      <w:r w:rsidRPr="00B95054">
        <w:rPr>
          <w:rFonts w:ascii="Gothic720 BT" w:hAnsi="Gothic720 BT"/>
          <w:sz w:val="22"/>
          <w:szCs w:val="22"/>
          <w:lang w:eastAsia="es-ES"/>
        </w:rPr>
        <w:t xml:space="preserve">En consecuencia, a efecto de que la parte denunciante resuma los hechos que motivan la denuncia y haga una relación de las pruebas que a su juicio la corroboran, y la parte denunciada </w:t>
      </w:r>
      <w:r w:rsidRPr="00B95054">
        <w:rPr>
          <w:rFonts w:ascii="Gothic720 BT" w:hAnsi="Gothic720 BT"/>
          <w:sz w:val="22"/>
          <w:szCs w:val="22"/>
        </w:rPr>
        <w:t>señale domicilios para oír y recibir notificaciones, responda la denuncia, ofrezca las pruebas que a su juicio desvirtúen las imputaciones que se les realizan, efectúe las manifestaciones que en derecho corresponda</w:t>
      </w:r>
      <w:r w:rsidRPr="00B95054">
        <w:rPr>
          <w:rFonts w:ascii="Gothic720 BT" w:hAnsi="Gothic720 BT"/>
          <w:sz w:val="22"/>
          <w:szCs w:val="22"/>
          <w:lang w:eastAsia="es-ES"/>
        </w:rPr>
        <w:t>; se cita _____</w:t>
      </w:r>
      <w:r w:rsidRPr="00B95054">
        <w:rPr>
          <w:rFonts w:ascii="Gothic720 BT" w:hAnsi="Gothic720 BT"/>
          <w:b/>
          <w:sz w:val="22"/>
          <w:szCs w:val="22"/>
          <w:lang w:eastAsia="es-ES"/>
        </w:rPr>
        <w:t xml:space="preserve"> </w:t>
      </w:r>
      <w:r w:rsidRPr="00B95054">
        <w:rPr>
          <w:rFonts w:ascii="Gothic720 BT" w:hAnsi="Gothic720 BT"/>
          <w:sz w:val="22"/>
          <w:szCs w:val="22"/>
          <w:lang w:eastAsia="es-ES"/>
        </w:rPr>
        <w:t>como parte denunciante, así como a la parte denunciada ______, a fin de que comparezcan por escrito o de forma personal a la audiencia de pruebas y alegatos</w:t>
      </w:r>
      <w:r w:rsidRPr="00B95054">
        <w:rPr>
          <w:rFonts w:ascii="Gothic720 BT" w:hAnsi="Gothic720 BT"/>
          <w:b/>
          <w:sz w:val="22"/>
          <w:szCs w:val="22"/>
          <w:lang w:eastAsia="es-ES"/>
        </w:rPr>
        <w:t xml:space="preserve"> </w:t>
      </w:r>
      <w:r w:rsidRPr="00B95054">
        <w:rPr>
          <w:rFonts w:ascii="Gothic720 BT" w:hAnsi="Gothic720 BT"/>
          <w:sz w:val="22"/>
          <w:szCs w:val="22"/>
          <w:lang w:eastAsia="es-ES"/>
        </w:rPr>
        <w:t xml:space="preserve">que tendrá verificativo a las </w:t>
      </w:r>
      <w:r w:rsidRPr="00B95054">
        <w:rPr>
          <w:rFonts w:ascii="Gothic720 BT" w:hAnsi="Gothic720 BT"/>
          <w:b/>
          <w:sz w:val="22"/>
          <w:szCs w:val="22"/>
          <w:lang w:eastAsia="es-ES"/>
        </w:rPr>
        <w:t xml:space="preserve">___ HORAS DEL ____ DE ____ </w:t>
      </w:r>
      <w:proofErr w:type="spellStart"/>
      <w:r w:rsidRPr="00B95054">
        <w:rPr>
          <w:rFonts w:ascii="Gothic720 BT" w:hAnsi="Gothic720 BT"/>
          <w:b/>
          <w:sz w:val="22"/>
          <w:szCs w:val="22"/>
          <w:lang w:eastAsia="es-ES"/>
        </w:rPr>
        <w:t>DE</w:t>
      </w:r>
      <w:proofErr w:type="spellEnd"/>
      <w:r w:rsidRPr="00B95054">
        <w:rPr>
          <w:rFonts w:ascii="Gothic720 BT" w:hAnsi="Gothic720 BT"/>
          <w:b/>
          <w:sz w:val="22"/>
          <w:szCs w:val="22"/>
          <w:lang w:eastAsia="es-ES"/>
        </w:rPr>
        <w:t xml:space="preserve"> DOS MIL ________</w:t>
      </w:r>
      <w:r w:rsidRPr="00B95054">
        <w:rPr>
          <w:rFonts w:ascii="Gothic720 BT" w:hAnsi="Gothic720 BT"/>
          <w:sz w:val="22"/>
          <w:szCs w:val="22"/>
          <w:lang w:eastAsia="es-ES"/>
        </w:rPr>
        <w:t>, en el Salón de Usos Múltiples del Instituto Electoral del Estado de Querétaro, ubicado en Avenida Las Torres, número 102, Residencial Galindas, C.P. 76177, Santiago de Querétaro, Querétaro; de conformidad con la Jurisprudencia 27/2009, de la Sala Superior del Tribunal Electoral del Poder Judicial de la Federación, con el rubro: “Audiencia de pruebas y alegatos en el procedimiento especial sancionador. El plazo para celebrarla se debe computar a partir del emplazamiento”.</w:t>
      </w:r>
    </w:p>
    <w:p w:rsidR="006F3CC6" w:rsidRPr="00B95054" w:rsidRDefault="006F3CC6" w:rsidP="006F3CC6">
      <w:pPr>
        <w:pStyle w:val="Sinespaciado"/>
        <w:ind w:left="1276"/>
        <w:jc w:val="both"/>
        <w:rPr>
          <w:rFonts w:ascii="Gothic720 BT" w:hAnsi="Gothic720 BT" w:cs="Arial"/>
          <w:sz w:val="18"/>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 xml:space="preserve">Con fundamento en lo previsto por el artículo 244 de la Ley Electoral, la falta de asistencia de las partes no impedirá la celebración de la audiencia en el día y hora señalados; en su caso, la falta de asistencia de la persona denunciada no generará presunción alguna respecto a la veracidad de los hechos que se le imputan. </w:t>
      </w:r>
    </w:p>
    <w:p w:rsidR="006F3CC6" w:rsidRPr="00B95054" w:rsidRDefault="006F3CC6" w:rsidP="006F3CC6">
      <w:pPr>
        <w:tabs>
          <w:tab w:val="left" w:pos="4569"/>
          <w:tab w:val="left" w:pos="9214"/>
        </w:tabs>
        <w:ind w:left="1276" w:right="51"/>
        <w:jc w:val="both"/>
        <w:rPr>
          <w:rFonts w:ascii="Gothic720 BT" w:hAnsi="Gothic720 BT" w:cs="Arial"/>
          <w:sz w:val="16"/>
          <w:szCs w:val="22"/>
          <w:lang w:eastAsia="es-ES"/>
        </w:rPr>
      </w:pPr>
    </w:p>
    <w:p w:rsidR="006F3CC6"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Asimismo, en caso de que la parte denunciada no señale domicilio para recibir notificaciones, las subsecuentes se practicarán en los estrados del Instituto Electoral del Estado de Querétaro, en términos de lo dispuesto en los artículos 48, fracción II de la Ley de Medios de Impugnación en Materia Electoral del Estado de Querétaro</w:t>
      </w:r>
      <w:r w:rsidRPr="00B95054">
        <w:rPr>
          <w:rStyle w:val="Refdenotaalpie"/>
          <w:rFonts w:ascii="Gothic720 BT" w:hAnsi="Gothic720 BT" w:cs="Arial"/>
          <w:sz w:val="22"/>
          <w:szCs w:val="22"/>
          <w:lang w:eastAsia="es-ES"/>
        </w:rPr>
        <w:footnoteReference w:id="14"/>
      </w:r>
      <w:r w:rsidRPr="00B95054">
        <w:rPr>
          <w:rFonts w:ascii="Gothic720 BT" w:hAnsi="Gothic720 BT" w:cs="Arial"/>
          <w:sz w:val="22"/>
          <w:szCs w:val="22"/>
          <w:lang w:eastAsia="es-ES"/>
        </w:rPr>
        <w:t xml:space="preserve"> y 234, fracción II de la Ley Electoral.</w:t>
      </w:r>
    </w:p>
    <w:p w:rsidR="003A5DF1" w:rsidRDefault="003A5DF1" w:rsidP="006F3CC6">
      <w:pPr>
        <w:tabs>
          <w:tab w:val="left" w:pos="4569"/>
          <w:tab w:val="left" w:pos="9214"/>
        </w:tabs>
        <w:ind w:left="1276" w:right="51"/>
        <w:jc w:val="both"/>
        <w:rPr>
          <w:rFonts w:ascii="Gothic720 BT" w:hAnsi="Gothic720 BT" w:cs="Arial"/>
          <w:sz w:val="22"/>
          <w:szCs w:val="22"/>
          <w:lang w:eastAsia="es-ES"/>
        </w:rPr>
      </w:pPr>
    </w:p>
    <w:p w:rsidR="003A5DF1" w:rsidRDefault="003A5DF1" w:rsidP="006F3CC6">
      <w:pPr>
        <w:tabs>
          <w:tab w:val="left" w:pos="4569"/>
          <w:tab w:val="left" w:pos="9214"/>
        </w:tabs>
        <w:ind w:left="1276" w:right="51"/>
        <w:jc w:val="both"/>
        <w:rPr>
          <w:rFonts w:ascii="Gothic720 BT" w:hAnsi="Gothic720 BT" w:cs="Arial"/>
          <w:sz w:val="22"/>
          <w:szCs w:val="22"/>
          <w:lang w:eastAsia="es-ES"/>
        </w:rPr>
      </w:pPr>
    </w:p>
    <w:p w:rsidR="003A5DF1" w:rsidRDefault="003A5DF1" w:rsidP="006F3CC6">
      <w:pPr>
        <w:tabs>
          <w:tab w:val="left" w:pos="4569"/>
          <w:tab w:val="left" w:pos="9214"/>
        </w:tabs>
        <w:ind w:left="1276" w:right="51"/>
        <w:jc w:val="both"/>
        <w:rPr>
          <w:rFonts w:ascii="Gothic720 BT" w:hAnsi="Gothic720 BT" w:cs="Arial"/>
          <w:sz w:val="22"/>
          <w:szCs w:val="22"/>
          <w:lang w:eastAsia="es-ES"/>
        </w:rPr>
      </w:pPr>
    </w:p>
    <w:p w:rsidR="003A5DF1" w:rsidRPr="00B95054" w:rsidRDefault="003A5DF1" w:rsidP="006F3CC6">
      <w:pPr>
        <w:tabs>
          <w:tab w:val="left" w:pos="4569"/>
          <w:tab w:val="left" w:pos="9214"/>
        </w:tabs>
        <w:ind w:left="1276" w:right="51"/>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b/>
          <w:sz w:val="22"/>
          <w:szCs w:val="22"/>
          <w:lang w:eastAsia="es-ES"/>
        </w:rPr>
        <w:t>QUINTO. Cierre de Instrucción</w:t>
      </w:r>
      <w:r w:rsidRPr="00B95054">
        <w:rPr>
          <w:rFonts w:ascii="Gothic720 BT" w:hAnsi="Gothic720 BT"/>
          <w:sz w:val="22"/>
          <w:szCs w:val="22"/>
          <w:lang w:eastAsia="es-ES"/>
        </w:rPr>
        <w:t>. Se reserva proveer sobre el cierre de instrucción, con fundamento en los artículos 245 y 252 de la Ley Electoral.</w:t>
      </w:r>
    </w:p>
    <w:p w:rsidR="006F3CC6" w:rsidRPr="00B95054" w:rsidRDefault="006F3CC6" w:rsidP="006F3CC6">
      <w:pPr>
        <w:tabs>
          <w:tab w:val="left" w:pos="4569"/>
          <w:tab w:val="left" w:pos="8364"/>
          <w:tab w:val="left" w:pos="9214"/>
        </w:tabs>
        <w:ind w:left="1276" w:right="49"/>
        <w:jc w:val="both"/>
        <w:rPr>
          <w:rFonts w:ascii="Gothic720 BT" w:hAnsi="Gothic720 BT"/>
          <w:sz w:val="18"/>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Notifíquese personalmente a las partes el presente proveído, con fundamento en los artículos 48, fracción I, 49 y 56, fracción I de la Ley de Medios de Impugnación en Materia Electoral del Estado de Querétaro.</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szCs w:val="22"/>
          <w:lang w:eastAsia="es-ES"/>
        </w:rPr>
        <w:t>Conste.</w:t>
      </w:r>
    </w:p>
    <w:p w:rsidR="006F3CC6" w:rsidRPr="00B95054" w:rsidRDefault="006F3CC6" w:rsidP="006F3CC6">
      <w:pPr>
        <w:tabs>
          <w:tab w:val="left" w:pos="567"/>
          <w:tab w:val="left" w:pos="4569"/>
          <w:tab w:val="left" w:pos="8364"/>
          <w:tab w:val="left" w:pos="9214"/>
        </w:tabs>
        <w:ind w:right="616"/>
        <w:jc w:val="both"/>
        <w:rPr>
          <w:rFonts w:ascii="Gothic720 BT" w:hAnsi="Gothic720 BT"/>
          <w:sz w:val="22"/>
          <w:szCs w:val="22"/>
          <w:lang w:eastAsia="es-ES"/>
        </w:rPr>
      </w:pPr>
    </w:p>
    <w:p w:rsidR="006F3CC6" w:rsidRDefault="006F3CC6" w:rsidP="006F3CC6">
      <w:pPr>
        <w:tabs>
          <w:tab w:val="left" w:pos="4569"/>
          <w:tab w:val="left" w:pos="8364"/>
          <w:tab w:val="left" w:pos="9214"/>
        </w:tabs>
        <w:ind w:right="616"/>
        <w:jc w:val="both"/>
        <w:rPr>
          <w:rFonts w:ascii="Gothic720 BT" w:hAnsi="Gothic720 BT"/>
          <w:sz w:val="22"/>
          <w:szCs w:val="22"/>
          <w:lang w:eastAsia="es-ES"/>
        </w:rPr>
      </w:pPr>
    </w:p>
    <w:p w:rsidR="003A5DF1" w:rsidRDefault="003A5DF1" w:rsidP="006F3CC6">
      <w:pPr>
        <w:tabs>
          <w:tab w:val="left" w:pos="4569"/>
          <w:tab w:val="left" w:pos="8364"/>
          <w:tab w:val="left" w:pos="9214"/>
        </w:tabs>
        <w:ind w:right="616"/>
        <w:jc w:val="both"/>
        <w:rPr>
          <w:rFonts w:ascii="Gothic720 BT" w:hAnsi="Gothic720 BT"/>
          <w:sz w:val="22"/>
          <w:szCs w:val="22"/>
          <w:lang w:eastAsia="es-ES"/>
        </w:rPr>
      </w:pPr>
    </w:p>
    <w:p w:rsidR="003A5DF1" w:rsidRDefault="003A5DF1" w:rsidP="006F3CC6">
      <w:pPr>
        <w:tabs>
          <w:tab w:val="left" w:pos="4569"/>
          <w:tab w:val="left" w:pos="8364"/>
          <w:tab w:val="left" w:pos="9214"/>
        </w:tabs>
        <w:ind w:right="616"/>
        <w:jc w:val="both"/>
        <w:rPr>
          <w:rFonts w:ascii="Gothic720 BT" w:hAnsi="Gothic720 BT"/>
          <w:sz w:val="22"/>
          <w:szCs w:val="22"/>
          <w:lang w:eastAsia="es-ES"/>
        </w:rPr>
      </w:pPr>
    </w:p>
    <w:p w:rsidR="003A5DF1" w:rsidRPr="00B95054" w:rsidRDefault="003A5DF1"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6F3CC6" w:rsidP="006F3CC6">
      <w:pPr>
        <w:tabs>
          <w:tab w:val="left" w:pos="4569"/>
          <w:tab w:val="left" w:pos="8364"/>
          <w:tab w:val="left" w:pos="8789"/>
          <w:tab w:val="left" w:pos="9214"/>
        </w:tabs>
        <w:ind w:left="1843" w:right="49"/>
        <w:jc w:val="center"/>
        <w:rPr>
          <w:rFonts w:ascii="Gothic720 BT" w:hAnsi="Gothic720 BT"/>
          <w:sz w:val="22"/>
          <w:szCs w:val="22"/>
          <w:lang w:eastAsia="es-ES"/>
        </w:rPr>
      </w:pPr>
      <w:r w:rsidRPr="00B95054">
        <w:rPr>
          <w:rFonts w:ascii="Gothic720 BT" w:hAnsi="Gothic720 BT"/>
          <w:sz w:val="22"/>
          <w:szCs w:val="22"/>
          <w:lang w:eastAsia="es-ES"/>
        </w:rPr>
        <w:t>Señalar el nombre de quien ostente la titularidad de la Dirección Ejecutiva de Asuntos Jurídicos.</w:t>
      </w:r>
    </w:p>
    <w:p w:rsidR="006F3CC6" w:rsidRPr="00B95054" w:rsidRDefault="006F3CC6" w:rsidP="006F3CC6">
      <w:pPr>
        <w:tabs>
          <w:tab w:val="left" w:pos="3341"/>
        </w:tabs>
        <w:ind w:right="51"/>
        <w:jc w:val="both"/>
        <w:rPr>
          <w:rFonts w:ascii="Gothic720 BT" w:hAnsi="Gothic720 BT" w:cs="Arial"/>
          <w:sz w:val="22"/>
          <w:szCs w:val="22"/>
          <w:lang w:eastAsia="es-ES"/>
        </w:rPr>
      </w:pPr>
    </w:p>
    <w:p w:rsidR="006F3CC6" w:rsidRPr="00B95054" w:rsidRDefault="006F3CC6" w:rsidP="006F3CC6">
      <w:pPr>
        <w:tabs>
          <w:tab w:val="left" w:pos="3341"/>
        </w:tabs>
        <w:ind w:right="51"/>
        <w:jc w:val="both"/>
        <w:rPr>
          <w:rFonts w:ascii="Gothic720 BT" w:hAnsi="Gothic720 BT" w:cs="Arial"/>
          <w:lang w:eastAsia="es-ES"/>
        </w:rPr>
      </w:pPr>
    </w:p>
    <w:p w:rsidR="006F3CC6" w:rsidRPr="00B95054" w:rsidRDefault="006F3CC6" w:rsidP="006F3CC6">
      <w:pPr>
        <w:tabs>
          <w:tab w:val="left" w:pos="3341"/>
        </w:tabs>
        <w:ind w:right="51"/>
        <w:jc w:val="both"/>
        <w:rPr>
          <w:rFonts w:ascii="Gothic720 BT" w:hAnsi="Gothic720 BT" w:cs="Arial"/>
          <w:lang w:eastAsia="es-ES"/>
        </w:rPr>
      </w:pPr>
    </w:p>
    <w:p w:rsidR="006F3CC6" w:rsidRPr="00B95054" w:rsidRDefault="006F3CC6" w:rsidP="006F3CC6">
      <w:pPr>
        <w:tabs>
          <w:tab w:val="left" w:pos="3341"/>
        </w:tabs>
        <w:ind w:right="51"/>
        <w:jc w:val="both"/>
        <w:rPr>
          <w:rFonts w:ascii="Gothic720 BT" w:hAnsi="Gothic720 BT" w:cs="Arial"/>
          <w:lang w:eastAsia="es-ES"/>
        </w:rPr>
      </w:pPr>
    </w:p>
    <w:p w:rsidR="006F3CC6" w:rsidRPr="00B95054" w:rsidRDefault="006F3CC6" w:rsidP="006F3CC6">
      <w:pPr>
        <w:tabs>
          <w:tab w:val="left" w:pos="3341"/>
        </w:tabs>
        <w:ind w:right="51"/>
        <w:jc w:val="both"/>
        <w:rPr>
          <w:rFonts w:ascii="Gothic720 BT" w:hAnsi="Gothic720 BT" w:cs="Arial"/>
          <w:lang w:eastAsia="es-ES"/>
        </w:rPr>
      </w:pPr>
    </w:p>
    <w:p w:rsidR="006F3CC6" w:rsidRPr="00B95054" w:rsidRDefault="006F3CC6" w:rsidP="006F3CC6">
      <w:pPr>
        <w:tabs>
          <w:tab w:val="left" w:pos="3341"/>
        </w:tabs>
        <w:ind w:right="51"/>
        <w:jc w:val="both"/>
        <w:rPr>
          <w:rFonts w:ascii="Gothic720 BT" w:hAnsi="Gothic720 BT" w:cs="Arial"/>
          <w:lang w:eastAsia="es-ES"/>
        </w:rPr>
      </w:pPr>
    </w:p>
    <w:p w:rsidR="006F3CC6" w:rsidRPr="00B95054" w:rsidRDefault="006F3CC6" w:rsidP="006F3CC6">
      <w:pPr>
        <w:tabs>
          <w:tab w:val="left" w:pos="3341"/>
        </w:tabs>
        <w:ind w:right="51"/>
        <w:jc w:val="both"/>
        <w:rPr>
          <w:rFonts w:ascii="Gothic720 BT" w:hAnsi="Gothic720 BT" w:cs="Arial"/>
          <w:lang w:eastAsia="es-ES"/>
        </w:rPr>
      </w:pPr>
    </w:p>
    <w:p w:rsidR="006F3CC6" w:rsidRPr="00B95054" w:rsidRDefault="006F3CC6" w:rsidP="006F3CC6">
      <w:pPr>
        <w:tabs>
          <w:tab w:val="left" w:pos="4569"/>
          <w:tab w:val="left" w:pos="9214"/>
        </w:tabs>
        <w:ind w:right="51"/>
        <w:jc w:val="both"/>
        <w:rPr>
          <w:rFonts w:ascii="Gothic720 BT" w:hAnsi="Gothic720 BT" w:cs="Arial"/>
          <w:lang w:eastAsia="es-ES"/>
        </w:rPr>
      </w:pPr>
    </w:p>
    <w:p w:rsidR="00AC154C" w:rsidRPr="00B95054" w:rsidRDefault="00AC154C"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EF297A" w:rsidRPr="00B95054" w:rsidRDefault="00EF297A" w:rsidP="006F3CC6">
      <w:pPr>
        <w:tabs>
          <w:tab w:val="left" w:pos="4569"/>
          <w:tab w:val="left" w:pos="9214"/>
        </w:tabs>
        <w:ind w:right="51"/>
        <w:jc w:val="both"/>
        <w:rPr>
          <w:rFonts w:ascii="Gothic720 BT" w:hAnsi="Gothic720 BT" w:cs="Arial"/>
          <w:lang w:eastAsia="es-ES"/>
        </w:rPr>
      </w:pPr>
    </w:p>
    <w:p w:rsidR="00AC154C" w:rsidRPr="00B95054" w:rsidRDefault="00AC154C" w:rsidP="006F3CC6">
      <w:pPr>
        <w:tabs>
          <w:tab w:val="left" w:pos="4569"/>
          <w:tab w:val="left" w:pos="9214"/>
        </w:tabs>
        <w:ind w:right="51"/>
        <w:jc w:val="both"/>
        <w:rPr>
          <w:rFonts w:ascii="Gothic720 BT" w:hAnsi="Gothic720 BT" w:cs="Arial"/>
          <w:lang w:eastAsia="es-ES"/>
        </w:rPr>
      </w:pPr>
    </w:p>
    <w:p w:rsidR="00AC154C" w:rsidRPr="00B95054" w:rsidRDefault="00AC154C" w:rsidP="006F3CC6">
      <w:pPr>
        <w:tabs>
          <w:tab w:val="left" w:pos="4569"/>
          <w:tab w:val="left" w:pos="9214"/>
        </w:tabs>
        <w:ind w:right="51"/>
        <w:jc w:val="both"/>
        <w:rPr>
          <w:rFonts w:ascii="Gothic720 BT" w:hAnsi="Gothic720 BT" w:cs="Arial"/>
          <w:lang w:eastAsia="es-ES"/>
        </w:rPr>
      </w:pPr>
    </w:p>
    <w:p w:rsidR="00AC154C" w:rsidRPr="00B95054" w:rsidRDefault="00AC154C" w:rsidP="006F3CC6">
      <w:pPr>
        <w:tabs>
          <w:tab w:val="left" w:pos="4569"/>
          <w:tab w:val="left" w:pos="9214"/>
        </w:tabs>
        <w:ind w:right="51"/>
        <w:jc w:val="both"/>
        <w:rPr>
          <w:rFonts w:ascii="Gothic720 BT" w:hAnsi="Gothic720 BT" w:cs="Arial"/>
          <w:lang w:eastAsia="es-ES"/>
        </w:rPr>
      </w:pPr>
    </w:p>
    <w:p w:rsidR="00AC154C" w:rsidRPr="00B95054" w:rsidRDefault="00AC154C" w:rsidP="006F3CC6">
      <w:pPr>
        <w:tabs>
          <w:tab w:val="left" w:pos="4569"/>
          <w:tab w:val="left" w:pos="9214"/>
        </w:tabs>
        <w:ind w:right="51"/>
        <w:jc w:val="both"/>
        <w:rPr>
          <w:rFonts w:ascii="Gothic720 BT" w:hAnsi="Gothic720 BT" w:cs="Arial"/>
          <w:lang w:eastAsia="es-ES"/>
        </w:rPr>
      </w:pPr>
    </w:p>
    <w:p w:rsidR="00AC154C" w:rsidRPr="00B95054" w:rsidRDefault="00AC154C" w:rsidP="006F3CC6">
      <w:pPr>
        <w:tabs>
          <w:tab w:val="left" w:pos="4569"/>
          <w:tab w:val="left" w:pos="9214"/>
        </w:tabs>
        <w:ind w:right="51"/>
        <w:jc w:val="both"/>
        <w:rPr>
          <w:rFonts w:ascii="Gothic720 BT" w:hAnsi="Gothic720 BT" w:cs="Arial"/>
          <w:lang w:eastAsia="es-ES"/>
        </w:rPr>
      </w:pPr>
    </w:p>
    <w:p w:rsidR="00AC154C" w:rsidRPr="00B95054" w:rsidRDefault="00AC154C" w:rsidP="006F3CC6">
      <w:pPr>
        <w:tabs>
          <w:tab w:val="left" w:pos="4569"/>
          <w:tab w:val="left" w:pos="9214"/>
        </w:tabs>
        <w:ind w:right="51"/>
        <w:jc w:val="both"/>
        <w:rPr>
          <w:rFonts w:ascii="Gothic720 BT" w:hAnsi="Gothic720 BT" w:cs="Arial"/>
          <w:lang w:eastAsia="es-ES"/>
        </w:rPr>
      </w:pPr>
    </w:p>
    <w:p w:rsidR="006F3CC6" w:rsidRPr="00B95054" w:rsidRDefault="006F3CC6" w:rsidP="006F3CC6">
      <w:pPr>
        <w:tabs>
          <w:tab w:val="left" w:pos="4569"/>
          <w:tab w:val="left" w:pos="9214"/>
        </w:tabs>
        <w:ind w:right="51"/>
        <w:jc w:val="both"/>
        <w:rPr>
          <w:rFonts w:ascii="Gothic720 BT" w:hAnsi="Gothic720 BT" w:cs="Arial"/>
          <w:lang w:eastAsia="es-ES"/>
        </w:rPr>
      </w:pPr>
    </w:p>
    <w:tbl>
      <w:tblPr>
        <w:tblW w:w="8934" w:type="dxa"/>
        <w:tblLook w:val="01E0" w:firstRow="1" w:lastRow="1" w:firstColumn="1" w:lastColumn="1" w:noHBand="0" w:noVBand="0"/>
      </w:tblPr>
      <w:tblGrid>
        <w:gridCol w:w="3049"/>
        <w:gridCol w:w="5885"/>
      </w:tblGrid>
      <w:tr w:rsidR="006F3CC6" w:rsidRPr="00B95054" w:rsidTr="00920F89">
        <w:trPr>
          <w:trHeight w:val="3555"/>
        </w:trPr>
        <w:tc>
          <w:tcPr>
            <w:tcW w:w="3049" w:type="dxa"/>
            <w:shd w:val="clear" w:color="auto" w:fill="auto"/>
          </w:tcPr>
          <w:p w:rsidR="006F3CC6" w:rsidRPr="00920F89" w:rsidRDefault="00D261F1" w:rsidP="00920F89">
            <w:pPr>
              <w:ind w:right="-36"/>
              <w:jc w:val="both"/>
              <w:rPr>
                <w:rFonts w:ascii="Gothic720 BT" w:eastAsia="Calibri" w:hAnsi="Gothic720 BT" w:cs="Arial"/>
                <w:b/>
                <w:sz w:val="22"/>
                <w:szCs w:val="22"/>
              </w:rPr>
            </w:pPr>
            <w:r>
              <w:rPr>
                <w:noProof/>
              </w:rPr>
              <mc:AlternateContent>
                <mc:Choice Requires="wps">
                  <w:drawing>
                    <wp:anchor distT="0" distB="0" distL="114300" distR="114300" simplePos="0" relativeHeight="251671552" behindDoc="0" locked="0" layoutInCell="1" allowOverlap="1" wp14:anchorId="2F21832E" wp14:editId="33B2460A">
                      <wp:simplePos x="0" y="0"/>
                      <wp:positionH relativeFrom="column">
                        <wp:posOffset>794385</wp:posOffset>
                      </wp:positionH>
                      <wp:positionV relativeFrom="paragraph">
                        <wp:posOffset>443230</wp:posOffset>
                      </wp:positionV>
                      <wp:extent cx="1104900" cy="295275"/>
                      <wp:effectExtent l="0" t="0" r="19050" b="28575"/>
                      <wp:wrapNone/>
                      <wp:docPr id="3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ANEXO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2.55pt;margin-top:34.9pt;width:87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">
                      <v:textbo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2</w:t>
                            </w:r>
                          </w:p>
                        </w:txbxContent>
                      </v:textbox>
                    </v:shape>
                  </w:pict>
                </mc:Fallback>
              </mc:AlternateContent>
            </w:r>
          </w:p>
        </w:tc>
        <w:tc>
          <w:tcPr>
            <w:tcW w:w="5885" w:type="dxa"/>
            <w:shd w:val="clear" w:color="auto" w:fill="auto"/>
          </w:tcPr>
          <w:p w:rsidR="006F3CC6" w:rsidRPr="00920F89" w:rsidRDefault="006F3CC6" w:rsidP="00920F89">
            <w:pPr>
              <w:tabs>
                <w:tab w:val="right" w:pos="9214"/>
              </w:tabs>
              <w:ind w:left="1451" w:right="-36"/>
              <w:jc w:val="both"/>
              <w:rPr>
                <w:rFonts w:ascii="Gothic720 BT" w:eastAsia="Calibri" w:hAnsi="Gothic720 BT" w:cs="Arial"/>
                <w:b/>
                <w:sz w:val="22"/>
                <w:szCs w:val="22"/>
              </w:rPr>
            </w:pPr>
            <w:r w:rsidRPr="00920F89">
              <w:rPr>
                <w:rFonts w:ascii="Gothic720 BT" w:eastAsia="Calibri" w:hAnsi="Gothic720 BT" w:cs="Arial"/>
                <w:b/>
                <w:sz w:val="22"/>
                <w:szCs w:val="22"/>
              </w:rPr>
              <w:t>PROCEDIMIENTO ESPECIAL SANCIONADOR.</w:t>
            </w:r>
          </w:p>
          <w:p w:rsidR="006F3CC6" w:rsidRPr="00920F89" w:rsidRDefault="006F3CC6" w:rsidP="00920F89">
            <w:pPr>
              <w:tabs>
                <w:tab w:val="right" w:pos="9214"/>
              </w:tabs>
              <w:ind w:left="1451" w:right="-36"/>
              <w:jc w:val="both"/>
              <w:rPr>
                <w:rFonts w:ascii="Gothic720 BT" w:eastAsia="Calibri" w:hAnsi="Gothic720 BT" w:cs="Arial"/>
                <w:b/>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 xml:space="preserve">EXPEDIENTE: </w:t>
            </w:r>
            <w:r w:rsidRPr="00920F89">
              <w:rPr>
                <w:rFonts w:ascii="Gothic720 BT" w:eastAsia="Calibri" w:hAnsi="Gothic720 BT" w:cs="Arial"/>
                <w:sz w:val="22"/>
                <w:szCs w:val="22"/>
              </w:rPr>
              <w:t>IEEQ/PES/***/20**-P.</w:t>
            </w:r>
          </w:p>
          <w:p w:rsidR="006F3CC6" w:rsidRPr="00920F89" w:rsidRDefault="006F3CC6" w:rsidP="00920F89">
            <w:pPr>
              <w:tabs>
                <w:tab w:val="right" w:pos="9214"/>
              </w:tabs>
              <w:ind w:left="1451" w:right="-36"/>
              <w:jc w:val="both"/>
              <w:rPr>
                <w:rFonts w:ascii="Gothic720 BT" w:eastAsia="Calibri" w:hAnsi="Gothic720 BT" w:cs="Arial"/>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 xml:space="preserve">DENUNCIANTE: </w:t>
            </w:r>
          </w:p>
          <w:p w:rsidR="006F3CC6" w:rsidRPr="00920F89" w:rsidRDefault="006F3CC6" w:rsidP="00920F89">
            <w:pPr>
              <w:tabs>
                <w:tab w:val="right" w:pos="9214"/>
              </w:tabs>
              <w:ind w:left="1451" w:right="-36"/>
              <w:jc w:val="both"/>
              <w:rPr>
                <w:rFonts w:ascii="Gothic720 BT" w:eastAsia="Calibri" w:hAnsi="Gothic720 BT" w:cs="Arial"/>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DENUNCIADO.</w:t>
            </w:r>
            <w:r w:rsidRPr="00920F89">
              <w:rPr>
                <w:rFonts w:ascii="Gothic720 BT" w:hAnsi="Gothic720 BT" w:cs="Arial"/>
                <w:sz w:val="22"/>
                <w:szCs w:val="22"/>
              </w:rPr>
              <w:t xml:space="preserve"> </w:t>
            </w:r>
          </w:p>
          <w:p w:rsidR="006F3CC6" w:rsidRPr="00920F89" w:rsidRDefault="006F3CC6" w:rsidP="00920F89">
            <w:pPr>
              <w:tabs>
                <w:tab w:val="right" w:pos="9214"/>
              </w:tabs>
              <w:ind w:right="-36"/>
              <w:jc w:val="both"/>
              <w:rPr>
                <w:rFonts w:ascii="Gothic720 BT" w:eastAsia="Calibri" w:hAnsi="Gothic720 BT"/>
                <w:b/>
                <w:sz w:val="22"/>
                <w:szCs w:val="22"/>
              </w:rPr>
            </w:pPr>
          </w:p>
          <w:p w:rsidR="006F3CC6" w:rsidRPr="00920F89" w:rsidRDefault="006F3CC6" w:rsidP="00920F89">
            <w:pPr>
              <w:tabs>
                <w:tab w:val="left" w:pos="3396"/>
              </w:tabs>
              <w:ind w:left="1451" w:right="-36"/>
              <w:jc w:val="both"/>
              <w:rPr>
                <w:rFonts w:ascii="Gothic720 BT" w:hAnsi="Gothic720 BT"/>
                <w:sz w:val="22"/>
                <w:szCs w:val="22"/>
              </w:rPr>
            </w:pPr>
            <w:r w:rsidRPr="00920F89">
              <w:rPr>
                <w:rFonts w:ascii="Gothic720 BT" w:eastAsia="Calibri" w:hAnsi="Gothic720 BT"/>
                <w:b/>
                <w:sz w:val="22"/>
                <w:szCs w:val="22"/>
              </w:rPr>
              <w:t xml:space="preserve">ASUNTO: </w:t>
            </w:r>
            <w:r w:rsidRPr="00920F89">
              <w:rPr>
                <w:rFonts w:ascii="Gothic720 BT" w:hAnsi="Gothic720 BT"/>
                <w:sz w:val="22"/>
                <w:szCs w:val="22"/>
              </w:rPr>
              <w:t>ADMISIÓN DE DENUNCIA Y PRONUNCIAMIENTO DE ADOPCIÓN DE M</w:t>
            </w:r>
            <w:r w:rsidR="005B10DB" w:rsidRPr="00920F89">
              <w:rPr>
                <w:rFonts w:ascii="Gothic720 BT" w:hAnsi="Gothic720 BT"/>
                <w:sz w:val="22"/>
                <w:szCs w:val="22"/>
              </w:rPr>
              <w:t>EDIDAS CAUTELARES.</w:t>
            </w:r>
          </w:p>
        </w:tc>
      </w:tr>
      <w:tr w:rsidR="006F3CC6" w:rsidRPr="00B95054" w:rsidTr="00920F89">
        <w:trPr>
          <w:trHeight w:val="225"/>
        </w:trPr>
        <w:tc>
          <w:tcPr>
            <w:tcW w:w="3049" w:type="dxa"/>
            <w:shd w:val="clear" w:color="auto" w:fill="auto"/>
          </w:tcPr>
          <w:p w:rsidR="006F3CC6" w:rsidRPr="00920F89" w:rsidRDefault="006F3CC6" w:rsidP="00920F89">
            <w:pPr>
              <w:ind w:right="-36"/>
              <w:jc w:val="both"/>
              <w:rPr>
                <w:rFonts w:ascii="Gothic720 BT" w:eastAsia="Calibri" w:hAnsi="Gothic720 BT" w:cs="Arial"/>
                <w:b/>
                <w:sz w:val="22"/>
                <w:szCs w:val="22"/>
              </w:rPr>
            </w:pPr>
          </w:p>
        </w:tc>
        <w:tc>
          <w:tcPr>
            <w:tcW w:w="5885" w:type="dxa"/>
            <w:shd w:val="clear" w:color="auto" w:fill="auto"/>
          </w:tcPr>
          <w:p w:rsidR="006F3CC6" w:rsidRPr="00920F89" w:rsidRDefault="006F3CC6" w:rsidP="00920F89">
            <w:pPr>
              <w:tabs>
                <w:tab w:val="right" w:pos="9214"/>
              </w:tabs>
              <w:ind w:right="-36"/>
              <w:jc w:val="both"/>
              <w:rPr>
                <w:rFonts w:ascii="Gothic720 BT" w:eastAsia="Calibri" w:hAnsi="Gothic720 BT" w:cs="Arial"/>
                <w:b/>
                <w:sz w:val="22"/>
                <w:szCs w:val="22"/>
              </w:rPr>
            </w:pPr>
          </w:p>
        </w:tc>
      </w:tr>
    </w:tbl>
    <w:p w:rsidR="006F3CC6" w:rsidRPr="00B95054" w:rsidRDefault="006F3CC6" w:rsidP="006F3CC6">
      <w:pPr>
        <w:tabs>
          <w:tab w:val="center" w:pos="188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 xml:space="preserve">Santiago de Querétaro, Querétaro, _______ de ________ </w:t>
      </w:r>
      <w:proofErr w:type="spellStart"/>
      <w:r w:rsidRPr="00B95054">
        <w:rPr>
          <w:rFonts w:ascii="Gothic720 BT" w:hAnsi="Gothic720 BT" w:cs="Arial"/>
          <w:sz w:val="22"/>
          <w:szCs w:val="22"/>
          <w:lang w:eastAsia="es-ES"/>
        </w:rPr>
        <w:t>de</w:t>
      </w:r>
      <w:proofErr w:type="spellEnd"/>
      <w:r w:rsidRPr="00B95054">
        <w:rPr>
          <w:rFonts w:ascii="Gothic720 BT" w:hAnsi="Gothic720 BT" w:cs="Arial"/>
          <w:sz w:val="22"/>
          <w:szCs w:val="22"/>
          <w:lang w:eastAsia="es-ES"/>
        </w:rPr>
        <w:t xml:space="preserve"> dos mil ________.</w:t>
      </w:r>
    </w:p>
    <w:p w:rsidR="006F3CC6" w:rsidRPr="00B95054" w:rsidRDefault="006F3CC6" w:rsidP="006F3CC6">
      <w:pPr>
        <w:tabs>
          <w:tab w:val="left" w:pos="4215"/>
        </w:tabs>
        <w:ind w:left="1416" w:right="51"/>
        <w:jc w:val="both"/>
        <w:rPr>
          <w:rFonts w:ascii="Gothic720 BT" w:hAnsi="Gothic720 BT" w:cs="Arial"/>
          <w:sz w:val="22"/>
          <w:szCs w:val="22"/>
          <w:lang w:eastAsia="es-ES"/>
        </w:rPr>
      </w:pPr>
      <w:r w:rsidRPr="00B95054">
        <w:rPr>
          <w:rFonts w:ascii="Gothic720 BT" w:hAnsi="Gothic720 BT" w:cs="Arial"/>
          <w:sz w:val="22"/>
          <w:szCs w:val="22"/>
          <w:lang w:eastAsia="es-ES"/>
        </w:rPr>
        <w:tab/>
      </w:r>
    </w:p>
    <w:p w:rsidR="006F3CC6" w:rsidRPr="00B95054" w:rsidRDefault="006F3CC6" w:rsidP="006F3CC6">
      <w:pPr>
        <w:tabs>
          <w:tab w:val="right" w:pos="9214"/>
        </w:tabs>
        <w:ind w:left="1276" w:right="-36"/>
        <w:jc w:val="both"/>
        <w:rPr>
          <w:rFonts w:ascii="Gothic720 BT" w:hAnsi="Gothic720 BT"/>
          <w:sz w:val="22"/>
          <w:szCs w:val="22"/>
        </w:rPr>
      </w:pPr>
      <w:r w:rsidRPr="00B95054">
        <w:rPr>
          <w:rFonts w:ascii="Gothic720 BT" w:hAnsi="Gothic720 BT"/>
          <w:b/>
          <w:sz w:val="22"/>
          <w:szCs w:val="22"/>
        </w:rPr>
        <w:t xml:space="preserve">VISTO </w:t>
      </w:r>
      <w:r w:rsidRPr="00B95054">
        <w:rPr>
          <w:rFonts w:ascii="Gothic720 BT" w:hAnsi="Gothic720 BT"/>
          <w:sz w:val="22"/>
          <w:szCs w:val="22"/>
        </w:rPr>
        <w:t xml:space="preserve">el escrito de denuncia, recibido el __________ de 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w:t>
      </w:r>
      <w:r w:rsidRPr="00B95054">
        <w:rPr>
          <w:rStyle w:val="Refdenotaalpie"/>
          <w:rFonts w:ascii="Gothic720 BT" w:hAnsi="Gothic720 BT"/>
          <w:sz w:val="22"/>
          <w:szCs w:val="22"/>
        </w:rPr>
        <w:footnoteReference w:id="15"/>
      </w:r>
      <w:r w:rsidRPr="00B95054">
        <w:rPr>
          <w:rFonts w:ascii="Gothic720 BT" w:hAnsi="Gothic720 BT"/>
          <w:sz w:val="22"/>
          <w:szCs w:val="22"/>
        </w:rPr>
        <w:t xml:space="preserve"> en la Oficialía de Partes del Instituto Electoral del Estado de Querétaro, mediante el cual __________ ante el Consejo General del Instituto Electoral del Estado de Querétaro, presentado en cumplimiento al punto de acuerdo ________ del proveído de ________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______, hace del conocimiento que la denuncia interpuesta es en contra de __________ en consecuencia:</w:t>
      </w:r>
    </w:p>
    <w:p w:rsidR="006F3CC6" w:rsidRPr="00B95054" w:rsidRDefault="006F3CC6" w:rsidP="006F3CC6">
      <w:pPr>
        <w:tabs>
          <w:tab w:val="right" w:pos="9214"/>
        </w:tabs>
        <w:ind w:left="1276" w:right="-36"/>
        <w:jc w:val="both"/>
        <w:rPr>
          <w:rFonts w:ascii="Gothic720 BT" w:hAnsi="Gothic720 BT"/>
          <w:sz w:val="22"/>
          <w:szCs w:val="22"/>
        </w:rPr>
      </w:pPr>
    </w:p>
    <w:p w:rsidR="006F3CC6" w:rsidRPr="00B95054" w:rsidRDefault="006F3CC6" w:rsidP="006F3CC6">
      <w:pPr>
        <w:tabs>
          <w:tab w:val="right" w:pos="9214"/>
        </w:tabs>
        <w:ind w:left="1276" w:right="-36"/>
        <w:jc w:val="both"/>
        <w:rPr>
          <w:rFonts w:ascii="Gothic720 BT" w:hAnsi="Gothic720 BT" w:cs="Arial"/>
          <w:bCs/>
          <w:sz w:val="22"/>
          <w:szCs w:val="22"/>
          <w:lang w:eastAsia="es-ES"/>
        </w:rPr>
      </w:pPr>
      <w:r w:rsidRPr="00B95054">
        <w:rPr>
          <w:rFonts w:ascii="Gothic720 BT" w:hAnsi="Gothic720 BT"/>
          <w:sz w:val="22"/>
          <w:szCs w:val="22"/>
          <w:lang w:eastAsia="es-ES"/>
        </w:rPr>
        <w:t>Con fundamento en lo dispuesto por los artículos 77, fracción XI, 229, 233, 234, 239, 244 y 246 de la Ley Electoral del Estado de Querétaro;</w:t>
      </w:r>
      <w:r w:rsidRPr="00B95054">
        <w:rPr>
          <w:rStyle w:val="Refdenotaalpie"/>
          <w:rFonts w:ascii="Gothic720 BT" w:hAnsi="Gothic720 BT"/>
          <w:sz w:val="22"/>
          <w:szCs w:val="22"/>
          <w:lang w:eastAsia="es-ES"/>
        </w:rPr>
        <w:footnoteReference w:id="16"/>
      </w:r>
      <w:r w:rsidRPr="00B95054">
        <w:rPr>
          <w:rFonts w:ascii="Gothic720 BT" w:hAnsi="Gothic720 BT"/>
          <w:sz w:val="22"/>
          <w:szCs w:val="22"/>
          <w:lang w:eastAsia="es-ES"/>
        </w:rPr>
        <w:t xml:space="preserve"> la Dirección Ejecutiva de Asuntos Jurídicos </w:t>
      </w:r>
      <w:r w:rsidRPr="00B95054">
        <w:rPr>
          <w:rFonts w:ascii="Gothic720 BT" w:hAnsi="Gothic720 BT"/>
          <w:b/>
          <w:sz w:val="22"/>
          <w:szCs w:val="22"/>
          <w:lang w:eastAsia="es-ES"/>
        </w:rPr>
        <w:t>ACUERDA:</w:t>
      </w:r>
    </w:p>
    <w:p w:rsidR="006F3CC6" w:rsidRPr="00B95054" w:rsidRDefault="006F3CC6" w:rsidP="006F3CC6">
      <w:pPr>
        <w:tabs>
          <w:tab w:val="right" w:pos="9214"/>
        </w:tabs>
        <w:ind w:left="1276" w:right="-36"/>
        <w:jc w:val="both"/>
        <w:rPr>
          <w:rFonts w:ascii="Gothic720 BT" w:hAnsi="Gothic720 BT"/>
          <w:b/>
          <w:sz w:val="22"/>
          <w:szCs w:val="22"/>
          <w:lang w:eastAsia="es-ES"/>
        </w:rPr>
      </w:pPr>
    </w:p>
    <w:p w:rsidR="006F3CC6" w:rsidRPr="00B95054" w:rsidRDefault="006F3CC6" w:rsidP="006F3CC6">
      <w:pPr>
        <w:tabs>
          <w:tab w:val="right" w:pos="9214"/>
        </w:tabs>
        <w:ind w:left="1276" w:right="-36"/>
        <w:jc w:val="both"/>
        <w:rPr>
          <w:rFonts w:ascii="Gothic720 BT" w:eastAsia="Calibri" w:hAnsi="Gothic720 BT" w:cs="Arial"/>
          <w:sz w:val="22"/>
          <w:szCs w:val="22"/>
        </w:rPr>
      </w:pPr>
      <w:r w:rsidRPr="00B95054">
        <w:rPr>
          <w:rFonts w:ascii="Gothic720 BT" w:hAnsi="Gothic720 BT" w:cs="Arial"/>
          <w:b/>
          <w:sz w:val="22"/>
          <w:szCs w:val="22"/>
          <w:lang w:eastAsia="es-ES"/>
        </w:rPr>
        <w:t xml:space="preserve">PRIMERO. Recepción. </w:t>
      </w:r>
      <w:r w:rsidRPr="00B95054">
        <w:rPr>
          <w:rFonts w:ascii="Gothic720 BT" w:eastAsia="Calibri" w:hAnsi="Gothic720 BT" w:cs="Arial"/>
          <w:sz w:val="22"/>
          <w:szCs w:val="22"/>
        </w:rPr>
        <w:t>Se tiene recibido el escrito de cuenta, consistente en ___ fojas útiles por _____, así como su anexo consistente en _______ los cuales se ordena agregar en autos, para que surtan sus efectos legales.</w:t>
      </w:r>
    </w:p>
    <w:p w:rsidR="006F3CC6" w:rsidRPr="00B95054" w:rsidRDefault="006F3CC6" w:rsidP="006F3CC6">
      <w:pPr>
        <w:tabs>
          <w:tab w:val="right" w:pos="9214"/>
        </w:tabs>
        <w:ind w:left="1276" w:right="-36"/>
        <w:jc w:val="both"/>
        <w:rPr>
          <w:rFonts w:ascii="Gothic720 BT" w:eastAsia="Calibri" w:hAnsi="Gothic720 BT" w:cs="Arial"/>
          <w:sz w:val="22"/>
          <w:szCs w:val="22"/>
        </w:rPr>
      </w:pPr>
    </w:p>
    <w:p w:rsidR="006F3CC6" w:rsidRPr="00B95054" w:rsidRDefault="006F3CC6" w:rsidP="006F3CC6">
      <w:pPr>
        <w:tabs>
          <w:tab w:val="left" w:pos="3686"/>
        </w:tabs>
        <w:ind w:left="1276"/>
        <w:jc w:val="both"/>
        <w:rPr>
          <w:rFonts w:ascii="Gothic720 BT" w:hAnsi="Gothic720 BT" w:cs="Arial"/>
          <w:sz w:val="22"/>
          <w:szCs w:val="22"/>
          <w:lang w:eastAsia="es-ES"/>
        </w:rPr>
      </w:pPr>
      <w:r w:rsidRPr="00B95054">
        <w:rPr>
          <w:rFonts w:ascii="Gothic720 BT" w:hAnsi="Gothic720 BT" w:cs="Arial"/>
          <w:b/>
          <w:sz w:val="22"/>
          <w:szCs w:val="22"/>
          <w:lang w:eastAsia="es-ES"/>
        </w:rPr>
        <w:t xml:space="preserve">SEGUNDO. Admisión de denuncia. </w:t>
      </w:r>
      <w:r w:rsidRPr="00B95054">
        <w:rPr>
          <w:rFonts w:ascii="Gothic720 BT" w:hAnsi="Gothic720 BT" w:cs="Arial"/>
          <w:sz w:val="22"/>
          <w:szCs w:val="22"/>
          <w:lang w:eastAsia="es-ES"/>
        </w:rPr>
        <w:t>Con fundamento en el artículo 239 de la Ley Electoral, se admite la denuncia presentada por la parte denunciante; por la presunta violación a lo establecido en el o los artículos _____, por ______ , que encuadra en el artículo ______, afirmación que sustenta al señalar en esencia que:</w:t>
      </w:r>
    </w:p>
    <w:p w:rsidR="006F3CC6" w:rsidRPr="00B95054" w:rsidRDefault="006F3CC6" w:rsidP="006F3CC6">
      <w:pPr>
        <w:tabs>
          <w:tab w:val="left" w:pos="3686"/>
        </w:tabs>
        <w:ind w:left="1276"/>
        <w:jc w:val="both"/>
        <w:rPr>
          <w:rFonts w:ascii="Gothic720 BT" w:hAnsi="Gothic720 BT"/>
          <w:sz w:val="22"/>
          <w:szCs w:val="22"/>
        </w:rPr>
      </w:pPr>
    </w:p>
    <w:p w:rsidR="006F3CC6" w:rsidRPr="00B95054" w:rsidRDefault="006F3CC6" w:rsidP="006F3CC6">
      <w:pPr>
        <w:ind w:left="1276"/>
        <w:jc w:val="both"/>
        <w:rPr>
          <w:rFonts w:ascii="Gothic720 BT" w:hAnsi="Gothic720 BT"/>
          <w:sz w:val="22"/>
          <w:szCs w:val="22"/>
        </w:rPr>
      </w:pPr>
      <w:r w:rsidRPr="00B95054">
        <w:rPr>
          <w:rFonts w:ascii="Gothic720 BT" w:hAnsi="Gothic720 BT"/>
          <w:sz w:val="22"/>
          <w:szCs w:val="22"/>
        </w:rPr>
        <w:t xml:space="preserve">___________________ </w:t>
      </w:r>
      <w:r w:rsidRPr="00B95054">
        <w:rPr>
          <w:rFonts w:ascii="Gothic720 BT" w:hAnsi="Gothic720 BT"/>
          <w:b/>
          <w:sz w:val="22"/>
          <w:szCs w:val="22"/>
        </w:rPr>
        <w:t>.</w:t>
      </w:r>
    </w:p>
    <w:p w:rsidR="006F3CC6" w:rsidRPr="00B95054" w:rsidRDefault="006F3CC6" w:rsidP="006F3CC6">
      <w:pPr>
        <w:ind w:left="1276"/>
        <w:jc w:val="both"/>
        <w:rPr>
          <w:rFonts w:ascii="Gothic720 BT" w:hAnsi="Gothic720 BT" w:cs="Arial"/>
          <w:sz w:val="22"/>
          <w:szCs w:val="22"/>
          <w:lang w:eastAsia="es-ES"/>
        </w:rPr>
      </w:pPr>
      <w:r w:rsidRPr="00B95054">
        <w:rPr>
          <w:rFonts w:ascii="Gothic720 BT" w:hAnsi="Gothic720 BT" w:cs="Arial"/>
          <w:sz w:val="22"/>
          <w:szCs w:val="22"/>
          <w:lang w:eastAsia="es-ES"/>
        </w:rPr>
        <w:t>Como se advierte, de los motivos de inconformidad aludidos por la parte denunciante, es posible desprender elementos sobre la probable comisión de conductas realizadas por la parte denunciada que pudieran constituir violación a lo dispuesto por el ___________, en materia de _____________.</w:t>
      </w:r>
    </w:p>
    <w:p w:rsidR="00AC154C" w:rsidRPr="00B95054" w:rsidRDefault="00AC154C" w:rsidP="006F3CC6">
      <w:pPr>
        <w:ind w:left="1276"/>
        <w:jc w:val="both"/>
        <w:rPr>
          <w:rFonts w:ascii="Gothic720 BT" w:hAnsi="Gothic720 BT" w:cs="Arial"/>
          <w:sz w:val="22"/>
          <w:szCs w:val="22"/>
          <w:lang w:eastAsia="es-ES"/>
        </w:rPr>
      </w:pPr>
    </w:p>
    <w:p w:rsidR="003A5DF1" w:rsidRDefault="003A5DF1" w:rsidP="006F3CC6">
      <w:pPr>
        <w:ind w:left="1276"/>
        <w:jc w:val="both"/>
        <w:rPr>
          <w:rFonts w:ascii="Gothic720 BT" w:hAnsi="Gothic720 BT" w:cs="Arial"/>
          <w:b/>
          <w:sz w:val="22"/>
          <w:szCs w:val="22"/>
          <w:lang w:eastAsia="es-ES"/>
        </w:rPr>
      </w:pPr>
    </w:p>
    <w:p w:rsidR="003A5DF1" w:rsidRDefault="003A5DF1" w:rsidP="006F3CC6">
      <w:pPr>
        <w:ind w:left="1276"/>
        <w:jc w:val="both"/>
        <w:rPr>
          <w:rFonts w:ascii="Gothic720 BT" w:hAnsi="Gothic720 BT" w:cs="Arial"/>
          <w:b/>
          <w:sz w:val="22"/>
          <w:szCs w:val="22"/>
          <w:lang w:eastAsia="es-ES"/>
        </w:rPr>
      </w:pPr>
    </w:p>
    <w:p w:rsidR="003A5DF1" w:rsidRDefault="003A5DF1" w:rsidP="006F3CC6">
      <w:pPr>
        <w:ind w:left="1276"/>
        <w:jc w:val="both"/>
        <w:rPr>
          <w:rFonts w:ascii="Gothic720 BT" w:hAnsi="Gothic720 BT" w:cs="Arial"/>
          <w:b/>
          <w:sz w:val="22"/>
          <w:szCs w:val="22"/>
          <w:lang w:eastAsia="es-ES"/>
        </w:rPr>
      </w:pPr>
    </w:p>
    <w:p w:rsidR="003A5DF1" w:rsidRDefault="003A5DF1" w:rsidP="006F3CC6">
      <w:pPr>
        <w:ind w:left="1276"/>
        <w:jc w:val="both"/>
        <w:rPr>
          <w:rFonts w:ascii="Gothic720 BT" w:hAnsi="Gothic720 BT" w:cs="Arial"/>
          <w:b/>
          <w:sz w:val="22"/>
          <w:szCs w:val="22"/>
          <w:lang w:eastAsia="es-ES"/>
        </w:rPr>
      </w:pPr>
    </w:p>
    <w:p w:rsidR="006F3CC6" w:rsidRPr="00B95054" w:rsidRDefault="006F3CC6" w:rsidP="006F3CC6">
      <w:pPr>
        <w:ind w:left="1276"/>
        <w:jc w:val="both"/>
        <w:rPr>
          <w:rFonts w:ascii="Gothic720 BT" w:hAnsi="Gothic720 BT" w:cs="Arial"/>
          <w:sz w:val="22"/>
          <w:szCs w:val="22"/>
          <w:lang w:eastAsia="es-ES"/>
        </w:rPr>
      </w:pPr>
      <w:r w:rsidRPr="00B95054">
        <w:rPr>
          <w:rFonts w:ascii="Gothic720 BT" w:hAnsi="Gothic720 BT" w:cs="Arial"/>
          <w:b/>
          <w:sz w:val="22"/>
          <w:szCs w:val="22"/>
          <w:lang w:eastAsia="es-ES"/>
        </w:rPr>
        <w:t>TERCERO.</w:t>
      </w:r>
      <w:r w:rsidRPr="00B95054">
        <w:rPr>
          <w:rFonts w:ascii="Gothic720 BT" w:hAnsi="Gothic720 BT" w:cs="Arial"/>
          <w:sz w:val="22"/>
          <w:szCs w:val="22"/>
          <w:lang w:eastAsia="es-ES"/>
        </w:rPr>
        <w:t xml:space="preserve"> </w:t>
      </w:r>
      <w:r w:rsidRPr="00B95054">
        <w:rPr>
          <w:rFonts w:ascii="Gothic720 BT" w:hAnsi="Gothic720 BT" w:cs="Arial"/>
          <w:b/>
          <w:sz w:val="22"/>
          <w:szCs w:val="22"/>
          <w:lang w:eastAsia="es-ES"/>
        </w:rPr>
        <w:t>Pruebas</w:t>
      </w:r>
      <w:r w:rsidRPr="00B95054">
        <w:rPr>
          <w:rFonts w:ascii="Gothic720 BT" w:hAnsi="Gothic720 BT" w:cs="Arial"/>
          <w:sz w:val="22"/>
          <w:szCs w:val="22"/>
          <w:lang w:eastAsia="es-ES"/>
        </w:rPr>
        <w:t>. De conformidad con el artículo 244, fracción III de la Ley Electoral, se reserva resolver sobre la admisión y desahogo de los medios probatorios ofrecidos por el denunciante, hasta la audiencia de pruebas y alegatos.</w:t>
      </w:r>
    </w:p>
    <w:p w:rsidR="00AC154C" w:rsidRPr="00B95054" w:rsidRDefault="00AC154C" w:rsidP="006F3CC6">
      <w:pPr>
        <w:ind w:left="1276"/>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b/>
          <w:sz w:val="22"/>
          <w:szCs w:val="22"/>
          <w:lang w:eastAsia="es-ES"/>
        </w:rPr>
        <w:t>CUARTO.</w:t>
      </w:r>
      <w:r w:rsidRPr="00B95054">
        <w:rPr>
          <w:rFonts w:ascii="Gothic720 BT" w:hAnsi="Gothic720 BT" w:cs="Arial"/>
          <w:sz w:val="22"/>
          <w:szCs w:val="22"/>
          <w:lang w:eastAsia="es-ES"/>
        </w:rPr>
        <w:t xml:space="preserve"> </w:t>
      </w:r>
      <w:r w:rsidRPr="00B95054">
        <w:rPr>
          <w:rFonts w:ascii="Gothic720 BT" w:hAnsi="Gothic720 BT" w:cs="Arial"/>
          <w:b/>
          <w:sz w:val="22"/>
          <w:szCs w:val="22"/>
          <w:lang w:eastAsia="es-ES"/>
        </w:rPr>
        <w:t xml:space="preserve">Emplazamiento. </w:t>
      </w:r>
      <w:r w:rsidRPr="00B95054">
        <w:rPr>
          <w:rFonts w:ascii="Gothic720 BT" w:hAnsi="Gothic720 BT" w:cs="Arial"/>
          <w:sz w:val="22"/>
          <w:szCs w:val="22"/>
          <w:lang w:eastAsia="es-ES"/>
        </w:rPr>
        <w:t xml:space="preserve">Se ordena </w:t>
      </w:r>
      <w:r w:rsidRPr="00B95054">
        <w:rPr>
          <w:rFonts w:ascii="Gothic720 BT" w:hAnsi="Gothic720 BT" w:cs="Arial"/>
          <w:b/>
          <w:sz w:val="22"/>
          <w:szCs w:val="22"/>
          <w:lang w:eastAsia="es-ES"/>
        </w:rPr>
        <w:t>EMPLAZAR</w:t>
      </w:r>
      <w:r w:rsidRPr="00B95054">
        <w:rPr>
          <w:rFonts w:ascii="Gothic720 BT" w:hAnsi="Gothic720 BT" w:cs="Arial"/>
          <w:sz w:val="22"/>
          <w:szCs w:val="22"/>
          <w:lang w:eastAsia="es-ES"/>
        </w:rPr>
        <w:t xml:space="preserve"> a la parte denunciada en el o los domicilios proporcionados por la parte denunciante, por lo que corresponde: </w:t>
      </w:r>
    </w:p>
    <w:p w:rsidR="006F3CC6" w:rsidRPr="00B95054" w:rsidRDefault="006F3CC6" w:rsidP="006F3CC6">
      <w:pPr>
        <w:tabs>
          <w:tab w:val="left" w:pos="4569"/>
          <w:tab w:val="left" w:pos="9214"/>
        </w:tabs>
        <w:ind w:left="1276" w:right="51"/>
        <w:jc w:val="both"/>
        <w:rPr>
          <w:rFonts w:ascii="Gothic720 BT" w:hAnsi="Gothic720 BT" w:cs="Arial"/>
          <w:b/>
          <w:sz w:val="22"/>
          <w:szCs w:val="22"/>
          <w:lang w:eastAsia="es-ES"/>
        </w:rPr>
      </w:pPr>
    </w:p>
    <w:p w:rsidR="006F3CC6" w:rsidRPr="00B95054" w:rsidRDefault="006F3CC6" w:rsidP="006F3CC6">
      <w:pPr>
        <w:tabs>
          <w:tab w:val="left" w:pos="4569"/>
          <w:tab w:val="left" w:pos="8222"/>
          <w:tab w:val="left" w:pos="9214"/>
        </w:tabs>
        <w:ind w:left="1843" w:right="616"/>
        <w:jc w:val="both"/>
        <w:rPr>
          <w:rFonts w:ascii="Gothic720 BT" w:hAnsi="Gothic720 BT" w:cs="Arial"/>
          <w:sz w:val="22"/>
          <w:szCs w:val="22"/>
          <w:lang w:eastAsia="es-ES"/>
        </w:rPr>
      </w:pPr>
      <w:r w:rsidRPr="00B95054">
        <w:rPr>
          <w:rFonts w:ascii="Gothic720 BT" w:hAnsi="Gothic720 BT" w:cs="Arial"/>
          <w:sz w:val="22"/>
          <w:szCs w:val="22"/>
          <w:lang w:eastAsia="es-ES"/>
        </w:rPr>
        <w:t xml:space="preserve">a) __________________ en calle ________, número____, colonia _______, ciudad ________. </w:t>
      </w:r>
    </w:p>
    <w:p w:rsidR="006F3CC6" w:rsidRPr="00B95054" w:rsidRDefault="006F3CC6" w:rsidP="006F3CC6">
      <w:pPr>
        <w:tabs>
          <w:tab w:val="left" w:pos="4569"/>
          <w:tab w:val="left" w:pos="9214"/>
        </w:tabs>
        <w:ind w:left="1843" w:right="51"/>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Corriéndole(s) traslado con la denuncia interpuesta, sus anexos, así como el acuerdo prevención y la promoción mediante la cual dio cumplimiento a ésta.</w:t>
      </w: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p>
    <w:p w:rsidR="006F3CC6" w:rsidRPr="00B95054" w:rsidRDefault="006F3CC6" w:rsidP="006F3CC6">
      <w:pPr>
        <w:pStyle w:val="Sinespaciado"/>
        <w:ind w:left="1276"/>
        <w:jc w:val="both"/>
        <w:rPr>
          <w:rFonts w:ascii="Gothic720 BT" w:hAnsi="Gothic720 BT"/>
          <w:sz w:val="22"/>
          <w:szCs w:val="22"/>
          <w:lang w:eastAsia="es-ES"/>
        </w:rPr>
      </w:pPr>
      <w:r w:rsidRPr="00B95054">
        <w:rPr>
          <w:rFonts w:ascii="Gothic720 BT" w:hAnsi="Gothic720 BT"/>
          <w:sz w:val="22"/>
          <w:szCs w:val="22"/>
          <w:lang w:eastAsia="es-ES"/>
        </w:rPr>
        <w:t xml:space="preserve">En consecuencia, a efecto de que la parte denunciante resuma los hechos que motivan la denuncia y haga una relación de las pruebas que a su juicio la corroboran, y la parte denunciada </w:t>
      </w:r>
      <w:r w:rsidRPr="00B95054">
        <w:rPr>
          <w:rFonts w:ascii="Gothic720 BT" w:hAnsi="Gothic720 BT"/>
          <w:sz w:val="22"/>
          <w:szCs w:val="22"/>
        </w:rPr>
        <w:t>señale domicilios para oír y recibir notificaciones, responda la denuncia, ofrezca las pruebas que a su juicio desvirtúen las imputaciones que se les realizan, efectúe las manifestaciones que en derecho corresponda</w:t>
      </w:r>
      <w:r w:rsidRPr="00B95054">
        <w:rPr>
          <w:rFonts w:ascii="Gothic720 BT" w:hAnsi="Gothic720 BT"/>
          <w:sz w:val="22"/>
          <w:szCs w:val="22"/>
          <w:lang w:eastAsia="es-ES"/>
        </w:rPr>
        <w:t>; se cita _____ , como parte denunciante, así como a la parte denunciada ______, a fin de que comparezcan por escrito o de forma personal a la audiencia de pruebas y alegatos</w:t>
      </w:r>
      <w:r w:rsidRPr="00B95054">
        <w:rPr>
          <w:rFonts w:ascii="Gothic720 BT" w:hAnsi="Gothic720 BT"/>
          <w:b/>
          <w:sz w:val="22"/>
          <w:szCs w:val="22"/>
          <w:lang w:eastAsia="es-ES"/>
        </w:rPr>
        <w:t xml:space="preserve"> </w:t>
      </w:r>
      <w:r w:rsidRPr="00B95054">
        <w:rPr>
          <w:rFonts w:ascii="Gothic720 BT" w:hAnsi="Gothic720 BT"/>
          <w:sz w:val="22"/>
          <w:szCs w:val="22"/>
          <w:lang w:eastAsia="es-ES"/>
        </w:rPr>
        <w:t xml:space="preserve">que tendrá verificativo a las </w:t>
      </w:r>
      <w:r w:rsidRPr="00B95054">
        <w:rPr>
          <w:rFonts w:ascii="Gothic720 BT" w:hAnsi="Gothic720 BT"/>
          <w:b/>
          <w:sz w:val="22"/>
          <w:szCs w:val="22"/>
          <w:lang w:eastAsia="es-ES"/>
        </w:rPr>
        <w:t xml:space="preserve">___ HORAS DEL ____ DE ____ </w:t>
      </w:r>
      <w:proofErr w:type="spellStart"/>
      <w:r w:rsidRPr="00B95054">
        <w:rPr>
          <w:rFonts w:ascii="Gothic720 BT" w:hAnsi="Gothic720 BT"/>
          <w:b/>
          <w:sz w:val="22"/>
          <w:szCs w:val="22"/>
          <w:lang w:eastAsia="es-ES"/>
        </w:rPr>
        <w:t>DE</w:t>
      </w:r>
      <w:proofErr w:type="spellEnd"/>
      <w:r w:rsidRPr="00B95054">
        <w:rPr>
          <w:rFonts w:ascii="Gothic720 BT" w:hAnsi="Gothic720 BT"/>
          <w:b/>
          <w:sz w:val="22"/>
          <w:szCs w:val="22"/>
          <w:lang w:eastAsia="es-ES"/>
        </w:rPr>
        <w:t xml:space="preserve"> DOS MIL __________</w:t>
      </w:r>
      <w:r w:rsidRPr="00B95054">
        <w:rPr>
          <w:rFonts w:ascii="Gothic720 BT" w:hAnsi="Gothic720 BT"/>
          <w:sz w:val="22"/>
          <w:szCs w:val="22"/>
          <w:lang w:eastAsia="es-ES"/>
        </w:rPr>
        <w:t>, en el Salón de Usos Múltiples del Instituto Electoral del Estado de Querétaro, ubicado en Avenida Las Torres, número 102, Residencial Galindas, C.P. 76177, Santiago de Querétaro, Querétaro; de conformidad con la Jurisprudencia 27/2009, de la Sala Superior del Tribunal Electoral del Poder Judicial de la Federación, con el rubro: “Audiencia de pruebas y alegatos en el procedimiento especial sancionador. El plazo para celebrarla se debe computar a partir del emplazamiento”.</w:t>
      </w:r>
    </w:p>
    <w:p w:rsidR="006F3CC6" w:rsidRPr="00B95054" w:rsidRDefault="006F3CC6" w:rsidP="006F3CC6">
      <w:pPr>
        <w:pStyle w:val="Sinespaciado"/>
        <w:ind w:left="1276"/>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 xml:space="preserve">Con fundamento en lo previsto por el artículo 244 de la Ley Electoral, la falta de asistencia de las partes no impedirá la celebración de la audiencia en el día y hora señalados; en su caso, la falta de asistencia de la persona denunciada no generará presunción alguna respecto a la veracidad de los hechos que se le imputan. </w:t>
      </w: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Asimismo, en caso de que la parte denunciada no señale domicilio para recibir notificaciones, las subsecuentes se practicarán en los estrados del Instituto Electoral del Estado de Querétaro, en términos de lo dispuesto en los artículos 48, fracción II de la Ley de Medios de Impugnación en Materia Electoral del Estado de Querétaro</w:t>
      </w:r>
      <w:r w:rsidRPr="00B95054">
        <w:rPr>
          <w:rStyle w:val="Refdenotaalpie"/>
          <w:rFonts w:ascii="Gothic720 BT" w:hAnsi="Gothic720 BT" w:cs="Arial"/>
          <w:sz w:val="22"/>
          <w:szCs w:val="22"/>
          <w:lang w:eastAsia="es-ES"/>
        </w:rPr>
        <w:footnoteReference w:id="17"/>
      </w:r>
      <w:r w:rsidRPr="00B95054">
        <w:rPr>
          <w:rFonts w:ascii="Gothic720 BT" w:hAnsi="Gothic720 BT" w:cs="Arial"/>
          <w:sz w:val="22"/>
          <w:szCs w:val="22"/>
          <w:lang w:eastAsia="es-ES"/>
        </w:rPr>
        <w:t xml:space="preserve"> y 234, fracción II de la Ley Electoral.</w:t>
      </w: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b/>
          <w:sz w:val="22"/>
          <w:szCs w:val="22"/>
          <w:lang w:eastAsia="es-ES"/>
        </w:rPr>
        <w:t>QUINTO. Medidas cautelares.</w:t>
      </w:r>
      <w:r w:rsidRPr="00B95054">
        <w:rPr>
          <w:rFonts w:ascii="Gothic720 BT" w:hAnsi="Gothic720 BT" w:cs="Arial"/>
          <w:sz w:val="22"/>
          <w:szCs w:val="22"/>
          <w:lang w:eastAsia="es-ES"/>
        </w:rPr>
        <w:t xml:space="preserve"> A fin de determinar lo procedente respecto de la adopción de las medidas cautelares solicitadas por la parte denunciante consistentes en ________________; se debe tomar en cuenta que de conformidad con el artículo 246 de la Ley Electoral, la Dirección Ejecutiva de Asuntos Jurídicos está facultada para adoptar las medidas cautelares siguientes:</w:t>
      </w: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p>
    <w:p w:rsidR="006F3CC6" w:rsidRPr="00B95054" w:rsidRDefault="006F3CC6" w:rsidP="00826382">
      <w:pPr>
        <w:pStyle w:val="Sinespaciado"/>
        <w:numPr>
          <w:ilvl w:val="0"/>
          <w:numId w:val="36"/>
        </w:numPr>
        <w:tabs>
          <w:tab w:val="left" w:pos="1560"/>
        </w:tabs>
        <w:ind w:left="1276" w:firstLine="0"/>
        <w:jc w:val="both"/>
        <w:rPr>
          <w:rFonts w:ascii="Gothic720 BT" w:hAnsi="Gothic720 BT" w:cs="Arial"/>
          <w:sz w:val="22"/>
          <w:szCs w:val="22"/>
          <w:lang w:eastAsia="es-ES"/>
        </w:rPr>
      </w:pPr>
      <w:r w:rsidRPr="00B95054">
        <w:rPr>
          <w:rFonts w:ascii="Gothic720 BT" w:hAnsi="Gothic720 BT" w:cs="Arial"/>
          <w:sz w:val="22"/>
          <w:szCs w:val="22"/>
          <w:lang w:eastAsia="es-ES"/>
        </w:rPr>
        <w:t>Ordenar el retiro o la suspensión provisional de la difusión, fijación o colocación de propaganda, bajo cualquier modalidad contraria a la Ley, con excepción de aquella que se difunda en radio y televisión; y</w:t>
      </w:r>
    </w:p>
    <w:p w:rsidR="006F3CC6" w:rsidRPr="00B95054" w:rsidRDefault="006F3CC6" w:rsidP="006F3CC6">
      <w:pPr>
        <w:pStyle w:val="Sinespaciado"/>
        <w:tabs>
          <w:tab w:val="left" w:pos="1560"/>
        </w:tabs>
        <w:ind w:left="1276"/>
        <w:jc w:val="both"/>
        <w:rPr>
          <w:rFonts w:ascii="Gothic720 BT" w:hAnsi="Gothic720 BT"/>
          <w:sz w:val="22"/>
          <w:szCs w:val="22"/>
          <w:lang w:eastAsia="es-ES"/>
        </w:rPr>
      </w:pPr>
    </w:p>
    <w:p w:rsidR="006F3CC6" w:rsidRPr="00B95054" w:rsidRDefault="006F3CC6" w:rsidP="00826382">
      <w:pPr>
        <w:pStyle w:val="Sinespaciado"/>
        <w:numPr>
          <w:ilvl w:val="0"/>
          <w:numId w:val="36"/>
        </w:numPr>
        <w:tabs>
          <w:tab w:val="left" w:pos="1560"/>
        </w:tabs>
        <w:ind w:left="1276" w:firstLine="0"/>
        <w:jc w:val="both"/>
        <w:rPr>
          <w:rFonts w:ascii="Gothic720 BT" w:hAnsi="Gothic720 BT" w:cs="Arial"/>
          <w:sz w:val="22"/>
          <w:szCs w:val="22"/>
          <w:lang w:eastAsia="es-ES"/>
        </w:rPr>
      </w:pPr>
      <w:r w:rsidRPr="00B95054">
        <w:rPr>
          <w:rFonts w:ascii="Gothic720 BT" w:hAnsi="Gothic720 BT" w:cs="Arial"/>
          <w:sz w:val="22"/>
          <w:szCs w:val="22"/>
          <w:lang w:eastAsia="es-ES"/>
        </w:rPr>
        <w:t>Prohibir u ordenar cesar la realización de la comisión de las conductas previstas en el artículo 229 de la Ley Electoral.</w:t>
      </w:r>
    </w:p>
    <w:p w:rsidR="006F3CC6" w:rsidRPr="00B95054" w:rsidRDefault="006F3CC6" w:rsidP="006F3CC6">
      <w:pPr>
        <w:tabs>
          <w:tab w:val="left" w:pos="4569"/>
          <w:tab w:val="left" w:pos="9214"/>
        </w:tabs>
        <w:ind w:right="51"/>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Este criterio ha sido reconocido por el Pleno de la Suprema Corte de Justicia de la Nación, en la jurisprudencia P./J.21/98, publicada en la página 18, del Semanario Judicial de la Federación y su Gaceta, Novena Época, Tomo VII, marzo de 1998, que es del tenor literal siguiente:</w:t>
      </w:r>
    </w:p>
    <w:p w:rsidR="006F3CC6" w:rsidRPr="00B95054" w:rsidRDefault="006F3CC6" w:rsidP="006F3CC6">
      <w:pPr>
        <w:tabs>
          <w:tab w:val="left" w:pos="4569"/>
          <w:tab w:val="left" w:pos="8364"/>
          <w:tab w:val="left" w:pos="9214"/>
        </w:tabs>
        <w:ind w:left="1843" w:right="616"/>
        <w:jc w:val="both"/>
        <w:rPr>
          <w:rFonts w:ascii="Gothic720 BT" w:hAnsi="Gothic720 BT" w:cs="Arial"/>
          <w:lang w:eastAsia="es-ES"/>
        </w:rPr>
      </w:pPr>
    </w:p>
    <w:p w:rsidR="006F3CC6" w:rsidRPr="00B95054" w:rsidRDefault="006F3CC6" w:rsidP="006F3CC6">
      <w:pPr>
        <w:tabs>
          <w:tab w:val="left" w:pos="4569"/>
          <w:tab w:val="left" w:pos="8364"/>
          <w:tab w:val="left" w:pos="9214"/>
        </w:tabs>
        <w:ind w:left="1843" w:right="616"/>
        <w:jc w:val="both"/>
        <w:rPr>
          <w:rFonts w:ascii="Gothic720 BT" w:hAnsi="Gothic720 BT"/>
          <w:sz w:val="18"/>
          <w:szCs w:val="18"/>
          <w:lang w:eastAsia="es-ES"/>
        </w:rPr>
      </w:pPr>
      <w:r w:rsidRPr="00B95054">
        <w:rPr>
          <w:rFonts w:ascii="Gothic720 BT" w:hAnsi="Gothic720 BT"/>
          <w:sz w:val="18"/>
          <w:szCs w:val="18"/>
          <w:lang w:eastAsia="es-ES"/>
        </w:rPr>
        <w:t xml:space="preserve">MEDIDAS CAUTELARES. NO CONSTITUYEN ACTOS PRIVATIVOS, POR LO QUE PARA SU IMPOSICIÓN NO RIGE LA GARANTÍA DE PREVIA AUDIENCIA. Conforme a la jurisprudencia de la Suprema Corte de Justicia de la Nación, la garantía de previa audiencia, establecida en el segundo párrafo del artículo 14 constitucional, únicamente rige respecto de los actos privativos, entendiéndose por éstos los que en sí mismos persiguen la privación, con existencia independiente, cuyos efectos son definitivos y no provisionales o accesorios. Ahora bien, las medidas cautelares constituyen resoluciones provisionales que se caracterizan, generalmente, por ser accesorias y sumarias; accesorias, en tanto la privación no constituye un fin en sí mismo; y sumarias, debido a que se tramitan en plazos breves; y cuyo </w:t>
      </w:r>
      <w:r w:rsidRPr="00B95054">
        <w:rPr>
          <w:rFonts w:ascii="Gothic720 BT" w:hAnsi="Gothic720 BT" w:cs="Arial"/>
          <w:sz w:val="18"/>
          <w:szCs w:val="18"/>
          <w:lang w:eastAsia="es-ES"/>
        </w:rPr>
        <w:t>objeto</w:t>
      </w:r>
      <w:r w:rsidRPr="00B95054">
        <w:rPr>
          <w:rFonts w:ascii="Gothic720 BT" w:hAnsi="Gothic720 BT"/>
          <w:sz w:val="18"/>
          <w:szCs w:val="18"/>
          <w:lang w:eastAsia="es-ES"/>
        </w:rPr>
        <w:t xml:space="preserve"> es, previendo el peligro en la dilación, suplir interinamente la falta de una resolución asegurando su eficacia, por lo que tales medidas, al encontrarse dirigidas a garantizar la existencia de un derecho cuyo titular estima que puede sufrir algún menoscabo, constituyen un instrumento no sólo de otra resolución, sino también del interés público, pues buscan restablecer el ordenamiento jurídico conculcado desapareciendo, provisionalmente, una situación que se reputa antijurídica; por lo que debe considerarse que la emisión de tales providencias no constituye un acto privativo, pues sus efectos provisionales quedan sujetos, indefectiblemente, a las resultas del procedimiento administrativo o jurisdiccional en el que se dicten, donde el sujeto afectado es parte y podrá aportar los elementos probatorios que considere convenientes; consecuentemente, para la imposición de las medidas en comento no rige la garantía de previa audiencia.</w:t>
      </w:r>
    </w:p>
    <w:p w:rsidR="006F3CC6" w:rsidRPr="00B95054" w:rsidRDefault="006F3CC6" w:rsidP="006F3CC6">
      <w:pPr>
        <w:tabs>
          <w:tab w:val="left" w:pos="4569"/>
          <w:tab w:val="left" w:pos="8364"/>
          <w:tab w:val="left" w:pos="9214"/>
        </w:tabs>
        <w:ind w:left="1843" w:right="616"/>
        <w:jc w:val="both"/>
        <w:rPr>
          <w:rFonts w:ascii="Gothic720 BT" w:hAnsi="Gothic720 BT"/>
          <w:lang w:eastAsia="es-ES"/>
        </w:rPr>
      </w:pPr>
    </w:p>
    <w:p w:rsidR="006F3CC6" w:rsidRPr="00B95054" w:rsidRDefault="006F3CC6" w:rsidP="006F3CC6">
      <w:pPr>
        <w:pStyle w:val="Sinespaciado"/>
        <w:ind w:left="1276"/>
        <w:jc w:val="both"/>
        <w:rPr>
          <w:rFonts w:ascii="Gothic720 BT" w:hAnsi="Gothic720 BT"/>
          <w:sz w:val="22"/>
          <w:lang w:eastAsia="es-ES"/>
        </w:rPr>
      </w:pPr>
      <w:r w:rsidRPr="00B95054">
        <w:rPr>
          <w:rFonts w:ascii="Gothic720 BT" w:hAnsi="Gothic720 BT"/>
          <w:sz w:val="22"/>
          <w:lang w:eastAsia="es-ES"/>
        </w:rPr>
        <w:t>Sobre dicho punto, debe subrayarse que se previó la posibilidad de que se decreten medidas cautelares con efectos únicamente provisionales, transitorios o temporales, con el objeto de lograr la cesación de los actos o hechos constitutivos de la posible infracción; con la finalidad de evitar la producción de daños irreparables, la afectación de los principios rectores de la materia electoral o la vulneración de los bienes jurídicos tutelados por la Constitución Política de los Estados Unidos Mexicanos o la legislación electoral aplicable.</w:t>
      </w:r>
    </w:p>
    <w:p w:rsidR="006F3CC6" w:rsidRPr="00B95054" w:rsidRDefault="006F3CC6" w:rsidP="006F3CC6">
      <w:pPr>
        <w:tabs>
          <w:tab w:val="left" w:pos="4569"/>
          <w:tab w:val="left" w:pos="8364"/>
          <w:tab w:val="left" w:pos="8789"/>
          <w:tab w:val="left" w:pos="9214"/>
        </w:tabs>
        <w:ind w:left="1843" w:right="49"/>
        <w:jc w:val="both"/>
        <w:rPr>
          <w:rFonts w:ascii="Gothic720 BT" w:hAnsi="Gothic720 BT"/>
          <w:sz w:val="22"/>
          <w:lang w:eastAsia="es-ES"/>
        </w:rPr>
      </w:pPr>
    </w:p>
    <w:p w:rsidR="003A5DF1" w:rsidRDefault="003A5DF1" w:rsidP="006F3CC6">
      <w:pPr>
        <w:pStyle w:val="Sinespaciado"/>
        <w:tabs>
          <w:tab w:val="left" w:pos="8789"/>
        </w:tabs>
        <w:ind w:left="1276" w:right="49"/>
        <w:jc w:val="both"/>
        <w:rPr>
          <w:rFonts w:ascii="Gothic720 BT" w:hAnsi="Gothic720 BT"/>
          <w:sz w:val="22"/>
          <w:lang w:eastAsia="es-ES"/>
        </w:rPr>
      </w:pPr>
    </w:p>
    <w:p w:rsidR="003A5DF1" w:rsidRDefault="003A5DF1" w:rsidP="006F3CC6">
      <w:pPr>
        <w:pStyle w:val="Sinespaciado"/>
        <w:tabs>
          <w:tab w:val="left" w:pos="8789"/>
        </w:tabs>
        <w:ind w:left="1276" w:right="49"/>
        <w:jc w:val="both"/>
        <w:rPr>
          <w:rFonts w:ascii="Gothic720 BT" w:hAnsi="Gothic720 BT"/>
          <w:sz w:val="22"/>
          <w:lang w:eastAsia="es-ES"/>
        </w:rPr>
      </w:pPr>
    </w:p>
    <w:p w:rsidR="003A5DF1" w:rsidRDefault="003A5DF1" w:rsidP="006F3CC6">
      <w:pPr>
        <w:pStyle w:val="Sinespaciado"/>
        <w:tabs>
          <w:tab w:val="left" w:pos="8789"/>
        </w:tabs>
        <w:ind w:left="1276" w:right="49"/>
        <w:jc w:val="both"/>
        <w:rPr>
          <w:rFonts w:ascii="Gothic720 BT" w:hAnsi="Gothic720 BT"/>
          <w:sz w:val="22"/>
          <w:lang w:eastAsia="es-ES"/>
        </w:rPr>
      </w:pPr>
    </w:p>
    <w:p w:rsidR="006F3CC6" w:rsidRPr="00B95054" w:rsidRDefault="006F3CC6" w:rsidP="006F3CC6">
      <w:pPr>
        <w:pStyle w:val="Sinespaciado"/>
        <w:tabs>
          <w:tab w:val="left" w:pos="8789"/>
        </w:tabs>
        <w:ind w:left="1276" w:right="49"/>
        <w:jc w:val="both"/>
        <w:rPr>
          <w:rFonts w:ascii="Gothic720 BT" w:hAnsi="Gothic720 BT"/>
          <w:sz w:val="22"/>
          <w:lang w:eastAsia="es-ES"/>
        </w:rPr>
      </w:pPr>
      <w:r w:rsidRPr="00B95054">
        <w:rPr>
          <w:rFonts w:ascii="Gothic720 BT" w:hAnsi="Gothic720 BT"/>
          <w:sz w:val="22"/>
          <w:lang w:eastAsia="es-ES"/>
        </w:rPr>
        <w:t>Además, de conformidad con la jurisprudencia señalada, las medidas cautelares tienen como efecto restablecer el ordenamiento jurídico presuntamente conculcado, desapareciendo provisionalmente una situación que se supone antijurídica.</w:t>
      </w:r>
    </w:p>
    <w:p w:rsidR="006F3CC6" w:rsidRPr="00B95054" w:rsidRDefault="006F3CC6" w:rsidP="006F3CC6">
      <w:pPr>
        <w:tabs>
          <w:tab w:val="left" w:pos="4569"/>
          <w:tab w:val="left" w:pos="8364"/>
          <w:tab w:val="left" w:pos="9214"/>
        </w:tabs>
        <w:ind w:left="1276" w:right="616"/>
        <w:jc w:val="both"/>
        <w:rPr>
          <w:rFonts w:ascii="Gothic720 BT" w:hAnsi="Gothic720 BT"/>
          <w:sz w:val="22"/>
          <w:lang w:eastAsia="es-ES"/>
        </w:rPr>
      </w:pPr>
    </w:p>
    <w:p w:rsidR="006F3CC6" w:rsidRPr="00B95054" w:rsidRDefault="006F3CC6" w:rsidP="006F3CC6">
      <w:pPr>
        <w:pStyle w:val="Sinespaciado"/>
        <w:ind w:left="1276" w:right="49"/>
        <w:jc w:val="both"/>
        <w:rPr>
          <w:rFonts w:ascii="Gothic720 BT" w:hAnsi="Gothic720 BT"/>
          <w:sz w:val="22"/>
          <w:lang w:eastAsia="es-ES"/>
        </w:rPr>
      </w:pPr>
      <w:r w:rsidRPr="00B95054">
        <w:rPr>
          <w:rFonts w:ascii="Gothic720 BT" w:hAnsi="Gothic720 BT"/>
          <w:sz w:val="22"/>
          <w:lang w:eastAsia="es-ES"/>
        </w:rPr>
        <w:t>Ahora bien, para que en el dictado de las medidas cautelares se cumpla el principio de legalidad, la fundamentación y motivación deberá ocuparse cuando menos, de los aspectos siguientes:</w:t>
      </w:r>
    </w:p>
    <w:p w:rsidR="006F3CC6" w:rsidRPr="00B95054" w:rsidRDefault="006F3CC6" w:rsidP="006F3CC6">
      <w:pPr>
        <w:tabs>
          <w:tab w:val="left" w:pos="4569"/>
          <w:tab w:val="left" w:pos="8080"/>
          <w:tab w:val="left" w:pos="9214"/>
        </w:tabs>
        <w:ind w:left="1276" w:right="49"/>
        <w:jc w:val="both"/>
        <w:rPr>
          <w:rFonts w:ascii="Gothic720 BT" w:hAnsi="Gothic720 BT"/>
          <w:sz w:val="22"/>
          <w:lang w:eastAsia="es-ES"/>
        </w:rPr>
      </w:pPr>
    </w:p>
    <w:p w:rsidR="006F3CC6" w:rsidRPr="00B95054" w:rsidRDefault="006F3CC6" w:rsidP="00826382">
      <w:pPr>
        <w:pStyle w:val="Prrafodelista"/>
        <w:numPr>
          <w:ilvl w:val="2"/>
          <w:numId w:val="37"/>
        </w:numPr>
        <w:tabs>
          <w:tab w:val="left" w:pos="4569"/>
          <w:tab w:val="left" w:pos="8080"/>
          <w:tab w:val="left" w:pos="8222"/>
          <w:tab w:val="left" w:pos="9214"/>
        </w:tabs>
        <w:ind w:right="616"/>
        <w:jc w:val="both"/>
        <w:rPr>
          <w:rFonts w:ascii="Gothic720 BT" w:hAnsi="Gothic720 BT"/>
          <w:sz w:val="22"/>
          <w:lang w:eastAsia="es-ES"/>
        </w:rPr>
      </w:pPr>
      <w:r w:rsidRPr="00B95054">
        <w:rPr>
          <w:rFonts w:ascii="Gothic720 BT" w:hAnsi="Gothic720 BT"/>
          <w:sz w:val="22"/>
          <w:lang w:eastAsia="es-ES"/>
        </w:rPr>
        <w:t>La probable violación a un derecho, del cual se pide la tutela en el proceso, y</w:t>
      </w:r>
    </w:p>
    <w:p w:rsidR="006F3CC6" w:rsidRPr="00B95054" w:rsidRDefault="006F3CC6" w:rsidP="006F3CC6">
      <w:pPr>
        <w:tabs>
          <w:tab w:val="left" w:pos="4569"/>
          <w:tab w:val="left" w:pos="8080"/>
          <w:tab w:val="left" w:pos="8222"/>
          <w:tab w:val="left" w:pos="9214"/>
        </w:tabs>
        <w:ind w:left="1843" w:right="474"/>
        <w:jc w:val="both"/>
        <w:rPr>
          <w:rFonts w:ascii="Gothic720 BT" w:hAnsi="Gothic720 BT"/>
          <w:sz w:val="22"/>
          <w:lang w:eastAsia="es-ES"/>
        </w:rPr>
      </w:pPr>
    </w:p>
    <w:p w:rsidR="006F3CC6" w:rsidRPr="00B95054" w:rsidRDefault="006F3CC6" w:rsidP="00826382">
      <w:pPr>
        <w:pStyle w:val="Prrafodelista"/>
        <w:numPr>
          <w:ilvl w:val="2"/>
          <w:numId w:val="37"/>
        </w:numPr>
        <w:tabs>
          <w:tab w:val="left" w:pos="4569"/>
          <w:tab w:val="left" w:pos="8080"/>
          <w:tab w:val="left" w:pos="8222"/>
          <w:tab w:val="left" w:pos="9214"/>
        </w:tabs>
        <w:ind w:right="616"/>
        <w:jc w:val="both"/>
        <w:rPr>
          <w:rFonts w:ascii="Gothic720 BT" w:hAnsi="Gothic720 BT"/>
          <w:sz w:val="22"/>
          <w:lang w:eastAsia="es-ES"/>
        </w:rPr>
      </w:pPr>
      <w:r w:rsidRPr="00B95054">
        <w:rPr>
          <w:rFonts w:ascii="Gothic720 BT" w:hAnsi="Gothic720 BT"/>
          <w:sz w:val="22"/>
          <w:lang w:eastAsia="es-ES"/>
        </w:rPr>
        <w:t>El temor fundado de que mientras llega la tutela jurídica efectiva, desaparezcan las circunstancias de hecho necesarias para alcanzar una decisión sobre el derecho o bien jurídico, cuya restitución se reclama –</w:t>
      </w:r>
      <w:proofErr w:type="spellStart"/>
      <w:r w:rsidRPr="00B95054">
        <w:rPr>
          <w:rFonts w:ascii="Gothic720 BT" w:hAnsi="Gothic720 BT"/>
          <w:sz w:val="22"/>
          <w:lang w:eastAsia="es-ES"/>
        </w:rPr>
        <w:t>periculum</w:t>
      </w:r>
      <w:proofErr w:type="spellEnd"/>
      <w:r w:rsidRPr="00B95054">
        <w:rPr>
          <w:rFonts w:ascii="Gothic720 BT" w:hAnsi="Gothic720 BT"/>
          <w:sz w:val="22"/>
          <w:lang w:eastAsia="es-ES"/>
        </w:rPr>
        <w:t xml:space="preserve"> in mora–.</w:t>
      </w:r>
    </w:p>
    <w:p w:rsidR="006F3CC6" w:rsidRPr="00B95054" w:rsidRDefault="006F3CC6" w:rsidP="006F3CC6">
      <w:pPr>
        <w:tabs>
          <w:tab w:val="left" w:pos="4569"/>
          <w:tab w:val="left" w:pos="8364"/>
          <w:tab w:val="left" w:pos="9214"/>
        </w:tabs>
        <w:ind w:left="1843" w:right="49"/>
        <w:jc w:val="both"/>
        <w:rPr>
          <w:rFonts w:ascii="Gothic720 BT" w:hAnsi="Gothic720 BT"/>
          <w:sz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r w:rsidRPr="00B95054">
        <w:rPr>
          <w:rFonts w:ascii="Gothic720 BT" w:hAnsi="Gothic720 BT"/>
          <w:sz w:val="22"/>
          <w:lang w:eastAsia="es-ES"/>
        </w:rPr>
        <w:t>La medida cautelar adquiere justificación si hay un derecho que requiere protección provisional y urgente, a raíz de una afectación producida –que se busca evitar sea mayor– o de inminente producción, mientras se sigue el procedimiento o proceso en el cual se discute la pretensión de fondo de quien dice sufrir el daño o la amenaza de su actualización.</w:t>
      </w:r>
    </w:p>
    <w:p w:rsidR="006F3CC6" w:rsidRPr="00B95054" w:rsidRDefault="006F3CC6" w:rsidP="006F3CC6">
      <w:pPr>
        <w:tabs>
          <w:tab w:val="left" w:pos="4569"/>
          <w:tab w:val="left" w:pos="8364"/>
          <w:tab w:val="left" w:pos="9214"/>
        </w:tabs>
        <w:ind w:right="616"/>
        <w:jc w:val="both"/>
        <w:rPr>
          <w:rFonts w:ascii="Gothic720 BT" w:hAnsi="Gothic720 BT"/>
          <w:sz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r w:rsidRPr="00B95054">
        <w:rPr>
          <w:rFonts w:ascii="Gothic720 BT" w:hAnsi="Gothic720 BT"/>
          <w:sz w:val="22"/>
          <w:lang w:eastAsia="es-ES"/>
        </w:rPr>
        <w:t xml:space="preserve">Atendiendo a esa lógica, el dictado de las medidas cautelares se debe ajustar a los criterios que la doctrina denomina como </w:t>
      </w:r>
      <w:proofErr w:type="spellStart"/>
      <w:r w:rsidRPr="00B95054">
        <w:rPr>
          <w:rFonts w:ascii="Gothic720 BT" w:hAnsi="Gothic720 BT"/>
          <w:sz w:val="22"/>
          <w:lang w:eastAsia="es-ES"/>
        </w:rPr>
        <w:t>fumus</w:t>
      </w:r>
      <w:proofErr w:type="spellEnd"/>
      <w:r w:rsidRPr="00B95054">
        <w:rPr>
          <w:rFonts w:ascii="Gothic720 BT" w:hAnsi="Gothic720 BT"/>
          <w:sz w:val="22"/>
          <w:lang w:eastAsia="es-ES"/>
        </w:rPr>
        <w:t xml:space="preserve"> </w:t>
      </w:r>
      <w:proofErr w:type="spellStart"/>
      <w:r w:rsidRPr="00B95054">
        <w:rPr>
          <w:rFonts w:ascii="Gothic720 BT" w:hAnsi="Gothic720 BT"/>
          <w:sz w:val="22"/>
          <w:lang w:eastAsia="es-ES"/>
        </w:rPr>
        <w:t>boni</w:t>
      </w:r>
      <w:proofErr w:type="spellEnd"/>
      <w:r w:rsidRPr="00B95054">
        <w:rPr>
          <w:rFonts w:ascii="Gothic720 BT" w:hAnsi="Gothic720 BT"/>
          <w:sz w:val="22"/>
          <w:lang w:eastAsia="es-ES"/>
        </w:rPr>
        <w:t xml:space="preserve"> iuris –apariencia del buen derecho– unida al </w:t>
      </w:r>
      <w:proofErr w:type="spellStart"/>
      <w:r w:rsidRPr="00B95054">
        <w:rPr>
          <w:rFonts w:ascii="Gothic720 BT" w:hAnsi="Gothic720 BT"/>
          <w:sz w:val="22"/>
          <w:lang w:eastAsia="es-ES"/>
        </w:rPr>
        <w:t>periculum</w:t>
      </w:r>
      <w:proofErr w:type="spellEnd"/>
      <w:r w:rsidRPr="00B95054">
        <w:rPr>
          <w:rFonts w:ascii="Gothic720 BT" w:hAnsi="Gothic720 BT"/>
          <w:sz w:val="22"/>
          <w:lang w:eastAsia="es-ES"/>
        </w:rPr>
        <w:t xml:space="preserve"> in mora –temor fundado de que mientras llega la tutela efectiva se menoscabe o haga irreparable el derecho materia de la decisión final–.</w:t>
      </w: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r w:rsidRPr="00B95054">
        <w:rPr>
          <w:rFonts w:ascii="Gothic720 BT" w:hAnsi="Gothic720 BT"/>
          <w:sz w:val="22"/>
          <w:lang w:eastAsia="es-ES"/>
        </w:rPr>
        <w:t xml:space="preserve">Sobre el </w:t>
      </w:r>
      <w:proofErr w:type="spellStart"/>
      <w:r w:rsidRPr="00B95054">
        <w:rPr>
          <w:rFonts w:ascii="Gothic720 BT" w:hAnsi="Gothic720 BT"/>
          <w:sz w:val="22"/>
          <w:lang w:eastAsia="es-ES"/>
        </w:rPr>
        <w:t>fumus</w:t>
      </w:r>
      <w:proofErr w:type="spellEnd"/>
      <w:r w:rsidRPr="00B95054">
        <w:rPr>
          <w:rFonts w:ascii="Gothic720 BT" w:hAnsi="Gothic720 BT"/>
          <w:sz w:val="22"/>
          <w:lang w:eastAsia="es-ES"/>
        </w:rPr>
        <w:t xml:space="preserve"> </w:t>
      </w:r>
      <w:proofErr w:type="spellStart"/>
      <w:r w:rsidRPr="00B95054">
        <w:rPr>
          <w:rFonts w:ascii="Gothic720 BT" w:hAnsi="Gothic720 BT"/>
          <w:sz w:val="22"/>
          <w:lang w:eastAsia="es-ES"/>
        </w:rPr>
        <w:t>boni</w:t>
      </w:r>
      <w:proofErr w:type="spellEnd"/>
      <w:r w:rsidRPr="00B95054">
        <w:rPr>
          <w:rFonts w:ascii="Gothic720 BT" w:hAnsi="Gothic720 BT"/>
          <w:sz w:val="22"/>
          <w:lang w:eastAsia="es-ES"/>
        </w:rPr>
        <w:t xml:space="preserve"> iuris o apariencia del buen derecho, debe precisarse que éste apunta a una credibilidad objetiva y seria sobre el derecho que se pide proteger, a fin de descartar que se trate de una pretensión manifiestamente infundada o cuestionable.</w:t>
      </w:r>
    </w:p>
    <w:p w:rsidR="006F3CC6" w:rsidRPr="00B95054" w:rsidRDefault="006F3CC6" w:rsidP="006F3CC6">
      <w:pPr>
        <w:tabs>
          <w:tab w:val="left" w:pos="4569"/>
          <w:tab w:val="left" w:pos="8364"/>
          <w:tab w:val="left" w:pos="9214"/>
        </w:tabs>
        <w:ind w:left="1843" w:right="616"/>
        <w:jc w:val="both"/>
        <w:rPr>
          <w:rFonts w:ascii="Gothic720 BT" w:hAnsi="Gothic720 BT"/>
          <w:sz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r w:rsidRPr="00B95054">
        <w:rPr>
          <w:rFonts w:ascii="Gothic720 BT" w:hAnsi="Gothic720 BT"/>
          <w:sz w:val="22"/>
          <w:lang w:eastAsia="es-ES"/>
        </w:rPr>
        <w:t xml:space="preserve">Por su parte, el </w:t>
      </w:r>
      <w:proofErr w:type="spellStart"/>
      <w:r w:rsidRPr="00B95054">
        <w:rPr>
          <w:rFonts w:ascii="Gothic720 BT" w:hAnsi="Gothic720 BT"/>
          <w:sz w:val="22"/>
          <w:lang w:eastAsia="es-ES"/>
        </w:rPr>
        <w:t>periculum</w:t>
      </w:r>
      <w:proofErr w:type="spellEnd"/>
      <w:r w:rsidRPr="00B95054">
        <w:rPr>
          <w:rFonts w:ascii="Gothic720 BT" w:hAnsi="Gothic720 BT"/>
          <w:sz w:val="22"/>
          <w:lang w:eastAsia="es-ES"/>
        </w:rPr>
        <w:t xml:space="preserve"> in mora o peligro en la demora, consiste en la posible frustración de los derechos de la parte denunciante de la medida cautelar, ante el riesgo de su </w:t>
      </w:r>
      <w:proofErr w:type="spellStart"/>
      <w:r w:rsidRPr="00B95054">
        <w:rPr>
          <w:rFonts w:ascii="Gothic720 BT" w:hAnsi="Gothic720 BT"/>
          <w:sz w:val="22"/>
          <w:lang w:eastAsia="es-ES"/>
        </w:rPr>
        <w:t>irreparabilidad</w:t>
      </w:r>
      <w:proofErr w:type="spellEnd"/>
      <w:r w:rsidRPr="00B95054">
        <w:rPr>
          <w:rFonts w:ascii="Gothic720 BT" w:hAnsi="Gothic720 BT"/>
          <w:sz w:val="22"/>
          <w:lang w:eastAsia="es-ES"/>
        </w:rPr>
        <w:t>.</w:t>
      </w:r>
    </w:p>
    <w:p w:rsidR="006F3CC6" w:rsidRPr="00B95054" w:rsidRDefault="006F3CC6" w:rsidP="006F3CC6">
      <w:pPr>
        <w:tabs>
          <w:tab w:val="left" w:pos="4569"/>
          <w:tab w:val="left" w:pos="8364"/>
          <w:tab w:val="left" w:pos="9214"/>
        </w:tabs>
        <w:ind w:left="1843" w:right="49"/>
        <w:jc w:val="both"/>
        <w:rPr>
          <w:rFonts w:ascii="Gothic720 BT" w:hAnsi="Gothic720 BT"/>
          <w:sz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r w:rsidRPr="00B95054">
        <w:rPr>
          <w:rFonts w:ascii="Gothic720 BT" w:hAnsi="Gothic720 BT"/>
          <w:sz w:val="22"/>
          <w:lang w:eastAsia="es-ES"/>
        </w:rPr>
        <w:t>Como se puede deducir, la verificación de ambos requisitos obliga indefectiblemente a que se realice una evaluación preliminar del caso concreto en torno a las respectivas posiciones enfrentadas, a fin de determinar si se justifica o no el dictado de las medidas cautelares.</w:t>
      </w:r>
    </w:p>
    <w:p w:rsidR="006F3CC6" w:rsidRPr="00B95054" w:rsidRDefault="006F3CC6" w:rsidP="006F3CC6">
      <w:pPr>
        <w:tabs>
          <w:tab w:val="left" w:pos="4569"/>
          <w:tab w:val="left" w:pos="8364"/>
          <w:tab w:val="left" w:pos="9214"/>
        </w:tabs>
        <w:ind w:left="1843" w:right="616"/>
        <w:jc w:val="both"/>
        <w:rPr>
          <w:rFonts w:ascii="Gothic720 BT" w:hAnsi="Gothic720 BT"/>
          <w:sz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r w:rsidRPr="00B95054">
        <w:rPr>
          <w:rFonts w:ascii="Gothic720 BT" w:hAnsi="Gothic720 BT"/>
          <w:sz w:val="22"/>
          <w:lang w:eastAsia="es-ES"/>
        </w:rPr>
        <w:lastRenderedPageBreak/>
        <w:t>Ello, porque las medidas cautelares constituyen un instrumento de interés público, que busca prevenir o evitar la vulneración de un bien jurídico tutelado, al suspender provisionalmente una situación que se reputa como antijurídica. Por ende, la emisión de tales medidas no constituye un acto privativo, pues sus efectos provisionales quedan sujetos indefinidamente al resultado final del procedimiento administrativo en que se dicte.</w:t>
      </w:r>
    </w:p>
    <w:p w:rsidR="006F3CC6" w:rsidRPr="00B95054" w:rsidRDefault="006F3CC6" w:rsidP="006F3CC6">
      <w:pPr>
        <w:tabs>
          <w:tab w:val="left" w:pos="4569"/>
          <w:tab w:val="left" w:pos="8789"/>
          <w:tab w:val="left" w:pos="9214"/>
        </w:tabs>
        <w:ind w:right="616"/>
        <w:jc w:val="both"/>
        <w:rPr>
          <w:rFonts w:ascii="Gothic720 BT" w:hAnsi="Gothic720 BT"/>
          <w:lang w:eastAsia="es-ES"/>
        </w:rPr>
      </w:pPr>
    </w:p>
    <w:p w:rsidR="006F3CC6" w:rsidRPr="00B95054" w:rsidRDefault="006F3CC6" w:rsidP="00826382">
      <w:pPr>
        <w:pStyle w:val="Prrafodelista"/>
        <w:numPr>
          <w:ilvl w:val="0"/>
          <w:numId w:val="35"/>
        </w:numPr>
        <w:tabs>
          <w:tab w:val="left" w:pos="1560"/>
          <w:tab w:val="left" w:pos="9072"/>
          <w:tab w:val="left" w:pos="9214"/>
        </w:tabs>
        <w:ind w:left="1276" w:right="49" w:firstLine="0"/>
        <w:jc w:val="both"/>
        <w:rPr>
          <w:rFonts w:ascii="Gothic720 BT" w:hAnsi="Gothic720 BT"/>
          <w:sz w:val="22"/>
          <w:lang w:eastAsia="es-ES"/>
        </w:rPr>
      </w:pPr>
      <w:r w:rsidRPr="00B95054">
        <w:rPr>
          <w:rFonts w:ascii="Gothic720 BT" w:hAnsi="Gothic720 BT"/>
          <w:sz w:val="22"/>
          <w:lang w:eastAsia="es-ES"/>
        </w:rPr>
        <w:t xml:space="preserve">De la existencia del derecho cuya tutela se solicita </w:t>
      </w:r>
      <w:r w:rsidRPr="00B95054">
        <w:rPr>
          <w:rFonts w:ascii="Gothic720 BT" w:hAnsi="Gothic720 BT"/>
          <w:b/>
          <w:sz w:val="22"/>
          <w:lang w:eastAsia="es-ES"/>
        </w:rPr>
        <w:t>(Este apartado aplica para los supuestos que más adelante se exponen).</w:t>
      </w:r>
    </w:p>
    <w:p w:rsidR="006F3CC6" w:rsidRPr="00B95054" w:rsidRDefault="006F3CC6" w:rsidP="006F3CC6">
      <w:pPr>
        <w:tabs>
          <w:tab w:val="left" w:pos="4569"/>
          <w:tab w:val="left" w:pos="8364"/>
          <w:tab w:val="left" w:pos="9214"/>
        </w:tabs>
        <w:ind w:right="616"/>
        <w:jc w:val="both"/>
        <w:rPr>
          <w:rFonts w:ascii="Gothic720 BT" w:hAnsi="Gothic720 BT"/>
          <w:sz w:val="22"/>
          <w:lang w:eastAsia="es-ES"/>
        </w:rPr>
      </w:pPr>
    </w:p>
    <w:p w:rsidR="006F3CC6" w:rsidRPr="00B95054" w:rsidRDefault="006F3CC6" w:rsidP="006F3CC6">
      <w:pPr>
        <w:pStyle w:val="Sinespaciado"/>
        <w:ind w:left="1276"/>
        <w:jc w:val="both"/>
        <w:rPr>
          <w:rFonts w:ascii="Gothic720 BT" w:hAnsi="Gothic720 BT"/>
          <w:sz w:val="22"/>
        </w:rPr>
      </w:pPr>
      <w:r w:rsidRPr="00B95054">
        <w:rPr>
          <w:rFonts w:ascii="Gothic720 BT" w:hAnsi="Gothic720 BT"/>
          <w:sz w:val="22"/>
        </w:rPr>
        <w:t xml:space="preserve">En este apartado debe analizarse no sólo si existe en el marco normativo electoral, esto es, el derecho que la parte denunciante estima vulnerado, sino también si el acto que se somete a consideración, permite presumir sin prejuzgar que se vulnera tal derecho. </w:t>
      </w:r>
    </w:p>
    <w:p w:rsidR="006F3CC6" w:rsidRPr="00B95054" w:rsidRDefault="006F3CC6" w:rsidP="006F3CC6">
      <w:pPr>
        <w:tabs>
          <w:tab w:val="left" w:pos="4569"/>
          <w:tab w:val="left" w:pos="8364"/>
          <w:tab w:val="left" w:pos="9214"/>
        </w:tabs>
        <w:ind w:left="1843" w:right="616"/>
        <w:jc w:val="both"/>
        <w:rPr>
          <w:rFonts w:ascii="Gothic720 BT" w:hAnsi="Gothic720 BT"/>
          <w:sz w:val="22"/>
          <w:lang w:eastAsia="es-ES"/>
        </w:rPr>
      </w:pPr>
    </w:p>
    <w:p w:rsidR="006F3CC6" w:rsidRPr="00B95054" w:rsidRDefault="006F3CC6" w:rsidP="006F3CC6">
      <w:pPr>
        <w:pStyle w:val="Sinespaciado"/>
        <w:ind w:left="1276" w:right="49"/>
        <w:jc w:val="both"/>
        <w:rPr>
          <w:rFonts w:ascii="Gothic720 BT" w:hAnsi="Gothic720 BT"/>
          <w:sz w:val="22"/>
          <w:lang w:eastAsia="es-ES"/>
        </w:rPr>
      </w:pPr>
      <w:r w:rsidRPr="00B95054">
        <w:rPr>
          <w:rFonts w:ascii="Gothic720 BT" w:hAnsi="Gothic720 BT"/>
          <w:sz w:val="22"/>
          <w:lang w:eastAsia="es-ES"/>
        </w:rPr>
        <w:t>En los hechos materia de inconformidad la parte denunciante afirma __________________________</w:t>
      </w:r>
      <w:r w:rsidRPr="00B95054">
        <w:rPr>
          <w:rFonts w:ascii="Gothic720 BT" w:hAnsi="Gothic720 BT"/>
          <w:b/>
          <w:sz w:val="22"/>
          <w:lang w:eastAsia="es-ES"/>
        </w:rPr>
        <w:t xml:space="preserve">  </w:t>
      </w:r>
      <w:r w:rsidRPr="00B95054">
        <w:rPr>
          <w:rFonts w:ascii="Gothic720 BT" w:hAnsi="Gothic720 BT"/>
          <w:sz w:val="22"/>
          <w:lang w:eastAsia="es-ES"/>
        </w:rPr>
        <w:t xml:space="preserve">se vulnera lo establecido en la normatividad electoral. </w:t>
      </w:r>
    </w:p>
    <w:p w:rsidR="006F3CC6" w:rsidRPr="00B95054" w:rsidRDefault="006F3CC6" w:rsidP="006F3CC6">
      <w:pPr>
        <w:tabs>
          <w:tab w:val="left" w:pos="4569"/>
          <w:tab w:val="left" w:pos="8364"/>
          <w:tab w:val="left" w:pos="9214"/>
        </w:tabs>
        <w:ind w:left="1843" w:right="616"/>
        <w:jc w:val="both"/>
        <w:rPr>
          <w:rFonts w:ascii="Gothic720 BT" w:hAnsi="Gothic720 BT"/>
          <w:sz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r w:rsidRPr="00B95054">
        <w:rPr>
          <w:rFonts w:ascii="Gothic720 BT" w:hAnsi="Gothic720 BT"/>
          <w:sz w:val="22"/>
          <w:lang w:eastAsia="es-ES"/>
        </w:rPr>
        <w:t>El marco jurídico electoral que sirve de referencia para determinar lo que en el presente caso resulta procedente es el siguiente:</w:t>
      </w:r>
    </w:p>
    <w:p w:rsidR="006F3CC6" w:rsidRPr="00B95054" w:rsidRDefault="006F3CC6" w:rsidP="00AC154C">
      <w:pPr>
        <w:tabs>
          <w:tab w:val="left" w:pos="4569"/>
          <w:tab w:val="left" w:pos="8364"/>
          <w:tab w:val="left" w:pos="9214"/>
        </w:tabs>
        <w:ind w:right="616"/>
        <w:jc w:val="both"/>
        <w:rPr>
          <w:rFonts w:ascii="Gothic720 BT" w:hAnsi="Gothic720 BT"/>
          <w:sz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r w:rsidRPr="00B95054">
        <w:rPr>
          <w:rFonts w:ascii="Gothic720 BT" w:hAnsi="Gothic720 BT"/>
          <w:sz w:val="22"/>
          <w:lang w:eastAsia="es-ES"/>
        </w:rPr>
        <w:t>Como se advierte, el marco normativo de referencia contempla ____________.</w:t>
      </w: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r w:rsidRPr="00B95054">
        <w:rPr>
          <w:rFonts w:ascii="Gothic720 BT" w:hAnsi="Gothic720 BT"/>
          <w:sz w:val="22"/>
          <w:lang w:eastAsia="es-ES"/>
        </w:rPr>
        <w:t>Ahora bien, a fin de estar en condiciones de decretar la adopción de medidas cautelares es necesario que se tenga por acreditada la existencia de ________ materia de inconformidad, para estar en condiciones de resolver lo conducente.</w:t>
      </w:r>
    </w:p>
    <w:p w:rsidR="006F3CC6" w:rsidRPr="00B95054" w:rsidRDefault="006F3CC6" w:rsidP="006F3CC6">
      <w:pPr>
        <w:tabs>
          <w:tab w:val="left" w:pos="4569"/>
          <w:tab w:val="left" w:pos="8364"/>
          <w:tab w:val="left" w:pos="9214"/>
        </w:tabs>
        <w:ind w:left="1843" w:right="616"/>
        <w:jc w:val="both"/>
        <w:rPr>
          <w:rFonts w:ascii="Gothic720 BT" w:hAnsi="Gothic720 BT"/>
          <w:sz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lang w:eastAsia="es-ES"/>
        </w:rPr>
      </w:pPr>
      <w:r w:rsidRPr="00B95054">
        <w:rPr>
          <w:rFonts w:ascii="Gothic720 BT" w:hAnsi="Gothic720 BT"/>
          <w:sz w:val="22"/>
          <w:lang w:eastAsia="es-ES"/>
        </w:rPr>
        <w:t>En ese sentido, sin que implique el pronunciamiento respecto del fondo del asunto, se analizarán de forma preliminar en su integridad los medios de prueba que obran en autos del expediente en los términos siguientes:</w:t>
      </w:r>
    </w:p>
    <w:p w:rsidR="006F3CC6" w:rsidRPr="00B95054" w:rsidRDefault="006F3CC6" w:rsidP="006F3CC6">
      <w:pPr>
        <w:tabs>
          <w:tab w:val="left" w:pos="4569"/>
          <w:tab w:val="left" w:pos="8364"/>
          <w:tab w:val="left" w:pos="9214"/>
        </w:tabs>
        <w:ind w:left="1276" w:right="49"/>
        <w:jc w:val="both"/>
        <w:rPr>
          <w:rFonts w:ascii="Gothic720 BT" w:hAnsi="Gothic720 BT"/>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0"/>
          <w:lang w:eastAsia="es-ES"/>
        </w:rPr>
      </w:pPr>
      <w:r w:rsidRPr="00B95054">
        <w:rPr>
          <w:rFonts w:ascii="Gothic720 BT" w:hAnsi="Gothic720 BT"/>
          <w:sz w:val="20"/>
          <w:lang w:eastAsia="es-ES"/>
        </w:rPr>
        <w:t>A continuación se señalan los supuestos en los cuales procede la adopción de medidas cautelares, por lo que deberá atenderse al asunto en particular a fin de elegir una opción.</w:t>
      </w:r>
    </w:p>
    <w:p w:rsidR="006F3CC6" w:rsidRPr="00B95054" w:rsidRDefault="006F3CC6" w:rsidP="006F3CC6">
      <w:pPr>
        <w:tabs>
          <w:tab w:val="left" w:pos="4569"/>
          <w:tab w:val="left" w:pos="8364"/>
          <w:tab w:val="left" w:pos="9214"/>
        </w:tabs>
        <w:ind w:right="616"/>
        <w:jc w:val="both"/>
        <w:rPr>
          <w:rFonts w:ascii="Gothic720 BT" w:hAnsi="Gothic720 BT"/>
          <w:sz w:val="20"/>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0"/>
          <w:lang w:eastAsia="es-ES"/>
        </w:rPr>
      </w:pPr>
      <w:r w:rsidRPr="00B95054">
        <w:rPr>
          <w:rFonts w:ascii="Gothic720 BT" w:hAnsi="Gothic720 BT"/>
          <w:sz w:val="20"/>
          <w:lang w:eastAsia="es-ES"/>
        </w:rPr>
        <w:t xml:space="preserve">SUPUESTO 1: La parte denunciante presenta indicios y solicita fe de hechos a fin de constatar la existencia de estos, al acudir personal de la Dirección Ejecutiva de Asuntos Jurídicos, o personal de alguna de las Secretarías Técnicas de los consejos distritales o municipales o bien personal al cual se le ha delegado la facultad, da fe de encontrar en el lugar indicado los indicios señalados. </w:t>
      </w:r>
    </w:p>
    <w:p w:rsidR="006F3CC6" w:rsidRPr="00B95054" w:rsidRDefault="006F3CC6" w:rsidP="006F3CC6">
      <w:pPr>
        <w:tabs>
          <w:tab w:val="left" w:pos="4569"/>
          <w:tab w:val="left" w:pos="8364"/>
          <w:tab w:val="left" w:pos="9214"/>
        </w:tabs>
        <w:ind w:left="1276" w:right="49"/>
        <w:jc w:val="both"/>
        <w:rPr>
          <w:rFonts w:ascii="Gothic720 BT" w:hAnsi="Gothic720 BT"/>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lang w:eastAsia="es-ES"/>
        </w:rPr>
      </w:pPr>
      <w:r w:rsidRPr="00B95054">
        <w:rPr>
          <w:rFonts w:ascii="Gothic720 BT" w:hAnsi="Gothic720 BT"/>
          <w:lang w:eastAsia="es-ES"/>
        </w:rPr>
        <w:t xml:space="preserve">La parte denunciante ofreció como medio probatorio __________________, al cual presenta __________. </w:t>
      </w:r>
    </w:p>
    <w:p w:rsidR="006F3CC6" w:rsidRPr="00B95054" w:rsidRDefault="006F3CC6" w:rsidP="006F3CC6">
      <w:pPr>
        <w:tabs>
          <w:tab w:val="left" w:pos="4569"/>
          <w:tab w:val="left" w:pos="8364"/>
          <w:tab w:val="left" w:pos="9214"/>
        </w:tabs>
        <w:ind w:left="1843" w:right="616"/>
        <w:jc w:val="both"/>
        <w:rPr>
          <w:rFonts w:ascii="Gothic720 BT" w:hAnsi="Gothic720 BT"/>
          <w:lang w:eastAsia="es-ES"/>
        </w:rPr>
      </w:pPr>
      <w:r w:rsidRPr="00B95054">
        <w:rPr>
          <w:rFonts w:ascii="Gothic720 BT" w:hAnsi="Gothic720 BT"/>
          <w:lang w:eastAsia="es-ES"/>
        </w:rPr>
        <w:tab/>
      </w:r>
    </w:p>
    <w:p w:rsidR="003A5DF1" w:rsidRDefault="003A5DF1" w:rsidP="006F3CC6">
      <w:pPr>
        <w:pStyle w:val="Sinespaciado"/>
        <w:ind w:left="1276"/>
        <w:jc w:val="both"/>
        <w:rPr>
          <w:rFonts w:ascii="Gothic720 BT" w:hAnsi="Gothic720 BT"/>
          <w:sz w:val="22"/>
          <w:szCs w:val="22"/>
          <w:lang w:eastAsia="es-ES"/>
        </w:rPr>
      </w:pPr>
    </w:p>
    <w:p w:rsidR="003A5DF1" w:rsidRDefault="003A5DF1" w:rsidP="006F3CC6">
      <w:pPr>
        <w:pStyle w:val="Sinespaciado"/>
        <w:ind w:left="1276"/>
        <w:jc w:val="both"/>
        <w:rPr>
          <w:rFonts w:ascii="Gothic720 BT" w:hAnsi="Gothic720 BT"/>
          <w:sz w:val="22"/>
          <w:szCs w:val="22"/>
          <w:lang w:eastAsia="es-ES"/>
        </w:rPr>
      </w:pPr>
    </w:p>
    <w:p w:rsidR="003A5DF1" w:rsidRDefault="003A5DF1" w:rsidP="006F3CC6">
      <w:pPr>
        <w:pStyle w:val="Sinespaciado"/>
        <w:ind w:left="1276"/>
        <w:jc w:val="both"/>
        <w:rPr>
          <w:rFonts w:ascii="Gothic720 BT" w:hAnsi="Gothic720 BT"/>
          <w:sz w:val="22"/>
          <w:szCs w:val="22"/>
          <w:lang w:eastAsia="es-ES"/>
        </w:rPr>
      </w:pPr>
    </w:p>
    <w:p w:rsidR="003A5DF1" w:rsidRDefault="003A5DF1" w:rsidP="006F3CC6">
      <w:pPr>
        <w:pStyle w:val="Sinespaciado"/>
        <w:ind w:left="1276"/>
        <w:jc w:val="both"/>
        <w:rPr>
          <w:rFonts w:ascii="Gothic720 BT" w:hAnsi="Gothic720 BT"/>
          <w:sz w:val="22"/>
          <w:szCs w:val="22"/>
          <w:lang w:eastAsia="es-ES"/>
        </w:rPr>
      </w:pPr>
    </w:p>
    <w:p w:rsidR="003A5DF1" w:rsidRDefault="003A5DF1" w:rsidP="006F3CC6">
      <w:pPr>
        <w:pStyle w:val="Sinespaciado"/>
        <w:ind w:left="1276"/>
        <w:jc w:val="both"/>
        <w:rPr>
          <w:rFonts w:ascii="Gothic720 BT" w:hAnsi="Gothic720 BT"/>
          <w:sz w:val="22"/>
          <w:szCs w:val="22"/>
          <w:lang w:eastAsia="es-ES"/>
        </w:rPr>
      </w:pPr>
    </w:p>
    <w:p w:rsidR="003A5DF1" w:rsidRDefault="003A5DF1" w:rsidP="006F3CC6">
      <w:pPr>
        <w:pStyle w:val="Sinespaciado"/>
        <w:ind w:left="1276"/>
        <w:jc w:val="both"/>
        <w:rPr>
          <w:rFonts w:ascii="Gothic720 BT" w:hAnsi="Gothic720 BT"/>
          <w:sz w:val="22"/>
          <w:szCs w:val="22"/>
          <w:lang w:eastAsia="es-ES"/>
        </w:rPr>
      </w:pPr>
    </w:p>
    <w:p w:rsidR="003A5DF1" w:rsidRDefault="003A5DF1" w:rsidP="006F3CC6">
      <w:pPr>
        <w:pStyle w:val="Sinespaciado"/>
        <w:ind w:left="1276"/>
        <w:jc w:val="both"/>
        <w:rPr>
          <w:rFonts w:ascii="Gothic720 BT" w:hAnsi="Gothic720 BT"/>
          <w:sz w:val="22"/>
          <w:szCs w:val="22"/>
          <w:lang w:eastAsia="es-ES"/>
        </w:rPr>
      </w:pPr>
    </w:p>
    <w:p w:rsidR="006F3CC6" w:rsidRPr="00B95054" w:rsidRDefault="006F3CC6" w:rsidP="006F3CC6">
      <w:pPr>
        <w:pStyle w:val="Sinespaciado"/>
        <w:ind w:left="1276"/>
        <w:jc w:val="both"/>
        <w:rPr>
          <w:rFonts w:ascii="Gothic720 BT" w:hAnsi="Gothic720 BT"/>
          <w:sz w:val="22"/>
          <w:szCs w:val="22"/>
          <w:lang w:eastAsia="es-ES"/>
        </w:rPr>
      </w:pPr>
      <w:r w:rsidRPr="00B95054">
        <w:rPr>
          <w:rFonts w:ascii="Gothic720 BT" w:hAnsi="Gothic720 BT"/>
          <w:sz w:val="22"/>
          <w:szCs w:val="22"/>
          <w:lang w:eastAsia="es-ES"/>
        </w:rPr>
        <w:t>Dicho medio de prueba sirve para acreditar de forma previa, que________ el cual de forma preliminar genera un indicio respecto de que existe _______ con esas características:</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Asimismo, la parte denunciante solicitó fe de hechos a fin de constatar la existencia de ______________.</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5B10DB">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Ahora bien, derivado de lo anterior y en términos de lo dispuesto en los artículos 63, párrafo primero, inciso b) y 229 de la Ley Electoral local; 246, último párrafo de la ley invocada y 3, fracción III del Reglamento de la Oficialía Electoral de este Instituto, en cumplimiento al acuerdo emitido el  ______ de _______, la ____________, se constituyó el ______ de ______, en los siguientes domicilios: ____________ levantó acta circunstanciada en la que hizo constar que en el o los domicilios señalados se encontró _____________ dicho medio de prueba constituye una prueba documental pública en términos de lo dispuesto en los artículos 38, fracción I y 42, fracciones II y IV de la Ley de Medios al haber sido levantada por una funcionaria o funcionario público en ejercicio de sus funciones, en la que dio fe hechos que le constaron directamente; la cual sirve para acreditar que el ______ de _____, se encontró ________ de los denunciados, asentándose en la parte conducente de la</w:t>
      </w:r>
      <w:r w:rsidR="005B10DB" w:rsidRPr="00B95054">
        <w:rPr>
          <w:rFonts w:ascii="Gothic720 BT" w:hAnsi="Gothic720 BT"/>
          <w:sz w:val="22"/>
          <w:szCs w:val="22"/>
          <w:lang w:eastAsia="es-ES"/>
        </w:rPr>
        <w:t xml:space="preserve"> fe de hechos, lo siguiente: </w:t>
      </w:r>
      <w:r w:rsidRPr="00B95054">
        <w:rPr>
          <w:rFonts w:ascii="Gothic720 BT" w:hAnsi="Gothic720 BT"/>
          <w:sz w:val="22"/>
          <w:szCs w:val="22"/>
          <w:lang w:eastAsia="es-ES"/>
        </w:rPr>
        <w:t xml:space="preserve">“____________________” </w:t>
      </w:r>
      <w:r w:rsidR="005B10DB" w:rsidRPr="00B95054">
        <w:rPr>
          <w:rFonts w:ascii="Gothic720 BT" w:hAnsi="Gothic720 BT"/>
          <w:sz w:val="22"/>
          <w:szCs w:val="22"/>
          <w:lang w:eastAsia="es-ES"/>
        </w:rPr>
        <w:t>.</w:t>
      </w:r>
    </w:p>
    <w:p w:rsidR="006F3CC6" w:rsidRPr="00B95054" w:rsidRDefault="006F3CC6" w:rsidP="006F3CC6">
      <w:pPr>
        <w:tabs>
          <w:tab w:val="left" w:pos="4569"/>
          <w:tab w:val="left" w:pos="8364"/>
          <w:tab w:val="left" w:pos="9214"/>
        </w:tabs>
        <w:ind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De lo anterior se desprende que el ______ de _____, se encontró __________ de la parte denunciada, en los domicilios ubicados en: </w:t>
      </w:r>
    </w:p>
    <w:p w:rsidR="006F3CC6" w:rsidRPr="00B95054" w:rsidRDefault="006F3CC6" w:rsidP="00CD0AB3">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Bajo esta tesitura, los medios probatorios valorados en su conjunto, de conformidad con las reglas de la lógica, la experiencia y la sana critica, los cuales adminiculados entre sí, sirven para demostrar que existe ___  ____</w:t>
      </w:r>
      <w:r w:rsidRPr="00B95054">
        <w:rPr>
          <w:rFonts w:ascii="Gothic720 BT" w:hAnsi="Gothic720 BT"/>
          <w:b/>
          <w:sz w:val="22"/>
          <w:szCs w:val="22"/>
          <w:lang w:eastAsia="es-ES"/>
        </w:rPr>
        <w:t xml:space="preserve"> </w:t>
      </w:r>
      <w:r w:rsidRPr="00B95054">
        <w:rPr>
          <w:rFonts w:ascii="Gothic720 BT" w:hAnsi="Gothic720 BT"/>
          <w:sz w:val="22"/>
          <w:szCs w:val="22"/>
          <w:lang w:eastAsia="es-ES"/>
        </w:rPr>
        <w:t xml:space="preserve">de la parte denunciada en ______, y toda vez que el o los artículos_________ de __________, señala que en relación a __________ En consecuencia, existe el derecho tutelado por la norma que tiene como fin salvaguardar los principios de legalidad y equidad que rigen la contienda electoral.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En ese sentido, se abordará lo relacionado a la adopción de medidas cautelares solicitadas, únicamente en lo que respecta _______ </w:t>
      </w:r>
      <w:r w:rsidRPr="00B95054">
        <w:rPr>
          <w:rFonts w:ascii="Gothic720 BT" w:hAnsi="Gothic720 BT"/>
          <w:b/>
          <w:sz w:val="22"/>
          <w:szCs w:val="22"/>
          <w:lang w:eastAsia="es-ES"/>
        </w:rPr>
        <w:t xml:space="preserve"> </w:t>
      </w:r>
      <w:r w:rsidRPr="00B95054">
        <w:rPr>
          <w:rFonts w:ascii="Gothic720 BT" w:hAnsi="Gothic720 BT"/>
          <w:sz w:val="22"/>
          <w:szCs w:val="22"/>
          <w:lang w:eastAsia="es-ES"/>
        </w:rPr>
        <w:t xml:space="preserve">de la cual ha quedado acreditada su existencia, apoyándose en las circunstancias de modo, tiempo y lugar de ________ </w:t>
      </w:r>
      <w:proofErr w:type="spellStart"/>
      <w:r w:rsidRPr="00B95054">
        <w:rPr>
          <w:rFonts w:ascii="Gothic720 BT" w:hAnsi="Gothic720 BT"/>
          <w:sz w:val="22"/>
          <w:szCs w:val="22"/>
          <w:lang w:eastAsia="es-ES"/>
        </w:rPr>
        <w:t>de</w:t>
      </w:r>
      <w:proofErr w:type="spellEnd"/>
      <w:r w:rsidRPr="00B95054">
        <w:rPr>
          <w:rFonts w:ascii="Gothic720 BT" w:hAnsi="Gothic720 BT"/>
          <w:sz w:val="22"/>
          <w:szCs w:val="22"/>
          <w:lang w:eastAsia="es-ES"/>
        </w:rPr>
        <w:t xml:space="preserve"> referencia, y de la que se desprenden elementos suficientes para su adopción. </w:t>
      </w: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Pr="00B95054"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right="616"/>
        <w:jc w:val="both"/>
        <w:rPr>
          <w:rFonts w:ascii="Gothic720 BT" w:hAnsi="Gothic720 BT"/>
          <w:b/>
          <w:sz w:val="22"/>
          <w:szCs w:val="22"/>
          <w:lang w:eastAsia="es-ES"/>
        </w:rPr>
      </w:pPr>
    </w:p>
    <w:p w:rsidR="006F3CC6" w:rsidRPr="00B95054" w:rsidRDefault="006F3CC6" w:rsidP="006F3CC6">
      <w:pPr>
        <w:pStyle w:val="Sinespaciado"/>
        <w:ind w:left="1276"/>
        <w:jc w:val="both"/>
        <w:rPr>
          <w:rFonts w:ascii="Gothic720 BT" w:hAnsi="Gothic720 BT"/>
          <w:sz w:val="20"/>
          <w:szCs w:val="22"/>
          <w:lang w:eastAsia="es-ES"/>
        </w:rPr>
      </w:pPr>
      <w:r w:rsidRPr="00B95054">
        <w:rPr>
          <w:rFonts w:ascii="Gothic720 BT" w:hAnsi="Gothic720 BT"/>
          <w:sz w:val="20"/>
          <w:szCs w:val="22"/>
          <w:lang w:eastAsia="es-ES"/>
        </w:rPr>
        <w:t>SUPUESTO 2: La parte denunciante presenta indicios que probablemente contravienen una disposición electoral en documento notarial y solicita fe de hechos a fin de constar la existencia de estos, al acudir personal de la Dirección Ejecutiva de Asuntos Jurídicos, o personal de alguna de las Secretarías Técnicas de los consejos distritales o municipales o personal al cual se le haya delegado la facultad, da fe de no encontrar en el lugar indicado los indicios señalados, no obstante el documento notarial al ser una prueba documental pública en términos de lo dispuesto en los artículos 38, fracción I y 42, fracciones II y IV de la Ley de Medios al haber sido levantada por una funcionaria o funcionario en ejercicio de sus funciones, en la que dio fe hechos que le constaron directamente, sirve para acreditar los indicios aducidos por la parte denunciante.</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La parte denunciante ofreció como medio probatorio el instrumento notarial de ______, de______ signado por _______ al cual presenta _______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Dicho medio de prueba sirve para acreditar de forma previa, que________</w:t>
      </w:r>
      <w:r w:rsidRPr="00B95054">
        <w:rPr>
          <w:rFonts w:ascii="Gothic720 BT" w:hAnsi="Gothic720 BT"/>
          <w:b/>
          <w:sz w:val="22"/>
          <w:szCs w:val="22"/>
          <w:lang w:eastAsia="es-ES"/>
        </w:rPr>
        <w:t>;</w:t>
      </w:r>
      <w:r w:rsidRPr="00B95054">
        <w:rPr>
          <w:rFonts w:ascii="Gothic720 BT" w:hAnsi="Gothic720 BT"/>
          <w:sz w:val="22"/>
          <w:szCs w:val="22"/>
          <w:lang w:eastAsia="es-ES"/>
        </w:rPr>
        <w:t xml:space="preserve"> el cual acredita los indicios respecto de que existe ______ con esas características:</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616"/>
        <w:jc w:val="both"/>
        <w:rPr>
          <w:rFonts w:ascii="Gothic720 BT" w:hAnsi="Gothic720 BT"/>
          <w:b/>
          <w:sz w:val="22"/>
          <w:szCs w:val="22"/>
          <w:lang w:eastAsia="es-ES"/>
        </w:rPr>
      </w:pPr>
      <w:r w:rsidRPr="00B95054">
        <w:rPr>
          <w:rFonts w:ascii="Gothic720 BT" w:hAnsi="Gothic720 BT"/>
          <w:b/>
          <w:sz w:val="22"/>
          <w:szCs w:val="22"/>
          <w:lang w:eastAsia="es-ES"/>
        </w:rPr>
        <w:t xml:space="preserve">Insertar fotografías en caso de existir.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Asimismo, la parte denunciante solicitó fe de hechos a fin de constatar la existencia de ________ </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AC154C">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Ahora bien, derivado de lo anterior y en términos de lo dispuesto en los artículos 63, párrafo primero, inciso b) y 229 de la Ley Electoral local; 246, último párrafo de la ley invocada y 3, fracción III del Reglamento de la Oficialía Electoral de este Instituto, en cumplimiento al acuerdo emitido el ______ de _______ </w:t>
      </w:r>
      <w:proofErr w:type="spellStart"/>
      <w:r w:rsidRPr="00B95054">
        <w:rPr>
          <w:rFonts w:ascii="Gothic720 BT" w:hAnsi="Gothic720 BT"/>
          <w:sz w:val="22"/>
          <w:szCs w:val="22"/>
          <w:lang w:eastAsia="es-ES"/>
        </w:rPr>
        <w:t>de</w:t>
      </w:r>
      <w:proofErr w:type="spellEnd"/>
      <w:r w:rsidRPr="00B95054">
        <w:rPr>
          <w:rFonts w:ascii="Gothic720 BT" w:hAnsi="Gothic720 BT"/>
          <w:sz w:val="22"/>
          <w:szCs w:val="22"/>
          <w:lang w:eastAsia="es-ES"/>
        </w:rPr>
        <w:t xml:space="preserve"> los actuales, la ____________, se constituyó el ______ de ______, en los siguientes domicilios: _______  levantó acta circunstanciada en la que hizo constatar que en el o los domicilios señalados no se encontró __________ de la parte denunciada, con las características señaladas en la denuncia; no obstante la parte denunciante al ofrecer instrumento notarial de _____ </w:t>
      </w:r>
      <w:proofErr w:type="spellStart"/>
      <w:r w:rsidRPr="00B95054">
        <w:rPr>
          <w:rFonts w:ascii="Gothic720 BT" w:hAnsi="Gothic720 BT"/>
          <w:sz w:val="22"/>
          <w:szCs w:val="22"/>
          <w:lang w:eastAsia="es-ES"/>
        </w:rPr>
        <w:t>de</w:t>
      </w:r>
      <w:proofErr w:type="spellEnd"/>
      <w:r w:rsidRPr="00B95054">
        <w:rPr>
          <w:rFonts w:ascii="Gothic720 BT" w:hAnsi="Gothic720 BT"/>
          <w:sz w:val="22"/>
          <w:szCs w:val="22"/>
          <w:lang w:eastAsia="es-ES"/>
        </w:rPr>
        <w:t xml:space="preserve"> ____, signado por _______ , dicho medio de prueba constituye una prueba documental pública en términos de lo dispuesto en los artículos 38, fracción I y 42, fracción IV de la Ley de Medios al haber sido levantada por una funcionaria o funcionario público en ejercicio de sus funciones, en la que dio fe hechos que le constaron directamente; la cual sirve para acreditar que el ______ de _____, se encontró ________ de la parte denunciada, asentándose en la parte conducente de la fe de h</w:t>
      </w:r>
      <w:r w:rsidR="00AC154C" w:rsidRPr="00B95054">
        <w:rPr>
          <w:rFonts w:ascii="Gothic720 BT" w:hAnsi="Gothic720 BT"/>
          <w:sz w:val="22"/>
          <w:szCs w:val="22"/>
          <w:lang w:eastAsia="es-ES"/>
        </w:rPr>
        <w:t xml:space="preserve">echos, lo siguiente: </w:t>
      </w:r>
      <w:r w:rsidRPr="00B95054">
        <w:rPr>
          <w:rFonts w:ascii="Gothic720 BT" w:hAnsi="Gothic720 BT"/>
          <w:sz w:val="22"/>
          <w:szCs w:val="22"/>
          <w:lang w:eastAsia="es-ES"/>
        </w:rPr>
        <w:t xml:space="preserve">“______________” </w:t>
      </w:r>
    </w:p>
    <w:p w:rsidR="006F3CC6" w:rsidRPr="00B95054" w:rsidRDefault="006F3CC6" w:rsidP="006F3CC6">
      <w:pPr>
        <w:tabs>
          <w:tab w:val="left" w:pos="4569"/>
          <w:tab w:val="left" w:pos="8364"/>
          <w:tab w:val="left" w:pos="9214"/>
        </w:tabs>
        <w:ind w:left="1843" w:right="49"/>
        <w:jc w:val="both"/>
        <w:rPr>
          <w:rFonts w:ascii="Gothic720 BT" w:hAnsi="Gothic720 BT"/>
          <w:sz w:val="22"/>
          <w:szCs w:val="22"/>
          <w:lang w:eastAsia="es-ES"/>
        </w:rPr>
      </w:pPr>
    </w:p>
    <w:p w:rsidR="006F3CC6" w:rsidRDefault="006F3CC6" w:rsidP="00AC154C">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De lo anterior se desprende que el ______ de _____, no se encontró _______ de la parte denunciada, </w:t>
      </w:r>
      <w:r w:rsidR="00AC154C" w:rsidRPr="00B95054">
        <w:rPr>
          <w:rFonts w:ascii="Gothic720 BT" w:hAnsi="Gothic720 BT"/>
          <w:sz w:val="22"/>
          <w:szCs w:val="22"/>
          <w:lang w:eastAsia="es-ES"/>
        </w:rPr>
        <w:t xml:space="preserve">en los domicilios ubicados en: </w:t>
      </w:r>
      <w:r w:rsidR="003A5DF1">
        <w:rPr>
          <w:rFonts w:ascii="Gothic720 BT" w:hAnsi="Gothic720 BT"/>
          <w:sz w:val="22"/>
          <w:szCs w:val="22"/>
          <w:lang w:eastAsia="es-ES"/>
        </w:rPr>
        <w:t>______________.</w:t>
      </w:r>
    </w:p>
    <w:p w:rsidR="003A5DF1" w:rsidRDefault="003A5DF1" w:rsidP="00AC154C">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AC154C">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AC154C">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AC154C">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AC154C">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AC154C">
      <w:pPr>
        <w:tabs>
          <w:tab w:val="left" w:pos="4569"/>
          <w:tab w:val="left" w:pos="8364"/>
          <w:tab w:val="left" w:pos="9214"/>
        </w:tabs>
        <w:ind w:left="1276" w:right="49"/>
        <w:jc w:val="both"/>
        <w:rPr>
          <w:rFonts w:ascii="Gothic720 BT" w:hAnsi="Gothic720 BT"/>
          <w:sz w:val="22"/>
          <w:szCs w:val="22"/>
          <w:lang w:eastAsia="es-ES"/>
        </w:rPr>
      </w:pPr>
    </w:p>
    <w:p w:rsidR="003A5DF1" w:rsidRPr="00B95054" w:rsidRDefault="003A5DF1" w:rsidP="00AC154C">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843" w:right="49"/>
        <w:jc w:val="both"/>
        <w:rPr>
          <w:rFonts w:ascii="Gothic720 BT" w:hAnsi="Gothic720 BT"/>
          <w:sz w:val="22"/>
          <w:szCs w:val="22"/>
          <w:lang w:eastAsia="es-ES"/>
        </w:rPr>
      </w:pPr>
    </w:p>
    <w:p w:rsidR="006F3CC6" w:rsidRPr="00B95054" w:rsidRDefault="006F3CC6" w:rsidP="006F3CC6">
      <w:pPr>
        <w:tabs>
          <w:tab w:val="left" w:pos="4569"/>
          <w:tab w:val="left" w:pos="8647"/>
          <w:tab w:val="left" w:pos="8789"/>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Bajo esta tesitura, los medios probatorios valorados en su conjunto, de conformidad con las reglas de la lógica, la experiencia y la sana critica, los cuales adminiculados entre sí, sirven para demostrar que existe _______ de la parte denunciada en ________ y toda vez que el o los artículos_________ de ______, señala que en relación a _______. En consecuencia, existe el derecho tutelado por la norma que tiene como fin salvaguardar los principios de legalidad y equidad que rigen la contienda electoral.</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En ese sentido, se abordará lo relacionado a la adopción de medidas cautelares solicitadas, únicamente en lo que respecta ________ de la cual ha quedado acreditada su existencia, apoyándose en las circunstancias de modo, tiempo y lugar de ______ </w:t>
      </w:r>
      <w:proofErr w:type="spellStart"/>
      <w:r w:rsidRPr="00B95054">
        <w:rPr>
          <w:rFonts w:ascii="Gothic720 BT" w:hAnsi="Gothic720 BT"/>
          <w:sz w:val="22"/>
          <w:szCs w:val="22"/>
          <w:lang w:eastAsia="es-ES"/>
        </w:rPr>
        <w:t>de</w:t>
      </w:r>
      <w:proofErr w:type="spellEnd"/>
      <w:r w:rsidRPr="00B95054">
        <w:rPr>
          <w:rFonts w:ascii="Gothic720 BT" w:hAnsi="Gothic720 BT"/>
          <w:sz w:val="22"/>
          <w:szCs w:val="22"/>
          <w:lang w:eastAsia="es-ES"/>
        </w:rPr>
        <w:t xml:space="preserve"> referencia, y de la que se desprenden elementos suficientes para su adopción.</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B) De la justificación del temor fundado de que se produzcan daños irreparables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8789"/>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Como se ha hecho referencia existe _______________ de la parte denunciada en los lugares localizados en ________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Es importante destacar la temporalidad en la que se desarrollan los hechos, pues de conformidad con lo establecido en el artículo 101 de la Ley Electoral, las campañas electorales iniciaron a partir del ______ de _____ y concluyen al ____ de ____ </w:t>
      </w:r>
      <w:proofErr w:type="spellStart"/>
      <w:r w:rsidRPr="00B95054">
        <w:rPr>
          <w:rFonts w:ascii="Gothic720 BT" w:hAnsi="Gothic720 BT"/>
          <w:sz w:val="22"/>
          <w:szCs w:val="22"/>
          <w:lang w:eastAsia="es-ES"/>
        </w:rPr>
        <w:t>de</w:t>
      </w:r>
      <w:proofErr w:type="spellEnd"/>
      <w:r w:rsidRPr="00B95054">
        <w:rPr>
          <w:rFonts w:ascii="Gothic720 BT" w:hAnsi="Gothic720 BT"/>
          <w:sz w:val="22"/>
          <w:szCs w:val="22"/>
          <w:lang w:eastAsia="es-ES"/>
        </w:rPr>
        <w:t xml:space="preserve"> dos mil _______(Indicar año).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La normatividad electoral en la entidad al establecer las reglas respecto de ________ </w:t>
      </w:r>
      <w:r w:rsidRPr="00B95054">
        <w:rPr>
          <w:rFonts w:ascii="Gothic720 BT" w:hAnsi="Gothic720 BT"/>
          <w:b/>
          <w:sz w:val="22"/>
          <w:szCs w:val="22"/>
          <w:lang w:eastAsia="es-ES"/>
        </w:rPr>
        <w:t xml:space="preserve">, </w:t>
      </w:r>
      <w:r w:rsidRPr="00B95054">
        <w:rPr>
          <w:rFonts w:ascii="Gothic720 BT" w:hAnsi="Gothic720 BT"/>
          <w:sz w:val="22"/>
          <w:szCs w:val="22"/>
          <w:lang w:eastAsia="es-ES"/>
        </w:rPr>
        <w:t xml:space="preserve">que pueden utilizar los actores políticos en la etapa de campaña, tiene como finalidad garantizar que los procesos electorales se desarrollen en un ambiente de equidad para los contendientes y evitar que una opción política se encuentre en ventaja en relación con sus opositores, __________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b/>
          <w:sz w:val="22"/>
          <w:szCs w:val="22"/>
          <w:lang w:eastAsia="es-ES"/>
        </w:rPr>
      </w:pPr>
      <w:r w:rsidRPr="00B95054">
        <w:rPr>
          <w:rFonts w:ascii="Gothic720 BT" w:hAnsi="Gothic720 BT"/>
          <w:sz w:val="22"/>
          <w:szCs w:val="22"/>
          <w:lang w:eastAsia="es-ES"/>
        </w:rPr>
        <w:t xml:space="preserve">Por tanto, existe el temor fundado de que ante la espera del dictado de la resolución definitiva, se produzca un daño irreparable que afecte los principios tutelado por el artículo _______ de la Ley Electoral. </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8789"/>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C) De la ponderación de los bienes jurídicos en conflicto (Este apartado aplica para los dos supuestos).</w:t>
      </w:r>
    </w:p>
    <w:p w:rsidR="006F3CC6"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3A5DF1" w:rsidRDefault="003A5DF1" w:rsidP="006F3CC6">
      <w:pPr>
        <w:tabs>
          <w:tab w:val="left" w:pos="4569"/>
          <w:tab w:val="left" w:pos="8364"/>
          <w:tab w:val="left" w:pos="9214"/>
        </w:tabs>
        <w:ind w:left="1843" w:right="616"/>
        <w:jc w:val="both"/>
        <w:rPr>
          <w:rFonts w:ascii="Gothic720 BT" w:hAnsi="Gothic720 BT"/>
          <w:sz w:val="22"/>
          <w:szCs w:val="22"/>
          <w:lang w:eastAsia="es-ES"/>
        </w:rPr>
      </w:pPr>
    </w:p>
    <w:p w:rsidR="003A5DF1" w:rsidRDefault="003A5DF1" w:rsidP="006F3CC6">
      <w:pPr>
        <w:tabs>
          <w:tab w:val="left" w:pos="4569"/>
          <w:tab w:val="left" w:pos="8364"/>
          <w:tab w:val="left" w:pos="9214"/>
        </w:tabs>
        <w:ind w:left="1843" w:right="616"/>
        <w:jc w:val="both"/>
        <w:rPr>
          <w:rFonts w:ascii="Gothic720 BT" w:hAnsi="Gothic720 BT"/>
          <w:sz w:val="22"/>
          <w:szCs w:val="22"/>
          <w:lang w:eastAsia="es-ES"/>
        </w:rPr>
      </w:pPr>
    </w:p>
    <w:p w:rsidR="003A5DF1" w:rsidRDefault="003A5DF1" w:rsidP="006F3CC6">
      <w:pPr>
        <w:tabs>
          <w:tab w:val="left" w:pos="4569"/>
          <w:tab w:val="left" w:pos="8364"/>
          <w:tab w:val="left" w:pos="9214"/>
        </w:tabs>
        <w:ind w:left="1843" w:right="616"/>
        <w:jc w:val="both"/>
        <w:rPr>
          <w:rFonts w:ascii="Gothic720 BT" w:hAnsi="Gothic720 BT"/>
          <w:sz w:val="22"/>
          <w:szCs w:val="22"/>
          <w:lang w:eastAsia="es-ES"/>
        </w:rPr>
      </w:pPr>
    </w:p>
    <w:p w:rsidR="003A5DF1" w:rsidRDefault="003A5DF1" w:rsidP="006F3CC6">
      <w:pPr>
        <w:tabs>
          <w:tab w:val="left" w:pos="4569"/>
          <w:tab w:val="left" w:pos="8364"/>
          <w:tab w:val="left" w:pos="9214"/>
        </w:tabs>
        <w:ind w:left="1843" w:right="616"/>
        <w:jc w:val="both"/>
        <w:rPr>
          <w:rFonts w:ascii="Gothic720 BT" w:hAnsi="Gothic720 BT"/>
          <w:sz w:val="22"/>
          <w:szCs w:val="22"/>
          <w:lang w:eastAsia="es-ES"/>
        </w:rPr>
      </w:pPr>
    </w:p>
    <w:p w:rsidR="003A5DF1" w:rsidRDefault="003A5DF1" w:rsidP="006F3CC6">
      <w:pPr>
        <w:tabs>
          <w:tab w:val="left" w:pos="4569"/>
          <w:tab w:val="left" w:pos="8364"/>
          <w:tab w:val="left" w:pos="9214"/>
        </w:tabs>
        <w:ind w:left="1843" w:right="616"/>
        <w:jc w:val="both"/>
        <w:rPr>
          <w:rFonts w:ascii="Gothic720 BT" w:hAnsi="Gothic720 BT"/>
          <w:sz w:val="22"/>
          <w:szCs w:val="22"/>
          <w:lang w:eastAsia="es-ES"/>
        </w:rPr>
      </w:pPr>
    </w:p>
    <w:p w:rsidR="003A5DF1" w:rsidRDefault="003A5DF1" w:rsidP="006F3CC6">
      <w:pPr>
        <w:tabs>
          <w:tab w:val="left" w:pos="4569"/>
          <w:tab w:val="left" w:pos="8364"/>
          <w:tab w:val="left" w:pos="9214"/>
        </w:tabs>
        <w:ind w:left="1843" w:right="616"/>
        <w:jc w:val="both"/>
        <w:rPr>
          <w:rFonts w:ascii="Gothic720 BT" w:hAnsi="Gothic720 BT"/>
          <w:sz w:val="22"/>
          <w:szCs w:val="22"/>
          <w:lang w:eastAsia="es-ES"/>
        </w:rPr>
      </w:pPr>
    </w:p>
    <w:p w:rsidR="003A5DF1" w:rsidRPr="00B95054" w:rsidRDefault="003A5DF1"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Es importante precisar que de conformidad con lo previsto por los artículos 41, fracción I de la Constitución Política de los Estados Unidos Mexicanos; 3 de la Ley General de Partidos Políticos, y 26 de la Ley Electoral, los partidos políticos son entidades de interés público, con personalidad jurídica y patrimonio propios, tienen como fin promover la participación del pueblo en la vida democrática, contribuir a la integración de los órganos de representación política y, como organizaciones de participación ciudadana, hacer posible el acceso de éstos al ejercicio del poder público, de acuerdo con los programas, principios e ideas que postulan y mediante el sufragio universal, libre, secreto y directo.</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Las reglas a partir de las cuales se rige ________ se encuentran establecidas en los artículos ________de la Ley Electoral, los cuales en la parte que interesa establecen las normas en cuanto _____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Bajo estos términos, los bienes jurídicos tutelados por dichas disposiciones son __________ se advierte que el principio de equidad y legalidad debe prevalecer y salvaguardarse por la autoridad electoral con mayor intensidad, en la medida en que se acerca la jornada electoral, en aras de garantizar que el proceso electoral se desarrolle en un ambiente de equidad entre las y los contendientes, a fin de evitar que una opción política se encuentre en ventaja con relación a sus competidoras y competidores.</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En tal virtud la adopción de las medidas cautelares atiende a la finalidad de desaparecer una situación antijurídica que pudiera constituir una vulneración al ordenamiento jurídico aplicable; las cuales tienen como objeto salvaguardar el principio de equidad en la contienda electoral, puesto que con su adopción, se evita que se produzca un desequilibrio entre las y los contendientes en el presente proceso electoral, lo que pudiera generar daños irreversibles e irreparables.</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En ese sentido, la(s) medida (s) cautelar(es) decretada(s) es idónea(s), ya que tiene como objeto lograr la cesación de actos o hechos constitutivos de infracciones a la norma electoral, lo que afecta los bienes jurídicos indicados; es razonable, pues se encuentra en desarrollo el presente proceso electoral ordinario, y con la adopción de la medida cautelar se evita un daño futuro que ponga en riesgo la equidad en la contienda; es proporcional ______________; tomando en cuenta que en la medida en que se acerca la jornada electoral, esta autoridad debe analizar preliminarmente aquellos elementos que por sí mismos y/o en conjunto con otros generen un riesgo o una posible afectación en la equidad y legalidad de la contienda electoral.</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Por tanto, de conformidad con lo dispuesto en el artículo _____________, y toda vez que las medidas cautelares requieren una acción ejecutiva, inmediata y eficaz, se concede su adopción, en los términos siguientes:</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lastRenderedPageBreak/>
        <w:t xml:space="preserve">1. Se ordena a _____________ que en el término improrrogable de cuarenta y ocho horas contadas a partir de que surta efectos la notificación del presente acuerdo, ___________ en _________; y cuyas características han quedado asentadas en el acta circunstanciada instrumentada por la ________ </w:t>
      </w:r>
      <w:r w:rsidRPr="00B95054">
        <w:rPr>
          <w:rFonts w:ascii="Gothic720 BT" w:hAnsi="Gothic720 BT"/>
          <w:b/>
          <w:sz w:val="22"/>
          <w:szCs w:val="22"/>
          <w:lang w:eastAsia="es-ES"/>
        </w:rPr>
        <w:t xml:space="preserve">, </w:t>
      </w:r>
      <w:r w:rsidRPr="00B95054">
        <w:rPr>
          <w:rFonts w:ascii="Gothic720 BT" w:hAnsi="Gothic720 BT"/>
          <w:sz w:val="22"/>
          <w:szCs w:val="22"/>
          <w:lang w:eastAsia="es-ES"/>
        </w:rPr>
        <w:t>con sede en _______, Querétaro, el _____ de _______.</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8789"/>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2. Se ordena a los denunciados se abstengan de ______________, así como observen las reglas de __________, establecidas para los actores políticos en la Ley Electoral, que constituyan una afectación a los principios tutelados por el artículo ___________ de la Ley Electoral.</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La situación antes expuesta no prejuzga respecto de la existencia o no de las infracciones denunciadas; es decir, en el presente proveído se ha determinado la procedencia de las medidas cautelares solicitadas por la parte denunciante al apreciar bajo la apariencia del buen derecho, una violación a los principios que rigen el proceso electoral y/o a los bienes jurídicos tutelados por las normas que rigen la materia electoral, lo anterior no prejuzga respecto de la existencia de una infracción que pudiera llegar a determinarse; sirve de fundamento a lo anterior, la jurisprudencia 26/2014, de la Sala Superior del Tribunal Electoral del Poder Judicial de la Federación, con el rubro: “PROCEDIMIENTO ESPECIALIZADO DE URGENTE RESOLUCIÓN. EL ANÁLISIS PRELIMINAR QUE EN ÉL SE HACE SOBRE LA CONDUCTA DENUNCIADA, CARECE DE FUERZA VINCULANTE AL RESOLVER EL PROCEDIMIENTO ADMINISTRATIVO SANCIONADOR”.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b/>
          <w:sz w:val="22"/>
          <w:szCs w:val="22"/>
          <w:lang w:eastAsia="es-ES"/>
        </w:rPr>
        <w:t>SEXTO. Cierre de Instrucción</w:t>
      </w:r>
      <w:r w:rsidRPr="00B95054">
        <w:rPr>
          <w:rFonts w:ascii="Gothic720 BT" w:hAnsi="Gothic720 BT"/>
          <w:sz w:val="22"/>
          <w:szCs w:val="22"/>
          <w:lang w:eastAsia="es-ES"/>
        </w:rPr>
        <w:t>. Se reserva proveer sobre el cierre de instrucción, con fundamento en los artículos 245 y 252 de la Ley Electoral.</w:t>
      </w:r>
    </w:p>
    <w:p w:rsidR="006F3CC6" w:rsidRPr="00B95054" w:rsidRDefault="006F3CC6" w:rsidP="006F3CC6">
      <w:pPr>
        <w:tabs>
          <w:tab w:val="left" w:pos="4569"/>
          <w:tab w:val="left" w:pos="8364"/>
          <w:tab w:val="left" w:pos="9214"/>
        </w:tabs>
        <w:ind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Notifíquese personalmente a las partes el presente proveído, con fundamento en los artículos 48, fracción I, 49 y 56, fracción I de la Ley de Medios de Impugnación en Materia Electoral del Estado de Querétaro.</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szCs w:val="22"/>
          <w:lang w:eastAsia="es-ES"/>
        </w:rPr>
        <w:t>Conste.</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b/>
          <w:sz w:val="22"/>
          <w:szCs w:val="22"/>
          <w:lang w:eastAsia="es-ES"/>
        </w:rPr>
      </w:pPr>
    </w:p>
    <w:p w:rsidR="006F3CC6" w:rsidRPr="00B95054" w:rsidRDefault="006F3CC6" w:rsidP="006F3CC6">
      <w:pPr>
        <w:tabs>
          <w:tab w:val="left" w:pos="4569"/>
          <w:tab w:val="left" w:pos="8364"/>
          <w:tab w:val="left" w:pos="8789"/>
          <w:tab w:val="left" w:pos="9214"/>
        </w:tabs>
        <w:ind w:left="1843" w:right="49"/>
        <w:jc w:val="center"/>
        <w:rPr>
          <w:rFonts w:ascii="Gothic720 BT" w:hAnsi="Gothic720 BT"/>
          <w:sz w:val="22"/>
          <w:szCs w:val="22"/>
          <w:lang w:eastAsia="es-ES"/>
        </w:rPr>
      </w:pPr>
      <w:r w:rsidRPr="00B95054">
        <w:rPr>
          <w:rFonts w:ascii="Gothic720 BT" w:hAnsi="Gothic720 BT"/>
          <w:sz w:val="22"/>
          <w:szCs w:val="22"/>
          <w:lang w:eastAsia="es-ES"/>
        </w:rPr>
        <w:t>Señalar el nombre de quien ostente la titularidad de la Dirección Ejecutiva de Asuntos Jurídicos.</w:t>
      </w:r>
    </w:p>
    <w:p w:rsidR="00DE4B03" w:rsidRPr="00B95054" w:rsidRDefault="00DE4B03"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DE4B03" w:rsidRPr="00B95054" w:rsidRDefault="00DE4B03"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DE4B03" w:rsidRPr="00B95054" w:rsidRDefault="00DE4B03"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DE4B03" w:rsidRPr="00B95054" w:rsidRDefault="00DE4B03"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DE4B03" w:rsidRPr="00B95054" w:rsidRDefault="00DE4B03"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DE4B03" w:rsidRPr="00B95054" w:rsidRDefault="00DE4B03"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DE4B03" w:rsidRPr="00B95054" w:rsidRDefault="00DE4B03"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DE4B03" w:rsidRPr="00B95054" w:rsidRDefault="00DE4B03"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DE4B03" w:rsidRPr="00B95054" w:rsidRDefault="00DE4B03" w:rsidP="006F3CC6">
      <w:pPr>
        <w:tabs>
          <w:tab w:val="left" w:pos="4569"/>
          <w:tab w:val="left" w:pos="8364"/>
          <w:tab w:val="left" w:pos="8789"/>
          <w:tab w:val="left" w:pos="9214"/>
        </w:tabs>
        <w:ind w:left="1843" w:right="49"/>
        <w:jc w:val="center"/>
        <w:rPr>
          <w:rFonts w:ascii="Gothic720 BT" w:hAnsi="Gothic720 BT"/>
          <w:lang w:eastAsia="es-ES"/>
        </w:rPr>
      </w:pPr>
    </w:p>
    <w:p w:rsidR="00DE4B03" w:rsidRPr="00B95054" w:rsidRDefault="00DE4B03" w:rsidP="006F3CC6">
      <w:pPr>
        <w:tabs>
          <w:tab w:val="left" w:pos="4569"/>
          <w:tab w:val="left" w:pos="8364"/>
          <w:tab w:val="left" w:pos="8789"/>
          <w:tab w:val="left" w:pos="9214"/>
        </w:tabs>
        <w:ind w:left="1843" w:right="49"/>
        <w:jc w:val="center"/>
        <w:rPr>
          <w:rFonts w:ascii="Gothic720 BT" w:hAnsi="Gothic720 BT"/>
          <w:lang w:eastAsia="es-ES"/>
        </w:rPr>
      </w:pPr>
    </w:p>
    <w:tbl>
      <w:tblPr>
        <w:tblW w:w="9054" w:type="dxa"/>
        <w:tblLook w:val="01E0" w:firstRow="1" w:lastRow="1" w:firstColumn="1" w:lastColumn="1" w:noHBand="0" w:noVBand="0"/>
      </w:tblPr>
      <w:tblGrid>
        <w:gridCol w:w="3090"/>
        <w:gridCol w:w="5964"/>
      </w:tblGrid>
      <w:tr w:rsidR="006F3CC6" w:rsidRPr="00B95054" w:rsidTr="00920F89">
        <w:trPr>
          <w:trHeight w:val="3540"/>
        </w:trPr>
        <w:tc>
          <w:tcPr>
            <w:tcW w:w="3090" w:type="dxa"/>
            <w:shd w:val="clear" w:color="auto" w:fill="auto"/>
          </w:tcPr>
          <w:p w:rsidR="006F3CC6" w:rsidRPr="00920F89" w:rsidRDefault="00D261F1" w:rsidP="00920F89">
            <w:pPr>
              <w:ind w:right="-36"/>
              <w:jc w:val="both"/>
              <w:rPr>
                <w:rFonts w:ascii="Gothic720 BT" w:eastAsia="Calibri" w:hAnsi="Gothic720 BT" w:cs="Arial"/>
                <w:b/>
                <w:sz w:val="22"/>
                <w:szCs w:val="22"/>
              </w:rPr>
            </w:pPr>
            <w:r>
              <w:rPr>
                <w:noProof/>
              </w:rPr>
              <mc:AlternateContent>
                <mc:Choice Requires="wps">
                  <w:drawing>
                    <wp:anchor distT="0" distB="0" distL="114300" distR="114300" simplePos="0" relativeHeight="251672576" behindDoc="0" locked="0" layoutInCell="1" allowOverlap="1" wp14:anchorId="5935CEAA" wp14:editId="00463238">
                      <wp:simplePos x="0" y="0"/>
                      <wp:positionH relativeFrom="column">
                        <wp:posOffset>746760</wp:posOffset>
                      </wp:positionH>
                      <wp:positionV relativeFrom="paragraph">
                        <wp:posOffset>-4445</wp:posOffset>
                      </wp:positionV>
                      <wp:extent cx="1104900" cy="295275"/>
                      <wp:effectExtent l="0" t="0" r="19050" b="28575"/>
                      <wp:wrapNone/>
                      <wp:docPr id="3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ANEXO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58.8pt;margin-top:-.35pt;width:87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">
                      <v:textbo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3</w:t>
                            </w:r>
                          </w:p>
                        </w:txbxContent>
                      </v:textbox>
                    </v:shape>
                  </w:pict>
                </mc:Fallback>
              </mc:AlternateContent>
            </w:r>
          </w:p>
        </w:tc>
        <w:tc>
          <w:tcPr>
            <w:tcW w:w="5964" w:type="dxa"/>
            <w:shd w:val="clear" w:color="auto" w:fill="auto"/>
          </w:tcPr>
          <w:p w:rsidR="006F3CC6" w:rsidRPr="00920F89" w:rsidRDefault="006F3CC6" w:rsidP="00920F89">
            <w:pPr>
              <w:tabs>
                <w:tab w:val="right" w:pos="9214"/>
              </w:tabs>
              <w:ind w:left="1451" w:right="-36"/>
              <w:jc w:val="both"/>
              <w:rPr>
                <w:rFonts w:ascii="Gothic720 BT" w:eastAsia="Calibri" w:hAnsi="Gothic720 BT" w:cs="Arial"/>
                <w:b/>
                <w:sz w:val="22"/>
                <w:szCs w:val="22"/>
              </w:rPr>
            </w:pPr>
            <w:r w:rsidRPr="00920F89">
              <w:rPr>
                <w:rFonts w:ascii="Gothic720 BT" w:eastAsia="Calibri" w:hAnsi="Gothic720 BT" w:cs="Arial"/>
                <w:b/>
                <w:sz w:val="22"/>
                <w:szCs w:val="22"/>
              </w:rPr>
              <w:t>PROCEDIMIENTO ESPECIAL SANCIONADOR.</w:t>
            </w:r>
          </w:p>
          <w:p w:rsidR="006F3CC6" w:rsidRPr="00920F89" w:rsidRDefault="006F3CC6" w:rsidP="00920F89">
            <w:pPr>
              <w:tabs>
                <w:tab w:val="right" w:pos="9214"/>
              </w:tabs>
              <w:ind w:left="1451" w:right="-36"/>
              <w:jc w:val="both"/>
              <w:rPr>
                <w:rFonts w:ascii="Gothic720 BT" w:eastAsia="Calibri" w:hAnsi="Gothic720 BT" w:cs="Arial"/>
                <w:b/>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 xml:space="preserve">EXPEDIENTE: </w:t>
            </w:r>
            <w:r w:rsidRPr="00920F89">
              <w:rPr>
                <w:rFonts w:ascii="Gothic720 BT" w:eastAsia="Calibri" w:hAnsi="Gothic720 BT" w:cs="Arial"/>
                <w:sz w:val="22"/>
                <w:szCs w:val="22"/>
              </w:rPr>
              <w:t>IEEQ/PES/***/20**-P.</w:t>
            </w:r>
          </w:p>
          <w:p w:rsidR="006F3CC6" w:rsidRPr="00920F89" w:rsidRDefault="006F3CC6" w:rsidP="00920F89">
            <w:pPr>
              <w:tabs>
                <w:tab w:val="right" w:pos="9214"/>
              </w:tabs>
              <w:ind w:left="1451" w:right="-36"/>
              <w:jc w:val="both"/>
              <w:rPr>
                <w:rFonts w:ascii="Gothic720 BT" w:eastAsia="Calibri" w:hAnsi="Gothic720 BT" w:cs="Arial"/>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 xml:space="preserve">DENUNCIANTE: </w:t>
            </w:r>
          </w:p>
          <w:p w:rsidR="006F3CC6" w:rsidRPr="00920F89" w:rsidRDefault="006F3CC6" w:rsidP="00920F89">
            <w:pPr>
              <w:tabs>
                <w:tab w:val="right" w:pos="9214"/>
              </w:tabs>
              <w:ind w:left="1451" w:right="-36"/>
              <w:jc w:val="both"/>
              <w:rPr>
                <w:rFonts w:ascii="Gothic720 BT" w:eastAsia="Calibri" w:hAnsi="Gothic720 BT" w:cs="Arial"/>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DENUNCIADO.</w:t>
            </w:r>
            <w:r w:rsidRPr="00920F89">
              <w:rPr>
                <w:rFonts w:ascii="Gothic720 BT" w:hAnsi="Gothic720 BT" w:cs="Arial"/>
                <w:sz w:val="22"/>
                <w:szCs w:val="22"/>
              </w:rPr>
              <w:t xml:space="preserve"> </w:t>
            </w:r>
          </w:p>
          <w:p w:rsidR="006F3CC6" w:rsidRPr="00920F89" w:rsidRDefault="006F3CC6" w:rsidP="00920F89">
            <w:pPr>
              <w:tabs>
                <w:tab w:val="right" w:pos="9214"/>
              </w:tabs>
              <w:ind w:right="-36"/>
              <w:jc w:val="both"/>
              <w:rPr>
                <w:rFonts w:ascii="Gothic720 BT" w:eastAsia="Calibri" w:hAnsi="Gothic720 BT"/>
                <w:b/>
                <w:sz w:val="22"/>
                <w:szCs w:val="22"/>
              </w:rPr>
            </w:pPr>
          </w:p>
          <w:p w:rsidR="006F3CC6" w:rsidRPr="00920F89" w:rsidRDefault="006F3CC6" w:rsidP="00920F89">
            <w:pPr>
              <w:tabs>
                <w:tab w:val="left" w:pos="3396"/>
              </w:tabs>
              <w:ind w:left="1451" w:right="-36"/>
              <w:jc w:val="both"/>
              <w:rPr>
                <w:rFonts w:ascii="Gothic720 BT" w:hAnsi="Gothic720 BT"/>
                <w:sz w:val="22"/>
                <w:szCs w:val="22"/>
              </w:rPr>
            </w:pPr>
            <w:r w:rsidRPr="00920F89">
              <w:rPr>
                <w:rFonts w:ascii="Gothic720 BT" w:eastAsia="Calibri" w:hAnsi="Gothic720 BT"/>
                <w:b/>
                <w:sz w:val="22"/>
                <w:szCs w:val="22"/>
              </w:rPr>
              <w:t xml:space="preserve">ASUNTO: </w:t>
            </w:r>
            <w:r w:rsidRPr="00920F89">
              <w:rPr>
                <w:rFonts w:ascii="Gothic720 BT" w:hAnsi="Gothic720 BT"/>
                <w:sz w:val="22"/>
                <w:szCs w:val="22"/>
              </w:rPr>
              <w:t xml:space="preserve">ADMISIÓN DE DENUNCIA Y PRONUNCIAMIENTO DE NO ADOPCIÓN </w:t>
            </w:r>
            <w:r w:rsidR="00DE4B03" w:rsidRPr="00920F89">
              <w:rPr>
                <w:rFonts w:ascii="Gothic720 BT" w:hAnsi="Gothic720 BT"/>
                <w:sz w:val="22"/>
                <w:szCs w:val="22"/>
              </w:rPr>
              <w:t>MEDIDAS CAUTELARES</w:t>
            </w:r>
          </w:p>
        </w:tc>
      </w:tr>
    </w:tbl>
    <w:p w:rsidR="00DE4B03" w:rsidRPr="00B95054" w:rsidRDefault="00DE4B03" w:rsidP="006F3CC6">
      <w:pPr>
        <w:tabs>
          <w:tab w:val="center" w:pos="1889"/>
          <w:tab w:val="left" w:pos="9214"/>
        </w:tabs>
        <w:ind w:left="1276" w:right="51"/>
        <w:jc w:val="both"/>
        <w:rPr>
          <w:rFonts w:ascii="Gothic720 BT" w:hAnsi="Gothic720 BT" w:cs="Arial"/>
          <w:sz w:val="22"/>
          <w:szCs w:val="22"/>
          <w:lang w:eastAsia="es-ES"/>
        </w:rPr>
      </w:pPr>
    </w:p>
    <w:p w:rsidR="006F3CC6" w:rsidRPr="00B95054" w:rsidRDefault="006F3CC6" w:rsidP="006F3CC6">
      <w:pPr>
        <w:tabs>
          <w:tab w:val="center" w:pos="188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 xml:space="preserve">Santiago de Querétaro, Querétaro, _______ de ________ </w:t>
      </w:r>
      <w:proofErr w:type="spellStart"/>
      <w:r w:rsidRPr="00B95054">
        <w:rPr>
          <w:rFonts w:ascii="Gothic720 BT" w:hAnsi="Gothic720 BT" w:cs="Arial"/>
          <w:sz w:val="22"/>
          <w:szCs w:val="22"/>
          <w:lang w:eastAsia="es-ES"/>
        </w:rPr>
        <w:t>de</w:t>
      </w:r>
      <w:proofErr w:type="spellEnd"/>
      <w:r w:rsidRPr="00B95054">
        <w:rPr>
          <w:rFonts w:ascii="Gothic720 BT" w:hAnsi="Gothic720 BT" w:cs="Arial"/>
          <w:sz w:val="22"/>
          <w:szCs w:val="22"/>
          <w:lang w:eastAsia="es-ES"/>
        </w:rPr>
        <w:t xml:space="preserve"> dos mil ________.</w:t>
      </w:r>
    </w:p>
    <w:p w:rsidR="006F3CC6" w:rsidRPr="00B95054" w:rsidRDefault="006F3CC6" w:rsidP="006F3CC6">
      <w:pPr>
        <w:tabs>
          <w:tab w:val="left" w:pos="4215"/>
        </w:tabs>
        <w:ind w:left="1416" w:right="51"/>
        <w:jc w:val="both"/>
        <w:rPr>
          <w:rFonts w:ascii="Gothic720 BT" w:hAnsi="Gothic720 BT" w:cs="Arial"/>
          <w:sz w:val="22"/>
          <w:szCs w:val="22"/>
          <w:lang w:eastAsia="es-ES"/>
        </w:rPr>
      </w:pPr>
      <w:r w:rsidRPr="00B95054">
        <w:rPr>
          <w:rFonts w:ascii="Gothic720 BT" w:hAnsi="Gothic720 BT" w:cs="Arial"/>
          <w:sz w:val="22"/>
          <w:szCs w:val="22"/>
          <w:lang w:eastAsia="es-ES"/>
        </w:rPr>
        <w:tab/>
      </w:r>
    </w:p>
    <w:p w:rsidR="006F3CC6" w:rsidRPr="00B95054" w:rsidRDefault="006F3CC6" w:rsidP="006F3CC6">
      <w:pPr>
        <w:tabs>
          <w:tab w:val="right" w:pos="9214"/>
        </w:tabs>
        <w:ind w:left="1276" w:right="-36"/>
        <w:jc w:val="both"/>
        <w:rPr>
          <w:rFonts w:ascii="Gothic720 BT" w:hAnsi="Gothic720 BT"/>
          <w:sz w:val="22"/>
          <w:szCs w:val="22"/>
        </w:rPr>
      </w:pPr>
      <w:r w:rsidRPr="00B95054">
        <w:rPr>
          <w:rFonts w:ascii="Gothic720 BT" w:hAnsi="Gothic720 BT"/>
          <w:b/>
          <w:sz w:val="22"/>
          <w:szCs w:val="22"/>
        </w:rPr>
        <w:t xml:space="preserve">VISTO </w:t>
      </w:r>
      <w:r w:rsidRPr="00B95054">
        <w:rPr>
          <w:rFonts w:ascii="Gothic720 BT" w:hAnsi="Gothic720 BT"/>
          <w:sz w:val="22"/>
          <w:szCs w:val="22"/>
        </w:rPr>
        <w:t xml:space="preserve">el escrito de denuncia, recibido el __________ de 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______,</w:t>
      </w:r>
      <w:r w:rsidRPr="00B95054">
        <w:rPr>
          <w:rStyle w:val="Refdenotaalpie"/>
          <w:rFonts w:ascii="Gothic720 BT" w:hAnsi="Gothic720 BT"/>
          <w:sz w:val="22"/>
          <w:szCs w:val="22"/>
        </w:rPr>
        <w:footnoteReference w:id="18"/>
      </w:r>
      <w:r w:rsidRPr="00B95054">
        <w:rPr>
          <w:rFonts w:ascii="Gothic720 BT" w:hAnsi="Gothic720 BT"/>
          <w:sz w:val="22"/>
          <w:szCs w:val="22"/>
        </w:rPr>
        <w:t xml:space="preserve"> en la Oficialía de Partes del Instituto Electoral del Estado de Querétaro, mediante el cual __________ ________ ante el Consejo General del Instituto Electoral del Estado de Querétaro, presentado en cumplimiento al punto de acuerdo ________ del proveído de ________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______, hace del conocimiento que la denuncia interpuesta es en contra de __________________; en consecuencia:</w:t>
      </w:r>
    </w:p>
    <w:p w:rsidR="006F3CC6" w:rsidRPr="00B95054" w:rsidRDefault="006F3CC6" w:rsidP="006F3CC6">
      <w:pPr>
        <w:tabs>
          <w:tab w:val="right" w:pos="9214"/>
        </w:tabs>
        <w:ind w:left="1276" w:right="-36"/>
        <w:jc w:val="both"/>
        <w:rPr>
          <w:rFonts w:ascii="Gothic720 BT" w:hAnsi="Gothic720 BT"/>
          <w:sz w:val="22"/>
          <w:szCs w:val="22"/>
        </w:rPr>
      </w:pPr>
    </w:p>
    <w:p w:rsidR="006F3CC6" w:rsidRPr="00B95054" w:rsidRDefault="006F3CC6" w:rsidP="006F3CC6">
      <w:pPr>
        <w:tabs>
          <w:tab w:val="right" w:pos="9214"/>
        </w:tabs>
        <w:ind w:left="1276" w:right="-36"/>
        <w:jc w:val="both"/>
        <w:rPr>
          <w:rFonts w:ascii="Gothic720 BT" w:hAnsi="Gothic720 BT" w:cs="Arial"/>
          <w:bCs/>
          <w:sz w:val="22"/>
          <w:szCs w:val="22"/>
          <w:lang w:eastAsia="es-ES"/>
        </w:rPr>
      </w:pPr>
      <w:r w:rsidRPr="00B95054">
        <w:rPr>
          <w:rFonts w:ascii="Gothic720 BT" w:hAnsi="Gothic720 BT"/>
          <w:sz w:val="22"/>
          <w:szCs w:val="22"/>
          <w:lang w:eastAsia="es-ES"/>
        </w:rPr>
        <w:t>Con fundamento en lo dispuesto por los artículos 77, fracción XI, 229, 233, 234, 239, 244 y 246 de la Ley Electoral del Estado de Querétaro;</w:t>
      </w:r>
      <w:r w:rsidRPr="00B95054">
        <w:rPr>
          <w:rStyle w:val="Refdenotaalpie"/>
          <w:rFonts w:ascii="Gothic720 BT" w:hAnsi="Gothic720 BT"/>
          <w:sz w:val="22"/>
          <w:szCs w:val="22"/>
          <w:lang w:eastAsia="es-ES"/>
        </w:rPr>
        <w:footnoteReference w:id="19"/>
      </w:r>
      <w:r w:rsidRPr="00B95054">
        <w:rPr>
          <w:rFonts w:ascii="Gothic720 BT" w:hAnsi="Gothic720 BT"/>
          <w:sz w:val="22"/>
          <w:szCs w:val="22"/>
          <w:lang w:eastAsia="es-ES"/>
        </w:rPr>
        <w:t xml:space="preserve"> la Dirección Ejecutiva de Asuntos Jurídicos </w:t>
      </w:r>
      <w:r w:rsidRPr="00B95054">
        <w:rPr>
          <w:rFonts w:ascii="Gothic720 BT" w:hAnsi="Gothic720 BT"/>
          <w:b/>
          <w:sz w:val="22"/>
          <w:szCs w:val="22"/>
          <w:lang w:eastAsia="es-ES"/>
        </w:rPr>
        <w:t>ACUERDA:</w:t>
      </w:r>
    </w:p>
    <w:p w:rsidR="006F3CC6" w:rsidRPr="00B95054" w:rsidRDefault="006F3CC6" w:rsidP="006F3CC6">
      <w:pPr>
        <w:tabs>
          <w:tab w:val="right" w:pos="9214"/>
        </w:tabs>
        <w:ind w:left="1276" w:right="-36"/>
        <w:jc w:val="both"/>
        <w:rPr>
          <w:rFonts w:ascii="Gothic720 BT" w:hAnsi="Gothic720 BT"/>
          <w:b/>
          <w:sz w:val="22"/>
          <w:szCs w:val="22"/>
          <w:lang w:eastAsia="es-ES"/>
        </w:rPr>
      </w:pPr>
    </w:p>
    <w:p w:rsidR="006F3CC6" w:rsidRPr="00B95054" w:rsidRDefault="006F3CC6" w:rsidP="006F3CC6">
      <w:pPr>
        <w:tabs>
          <w:tab w:val="right" w:pos="9214"/>
        </w:tabs>
        <w:ind w:left="1276" w:right="-36"/>
        <w:jc w:val="both"/>
        <w:rPr>
          <w:rFonts w:ascii="Gothic720 BT" w:eastAsia="Calibri" w:hAnsi="Gothic720 BT" w:cs="Arial"/>
          <w:sz w:val="22"/>
          <w:szCs w:val="22"/>
        </w:rPr>
      </w:pPr>
      <w:r w:rsidRPr="00B95054">
        <w:rPr>
          <w:rFonts w:ascii="Gothic720 BT" w:hAnsi="Gothic720 BT" w:cs="Arial"/>
          <w:b/>
          <w:sz w:val="22"/>
          <w:szCs w:val="22"/>
          <w:lang w:eastAsia="es-ES"/>
        </w:rPr>
        <w:t xml:space="preserve">PRIMERO. Recepción. </w:t>
      </w:r>
      <w:r w:rsidRPr="00B95054">
        <w:rPr>
          <w:rFonts w:ascii="Gothic720 BT" w:eastAsia="Calibri" w:hAnsi="Gothic720 BT" w:cs="Arial"/>
          <w:sz w:val="22"/>
          <w:szCs w:val="22"/>
        </w:rPr>
        <w:t>Se tiene recibido el escrito de cuenta, consistente en ___fojas útiles por ______, así como su anexo consistente ________ los cuales se ordena agregar en autos, para que surtan sus efectos legales.</w:t>
      </w:r>
    </w:p>
    <w:p w:rsidR="006F3CC6" w:rsidRPr="00B95054" w:rsidRDefault="006F3CC6" w:rsidP="006F3CC6">
      <w:pPr>
        <w:tabs>
          <w:tab w:val="right" w:pos="9214"/>
        </w:tabs>
        <w:ind w:left="1276" w:right="-36"/>
        <w:jc w:val="both"/>
        <w:rPr>
          <w:rFonts w:ascii="Gothic720 BT" w:eastAsia="Calibri" w:hAnsi="Gothic720 BT" w:cs="Arial"/>
          <w:sz w:val="22"/>
          <w:szCs w:val="22"/>
        </w:rPr>
      </w:pPr>
    </w:p>
    <w:p w:rsidR="006F3CC6" w:rsidRPr="00B95054" w:rsidRDefault="006F3CC6" w:rsidP="006F3CC6">
      <w:pPr>
        <w:tabs>
          <w:tab w:val="left" w:pos="3686"/>
        </w:tabs>
        <w:ind w:left="1276"/>
        <w:jc w:val="both"/>
        <w:rPr>
          <w:rFonts w:ascii="Gothic720 BT" w:hAnsi="Gothic720 BT" w:cs="Arial"/>
          <w:sz w:val="22"/>
          <w:szCs w:val="22"/>
          <w:lang w:eastAsia="es-ES"/>
        </w:rPr>
      </w:pPr>
      <w:r w:rsidRPr="00B95054">
        <w:rPr>
          <w:rFonts w:ascii="Gothic720 BT" w:hAnsi="Gothic720 BT" w:cs="Arial"/>
          <w:b/>
          <w:sz w:val="22"/>
          <w:szCs w:val="22"/>
          <w:lang w:eastAsia="es-ES"/>
        </w:rPr>
        <w:t xml:space="preserve">SEGUNDO. Admisión de denuncia. </w:t>
      </w:r>
      <w:r w:rsidRPr="00B95054">
        <w:rPr>
          <w:rFonts w:ascii="Gothic720 BT" w:hAnsi="Gothic720 BT" w:cs="Arial"/>
          <w:sz w:val="22"/>
          <w:szCs w:val="22"/>
          <w:lang w:eastAsia="es-ES"/>
        </w:rPr>
        <w:t>Con fundamento en el artículo 239 de la Ley Electoral, se admite la denuncia presentada por la parte denunciante; por la presunta violación a lo establecido en el artículo ____________, por ________________que encuadra en el artículo _________, afirmación que sustenta al señalar en esencia que:</w:t>
      </w:r>
    </w:p>
    <w:p w:rsidR="006F3CC6" w:rsidRPr="00B95054" w:rsidRDefault="006F3CC6" w:rsidP="006F3CC6">
      <w:pPr>
        <w:tabs>
          <w:tab w:val="left" w:pos="3686"/>
        </w:tabs>
        <w:ind w:left="1276"/>
        <w:jc w:val="both"/>
        <w:rPr>
          <w:rFonts w:ascii="Gothic720 BT" w:hAnsi="Gothic720 BT"/>
          <w:sz w:val="22"/>
          <w:szCs w:val="22"/>
        </w:rPr>
      </w:pPr>
    </w:p>
    <w:p w:rsidR="006F3CC6" w:rsidRPr="00B95054" w:rsidRDefault="006F3CC6" w:rsidP="006F3CC6">
      <w:pPr>
        <w:ind w:left="1276"/>
        <w:jc w:val="both"/>
        <w:rPr>
          <w:rFonts w:ascii="Gothic720 BT" w:hAnsi="Gothic720 BT"/>
          <w:sz w:val="22"/>
          <w:szCs w:val="22"/>
        </w:rPr>
      </w:pPr>
      <w:r w:rsidRPr="00B95054">
        <w:rPr>
          <w:rFonts w:ascii="Gothic720 BT" w:hAnsi="Gothic720 BT"/>
          <w:sz w:val="22"/>
          <w:szCs w:val="22"/>
        </w:rPr>
        <w:t xml:space="preserve">___________________________________________________ </w:t>
      </w:r>
    </w:p>
    <w:p w:rsidR="006F3CC6" w:rsidRPr="00B95054" w:rsidRDefault="006F3CC6" w:rsidP="006F3CC6">
      <w:pPr>
        <w:ind w:left="1276"/>
        <w:jc w:val="both"/>
        <w:rPr>
          <w:rFonts w:ascii="Gothic720 BT" w:hAnsi="Gothic720 BT" w:cs="Arial"/>
          <w:sz w:val="22"/>
          <w:szCs w:val="22"/>
          <w:lang w:eastAsia="es-ES"/>
        </w:rPr>
      </w:pPr>
      <w:r w:rsidRPr="00B95054">
        <w:rPr>
          <w:rFonts w:ascii="Gothic720 BT" w:hAnsi="Gothic720 BT" w:cs="Arial"/>
          <w:sz w:val="22"/>
          <w:szCs w:val="22"/>
          <w:lang w:eastAsia="es-ES"/>
        </w:rPr>
        <w:t>Como se advierte, de los motivos de inconformidad aludidos por la parte denunciante, es posible desprender elementos sobre la probable comisión de conductas realizadas por la parte denunciada que pudieran constituir violación a lo dispuesto por el _____________________.</w:t>
      </w:r>
    </w:p>
    <w:p w:rsidR="003A5DF1" w:rsidRDefault="003A5DF1" w:rsidP="006F3CC6">
      <w:pPr>
        <w:ind w:left="1276"/>
        <w:jc w:val="both"/>
        <w:rPr>
          <w:rFonts w:ascii="Gothic720 BT" w:hAnsi="Gothic720 BT" w:cs="Arial"/>
          <w:b/>
          <w:sz w:val="22"/>
          <w:szCs w:val="22"/>
          <w:lang w:eastAsia="es-ES"/>
        </w:rPr>
      </w:pPr>
    </w:p>
    <w:p w:rsidR="003A5DF1" w:rsidRDefault="003A5DF1" w:rsidP="006F3CC6">
      <w:pPr>
        <w:ind w:left="1276"/>
        <w:jc w:val="both"/>
        <w:rPr>
          <w:rFonts w:ascii="Gothic720 BT" w:hAnsi="Gothic720 BT" w:cs="Arial"/>
          <w:b/>
          <w:sz w:val="22"/>
          <w:szCs w:val="22"/>
          <w:lang w:eastAsia="es-ES"/>
        </w:rPr>
      </w:pPr>
    </w:p>
    <w:p w:rsidR="006F3CC6" w:rsidRPr="00B95054" w:rsidRDefault="006F3CC6" w:rsidP="006F3CC6">
      <w:pPr>
        <w:ind w:left="1276"/>
        <w:jc w:val="both"/>
        <w:rPr>
          <w:rFonts w:ascii="Gothic720 BT" w:hAnsi="Gothic720 BT" w:cs="Arial"/>
          <w:sz w:val="22"/>
          <w:szCs w:val="22"/>
          <w:lang w:eastAsia="es-ES"/>
        </w:rPr>
      </w:pPr>
      <w:r w:rsidRPr="00B95054">
        <w:rPr>
          <w:rFonts w:ascii="Gothic720 BT" w:hAnsi="Gothic720 BT" w:cs="Arial"/>
          <w:b/>
          <w:sz w:val="22"/>
          <w:szCs w:val="22"/>
          <w:lang w:eastAsia="es-ES"/>
        </w:rPr>
        <w:t>TERCERO.</w:t>
      </w:r>
      <w:r w:rsidRPr="00B95054">
        <w:rPr>
          <w:rFonts w:ascii="Gothic720 BT" w:hAnsi="Gothic720 BT" w:cs="Arial"/>
          <w:sz w:val="22"/>
          <w:szCs w:val="22"/>
          <w:lang w:eastAsia="es-ES"/>
        </w:rPr>
        <w:t xml:space="preserve"> </w:t>
      </w:r>
      <w:r w:rsidRPr="00B95054">
        <w:rPr>
          <w:rFonts w:ascii="Gothic720 BT" w:hAnsi="Gothic720 BT" w:cs="Arial"/>
          <w:b/>
          <w:sz w:val="22"/>
          <w:szCs w:val="22"/>
          <w:lang w:eastAsia="es-ES"/>
        </w:rPr>
        <w:t>Pruebas</w:t>
      </w:r>
      <w:r w:rsidRPr="00B95054">
        <w:rPr>
          <w:rFonts w:ascii="Gothic720 BT" w:hAnsi="Gothic720 BT" w:cs="Arial"/>
          <w:sz w:val="22"/>
          <w:szCs w:val="22"/>
          <w:lang w:eastAsia="es-ES"/>
        </w:rPr>
        <w:t>. De conformidad con el artículo 244, fracción III de la Ley Electoral, se reserva resolver sobre la admisión y desahogo de los medios probatorios ofrecidos por el denunciante, hasta la audiencia de pruebas y alegatos.</w:t>
      </w:r>
    </w:p>
    <w:p w:rsidR="00CD0AB3" w:rsidRPr="00B95054" w:rsidRDefault="00CD0AB3" w:rsidP="006F3CC6">
      <w:pPr>
        <w:ind w:left="1276"/>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b/>
          <w:sz w:val="22"/>
          <w:szCs w:val="22"/>
          <w:lang w:eastAsia="es-ES"/>
        </w:rPr>
        <w:t>CUARTO.</w:t>
      </w:r>
      <w:r w:rsidRPr="00B95054">
        <w:rPr>
          <w:rFonts w:ascii="Gothic720 BT" w:hAnsi="Gothic720 BT" w:cs="Arial"/>
          <w:sz w:val="22"/>
          <w:szCs w:val="22"/>
          <w:lang w:eastAsia="es-ES"/>
        </w:rPr>
        <w:t xml:space="preserve"> </w:t>
      </w:r>
      <w:r w:rsidRPr="00B95054">
        <w:rPr>
          <w:rFonts w:ascii="Gothic720 BT" w:hAnsi="Gothic720 BT" w:cs="Arial"/>
          <w:b/>
          <w:sz w:val="22"/>
          <w:szCs w:val="22"/>
          <w:lang w:eastAsia="es-ES"/>
        </w:rPr>
        <w:t xml:space="preserve">Emplazamiento. </w:t>
      </w:r>
      <w:r w:rsidRPr="00B95054">
        <w:rPr>
          <w:rFonts w:ascii="Gothic720 BT" w:hAnsi="Gothic720 BT" w:cs="Arial"/>
          <w:sz w:val="22"/>
          <w:szCs w:val="22"/>
          <w:lang w:eastAsia="es-ES"/>
        </w:rPr>
        <w:t xml:space="preserve">Se ordena </w:t>
      </w:r>
      <w:r w:rsidRPr="00B95054">
        <w:rPr>
          <w:rFonts w:ascii="Gothic720 BT" w:hAnsi="Gothic720 BT" w:cs="Arial"/>
          <w:b/>
          <w:sz w:val="22"/>
          <w:szCs w:val="22"/>
          <w:lang w:eastAsia="es-ES"/>
        </w:rPr>
        <w:t>EMPLAZAR</w:t>
      </w:r>
      <w:r w:rsidRPr="00B95054">
        <w:rPr>
          <w:rFonts w:ascii="Gothic720 BT" w:hAnsi="Gothic720 BT" w:cs="Arial"/>
          <w:sz w:val="22"/>
          <w:szCs w:val="22"/>
          <w:lang w:eastAsia="es-ES"/>
        </w:rPr>
        <w:t xml:space="preserve"> a la parte denunciada en el o los domicilios proporcionados por la parte denunciante, por lo que corresponde: </w:t>
      </w:r>
    </w:p>
    <w:p w:rsidR="006F3CC6" w:rsidRPr="00B95054" w:rsidRDefault="006F3CC6" w:rsidP="006F3CC6">
      <w:pPr>
        <w:tabs>
          <w:tab w:val="left" w:pos="4569"/>
          <w:tab w:val="left" w:pos="9214"/>
        </w:tabs>
        <w:ind w:left="1276" w:right="51"/>
        <w:jc w:val="both"/>
        <w:rPr>
          <w:rFonts w:ascii="Gothic720 BT" w:hAnsi="Gothic720 BT" w:cs="Arial"/>
          <w:b/>
          <w:sz w:val="22"/>
          <w:szCs w:val="22"/>
          <w:lang w:eastAsia="es-ES"/>
        </w:rPr>
      </w:pPr>
    </w:p>
    <w:p w:rsidR="006F3CC6" w:rsidRPr="00B95054" w:rsidRDefault="006F3CC6" w:rsidP="006F3CC6">
      <w:pPr>
        <w:tabs>
          <w:tab w:val="left" w:pos="4569"/>
          <w:tab w:val="left" w:pos="9214"/>
        </w:tabs>
        <w:ind w:left="1843" w:right="616"/>
        <w:jc w:val="both"/>
        <w:rPr>
          <w:rFonts w:ascii="Gothic720 BT" w:hAnsi="Gothic720 BT" w:cs="Arial"/>
          <w:sz w:val="22"/>
          <w:szCs w:val="22"/>
          <w:lang w:eastAsia="es-ES"/>
        </w:rPr>
      </w:pPr>
      <w:r w:rsidRPr="00B95054">
        <w:rPr>
          <w:rFonts w:ascii="Gothic720 BT" w:hAnsi="Gothic720 BT" w:cs="Arial"/>
          <w:sz w:val="22"/>
          <w:szCs w:val="22"/>
          <w:lang w:eastAsia="es-ES"/>
        </w:rPr>
        <w:t>a) ____________________________</w:t>
      </w:r>
      <w:r w:rsidRPr="00B95054">
        <w:rPr>
          <w:rFonts w:ascii="Gothic720 BT" w:hAnsi="Gothic720 BT" w:cs="Arial"/>
          <w:b/>
          <w:sz w:val="22"/>
          <w:szCs w:val="22"/>
          <w:lang w:eastAsia="es-ES"/>
        </w:rPr>
        <w:t xml:space="preserve">  </w:t>
      </w:r>
      <w:r w:rsidRPr="00B95054">
        <w:rPr>
          <w:rFonts w:ascii="Gothic720 BT" w:hAnsi="Gothic720 BT" w:cs="Arial"/>
          <w:sz w:val="22"/>
          <w:szCs w:val="22"/>
          <w:lang w:eastAsia="es-ES"/>
        </w:rPr>
        <w:t xml:space="preserve">en calle ________, número____, colonia _______, ciudad ________. </w:t>
      </w:r>
    </w:p>
    <w:p w:rsidR="006F3CC6" w:rsidRPr="00B95054" w:rsidRDefault="006F3CC6" w:rsidP="006F3CC6">
      <w:pPr>
        <w:tabs>
          <w:tab w:val="left" w:pos="4569"/>
          <w:tab w:val="left" w:pos="9214"/>
        </w:tabs>
        <w:ind w:left="1843" w:right="51"/>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Corriéndole(s) traslado con la denuncia interpuesta, sus anexos, así como el acuerdo prevención y la promoción mediante la cual dio cumplimiento a ésta.</w:t>
      </w: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p>
    <w:p w:rsidR="006F3CC6" w:rsidRPr="00B95054" w:rsidRDefault="006F3CC6" w:rsidP="006F3CC6">
      <w:pPr>
        <w:pStyle w:val="Sinespaciado"/>
        <w:ind w:left="1276"/>
        <w:jc w:val="both"/>
        <w:rPr>
          <w:rFonts w:ascii="Gothic720 BT" w:hAnsi="Gothic720 BT"/>
          <w:sz w:val="22"/>
          <w:szCs w:val="22"/>
          <w:lang w:eastAsia="es-ES"/>
        </w:rPr>
      </w:pPr>
      <w:r w:rsidRPr="00B95054">
        <w:rPr>
          <w:rFonts w:ascii="Gothic720 BT" w:hAnsi="Gothic720 BT"/>
          <w:sz w:val="22"/>
          <w:szCs w:val="22"/>
          <w:lang w:eastAsia="es-ES"/>
        </w:rPr>
        <w:t xml:space="preserve">En consecuencia, a efecto de que la parte denunciante resuma los hechos que motivan la denuncia y haga una relación de las pruebas que a su juicio la corroboran, y la parte denunciada </w:t>
      </w:r>
      <w:r w:rsidRPr="00B95054">
        <w:rPr>
          <w:rFonts w:ascii="Gothic720 BT" w:hAnsi="Gothic720 BT"/>
          <w:sz w:val="22"/>
          <w:szCs w:val="22"/>
        </w:rPr>
        <w:t>señale domicilios para oír y recibir notificaciones, responda la denuncia, ofrezca las pruebas que a su juicio desvirtúen las imputaciones que se les realizan, efectúe las manifestaciones que en derecho corresponda</w:t>
      </w:r>
      <w:r w:rsidRPr="00B95054">
        <w:rPr>
          <w:rFonts w:ascii="Gothic720 BT" w:hAnsi="Gothic720 BT"/>
          <w:sz w:val="22"/>
          <w:szCs w:val="22"/>
          <w:lang w:eastAsia="es-ES"/>
        </w:rPr>
        <w:t>; se cita ___________, como parte denunciante, así como a la parte de</w:t>
      </w:r>
      <w:r w:rsidR="005B10DB" w:rsidRPr="00B95054">
        <w:rPr>
          <w:rFonts w:ascii="Gothic720 BT" w:hAnsi="Gothic720 BT"/>
          <w:sz w:val="22"/>
          <w:szCs w:val="22"/>
          <w:lang w:eastAsia="es-ES"/>
        </w:rPr>
        <w:t>nunciada ______________________</w:t>
      </w:r>
      <w:r w:rsidRPr="00B95054">
        <w:rPr>
          <w:rFonts w:ascii="Gothic720 BT" w:hAnsi="Gothic720 BT"/>
          <w:b/>
          <w:sz w:val="22"/>
          <w:szCs w:val="22"/>
          <w:lang w:eastAsia="es-ES"/>
        </w:rPr>
        <w:t xml:space="preserve">, </w:t>
      </w:r>
      <w:r w:rsidRPr="00B95054">
        <w:rPr>
          <w:rFonts w:ascii="Gothic720 BT" w:hAnsi="Gothic720 BT"/>
          <w:sz w:val="22"/>
          <w:szCs w:val="22"/>
          <w:lang w:eastAsia="es-ES"/>
        </w:rPr>
        <w:t>a fin de que comparezcan por escrito o de forma personal a la audiencia de pruebas y alegatos</w:t>
      </w:r>
      <w:r w:rsidRPr="00B95054">
        <w:rPr>
          <w:rFonts w:ascii="Gothic720 BT" w:hAnsi="Gothic720 BT"/>
          <w:b/>
          <w:sz w:val="22"/>
          <w:szCs w:val="22"/>
          <w:lang w:eastAsia="es-ES"/>
        </w:rPr>
        <w:t xml:space="preserve"> </w:t>
      </w:r>
      <w:r w:rsidRPr="00B95054">
        <w:rPr>
          <w:rFonts w:ascii="Gothic720 BT" w:hAnsi="Gothic720 BT"/>
          <w:sz w:val="22"/>
          <w:szCs w:val="22"/>
          <w:lang w:eastAsia="es-ES"/>
        </w:rPr>
        <w:t xml:space="preserve">que tendrá verificativo a las </w:t>
      </w:r>
      <w:r w:rsidRPr="00B95054">
        <w:rPr>
          <w:rFonts w:ascii="Gothic720 BT" w:hAnsi="Gothic720 BT"/>
          <w:b/>
          <w:sz w:val="22"/>
          <w:szCs w:val="22"/>
          <w:lang w:eastAsia="es-ES"/>
        </w:rPr>
        <w:t xml:space="preserve">_______ HORAS DEL _________ DE _______ </w:t>
      </w:r>
      <w:proofErr w:type="spellStart"/>
      <w:r w:rsidRPr="00B95054">
        <w:rPr>
          <w:rFonts w:ascii="Gothic720 BT" w:hAnsi="Gothic720 BT"/>
          <w:b/>
          <w:sz w:val="22"/>
          <w:szCs w:val="22"/>
          <w:lang w:eastAsia="es-ES"/>
        </w:rPr>
        <w:t>DE</w:t>
      </w:r>
      <w:proofErr w:type="spellEnd"/>
      <w:r w:rsidRPr="00B95054">
        <w:rPr>
          <w:rFonts w:ascii="Gothic720 BT" w:hAnsi="Gothic720 BT"/>
          <w:b/>
          <w:sz w:val="22"/>
          <w:szCs w:val="22"/>
          <w:lang w:eastAsia="es-ES"/>
        </w:rPr>
        <w:t xml:space="preserve"> DOS MIL _________</w:t>
      </w:r>
      <w:r w:rsidRPr="00B95054">
        <w:rPr>
          <w:rFonts w:ascii="Gothic720 BT" w:hAnsi="Gothic720 BT"/>
          <w:sz w:val="22"/>
          <w:szCs w:val="22"/>
          <w:lang w:eastAsia="es-ES"/>
        </w:rPr>
        <w:t>, en el Salón de Usos Múltiples del Instituto Electoral del Estado de Querétaro, ubicado en Avenida Las Torres, número 102, Residencial Galindas, C.P. 76177, Santiago de Querétaro, Querétaro; de conformidad con la Jurisprudencia 27/2009, de la Sala Superior del Tribunal Electoral del Poder Judicial de la Federación, con el rubro: “Audiencia de pruebas y alegatos en el procedimiento especial sancionador. El plazo para celebrarla se debe computar a partir del emplazamiento”.</w:t>
      </w:r>
    </w:p>
    <w:p w:rsidR="006F3CC6" w:rsidRPr="00B95054" w:rsidRDefault="006F3CC6" w:rsidP="006F3CC6">
      <w:pPr>
        <w:pStyle w:val="Sinespaciado"/>
        <w:ind w:left="1276"/>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 xml:space="preserve">Con fundamento en lo previsto por el artículo 244 de la Ley Electoral, la falta de asistencia de las partes no impedirá la celebración de la audiencia en el día y hora señalados; en su caso, la falta de asistencia del denunciado no generará presunción alguna respecto a la veracidad de los hechos que se le imputan. </w:t>
      </w: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Asimismo, en caso de que la parte denunciada no señale domicilio para recibir notificaciones, las subsecuentes se practicarán en los estrados del Instituto Electoral del Estado de Querétaro, en términos de lo dispuesto en los artículos 48, fracción II de la Ley de Medios de Impugnación en Materia Electoral del Estado de Querétaro</w:t>
      </w:r>
      <w:r w:rsidRPr="00B95054">
        <w:rPr>
          <w:rStyle w:val="Refdenotaalpie"/>
          <w:rFonts w:ascii="Gothic720 BT" w:hAnsi="Gothic720 BT" w:cs="Arial"/>
          <w:sz w:val="22"/>
          <w:szCs w:val="22"/>
          <w:lang w:eastAsia="es-ES"/>
        </w:rPr>
        <w:footnoteReference w:id="20"/>
      </w:r>
      <w:r w:rsidRPr="00B95054">
        <w:rPr>
          <w:rFonts w:ascii="Gothic720 BT" w:hAnsi="Gothic720 BT" w:cs="Arial"/>
          <w:sz w:val="22"/>
          <w:szCs w:val="22"/>
          <w:lang w:eastAsia="es-ES"/>
        </w:rPr>
        <w:t xml:space="preserve"> y 234, fracción II de la Ley Electoral.</w:t>
      </w:r>
    </w:p>
    <w:p w:rsidR="006F3CC6" w:rsidRDefault="006F3CC6" w:rsidP="006F3CC6">
      <w:pPr>
        <w:tabs>
          <w:tab w:val="left" w:pos="4569"/>
          <w:tab w:val="left" w:pos="9214"/>
        </w:tabs>
        <w:ind w:left="1276" w:right="51"/>
        <w:jc w:val="both"/>
        <w:rPr>
          <w:rFonts w:ascii="Gothic720 BT" w:hAnsi="Gothic720 BT" w:cs="Arial"/>
          <w:sz w:val="22"/>
          <w:szCs w:val="22"/>
          <w:lang w:eastAsia="es-ES"/>
        </w:rPr>
      </w:pPr>
    </w:p>
    <w:p w:rsidR="003A5DF1" w:rsidRPr="00B95054" w:rsidRDefault="003A5DF1" w:rsidP="006F3CC6">
      <w:pPr>
        <w:tabs>
          <w:tab w:val="left" w:pos="4569"/>
          <w:tab w:val="left" w:pos="9214"/>
        </w:tabs>
        <w:ind w:left="1276" w:right="51"/>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b/>
          <w:sz w:val="22"/>
          <w:szCs w:val="22"/>
          <w:lang w:eastAsia="es-ES"/>
        </w:rPr>
        <w:lastRenderedPageBreak/>
        <w:t>QUINTO. Medidas cautelares</w:t>
      </w:r>
      <w:r w:rsidRPr="00B95054">
        <w:rPr>
          <w:rFonts w:ascii="Gothic720 BT" w:hAnsi="Gothic720 BT" w:cs="Arial"/>
          <w:sz w:val="22"/>
          <w:szCs w:val="22"/>
          <w:lang w:eastAsia="es-ES"/>
        </w:rPr>
        <w:t>. A fin de determinar lo procedente respecto de la adopción de las medidas cautelares solicitadas por la parte denunciante consistentes en ________________; se debe tomar en cuenta que de conformidad con el artículo 246 de la Ley Electoral, la Dirección Ejecutiva de Asuntos Jurídicos está facultada para adoptar las medidas cautelares siguientes:</w:t>
      </w: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p>
    <w:p w:rsidR="006F3CC6" w:rsidRPr="00B95054" w:rsidRDefault="006F3CC6" w:rsidP="00826382">
      <w:pPr>
        <w:pStyle w:val="Sinespaciado"/>
        <w:numPr>
          <w:ilvl w:val="0"/>
          <w:numId w:val="45"/>
        </w:numPr>
        <w:tabs>
          <w:tab w:val="left" w:pos="1560"/>
        </w:tabs>
        <w:ind w:left="1276" w:firstLine="0"/>
        <w:jc w:val="both"/>
        <w:rPr>
          <w:rFonts w:ascii="Gothic720 BT" w:hAnsi="Gothic720 BT" w:cs="Arial"/>
          <w:sz w:val="22"/>
          <w:szCs w:val="22"/>
          <w:lang w:eastAsia="es-ES"/>
        </w:rPr>
      </w:pPr>
      <w:r w:rsidRPr="00B95054">
        <w:rPr>
          <w:rFonts w:ascii="Gothic720 BT" w:hAnsi="Gothic720 BT" w:cs="Arial"/>
          <w:sz w:val="22"/>
          <w:szCs w:val="22"/>
          <w:lang w:eastAsia="es-ES"/>
        </w:rPr>
        <w:t>Ordenar el retiro o la suspensión provisional de la difusión, fijación o colocación de propaganda, bajo cualquier modalidad contraria a la Ley, con excepción de aquella que se difunda en radio y televisión; y</w:t>
      </w:r>
    </w:p>
    <w:p w:rsidR="006F3CC6" w:rsidRPr="00B95054" w:rsidRDefault="006F3CC6" w:rsidP="006F3CC6">
      <w:pPr>
        <w:pStyle w:val="Sinespaciado"/>
        <w:tabs>
          <w:tab w:val="left" w:pos="1560"/>
        </w:tabs>
        <w:ind w:left="1276"/>
        <w:jc w:val="both"/>
        <w:rPr>
          <w:rFonts w:ascii="Gothic720 BT" w:hAnsi="Gothic720 BT"/>
          <w:sz w:val="22"/>
          <w:szCs w:val="22"/>
          <w:lang w:eastAsia="es-ES"/>
        </w:rPr>
      </w:pPr>
    </w:p>
    <w:p w:rsidR="006F3CC6" w:rsidRPr="00B95054" w:rsidRDefault="006F3CC6" w:rsidP="00826382">
      <w:pPr>
        <w:pStyle w:val="Sinespaciado"/>
        <w:numPr>
          <w:ilvl w:val="0"/>
          <w:numId w:val="45"/>
        </w:numPr>
        <w:tabs>
          <w:tab w:val="left" w:pos="1560"/>
        </w:tabs>
        <w:ind w:left="1276" w:firstLine="0"/>
        <w:jc w:val="both"/>
        <w:rPr>
          <w:rFonts w:ascii="Gothic720 BT" w:hAnsi="Gothic720 BT" w:cs="Arial"/>
          <w:sz w:val="22"/>
          <w:szCs w:val="22"/>
          <w:lang w:eastAsia="es-ES"/>
        </w:rPr>
      </w:pPr>
      <w:r w:rsidRPr="00B95054">
        <w:rPr>
          <w:rFonts w:ascii="Gothic720 BT" w:hAnsi="Gothic720 BT" w:cs="Arial"/>
          <w:sz w:val="22"/>
          <w:szCs w:val="22"/>
          <w:lang w:eastAsia="es-ES"/>
        </w:rPr>
        <w:t>Prohibir u ordenar cesar la realización de la comisión de las conductas previstas en el artículo 229 de la Ley Electoral.</w:t>
      </w:r>
    </w:p>
    <w:p w:rsidR="006F3CC6" w:rsidRPr="00B95054" w:rsidRDefault="006F3CC6" w:rsidP="006F3CC6">
      <w:pPr>
        <w:tabs>
          <w:tab w:val="left" w:pos="4569"/>
          <w:tab w:val="left" w:pos="9214"/>
        </w:tabs>
        <w:ind w:right="51"/>
        <w:jc w:val="both"/>
        <w:rPr>
          <w:rFonts w:ascii="Gothic720 BT" w:hAnsi="Gothic720 BT" w:cs="Arial"/>
          <w:sz w:val="22"/>
          <w:szCs w:val="22"/>
          <w:lang w:eastAsia="es-ES"/>
        </w:rPr>
      </w:pPr>
    </w:p>
    <w:p w:rsidR="006F3CC6" w:rsidRPr="00B95054" w:rsidRDefault="006F3CC6" w:rsidP="006F3CC6">
      <w:pPr>
        <w:tabs>
          <w:tab w:val="left" w:pos="456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Este criterio ha sido reconocido por el Pleno de la Suprema Corte de Justicia de la Nación, en la jurisprudencia P./J.21/98, publicada en la página 18, del Semanario Judicial de la Federación y su Gaceta, Novena Época, Tomo VII, marzo de 1998, que es del tenor literal siguiente:</w:t>
      </w:r>
    </w:p>
    <w:p w:rsidR="006F3CC6" w:rsidRPr="00B95054" w:rsidRDefault="006F3CC6" w:rsidP="006F3CC6">
      <w:pPr>
        <w:tabs>
          <w:tab w:val="left" w:pos="4569"/>
          <w:tab w:val="left" w:pos="8364"/>
          <w:tab w:val="left" w:pos="9214"/>
        </w:tabs>
        <w:ind w:left="1843" w:right="616"/>
        <w:jc w:val="both"/>
        <w:rPr>
          <w:rFonts w:ascii="Gothic720 BT" w:hAnsi="Gothic720 BT" w:cs="Arial"/>
          <w:sz w:val="22"/>
          <w:szCs w:val="22"/>
          <w:lang w:eastAsia="es-ES"/>
        </w:rPr>
      </w:pPr>
    </w:p>
    <w:p w:rsidR="006F3CC6" w:rsidRPr="00B95054" w:rsidRDefault="006F3CC6" w:rsidP="006F3CC6">
      <w:pPr>
        <w:tabs>
          <w:tab w:val="left" w:pos="4569"/>
          <w:tab w:val="left" w:pos="8364"/>
          <w:tab w:val="left" w:pos="9214"/>
        </w:tabs>
        <w:ind w:left="1843" w:right="616"/>
        <w:jc w:val="both"/>
        <w:rPr>
          <w:rFonts w:ascii="Gothic720 BT" w:hAnsi="Gothic720 BT"/>
          <w:sz w:val="18"/>
          <w:szCs w:val="18"/>
          <w:lang w:eastAsia="es-ES"/>
        </w:rPr>
      </w:pPr>
      <w:r w:rsidRPr="00B95054">
        <w:rPr>
          <w:rFonts w:ascii="Gothic720 BT" w:hAnsi="Gothic720 BT"/>
          <w:sz w:val="18"/>
          <w:szCs w:val="18"/>
          <w:lang w:eastAsia="es-ES"/>
        </w:rPr>
        <w:t xml:space="preserve">MEDIDAS CAUTELARES. NO CONSTITUYEN ACTOS PRIVATIVOS, POR LO QUE PARA SU IMPOSICIÓN NO RIGE LA GARANTÍA DE PREVIA AUDIENCIA. Conforme a la jurisprudencia de la Suprema Corte de Justicia de la Nación, la garantía de previa audiencia, establecida en el segundo párrafo del artículo 14 constitucional, únicamente rige respecto de los actos privativos, entendiéndose por éstos los que en sí mismos persiguen la privación, con existencia independiente, cuyos efectos son definitivos y no provisionales o accesorios. Ahora bien, las medidas cautelares constituyen resoluciones provisionales que se caracterizan, generalmente, por ser accesorias y sumarias; accesorias, en tanto la privación no constituye un fin en sí mismo; y sumarias, debido a que se tramitan en plazos breves; y cuyo </w:t>
      </w:r>
      <w:r w:rsidRPr="00B95054">
        <w:rPr>
          <w:rFonts w:ascii="Gothic720 BT" w:hAnsi="Gothic720 BT" w:cs="Arial"/>
          <w:sz w:val="18"/>
          <w:szCs w:val="18"/>
          <w:lang w:eastAsia="es-ES"/>
        </w:rPr>
        <w:t>objeto</w:t>
      </w:r>
      <w:r w:rsidRPr="00B95054">
        <w:rPr>
          <w:rFonts w:ascii="Gothic720 BT" w:hAnsi="Gothic720 BT"/>
          <w:sz w:val="18"/>
          <w:szCs w:val="18"/>
          <w:lang w:eastAsia="es-ES"/>
        </w:rPr>
        <w:t xml:space="preserve"> es, previendo el peligro en la dilación, suplir interinamente la falta de una resolución asegurando su eficacia, por lo que tales medidas, al encontrarse dirigidas a garantizar la existencia de un derecho cuyo titular estima que puede sufrir algún menoscabo, constituyen un instrumento no sólo de otra resolución, sino también del interés público, pues buscan restablecer el ordenamiento jurídico conculcado desapareciendo, provisionalmente, una situación que se reputa antijurídica; por lo que debe considerarse que la emisión de tales providencias no constituye un acto privativo, pues sus efectos provisionales quedan sujetos, indefectiblemente, a las resultas del procedimiento administrativo o jurisdiccional en el que se dicten, donde el sujeto afectado es parte y podrá aportar los elementos probatorios que considere convenientes; consecuentemente, para la imposición de las medidas en comento no rige la garantía de previa audiencia.</w:t>
      </w:r>
    </w:p>
    <w:p w:rsidR="006F3CC6" w:rsidRPr="00B95054" w:rsidRDefault="00EF297A" w:rsidP="00EF297A">
      <w:pPr>
        <w:tabs>
          <w:tab w:val="left" w:pos="6675"/>
        </w:tabs>
        <w:ind w:left="1843" w:right="616"/>
        <w:jc w:val="both"/>
        <w:rPr>
          <w:rFonts w:ascii="Gothic720 BT" w:hAnsi="Gothic720 BT"/>
          <w:lang w:eastAsia="es-ES"/>
        </w:rPr>
      </w:pPr>
      <w:r w:rsidRPr="00B95054">
        <w:rPr>
          <w:rFonts w:ascii="Gothic720 BT" w:hAnsi="Gothic720 BT"/>
          <w:lang w:eastAsia="es-ES"/>
        </w:rPr>
        <w:tab/>
      </w:r>
    </w:p>
    <w:p w:rsidR="006F3CC6" w:rsidRPr="00B95054" w:rsidRDefault="006F3CC6" w:rsidP="006F3CC6">
      <w:pPr>
        <w:pStyle w:val="Sinespaciado"/>
        <w:ind w:left="1276"/>
        <w:jc w:val="both"/>
        <w:rPr>
          <w:rFonts w:ascii="Gothic720 BT" w:hAnsi="Gothic720 BT"/>
          <w:sz w:val="22"/>
          <w:szCs w:val="22"/>
          <w:lang w:eastAsia="es-ES"/>
        </w:rPr>
      </w:pPr>
      <w:r w:rsidRPr="00B95054">
        <w:rPr>
          <w:rFonts w:ascii="Gothic720 BT" w:hAnsi="Gothic720 BT"/>
          <w:sz w:val="22"/>
          <w:szCs w:val="22"/>
          <w:lang w:eastAsia="es-ES"/>
        </w:rPr>
        <w:t>Sobre dicho punto, debe subrayarse que se previó la posibilidad de que se decreten medidas cautelares con efectos únicamente provisionales, transitorios o temporales, con el objeto de lograr la cesación de los actos o hechos constitutivos de la posible infracción; con la finalidad de evitar la producción de daños irreparables, la afectación de los principios rectores de la materia electoral o la vulneración de los bienes jurídicos tutelados por la Constitución Política de los Estados Unidos Mexicanos o la legislación electoral aplicable.</w:t>
      </w:r>
    </w:p>
    <w:p w:rsidR="006F3CC6" w:rsidRPr="00B95054" w:rsidRDefault="006F3CC6" w:rsidP="006F3CC6">
      <w:pPr>
        <w:tabs>
          <w:tab w:val="left" w:pos="4569"/>
          <w:tab w:val="left" w:pos="8364"/>
          <w:tab w:val="left" w:pos="8789"/>
          <w:tab w:val="left" w:pos="9214"/>
        </w:tabs>
        <w:ind w:left="1843" w:right="49"/>
        <w:jc w:val="both"/>
        <w:rPr>
          <w:rFonts w:ascii="Gothic720 BT" w:hAnsi="Gothic720 BT"/>
          <w:sz w:val="22"/>
          <w:szCs w:val="22"/>
          <w:lang w:eastAsia="es-ES"/>
        </w:rPr>
      </w:pPr>
    </w:p>
    <w:p w:rsidR="003A5DF1" w:rsidRDefault="003A5DF1" w:rsidP="006F3CC6">
      <w:pPr>
        <w:pStyle w:val="Sinespaciado"/>
        <w:tabs>
          <w:tab w:val="left" w:pos="8789"/>
        </w:tabs>
        <w:ind w:left="1276" w:right="49"/>
        <w:jc w:val="both"/>
        <w:rPr>
          <w:rFonts w:ascii="Gothic720 BT" w:hAnsi="Gothic720 BT"/>
          <w:sz w:val="22"/>
          <w:szCs w:val="22"/>
          <w:lang w:eastAsia="es-ES"/>
        </w:rPr>
      </w:pPr>
    </w:p>
    <w:p w:rsidR="003A5DF1" w:rsidRDefault="003A5DF1" w:rsidP="006F3CC6">
      <w:pPr>
        <w:pStyle w:val="Sinespaciado"/>
        <w:tabs>
          <w:tab w:val="left" w:pos="8789"/>
        </w:tabs>
        <w:ind w:left="1276" w:right="49"/>
        <w:jc w:val="both"/>
        <w:rPr>
          <w:rFonts w:ascii="Gothic720 BT" w:hAnsi="Gothic720 BT"/>
          <w:sz w:val="22"/>
          <w:szCs w:val="22"/>
          <w:lang w:eastAsia="es-ES"/>
        </w:rPr>
      </w:pPr>
    </w:p>
    <w:p w:rsidR="006F3CC6" w:rsidRPr="00B95054" w:rsidRDefault="006F3CC6" w:rsidP="006F3CC6">
      <w:pPr>
        <w:pStyle w:val="Sinespaciado"/>
        <w:tabs>
          <w:tab w:val="left" w:pos="8789"/>
        </w:tabs>
        <w:ind w:left="1276" w:right="49"/>
        <w:jc w:val="both"/>
        <w:rPr>
          <w:rFonts w:ascii="Gothic720 BT" w:hAnsi="Gothic720 BT"/>
          <w:sz w:val="22"/>
          <w:szCs w:val="22"/>
          <w:lang w:eastAsia="es-ES"/>
        </w:rPr>
      </w:pPr>
      <w:r w:rsidRPr="00B95054">
        <w:rPr>
          <w:rFonts w:ascii="Gothic720 BT" w:hAnsi="Gothic720 BT"/>
          <w:sz w:val="22"/>
          <w:szCs w:val="22"/>
          <w:lang w:eastAsia="es-ES"/>
        </w:rPr>
        <w:t>Además, de conformidad con la jurisprudencia señalada, las medidas cautelares tienen como efecto restablecer el ordenamiento jurídico presuntamente conculcado, desapareciendo provisionalmente una situación que se supone antijurídica.</w:t>
      </w:r>
    </w:p>
    <w:p w:rsidR="006F3CC6" w:rsidRPr="00B95054" w:rsidRDefault="006F3CC6" w:rsidP="006F3CC6">
      <w:pPr>
        <w:tabs>
          <w:tab w:val="left" w:pos="4569"/>
          <w:tab w:val="left" w:pos="8364"/>
          <w:tab w:val="left" w:pos="9214"/>
        </w:tabs>
        <w:ind w:left="1276" w:right="616"/>
        <w:jc w:val="both"/>
        <w:rPr>
          <w:rFonts w:ascii="Gothic720 BT" w:hAnsi="Gothic720 BT"/>
          <w:sz w:val="22"/>
          <w:szCs w:val="22"/>
          <w:lang w:eastAsia="es-ES"/>
        </w:rPr>
      </w:pPr>
    </w:p>
    <w:p w:rsidR="006F3CC6" w:rsidRPr="00B95054" w:rsidRDefault="006F3CC6" w:rsidP="006F3CC6">
      <w:pPr>
        <w:pStyle w:val="Sinespaciado"/>
        <w:ind w:left="1276" w:right="49"/>
        <w:jc w:val="both"/>
        <w:rPr>
          <w:rFonts w:ascii="Gothic720 BT" w:hAnsi="Gothic720 BT"/>
          <w:sz w:val="22"/>
          <w:szCs w:val="22"/>
          <w:lang w:eastAsia="es-ES"/>
        </w:rPr>
      </w:pPr>
      <w:r w:rsidRPr="00B95054">
        <w:rPr>
          <w:rFonts w:ascii="Gothic720 BT" w:hAnsi="Gothic720 BT"/>
          <w:sz w:val="22"/>
          <w:szCs w:val="22"/>
          <w:lang w:eastAsia="es-ES"/>
        </w:rPr>
        <w:t>Ahora bien, para que en el dictado de las medidas cautelares se cumpla el principio de legalidad, la fundamentación y motivación deberá ocuparse cuando menos, de los aspectos siguientes:</w:t>
      </w:r>
    </w:p>
    <w:p w:rsidR="006F3CC6" w:rsidRPr="00B95054" w:rsidRDefault="006F3CC6" w:rsidP="006F3CC6">
      <w:pPr>
        <w:tabs>
          <w:tab w:val="left" w:pos="4569"/>
          <w:tab w:val="left" w:pos="8080"/>
          <w:tab w:val="left" w:pos="9214"/>
        </w:tabs>
        <w:ind w:left="1276" w:right="49"/>
        <w:jc w:val="both"/>
        <w:rPr>
          <w:rFonts w:ascii="Gothic720 BT" w:hAnsi="Gothic720 BT"/>
          <w:sz w:val="22"/>
          <w:szCs w:val="22"/>
          <w:lang w:eastAsia="es-ES"/>
        </w:rPr>
      </w:pPr>
    </w:p>
    <w:p w:rsidR="006F3CC6" w:rsidRPr="00B95054" w:rsidRDefault="006F3CC6" w:rsidP="00826382">
      <w:pPr>
        <w:pStyle w:val="Prrafodelista"/>
        <w:numPr>
          <w:ilvl w:val="2"/>
          <w:numId w:val="37"/>
        </w:numPr>
        <w:tabs>
          <w:tab w:val="left" w:pos="4569"/>
          <w:tab w:val="left" w:pos="8080"/>
          <w:tab w:val="left" w:pos="8222"/>
          <w:tab w:val="left" w:pos="9214"/>
        </w:tabs>
        <w:ind w:right="616"/>
        <w:jc w:val="both"/>
        <w:rPr>
          <w:rFonts w:ascii="Gothic720 BT" w:hAnsi="Gothic720 BT"/>
          <w:sz w:val="22"/>
          <w:szCs w:val="22"/>
          <w:lang w:eastAsia="es-ES"/>
        </w:rPr>
      </w:pPr>
      <w:r w:rsidRPr="00B95054">
        <w:rPr>
          <w:rFonts w:ascii="Gothic720 BT" w:hAnsi="Gothic720 BT"/>
          <w:sz w:val="22"/>
          <w:szCs w:val="22"/>
          <w:lang w:eastAsia="es-ES"/>
        </w:rPr>
        <w:t>La probable violación a un derecho, del cual se pide la tutela en el proceso, y</w:t>
      </w:r>
    </w:p>
    <w:p w:rsidR="006F3CC6" w:rsidRPr="00B95054" w:rsidRDefault="006F3CC6" w:rsidP="006F3CC6">
      <w:pPr>
        <w:tabs>
          <w:tab w:val="left" w:pos="4569"/>
          <w:tab w:val="left" w:pos="8080"/>
          <w:tab w:val="left" w:pos="8222"/>
          <w:tab w:val="left" w:pos="9214"/>
        </w:tabs>
        <w:ind w:left="1843" w:right="474"/>
        <w:jc w:val="both"/>
        <w:rPr>
          <w:rFonts w:ascii="Gothic720 BT" w:hAnsi="Gothic720 BT"/>
          <w:sz w:val="22"/>
          <w:szCs w:val="22"/>
          <w:lang w:eastAsia="es-ES"/>
        </w:rPr>
      </w:pPr>
    </w:p>
    <w:p w:rsidR="006F3CC6" w:rsidRPr="00B95054" w:rsidRDefault="006F3CC6" w:rsidP="00826382">
      <w:pPr>
        <w:pStyle w:val="Prrafodelista"/>
        <w:numPr>
          <w:ilvl w:val="2"/>
          <w:numId w:val="37"/>
        </w:numPr>
        <w:tabs>
          <w:tab w:val="left" w:pos="4569"/>
          <w:tab w:val="left" w:pos="8080"/>
          <w:tab w:val="left" w:pos="8222"/>
          <w:tab w:val="left" w:pos="9214"/>
        </w:tabs>
        <w:ind w:right="616"/>
        <w:jc w:val="both"/>
        <w:rPr>
          <w:rFonts w:ascii="Gothic720 BT" w:hAnsi="Gothic720 BT"/>
          <w:sz w:val="22"/>
          <w:szCs w:val="22"/>
          <w:lang w:eastAsia="es-ES"/>
        </w:rPr>
      </w:pPr>
      <w:r w:rsidRPr="00B95054">
        <w:rPr>
          <w:rFonts w:ascii="Gothic720 BT" w:hAnsi="Gothic720 BT"/>
          <w:sz w:val="22"/>
          <w:szCs w:val="22"/>
          <w:lang w:eastAsia="es-ES"/>
        </w:rPr>
        <w:t>El temor fundado de que mientras llega la tutela jurídica efectiva, desaparezcan las circunstancias de hecho necesarias para alcanzar una decisión sobre el derecho o bien jurídico, cuya restitución se reclama –</w:t>
      </w:r>
      <w:proofErr w:type="spellStart"/>
      <w:r w:rsidRPr="00B95054">
        <w:rPr>
          <w:rFonts w:ascii="Gothic720 BT" w:hAnsi="Gothic720 BT"/>
          <w:sz w:val="22"/>
          <w:szCs w:val="22"/>
          <w:lang w:eastAsia="es-ES"/>
        </w:rPr>
        <w:t>periculum</w:t>
      </w:r>
      <w:proofErr w:type="spellEnd"/>
      <w:r w:rsidRPr="00B95054">
        <w:rPr>
          <w:rFonts w:ascii="Gothic720 BT" w:hAnsi="Gothic720 BT"/>
          <w:sz w:val="22"/>
          <w:szCs w:val="22"/>
          <w:lang w:eastAsia="es-ES"/>
        </w:rPr>
        <w:t xml:space="preserve"> in mora–.</w:t>
      </w:r>
    </w:p>
    <w:p w:rsidR="006F3CC6" w:rsidRPr="00B95054" w:rsidRDefault="006F3CC6" w:rsidP="006F3CC6">
      <w:pPr>
        <w:tabs>
          <w:tab w:val="left" w:pos="4569"/>
          <w:tab w:val="left" w:pos="8364"/>
          <w:tab w:val="left" w:pos="9214"/>
        </w:tabs>
        <w:ind w:left="1843"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La medida cautelar adquiere justificación si hay un derecho que requiere protección provisional y urgente, a raíz de una afectación producida –que se busca evitar sea mayor– o de inminente producción, mientras se sigue el procedimiento o proceso en el cual se discute la pretensión de fondo de quien dice sufrir el daño o la amenaza de su actualización.</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Atendiendo a esa lógica, el dictado de las medidas cautelares se debe ajustar a los criterios que la doctrina denomina como </w:t>
      </w:r>
      <w:proofErr w:type="spellStart"/>
      <w:r w:rsidRPr="00B95054">
        <w:rPr>
          <w:rFonts w:ascii="Gothic720 BT" w:hAnsi="Gothic720 BT"/>
          <w:i/>
          <w:sz w:val="22"/>
          <w:szCs w:val="22"/>
          <w:lang w:eastAsia="es-ES"/>
        </w:rPr>
        <w:t>fumus</w:t>
      </w:r>
      <w:proofErr w:type="spellEnd"/>
      <w:r w:rsidRPr="00B95054">
        <w:rPr>
          <w:rFonts w:ascii="Gothic720 BT" w:hAnsi="Gothic720 BT"/>
          <w:i/>
          <w:sz w:val="22"/>
          <w:szCs w:val="22"/>
          <w:lang w:eastAsia="es-ES"/>
        </w:rPr>
        <w:t xml:space="preserve"> </w:t>
      </w:r>
      <w:proofErr w:type="spellStart"/>
      <w:r w:rsidRPr="00B95054">
        <w:rPr>
          <w:rFonts w:ascii="Gothic720 BT" w:hAnsi="Gothic720 BT"/>
          <w:i/>
          <w:sz w:val="22"/>
          <w:szCs w:val="22"/>
          <w:lang w:eastAsia="es-ES"/>
        </w:rPr>
        <w:t>boni</w:t>
      </w:r>
      <w:proofErr w:type="spellEnd"/>
      <w:r w:rsidRPr="00B95054">
        <w:rPr>
          <w:rFonts w:ascii="Gothic720 BT" w:hAnsi="Gothic720 BT"/>
          <w:i/>
          <w:sz w:val="22"/>
          <w:szCs w:val="22"/>
          <w:lang w:eastAsia="es-ES"/>
        </w:rPr>
        <w:t xml:space="preserve"> iuris</w:t>
      </w:r>
      <w:r w:rsidRPr="00B95054">
        <w:rPr>
          <w:rFonts w:ascii="Gothic720 BT" w:hAnsi="Gothic720 BT"/>
          <w:sz w:val="22"/>
          <w:szCs w:val="22"/>
          <w:lang w:eastAsia="es-ES"/>
        </w:rPr>
        <w:t xml:space="preserve"> –apariencia del buen derecho– unida al </w:t>
      </w:r>
      <w:proofErr w:type="spellStart"/>
      <w:r w:rsidRPr="00B95054">
        <w:rPr>
          <w:rFonts w:ascii="Gothic720 BT" w:hAnsi="Gothic720 BT"/>
          <w:i/>
          <w:sz w:val="22"/>
          <w:szCs w:val="22"/>
          <w:lang w:eastAsia="es-ES"/>
        </w:rPr>
        <w:t>periculum</w:t>
      </w:r>
      <w:proofErr w:type="spellEnd"/>
      <w:r w:rsidRPr="00B95054">
        <w:rPr>
          <w:rFonts w:ascii="Gothic720 BT" w:hAnsi="Gothic720 BT"/>
          <w:i/>
          <w:sz w:val="22"/>
          <w:szCs w:val="22"/>
          <w:lang w:eastAsia="es-ES"/>
        </w:rPr>
        <w:t xml:space="preserve"> in mora</w:t>
      </w:r>
      <w:r w:rsidRPr="00B95054">
        <w:rPr>
          <w:rFonts w:ascii="Gothic720 BT" w:hAnsi="Gothic720 BT"/>
          <w:sz w:val="22"/>
          <w:szCs w:val="22"/>
          <w:lang w:eastAsia="es-ES"/>
        </w:rPr>
        <w:t xml:space="preserve"> –temor fundado de que mientras llega la tutela efectiva se menoscabe o haga irreparable el derecho materia de la decisión final–.</w:t>
      </w: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Sobre el </w:t>
      </w:r>
      <w:proofErr w:type="spellStart"/>
      <w:r w:rsidRPr="00B95054">
        <w:rPr>
          <w:rFonts w:ascii="Gothic720 BT" w:hAnsi="Gothic720 BT"/>
          <w:i/>
          <w:sz w:val="22"/>
          <w:szCs w:val="22"/>
          <w:lang w:eastAsia="es-ES"/>
        </w:rPr>
        <w:t>fumus</w:t>
      </w:r>
      <w:proofErr w:type="spellEnd"/>
      <w:r w:rsidRPr="00B95054">
        <w:rPr>
          <w:rFonts w:ascii="Gothic720 BT" w:hAnsi="Gothic720 BT"/>
          <w:i/>
          <w:sz w:val="22"/>
          <w:szCs w:val="22"/>
          <w:lang w:eastAsia="es-ES"/>
        </w:rPr>
        <w:t xml:space="preserve"> </w:t>
      </w:r>
      <w:proofErr w:type="spellStart"/>
      <w:r w:rsidRPr="00B95054">
        <w:rPr>
          <w:rFonts w:ascii="Gothic720 BT" w:hAnsi="Gothic720 BT"/>
          <w:i/>
          <w:sz w:val="22"/>
          <w:szCs w:val="22"/>
          <w:lang w:eastAsia="es-ES"/>
        </w:rPr>
        <w:t>boni</w:t>
      </w:r>
      <w:proofErr w:type="spellEnd"/>
      <w:r w:rsidRPr="00B95054">
        <w:rPr>
          <w:rFonts w:ascii="Gothic720 BT" w:hAnsi="Gothic720 BT"/>
          <w:i/>
          <w:sz w:val="22"/>
          <w:szCs w:val="22"/>
          <w:lang w:eastAsia="es-ES"/>
        </w:rPr>
        <w:t xml:space="preserve"> iuris</w:t>
      </w:r>
      <w:r w:rsidRPr="00B95054">
        <w:rPr>
          <w:rFonts w:ascii="Gothic720 BT" w:hAnsi="Gothic720 BT"/>
          <w:sz w:val="22"/>
          <w:szCs w:val="22"/>
          <w:lang w:eastAsia="es-ES"/>
        </w:rPr>
        <w:t xml:space="preserve"> o apariencia del buen derecho, debe precisarse que éste apunta a una credibilidad objetiva y seria sobre el derecho que se pide proteger, a fin de descartar que se trate de una pretensión manifiestamente infundada o cuestionable.</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Por su parte, el </w:t>
      </w:r>
      <w:proofErr w:type="spellStart"/>
      <w:r w:rsidRPr="00B95054">
        <w:rPr>
          <w:rFonts w:ascii="Gothic720 BT" w:hAnsi="Gothic720 BT"/>
          <w:i/>
          <w:sz w:val="22"/>
          <w:szCs w:val="22"/>
          <w:lang w:eastAsia="es-ES"/>
        </w:rPr>
        <w:t>periculum</w:t>
      </w:r>
      <w:proofErr w:type="spellEnd"/>
      <w:r w:rsidRPr="00B95054">
        <w:rPr>
          <w:rFonts w:ascii="Gothic720 BT" w:hAnsi="Gothic720 BT"/>
          <w:i/>
          <w:sz w:val="22"/>
          <w:szCs w:val="22"/>
          <w:lang w:eastAsia="es-ES"/>
        </w:rPr>
        <w:t xml:space="preserve"> in mora</w:t>
      </w:r>
      <w:r w:rsidRPr="00B95054">
        <w:rPr>
          <w:rFonts w:ascii="Gothic720 BT" w:hAnsi="Gothic720 BT"/>
          <w:sz w:val="22"/>
          <w:szCs w:val="22"/>
          <w:lang w:eastAsia="es-ES"/>
        </w:rPr>
        <w:t xml:space="preserve"> o peligro en la demora, consiste en la posible frustración de los derechos de la parte denunciante de la medida cautelar, ante el riesgo de su </w:t>
      </w:r>
      <w:proofErr w:type="spellStart"/>
      <w:r w:rsidRPr="00B95054">
        <w:rPr>
          <w:rFonts w:ascii="Gothic720 BT" w:hAnsi="Gothic720 BT"/>
          <w:sz w:val="22"/>
          <w:szCs w:val="22"/>
          <w:lang w:eastAsia="es-ES"/>
        </w:rPr>
        <w:t>irreparabilidad</w:t>
      </w:r>
      <w:proofErr w:type="spellEnd"/>
      <w:r w:rsidRPr="00B95054">
        <w:rPr>
          <w:rFonts w:ascii="Gothic720 BT" w:hAnsi="Gothic720 BT"/>
          <w:sz w:val="22"/>
          <w:szCs w:val="22"/>
          <w:lang w:eastAsia="es-ES"/>
        </w:rPr>
        <w:t>.</w:t>
      </w:r>
    </w:p>
    <w:p w:rsidR="006F3CC6" w:rsidRPr="00B95054" w:rsidRDefault="006F3CC6" w:rsidP="006F3CC6">
      <w:pPr>
        <w:tabs>
          <w:tab w:val="left" w:pos="4569"/>
          <w:tab w:val="left" w:pos="8364"/>
          <w:tab w:val="left" w:pos="9214"/>
        </w:tabs>
        <w:ind w:left="1843" w:right="49"/>
        <w:jc w:val="both"/>
        <w:rPr>
          <w:rFonts w:ascii="Gothic720 BT" w:hAnsi="Gothic720 BT"/>
          <w:sz w:val="22"/>
          <w:szCs w:val="22"/>
          <w:lang w:eastAsia="es-ES"/>
        </w:rPr>
      </w:pPr>
    </w:p>
    <w:p w:rsidR="006F3CC6"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Como se puede deducir, la verificación de ambos requisitos obliga indefectiblemente a que se realice una evaluación preliminar del caso concreto en torno a las respectivas posiciones enfrentadas, a fin de determinar si se justifica o no el dictado de las medidas cautelares.</w:t>
      </w: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Pr="00B95054"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Ello, porque las medidas cautelares constituyen un instrumento de interés público, que busca prevenir o evitar la vulneración de un bien jurídico tutelado, al suspender provisionalmente una situación que se reputa como antijurídica. Por ende, la emisión de tales medidas no constituye un acto privativo, pues sus efectos provisionales quedan sujetos indefinidamente al resultado final del procedimiento administrativo en que se dicte.</w:t>
      </w:r>
    </w:p>
    <w:p w:rsidR="006F3CC6" w:rsidRPr="00B95054" w:rsidRDefault="006F3CC6" w:rsidP="006F3CC6">
      <w:pPr>
        <w:tabs>
          <w:tab w:val="left" w:pos="4569"/>
          <w:tab w:val="left" w:pos="8789"/>
          <w:tab w:val="left" w:pos="9214"/>
        </w:tabs>
        <w:ind w:right="616"/>
        <w:jc w:val="both"/>
        <w:rPr>
          <w:rFonts w:ascii="Gothic720 BT" w:hAnsi="Gothic720 BT"/>
          <w:sz w:val="22"/>
          <w:szCs w:val="22"/>
          <w:lang w:eastAsia="es-ES"/>
        </w:rPr>
      </w:pPr>
    </w:p>
    <w:p w:rsidR="006F3CC6" w:rsidRPr="00B95054" w:rsidRDefault="006F3CC6" w:rsidP="00826382">
      <w:pPr>
        <w:pStyle w:val="Prrafodelista"/>
        <w:numPr>
          <w:ilvl w:val="0"/>
          <w:numId w:val="35"/>
        </w:numPr>
        <w:tabs>
          <w:tab w:val="left" w:pos="1560"/>
          <w:tab w:val="left" w:pos="9072"/>
          <w:tab w:val="left" w:pos="9214"/>
        </w:tabs>
        <w:ind w:left="1276" w:right="49" w:firstLine="0"/>
        <w:jc w:val="both"/>
        <w:rPr>
          <w:rFonts w:ascii="Gothic720 BT" w:hAnsi="Gothic720 BT"/>
          <w:sz w:val="22"/>
          <w:szCs w:val="22"/>
          <w:lang w:eastAsia="es-ES"/>
        </w:rPr>
      </w:pPr>
      <w:r w:rsidRPr="00B95054">
        <w:rPr>
          <w:rFonts w:ascii="Gothic720 BT" w:hAnsi="Gothic720 BT"/>
          <w:sz w:val="22"/>
          <w:szCs w:val="22"/>
          <w:lang w:eastAsia="es-ES"/>
        </w:rPr>
        <w:t>De la existencia del derecho cuya tutela se solicita</w:t>
      </w:r>
      <w:r w:rsidRPr="00B95054">
        <w:rPr>
          <w:rFonts w:ascii="Gothic720 BT" w:hAnsi="Gothic720 BT"/>
          <w:b/>
          <w:sz w:val="22"/>
          <w:szCs w:val="22"/>
          <w:lang w:eastAsia="es-ES"/>
        </w:rPr>
        <w:t>.</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pStyle w:val="Sinespaciado"/>
        <w:ind w:left="1276"/>
        <w:jc w:val="both"/>
        <w:rPr>
          <w:rFonts w:ascii="Gothic720 BT" w:hAnsi="Gothic720 BT"/>
          <w:sz w:val="22"/>
          <w:szCs w:val="22"/>
        </w:rPr>
      </w:pPr>
      <w:r w:rsidRPr="00B95054">
        <w:rPr>
          <w:rFonts w:ascii="Gothic720 BT" w:hAnsi="Gothic720 BT"/>
          <w:sz w:val="22"/>
          <w:szCs w:val="22"/>
        </w:rPr>
        <w:t xml:space="preserve">En este apartado debe analizarse no sólo si existe en el marco normativo electoral, esto es, el derecho que la parte denunciante estima vulnerado, sino también si el acto que se somete a consideración, permite presumir sin prejuzgar que se vulnera tal derecho.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pStyle w:val="Sinespaciado"/>
        <w:ind w:left="1276" w:right="49"/>
        <w:jc w:val="both"/>
        <w:rPr>
          <w:rFonts w:ascii="Gothic720 BT" w:hAnsi="Gothic720 BT"/>
          <w:sz w:val="22"/>
          <w:szCs w:val="22"/>
          <w:lang w:eastAsia="es-ES"/>
        </w:rPr>
      </w:pPr>
      <w:r w:rsidRPr="00B95054">
        <w:rPr>
          <w:rFonts w:ascii="Gothic720 BT" w:hAnsi="Gothic720 BT"/>
          <w:sz w:val="22"/>
          <w:szCs w:val="22"/>
          <w:lang w:eastAsia="es-ES"/>
        </w:rPr>
        <w:t>En los hechos materia de inconformidad la parte denunciante afirma __________________________</w:t>
      </w:r>
      <w:r w:rsidRPr="00B95054">
        <w:rPr>
          <w:rFonts w:ascii="Gothic720 BT" w:hAnsi="Gothic720 BT"/>
          <w:b/>
          <w:sz w:val="22"/>
          <w:szCs w:val="22"/>
          <w:lang w:eastAsia="es-ES"/>
        </w:rPr>
        <w:t xml:space="preserve">, </w:t>
      </w:r>
      <w:r w:rsidRPr="00B95054">
        <w:rPr>
          <w:rFonts w:ascii="Gothic720 BT" w:hAnsi="Gothic720 BT"/>
          <w:sz w:val="22"/>
          <w:szCs w:val="22"/>
          <w:lang w:eastAsia="es-ES"/>
        </w:rPr>
        <w:t xml:space="preserve">se vulnera lo establecido en la normatividad electoral.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CD0AB3">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El marco jurídico electoral que sirve de referencia para determinar lo que en el presente caso resu</w:t>
      </w:r>
      <w:r w:rsidR="00CD0AB3" w:rsidRPr="00B95054">
        <w:rPr>
          <w:rFonts w:ascii="Gothic720 BT" w:hAnsi="Gothic720 BT"/>
          <w:sz w:val="22"/>
          <w:szCs w:val="22"/>
          <w:lang w:eastAsia="es-ES"/>
        </w:rPr>
        <w:t>lta procedente es el siguiente: ________________.</w:t>
      </w:r>
    </w:p>
    <w:p w:rsidR="00CD0AB3" w:rsidRPr="00B95054" w:rsidRDefault="00CD0AB3" w:rsidP="00CD0AB3">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Como se advierte, el marco normativo de referencia contempla __________.</w:t>
      </w: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Ahora bien, a fin de estar en condiciones de decretar la adopción de medidas cautelares es necesario que se tenga por acreditada la existencia de ________ materia de inconformidad, para estar en condiciones de resolver lo conducente.</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En ese sentido, sin que implique el pronunciamiento respecto del fondo del asunto, se analizarán de forma preliminar en su integridad los medios de prueba que obran en autos del expediente en los términos siguientes:</w:t>
      </w: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CD0AB3" w:rsidP="006F3CC6">
      <w:pPr>
        <w:tabs>
          <w:tab w:val="left" w:pos="4569"/>
          <w:tab w:val="left" w:pos="8364"/>
          <w:tab w:val="left" w:pos="9214"/>
        </w:tabs>
        <w:ind w:left="1276" w:right="49"/>
        <w:jc w:val="both"/>
        <w:rPr>
          <w:rFonts w:ascii="Gothic720 BT" w:hAnsi="Gothic720 BT"/>
          <w:sz w:val="20"/>
          <w:szCs w:val="22"/>
          <w:lang w:eastAsia="es-ES"/>
        </w:rPr>
      </w:pPr>
      <w:r w:rsidRPr="00B95054">
        <w:rPr>
          <w:rFonts w:ascii="Gothic720 BT" w:hAnsi="Gothic720 BT"/>
          <w:sz w:val="20"/>
          <w:szCs w:val="22"/>
          <w:lang w:eastAsia="es-ES"/>
        </w:rPr>
        <w:t>**</w:t>
      </w:r>
      <w:r w:rsidR="006F3CC6" w:rsidRPr="00B95054">
        <w:rPr>
          <w:rFonts w:ascii="Gothic720 BT" w:hAnsi="Gothic720 BT"/>
          <w:sz w:val="20"/>
          <w:szCs w:val="22"/>
          <w:lang w:eastAsia="es-ES"/>
        </w:rPr>
        <w:t>A continuación se señalan los supuestos en los cuales no procede la adopción de medidas cautelares, por lo que deberá atenderse al asunto en particular a fin de elegir una opción.</w:t>
      </w:r>
    </w:p>
    <w:p w:rsidR="006F3CC6" w:rsidRPr="00B95054" w:rsidRDefault="006F3CC6" w:rsidP="006F3CC6">
      <w:pPr>
        <w:tabs>
          <w:tab w:val="left" w:pos="4569"/>
          <w:tab w:val="left" w:pos="8364"/>
          <w:tab w:val="left" w:pos="9214"/>
        </w:tabs>
        <w:ind w:right="616"/>
        <w:jc w:val="both"/>
        <w:rPr>
          <w:rFonts w:ascii="Gothic720 BT" w:hAnsi="Gothic720 BT"/>
          <w:sz w:val="20"/>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0"/>
          <w:szCs w:val="22"/>
          <w:lang w:eastAsia="es-ES"/>
        </w:rPr>
      </w:pPr>
      <w:r w:rsidRPr="00B95054">
        <w:rPr>
          <w:rFonts w:ascii="Gothic720 BT" w:hAnsi="Gothic720 BT"/>
          <w:sz w:val="20"/>
          <w:szCs w:val="22"/>
          <w:lang w:eastAsia="es-ES"/>
        </w:rPr>
        <w:t>SUPUESTO 1: El denunciante presenta indicios y solicita fe de hechos a fin de constatar la existencia de estos, al acudir personal de la Dirección Ejecutiva de Asuntos Jurídicos, o personal de alguna de las Secretarías Técnicas de los consejos distritales o municipales o bien personal al cual se le haya delegado la facultad, da fe de encontrarlos, no obstante del análisis realizado a los medios probatorios de referencia, no se acredita la posible vulneración a los preceptos aducidos por la parte denunciante.</w:t>
      </w:r>
    </w:p>
    <w:p w:rsidR="006F3CC6" w:rsidRPr="00B95054" w:rsidRDefault="006F3CC6" w:rsidP="006F3CC6">
      <w:pPr>
        <w:tabs>
          <w:tab w:val="left" w:pos="4569"/>
          <w:tab w:val="left" w:pos="8364"/>
          <w:tab w:val="left" w:pos="9214"/>
        </w:tabs>
        <w:ind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La parte denunciante ofreció como medio probatorio _________________</w:t>
      </w:r>
      <w:proofErr w:type="gramStart"/>
      <w:r w:rsidRPr="00B95054">
        <w:rPr>
          <w:rFonts w:ascii="Gothic720 BT" w:hAnsi="Gothic720 BT"/>
          <w:sz w:val="22"/>
          <w:szCs w:val="22"/>
          <w:lang w:eastAsia="es-ES"/>
        </w:rPr>
        <w:t>_ ,</w:t>
      </w:r>
      <w:proofErr w:type="gramEnd"/>
      <w:r w:rsidRPr="00B95054">
        <w:rPr>
          <w:rFonts w:ascii="Gothic720 BT" w:hAnsi="Gothic720 BT"/>
          <w:sz w:val="22"/>
          <w:szCs w:val="22"/>
          <w:lang w:eastAsia="es-ES"/>
        </w:rPr>
        <w:t xml:space="preserve"> al cual presenta ________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r w:rsidRPr="00B95054">
        <w:rPr>
          <w:rFonts w:ascii="Gothic720 BT" w:hAnsi="Gothic720 BT"/>
          <w:sz w:val="22"/>
          <w:szCs w:val="22"/>
          <w:lang w:eastAsia="es-ES"/>
        </w:rPr>
        <w:tab/>
      </w:r>
    </w:p>
    <w:p w:rsidR="003A5DF1" w:rsidRDefault="003A5DF1" w:rsidP="00CD0AB3">
      <w:pPr>
        <w:pStyle w:val="Sinespaciado"/>
        <w:ind w:left="1276"/>
        <w:jc w:val="both"/>
        <w:rPr>
          <w:rFonts w:ascii="Gothic720 BT" w:hAnsi="Gothic720 BT"/>
          <w:sz w:val="22"/>
          <w:szCs w:val="22"/>
          <w:lang w:eastAsia="es-ES"/>
        </w:rPr>
      </w:pPr>
    </w:p>
    <w:p w:rsidR="003A5DF1" w:rsidRDefault="003A5DF1" w:rsidP="00CD0AB3">
      <w:pPr>
        <w:pStyle w:val="Sinespaciado"/>
        <w:ind w:left="1276"/>
        <w:jc w:val="both"/>
        <w:rPr>
          <w:rFonts w:ascii="Gothic720 BT" w:hAnsi="Gothic720 BT"/>
          <w:sz w:val="22"/>
          <w:szCs w:val="22"/>
          <w:lang w:eastAsia="es-ES"/>
        </w:rPr>
      </w:pPr>
    </w:p>
    <w:p w:rsidR="003A5DF1" w:rsidRDefault="003A5DF1" w:rsidP="00CD0AB3">
      <w:pPr>
        <w:pStyle w:val="Sinespaciado"/>
        <w:ind w:left="1276"/>
        <w:jc w:val="both"/>
        <w:rPr>
          <w:rFonts w:ascii="Gothic720 BT" w:hAnsi="Gothic720 BT"/>
          <w:sz w:val="22"/>
          <w:szCs w:val="22"/>
          <w:lang w:eastAsia="es-ES"/>
        </w:rPr>
      </w:pPr>
    </w:p>
    <w:p w:rsidR="006F3CC6" w:rsidRPr="00B95054" w:rsidRDefault="006F3CC6" w:rsidP="00CD0AB3">
      <w:pPr>
        <w:pStyle w:val="Sinespaciado"/>
        <w:ind w:left="1276"/>
        <w:jc w:val="both"/>
        <w:rPr>
          <w:rFonts w:ascii="Gothic720 BT" w:hAnsi="Gothic720 BT"/>
          <w:sz w:val="22"/>
          <w:szCs w:val="22"/>
          <w:lang w:eastAsia="es-ES"/>
        </w:rPr>
      </w:pPr>
      <w:r w:rsidRPr="00B95054">
        <w:rPr>
          <w:rFonts w:ascii="Gothic720 BT" w:hAnsi="Gothic720 BT"/>
          <w:sz w:val="22"/>
          <w:szCs w:val="22"/>
          <w:lang w:eastAsia="es-ES"/>
        </w:rPr>
        <w:t>Dicho medio de prueba sirve para acreditar de forma previa, que_______</w:t>
      </w:r>
      <w:r w:rsidRPr="00B95054">
        <w:rPr>
          <w:rFonts w:ascii="Gothic720 BT" w:hAnsi="Gothic720 BT"/>
          <w:b/>
          <w:sz w:val="22"/>
          <w:szCs w:val="22"/>
          <w:lang w:eastAsia="es-ES"/>
        </w:rPr>
        <w:t xml:space="preserve">; </w:t>
      </w:r>
      <w:r w:rsidRPr="00B95054">
        <w:rPr>
          <w:rFonts w:ascii="Gothic720 BT" w:hAnsi="Gothic720 BT"/>
          <w:sz w:val="22"/>
          <w:szCs w:val="22"/>
          <w:lang w:eastAsia="es-ES"/>
        </w:rPr>
        <w:t>el cual de forma preliminar genera un indicio respecto de que existe _____</w:t>
      </w:r>
      <w:r w:rsidR="00CD0AB3" w:rsidRPr="00B95054">
        <w:rPr>
          <w:rFonts w:ascii="Gothic720 BT" w:hAnsi="Gothic720 BT"/>
          <w:sz w:val="22"/>
          <w:szCs w:val="22"/>
          <w:lang w:eastAsia="es-ES"/>
        </w:rPr>
        <w:t xml:space="preserve">_____ con esas características: </w:t>
      </w:r>
      <w:r w:rsidRPr="00B95054">
        <w:rPr>
          <w:rFonts w:ascii="Gothic720 BT" w:hAnsi="Gothic720 BT"/>
          <w:sz w:val="22"/>
          <w:szCs w:val="22"/>
          <w:lang w:eastAsia="es-ES"/>
        </w:rPr>
        <w:t xml:space="preserve">Insertar fotografías en caso de existir. </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Asimismo, la parte denunciante solicitó fe de hechos a fin de constatar la existencia de ______________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Ahora bien, derivado de lo anterior y en términos de lo dispuesto en los artículos 63, párrafo primero, inciso b) y 229 de la Ley Electoral local; 246, último párrafo de la ley invocada y 3, fracción III del Reglamento de la Oficialía Electoral de este Instituto, en cumplimiento al acuerdo emitido el ______ de _______, la ____________ se constituyó el ______ de ______, en los siguientes domicilios: ____________ levantó acta circunstanciada en la que hizo constar que en el o los domicilios  señalados se encontró _____________ dicho medio de prueba constituye una prueba documental pública en términos de lo dispuesto en los artículos 38, fracción I y 42, fracciones II y IV de la Ley de Medios al haber sido levantada por una funcionaria o funcionario público en ejercicio de sus funciones, en la que dio fe de hechos que le constaron directamente; la cual sirve para acreditar que el ______ de _____, se encontró ________ de los denunciados, asentándose en la parte conducente de la fe de hechos, lo siguiente: </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“____________________” </w:t>
      </w:r>
    </w:p>
    <w:p w:rsidR="006F3CC6" w:rsidRPr="00B95054" w:rsidRDefault="006F3CC6" w:rsidP="006F3CC6">
      <w:pPr>
        <w:tabs>
          <w:tab w:val="left" w:pos="4569"/>
          <w:tab w:val="left" w:pos="8364"/>
          <w:tab w:val="left" w:pos="9214"/>
        </w:tabs>
        <w:ind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De lo anterior se desprende que el ______ de _____, se encontró ________ de la parte denunciada, en el o los domicilios ubicados en: </w:t>
      </w:r>
      <w:r w:rsidR="00CD0AB3" w:rsidRPr="00B95054">
        <w:rPr>
          <w:rFonts w:ascii="Gothic720 BT" w:hAnsi="Gothic720 BT"/>
          <w:sz w:val="22"/>
          <w:szCs w:val="22"/>
          <w:lang w:eastAsia="es-ES"/>
        </w:rPr>
        <w:t>____________.</w:t>
      </w:r>
    </w:p>
    <w:p w:rsidR="006F3CC6" w:rsidRPr="00B95054" w:rsidRDefault="006F3CC6" w:rsidP="006F3CC6">
      <w:pPr>
        <w:tabs>
          <w:tab w:val="left" w:pos="4569"/>
          <w:tab w:val="left" w:pos="8364"/>
          <w:tab w:val="left" w:pos="9214"/>
        </w:tabs>
        <w:ind w:right="616"/>
        <w:jc w:val="both"/>
        <w:rPr>
          <w:rFonts w:ascii="Gothic720 BT" w:hAnsi="Gothic720 BT"/>
          <w:sz w:val="20"/>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0"/>
          <w:szCs w:val="22"/>
          <w:lang w:eastAsia="es-ES"/>
        </w:rPr>
      </w:pPr>
      <w:r w:rsidRPr="00B95054">
        <w:rPr>
          <w:rFonts w:ascii="Gothic720 BT" w:hAnsi="Gothic720 BT"/>
          <w:sz w:val="20"/>
          <w:szCs w:val="22"/>
          <w:lang w:eastAsia="es-ES"/>
        </w:rPr>
        <w:t>SUPUESTO 2: El denunciante presenta indicios y solicita fe de hechos a fin de constatar la existencia de estos, al acudir personal de la Dirección Ejecutiva de Asuntos Jurídicos, o personal de alguna de las Secretarías Técnicas de los consejos distritales o municipales o bien personal al cual se le haya delegado la facultad, da fe de no encontrar en el lugar indicado indicio alguno.</w:t>
      </w:r>
    </w:p>
    <w:p w:rsidR="006F3CC6" w:rsidRPr="00B95054" w:rsidRDefault="006F3CC6" w:rsidP="006F3CC6">
      <w:pPr>
        <w:tabs>
          <w:tab w:val="left" w:pos="4569"/>
          <w:tab w:val="left" w:pos="8364"/>
          <w:tab w:val="left" w:pos="9214"/>
        </w:tabs>
        <w:ind w:left="1276" w:right="49"/>
        <w:jc w:val="both"/>
        <w:rPr>
          <w:rFonts w:ascii="Gothic720 BT" w:hAnsi="Gothic720 BT"/>
          <w:sz w:val="20"/>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La parte denunciante ofreció como medio probatorio __________</w:t>
      </w:r>
      <w:r w:rsidR="00CD0AB3" w:rsidRPr="00B95054">
        <w:rPr>
          <w:rFonts w:ascii="Gothic720 BT" w:hAnsi="Gothic720 BT"/>
          <w:sz w:val="22"/>
          <w:szCs w:val="22"/>
          <w:lang w:eastAsia="es-ES"/>
        </w:rPr>
        <w:t>________ al cual presenta _____.</w:t>
      </w:r>
    </w:p>
    <w:p w:rsidR="006F3CC6" w:rsidRPr="00B95054" w:rsidRDefault="006F3CC6" w:rsidP="00CD0AB3">
      <w:pPr>
        <w:tabs>
          <w:tab w:val="left" w:pos="3495"/>
          <w:tab w:val="left" w:pos="4569"/>
          <w:tab w:val="left" w:pos="8364"/>
          <w:tab w:val="left" w:pos="9214"/>
        </w:tabs>
        <w:ind w:left="1843" w:right="616"/>
        <w:jc w:val="both"/>
        <w:rPr>
          <w:rFonts w:ascii="Gothic720 BT" w:hAnsi="Gothic720 BT"/>
          <w:sz w:val="22"/>
          <w:szCs w:val="22"/>
          <w:lang w:eastAsia="es-ES"/>
        </w:rPr>
      </w:pPr>
      <w:r w:rsidRPr="00B95054">
        <w:rPr>
          <w:rFonts w:ascii="Gothic720 BT" w:hAnsi="Gothic720 BT"/>
          <w:sz w:val="22"/>
          <w:szCs w:val="22"/>
          <w:lang w:eastAsia="es-ES"/>
        </w:rPr>
        <w:tab/>
      </w:r>
      <w:r w:rsidR="00CD0AB3" w:rsidRPr="00B95054">
        <w:rPr>
          <w:rFonts w:ascii="Gothic720 BT" w:hAnsi="Gothic720 BT"/>
          <w:sz w:val="22"/>
          <w:szCs w:val="22"/>
          <w:lang w:eastAsia="es-ES"/>
        </w:rPr>
        <w:tab/>
      </w:r>
    </w:p>
    <w:p w:rsidR="006F3CC6" w:rsidRPr="00B95054" w:rsidRDefault="006F3CC6" w:rsidP="00CD0AB3">
      <w:pPr>
        <w:pStyle w:val="Sinespaciado"/>
        <w:ind w:left="1276"/>
        <w:jc w:val="both"/>
        <w:rPr>
          <w:rFonts w:ascii="Gothic720 BT" w:hAnsi="Gothic720 BT"/>
          <w:sz w:val="22"/>
          <w:szCs w:val="22"/>
          <w:lang w:eastAsia="es-ES"/>
        </w:rPr>
      </w:pPr>
      <w:r w:rsidRPr="00B95054">
        <w:rPr>
          <w:rFonts w:ascii="Gothic720 BT" w:hAnsi="Gothic720 BT"/>
          <w:sz w:val="22"/>
          <w:szCs w:val="22"/>
          <w:lang w:eastAsia="es-ES"/>
        </w:rPr>
        <w:t>Dicho medio de prueba sirve para acreditar de forma previa, que______ el cual de forma preliminar genera un indicio respecto de que existe _____</w:t>
      </w:r>
      <w:r w:rsidR="00CD0AB3" w:rsidRPr="00B95054">
        <w:rPr>
          <w:rFonts w:ascii="Gothic720 BT" w:hAnsi="Gothic720 BT"/>
          <w:sz w:val="22"/>
          <w:szCs w:val="22"/>
          <w:lang w:eastAsia="es-ES"/>
        </w:rPr>
        <w:t xml:space="preserve">_____ con esas características: </w:t>
      </w:r>
      <w:r w:rsidRPr="00B95054">
        <w:rPr>
          <w:rFonts w:ascii="Gothic720 BT" w:hAnsi="Gothic720 BT"/>
          <w:sz w:val="22"/>
          <w:szCs w:val="22"/>
          <w:lang w:eastAsia="es-ES"/>
        </w:rPr>
        <w:t xml:space="preserve">Insertar fotografías en caso de existir. </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3A5DF1"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Asimismo, la parte denunciante solicitó fe de hechos a fin de constatar la existencia de ______________</w:t>
      </w:r>
      <w:r w:rsidR="003A5DF1">
        <w:rPr>
          <w:rFonts w:ascii="Gothic720 BT" w:hAnsi="Gothic720 BT"/>
          <w:sz w:val="22"/>
          <w:szCs w:val="22"/>
          <w:lang w:eastAsia="es-ES"/>
        </w:rPr>
        <w:t>.</w:t>
      </w: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3A5DF1" w:rsidRDefault="003A5DF1" w:rsidP="006F3CC6">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 </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CD0AB3">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Ahora bien, derivado de lo anterior y en términos de lo dispuesto en los artículos 63, párrafo primero, inciso b) y 229 de la Ley Electoral local; 246, último párrafo de la ley invocada y 3, fracción III del Reglamento de la Oficialía Electoral de este Instituto, en cumplimiento al acuerdo emitido el ______ de _______, la ____________ </w:t>
      </w:r>
      <w:r w:rsidRPr="00B95054">
        <w:rPr>
          <w:rFonts w:ascii="Gothic720 BT" w:hAnsi="Gothic720 BT"/>
          <w:b/>
          <w:sz w:val="22"/>
          <w:szCs w:val="22"/>
          <w:lang w:eastAsia="es-ES"/>
        </w:rPr>
        <w:t xml:space="preserve">, </w:t>
      </w:r>
      <w:r w:rsidRPr="00B95054">
        <w:rPr>
          <w:rFonts w:ascii="Gothic720 BT" w:hAnsi="Gothic720 BT"/>
          <w:sz w:val="22"/>
          <w:szCs w:val="22"/>
          <w:lang w:eastAsia="es-ES"/>
        </w:rPr>
        <w:t xml:space="preserve">se constituyó el ______ de ______, en los siguientes domicilios: ____________ levantó acta circunstanciada en la que hizo constar que en el o los domicilios señalados no se encontró _____________ dicho medio de prueba constituye una prueba documental pública en términos de lo dispuesto en los artículos 38, fracción I y 42, fracciones II y IV de la Ley de Medios al haber sido levantada por una funcionaria o funcionario público en ejercicio de sus funciones, en la que dio fe de hechos que le constaron directamente; la cual sirve para acreditar que el ______ de _____, no se encontró ________ de los denunciados, asentándose en la parte conducente de </w:t>
      </w:r>
      <w:r w:rsidR="00CD0AB3" w:rsidRPr="00B95054">
        <w:rPr>
          <w:rFonts w:ascii="Gothic720 BT" w:hAnsi="Gothic720 BT"/>
          <w:sz w:val="22"/>
          <w:szCs w:val="22"/>
          <w:lang w:eastAsia="es-ES"/>
        </w:rPr>
        <w:t xml:space="preserve">la fe de hechos, lo siguiente: </w:t>
      </w:r>
      <w:r w:rsidRPr="00B95054">
        <w:rPr>
          <w:rFonts w:ascii="Gothic720 BT" w:hAnsi="Gothic720 BT"/>
          <w:sz w:val="22"/>
          <w:szCs w:val="22"/>
          <w:lang w:eastAsia="es-ES"/>
        </w:rPr>
        <w:t>“____________________”</w:t>
      </w:r>
      <w:r w:rsidR="00CD0AB3" w:rsidRPr="00B95054">
        <w:rPr>
          <w:rFonts w:ascii="Gothic720 BT" w:hAnsi="Gothic720 BT"/>
          <w:sz w:val="22"/>
          <w:szCs w:val="22"/>
          <w:lang w:eastAsia="es-ES"/>
        </w:rPr>
        <w:t>.</w:t>
      </w:r>
      <w:r w:rsidRPr="00B95054">
        <w:rPr>
          <w:rFonts w:ascii="Gothic720 BT" w:hAnsi="Gothic720 BT"/>
          <w:sz w:val="22"/>
          <w:szCs w:val="22"/>
          <w:lang w:eastAsia="es-ES"/>
        </w:rPr>
        <w:t xml:space="preserve"> </w:t>
      </w:r>
    </w:p>
    <w:p w:rsidR="006F3CC6" w:rsidRPr="00B95054" w:rsidRDefault="006F3CC6" w:rsidP="006F3CC6">
      <w:pPr>
        <w:tabs>
          <w:tab w:val="left" w:pos="4569"/>
          <w:tab w:val="left" w:pos="8364"/>
          <w:tab w:val="left" w:pos="9214"/>
        </w:tabs>
        <w:ind w:right="49"/>
        <w:jc w:val="both"/>
        <w:rPr>
          <w:rFonts w:ascii="Gothic720 BT" w:hAnsi="Gothic720 BT"/>
          <w:sz w:val="22"/>
          <w:szCs w:val="22"/>
          <w:lang w:eastAsia="es-ES"/>
        </w:rPr>
      </w:pPr>
    </w:p>
    <w:p w:rsidR="004274A9" w:rsidRPr="00B95054" w:rsidRDefault="006F3CC6" w:rsidP="004274A9">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De lo anterior se desprende que el ______ de _____, no se encontró _____________ de la parte denunciada, en el o los domicilios ubicados en: </w:t>
      </w:r>
      <w:r w:rsidR="00CD0AB3" w:rsidRPr="00B95054">
        <w:rPr>
          <w:rFonts w:ascii="Gothic720 BT" w:hAnsi="Gothic720 BT"/>
          <w:sz w:val="22"/>
          <w:szCs w:val="22"/>
          <w:lang w:eastAsia="es-ES"/>
        </w:rPr>
        <w:t>________.</w:t>
      </w:r>
    </w:p>
    <w:p w:rsidR="004274A9" w:rsidRPr="00B95054" w:rsidRDefault="004274A9" w:rsidP="004274A9">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4274A9" w:rsidP="004274A9">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(Aplica en ambos supuestos) </w:t>
      </w:r>
      <w:r w:rsidR="006F3CC6" w:rsidRPr="00B95054">
        <w:rPr>
          <w:rFonts w:ascii="Gothic720 BT" w:hAnsi="Gothic720 BT"/>
          <w:sz w:val="22"/>
          <w:szCs w:val="22"/>
        </w:rPr>
        <w:t xml:space="preserve">Bajo esa tesitura, sin prejuzgar respecto del fondo del asunto se decreta la improcedencia de las medidas cautelares solicitadas, en virtud de que del análisis preliminar realizado a los medios probatorios de referencia, no se acredita la posible vulneración </w:t>
      </w:r>
      <w:r w:rsidR="006F3CC6" w:rsidRPr="00B95054">
        <w:rPr>
          <w:rFonts w:ascii="Gothic720 BT" w:hAnsi="Gothic720 BT"/>
          <w:sz w:val="22"/>
          <w:szCs w:val="22"/>
          <w:u w:val="single"/>
        </w:rPr>
        <w:t>al o los</w:t>
      </w:r>
      <w:r w:rsidR="006F3CC6" w:rsidRPr="00B95054">
        <w:rPr>
          <w:rFonts w:ascii="Gothic720 BT" w:hAnsi="Gothic720 BT"/>
          <w:sz w:val="22"/>
          <w:szCs w:val="22"/>
        </w:rPr>
        <w:t xml:space="preserve"> artículos ____, de la ___</w:t>
      </w:r>
      <w:proofErr w:type="gramStart"/>
      <w:r w:rsidR="006F3CC6" w:rsidRPr="00B95054">
        <w:rPr>
          <w:rFonts w:ascii="Gothic720 BT" w:hAnsi="Gothic720 BT"/>
          <w:sz w:val="22"/>
          <w:szCs w:val="22"/>
        </w:rPr>
        <w:t>_ ,</w:t>
      </w:r>
      <w:proofErr w:type="gramEnd"/>
      <w:r w:rsidR="006F3CC6" w:rsidRPr="00B95054">
        <w:rPr>
          <w:rFonts w:ascii="Gothic720 BT" w:hAnsi="Gothic720 BT"/>
          <w:sz w:val="22"/>
          <w:szCs w:val="22"/>
        </w:rPr>
        <w:t xml:space="preserve"> toda vez que _________.</w:t>
      </w:r>
      <w:r w:rsidR="006F3CC6" w:rsidRPr="00B95054">
        <w:rPr>
          <w:rFonts w:ascii="Gothic720 BT" w:hAnsi="Gothic720 BT"/>
          <w:strike/>
          <w:sz w:val="22"/>
          <w:szCs w:val="22"/>
        </w:rPr>
        <w:t xml:space="preserve"> </w:t>
      </w:r>
    </w:p>
    <w:p w:rsidR="006F3CC6" w:rsidRPr="00B95054" w:rsidRDefault="006F3CC6" w:rsidP="006F3CC6">
      <w:pPr>
        <w:ind w:left="1134" w:right="51"/>
        <w:jc w:val="both"/>
        <w:rPr>
          <w:rFonts w:ascii="Gothic720 BT" w:hAnsi="Gothic720 BT"/>
          <w:sz w:val="18"/>
          <w:szCs w:val="22"/>
        </w:rPr>
      </w:pPr>
    </w:p>
    <w:p w:rsidR="006F3CC6" w:rsidRPr="00B95054" w:rsidRDefault="006F3CC6" w:rsidP="006F3CC6">
      <w:pPr>
        <w:ind w:left="1276"/>
        <w:jc w:val="both"/>
        <w:rPr>
          <w:rFonts w:ascii="Gothic720 BT" w:hAnsi="Gothic720 BT"/>
          <w:sz w:val="22"/>
          <w:szCs w:val="22"/>
        </w:rPr>
      </w:pPr>
      <w:r w:rsidRPr="00B95054">
        <w:rPr>
          <w:rFonts w:ascii="Gothic720 BT" w:hAnsi="Gothic720 BT"/>
          <w:sz w:val="22"/>
          <w:szCs w:val="22"/>
        </w:rPr>
        <w:t xml:space="preserve">En consecuencia, esta autoridad electoral determina </w:t>
      </w:r>
      <w:r w:rsidRPr="00B95054">
        <w:rPr>
          <w:rFonts w:ascii="Gothic720 BT" w:hAnsi="Gothic720 BT"/>
          <w:b/>
          <w:sz w:val="22"/>
          <w:szCs w:val="22"/>
        </w:rPr>
        <w:t>LA NO ADOPCIÓN</w:t>
      </w:r>
      <w:r w:rsidRPr="00B95054">
        <w:rPr>
          <w:rFonts w:ascii="Gothic720 BT" w:hAnsi="Gothic720 BT"/>
          <w:sz w:val="22"/>
          <w:szCs w:val="22"/>
        </w:rPr>
        <w:t xml:space="preserve"> de la(s) medida(s) cautelare(s) solicitada(s) por la parte denunciante. </w:t>
      </w:r>
    </w:p>
    <w:p w:rsidR="004274A9" w:rsidRPr="00B95054" w:rsidRDefault="004274A9" w:rsidP="006F3CC6">
      <w:pPr>
        <w:ind w:left="1276"/>
        <w:jc w:val="both"/>
        <w:rPr>
          <w:rFonts w:ascii="Gothic720 BT" w:hAnsi="Gothic720 BT"/>
          <w:sz w:val="16"/>
          <w:szCs w:val="22"/>
        </w:rPr>
      </w:pPr>
    </w:p>
    <w:p w:rsidR="006F3CC6" w:rsidRPr="00B95054" w:rsidRDefault="006F3CC6" w:rsidP="006F3CC6">
      <w:pPr>
        <w:ind w:left="1276"/>
        <w:jc w:val="both"/>
        <w:rPr>
          <w:rFonts w:ascii="Gothic720 BT" w:hAnsi="Gothic720 BT" w:cs="Arial"/>
          <w:sz w:val="22"/>
          <w:szCs w:val="22"/>
        </w:rPr>
      </w:pPr>
      <w:r w:rsidRPr="00B95054">
        <w:rPr>
          <w:rFonts w:ascii="Gothic720 BT" w:hAnsi="Gothic720 BT" w:cs="Arial"/>
          <w:sz w:val="22"/>
          <w:szCs w:val="22"/>
        </w:rPr>
        <w:t>La situación expuesta no prejuzga respecto de la existencia o no de las infracciones denunciadas; es decir, en el presente proveído se ha determinado la no procedencia de las medidas cautelares solicitadas por la parte denunciante al no existir preliminarmente una posible violación que ponga en riesgo alguno de los principios que rigen el proceso electoral y/o a los bienes jurídicos tutelados por la normatividad electoral; por tanto, bajo la apariencia del buen derecho no se advierte violación al artículo 107, fracción V, de la Ley Electoral, por lo que no se prejuzga respecto de la existencia de una infracción que pudiera llegar a determinarse; sirve de fundamento a lo anterior, la jurisprudencia 26/2014, de la Sala Superior del Tribunal Electoral del Poder Judicial de la Federación, con el rubro: “</w:t>
      </w:r>
      <w:r w:rsidRPr="00B95054">
        <w:rPr>
          <w:rFonts w:ascii="Gothic720 BT" w:hAnsi="Gothic720 BT"/>
          <w:bCs/>
          <w:sz w:val="22"/>
          <w:szCs w:val="22"/>
        </w:rPr>
        <w:t>PROCEDIMIENTO ESPECIALIZADO DE URGENTE RESOLUCIÓN. EL ANÁLISIS PRELIMINAR QUE EN ÉL SE HACE SOBRE LA CONDUCTA DENUNCIADA, CARECE DE FUERZA VINCULANTE AL RESOLVER EL PROCEDIMIENTO ADMINISTRATIVO SANCIONADOR”.</w:t>
      </w:r>
      <w:r w:rsidRPr="00B95054">
        <w:rPr>
          <w:rFonts w:ascii="Gothic720 BT" w:hAnsi="Gothic720 BT" w:cs="Arial"/>
          <w:sz w:val="22"/>
          <w:szCs w:val="22"/>
        </w:rPr>
        <w:t xml:space="preserve"> </w:t>
      </w:r>
    </w:p>
    <w:p w:rsidR="00DE4B03" w:rsidRDefault="00DE4B03" w:rsidP="006F3CC6">
      <w:pPr>
        <w:ind w:left="1276"/>
        <w:jc w:val="both"/>
        <w:rPr>
          <w:rFonts w:ascii="Gothic720 BT" w:hAnsi="Gothic720 BT" w:cs="Arial"/>
          <w:sz w:val="22"/>
          <w:szCs w:val="22"/>
        </w:rPr>
      </w:pPr>
    </w:p>
    <w:p w:rsidR="003A5DF1" w:rsidRDefault="003A5DF1" w:rsidP="006F3CC6">
      <w:pPr>
        <w:ind w:left="1276"/>
        <w:jc w:val="both"/>
        <w:rPr>
          <w:rFonts w:ascii="Gothic720 BT" w:hAnsi="Gothic720 BT" w:cs="Arial"/>
          <w:sz w:val="22"/>
          <w:szCs w:val="22"/>
        </w:rPr>
      </w:pPr>
    </w:p>
    <w:p w:rsidR="003A5DF1" w:rsidRDefault="003A5DF1" w:rsidP="006F3CC6">
      <w:pPr>
        <w:ind w:left="1276"/>
        <w:jc w:val="both"/>
        <w:rPr>
          <w:rFonts w:ascii="Gothic720 BT" w:hAnsi="Gothic720 BT" w:cs="Arial"/>
          <w:sz w:val="22"/>
          <w:szCs w:val="22"/>
        </w:rPr>
      </w:pPr>
    </w:p>
    <w:p w:rsidR="003A5DF1" w:rsidRDefault="003A5DF1" w:rsidP="006F3CC6">
      <w:pPr>
        <w:ind w:left="1276"/>
        <w:jc w:val="both"/>
        <w:rPr>
          <w:rFonts w:ascii="Gothic720 BT" w:hAnsi="Gothic720 BT" w:cs="Arial"/>
          <w:sz w:val="22"/>
          <w:szCs w:val="22"/>
        </w:rPr>
      </w:pPr>
    </w:p>
    <w:p w:rsidR="003A5DF1" w:rsidRDefault="003A5DF1" w:rsidP="006F3CC6">
      <w:pPr>
        <w:ind w:left="1276"/>
        <w:jc w:val="both"/>
        <w:rPr>
          <w:rFonts w:ascii="Gothic720 BT" w:hAnsi="Gothic720 BT" w:cs="Arial"/>
          <w:sz w:val="22"/>
          <w:szCs w:val="22"/>
        </w:rPr>
      </w:pPr>
    </w:p>
    <w:p w:rsidR="003A5DF1" w:rsidRPr="00B95054" w:rsidRDefault="003A5DF1" w:rsidP="006F3CC6">
      <w:pPr>
        <w:ind w:left="1276"/>
        <w:jc w:val="both"/>
        <w:rPr>
          <w:rFonts w:ascii="Gothic720 BT" w:hAnsi="Gothic720 BT" w:cs="Arial"/>
          <w:sz w:val="22"/>
          <w:szCs w:val="22"/>
        </w:rPr>
      </w:pPr>
    </w:p>
    <w:p w:rsidR="006F3CC6" w:rsidRPr="00B95054" w:rsidRDefault="006F3CC6" w:rsidP="006F3CC6">
      <w:pPr>
        <w:tabs>
          <w:tab w:val="left" w:pos="4569"/>
          <w:tab w:val="left" w:pos="8364"/>
          <w:tab w:val="left" w:pos="8789"/>
          <w:tab w:val="left" w:pos="9214"/>
        </w:tabs>
        <w:ind w:left="1276" w:right="49"/>
        <w:jc w:val="both"/>
        <w:rPr>
          <w:rFonts w:ascii="Gothic720 BT" w:hAnsi="Gothic720 BT"/>
          <w:sz w:val="22"/>
          <w:szCs w:val="22"/>
          <w:lang w:eastAsia="es-ES"/>
        </w:rPr>
      </w:pPr>
      <w:r w:rsidRPr="00B95054">
        <w:rPr>
          <w:rFonts w:ascii="Gothic720 BT" w:hAnsi="Gothic720 BT"/>
          <w:b/>
          <w:sz w:val="22"/>
          <w:szCs w:val="22"/>
          <w:lang w:eastAsia="es-ES"/>
        </w:rPr>
        <w:t>SEXTO. Cierre de Instrucción</w:t>
      </w:r>
      <w:r w:rsidRPr="00B95054">
        <w:rPr>
          <w:rFonts w:ascii="Gothic720 BT" w:hAnsi="Gothic720 BT"/>
          <w:sz w:val="22"/>
          <w:szCs w:val="22"/>
          <w:lang w:eastAsia="es-ES"/>
        </w:rPr>
        <w:t>. Se reserva proveer sobre el cierre de instrucción, con fundamento en los artículos 245 y 252 de la Ley Electoral.</w:t>
      </w:r>
    </w:p>
    <w:p w:rsidR="006F3CC6" w:rsidRPr="00B95054" w:rsidRDefault="006F3CC6" w:rsidP="006F3CC6">
      <w:pPr>
        <w:tabs>
          <w:tab w:val="left" w:pos="4569"/>
          <w:tab w:val="left" w:pos="8364"/>
          <w:tab w:val="left" w:pos="9214"/>
        </w:tabs>
        <w:ind w:left="1843"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Notifíquese personalmente a las partes el presente proveído, con fundamento en los artículos 48, fracción I, 49 y 56, fracción I de la Ley de Medios de Impugnación en Materia Electoral del Estado de Querétaro.</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szCs w:val="22"/>
          <w:lang w:eastAsia="es-ES"/>
        </w:rPr>
        <w:t>Conste.</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p>
    <w:p w:rsidR="006F3CC6" w:rsidRDefault="006F3CC6" w:rsidP="006F3CC6">
      <w:pPr>
        <w:tabs>
          <w:tab w:val="left" w:pos="4569"/>
          <w:tab w:val="left" w:pos="8364"/>
          <w:tab w:val="left" w:pos="8789"/>
          <w:tab w:val="left" w:pos="9214"/>
        </w:tabs>
        <w:ind w:left="1843" w:right="49"/>
        <w:jc w:val="center"/>
        <w:rPr>
          <w:rFonts w:ascii="Gothic720 BT" w:hAnsi="Gothic720 BT"/>
          <w:sz w:val="22"/>
          <w:szCs w:val="22"/>
          <w:lang w:eastAsia="es-ES"/>
        </w:rPr>
      </w:pPr>
      <w:r w:rsidRPr="00B95054">
        <w:rPr>
          <w:rFonts w:ascii="Gothic720 BT" w:hAnsi="Gothic720 BT"/>
          <w:sz w:val="22"/>
          <w:szCs w:val="22"/>
          <w:lang w:eastAsia="es-ES"/>
        </w:rPr>
        <w:t>Señalar el nombre de quien ostente la titularidad de la Dirección Ejecutiva de Asuntos Jurídicos.</w:t>
      </w: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p w:rsidR="003A5DF1" w:rsidRPr="00B95054" w:rsidRDefault="003A5DF1" w:rsidP="006F3CC6">
      <w:pPr>
        <w:tabs>
          <w:tab w:val="left" w:pos="4569"/>
          <w:tab w:val="left" w:pos="8364"/>
          <w:tab w:val="left" w:pos="8789"/>
          <w:tab w:val="left" w:pos="9214"/>
        </w:tabs>
        <w:ind w:left="1843" w:right="49"/>
        <w:jc w:val="center"/>
        <w:rPr>
          <w:rFonts w:ascii="Gothic720 BT" w:hAnsi="Gothic720 BT"/>
          <w:sz w:val="22"/>
          <w:szCs w:val="22"/>
          <w:lang w:eastAsia="es-ES"/>
        </w:rPr>
      </w:pPr>
    </w:p>
    <w:tbl>
      <w:tblPr>
        <w:tblW w:w="9039" w:type="dxa"/>
        <w:tblLook w:val="01E0" w:firstRow="1" w:lastRow="1" w:firstColumn="1" w:lastColumn="1" w:noHBand="0" w:noVBand="0"/>
      </w:tblPr>
      <w:tblGrid>
        <w:gridCol w:w="3085"/>
        <w:gridCol w:w="5954"/>
      </w:tblGrid>
      <w:tr w:rsidR="006F3CC6" w:rsidRPr="00B95054" w:rsidTr="00920F89">
        <w:tc>
          <w:tcPr>
            <w:tcW w:w="3085" w:type="dxa"/>
            <w:shd w:val="clear" w:color="auto" w:fill="auto"/>
          </w:tcPr>
          <w:p w:rsidR="006F3CC6" w:rsidRPr="00920F89" w:rsidRDefault="00D261F1" w:rsidP="00920F89">
            <w:pPr>
              <w:ind w:firstLine="708"/>
              <w:rPr>
                <w:rFonts w:ascii="Gothic720 BT" w:eastAsia="Calibri" w:hAnsi="Gothic720 BT" w:cs="Arial"/>
                <w:sz w:val="22"/>
                <w:szCs w:val="22"/>
              </w:rPr>
            </w:pPr>
            <w:r>
              <w:rPr>
                <w:noProof/>
              </w:rPr>
              <mc:AlternateContent>
                <mc:Choice Requires="wps">
                  <w:drawing>
                    <wp:anchor distT="0" distB="0" distL="114300" distR="114300" simplePos="0" relativeHeight="251673600" behindDoc="0" locked="0" layoutInCell="1" allowOverlap="1" wp14:anchorId="20013562" wp14:editId="6969BC6E">
                      <wp:simplePos x="0" y="0"/>
                      <wp:positionH relativeFrom="column">
                        <wp:posOffset>803910</wp:posOffset>
                      </wp:positionH>
                      <wp:positionV relativeFrom="paragraph">
                        <wp:posOffset>-71120</wp:posOffset>
                      </wp:positionV>
                      <wp:extent cx="1104900" cy="295275"/>
                      <wp:effectExtent l="0" t="0" r="19050" b="28575"/>
                      <wp:wrapNone/>
                      <wp:docPr id="3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ANEXO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63.3pt;margin-top:-5.6pt;width:87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">
                      <v:textbo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4</w:t>
                            </w:r>
                          </w:p>
                        </w:txbxContent>
                      </v:textbox>
                    </v:shape>
                  </w:pict>
                </mc:Fallback>
              </mc:AlternateContent>
            </w:r>
          </w:p>
        </w:tc>
        <w:tc>
          <w:tcPr>
            <w:tcW w:w="5954" w:type="dxa"/>
            <w:shd w:val="clear" w:color="auto" w:fill="auto"/>
          </w:tcPr>
          <w:p w:rsidR="006F3CC6" w:rsidRPr="00920F89" w:rsidRDefault="006F3CC6" w:rsidP="00920F89">
            <w:pPr>
              <w:tabs>
                <w:tab w:val="right" w:pos="9214"/>
              </w:tabs>
              <w:ind w:left="1451" w:right="-36"/>
              <w:jc w:val="both"/>
              <w:rPr>
                <w:rFonts w:ascii="Gothic720 BT" w:eastAsia="Calibri" w:hAnsi="Gothic720 BT" w:cs="Arial"/>
                <w:b/>
                <w:sz w:val="22"/>
                <w:szCs w:val="22"/>
              </w:rPr>
            </w:pPr>
            <w:r w:rsidRPr="00920F89">
              <w:rPr>
                <w:rFonts w:ascii="Gothic720 BT" w:eastAsia="Calibri" w:hAnsi="Gothic720 BT" w:cs="Arial"/>
                <w:b/>
                <w:sz w:val="22"/>
                <w:szCs w:val="22"/>
              </w:rPr>
              <w:t>PROCEDIMIENTO ESPECIAL SANCIONADOR.</w:t>
            </w:r>
          </w:p>
          <w:p w:rsidR="006F3CC6" w:rsidRPr="00920F89" w:rsidRDefault="006F3CC6" w:rsidP="00920F89">
            <w:pPr>
              <w:tabs>
                <w:tab w:val="right" w:pos="9214"/>
              </w:tabs>
              <w:ind w:left="1451" w:right="-36"/>
              <w:jc w:val="both"/>
              <w:rPr>
                <w:rFonts w:ascii="Gothic720 BT" w:eastAsia="Calibri" w:hAnsi="Gothic720 BT" w:cs="Arial"/>
                <w:b/>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 xml:space="preserve">EXPEDIENTE: </w:t>
            </w:r>
            <w:r w:rsidRPr="00920F89">
              <w:rPr>
                <w:rFonts w:ascii="Gothic720 BT" w:eastAsia="Calibri" w:hAnsi="Gothic720 BT" w:cs="Arial"/>
                <w:sz w:val="22"/>
                <w:szCs w:val="22"/>
              </w:rPr>
              <w:t>IEEQ/PES/***/20**-P.</w:t>
            </w:r>
          </w:p>
          <w:p w:rsidR="006F3CC6" w:rsidRPr="00920F89" w:rsidRDefault="006F3CC6" w:rsidP="00920F89">
            <w:pPr>
              <w:tabs>
                <w:tab w:val="right" w:pos="9214"/>
              </w:tabs>
              <w:ind w:left="1451" w:right="-36"/>
              <w:jc w:val="both"/>
              <w:rPr>
                <w:rFonts w:ascii="Gothic720 BT" w:eastAsia="Calibri" w:hAnsi="Gothic720 BT" w:cs="Arial"/>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 xml:space="preserve">DENUNCIANTE: </w:t>
            </w:r>
          </w:p>
          <w:p w:rsidR="006F3CC6" w:rsidRPr="00920F89" w:rsidRDefault="006F3CC6" w:rsidP="00920F89">
            <w:pPr>
              <w:tabs>
                <w:tab w:val="right" w:pos="9214"/>
              </w:tabs>
              <w:ind w:left="1451" w:right="-36"/>
              <w:jc w:val="both"/>
              <w:rPr>
                <w:rFonts w:ascii="Gothic720 BT" w:eastAsia="Calibri" w:hAnsi="Gothic720 BT" w:cs="Arial"/>
                <w:sz w:val="22"/>
                <w:szCs w:val="22"/>
              </w:rPr>
            </w:pPr>
          </w:p>
          <w:p w:rsidR="006F3CC6" w:rsidRPr="00920F89" w:rsidRDefault="006F3CC6" w:rsidP="00920F89">
            <w:pPr>
              <w:tabs>
                <w:tab w:val="right" w:pos="9214"/>
              </w:tabs>
              <w:ind w:left="1451" w:right="-36"/>
              <w:jc w:val="both"/>
              <w:rPr>
                <w:rFonts w:ascii="Gothic720 BT" w:eastAsia="Calibri" w:hAnsi="Gothic720 BT" w:cs="Arial"/>
                <w:sz w:val="22"/>
                <w:szCs w:val="22"/>
              </w:rPr>
            </w:pPr>
            <w:r w:rsidRPr="00920F89">
              <w:rPr>
                <w:rFonts w:ascii="Gothic720 BT" w:eastAsia="Calibri" w:hAnsi="Gothic720 BT" w:cs="Arial"/>
                <w:b/>
                <w:sz w:val="22"/>
                <w:szCs w:val="22"/>
              </w:rPr>
              <w:t>DENUNCIADO.</w:t>
            </w:r>
            <w:r w:rsidRPr="00920F89">
              <w:rPr>
                <w:rFonts w:ascii="Gothic720 BT" w:hAnsi="Gothic720 BT" w:cs="Arial"/>
                <w:sz w:val="22"/>
                <w:szCs w:val="22"/>
              </w:rPr>
              <w:t xml:space="preserve"> </w:t>
            </w:r>
          </w:p>
          <w:p w:rsidR="006F3CC6" w:rsidRPr="00920F89" w:rsidRDefault="006F3CC6" w:rsidP="00920F89">
            <w:pPr>
              <w:tabs>
                <w:tab w:val="right" w:pos="9214"/>
              </w:tabs>
              <w:ind w:right="-36"/>
              <w:jc w:val="both"/>
              <w:rPr>
                <w:rFonts w:ascii="Gothic720 BT" w:eastAsia="Calibri" w:hAnsi="Gothic720 BT"/>
                <w:b/>
                <w:sz w:val="22"/>
                <w:szCs w:val="22"/>
              </w:rPr>
            </w:pPr>
          </w:p>
          <w:p w:rsidR="006F3CC6" w:rsidRPr="00920F89" w:rsidRDefault="006F3CC6" w:rsidP="00920F89">
            <w:pPr>
              <w:tabs>
                <w:tab w:val="left" w:pos="3396"/>
              </w:tabs>
              <w:ind w:left="1451" w:right="-36"/>
              <w:jc w:val="both"/>
              <w:rPr>
                <w:rFonts w:ascii="Gothic720 BT" w:hAnsi="Gothic720 BT"/>
                <w:sz w:val="22"/>
                <w:szCs w:val="22"/>
              </w:rPr>
            </w:pPr>
            <w:r w:rsidRPr="00920F89">
              <w:rPr>
                <w:rFonts w:ascii="Gothic720 BT" w:eastAsia="Calibri" w:hAnsi="Gothic720 BT"/>
                <w:b/>
                <w:sz w:val="22"/>
                <w:szCs w:val="22"/>
              </w:rPr>
              <w:t xml:space="preserve">ASUNTO: </w:t>
            </w:r>
            <w:r w:rsidRPr="00920F89">
              <w:rPr>
                <w:rFonts w:ascii="Gothic720 BT" w:hAnsi="Gothic720 BT"/>
                <w:sz w:val="22"/>
                <w:szCs w:val="22"/>
              </w:rPr>
              <w:t>SE</w:t>
            </w:r>
            <w:r w:rsidR="008E64DB" w:rsidRPr="00920F89">
              <w:rPr>
                <w:rFonts w:ascii="Gothic720 BT" w:hAnsi="Gothic720 BT"/>
                <w:sz w:val="22"/>
                <w:szCs w:val="22"/>
              </w:rPr>
              <w:t xml:space="preserve"> RECIBE DENUNCIA Y SE PREVIENE.</w:t>
            </w:r>
          </w:p>
        </w:tc>
      </w:tr>
      <w:tr w:rsidR="006F3CC6" w:rsidRPr="00B95054" w:rsidTr="00920F89">
        <w:tc>
          <w:tcPr>
            <w:tcW w:w="3085" w:type="dxa"/>
            <w:shd w:val="clear" w:color="auto" w:fill="auto"/>
          </w:tcPr>
          <w:p w:rsidR="006F3CC6" w:rsidRPr="00920F89" w:rsidRDefault="006F3CC6" w:rsidP="00920F89">
            <w:pPr>
              <w:ind w:right="-36"/>
              <w:jc w:val="both"/>
              <w:rPr>
                <w:rFonts w:ascii="Gothic720 BT" w:eastAsia="Calibri" w:hAnsi="Gothic720 BT" w:cs="Arial"/>
                <w:b/>
                <w:sz w:val="22"/>
                <w:szCs w:val="22"/>
              </w:rPr>
            </w:pPr>
          </w:p>
        </w:tc>
        <w:tc>
          <w:tcPr>
            <w:tcW w:w="5954" w:type="dxa"/>
            <w:shd w:val="clear" w:color="auto" w:fill="auto"/>
          </w:tcPr>
          <w:p w:rsidR="006F3CC6" w:rsidRPr="00920F89" w:rsidRDefault="006F3CC6" w:rsidP="00920F89">
            <w:pPr>
              <w:tabs>
                <w:tab w:val="right" w:pos="9214"/>
              </w:tabs>
              <w:ind w:left="1451" w:right="-36"/>
              <w:jc w:val="both"/>
              <w:rPr>
                <w:rFonts w:ascii="Gothic720 BT" w:eastAsia="Calibri" w:hAnsi="Gothic720 BT" w:cs="Arial"/>
                <w:b/>
                <w:sz w:val="22"/>
                <w:szCs w:val="22"/>
              </w:rPr>
            </w:pPr>
          </w:p>
        </w:tc>
      </w:tr>
    </w:tbl>
    <w:p w:rsidR="003A5DF1" w:rsidRDefault="003A5DF1" w:rsidP="006F3CC6">
      <w:pPr>
        <w:tabs>
          <w:tab w:val="center" w:pos="1889"/>
          <w:tab w:val="left" w:pos="9214"/>
        </w:tabs>
        <w:ind w:left="1276" w:right="51"/>
        <w:jc w:val="both"/>
        <w:rPr>
          <w:rFonts w:ascii="Gothic720 BT" w:hAnsi="Gothic720 BT" w:cs="Arial"/>
          <w:sz w:val="22"/>
          <w:szCs w:val="22"/>
          <w:lang w:eastAsia="es-ES"/>
        </w:rPr>
      </w:pPr>
    </w:p>
    <w:p w:rsidR="006F3CC6" w:rsidRPr="00B95054" w:rsidRDefault="006F3CC6" w:rsidP="006F3CC6">
      <w:pPr>
        <w:tabs>
          <w:tab w:val="center" w:pos="1889"/>
          <w:tab w:val="left" w:pos="9214"/>
        </w:tabs>
        <w:ind w:left="1276" w:right="51"/>
        <w:jc w:val="both"/>
        <w:rPr>
          <w:rFonts w:ascii="Gothic720 BT" w:hAnsi="Gothic720 BT" w:cs="Arial"/>
          <w:sz w:val="22"/>
          <w:szCs w:val="22"/>
          <w:lang w:eastAsia="es-ES"/>
        </w:rPr>
      </w:pPr>
      <w:r w:rsidRPr="00B95054">
        <w:rPr>
          <w:rFonts w:ascii="Gothic720 BT" w:hAnsi="Gothic720 BT" w:cs="Arial"/>
          <w:sz w:val="22"/>
          <w:szCs w:val="22"/>
          <w:lang w:eastAsia="es-ES"/>
        </w:rPr>
        <w:t xml:space="preserve">Santiago de Querétaro, Querétaro, </w:t>
      </w:r>
      <w:r w:rsidR="00AC154C" w:rsidRPr="00B95054">
        <w:rPr>
          <w:rFonts w:ascii="Gothic720 BT" w:hAnsi="Gothic720 BT" w:cs="Arial"/>
          <w:sz w:val="22"/>
          <w:szCs w:val="22"/>
          <w:lang w:eastAsia="es-ES"/>
        </w:rPr>
        <w:t>___</w:t>
      </w:r>
      <w:r w:rsidRPr="00B95054">
        <w:rPr>
          <w:rFonts w:ascii="Gothic720 BT" w:hAnsi="Gothic720 BT" w:cs="Arial"/>
          <w:sz w:val="22"/>
          <w:szCs w:val="22"/>
          <w:lang w:eastAsia="es-ES"/>
        </w:rPr>
        <w:t xml:space="preserve">__ de </w:t>
      </w:r>
      <w:r w:rsidR="00AC154C" w:rsidRPr="00B95054">
        <w:rPr>
          <w:rFonts w:ascii="Gothic720 BT" w:hAnsi="Gothic720 BT" w:cs="Arial"/>
          <w:sz w:val="22"/>
          <w:szCs w:val="22"/>
          <w:lang w:eastAsia="es-ES"/>
        </w:rPr>
        <w:t xml:space="preserve">____ </w:t>
      </w:r>
      <w:proofErr w:type="spellStart"/>
      <w:r w:rsidR="00AC154C" w:rsidRPr="00B95054">
        <w:rPr>
          <w:rFonts w:ascii="Gothic720 BT" w:hAnsi="Gothic720 BT" w:cs="Arial"/>
          <w:sz w:val="22"/>
          <w:szCs w:val="22"/>
          <w:lang w:eastAsia="es-ES"/>
        </w:rPr>
        <w:t>de</w:t>
      </w:r>
      <w:proofErr w:type="spellEnd"/>
      <w:r w:rsidR="00AC154C" w:rsidRPr="00B95054">
        <w:rPr>
          <w:rFonts w:ascii="Gothic720 BT" w:hAnsi="Gothic720 BT" w:cs="Arial"/>
          <w:sz w:val="22"/>
          <w:szCs w:val="22"/>
          <w:lang w:eastAsia="es-ES"/>
        </w:rPr>
        <w:t xml:space="preserve"> dos mil ___</w:t>
      </w:r>
      <w:r w:rsidRPr="00B95054">
        <w:rPr>
          <w:rFonts w:ascii="Gothic720 BT" w:hAnsi="Gothic720 BT" w:cs="Arial"/>
          <w:sz w:val="22"/>
          <w:szCs w:val="22"/>
          <w:lang w:eastAsia="es-ES"/>
        </w:rPr>
        <w:t>__.</w:t>
      </w:r>
    </w:p>
    <w:p w:rsidR="006F3CC6" w:rsidRPr="00B95054" w:rsidRDefault="006F3CC6" w:rsidP="006F3CC6">
      <w:pPr>
        <w:tabs>
          <w:tab w:val="left" w:pos="4215"/>
        </w:tabs>
        <w:ind w:left="1416" w:right="51"/>
        <w:jc w:val="both"/>
        <w:rPr>
          <w:rFonts w:ascii="Gothic720 BT" w:hAnsi="Gothic720 BT" w:cs="Arial"/>
          <w:sz w:val="22"/>
          <w:szCs w:val="22"/>
          <w:lang w:eastAsia="es-ES"/>
        </w:rPr>
      </w:pPr>
      <w:r w:rsidRPr="00B95054">
        <w:rPr>
          <w:rFonts w:ascii="Gothic720 BT" w:hAnsi="Gothic720 BT" w:cs="Arial"/>
          <w:sz w:val="22"/>
          <w:szCs w:val="22"/>
          <w:lang w:eastAsia="es-ES"/>
        </w:rPr>
        <w:tab/>
      </w:r>
    </w:p>
    <w:p w:rsidR="003A5DF1" w:rsidRDefault="003A5DF1" w:rsidP="00AC154C">
      <w:pPr>
        <w:tabs>
          <w:tab w:val="right" w:pos="9214"/>
        </w:tabs>
        <w:ind w:left="1276" w:right="-36"/>
        <w:jc w:val="both"/>
        <w:rPr>
          <w:rFonts w:ascii="Gothic720 BT" w:hAnsi="Gothic720 BT"/>
          <w:b/>
          <w:sz w:val="22"/>
          <w:szCs w:val="22"/>
        </w:rPr>
      </w:pPr>
    </w:p>
    <w:p w:rsidR="006F3CC6" w:rsidRPr="00B95054" w:rsidRDefault="006F3CC6" w:rsidP="00AC154C">
      <w:pPr>
        <w:tabs>
          <w:tab w:val="right" w:pos="9214"/>
        </w:tabs>
        <w:ind w:left="1276" w:right="-36"/>
        <w:jc w:val="both"/>
        <w:rPr>
          <w:rFonts w:ascii="Gothic720 BT" w:hAnsi="Gothic720 BT" w:cs="Arial"/>
          <w:sz w:val="22"/>
          <w:szCs w:val="22"/>
        </w:rPr>
      </w:pPr>
      <w:r w:rsidRPr="00B95054">
        <w:rPr>
          <w:rFonts w:ascii="Gothic720 BT" w:hAnsi="Gothic720 BT"/>
          <w:b/>
          <w:sz w:val="22"/>
          <w:szCs w:val="22"/>
        </w:rPr>
        <w:t xml:space="preserve">VISTO </w:t>
      </w:r>
      <w:r w:rsidRPr="00B95054">
        <w:rPr>
          <w:rFonts w:ascii="Gothic720 BT" w:hAnsi="Gothic720 BT"/>
          <w:sz w:val="22"/>
          <w:szCs w:val="22"/>
        </w:rPr>
        <w:t xml:space="preserve">el escrito de denuncia, recibido en la Oficialía de Partes del Instituto Electoral del Estado de Querétaro el __________ de 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 signado por __________,</w:t>
      </w:r>
      <w:r w:rsidRPr="00B95054">
        <w:rPr>
          <w:rFonts w:ascii="Gothic720 BT" w:hAnsi="Gothic720 BT"/>
          <w:b/>
          <w:sz w:val="22"/>
          <w:szCs w:val="22"/>
        </w:rPr>
        <w:t xml:space="preserve"> </w:t>
      </w:r>
      <w:r w:rsidRPr="00B95054">
        <w:rPr>
          <w:rFonts w:ascii="Gothic720 BT" w:eastAsia="Calibri" w:hAnsi="Gothic720 BT" w:cs="Arial"/>
          <w:sz w:val="22"/>
          <w:szCs w:val="22"/>
        </w:rPr>
        <w:t xml:space="preserve">en su carácter de ___________ </w:t>
      </w:r>
      <w:r w:rsidRPr="00B95054">
        <w:rPr>
          <w:rFonts w:ascii="Gothic720 BT" w:hAnsi="Gothic720 BT" w:cs="Arial"/>
          <w:sz w:val="22"/>
          <w:szCs w:val="22"/>
        </w:rPr>
        <w:t>mediante el cual interpone denuncia en contra de ___________.</w:t>
      </w:r>
      <w:r w:rsidR="00AC154C" w:rsidRPr="00B95054">
        <w:rPr>
          <w:rFonts w:ascii="Gothic720 BT" w:hAnsi="Gothic720 BT" w:cs="Arial"/>
          <w:sz w:val="22"/>
          <w:szCs w:val="22"/>
        </w:rPr>
        <w:t xml:space="preserve"> </w:t>
      </w:r>
      <w:r w:rsidRPr="00B95054">
        <w:rPr>
          <w:rFonts w:ascii="Gothic720 BT" w:hAnsi="Gothic720 BT"/>
          <w:sz w:val="22"/>
          <w:szCs w:val="22"/>
          <w:lang w:eastAsia="es-ES"/>
        </w:rPr>
        <w:t>Con fundamento en lo dispuesto por los artículos 77, fracción XI, 229, 233, 234, 239, 244 y 246 de la Ley Electoral del Estado de Querétaro;</w:t>
      </w:r>
      <w:r w:rsidRPr="00B95054">
        <w:rPr>
          <w:rStyle w:val="Refdenotaalpie"/>
          <w:rFonts w:ascii="Gothic720 BT" w:hAnsi="Gothic720 BT"/>
          <w:sz w:val="22"/>
          <w:szCs w:val="22"/>
          <w:lang w:eastAsia="es-ES"/>
        </w:rPr>
        <w:footnoteReference w:id="21"/>
      </w:r>
      <w:r w:rsidRPr="00B95054">
        <w:rPr>
          <w:rFonts w:ascii="Gothic720 BT" w:hAnsi="Gothic720 BT"/>
          <w:sz w:val="22"/>
          <w:szCs w:val="22"/>
          <w:lang w:eastAsia="es-ES"/>
        </w:rPr>
        <w:t xml:space="preserve"> la Dirección Ejecutiva de Asuntos Jurídicos </w:t>
      </w:r>
      <w:r w:rsidRPr="00B95054">
        <w:rPr>
          <w:rFonts w:ascii="Gothic720 BT" w:hAnsi="Gothic720 BT"/>
          <w:b/>
          <w:sz w:val="22"/>
          <w:szCs w:val="22"/>
          <w:lang w:eastAsia="es-ES"/>
        </w:rPr>
        <w:t>ACUERDA:</w:t>
      </w:r>
    </w:p>
    <w:p w:rsidR="006F3CC6" w:rsidRPr="00B95054" w:rsidRDefault="006F3CC6" w:rsidP="006F3CC6">
      <w:pPr>
        <w:tabs>
          <w:tab w:val="right" w:pos="9214"/>
        </w:tabs>
        <w:ind w:left="1276" w:right="-36"/>
        <w:jc w:val="both"/>
        <w:rPr>
          <w:rFonts w:ascii="Gothic720 BT" w:hAnsi="Gothic720 BT"/>
          <w:b/>
          <w:sz w:val="22"/>
          <w:szCs w:val="22"/>
          <w:lang w:eastAsia="es-ES"/>
        </w:rPr>
      </w:pPr>
    </w:p>
    <w:p w:rsidR="006F3CC6" w:rsidRPr="00B95054" w:rsidRDefault="006F3CC6" w:rsidP="006F3CC6">
      <w:pPr>
        <w:tabs>
          <w:tab w:val="right" w:pos="9214"/>
        </w:tabs>
        <w:ind w:left="1276" w:right="-36"/>
        <w:jc w:val="both"/>
        <w:rPr>
          <w:rFonts w:ascii="Gothic720 BT" w:eastAsia="Calibri" w:hAnsi="Gothic720 BT" w:cs="Arial"/>
          <w:sz w:val="22"/>
          <w:szCs w:val="22"/>
        </w:rPr>
      </w:pPr>
      <w:r w:rsidRPr="00B95054">
        <w:rPr>
          <w:rFonts w:ascii="Gothic720 BT" w:hAnsi="Gothic720 BT" w:cs="Arial"/>
          <w:b/>
          <w:sz w:val="22"/>
          <w:szCs w:val="22"/>
          <w:lang w:eastAsia="es-ES"/>
        </w:rPr>
        <w:t xml:space="preserve">PRIMERO. Recepción. </w:t>
      </w:r>
      <w:r w:rsidRPr="00B95054">
        <w:rPr>
          <w:rFonts w:ascii="Gothic720 BT" w:eastAsia="Calibri" w:hAnsi="Gothic720 BT" w:cs="Arial"/>
          <w:sz w:val="22"/>
          <w:szCs w:val="22"/>
        </w:rPr>
        <w:t>Se tiene por presentado el escrito de cuenta, consistente en ___ fojas útiles por ______, así como su anexo consistente en ____________ los cuales se ordena agregar en autos, para que surtan sus efectos legales.</w:t>
      </w:r>
    </w:p>
    <w:p w:rsidR="006F3CC6" w:rsidRPr="00B95054" w:rsidRDefault="006F3CC6" w:rsidP="006F3CC6">
      <w:pPr>
        <w:tabs>
          <w:tab w:val="left" w:pos="3686"/>
        </w:tabs>
        <w:ind w:left="1276"/>
        <w:jc w:val="both"/>
        <w:rPr>
          <w:rFonts w:ascii="Gothic720 BT" w:hAnsi="Gothic720 BT" w:cs="Arial"/>
          <w:b/>
          <w:sz w:val="22"/>
          <w:szCs w:val="22"/>
          <w:lang w:eastAsia="es-ES"/>
        </w:rPr>
      </w:pPr>
    </w:p>
    <w:p w:rsidR="006F3CC6" w:rsidRPr="00B95054" w:rsidRDefault="006F3CC6" w:rsidP="006F3CC6">
      <w:pPr>
        <w:tabs>
          <w:tab w:val="left" w:pos="3686"/>
        </w:tabs>
        <w:ind w:left="1276"/>
        <w:jc w:val="both"/>
        <w:rPr>
          <w:rFonts w:ascii="Gothic720 BT" w:hAnsi="Gothic720 BT" w:cs="Arial"/>
          <w:sz w:val="22"/>
          <w:szCs w:val="22"/>
          <w:lang w:eastAsia="es-ES"/>
        </w:rPr>
      </w:pPr>
      <w:r w:rsidRPr="00B95054">
        <w:rPr>
          <w:rFonts w:ascii="Gothic720 BT" w:hAnsi="Gothic720 BT" w:cs="Arial"/>
          <w:b/>
          <w:sz w:val="22"/>
          <w:szCs w:val="22"/>
          <w:lang w:eastAsia="es-ES"/>
        </w:rPr>
        <w:t xml:space="preserve">SEGUNDO. Registro e integración del expediente. </w:t>
      </w:r>
      <w:r w:rsidRPr="00B95054">
        <w:rPr>
          <w:rFonts w:ascii="Gothic720 BT" w:hAnsi="Gothic720 BT" w:cs="Arial"/>
          <w:sz w:val="22"/>
          <w:szCs w:val="22"/>
          <w:lang w:eastAsia="es-ES"/>
        </w:rPr>
        <w:t>Intégrese el expediente respectivo y regístrese con la clave del expediente IEEQ/PES/***/20**-P, en el Libro de Gobierno que se lleva en la Secretaría Ejecutiva.</w:t>
      </w:r>
    </w:p>
    <w:p w:rsidR="006F3CC6" w:rsidRPr="00B95054" w:rsidRDefault="006F3CC6" w:rsidP="006F3CC6">
      <w:pPr>
        <w:tabs>
          <w:tab w:val="left" w:pos="3686"/>
        </w:tabs>
        <w:ind w:left="1276"/>
        <w:jc w:val="both"/>
        <w:rPr>
          <w:rFonts w:ascii="Gothic720 BT" w:hAnsi="Gothic720 BT" w:cs="Arial"/>
          <w:b/>
          <w:sz w:val="22"/>
          <w:szCs w:val="22"/>
          <w:lang w:eastAsia="es-ES"/>
        </w:rPr>
      </w:pPr>
    </w:p>
    <w:p w:rsidR="006F3CC6" w:rsidRPr="00B95054" w:rsidRDefault="006F3CC6" w:rsidP="006F3CC6">
      <w:pPr>
        <w:tabs>
          <w:tab w:val="left" w:pos="3686"/>
        </w:tabs>
        <w:ind w:left="1276"/>
        <w:jc w:val="both"/>
        <w:rPr>
          <w:rFonts w:ascii="Gothic720 BT" w:hAnsi="Gothic720 BT" w:cs="Arial"/>
          <w:sz w:val="22"/>
          <w:szCs w:val="22"/>
          <w:lang w:eastAsia="es-ES"/>
        </w:rPr>
      </w:pPr>
      <w:r w:rsidRPr="00B95054">
        <w:rPr>
          <w:rFonts w:ascii="Gothic720 BT" w:hAnsi="Gothic720 BT" w:cs="Arial"/>
          <w:b/>
          <w:sz w:val="22"/>
          <w:szCs w:val="22"/>
          <w:lang w:eastAsia="es-ES"/>
        </w:rPr>
        <w:t xml:space="preserve">TERCERO. Legitimación, </w:t>
      </w:r>
      <w:proofErr w:type="gramStart"/>
      <w:r w:rsidRPr="00B95054">
        <w:rPr>
          <w:rFonts w:ascii="Gothic720 BT" w:hAnsi="Gothic720 BT" w:cs="Arial"/>
          <w:b/>
          <w:sz w:val="22"/>
          <w:szCs w:val="22"/>
          <w:lang w:eastAsia="es-ES"/>
        </w:rPr>
        <w:t>domicilio procesal y autorizados</w:t>
      </w:r>
      <w:proofErr w:type="gramEnd"/>
      <w:r w:rsidRPr="00B95054">
        <w:rPr>
          <w:rFonts w:ascii="Gothic720 BT" w:hAnsi="Gothic720 BT" w:cs="Arial"/>
          <w:b/>
          <w:sz w:val="22"/>
          <w:szCs w:val="22"/>
          <w:lang w:eastAsia="es-ES"/>
        </w:rPr>
        <w:t xml:space="preserve">. </w:t>
      </w:r>
      <w:r w:rsidRPr="00B95054">
        <w:rPr>
          <w:rFonts w:ascii="Gothic720 BT" w:hAnsi="Gothic720 BT" w:cs="Arial"/>
          <w:sz w:val="22"/>
          <w:szCs w:val="22"/>
          <w:lang w:eastAsia="es-ES"/>
        </w:rPr>
        <w:t xml:space="preserve">Se reconoce la legitimación de la parte denunciante de conformidad con el artículo 234, fracción IV de la Ley </w:t>
      </w:r>
      <w:r w:rsidRPr="00B95054">
        <w:rPr>
          <w:rFonts w:ascii="Gothic720 BT" w:hAnsi="Gothic720 BT"/>
          <w:sz w:val="22"/>
          <w:szCs w:val="22"/>
          <w:lang w:eastAsia="es-ES"/>
        </w:rPr>
        <w:t>Electoral del Estado de Querétaro</w:t>
      </w:r>
      <w:r w:rsidRPr="00B95054">
        <w:rPr>
          <w:rFonts w:ascii="Gothic720 BT" w:hAnsi="Gothic720 BT" w:cs="Arial"/>
          <w:sz w:val="22"/>
          <w:szCs w:val="22"/>
          <w:lang w:eastAsia="es-ES"/>
        </w:rPr>
        <w:t>, toda vez que quien comparece __________ ante el Consejo General de este Instituto, según obra en los archivos de la Secretaría Ejecutiva. Así mismo, se le tiene señalando como domicilio para recibir notificaciones, el ubicado en calle__________, número _____, colonia ___________, en __________, y como autorizados a las y los profesionistas que señala en su denuncia; de conformidad con lo dispuesto en el artículo 234, fracción II del ordenamiento en cita.</w:t>
      </w:r>
    </w:p>
    <w:p w:rsidR="006F3CC6" w:rsidRPr="00B95054" w:rsidRDefault="006F3CC6" w:rsidP="006F3CC6">
      <w:pPr>
        <w:tabs>
          <w:tab w:val="left" w:pos="3686"/>
        </w:tabs>
        <w:jc w:val="both"/>
        <w:rPr>
          <w:rFonts w:ascii="Gothic720 BT" w:hAnsi="Gothic720 BT" w:cs="Arial"/>
          <w:b/>
          <w:sz w:val="22"/>
          <w:szCs w:val="22"/>
          <w:lang w:eastAsia="es-ES"/>
        </w:rPr>
      </w:pPr>
    </w:p>
    <w:p w:rsidR="003A5DF1" w:rsidRDefault="003A5DF1" w:rsidP="006F3CC6">
      <w:pPr>
        <w:tabs>
          <w:tab w:val="left" w:pos="3686"/>
        </w:tabs>
        <w:ind w:left="1276"/>
        <w:jc w:val="both"/>
        <w:rPr>
          <w:rFonts w:ascii="Gothic720 BT" w:hAnsi="Gothic720 BT" w:cs="Arial"/>
          <w:b/>
          <w:sz w:val="22"/>
          <w:szCs w:val="22"/>
          <w:lang w:eastAsia="es-ES"/>
        </w:rPr>
      </w:pPr>
    </w:p>
    <w:p w:rsidR="003A5DF1" w:rsidRDefault="003A5DF1" w:rsidP="006F3CC6">
      <w:pPr>
        <w:tabs>
          <w:tab w:val="left" w:pos="3686"/>
        </w:tabs>
        <w:ind w:left="1276"/>
        <w:jc w:val="both"/>
        <w:rPr>
          <w:rFonts w:ascii="Gothic720 BT" w:hAnsi="Gothic720 BT" w:cs="Arial"/>
          <w:b/>
          <w:sz w:val="22"/>
          <w:szCs w:val="22"/>
          <w:lang w:eastAsia="es-ES"/>
        </w:rPr>
      </w:pPr>
    </w:p>
    <w:p w:rsidR="003A5DF1" w:rsidRDefault="003A5DF1" w:rsidP="006F3CC6">
      <w:pPr>
        <w:tabs>
          <w:tab w:val="left" w:pos="3686"/>
        </w:tabs>
        <w:ind w:left="1276"/>
        <w:jc w:val="both"/>
        <w:rPr>
          <w:rFonts w:ascii="Gothic720 BT" w:hAnsi="Gothic720 BT" w:cs="Arial"/>
          <w:b/>
          <w:sz w:val="22"/>
          <w:szCs w:val="22"/>
          <w:lang w:eastAsia="es-ES"/>
        </w:rPr>
      </w:pPr>
    </w:p>
    <w:p w:rsidR="006F3CC6" w:rsidRPr="00B95054" w:rsidRDefault="006F3CC6" w:rsidP="006F3CC6">
      <w:pPr>
        <w:tabs>
          <w:tab w:val="left" w:pos="3686"/>
        </w:tabs>
        <w:ind w:left="1276"/>
        <w:jc w:val="both"/>
        <w:rPr>
          <w:rFonts w:ascii="Gothic720 BT" w:hAnsi="Gothic720 BT"/>
          <w:sz w:val="22"/>
          <w:szCs w:val="22"/>
          <w:lang w:eastAsia="es-ES"/>
        </w:rPr>
      </w:pPr>
      <w:r w:rsidRPr="00B95054">
        <w:rPr>
          <w:rFonts w:ascii="Gothic720 BT" w:hAnsi="Gothic720 BT" w:cs="Arial"/>
          <w:b/>
          <w:sz w:val="22"/>
          <w:szCs w:val="22"/>
          <w:lang w:eastAsia="es-ES"/>
        </w:rPr>
        <w:t xml:space="preserve">CUARTO. Prevención y apercibimiento. </w:t>
      </w:r>
      <w:r w:rsidRPr="00B95054">
        <w:rPr>
          <w:rFonts w:ascii="Gothic720 BT" w:hAnsi="Gothic720 BT" w:cs="Arial"/>
          <w:sz w:val="22"/>
          <w:szCs w:val="22"/>
          <w:lang w:eastAsia="es-ES"/>
        </w:rPr>
        <w:t xml:space="preserve">Se previene a la parte denunciante a efecto de que dentro del plazo improrrogable de veinticuatro horas, contadas a partir de que surta efectos su respectiva notificación, </w:t>
      </w:r>
      <w:r w:rsidRPr="000702B7">
        <w:rPr>
          <w:rFonts w:ascii="Gothic720 BT" w:hAnsi="Gothic720 BT" w:cs="Arial"/>
          <w:sz w:val="22"/>
          <w:szCs w:val="22"/>
          <w:lang w:eastAsia="es-ES"/>
        </w:rPr>
        <w:t>aclar</w:t>
      </w:r>
      <w:r w:rsidR="00290BD5" w:rsidRPr="000702B7">
        <w:rPr>
          <w:rFonts w:ascii="Gothic720 BT" w:hAnsi="Gothic720 BT" w:cs="Arial"/>
          <w:sz w:val="22"/>
          <w:szCs w:val="22"/>
          <w:lang w:eastAsia="es-ES"/>
        </w:rPr>
        <w:t>e</w:t>
      </w:r>
      <w:r w:rsidRPr="000702B7">
        <w:rPr>
          <w:rFonts w:ascii="Gothic720 BT" w:hAnsi="Gothic720 BT" w:cs="Arial"/>
          <w:sz w:val="22"/>
          <w:szCs w:val="22"/>
          <w:lang w:eastAsia="es-ES"/>
        </w:rPr>
        <w:t xml:space="preserve"> _________________;</w:t>
      </w:r>
      <w:r w:rsidRPr="00B95054">
        <w:rPr>
          <w:rFonts w:ascii="Gothic720 BT" w:hAnsi="Gothic720 BT" w:cs="Arial"/>
          <w:sz w:val="22"/>
          <w:szCs w:val="22"/>
          <w:lang w:eastAsia="es-ES"/>
        </w:rPr>
        <w:t xml:space="preserve"> lo anterior bajo el apercibimiento de que en caso de no dar cumplimiento a la prevención en los términos indicados, la denuncia se tendrá como no presentada; con fundamento en lo dispuesto en el artículo 235, fracción II de la Ley </w:t>
      </w:r>
      <w:r w:rsidRPr="00B95054">
        <w:rPr>
          <w:rFonts w:ascii="Gothic720 BT" w:hAnsi="Gothic720 BT"/>
          <w:sz w:val="22"/>
          <w:szCs w:val="22"/>
          <w:lang w:eastAsia="es-ES"/>
        </w:rPr>
        <w:t>Electoral del Estado de Querétaro.</w:t>
      </w:r>
    </w:p>
    <w:p w:rsidR="006F3CC6" w:rsidRPr="00B95054" w:rsidRDefault="006F3CC6" w:rsidP="006F3CC6">
      <w:pPr>
        <w:tabs>
          <w:tab w:val="left" w:pos="3686"/>
        </w:tabs>
        <w:ind w:left="1276"/>
        <w:jc w:val="both"/>
        <w:rPr>
          <w:rFonts w:ascii="Gothic720 BT" w:eastAsia="Calibri" w:hAnsi="Gothic720 BT" w:cs="Arial"/>
          <w:sz w:val="22"/>
          <w:szCs w:val="22"/>
        </w:rPr>
      </w:pPr>
    </w:p>
    <w:p w:rsidR="006F3CC6" w:rsidRPr="00B95054" w:rsidRDefault="006F3CC6" w:rsidP="006F3CC6">
      <w:pPr>
        <w:tabs>
          <w:tab w:val="left" w:pos="3686"/>
        </w:tabs>
        <w:ind w:left="1276"/>
        <w:jc w:val="both"/>
        <w:rPr>
          <w:rFonts w:ascii="Gothic720 BT" w:eastAsia="Calibri" w:hAnsi="Gothic720 BT" w:cs="Arial"/>
          <w:b/>
          <w:sz w:val="22"/>
          <w:szCs w:val="22"/>
        </w:rPr>
      </w:pPr>
      <w:r w:rsidRPr="00B95054">
        <w:rPr>
          <w:rFonts w:ascii="Gothic720 BT" w:eastAsia="Calibri" w:hAnsi="Gothic720 BT" w:cs="Arial"/>
          <w:b/>
          <w:sz w:val="22"/>
          <w:szCs w:val="22"/>
        </w:rPr>
        <w:t>Notifíquese el presente proveído de manera personal, con fundamento en los artículos 48, fracción I, 49, 56, fracción I de la Ley de Medios de Impugnación en Materia Electoral del Estado de Querétaro.</w:t>
      </w:r>
    </w:p>
    <w:p w:rsidR="006F3CC6" w:rsidRPr="00B95054" w:rsidRDefault="006F3CC6" w:rsidP="006F3CC6">
      <w:pPr>
        <w:tabs>
          <w:tab w:val="left" w:pos="3686"/>
        </w:tabs>
        <w:ind w:left="1276"/>
        <w:jc w:val="both"/>
        <w:rPr>
          <w:rFonts w:ascii="Gothic720 BT" w:eastAsia="Calibri" w:hAnsi="Gothic720 BT" w:cs="Arial"/>
          <w:b/>
          <w:sz w:val="22"/>
          <w:szCs w:val="22"/>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szCs w:val="22"/>
          <w:lang w:eastAsia="es-ES"/>
        </w:rPr>
        <w:t>Conste.</w:t>
      </w: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right="616"/>
        <w:jc w:val="both"/>
        <w:rPr>
          <w:rFonts w:ascii="Gothic720 BT" w:hAnsi="Gothic720 BT"/>
          <w:sz w:val="22"/>
          <w:szCs w:val="22"/>
          <w:lang w:eastAsia="es-ES"/>
        </w:rPr>
      </w:pP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6F3CC6" w:rsidP="006F3CC6">
      <w:pPr>
        <w:tabs>
          <w:tab w:val="left" w:pos="4569"/>
          <w:tab w:val="left" w:pos="8364"/>
          <w:tab w:val="left" w:pos="8789"/>
          <w:tab w:val="left" w:pos="9214"/>
        </w:tabs>
        <w:ind w:left="1843" w:right="49"/>
        <w:jc w:val="center"/>
        <w:rPr>
          <w:rFonts w:ascii="Gothic720 BT" w:hAnsi="Gothic720 BT"/>
          <w:sz w:val="22"/>
          <w:szCs w:val="22"/>
          <w:lang w:eastAsia="es-ES"/>
        </w:rPr>
      </w:pPr>
      <w:r w:rsidRPr="00B95054">
        <w:rPr>
          <w:rFonts w:ascii="Gothic720 BT" w:hAnsi="Gothic720 BT"/>
          <w:sz w:val="22"/>
          <w:szCs w:val="22"/>
          <w:lang w:eastAsia="es-ES"/>
        </w:rPr>
        <w:t>Señalar el nombre de quien ostente la titularidad de la Dirección Ejecutiva de Asuntos Jurídicos.</w:t>
      </w:r>
    </w:p>
    <w:p w:rsidR="006F3CC6" w:rsidRPr="00B95054" w:rsidRDefault="006F3CC6" w:rsidP="006F3CC6">
      <w:pPr>
        <w:jc w:val="both"/>
        <w:rPr>
          <w:rFonts w:ascii="Gothic720 BT" w:hAnsi="Gothic720 BT" w:cs="Arial"/>
          <w:b/>
          <w:sz w:val="22"/>
          <w:szCs w:val="22"/>
          <w:lang w:eastAsia="es-ES"/>
        </w:rPr>
      </w:pPr>
    </w:p>
    <w:p w:rsidR="006F3CC6" w:rsidRPr="00B95054" w:rsidRDefault="006F3CC6" w:rsidP="006F3CC6">
      <w:pPr>
        <w:ind w:left="1276"/>
        <w:jc w:val="both"/>
        <w:rPr>
          <w:rFonts w:ascii="Gothic720 BT" w:hAnsi="Gothic720 BT" w:cs="Arial"/>
          <w:sz w:val="22"/>
          <w:szCs w:val="22"/>
          <w:lang w:eastAsia="es-ES"/>
        </w:rPr>
      </w:pPr>
      <w:r w:rsidRPr="00B95054">
        <w:rPr>
          <w:rFonts w:ascii="Gothic720 BT" w:hAnsi="Gothic720 BT" w:cs="Arial"/>
          <w:b/>
          <w:sz w:val="22"/>
          <w:szCs w:val="22"/>
          <w:lang w:eastAsia="es-ES"/>
        </w:rPr>
        <w:t xml:space="preserve">CONSTANCIA DE INTEGRACIÓN DE EXPEDIENTE. </w:t>
      </w:r>
      <w:r w:rsidRPr="00B95054">
        <w:rPr>
          <w:rFonts w:ascii="Gothic720 BT" w:hAnsi="Gothic720 BT" w:cs="Arial"/>
          <w:sz w:val="22"/>
          <w:szCs w:val="22"/>
          <w:lang w:eastAsia="es-ES"/>
        </w:rPr>
        <w:t xml:space="preserve">Santiago de Querétaro, Querétaro, _______de _______ </w:t>
      </w:r>
      <w:proofErr w:type="spellStart"/>
      <w:r w:rsidRPr="00B95054">
        <w:rPr>
          <w:rFonts w:ascii="Gothic720 BT" w:hAnsi="Gothic720 BT" w:cs="Arial"/>
          <w:sz w:val="22"/>
          <w:szCs w:val="22"/>
          <w:lang w:eastAsia="es-ES"/>
        </w:rPr>
        <w:t>de</w:t>
      </w:r>
      <w:proofErr w:type="spellEnd"/>
      <w:r w:rsidRPr="00B95054">
        <w:rPr>
          <w:rFonts w:ascii="Gothic720 BT" w:hAnsi="Gothic720 BT" w:cs="Arial"/>
          <w:sz w:val="22"/>
          <w:szCs w:val="22"/>
          <w:lang w:eastAsia="es-ES"/>
        </w:rPr>
        <w:t xml:space="preserve"> dos mil _______, </w:t>
      </w:r>
      <w:r w:rsidRPr="00B95054">
        <w:rPr>
          <w:rFonts w:ascii="Gothic720 BT" w:hAnsi="Gothic720 BT"/>
          <w:sz w:val="22"/>
          <w:szCs w:val="22"/>
          <w:lang w:eastAsia="es-ES"/>
        </w:rPr>
        <w:t xml:space="preserve">la/el Directora/Director Ejecutivo/Ejecutiva </w:t>
      </w:r>
      <w:r w:rsidRPr="00B95054">
        <w:rPr>
          <w:rFonts w:ascii="Gothic720 BT" w:hAnsi="Gothic720 BT" w:cs="Arial"/>
          <w:sz w:val="22"/>
          <w:szCs w:val="22"/>
          <w:lang w:eastAsia="es-ES"/>
        </w:rPr>
        <w:t>del Instituto Electoral del Estado de Querétaro, hace constar que se registró en el Libro correspondiente el expediente que nos ocupa, asignándole el número IEEQ/PES/***/20**-P, con fundamento en el artículo 77 fracción XI de la Ley Electoral del Estado de Querétaro.</w:t>
      </w:r>
    </w:p>
    <w:p w:rsidR="006F3CC6" w:rsidRPr="00B95054" w:rsidRDefault="006F3CC6" w:rsidP="006F3CC6">
      <w:pPr>
        <w:tabs>
          <w:tab w:val="left" w:pos="4569"/>
          <w:tab w:val="left" w:pos="8364"/>
          <w:tab w:val="left" w:pos="9214"/>
        </w:tabs>
        <w:ind w:left="1276" w:right="49"/>
        <w:jc w:val="both"/>
        <w:rPr>
          <w:rFonts w:ascii="Gothic720 BT" w:hAnsi="Gothic720 BT"/>
          <w:sz w:val="22"/>
          <w:szCs w:val="22"/>
          <w:lang w:eastAsia="es-ES"/>
        </w:rPr>
      </w:pPr>
    </w:p>
    <w:p w:rsidR="00DE4B03" w:rsidRPr="00B95054" w:rsidRDefault="00DE4B03" w:rsidP="006F3CC6">
      <w:pPr>
        <w:tabs>
          <w:tab w:val="left" w:pos="4569"/>
          <w:tab w:val="left" w:pos="8364"/>
          <w:tab w:val="left" w:pos="9214"/>
        </w:tabs>
        <w:ind w:left="1276" w:right="49"/>
        <w:jc w:val="both"/>
        <w:rPr>
          <w:rFonts w:ascii="Gothic720 BT" w:hAnsi="Gothic720 BT"/>
          <w:sz w:val="22"/>
          <w:szCs w:val="22"/>
          <w:lang w:eastAsia="es-ES"/>
        </w:rPr>
      </w:pPr>
    </w:p>
    <w:p w:rsidR="00DE4B03" w:rsidRPr="00B95054" w:rsidRDefault="00DE4B03" w:rsidP="006F3CC6">
      <w:pPr>
        <w:tabs>
          <w:tab w:val="left" w:pos="4569"/>
          <w:tab w:val="left" w:pos="8364"/>
          <w:tab w:val="left" w:pos="9214"/>
        </w:tabs>
        <w:ind w:left="1276" w:right="49"/>
        <w:jc w:val="both"/>
        <w:rPr>
          <w:rFonts w:ascii="Gothic720 BT" w:hAnsi="Gothic720 BT"/>
          <w:sz w:val="22"/>
          <w:szCs w:val="22"/>
          <w:lang w:eastAsia="es-ES"/>
        </w:rPr>
      </w:pPr>
    </w:p>
    <w:p w:rsidR="006F3CC6" w:rsidRPr="00B95054" w:rsidRDefault="006F3CC6" w:rsidP="006F3CC6">
      <w:pPr>
        <w:tabs>
          <w:tab w:val="left" w:pos="4569"/>
          <w:tab w:val="left" w:pos="8364"/>
          <w:tab w:val="left" w:pos="8789"/>
          <w:tab w:val="left" w:pos="9214"/>
        </w:tabs>
        <w:ind w:left="1843" w:right="49"/>
        <w:jc w:val="center"/>
        <w:rPr>
          <w:rFonts w:ascii="Gothic720 BT" w:hAnsi="Gothic720 BT"/>
          <w:sz w:val="22"/>
          <w:szCs w:val="22"/>
          <w:lang w:eastAsia="es-ES"/>
        </w:rPr>
      </w:pPr>
      <w:r w:rsidRPr="00B95054">
        <w:rPr>
          <w:rFonts w:ascii="Gothic720 BT" w:hAnsi="Gothic720 BT"/>
          <w:sz w:val="22"/>
          <w:szCs w:val="22"/>
          <w:lang w:eastAsia="es-ES"/>
        </w:rPr>
        <w:t>Señalar el nombre de quien ostente la titularidad de la Dirección Ejecutiva de Asuntos Jurídicos.</w:t>
      </w:r>
    </w:p>
    <w:p w:rsidR="006F3CC6" w:rsidRPr="00B95054" w:rsidRDefault="006F3CC6" w:rsidP="006F3CC6">
      <w:pPr>
        <w:rPr>
          <w:sz w:val="22"/>
          <w:szCs w:val="22"/>
        </w:rPr>
      </w:pPr>
    </w:p>
    <w:p w:rsidR="006F3CC6" w:rsidRPr="00B95054" w:rsidRDefault="006F3CC6" w:rsidP="006F3CC6">
      <w:pPr>
        <w:rPr>
          <w:sz w:val="22"/>
          <w:szCs w:val="22"/>
        </w:rPr>
      </w:pPr>
    </w:p>
    <w:p w:rsidR="006F3CC6" w:rsidRPr="00B95054" w:rsidRDefault="006F3CC6" w:rsidP="006F3CC6">
      <w:pPr>
        <w:rPr>
          <w:sz w:val="22"/>
          <w:szCs w:val="22"/>
        </w:rPr>
      </w:pPr>
    </w:p>
    <w:p w:rsidR="006F3CC6" w:rsidRPr="00B95054" w:rsidRDefault="006F3CC6" w:rsidP="006F3CC6">
      <w:pPr>
        <w:rPr>
          <w:sz w:val="22"/>
          <w:szCs w:val="22"/>
        </w:rPr>
      </w:pPr>
    </w:p>
    <w:p w:rsidR="00AC154C" w:rsidRPr="00B95054" w:rsidRDefault="00AC154C" w:rsidP="006F3CC6">
      <w:pPr>
        <w:rPr>
          <w:sz w:val="22"/>
          <w:szCs w:val="22"/>
        </w:rPr>
      </w:pPr>
    </w:p>
    <w:p w:rsidR="00AC154C" w:rsidRPr="00B95054" w:rsidRDefault="00AC154C" w:rsidP="006F3CC6">
      <w:pPr>
        <w:rPr>
          <w:sz w:val="22"/>
          <w:szCs w:val="22"/>
        </w:rPr>
      </w:pPr>
    </w:p>
    <w:p w:rsidR="00AC154C" w:rsidRPr="00B95054" w:rsidRDefault="00AC154C" w:rsidP="006F3CC6">
      <w:pPr>
        <w:rPr>
          <w:sz w:val="22"/>
          <w:szCs w:val="22"/>
        </w:rPr>
      </w:pPr>
    </w:p>
    <w:p w:rsidR="00AC154C" w:rsidRPr="00B95054" w:rsidRDefault="00AC154C" w:rsidP="006F3CC6">
      <w:pPr>
        <w:rPr>
          <w:sz w:val="22"/>
          <w:szCs w:val="22"/>
        </w:rPr>
      </w:pPr>
    </w:p>
    <w:p w:rsidR="00EF297A" w:rsidRPr="00B95054" w:rsidRDefault="00EF297A" w:rsidP="006F3CC6">
      <w:pPr>
        <w:rPr>
          <w:sz w:val="22"/>
          <w:szCs w:val="22"/>
        </w:rPr>
      </w:pPr>
    </w:p>
    <w:p w:rsidR="00EF297A" w:rsidRPr="00B95054" w:rsidRDefault="00EF297A" w:rsidP="006F3CC6">
      <w:pPr>
        <w:rPr>
          <w:sz w:val="22"/>
          <w:szCs w:val="22"/>
        </w:rPr>
      </w:pPr>
    </w:p>
    <w:p w:rsidR="00EF297A" w:rsidRPr="00B95054" w:rsidRDefault="00EF297A" w:rsidP="006F3CC6">
      <w:pPr>
        <w:rPr>
          <w:sz w:val="22"/>
          <w:szCs w:val="22"/>
        </w:rPr>
      </w:pPr>
    </w:p>
    <w:p w:rsidR="00EF297A" w:rsidRPr="00B95054" w:rsidRDefault="00EF297A" w:rsidP="006F3CC6">
      <w:pPr>
        <w:rPr>
          <w:sz w:val="22"/>
          <w:szCs w:val="22"/>
        </w:rPr>
      </w:pPr>
    </w:p>
    <w:p w:rsidR="00EF297A" w:rsidRPr="00B95054" w:rsidRDefault="00EF297A" w:rsidP="006F3CC6">
      <w:pPr>
        <w:rPr>
          <w:sz w:val="22"/>
          <w:szCs w:val="22"/>
        </w:rPr>
      </w:pPr>
    </w:p>
    <w:p w:rsidR="00EF297A" w:rsidRPr="00B95054" w:rsidRDefault="00EF297A" w:rsidP="006F3CC6">
      <w:pPr>
        <w:rPr>
          <w:sz w:val="22"/>
          <w:szCs w:val="22"/>
        </w:rPr>
      </w:pPr>
    </w:p>
    <w:p w:rsidR="00EF297A" w:rsidRPr="00B95054" w:rsidRDefault="00EF297A" w:rsidP="006F3CC6">
      <w:pPr>
        <w:rPr>
          <w:sz w:val="22"/>
          <w:szCs w:val="22"/>
        </w:rPr>
      </w:pPr>
    </w:p>
    <w:tbl>
      <w:tblPr>
        <w:tblW w:w="8613" w:type="dxa"/>
        <w:tblCellMar>
          <w:left w:w="0" w:type="dxa"/>
          <w:right w:w="0" w:type="dxa"/>
        </w:tblCellMar>
        <w:tblLook w:val="04A0" w:firstRow="1" w:lastRow="0" w:firstColumn="1" w:lastColumn="0" w:noHBand="0" w:noVBand="1"/>
      </w:tblPr>
      <w:tblGrid>
        <w:gridCol w:w="4219"/>
        <w:gridCol w:w="4394"/>
      </w:tblGrid>
      <w:tr w:rsidR="006F3CC6" w:rsidRPr="00B95054" w:rsidTr="00AC154C">
        <w:tc>
          <w:tcPr>
            <w:tcW w:w="4219" w:type="dxa"/>
            <w:tcMar>
              <w:top w:w="0" w:type="dxa"/>
              <w:left w:w="108" w:type="dxa"/>
              <w:bottom w:w="0" w:type="dxa"/>
              <w:right w:w="108" w:type="dxa"/>
            </w:tcMar>
            <w:hideMark/>
          </w:tcPr>
          <w:p w:rsidR="006F3CC6" w:rsidRPr="00B95054" w:rsidRDefault="00D261F1" w:rsidP="00EF297A">
            <w:pPr>
              <w:ind w:left="709"/>
              <w:contextualSpacing/>
              <w:jc w:val="both"/>
              <w:rPr>
                <w:rFonts w:ascii="Gothic720 BT" w:hAnsi="Gothic720 BT" w:cs="Calibri"/>
                <w:sz w:val="22"/>
                <w:szCs w:val="22"/>
                <w:lang w:eastAsia="es-ES"/>
              </w:rPr>
            </w:pPr>
            <w:r>
              <w:rPr>
                <w:noProof/>
              </w:rPr>
              <w:lastRenderedPageBreak/>
              <mc:AlternateContent>
                <mc:Choice Requires="wps">
                  <w:drawing>
                    <wp:anchor distT="0" distB="0" distL="114300" distR="114300" simplePos="0" relativeHeight="251674624" behindDoc="0" locked="0" layoutInCell="1" allowOverlap="1" wp14:anchorId="186EA94C" wp14:editId="68617A36">
                      <wp:simplePos x="0" y="0"/>
                      <wp:positionH relativeFrom="column">
                        <wp:posOffset>946785</wp:posOffset>
                      </wp:positionH>
                      <wp:positionV relativeFrom="paragraph">
                        <wp:posOffset>10795</wp:posOffset>
                      </wp:positionV>
                      <wp:extent cx="1104900" cy="295275"/>
                      <wp:effectExtent l="0" t="0" r="19050" b="28575"/>
                      <wp:wrapNone/>
                      <wp:docPr id="3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ANEXO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74.55pt;margin-top:.85pt;width:87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">
                      <v:textbo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5</w:t>
                            </w:r>
                          </w:p>
                        </w:txbxContent>
                      </v:textbox>
                    </v:shape>
                  </w:pict>
                </mc:Fallback>
              </mc:AlternateContent>
            </w:r>
          </w:p>
        </w:tc>
        <w:tc>
          <w:tcPr>
            <w:tcW w:w="4394" w:type="dxa"/>
            <w:tcMar>
              <w:top w:w="0" w:type="dxa"/>
              <w:left w:w="108" w:type="dxa"/>
              <w:bottom w:w="0" w:type="dxa"/>
              <w:right w:w="108" w:type="dxa"/>
            </w:tcMar>
          </w:tcPr>
          <w:p w:rsidR="006F3CC6" w:rsidRPr="00B95054" w:rsidRDefault="006F3CC6" w:rsidP="00EF297A">
            <w:pPr>
              <w:pStyle w:val="Sinespaciado"/>
              <w:ind w:left="434"/>
              <w:jc w:val="both"/>
              <w:rPr>
                <w:rFonts w:ascii="Gothic720 BT" w:hAnsi="Gothic720 BT"/>
                <w:b/>
                <w:bCs/>
                <w:sz w:val="22"/>
                <w:szCs w:val="22"/>
                <w:lang w:eastAsia="es-ES"/>
              </w:rPr>
            </w:pPr>
            <w:r w:rsidRPr="00B95054">
              <w:rPr>
                <w:rFonts w:ascii="Gothic720 BT" w:hAnsi="Gothic720 BT"/>
                <w:b/>
                <w:bCs/>
                <w:sz w:val="22"/>
                <w:szCs w:val="22"/>
              </w:rPr>
              <w:t xml:space="preserve">PROCEDIMIENTO ORDINARIO SANCIONADOR. </w:t>
            </w:r>
          </w:p>
          <w:p w:rsidR="006F3CC6" w:rsidRPr="00B95054" w:rsidRDefault="006F3CC6" w:rsidP="00EF297A">
            <w:pPr>
              <w:pStyle w:val="Sinespaciado"/>
              <w:ind w:left="434"/>
              <w:jc w:val="both"/>
              <w:rPr>
                <w:rFonts w:ascii="Gothic720 BT" w:hAnsi="Gothic720 BT"/>
                <w:b/>
                <w:bCs/>
                <w:sz w:val="22"/>
                <w:szCs w:val="22"/>
              </w:rPr>
            </w:pPr>
          </w:p>
          <w:p w:rsidR="006F3CC6" w:rsidRPr="00B95054" w:rsidRDefault="006F3CC6" w:rsidP="00EF297A">
            <w:pPr>
              <w:pStyle w:val="Sinespaciado"/>
              <w:ind w:left="434"/>
              <w:jc w:val="both"/>
              <w:rPr>
                <w:rFonts w:ascii="Gothic720 BT" w:hAnsi="Gothic720 BT"/>
                <w:b/>
                <w:bCs/>
                <w:sz w:val="22"/>
                <w:szCs w:val="22"/>
              </w:rPr>
            </w:pPr>
            <w:r w:rsidRPr="00B95054">
              <w:rPr>
                <w:rFonts w:ascii="Gothic720 BT" w:hAnsi="Gothic720 BT"/>
                <w:b/>
                <w:bCs/>
                <w:sz w:val="22"/>
                <w:szCs w:val="22"/>
              </w:rPr>
              <w:t>EXPEDIENTE:</w:t>
            </w:r>
            <w:r w:rsidRPr="00B95054">
              <w:rPr>
                <w:rFonts w:ascii="Gothic720 BT" w:hAnsi="Gothic720 BT"/>
                <w:sz w:val="22"/>
                <w:szCs w:val="22"/>
              </w:rPr>
              <w:t>IEEQ/PES/****/20**-P</w:t>
            </w:r>
          </w:p>
          <w:p w:rsidR="006F3CC6" w:rsidRPr="00B95054" w:rsidRDefault="006F3CC6" w:rsidP="00EF297A">
            <w:pPr>
              <w:pStyle w:val="Sinespaciado"/>
              <w:ind w:left="434"/>
              <w:jc w:val="both"/>
              <w:rPr>
                <w:rFonts w:ascii="Gothic720 BT" w:hAnsi="Gothic720 BT"/>
                <w:b/>
                <w:bCs/>
                <w:sz w:val="22"/>
                <w:szCs w:val="22"/>
              </w:rPr>
            </w:pPr>
          </w:p>
          <w:p w:rsidR="006F3CC6" w:rsidRPr="00B95054" w:rsidRDefault="006F3CC6" w:rsidP="00EF297A">
            <w:pPr>
              <w:pStyle w:val="Sinespaciado"/>
              <w:ind w:left="434"/>
              <w:jc w:val="both"/>
              <w:rPr>
                <w:rFonts w:ascii="Gothic720 BT" w:hAnsi="Gothic720 BT"/>
                <w:b/>
                <w:bCs/>
                <w:sz w:val="22"/>
                <w:szCs w:val="22"/>
              </w:rPr>
            </w:pPr>
            <w:r w:rsidRPr="00B95054">
              <w:rPr>
                <w:rFonts w:ascii="Gothic720 BT" w:hAnsi="Gothic720 BT"/>
                <w:b/>
                <w:bCs/>
                <w:sz w:val="22"/>
                <w:szCs w:val="22"/>
              </w:rPr>
              <w:t>DENUNCIANTE:</w:t>
            </w:r>
            <w:r w:rsidRPr="00B95054">
              <w:rPr>
                <w:rFonts w:ascii="Gothic720 BT" w:hAnsi="Gothic720 BT"/>
                <w:sz w:val="22"/>
                <w:szCs w:val="22"/>
              </w:rPr>
              <w:t xml:space="preserve"> </w:t>
            </w:r>
          </w:p>
          <w:p w:rsidR="006F3CC6" w:rsidRPr="00B95054" w:rsidRDefault="006F3CC6" w:rsidP="00EF297A">
            <w:pPr>
              <w:pStyle w:val="Sinespaciado"/>
              <w:ind w:left="434"/>
              <w:jc w:val="both"/>
              <w:rPr>
                <w:rFonts w:ascii="Gothic720 BT" w:hAnsi="Gothic720 BT"/>
                <w:b/>
                <w:bCs/>
                <w:sz w:val="22"/>
                <w:szCs w:val="22"/>
              </w:rPr>
            </w:pPr>
          </w:p>
          <w:p w:rsidR="006F3CC6" w:rsidRPr="00B95054" w:rsidRDefault="006F3CC6" w:rsidP="00EF297A">
            <w:pPr>
              <w:pStyle w:val="Sinespaciado"/>
              <w:ind w:left="434"/>
              <w:jc w:val="both"/>
              <w:rPr>
                <w:rFonts w:ascii="Gothic720 BT" w:hAnsi="Gothic720 BT"/>
                <w:b/>
                <w:bCs/>
                <w:sz w:val="22"/>
                <w:szCs w:val="22"/>
              </w:rPr>
            </w:pPr>
            <w:r w:rsidRPr="00B95054">
              <w:rPr>
                <w:rFonts w:ascii="Gothic720 BT" w:hAnsi="Gothic720 BT"/>
                <w:b/>
                <w:bCs/>
                <w:sz w:val="22"/>
                <w:szCs w:val="22"/>
              </w:rPr>
              <w:t xml:space="preserve">ASUNTO: </w:t>
            </w:r>
            <w:r w:rsidRPr="00B95054">
              <w:rPr>
                <w:rFonts w:ascii="Gothic720 BT" w:hAnsi="Gothic720 BT"/>
                <w:sz w:val="22"/>
                <w:szCs w:val="22"/>
              </w:rPr>
              <w:t>SE RECIBE INFORME Y SE TIENE POR NO PRESENTADA LA DENUNCIA.</w:t>
            </w:r>
          </w:p>
          <w:p w:rsidR="006F3CC6" w:rsidRPr="00B95054" w:rsidRDefault="006F3CC6" w:rsidP="00EF297A">
            <w:pPr>
              <w:ind w:left="709"/>
              <w:jc w:val="both"/>
              <w:rPr>
                <w:rFonts w:ascii="Gothic720 BT" w:hAnsi="Gothic720 BT" w:cs="Calibri"/>
                <w:sz w:val="22"/>
                <w:szCs w:val="22"/>
                <w:lang w:eastAsia="es-ES"/>
              </w:rPr>
            </w:pPr>
          </w:p>
        </w:tc>
      </w:tr>
    </w:tbl>
    <w:p w:rsidR="006F3CC6" w:rsidRPr="00B95054" w:rsidRDefault="006F3CC6" w:rsidP="00EF297A">
      <w:pPr>
        <w:pStyle w:val="Default"/>
        <w:ind w:left="709" w:hanging="1"/>
        <w:jc w:val="both"/>
        <w:rPr>
          <w:rFonts w:ascii="Gothic720 BT" w:hAnsi="Gothic720 BT"/>
          <w:color w:val="auto"/>
          <w:sz w:val="22"/>
          <w:szCs w:val="22"/>
          <w:lang w:val="es-MX" w:eastAsia="es-ES"/>
        </w:rPr>
      </w:pPr>
      <w:r w:rsidRPr="00B95054">
        <w:rPr>
          <w:rFonts w:ascii="Gothic720 BT" w:hAnsi="Gothic720 BT"/>
          <w:color w:val="auto"/>
          <w:sz w:val="22"/>
          <w:szCs w:val="22"/>
          <w:lang w:val="es-MX" w:eastAsia="es-ES"/>
        </w:rPr>
        <w:t xml:space="preserve">Santiago de Querétaro, Querétaro, _______ de _________ </w:t>
      </w:r>
      <w:proofErr w:type="spellStart"/>
      <w:r w:rsidRPr="00B95054">
        <w:rPr>
          <w:rFonts w:ascii="Gothic720 BT" w:hAnsi="Gothic720 BT"/>
          <w:color w:val="auto"/>
          <w:sz w:val="22"/>
          <w:szCs w:val="22"/>
          <w:lang w:val="es-MX" w:eastAsia="es-ES"/>
        </w:rPr>
        <w:t>de</w:t>
      </w:r>
      <w:proofErr w:type="spellEnd"/>
      <w:r w:rsidRPr="00B95054">
        <w:rPr>
          <w:rFonts w:ascii="Gothic720 BT" w:hAnsi="Gothic720 BT"/>
          <w:color w:val="auto"/>
          <w:sz w:val="22"/>
          <w:szCs w:val="22"/>
          <w:lang w:val="es-MX" w:eastAsia="es-ES"/>
        </w:rPr>
        <w:t xml:space="preserve"> dos mil</w:t>
      </w:r>
      <w:r w:rsidRPr="00B95054">
        <w:rPr>
          <w:rFonts w:ascii="Galliard BT" w:hAnsi="Galliard BT"/>
          <w:color w:val="auto"/>
          <w:sz w:val="22"/>
          <w:szCs w:val="22"/>
          <w:lang w:val="es-MX"/>
        </w:rPr>
        <w:t xml:space="preserve"> </w:t>
      </w:r>
      <w:r w:rsidRPr="00B95054">
        <w:rPr>
          <w:rFonts w:ascii="Gothic720 BT" w:hAnsi="Gothic720 BT"/>
          <w:color w:val="auto"/>
          <w:sz w:val="22"/>
          <w:szCs w:val="22"/>
          <w:lang w:val="es-MX" w:eastAsia="es-ES"/>
        </w:rPr>
        <w:t>_______.</w:t>
      </w:r>
    </w:p>
    <w:p w:rsidR="006F3CC6" w:rsidRPr="00B95054" w:rsidRDefault="006F3CC6" w:rsidP="00EF297A">
      <w:pPr>
        <w:pStyle w:val="Default"/>
        <w:ind w:left="709"/>
        <w:jc w:val="both"/>
        <w:rPr>
          <w:rFonts w:ascii="Gothic720 BT" w:hAnsi="Gothic720 BT"/>
          <w:color w:val="auto"/>
          <w:sz w:val="22"/>
          <w:szCs w:val="22"/>
          <w:lang w:val="es-MX" w:eastAsia="es-ES"/>
        </w:rPr>
      </w:pPr>
    </w:p>
    <w:p w:rsidR="006F3CC6" w:rsidRPr="00B95054" w:rsidRDefault="006F3CC6" w:rsidP="00EF297A">
      <w:pPr>
        <w:pStyle w:val="Default"/>
        <w:ind w:left="709"/>
        <w:jc w:val="both"/>
        <w:rPr>
          <w:rFonts w:ascii="Gothic720 BT" w:hAnsi="Gothic720 BT"/>
          <w:color w:val="auto"/>
          <w:sz w:val="22"/>
          <w:szCs w:val="22"/>
          <w:lang w:val="es-MX" w:eastAsia="es-ES"/>
        </w:rPr>
      </w:pPr>
      <w:r w:rsidRPr="00B95054">
        <w:rPr>
          <w:rFonts w:ascii="Gothic720 BT" w:hAnsi="Gothic720 BT"/>
          <w:b/>
          <w:bCs/>
          <w:color w:val="auto"/>
          <w:sz w:val="22"/>
          <w:szCs w:val="22"/>
          <w:lang w:val="es-MX" w:eastAsia="es-ES"/>
        </w:rPr>
        <w:t xml:space="preserve">Visto </w:t>
      </w:r>
      <w:r w:rsidRPr="00B95054">
        <w:rPr>
          <w:rFonts w:ascii="Gothic720 BT" w:hAnsi="Gothic720 BT"/>
          <w:color w:val="auto"/>
          <w:sz w:val="22"/>
          <w:szCs w:val="22"/>
          <w:lang w:val="es-MX" w:eastAsia="es-ES"/>
        </w:rPr>
        <w:t>el informe rendido el día en que se actúa, signado por el Oficial de Partes de este Instituto,  mediante el cual informó que durante el periodo comprendido de las ________ horas del _______ de ______ del año en curso, a las ______ horas del _________ de los actuales, no se recibió escrito alguno derivado de la notificación realizada a</w:t>
      </w:r>
      <w:r w:rsidRPr="00B95054">
        <w:rPr>
          <w:rFonts w:ascii="Gothic720 BT" w:hAnsi="Gothic720 BT"/>
          <w:sz w:val="22"/>
          <w:szCs w:val="22"/>
          <w:lang w:val="es-MX"/>
        </w:rPr>
        <w:t xml:space="preserve"> _________________________________, a efecto de dar cumplimiento a la prevención dictada mediante proveído de _____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________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__________, dentro del expediente al rubro indicado</w:t>
      </w:r>
      <w:r w:rsidRPr="00B95054">
        <w:rPr>
          <w:rFonts w:ascii="Gothic720 BT" w:hAnsi="Gothic720 BT"/>
          <w:color w:val="auto"/>
          <w:sz w:val="22"/>
          <w:szCs w:val="22"/>
          <w:lang w:val="es-MX" w:eastAsia="es-ES"/>
        </w:rPr>
        <w:t xml:space="preserve">, por lo que: </w:t>
      </w:r>
    </w:p>
    <w:p w:rsidR="006F3CC6" w:rsidRPr="00B95054" w:rsidRDefault="006F3CC6" w:rsidP="00EF297A">
      <w:pPr>
        <w:pStyle w:val="Default"/>
        <w:ind w:left="709"/>
        <w:jc w:val="both"/>
        <w:rPr>
          <w:rFonts w:ascii="Gothic720 BT" w:hAnsi="Gothic720 BT"/>
          <w:color w:val="auto"/>
          <w:sz w:val="22"/>
          <w:szCs w:val="22"/>
          <w:lang w:val="es-MX" w:eastAsia="es-ES"/>
        </w:rPr>
      </w:pPr>
    </w:p>
    <w:p w:rsidR="006F3CC6" w:rsidRPr="00B95054" w:rsidRDefault="006F3CC6" w:rsidP="00EF297A">
      <w:pPr>
        <w:tabs>
          <w:tab w:val="right" w:pos="9214"/>
        </w:tabs>
        <w:ind w:left="709" w:right="-36"/>
        <w:jc w:val="both"/>
        <w:rPr>
          <w:rFonts w:ascii="Gothic720 BT" w:hAnsi="Gothic720 BT" w:cs="Arial"/>
          <w:bCs/>
          <w:sz w:val="22"/>
          <w:szCs w:val="22"/>
          <w:lang w:eastAsia="es-ES"/>
        </w:rPr>
      </w:pPr>
      <w:r w:rsidRPr="00B95054">
        <w:rPr>
          <w:rFonts w:ascii="Gothic720 BT" w:hAnsi="Gothic720 BT"/>
          <w:sz w:val="22"/>
          <w:szCs w:val="22"/>
          <w:lang w:eastAsia="es-ES"/>
        </w:rPr>
        <w:t xml:space="preserve">Con fundamento en lo dispuesto por los artículos 77, fracción XI, 229, 233, 234, 239, 244 y 246 de la Ley Electoral del Estado de Querétaro; la Dirección Ejecutiva de Asuntos Jurídicos </w:t>
      </w:r>
      <w:r w:rsidRPr="00B95054">
        <w:rPr>
          <w:rFonts w:ascii="Gothic720 BT" w:hAnsi="Gothic720 BT"/>
          <w:b/>
          <w:sz w:val="22"/>
          <w:szCs w:val="22"/>
          <w:lang w:eastAsia="es-ES"/>
        </w:rPr>
        <w:t>ACUERDA:</w:t>
      </w:r>
    </w:p>
    <w:p w:rsidR="006F3CC6" w:rsidRPr="00B95054" w:rsidRDefault="006F3CC6" w:rsidP="00EF297A">
      <w:pPr>
        <w:pStyle w:val="Default"/>
        <w:ind w:left="709" w:hanging="709"/>
        <w:jc w:val="both"/>
        <w:rPr>
          <w:rFonts w:ascii="Gothic720 BT" w:hAnsi="Gothic720 BT"/>
          <w:color w:val="auto"/>
          <w:sz w:val="22"/>
          <w:szCs w:val="22"/>
          <w:lang w:val="es-MX" w:eastAsia="es-ES"/>
        </w:rPr>
      </w:pPr>
    </w:p>
    <w:p w:rsidR="006F3CC6" w:rsidRPr="00B95054" w:rsidRDefault="006F3CC6" w:rsidP="00EF297A">
      <w:pPr>
        <w:pStyle w:val="Default"/>
        <w:ind w:left="709"/>
        <w:jc w:val="both"/>
        <w:rPr>
          <w:rFonts w:ascii="Gothic720 BT" w:hAnsi="Gothic720 BT"/>
          <w:color w:val="auto"/>
          <w:sz w:val="22"/>
          <w:szCs w:val="22"/>
          <w:lang w:val="es-MX" w:eastAsia="es-ES"/>
        </w:rPr>
      </w:pPr>
      <w:r w:rsidRPr="00B95054">
        <w:rPr>
          <w:rFonts w:ascii="Gothic720 BT" w:hAnsi="Gothic720 BT"/>
          <w:b/>
          <w:bCs/>
          <w:color w:val="auto"/>
          <w:sz w:val="22"/>
          <w:szCs w:val="22"/>
          <w:lang w:val="es-MX" w:eastAsia="es-ES"/>
        </w:rPr>
        <w:t xml:space="preserve">PRIMERO. Recepción de informe. </w:t>
      </w:r>
      <w:r w:rsidRPr="00B95054">
        <w:rPr>
          <w:rFonts w:ascii="Gothic720 BT" w:hAnsi="Gothic720 BT"/>
          <w:color w:val="auto"/>
          <w:sz w:val="22"/>
          <w:szCs w:val="22"/>
          <w:lang w:val="es-MX" w:eastAsia="es-ES"/>
        </w:rPr>
        <w:t>Se tiene por recibido el informe de cuenta, el cual se ordena agregar a los autos del expediente indicado al rubro para que surta sus efectos legales.</w:t>
      </w:r>
    </w:p>
    <w:p w:rsidR="006F3CC6" w:rsidRPr="00B95054" w:rsidRDefault="006F3CC6" w:rsidP="00EF297A">
      <w:pPr>
        <w:pStyle w:val="Default"/>
        <w:ind w:left="709"/>
        <w:jc w:val="both"/>
        <w:rPr>
          <w:rFonts w:ascii="Gothic720 BT" w:hAnsi="Gothic720 BT"/>
          <w:color w:val="auto"/>
          <w:sz w:val="22"/>
          <w:szCs w:val="22"/>
          <w:lang w:val="es-MX" w:eastAsia="es-ES"/>
        </w:rPr>
      </w:pPr>
    </w:p>
    <w:p w:rsidR="006F3CC6" w:rsidRPr="00B95054" w:rsidRDefault="006F3CC6" w:rsidP="00EF297A">
      <w:pPr>
        <w:pStyle w:val="Default"/>
        <w:ind w:left="709"/>
        <w:jc w:val="both"/>
        <w:rPr>
          <w:rFonts w:ascii="Gothic720 BT" w:hAnsi="Gothic720 BT"/>
          <w:color w:val="auto"/>
          <w:sz w:val="22"/>
          <w:szCs w:val="22"/>
          <w:lang w:val="es-MX" w:eastAsia="es-ES"/>
        </w:rPr>
      </w:pPr>
      <w:r w:rsidRPr="00B95054">
        <w:rPr>
          <w:rFonts w:ascii="Gothic720 BT" w:hAnsi="Gothic720 BT"/>
          <w:b/>
          <w:bCs/>
          <w:color w:val="auto"/>
          <w:sz w:val="22"/>
          <w:szCs w:val="22"/>
          <w:lang w:val="es-MX" w:eastAsia="es-ES"/>
        </w:rPr>
        <w:t>SEGUNDO. Se tiene por no presentada la denuncia</w:t>
      </w:r>
      <w:r w:rsidRPr="00B95054">
        <w:rPr>
          <w:rFonts w:ascii="Gothic720 BT" w:hAnsi="Gothic720 BT"/>
          <w:color w:val="auto"/>
          <w:sz w:val="22"/>
          <w:szCs w:val="22"/>
          <w:lang w:val="es-MX" w:eastAsia="es-ES"/>
        </w:rPr>
        <w:t>. En virtud de la prevención dictada el _________ de los actuales, en la que se señaló que _______________________________, bajo apercibimiento de que en caso contrario se tendría por no presentada la denuncia interpuesta, en términos de lo dispuesto por los artículos 235, fracción II, de la Ley Electoral del Estado de Querétaro; y en atención al informe de cuenta, del que se advierte que de las _______ horas del __________ de ________ a las _________ horas del ________ de los actuales, no se recibió escrito alguno derivado de la notificación de la prevención dada a ________________, se tiene por no presentada la denuncia de mérito.</w:t>
      </w:r>
    </w:p>
    <w:p w:rsidR="006F3CC6" w:rsidRPr="00B95054" w:rsidRDefault="006F3CC6" w:rsidP="00EF297A">
      <w:pPr>
        <w:pStyle w:val="Default"/>
        <w:ind w:left="709"/>
        <w:jc w:val="both"/>
        <w:rPr>
          <w:rFonts w:ascii="Gothic720 BT" w:hAnsi="Gothic720 BT"/>
          <w:color w:val="auto"/>
          <w:sz w:val="22"/>
          <w:szCs w:val="22"/>
          <w:lang w:val="es-MX" w:eastAsia="es-ES"/>
        </w:rPr>
      </w:pPr>
    </w:p>
    <w:p w:rsidR="006F3CC6" w:rsidRPr="00B95054" w:rsidRDefault="006F3CC6" w:rsidP="00EF297A">
      <w:pPr>
        <w:pStyle w:val="Default"/>
        <w:ind w:left="709"/>
        <w:jc w:val="both"/>
        <w:rPr>
          <w:rFonts w:ascii="Gothic720 BT" w:hAnsi="Gothic720 BT"/>
          <w:b/>
          <w:bCs/>
          <w:color w:val="auto"/>
          <w:sz w:val="22"/>
          <w:szCs w:val="22"/>
          <w:lang w:val="es-MX" w:eastAsia="es-ES"/>
        </w:rPr>
      </w:pPr>
      <w:r w:rsidRPr="00B95054">
        <w:rPr>
          <w:rFonts w:ascii="Gothic720 BT" w:hAnsi="Gothic720 BT"/>
          <w:b/>
          <w:bCs/>
          <w:color w:val="auto"/>
          <w:sz w:val="22"/>
          <w:szCs w:val="22"/>
          <w:lang w:val="es-MX" w:eastAsia="es-ES"/>
        </w:rPr>
        <w:t xml:space="preserve">Notifíquese personalmente al promovente con fundamento en los artículos 48, fracción I, 49 y 56, fracción I de la Ley de Medios de Impugnación en Materia Electoral del Estado de Querétaro. </w:t>
      </w:r>
    </w:p>
    <w:p w:rsidR="006F3CC6" w:rsidRPr="00B95054" w:rsidRDefault="006F3CC6" w:rsidP="00EF297A">
      <w:pPr>
        <w:pStyle w:val="Default"/>
        <w:ind w:left="709"/>
        <w:jc w:val="both"/>
        <w:rPr>
          <w:rFonts w:ascii="Gothic720 BT" w:hAnsi="Gothic720 BT"/>
          <w:b/>
          <w:bCs/>
          <w:color w:val="auto"/>
          <w:sz w:val="22"/>
          <w:szCs w:val="22"/>
          <w:lang w:val="es-MX" w:eastAsia="es-ES"/>
        </w:rPr>
      </w:pPr>
    </w:p>
    <w:p w:rsidR="006F3CC6" w:rsidRPr="00B95054" w:rsidRDefault="006F3CC6" w:rsidP="00EF297A">
      <w:pPr>
        <w:tabs>
          <w:tab w:val="left" w:pos="4569"/>
          <w:tab w:val="left" w:pos="8364"/>
          <w:tab w:val="left" w:pos="9214"/>
        </w:tabs>
        <w:ind w:left="709" w:right="49"/>
        <w:jc w:val="both"/>
        <w:rPr>
          <w:rFonts w:ascii="Gothic720 BT" w:hAnsi="Gothic720 BT"/>
          <w:sz w:val="22"/>
          <w:szCs w:val="22"/>
          <w:lang w:eastAsia="es-ES"/>
        </w:rPr>
      </w:pPr>
      <w:r w:rsidRPr="00B95054">
        <w:rPr>
          <w:rFonts w:ascii="Gothic720 BT" w:hAnsi="Gothic720 BT"/>
          <w:sz w:val="22"/>
          <w:szCs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szCs w:val="22"/>
          <w:lang w:eastAsia="es-ES"/>
        </w:rPr>
        <w:t>Conste.</w:t>
      </w:r>
    </w:p>
    <w:p w:rsidR="006F3CC6" w:rsidRPr="00B95054" w:rsidRDefault="006F3CC6" w:rsidP="00EF297A">
      <w:pPr>
        <w:tabs>
          <w:tab w:val="left" w:pos="4569"/>
          <w:tab w:val="left" w:pos="8364"/>
          <w:tab w:val="left" w:pos="9214"/>
        </w:tabs>
        <w:ind w:left="709" w:right="616" w:hanging="709"/>
        <w:jc w:val="both"/>
        <w:rPr>
          <w:rFonts w:ascii="Gothic720 BT" w:hAnsi="Gothic720 BT"/>
          <w:sz w:val="16"/>
          <w:szCs w:val="22"/>
          <w:lang w:eastAsia="es-ES"/>
        </w:rPr>
      </w:pPr>
    </w:p>
    <w:p w:rsidR="006F3CC6" w:rsidRPr="00B95054" w:rsidRDefault="006F3CC6" w:rsidP="00EF297A">
      <w:pPr>
        <w:tabs>
          <w:tab w:val="left" w:pos="4569"/>
          <w:tab w:val="left" w:pos="8364"/>
          <w:tab w:val="left" w:pos="9214"/>
        </w:tabs>
        <w:ind w:left="709" w:right="616" w:hanging="709"/>
        <w:jc w:val="both"/>
        <w:rPr>
          <w:rFonts w:ascii="Gothic720 BT" w:hAnsi="Gothic720 BT"/>
          <w:sz w:val="16"/>
          <w:szCs w:val="22"/>
          <w:lang w:eastAsia="es-ES"/>
        </w:rPr>
      </w:pPr>
    </w:p>
    <w:p w:rsidR="006F3CC6" w:rsidRPr="00B95054" w:rsidRDefault="006F3CC6" w:rsidP="00EF297A">
      <w:pPr>
        <w:tabs>
          <w:tab w:val="left" w:pos="1418"/>
          <w:tab w:val="left" w:pos="1560"/>
          <w:tab w:val="left" w:pos="2552"/>
          <w:tab w:val="left" w:pos="4569"/>
          <w:tab w:val="left" w:pos="7938"/>
          <w:tab w:val="left" w:pos="8080"/>
          <w:tab w:val="left" w:pos="8364"/>
          <w:tab w:val="left" w:pos="9214"/>
        </w:tabs>
        <w:ind w:left="709" w:right="474" w:firstLine="709"/>
        <w:jc w:val="center"/>
        <w:rPr>
          <w:rFonts w:ascii="Gothic720 BT" w:hAnsi="Gothic720 BT"/>
          <w:sz w:val="22"/>
          <w:szCs w:val="22"/>
          <w:lang w:eastAsia="es-ES"/>
        </w:rPr>
      </w:pPr>
      <w:r w:rsidRPr="00B95054">
        <w:rPr>
          <w:rFonts w:ascii="Gothic720 BT" w:hAnsi="Gothic720 BT"/>
          <w:sz w:val="22"/>
          <w:szCs w:val="22"/>
          <w:lang w:eastAsia="es-ES"/>
        </w:rPr>
        <w:t>Señalar el nombre de quien ostente la titularidad de la Dirección Ejecutiva de Asuntos Jurídicos.</w:t>
      </w:r>
    </w:p>
    <w:p w:rsidR="006F3CC6" w:rsidRPr="00B95054" w:rsidRDefault="00D261F1" w:rsidP="006F3CC6">
      <w:pPr>
        <w:pStyle w:val="Estilo"/>
        <w:spacing w:line="276" w:lineRule="auto"/>
        <w:ind w:left="3828" w:right="6"/>
        <w:jc w:val="both"/>
        <w:rPr>
          <w:rFonts w:ascii="Gothic720 BT" w:hAnsi="Gothic720 BT"/>
          <w:b/>
          <w:bCs/>
          <w:sz w:val="22"/>
          <w:szCs w:val="22"/>
          <w:lang w:val="es-MX"/>
        </w:rPr>
      </w:pPr>
      <w:r>
        <w:rPr>
          <w:noProof/>
          <w:lang w:val="es-MX" w:eastAsia="es-MX"/>
        </w:rPr>
        <w:lastRenderedPageBreak/>
        <mc:AlternateContent>
          <mc:Choice Requires="wps">
            <w:drawing>
              <wp:anchor distT="0" distB="0" distL="114300" distR="114300" simplePos="0" relativeHeight="251675648" behindDoc="0" locked="0" layoutInCell="1" allowOverlap="1" wp14:anchorId="7E9A4CE5" wp14:editId="0084E0E3">
                <wp:simplePos x="0" y="0"/>
                <wp:positionH relativeFrom="column">
                  <wp:posOffset>784860</wp:posOffset>
                </wp:positionH>
                <wp:positionV relativeFrom="paragraph">
                  <wp:posOffset>39370</wp:posOffset>
                </wp:positionV>
                <wp:extent cx="1104900" cy="295275"/>
                <wp:effectExtent l="0" t="0" r="19050" b="28575"/>
                <wp:wrapNone/>
                <wp:docPr id="3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ANEXO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61.8pt;margin-top:3.1pt;width:87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">
                <v:textbox>
                  <w:txbxContent>
                    <w:p w:rsidR="007765AE" w:rsidRPr="00F433F2" w:rsidRDefault="007765AE" w:rsidP="00AC154C">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6</w:t>
                      </w:r>
                    </w:p>
                  </w:txbxContent>
                </v:textbox>
              </v:shape>
            </w:pict>
          </mc:Fallback>
        </mc:AlternateContent>
      </w:r>
      <w:r w:rsidR="006F3CC6" w:rsidRPr="00B95054">
        <w:rPr>
          <w:rFonts w:ascii="Gothic720 BT" w:hAnsi="Gothic720 BT"/>
          <w:b/>
          <w:bCs/>
          <w:sz w:val="22"/>
          <w:szCs w:val="22"/>
          <w:lang w:val="es-MX"/>
        </w:rPr>
        <w:t>PROCEDIMIENTO ESPECIAL SANCIONADOR.</w:t>
      </w:r>
    </w:p>
    <w:p w:rsidR="00EF297A" w:rsidRPr="00B95054" w:rsidRDefault="00EF297A" w:rsidP="006F3CC6">
      <w:pPr>
        <w:ind w:left="3828"/>
        <w:jc w:val="both"/>
        <w:rPr>
          <w:rFonts w:ascii="Gothic720 BT" w:hAnsi="Gothic720 BT"/>
          <w:b/>
          <w:bCs/>
          <w:sz w:val="16"/>
          <w:szCs w:val="22"/>
        </w:rPr>
      </w:pPr>
    </w:p>
    <w:p w:rsidR="006F3CC6" w:rsidRPr="00B95054" w:rsidRDefault="006F3CC6" w:rsidP="006F3CC6">
      <w:pPr>
        <w:ind w:left="3828"/>
        <w:jc w:val="both"/>
        <w:rPr>
          <w:rFonts w:ascii="Gothic720 BT" w:hAnsi="Gothic720 BT"/>
          <w:sz w:val="22"/>
          <w:szCs w:val="22"/>
        </w:rPr>
      </w:pPr>
      <w:r w:rsidRPr="00B95054">
        <w:rPr>
          <w:rFonts w:ascii="Gothic720 BT" w:hAnsi="Gothic720 BT"/>
          <w:b/>
          <w:bCs/>
          <w:sz w:val="22"/>
          <w:szCs w:val="22"/>
        </w:rPr>
        <w:t xml:space="preserve">EXPEDIENTE: </w:t>
      </w:r>
      <w:r w:rsidRPr="00B95054">
        <w:rPr>
          <w:rFonts w:ascii="Gothic720 BT" w:hAnsi="Gothic720 BT"/>
          <w:sz w:val="22"/>
          <w:szCs w:val="22"/>
        </w:rPr>
        <w:t>IEEQ/PES/****/20**-P.</w:t>
      </w:r>
    </w:p>
    <w:p w:rsidR="00EF297A" w:rsidRPr="00B95054" w:rsidRDefault="00EF297A" w:rsidP="006F3CC6">
      <w:pPr>
        <w:ind w:left="3828"/>
        <w:jc w:val="both"/>
        <w:rPr>
          <w:rFonts w:ascii="Gothic720 BT" w:hAnsi="Gothic720 BT"/>
          <w:b/>
          <w:bCs/>
          <w:sz w:val="18"/>
          <w:szCs w:val="22"/>
        </w:rPr>
      </w:pPr>
    </w:p>
    <w:p w:rsidR="006F3CC6" w:rsidRPr="00B95054" w:rsidRDefault="00EF297A" w:rsidP="006F3CC6">
      <w:pPr>
        <w:ind w:left="3828"/>
        <w:jc w:val="both"/>
        <w:rPr>
          <w:rFonts w:ascii="Gothic720 BT" w:hAnsi="Gothic720 BT"/>
          <w:sz w:val="22"/>
          <w:szCs w:val="22"/>
        </w:rPr>
      </w:pPr>
      <w:r w:rsidRPr="00B95054">
        <w:rPr>
          <w:rFonts w:ascii="Gothic720 BT" w:hAnsi="Gothic720 BT"/>
          <w:b/>
          <w:bCs/>
          <w:sz w:val="22"/>
          <w:szCs w:val="22"/>
        </w:rPr>
        <w:t>PARTE DENUNCIANTE</w:t>
      </w:r>
      <w:r w:rsidR="006F3CC6" w:rsidRPr="00B95054">
        <w:rPr>
          <w:rFonts w:ascii="Gothic720 BT" w:hAnsi="Gothic720 BT"/>
          <w:b/>
          <w:bCs/>
          <w:sz w:val="22"/>
          <w:szCs w:val="22"/>
        </w:rPr>
        <w:t xml:space="preserve">: </w:t>
      </w:r>
    </w:p>
    <w:p w:rsidR="00EF297A" w:rsidRPr="00B95054" w:rsidRDefault="00EF297A" w:rsidP="006F3CC6">
      <w:pPr>
        <w:ind w:left="3828"/>
        <w:jc w:val="both"/>
        <w:rPr>
          <w:rFonts w:ascii="Gothic720 BT" w:hAnsi="Gothic720 BT"/>
          <w:b/>
          <w:bCs/>
          <w:sz w:val="22"/>
          <w:szCs w:val="22"/>
        </w:rPr>
      </w:pPr>
    </w:p>
    <w:p w:rsidR="006F3CC6" w:rsidRPr="00B95054" w:rsidRDefault="006F3CC6" w:rsidP="006F3CC6">
      <w:pPr>
        <w:ind w:left="3828"/>
        <w:jc w:val="both"/>
        <w:rPr>
          <w:rFonts w:ascii="Gothic720 BT" w:hAnsi="Gothic720 BT"/>
          <w:sz w:val="22"/>
          <w:szCs w:val="22"/>
        </w:rPr>
      </w:pPr>
      <w:r w:rsidRPr="00B95054">
        <w:rPr>
          <w:rFonts w:ascii="Gothic720 BT" w:hAnsi="Gothic720 BT"/>
          <w:b/>
          <w:bCs/>
          <w:sz w:val="22"/>
          <w:szCs w:val="22"/>
        </w:rPr>
        <w:t xml:space="preserve">ASUNTO: </w:t>
      </w:r>
      <w:r w:rsidRPr="00B95054">
        <w:rPr>
          <w:rFonts w:ascii="Gothic720 BT" w:hAnsi="Gothic720 BT"/>
          <w:sz w:val="22"/>
          <w:szCs w:val="22"/>
        </w:rPr>
        <w:t>DESECHAMIENTO.</w:t>
      </w:r>
    </w:p>
    <w:p w:rsidR="006F3CC6" w:rsidRPr="00B95054" w:rsidRDefault="006F3CC6" w:rsidP="006F3CC6">
      <w:pPr>
        <w:jc w:val="both"/>
        <w:rPr>
          <w:rFonts w:ascii="Gothic720 BT" w:hAnsi="Gothic720 BT"/>
          <w:sz w:val="18"/>
          <w:szCs w:val="22"/>
        </w:rPr>
      </w:pPr>
    </w:p>
    <w:p w:rsidR="006F3CC6" w:rsidRPr="00B95054" w:rsidRDefault="006F3CC6" w:rsidP="006F3CC6">
      <w:pPr>
        <w:ind w:left="1276"/>
        <w:jc w:val="both"/>
        <w:rPr>
          <w:rFonts w:ascii="Gothic720 BT" w:hAnsi="Gothic720 BT"/>
          <w:sz w:val="22"/>
          <w:szCs w:val="22"/>
        </w:rPr>
      </w:pPr>
      <w:r w:rsidRPr="00B95054">
        <w:rPr>
          <w:rFonts w:ascii="Gothic720 BT" w:hAnsi="Gothic720 BT"/>
          <w:sz w:val="22"/>
          <w:szCs w:val="22"/>
        </w:rPr>
        <w:t xml:space="preserve">Santiago </w:t>
      </w:r>
      <w:r w:rsidR="00EF297A" w:rsidRPr="00B95054">
        <w:rPr>
          <w:rFonts w:ascii="Gothic720 BT" w:hAnsi="Gothic720 BT"/>
          <w:sz w:val="22"/>
          <w:szCs w:val="22"/>
        </w:rPr>
        <w:t>de Querétaro, Querétaro, ____</w:t>
      </w:r>
      <w:r w:rsidRPr="00B95054">
        <w:rPr>
          <w:rFonts w:ascii="Gothic720 BT" w:hAnsi="Gothic720 BT"/>
          <w:sz w:val="22"/>
          <w:szCs w:val="22"/>
        </w:rPr>
        <w:t xml:space="preserve">__ de _________ </w:t>
      </w:r>
      <w:proofErr w:type="spellStart"/>
      <w:r w:rsidR="00EF297A" w:rsidRPr="00B95054">
        <w:rPr>
          <w:rFonts w:ascii="Gothic720 BT" w:hAnsi="Gothic720 BT"/>
          <w:sz w:val="22"/>
          <w:szCs w:val="22"/>
        </w:rPr>
        <w:t>de</w:t>
      </w:r>
      <w:proofErr w:type="spellEnd"/>
      <w:r w:rsidR="00EF297A" w:rsidRPr="00B95054">
        <w:rPr>
          <w:rFonts w:ascii="Gothic720 BT" w:hAnsi="Gothic720 BT"/>
          <w:sz w:val="22"/>
          <w:szCs w:val="22"/>
        </w:rPr>
        <w:t xml:space="preserve"> dos mil _______</w:t>
      </w:r>
      <w:r w:rsidRPr="00B95054">
        <w:rPr>
          <w:rFonts w:ascii="Gothic720 BT" w:hAnsi="Gothic720 BT"/>
          <w:sz w:val="22"/>
          <w:szCs w:val="22"/>
        </w:rPr>
        <w:t>.</w:t>
      </w:r>
    </w:p>
    <w:p w:rsidR="006F3CC6" w:rsidRPr="00B95054" w:rsidRDefault="006F3CC6" w:rsidP="006F3CC6">
      <w:pPr>
        <w:ind w:left="1276"/>
        <w:jc w:val="both"/>
        <w:rPr>
          <w:rFonts w:ascii="Gothic720 BT" w:hAnsi="Gothic720 BT"/>
          <w:sz w:val="22"/>
          <w:szCs w:val="22"/>
        </w:rPr>
      </w:pPr>
    </w:p>
    <w:p w:rsidR="006F3CC6" w:rsidRPr="00B95054" w:rsidRDefault="006F3CC6" w:rsidP="006F3CC6">
      <w:pPr>
        <w:ind w:left="1276"/>
        <w:jc w:val="both"/>
        <w:rPr>
          <w:rFonts w:ascii="Gothic720 BT" w:hAnsi="Gothic720 BT"/>
          <w:sz w:val="22"/>
          <w:szCs w:val="22"/>
        </w:rPr>
      </w:pPr>
      <w:r w:rsidRPr="00B95054">
        <w:rPr>
          <w:rFonts w:ascii="Gothic720 BT" w:hAnsi="Gothic720 BT"/>
          <w:b/>
          <w:bCs/>
          <w:sz w:val="22"/>
          <w:szCs w:val="22"/>
        </w:rPr>
        <w:t xml:space="preserve">VISTO </w:t>
      </w:r>
      <w:r w:rsidRPr="00B95054">
        <w:rPr>
          <w:rFonts w:ascii="Gothic720 BT" w:hAnsi="Gothic720 BT"/>
          <w:sz w:val="22"/>
          <w:szCs w:val="22"/>
        </w:rPr>
        <w:t>el oficio SE/****/***, recibido en la Dirección Ejecutiva de Asuntos Jurídicos el ______ de _______ del presente año, a través del cual el Secretario Ejecutivo de este Instituto remitió el similar P/****/**, signado por el Consejero Presidente del Consejo General mediante el cual remitió el escrito presentado en la Oficialía de Partes el _________ de __________ del año en curso, signado por, en el cual señaló ___________________________.</w:t>
      </w:r>
    </w:p>
    <w:p w:rsidR="006F3CC6" w:rsidRPr="00B95054" w:rsidRDefault="006F3CC6" w:rsidP="006F3CC6">
      <w:pPr>
        <w:ind w:left="1276"/>
        <w:jc w:val="both"/>
        <w:rPr>
          <w:rFonts w:ascii="Gothic720 BT" w:hAnsi="Gothic720 BT"/>
          <w:b/>
          <w:sz w:val="22"/>
          <w:szCs w:val="22"/>
        </w:rPr>
      </w:pPr>
      <w:r w:rsidRPr="00B95054">
        <w:rPr>
          <w:rFonts w:ascii="Gothic720 BT" w:hAnsi="Gothic720 BT"/>
          <w:sz w:val="22"/>
          <w:szCs w:val="22"/>
        </w:rPr>
        <w:t xml:space="preserve">Con fundamento en lo dispuesto por los artículos 77, fracción XI, 229, 233, 234, 239, 244 y 246 de la Ley Electoral del Estado de Querétaro;  la Dirección Ejecutiva de Asuntos Jurídicos </w:t>
      </w:r>
      <w:r w:rsidRPr="00B95054">
        <w:rPr>
          <w:rFonts w:ascii="Gothic720 BT" w:hAnsi="Gothic720 BT"/>
          <w:b/>
          <w:sz w:val="22"/>
          <w:szCs w:val="22"/>
        </w:rPr>
        <w:t>ACUERDA:</w:t>
      </w:r>
    </w:p>
    <w:p w:rsidR="00AC154C" w:rsidRPr="00B95054" w:rsidRDefault="00AC154C" w:rsidP="006F3CC6">
      <w:pPr>
        <w:ind w:left="1276"/>
        <w:jc w:val="both"/>
        <w:rPr>
          <w:rFonts w:ascii="Gothic720 BT" w:hAnsi="Gothic720 BT"/>
          <w:sz w:val="18"/>
          <w:szCs w:val="22"/>
        </w:rPr>
      </w:pPr>
    </w:p>
    <w:p w:rsidR="006F3CC6" w:rsidRPr="00B95054" w:rsidRDefault="006F3CC6" w:rsidP="006F3CC6">
      <w:pPr>
        <w:ind w:left="1276"/>
        <w:jc w:val="both"/>
        <w:rPr>
          <w:rFonts w:ascii="Gothic720 BT" w:hAnsi="Gothic720 BT"/>
          <w:sz w:val="22"/>
          <w:szCs w:val="22"/>
        </w:rPr>
      </w:pPr>
      <w:r w:rsidRPr="00B95054">
        <w:rPr>
          <w:rFonts w:ascii="Gothic720 BT" w:hAnsi="Gothic720 BT"/>
          <w:b/>
          <w:bCs/>
          <w:sz w:val="22"/>
          <w:szCs w:val="22"/>
        </w:rPr>
        <w:t xml:space="preserve">PRIMERO. Recepción. </w:t>
      </w:r>
      <w:r w:rsidRPr="00B95054">
        <w:rPr>
          <w:rFonts w:ascii="Gothic720 BT" w:hAnsi="Gothic720 BT"/>
          <w:sz w:val="22"/>
          <w:szCs w:val="22"/>
        </w:rPr>
        <w:t>Se tienen por recibidos los oficios y escrito de cuenta, mismos que constan en un total de cuatro fojas útiles con texto por un solo lado.</w:t>
      </w:r>
    </w:p>
    <w:p w:rsidR="00AC154C" w:rsidRPr="00B95054" w:rsidRDefault="00AC154C" w:rsidP="006F3CC6">
      <w:pPr>
        <w:ind w:left="1276"/>
        <w:jc w:val="both"/>
        <w:rPr>
          <w:rFonts w:ascii="Gothic720 BT" w:hAnsi="Gothic720 BT"/>
          <w:b/>
          <w:bCs/>
          <w:sz w:val="18"/>
          <w:szCs w:val="22"/>
        </w:rPr>
      </w:pPr>
    </w:p>
    <w:p w:rsidR="006F3CC6" w:rsidRPr="00B95054" w:rsidRDefault="006F3CC6" w:rsidP="006F3CC6">
      <w:pPr>
        <w:ind w:left="1276"/>
        <w:jc w:val="both"/>
        <w:rPr>
          <w:rFonts w:ascii="Gothic720 BT" w:hAnsi="Gothic720 BT"/>
          <w:sz w:val="22"/>
          <w:szCs w:val="22"/>
        </w:rPr>
      </w:pPr>
      <w:r w:rsidRPr="00B95054">
        <w:rPr>
          <w:rFonts w:ascii="Gothic720 BT" w:hAnsi="Gothic720 BT"/>
          <w:b/>
          <w:bCs/>
          <w:sz w:val="22"/>
          <w:szCs w:val="22"/>
        </w:rPr>
        <w:t>SEGUNDO. Registro e integración del expediente.</w:t>
      </w:r>
      <w:r w:rsidRPr="00B95054">
        <w:rPr>
          <w:rFonts w:ascii="Gothic720 BT" w:hAnsi="Gothic720 BT"/>
          <w:sz w:val="22"/>
          <w:szCs w:val="22"/>
        </w:rPr>
        <w:t xml:space="preserve"> Se ordena integrar con los documentos de cuenta el expediente respectivo y registrarse en el Libro de Gobierno con la clave IEEQ/PES/****/20**-P.  </w:t>
      </w:r>
    </w:p>
    <w:p w:rsidR="00AC154C" w:rsidRPr="00B95054" w:rsidRDefault="00AC154C" w:rsidP="006F3CC6">
      <w:pPr>
        <w:ind w:left="1276"/>
        <w:jc w:val="both"/>
        <w:rPr>
          <w:rFonts w:ascii="Gothic720 BT" w:hAnsi="Gothic720 BT"/>
          <w:sz w:val="18"/>
          <w:szCs w:val="22"/>
        </w:rPr>
      </w:pPr>
    </w:p>
    <w:p w:rsidR="006F3CC6" w:rsidRPr="00B95054" w:rsidRDefault="006F3CC6" w:rsidP="006F3CC6">
      <w:pPr>
        <w:ind w:left="1276" w:right="51"/>
        <w:jc w:val="both"/>
        <w:rPr>
          <w:rFonts w:ascii="Gothic720 BT" w:hAnsi="Gothic720 BT"/>
          <w:sz w:val="22"/>
          <w:szCs w:val="22"/>
        </w:rPr>
      </w:pPr>
      <w:r w:rsidRPr="00B95054">
        <w:rPr>
          <w:rFonts w:ascii="Gothic720 BT" w:hAnsi="Gothic720 BT"/>
          <w:b/>
          <w:bCs/>
          <w:sz w:val="22"/>
          <w:szCs w:val="22"/>
        </w:rPr>
        <w:t xml:space="preserve">TERCERO. </w:t>
      </w:r>
      <w:proofErr w:type="spellStart"/>
      <w:r w:rsidRPr="00B95054">
        <w:rPr>
          <w:rFonts w:ascii="Gothic720 BT" w:hAnsi="Gothic720 BT"/>
          <w:b/>
          <w:bCs/>
          <w:sz w:val="22"/>
          <w:szCs w:val="22"/>
        </w:rPr>
        <w:t>Desechamiento</w:t>
      </w:r>
      <w:proofErr w:type="spellEnd"/>
      <w:r w:rsidRPr="00B95054">
        <w:rPr>
          <w:rFonts w:ascii="Gothic720 BT" w:hAnsi="Gothic720 BT"/>
          <w:b/>
          <w:bCs/>
          <w:sz w:val="22"/>
          <w:szCs w:val="22"/>
        </w:rPr>
        <w:t xml:space="preserve">. </w:t>
      </w:r>
      <w:r w:rsidRPr="00B95054">
        <w:rPr>
          <w:rFonts w:ascii="Gothic720 BT" w:hAnsi="Gothic720 BT"/>
          <w:sz w:val="22"/>
          <w:szCs w:val="22"/>
        </w:rPr>
        <w:t>De conformidad con el artículo 232 de la Ley Electoral del Estado de Querétaro,</w:t>
      </w:r>
      <w:r w:rsidRPr="00B95054">
        <w:rPr>
          <w:rStyle w:val="Refdenotaalpie"/>
          <w:rFonts w:ascii="Gothic720 BT" w:hAnsi="Gothic720 BT"/>
          <w:sz w:val="22"/>
          <w:szCs w:val="22"/>
        </w:rPr>
        <w:footnoteReference w:customMarkFollows="1" w:id="22"/>
        <w:t>[1]</w:t>
      </w:r>
      <w:r w:rsidRPr="00B95054">
        <w:rPr>
          <w:rFonts w:ascii="Gothic720 BT" w:hAnsi="Gothic720 BT"/>
          <w:sz w:val="22"/>
          <w:szCs w:val="22"/>
        </w:rPr>
        <w:t xml:space="preserve"> el procedimiento especial sancionador sólo podrá iniciar a instancia de parte, por instrucción del órgano jurisdiccional competente o por vista del Instituto Nacional. </w:t>
      </w:r>
    </w:p>
    <w:p w:rsidR="00AC154C" w:rsidRPr="00B95054" w:rsidRDefault="00AC154C" w:rsidP="006F3CC6">
      <w:pPr>
        <w:ind w:left="1276" w:right="51"/>
        <w:jc w:val="both"/>
        <w:rPr>
          <w:rFonts w:ascii="Gothic720 BT" w:hAnsi="Gothic720 BT"/>
          <w:sz w:val="16"/>
          <w:szCs w:val="22"/>
        </w:rPr>
      </w:pPr>
    </w:p>
    <w:p w:rsidR="006F3CC6" w:rsidRDefault="006F3CC6" w:rsidP="006F3CC6">
      <w:pPr>
        <w:ind w:left="1276"/>
        <w:jc w:val="both"/>
        <w:rPr>
          <w:rFonts w:ascii="Gothic720 BT" w:hAnsi="Gothic720 BT"/>
          <w:sz w:val="22"/>
          <w:szCs w:val="22"/>
        </w:rPr>
      </w:pPr>
      <w:r w:rsidRPr="00B95054">
        <w:rPr>
          <w:rFonts w:ascii="Gothic720 BT" w:hAnsi="Gothic720 BT"/>
          <w:sz w:val="22"/>
          <w:szCs w:val="22"/>
        </w:rPr>
        <w:t xml:space="preserve">En términos del artículo 233, de la Ley Electoral, la ciudadanía puede presentar denuncias por la presunta comisión de las conductas previstas en el artículo 229 de la ley en mención, la cual debe realizarse por escrito y contener los requisitos siguientes: a) Nombre de la parte denunciante, con firma autógrafa o huella digital; b) Domicilio para oír y recibir notificaciones y domicilio de la parte denunciada; c)Los documentos que sean necesarios para acreditar la personalidad; d) Narración expresa y clara de los hechos en que se basa la denuncia y, de ser posible, los preceptos presuntamente violados; e) Ofrecer, así como acompañar las pruebas que estime pertinentes, mencionando, en su caso, la imposibilidad de exhibir aquellas que habiéndose solicitado oportunamente al órgano competente no le fueron entregadas, a fin de que, acreditando lo anterior, sean requeridas por la autoridad competente, y f) copias necesarias de la denuncia y sus anexos.  </w:t>
      </w:r>
    </w:p>
    <w:p w:rsidR="003A5DF1" w:rsidRPr="00B95054" w:rsidRDefault="003A5DF1" w:rsidP="006F3CC6">
      <w:pPr>
        <w:ind w:left="1276"/>
        <w:jc w:val="both"/>
        <w:rPr>
          <w:rFonts w:ascii="Gothic720 BT" w:hAnsi="Gothic720 BT"/>
          <w:sz w:val="22"/>
          <w:szCs w:val="22"/>
        </w:rPr>
      </w:pPr>
    </w:p>
    <w:p w:rsidR="006F3CC6" w:rsidRPr="00B95054" w:rsidRDefault="006F3CC6" w:rsidP="006F3CC6">
      <w:pPr>
        <w:ind w:left="1276"/>
        <w:jc w:val="both"/>
        <w:rPr>
          <w:rFonts w:ascii="Gothic720 BT" w:hAnsi="Gothic720 BT"/>
          <w:sz w:val="22"/>
          <w:szCs w:val="22"/>
        </w:rPr>
      </w:pPr>
      <w:r w:rsidRPr="00B95054">
        <w:rPr>
          <w:rFonts w:ascii="Gothic720 BT" w:hAnsi="Gothic720 BT"/>
          <w:sz w:val="22"/>
          <w:szCs w:val="22"/>
        </w:rPr>
        <w:lastRenderedPageBreak/>
        <w:t xml:space="preserve">El artículo 235, del ordenamiento referido, prevé que recibida la denuncia la Dirección Ejecutiva debe proceder a su registro, revisión y análisis para determinar la admisión o </w:t>
      </w:r>
      <w:proofErr w:type="spellStart"/>
      <w:r w:rsidRPr="00B95054">
        <w:rPr>
          <w:rFonts w:ascii="Gothic720 BT" w:hAnsi="Gothic720 BT"/>
          <w:sz w:val="22"/>
          <w:szCs w:val="22"/>
        </w:rPr>
        <w:t>desechamiento</w:t>
      </w:r>
      <w:proofErr w:type="spellEnd"/>
      <w:r w:rsidRPr="00B95054">
        <w:rPr>
          <w:rFonts w:ascii="Gothic720 BT" w:hAnsi="Gothic720 BT"/>
          <w:sz w:val="22"/>
          <w:szCs w:val="22"/>
        </w:rPr>
        <w:t xml:space="preserve"> de la misma, y en su caso, determinar y solicitar las diligencias necesarias para el desarrollo de la investigación correspondiente.</w:t>
      </w:r>
    </w:p>
    <w:p w:rsidR="00AC154C" w:rsidRPr="00B95054" w:rsidRDefault="00AC154C" w:rsidP="006F3CC6">
      <w:pPr>
        <w:ind w:left="1276"/>
        <w:jc w:val="both"/>
        <w:rPr>
          <w:rFonts w:ascii="Gothic720 BT" w:hAnsi="Gothic720 BT"/>
          <w:sz w:val="18"/>
          <w:szCs w:val="22"/>
        </w:rPr>
      </w:pPr>
    </w:p>
    <w:p w:rsidR="006F3CC6" w:rsidRPr="00B95054" w:rsidRDefault="006F3CC6" w:rsidP="006F3CC6">
      <w:pPr>
        <w:ind w:left="1276"/>
        <w:jc w:val="both"/>
        <w:rPr>
          <w:rFonts w:ascii="Gothic720 BT" w:hAnsi="Gothic720 BT"/>
          <w:sz w:val="22"/>
          <w:szCs w:val="22"/>
        </w:rPr>
      </w:pPr>
      <w:r w:rsidRPr="00B95054">
        <w:rPr>
          <w:rFonts w:ascii="Gothic720 BT" w:hAnsi="Gothic720 BT"/>
          <w:sz w:val="22"/>
          <w:szCs w:val="22"/>
        </w:rPr>
        <w:t>El artículo 236 de la Ley Electoral señala que la denuncia será desechada de plano por la Dirección Ejecutiva de Asuntos Jurídicos sin prevención alguna cuando no reúna los requisitos indicados en las fracciones I y VI, del artículo 234, de esta la ley antes señalada.</w:t>
      </w:r>
    </w:p>
    <w:p w:rsidR="00AC154C" w:rsidRPr="00B95054" w:rsidRDefault="00AC154C" w:rsidP="006F3CC6">
      <w:pPr>
        <w:ind w:left="1276"/>
        <w:jc w:val="both"/>
        <w:rPr>
          <w:rFonts w:ascii="Gothic720 BT" w:hAnsi="Gothic720 BT"/>
          <w:sz w:val="18"/>
          <w:szCs w:val="22"/>
        </w:rPr>
      </w:pPr>
    </w:p>
    <w:p w:rsidR="006F3CC6" w:rsidRPr="00B95054" w:rsidRDefault="006F3CC6" w:rsidP="006F3CC6">
      <w:pPr>
        <w:ind w:left="1276"/>
        <w:jc w:val="both"/>
        <w:rPr>
          <w:rFonts w:ascii="Gothic720 BT" w:hAnsi="Gothic720 BT"/>
          <w:sz w:val="22"/>
          <w:szCs w:val="22"/>
        </w:rPr>
      </w:pPr>
      <w:r w:rsidRPr="00B95054">
        <w:rPr>
          <w:rFonts w:ascii="Gothic720 BT" w:hAnsi="Gothic720 BT"/>
          <w:sz w:val="22"/>
          <w:szCs w:val="22"/>
        </w:rPr>
        <w:t xml:space="preserve">Por lo que en concepto de esta autoridad electoral se actualiza la causal de </w:t>
      </w:r>
      <w:proofErr w:type="spellStart"/>
      <w:r w:rsidRPr="00B95054">
        <w:rPr>
          <w:rFonts w:ascii="Gothic720 BT" w:hAnsi="Gothic720 BT"/>
          <w:sz w:val="22"/>
          <w:szCs w:val="22"/>
        </w:rPr>
        <w:t>desechamiento</w:t>
      </w:r>
      <w:proofErr w:type="spellEnd"/>
      <w:r w:rsidRPr="00B95054">
        <w:rPr>
          <w:rFonts w:ascii="Gothic720 BT" w:hAnsi="Gothic720 BT"/>
          <w:sz w:val="22"/>
          <w:szCs w:val="22"/>
        </w:rPr>
        <w:t xml:space="preserve"> establecida en el artículo 236, de la Ley Electoral, pues del escrito de cuenta no reúne con los requisitos ___________. </w:t>
      </w:r>
    </w:p>
    <w:p w:rsidR="00AC154C" w:rsidRPr="00B95054" w:rsidRDefault="00AC154C" w:rsidP="006F3CC6">
      <w:pPr>
        <w:ind w:left="1276"/>
        <w:jc w:val="both"/>
        <w:rPr>
          <w:rFonts w:ascii="Gothic720 BT" w:hAnsi="Gothic720 BT"/>
          <w:sz w:val="18"/>
          <w:szCs w:val="22"/>
        </w:rPr>
      </w:pPr>
    </w:p>
    <w:p w:rsidR="006F3CC6" w:rsidRPr="00B95054" w:rsidRDefault="006F3CC6" w:rsidP="006F3CC6">
      <w:pPr>
        <w:ind w:left="1276" w:right="51"/>
        <w:jc w:val="both"/>
        <w:rPr>
          <w:rFonts w:ascii="Gothic720 BT" w:hAnsi="Gothic720 BT"/>
          <w:sz w:val="22"/>
          <w:szCs w:val="22"/>
        </w:rPr>
      </w:pPr>
      <w:r w:rsidRPr="00B95054">
        <w:rPr>
          <w:rFonts w:ascii="Gothic720 BT" w:hAnsi="Gothic720 BT"/>
          <w:sz w:val="22"/>
          <w:szCs w:val="22"/>
        </w:rPr>
        <w:t xml:space="preserve">Por lo anterior, se debe desechar la denuncia pues no cumple con los </w:t>
      </w:r>
      <w:r w:rsidRPr="000702B7">
        <w:rPr>
          <w:rFonts w:ascii="Gothic720 BT" w:hAnsi="Gothic720 BT"/>
          <w:sz w:val="22"/>
          <w:szCs w:val="22"/>
        </w:rPr>
        <w:t>requisitos previsto</w:t>
      </w:r>
      <w:r w:rsidR="001E6681" w:rsidRPr="000702B7">
        <w:rPr>
          <w:rFonts w:ascii="Gothic720 BT" w:hAnsi="Gothic720 BT"/>
          <w:sz w:val="22"/>
          <w:szCs w:val="22"/>
        </w:rPr>
        <w:t>s</w:t>
      </w:r>
      <w:r w:rsidRPr="000702B7">
        <w:rPr>
          <w:rFonts w:ascii="Gothic720 BT" w:hAnsi="Gothic720 BT"/>
          <w:sz w:val="22"/>
          <w:szCs w:val="22"/>
        </w:rPr>
        <w:t xml:space="preserve"> en el artículo 234 la ley electoral, lo cuales </w:t>
      </w:r>
      <w:r w:rsidR="001E6681" w:rsidRPr="000702B7">
        <w:rPr>
          <w:rFonts w:ascii="Gothic720 BT" w:hAnsi="Gothic720 BT"/>
          <w:sz w:val="22"/>
          <w:szCs w:val="22"/>
        </w:rPr>
        <w:t>son</w:t>
      </w:r>
      <w:r w:rsidRPr="000702B7">
        <w:rPr>
          <w:rFonts w:ascii="Gothic720 BT" w:hAnsi="Gothic720 BT"/>
          <w:sz w:val="22"/>
          <w:szCs w:val="22"/>
        </w:rPr>
        <w:t xml:space="preserve"> indispensables para la admisión de la denuncia interpuesta.</w:t>
      </w:r>
    </w:p>
    <w:p w:rsidR="00AC154C" w:rsidRPr="00B95054" w:rsidRDefault="00AC154C" w:rsidP="006F3CC6">
      <w:pPr>
        <w:ind w:left="1276" w:right="51"/>
        <w:jc w:val="both"/>
        <w:rPr>
          <w:rFonts w:ascii="Gothic720 BT" w:hAnsi="Gothic720 BT"/>
          <w:sz w:val="18"/>
          <w:szCs w:val="22"/>
        </w:rPr>
      </w:pPr>
    </w:p>
    <w:p w:rsidR="006F3CC6" w:rsidRPr="00B95054" w:rsidRDefault="006F3CC6" w:rsidP="006F3CC6">
      <w:pPr>
        <w:ind w:left="1276"/>
        <w:jc w:val="both"/>
        <w:rPr>
          <w:rFonts w:ascii="Gothic720 BT" w:hAnsi="Gothic720 BT"/>
          <w:sz w:val="22"/>
          <w:szCs w:val="22"/>
        </w:rPr>
      </w:pPr>
      <w:r w:rsidRPr="00B95054">
        <w:rPr>
          <w:rFonts w:ascii="Gothic720 BT" w:hAnsi="Gothic720 BT"/>
          <w:sz w:val="22"/>
          <w:szCs w:val="22"/>
        </w:rPr>
        <w:t xml:space="preserve">En consecuencia, </w:t>
      </w:r>
      <w:r w:rsidRPr="00B95054">
        <w:rPr>
          <w:rFonts w:ascii="Gothic720 BT" w:hAnsi="Gothic720 BT"/>
          <w:b/>
          <w:bCs/>
          <w:sz w:val="22"/>
          <w:szCs w:val="22"/>
        </w:rPr>
        <w:t>se desecha</w:t>
      </w:r>
      <w:r w:rsidRPr="00B95054">
        <w:rPr>
          <w:rFonts w:ascii="Gothic720 BT" w:hAnsi="Gothic720 BT"/>
          <w:sz w:val="22"/>
          <w:szCs w:val="22"/>
        </w:rPr>
        <w:t xml:space="preserve"> de plano la denuncia, ante la imposibilidad de instaurar un procedimiento que de acuerdo al contenido de la denuncia es un tópico que no cumple con los requisitos de la denuncia en términos del artículo 234, de la Ley Electoral del Estado de Querétaro.</w:t>
      </w:r>
    </w:p>
    <w:p w:rsidR="00AC154C" w:rsidRPr="00B95054" w:rsidRDefault="00AC154C" w:rsidP="006F3CC6">
      <w:pPr>
        <w:ind w:left="1276"/>
        <w:jc w:val="both"/>
        <w:rPr>
          <w:rFonts w:ascii="Gothic720 BT" w:hAnsi="Gothic720 BT"/>
          <w:sz w:val="18"/>
          <w:szCs w:val="22"/>
        </w:rPr>
      </w:pPr>
    </w:p>
    <w:p w:rsidR="006F3CC6" w:rsidRPr="00B95054" w:rsidRDefault="006F3CC6" w:rsidP="006F3CC6">
      <w:pPr>
        <w:ind w:left="1276"/>
        <w:jc w:val="both"/>
        <w:rPr>
          <w:rFonts w:ascii="Gothic720 BT" w:hAnsi="Gothic720 BT"/>
          <w:b/>
          <w:bCs/>
          <w:color w:val="000000"/>
          <w:sz w:val="22"/>
          <w:szCs w:val="22"/>
          <w:lang w:eastAsia="es-ES"/>
        </w:rPr>
      </w:pPr>
      <w:r w:rsidRPr="00B95054">
        <w:rPr>
          <w:rFonts w:ascii="Gothic720 BT" w:hAnsi="Gothic720 BT"/>
          <w:b/>
          <w:bCs/>
          <w:color w:val="000000"/>
          <w:sz w:val="22"/>
          <w:szCs w:val="22"/>
          <w:lang w:eastAsia="es-ES"/>
        </w:rPr>
        <w:t xml:space="preserve">Notifíquese personalmente el presente proveído a la parte denunciante y por estrados, de conformidad con lo dispuesto en los artículos 48, fracciones I y III, 49, 51 y 56, fracciones I y III de la Ley de Medios de </w:t>
      </w:r>
      <w:r w:rsidRPr="00B95054">
        <w:rPr>
          <w:rFonts w:ascii="Gothic720 BT" w:hAnsi="Gothic720 BT"/>
          <w:b/>
          <w:bCs/>
          <w:sz w:val="22"/>
          <w:szCs w:val="22"/>
        </w:rPr>
        <w:t>Impugnación</w:t>
      </w:r>
      <w:r w:rsidRPr="00B95054">
        <w:rPr>
          <w:rFonts w:ascii="Gothic720 BT" w:hAnsi="Gothic720 BT"/>
          <w:b/>
          <w:bCs/>
          <w:color w:val="000000"/>
          <w:sz w:val="22"/>
          <w:szCs w:val="22"/>
          <w:lang w:eastAsia="es-ES"/>
        </w:rPr>
        <w:t xml:space="preserve"> en Materia Electoral del Estado de Querétaro.</w:t>
      </w:r>
    </w:p>
    <w:p w:rsidR="00AC154C" w:rsidRPr="00B95054" w:rsidRDefault="00AC154C" w:rsidP="006F3CC6">
      <w:pPr>
        <w:ind w:left="1276"/>
        <w:jc w:val="both"/>
        <w:rPr>
          <w:rFonts w:ascii="Gothic720 BT" w:hAnsi="Gothic720 BT"/>
          <w:sz w:val="22"/>
          <w:szCs w:val="22"/>
        </w:rPr>
      </w:pPr>
    </w:p>
    <w:p w:rsidR="006F3CC6" w:rsidRPr="00B95054" w:rsidRDefault="006F3CC6" w:rsidP="006F3CC6">
      <w:pPr>
        <w:tabs>
          <w:tab w:val="left" w:pos="4569"/>
          <w:tab w:val="left" w:pos="8789"/>
          <w:tab w:val="left" w:pos="9214"/>
        </w:tabs>
        <w:ind w:left="1276" w:right="49"/>
        <w:jc w:val="both"/>
        <w:rPr>
          <w:rFonts w:ascii="Gothic720 BT" w:hAnsi="Gothic720 BT"/>
          <w:sz w:val="22"/>
          <w:szCs w:val="22"/>
          <w:lang w:eastAsia="es-ES"/>
        </w:rPr>
      </w:pPr>
      <w:r w:rsidRPr="00B95054">
        <w:rPr>
          <w:rFonts w:ascii="Gothic720 BT" w:hAnsi="Gothic720 BT"/>
          <w:sz w:val="22"/>
          <w:szCs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szCs w:val="22"/>
          <w:lang w:eastAsia="es-ES"/>
        </w:rPr>
        <w:t>Conste.</w:t>
      </w:r>
    </w:p>
    <w:p w:rsidR="006F3CC6" w:rsidRPr="00B95054" w:rsidRDefault="006F3CC6" w:rsidP="006F3CC6">
      <w:pPr>
        <w:tabs>
          <w:tab w:val="left" w:pos="4569"/>
          <w:tab w:val="left" w:pos="8364"/>
          <w:tab w:val="left" w:pos="9214"/>
        </w:tabs>
        <w:ind w:left="1276" w:right="474"/>
        <w:jc w:val="both"/>
        <w:rPr>
          <w:rFonts w:ascii="Gothic720 BT" w:hAnsi="Gothic720 BT"/>
          <w:sz w:val="22"/>
          <w:szCs w:val="22"/>
          <w:lang w:eastAsia="es-ES"/>
        </w:rPr>
      </w:pPr>
    </w:p>
    <w:p w:rsidR="00AC154C" w:rsidRPr="00B95054" w:rsidRDefault="00AC154C" w:rsidP="006F3CC6">
      <w:pPr>
        <w:tabs>
          <w:tab w:val="left" w:pos="4569"/>
          <w:tab w:val="left" w:pos="8364"/>
          <w:tab w:val="left" w:pos="9214"/>
        </w:tabs>
        <w:ind w:left="1276" w:right="474"/>
        <w:jc w:val="both"/>
        <w:rPr>
          <w:rFonts w:ascii="Gothic720 BT" w:hAnsi="Gothic720 BT"/>
          <w:sz w:val="22"/>
          <w:szCs w:val="22"/>
          <w:lang w:eastAsia="es-ES"/>
        </w:rPr>
      </w:pPr>
    </w:p>
    <w:p w:rsidR="006F3CC6" w:rsidRPr="00B95054" w:rsidRDefault="006F3CC6" w:rsidP="006F3CC6">
      <w:pPr>
        <w:tabs>
          <w:tab w:val="left" w:pos="1418"/>
          <w:tab w:val="left" w:pos="1560"/>
          <w:tab w:val="left" w:pos="4569"/>
          <w:tab w:val="left" w:pos="7938"/>
          <w:tab w:val="left" w:pos="8080"/>
          <w:tab w:val="left" w:pos="8364"/>
          <w:tab w:val="left" w:pos="9214"/>
        </w:tabs>
        <w:ind w:left="2268" w:right="474" w:hanging="709"/>
        <w:jc w:val="center"/>
        <w:rPr>
          <w:rFonts w:ascii="Gothic720 BT" w:hAnsi="Gothic720 BT"/>
          <w:sz w:val="22"/>
          <w:szCs w:val="22"/>
          <w:lang w:eastAsia="es-ES"/>
        </w:rPr>
      </w:pPr>
      <w:r w:rsidRPr="00B95054">
        <w:rPr>
          <w:rFonts w:ascii="Gothic720 BT" w:hAnsi="Gothic720 BT"/>
          <w:sz w:val="22"/>
          <w:szCs w:val="22"/>
          <w:lang w:eastAsia="es-ES"/>
        </w:rPr>
        <w:t>Señalar el nombre de quien ostente la titularidad de la Dirección Ejecutiva de Asuntos Jurídicos.</w:t>
      </w:r>
    </w:p>
    <w:p w:rsidR="006F3CC6" w:rsidRPr="00B95054" w:rsidRDefault="006F3CC6" w:rsidP="006F3CC6">
      <w:pPr>
        <w:tabs>
          <w:tab w:val="left" w:pos="4569"/>
          <w:tab w:val="left" w:pos="8364"/>
          <w:tab w:val="left" w:pos="8789"/>
          <w:tab w:val="left" w:pos="9214"/>
        </w:tabs>
        <w:ind w:left="1276" w:right="49"/>
        <w:jc w:val="center"/>
        <w:rPr>
          <w:rFonts w:ascii="Gothic720 BT" w:hAnsi="Gothic720 BT"/>
          <w:sz w:val="22"/>
          <w:szCs w:val="22"/>
          <w:lang w:eastAsia="es-ES"/>
        </w:rPr>
      </w:pPr>
    </w:p>
    <w:p w:rsidR="006F3CC6" w:rsidRPr="00B95054" w:rsidRDefault="006F3CC6" w:rsidP="006F3CC6">
      <w:pPr>
        <w:tabs>
          <w:tab w:val="left" w:pos="4569"/>
          <w:tab w:val="left" w:pos="8364"/>
          <w:tab w:val="left" w:pos="8789"/>
          <w:tab w:val="left" w:pos="9214"/>
        </w:tabs>
        <w:ind w:left="1276" w:right="49"/>
        <w:jc w:val="center"/>
        <w:rPr>
          <w:rFonts w:ascii="Gothic720 BT" w:hAnsi="Gothic720 BT"/>
          <w:sz w:val="22"/>
          <w:szCs w:val="22"/>
          <w:lang w:eastAsia="es-ES"/>
        </w:rPr>
      </w:pPr>
    </w:p>
    <w:p w:rsidR="006F3CC6" w:rsidRPr="00B95054" w:rsidRDefault="006F3CC6" w:rsidP="006F3CC6">
      <w:pPr>
        <w:ind w:left="1276"/>
        <w:jc w:val="both"/>
        <w:rPr>
          <w:rFonts w:ascii="Gothic720 BT" w:hAnsi="Gothic720 BT"/>
          <w:sz w:val="22"/>
          <w:szCs w:val="22"/>
        </w:rPr>
      </w:pPr>
      <w:r w:rsidRPr="00B95054">
        <w:rPr>
          <w:rFonts w:ascii="Gothic720 BT" w:hAnsi="Gothic720 BT"/>
          <w:b/>
          <w:bCs/>
          <w:sz w:val="22"/>
          <w:szCs w:val="22"/>
          <w:lang w:eastAsia="es-ES"/>
        </w:rPr>
        <w:t>CONSTANCIA DE REGISTRO DE EXPEDIENTE.</w:t>
      </w:r>
      <w:r w:rsidRPr="00B95054">
        <w:rPr>
          <w:rFonts w:ascii="Gothic720 BT" w:hAnsi="Gothic720 BT"/>
          <w:sz w:val="22"/>
          <w:szCs w:val="22"/>
          <w:lang w:eastAsia="es-ES"/>
        </w:rPr>
        <w:t xml:space="preserve"> En la ciudad de Santiago de Querétaro, Querétaro, </w:t>
      </w:r>
      <w:r w:rsidRPr="00B95054">
        <w:rPr>
          <w:rFonts w:ascii="Gothic720 BT" w:hAnsi="Gothic720 BT"/>
          <w:sz w:val="22"/>
          <w:szCs w:val="22"/>
        </w:rPr>
        <w:t xml:space="preserve">________ de _________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___________</w:t>
      </w:r>
      <w:r w:rsidRPr="00B95054">
        <w:rPr>
          <w:rFonts w:ascii="Gothic720 BT" w:hAnsi="Gothic720 BT"/>
          <w:sz w:val="22"/>
          <w:szCs w:val="22"/>
          <w:lang w:eastAsia="es-ES"/>
        </w:rPr>
        <w:t xml:space="preserve">; ___________________ del Instituto Electoral del Estado de Querétaro, hace constar </w:t>
      </w:r>
      <w:r w:rsidRPr="00B95054">
        <w:rPr>
          <w:rFonts w:ascii="Gothic720 BT" w:hAnsi="Gothic720 BT"/>
          <w:color w:val="000000"/>
          <w:sz w:val="22"/>
          <w:szCs w:val="22"/>
          <w:lang w:eastAsia="es-ES"/>
        </w:rPr>
        <w:t>que</w:t>
      </w:r>
      <w:r w:rsidRPr="00B95054">
        <w:rPr>
          <w:rFonts w:ascii="Gothic720 BT" w:hAnsi="Gothic720 BT"/>
          <w:sz w:val="22"/>
          <w:szCs w:val="22"/>
          <w:lang w:eastAsia="es-ES"/>
        </w:rPr>
        <w:t xml:space="preserve"> se registró en el libro correspondiente el expediente que nos ocupa, asignándole el número </w:t>
      </w:r>
      <w:r w:rsidRPr="00B95054">
        <w:rPr>
          <w:rFonts w:ascii="Gothic720 BT" w:hAnsi="Gothic720 BT"/>
          <w:b/>
          <w:bCs/>
          <w:sz w:val="22"/>
          <w:szCs w:val="22"/>
        </w:rPr>
        <w:t>IEEQ/PES/***/20**-P</w:t>
      </w:r>
      <w:r w:rsidRPr="00B95054">
        <w:rPr>
          <w:rFonts w:ascii="Gothic720 BT" w:hAnsi="Gothic720 BT"/>
          <w:sz w:val="22"/>
          <w:szCs w:val="22"/>
          <w:lang w:eastAsia="es-ES"/>
        </w:rPr>
        <w:t>,</w:t>
      </w:r>
      <w:r w:rsidRPr="00B95054">
        <w:rPr>
          <w:rFonts w:ascii="Gothic720 BT" w:hAnsi="Gothic720 BT"/>
          <w:b/>
          <w:bCs/>
          <w:sz w:val="22"/>
          <w:szCs w:val="22"/>
          <w:lang w:eastAsia="es-ES"/>
        </w:rPr>
        <w:t xml:space="preserve"> </w:t>
      </w:r>
      <w:r w:rsidRPr="00B95054">
        <w:rPr>
          <w:rFonts w:ascii="Gothic720 BT" w:hAnsi="Gothic720 BT"/>
          <w:sz w:val="22"/>
          <w:szCs w:val="22"/>
          <w:lang w:eastAsia="es-ES"/>
        </w:rPr>
        <w:t xml:space="preserve">con fundamento en los artículos 77, fracción XI, 229, 233, 234, 239, 244 y 246 de la Ley Electoral del Estado de Querétaro. </w:t>
      </w:r>
      <w:r w:rsidRPr="00B95054">
        <w:rPr>
          <w:rFonts w:ascii="Gothic720 BT" w:hAnsi="Gothic720 BT"/>
          <w:b/>
          <w:bCs/>
          <w:sz w:val="22"/>
          <w:szCs w:val="22"/>
          <w:lang w:eastAsia="es-ES"/>
        </w:rPr>
        <w:t>Conste</w:t>
      </w:r>
      <w:r w:rsidRPr="00B95054">
        <w:rPr>
          <w:rFonts w:ascii="Gothic720 BT" w:hAnsi="Gothic720 BT"/>
          <w:sz w:val="22"/>
          <w:szCs w:val="22"/>
          <w:lang w:eastAsia="es-ES"/>
        </w:rPr>
        <w:t xml:space="preserve"> </w:t>
      </w:r>
    </w:p>
    <w:p w:rsidR="006F3CC6" w:rsidRPr="00B95054" w:rsidRDefault="006F3CC6" w:rsidP="006F3CC6">
      <w:pPr>
        <w:ind w:left="1276"/>
        <w:jc w:val="both"/>
        <w:rPr>
          <w:rFonts w:ascii="Gothic720 BT" w:hAnsi="Gothic720 BT"/>
          <w:sz w:val="22"/>
          <w:szCs w:val="22"/>
          <w:lang w:eastAsia="es-ES"/>
        </w:rPr>
      </w:pPr>
    </w:p>
    <w:p w:rsidR="008E64DB" w:rsidRPr="00B95054" w:rsidRDefault="008E64DB" w:rsidP="006F3CC6">
      <w:pPr>
        <w:ind w:left="1276"/>
        <w:jc w:val="both"/>
        <w:rPr>
          <w:rFonts w:ascii="Gothic720 BT" w:hAnsi="Gothic720 BT"/>
          <w:sz w:val="22"/>
          <w:szCs w:val="22"/>
          <w:lang w:eastAsia="es-ES"/>
        </w:rPr>
      </w:pPr>
    </w:p>
    <w:p w:rsidR="006F3CC6" w:rsidRPr="00B95054" w:rsidRDefault="006F3CC6" w:rsidP="006F3CC6">
      <w:pPr>
        <w:tabs>
          <w:tab w:val="left" w:pos="1418"/>
          <w:tab w:val="left" w:pos="1560"/>
          <w:tab w:val="left" w:pos="4569"/>
          <w:tab w:val="left" w:pos="7938"/>
          <w:tab w:val="left" w:pos="8080"/>
          <w:tab w:val="left" w:pos="8364"/>
          <w:tab w:val="left" w:pos="9214"/>
        </w:tabs>
        <w:ind w:left="1276" w:right="474" w:firstLine="567"/>
        <w:jc w:val="center"/>
        <w:rPr>
          <w:rFonts w:ascii="Gothic720 BT" w:hAnsi="Gothic720 BT"/>
          <w:sz w:val="22"/>
          <w:szCs w:val="22"/>
          <w:lang w:eastAsia="es-ES"/>
        </w:rPr>
      </w:pPr>
      <w:r w:rsidRPr="00B95054">
        <w:rPr>
          <w:rFonts w:ascii="Gothic720 BT" w:hAnsi="Gothic720 BT"/>
          <w:sz w:val="22"/>
          <w:szCs w:val="22"/>
          <w:lang w:eastAsia="es-ES"/>
        </w:rPr>
        <w:t>Señalar el nombre de quien ostente la titularidad de la Dirección Ejecutiva de Asuntos Jurídicos.</w:t>
      </w:r>
    </w:p>
    <w:p w:rsidR="006F3CC6" w:rsidRPr="00B95054" w:rsidRDefault="006F3CC6" w:rsidP="006F3CC6">
      <w:pPr>
        <w:ind w:left="1276"/>
        <w:rPr>
          <w:rFonts w:ascii="Gothic720 BT" w:hAnsi="Gothic720 BT"/>
          <w:b/>
          <w:bCs/>
          <w:sz w:val="22"/>
          <w:szCs w:val="22"/>
          <w:lang w:eastAsia="es-ES"/>
        </w:rPr>
      </w:pPr>
    </w:p>
    <w:p w:rsidR="006F3CC6" w:rsidRPr="00B95054" w:rsidRDefault="00D261F1" w:rsidP="006F3CC6">
      <w:pPr>
        <w:tabs>
          <w:tab w:val="left" w:pos="5387"/>
        </w:tabs>
        <w:autoSpaceDE w:val="0"/>
        <w:autoSpaceDN w:val="0"/>
        <w:adjustRightInd w:val="0"/>
        <w:ind w:left="4253"/>
        <w:jc w:val="both"/>
        <w:rPr>
          <w:rFonts w:ascii="Gothic720 BT" w:hAnsi="Gothic720 BT" w:cs="Arial"/>
          <w:b/>
          <w:bCs/>
          <w:sz w:val="22"/>
          <w:szCs w:val="22"/>
        </w:rPr>
      </w:pPr>
      <w:r>
        <w:rPr>
          <w:noProof/>
        </w:rPr>
        <w:lastRenderedPageBreak/>
        <mc:AlternateContent>
          <mc:Choice Requires="wps">
            <w:drawing>
              <wp:anchor distT="0" distB="0" distL="114300" distR="114300" simplePos="0" relativeHeight="251676672" behindDoc="0" locked="0" layoutInCell="1" allowOverlap="1" wp14:anchorId="04B402F7" wp14:editId="08E26E70">
                <wp:simplePos x="0" y="0"/>
                <wp:positionH relativeFrom="column">
                  <wp:posOffset>99060</wp:posOffset>
                </wp:positionH>
                <wp:positionV relativeFrom="paragraph">
                  <wp:posOffset>5080</wp:posOffset>
                </wp:positionV>
                <wp:extent cx="1104900" cy="295275"/>
                <wp:effectExtent l="0" t="0" r="19050" b="28575"/>
                <wp:wrapNone/>
                <wp:docPr id="3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2F519B">
                            <w:pPr>
                              <w:jc w:val="center"/>
                              <w:rPr>
                                <w:rFonts w:ascii="Gothic720 BT" w:hAnsi="Gothic720 BT"/>
                                <w:b/>
                                <w:sz w:val="20"/>
                                <w:szCs w:val="22"/>
                                <w:lang w:val="es-419"/>
                              </w:rPr>
                            </w:pPr>
                            <w:r>
                              <w:rPr>
                                <w:rFonts w:ascii="Gothic720 BT" w:hAnsi="Gothic720 BT"/>
                                <w:b/>
                                <w:sz w:val="20"/>
                                <w:szCs w:val="22"/>
                                <w:lang w:val="es-419"/>
                              </w:rPr>
                              <w:t>ANEXO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7.8pt;margin-top:.4pt;width:87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">
                <v:textbox>
                  <w:txbxContent>
                    <w:p w:rsidR="007765AE" w:rsidRPr="00F433F2" w:rsidRDefault="007765AE" w:rsidP="002F519B">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7</w:t>
                      </w:r>
                    </w:p>
                  </w:txbxContent>
                </v:textbox>
              </v:shape>
            </w:pict>
          </mc:Fallback>
        </mc:AlternateContent>
      </w:r>
      <w:r w:rsidR="006F3CC6" w:rsidRPr="00B95054">
        <w:rPr>
          <w:rFonts w:ascii="Gothic720 BT" w:hAnsi="Gothic720 BT" w:cs="Arial"/>
          <w:b/>
          <w:bCs/>
          <w:sz w:val="22"/>
          <w:szCs w:val="22"/>
        </w:rPr>
        <w:t>PROCEDIMIENTO ESPECIAL SANCIONADOR.</w:t>
      </w:r>
    </w:p>
    <w:p w:rsidR="002F519B" w:rsidRPr="00B95054" w:rsidRDefault="002F519B" w:rsidP="006F3CC6">
      <w:pPr>
        <w:tabs>
          <w:tab w:val="left" w:pos="5387"/>
        </w:tabs>
        <w:autoSpaceDE w:val="0"/>
        <w:autoSpaceDN w:val="0"/>
        <w:adjustRightInd w:val="0"/>
        <w:ind w:left="4253"/>
        <w:jc w:val="both"/>
        <w:rPr>
          <w:rFonts w:ascii="Gothic720 BT" w:hAnsi="Gothic720 BT" w:cs="Arial"/>
          <w:b/>
          <w:bCs/>
          <w:sz w:val="22"/>
          <w:szCs w:val="22"/>
        </w:rPr>
      </w:pPr>
    </w:p>
    <w:p w:rsidR="006F3CC6" w:rsidRPr="00B95054" w:rsidRDefault="006F3CC6" w:rsidP="006F3CC6">
      <w:pPr>
        <w:tabs>
          <w:tab w:val="left" w:pos="5387"/>
        </w:tabs>
        <w:autoSpaceDE w:val="0"/>
        <w:autoSpaceDN w:val="0"/>
        <w:adjustRightInd w:val="0"/>
        <w:ind w:left="4253"/>
        <w:jc w:val="both"/>
        <w:rPr>
          <w:rFonts w:ascii="Gothic720 BT" w:hAnsi="Gothic720 BT" w:cs="Arial"/>
          <w:bCs/>
          <w:sz w:val="22"/>
          <w:szCs w:val="22"/>
        </w:rPr>
      </w:pPr>
      <w:r w:rsidRPr="00B95054">
        <w:rPr>
          <w:rFonts w:ascii="Gothic720 BT" w:hAnsi="Gothic720 BT" w:cs="Arial"/>
          <w:b/>
          <w:bCs/>
          <w:sz w:val="22"/>
          <w:szCs w:val="22"/>
        </w:rPr>
        <w:t>EXPEDIENTE:</w:t>
      </w:r>
      <w:r w:rsidRPr="00B95054">
        <w:rPr>
          <w:rFonts w:ascii="Gothic720 BT" w:hAnsi="Gothic720 BT" w:cs="Arial"/>
          <w:bCs/>
          <w:sz w:val="22"/>
          <w:szCs w:val="22"/>
        </w:rPr>
        <w:t xml:space="preserve"> IEEQ/PES/***/20**-P.</w:t>
      </w:r>
    </w:p>
    <w:p w:rsidR="002F519B" w:rsidRPr="00B95054" w:rsidRDefault="002F519B" w:rsidP="006F3CC6">
      <w:pPr>
        <w:tabs>
          <w:tab w:val="left" w:pos="5387"/>
        </w:tabs>
        <w:autoSpaceDE w:val="0"/>
        <w:autoSpaceDN w:val="0"/>
        <w:adjustRightInd w:val="0"/>
        <w:ind w:left="4253"/>
        <w:jc w:val="both"/>
        <w:rPr>
          <w:rFonts w:ascii="Gothic720 BT" w:hAnsi="Gothic720 BT" w:cs="Arial"/>
          <w:bCs/>
          <w:sz w:val="22"/>
          <w:szCs w:val="22"/>
        </w:rPr>
      </w:pPr>
    </w:p>
    <w:p w:rsidR="006F3CC6" w:rsidRPr="00B95054" w:rsidRDefault="002F519B" w:rsidP="006F3CC6">
      <w:pPr>
        <w:tabs>
          <w:tab w:val="left" w:pos="5387"/>
        </w:tabs>
        <w:autoSpaceDE w:val="0"/>
        <w:autoSpaceDN w:val="0"/>
        <w:adjustRightInd w:val="0"/>
        <w:ind w:left="4253"/>
        <w:jc w:val="both"/>
        <w:rPr>
          <w:rFonts w:ascii="Gothic720 BT" w:hAnsi="Gothic720 BT" w:cs="Arial"/>
          <w:bCs/>
          <w:sz w:val="22"/>
          <w:szCs w:val="22"/>
        </w:rPr>
      </w:pPr>
      <w:r w:rsidRPr="00B95054">
        <w:rPr>
          <w:rFonts w:ascii="Gothic720 BT" w:hAnsi="Gothic720 BT" w:cs="Arial"/>
          <w:b/>
          <w:bCs/>
          <w:sz w:val="22"/>
          <w:szCs w:val="22"/>
        </w:rPr>
        <w:t xml:space="preserve">PARTE </w:t>
      </w:r>
      <w:r w:rsidR="006F3CC6" w:rsidRPr="00B95054">
        <w:rPr>
          <w:rFonts w:ascii="Gothic720 BT" w:hAnsi="Gothic720 BT" w:cs="Arial"/>
          <w:b/>
          <w:bCs/>
          <w:sz w:val="22"/>
          <w:szCs w:val="22"/>
        </w:rPr>
        <w:t>DENUNCIANTE:</w:t>
      </w:r>
      <w:r w:rsidR="006F3CC6" w:rsidRPr="00B95054">
        <w:rPr>
          <w:rFonts w:ascii="Gothic720 BT" w:hAnsi="Gothic720 BT" w:cs="Arial"/>
          <w:bCs/>
          <w:sz w:val="22"/>
          <w:szCs w:val="22"/>
        </w:rPr>
        <w:t xml:space="preserve"> </w:t>
      </w:r>
    </w:p>
    <w:p w:rsidR="002F519B" w:rsidRPr="00B95054" w:rsidRDefault="002F519B" w:rsidP="006F3CC6">
      <w:pPr>
        <w:tabs>
          <w:tab w:val="left" w:pos="5387"/>
        </w:tabs>
        <w:autoSpaceDE w:val="0"/>
        <w:autoSpaceDN w:val="0"/>
        <w:adjustRightInd w:val="0"/>
        <w:ind w:left="4253"/>
        <w:jc w:val="both"/>
        <w:rPr>
          <w:rFonts w:ascii="Gothic720 BT" w:hAnsi="Gothic720 BT"/>
          <w:bCs/>
          <w:sz w:val="22"/>
          <w:szCs w:val="22"/>
        </w:rPr>
      </w:pPr>
    </w:p>
    <w:p w:rsidR="006F3CC6" w:rsidRPr="00B95054" w:rsidRDefault="002F519B" w:rsidP="006F3CC6">
      <w:pPr>
        <w:tabs>
          <w:tab w:val="left" w:pos="5387"/>
        </w:tabs>
        <w:autoSpaceDE w:val="0"/>
        <w:autoSpaceDN w:val="0"/>
        <w:adjustRightInd w:val="0"/>
        <w:ind w:left="4253"/>
        <w:jc w:val="both"/>
        <w:rPr>
          <w:rFonts w:ascii="Gothic720 BT" w:hAnsi="Gothic720 BT" w:cs="Arial"/>
          <w:bCs/>
          <w:sz w:val="22"/>
          <w:szCs w:val="22"/>
        </w:rPr>
      </w:pPr>
      <w:r w:rsidRPr="00B95054">
        <w:rPr>
          <w:rFonts w:ascii="Gothic720 BT" w:hAnsi="Gothic720 BT" w:cs="Arial"/>
          <w:b/>
          <w:bCs/>
          <w:sz w:val="22"/>
          <w:szCs w:val="22"/>
        </w:rPr>
        <w:t>PARTE DENUNCIADA</w:t>
      </w:r>
      <w:r w:rsidR="006F3CC6" w:rsidRPr="00B95054">
        <w:rPr>
          <w:rFonts w:ascii="Gothic720 BT" w:hAnsi="Gothic720 BT" w:cs="Arial"/>
          <w:b/>
          <w:bCs/>
          <w:sz w:val="22"/>
          <w:szCs w:val="22"/>
        </w:rPr>
        <w:t>:</w:t>
      </w:r>
      <w:r w:rsidR="006F3CC6" w:rsidRPr="00B95054">
        <w:rPr>
          <w:rFonts w:ascii="Gothic720 BT" w:hAnsi="Gothic720 BT" w:cs="Arial"/>
          <w:bCs/>
          <w:sz w:val="22"/>
          <w:szCs w:val="22"/>
        </w:rPr>
        <w:t xml:space="preserve"> </w:t>
      </w:r>
    </w:p>
    <w:p w:rsidR="002F519B" w:rsidRPr="00B95054" w:rsidRDefault="002F519B" w:rsidP="006F3CC6">
      <w:pPr>
        <w:tabs>
          <w:tab w:val="left" w:pos="5387"/>
        </w:tabs>
        <w:autoSpaceDE w:val="0"/>
        <w:autoSpaceDN w:val="0"/>
        <w:adjustRightInd w:val="0"/>
        <w:ind w:left="4253"/>
        <w:jc w:val="both"/>
        <w:rPr>
          <w:rFonts w:ascii="Gothic720 BT" w:hAnsi="Gothic720 BT" w:cs="Arial"/>
          <w:bCs/>
          <w:sz w:val="22"/>
          <w:szCs w:val="22"/>
        </w:rPr>
      </w:pPr>
    </w:p>
    <w:p w:rsidR="006F3CC6" w:rsidRPr="00B95054" w:rsidRDefault="006F3CC6" w:rsidP="006F3CC6">
      <w:pPr>
        <w:tabs>
          <w:tab w:val="left" w:pos="5387"/>
        </w:tabs>
        <w:autoSpaceDE w:val="0"/>
        <w:autoSpaceDN w:val="0"/>
        <w:adjustRightInd w:val="0"/>
        <w:ind w:left="4253"/>
        <w:jc w:val="both"/>
        <w:rPr>
          <w:rFonts w:ascii="Gothic720 BT" w:hAnsi="Gothic720 BT" w:cs="Arial"/>
          <w:bCs/>
          <w:sz w:val="22"/>
          <w:szCs w:val="22"/>
        </w:rPr>
      </w:pPr>
      <w:r w:rsidRPr="00B95054">
        <w:rPr>
          <w:rFonts w:ascii="Gothic720 BT" w:hAnsi="Gothic720 BT" w:cs="Arial"/>
          <w:b/>
          <w:bCs/>
          <w:sz w:val="22"/>
          <w:szCs w:val="22"/>
        </w:rPr>
        <w:t>ASUNTO:</w:t>
      </w:r>
      <w:r w:rsidRPr="00B95054">
        <w:rPr>
          <w:rFonts w:ascii="Gothic720 BT" w:hAnsi="Gothic720 BT" w:cs="Arial"/>
          <w:bCs/>
          <w:sz w:val="22"/>
          <w:szCs w:val="22"/>
        </w:rPr>
        <w:t xml:space="preserve"> SE RECIBE DENUNCIA Y SE PREVIENE. </w:t>
      </w:r>
    </w:p>
    <w:p w:rsidR="006F3CC6" w:rsidRPr="00B95054" w:rsidRDefault="006F3CC6" w:rsidP="006F3CC6">
      <w:pPr>
        <w:tabs>
          <w:tab w:val="left" w:pos="5387"/>
        </w:tabs>
        <w:autoSpaceDE w:val="0"/>
        <w:autoSpaceDN w:val="0"/>
        <w:adjustRightInd w:val="0"/>
        <w:ind w:left="4253"/>
        <w:jc w:val="both"/>
        <w:rPr>
          <w:rFonts w:ascii="Gothic720 BT" w:hAnsi="Gothic720 BT" w:cs="Arial"/>
          <w:bCs/>
          <w:sz w:val="22"/>
          <w:szCs w:val="22"/>
        </w:rPr>
      </w:pPr>
    </w:p>
    <w:p w:rsidR="006F3CC6" w:rsidRPr="00B95054" w:rsidRDefault="006F3CC6" w:rsidP="006F3CC6">
      <w:pPr>
        <w:ind w:left="851"/>
        <w:jc w:val="center"/>
        <w:rPr>
          <w:rFonts w:ascii="Gothic720 BT" w:hAnsi="Gothic720 BT" w:cs="Arial"/>
          <w:b/>
          <w:sz w:val="22"/>
          <w:szCs w:val="22"/>
        </w:rPr>
      </w:pPr>
      <w:r w:rsidRPr="00B95054">
        <w:rPr>
          <w:rFonts w:ascii="Gothic720 BT" w:hAnsi="Gothic720 BT" w:cs="Arial"/>
          <w:b/>
          <w:sz w:val="22"/>
          <w:szCs w:val="22"/>
        </w:rPr>
        <w:t>CÉDULA DE NOTIFICACIÓN PERSONAL</w:t>
      </w:r>
    </w:p>
    <w:p w:rsidR="006F3CC6" w:rsidRPr="00B95054" w:rsidRDefault="006F3CC6" w:rsidP="006F3CC6">
      <w:pPr>
        <w:ind w:left="1416" w:hanging="565"/>
        <w:jc w:val="center"/>
        <w:rPr>
          <w:rFonts w:ascii="Gothic720 BT" w:hAnsi="Gothic720 BT" w:cs="Arial"/>
          <w:b/>
          <w:sz w:val="22"/>
          <w:szCs w:val="22"/>
        </w:rPr>
      </w:pPr>
    </w:p>
    <w:p w:rsidR="006F3CC6" w:rsidRPr="00B95054" w:rsidRDefault="006F3CC6" w:rsidP="006F3CC6">
      <w:pPr>
        <w:jc w:val="both"/>
        <w:rPr>
          <w:rFonts w:ascii="Gothic720 BT" w:hAnsi="Gothic720 BT" w:cs="Arial"/>
          <w:sz w:val="22"/>
          <w:szCs w:val="22"/>
        </w:rPr>
      </w:pPr>
      <w:r w:rsidRPr="00B95054">
        <w:rPr>
          <w:rFonts w:ascii="Gothic720 BT" w:hAnsi="Gothic720 BT" w:cs="Arial"/>
          <w:sz w:val="22"/>
          <w:szCs w:val="22"/>
        </w:rPr>
        <w:t xml:space="preserve">En Santiago de Querétaro, Querétaro, a ______ de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 ______, con fundamento en los artículos los artículos 77, fracción XI, 229, 233, 234, 239, 244 y 246 de la Ley Electoral del Estado de Querétaro; 2, 3, 48, fracción I, 49 y 56, fracción I de la Ley de Medios de Impugnación en Materia Electoral del Estado de Querétaro; y 44, fracción VIII del Reglamento Interior del Instituto Electoral del Estado de Querétaro y en cumplimiento al proveído de fecha ____ de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 ______, emitido por la/el Directora/Director Ejecutivo/Ejecutiva de Asuntos Jurídicos en el Expediente IEEQ/PES/***/20**-P, formado con motivo de la denuncia interpuesta por ___________, a través de ____________.</w:t>
      </w:r>
      <w:r w:rsidR="00EF297A" w:rsidRPr="00B95054">
        <w:rPr>
          <w:rFonts w:ascii="Gothic720 BT" w:hAnsi="Gothic720 BT" w:cs="Arial"/>
          <w:sz w:val="22"/>
          <w:szCs w:val="22"/>
        </w:rPr>
        <w:t>-------------------------------------------------------------------------------------------------------</w:t>
      </w:r>
    </w:p>
    <w:p w:rsidR="006F3CC6" w:rsidRPr="00B95054" w:rsidRDefault="006F3CC6" w:rsidP="006F3CC6">
      <w:pPr>
        <w:jc w:val="both"/>
        <w:rPr>
          <w:rFonts w:ascii="Gothic720 BT" w:hAnsi="Gothic720 BT" w:cs="Arial"/>
          <w:sz w:val="22"/>
          <w:szCs w:val="22"/>
        </w:rPr>
      </w:pPr>
      <w:r w:rsidRPr="00B95054">
        <w:rPr>
          <w:rFonts w:ascii="Gothic720 BT" w:hAnsi="Gothic720 BT" w:cs="Arial"/>
          <w:sz w:val="22"/>
          <w:szCs w:val="22"/>
        </w:rPr>
        <w:t xml:space="preserve">Que siendo las ____ horas ____ con____ minutos, del día de la fecha, en mi carácter de personal adscrito a la Dirección Ejecutiva notifico el proveído de la/el Directora/Director Ejecutivo/Ejecutiva de Asuntos Jurídicos de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 _____</w:t>
      </w:r>
      <w:r w:rsidRPr="00B95054">
        <w:rPr>
          <w:rFonts w:ascii="Gothic720 BT" w:hAnsi="Gothic720 BT"/>
          <w:sz w:val="22"/>
          <w:szCs w:val="22"/>
        </w:rPr>
        <w:t>.</w:t>
      </w:r>
      <w:r w:rsidRPr="00B95054">
        <w:rPr>
          <w:rFonts w:ascii="Gothic720 BT" w:hAnsi="Gothic720 BT" w:cs="Arial"/>
          <w:sz w:val="22"/>
          <w:szCs w:val="22"/>
        </w:rPr>
        <w:t>-------Siendo las _______ horas con ________ minutos del día de la fecha, en mi carácter de personal adscrito a la Dirección Ejecutiva de Asuntos Jurídicos del Instituto, lo cual acredito con credencial expedida por este organismo público, me constituyo en</w:t>
      </w:r>
      <w:r w:rsidRPr="00B95054">
        <w:rPr>
          <w:rFonts w:ascii="Gothic720 BT" w:hAnsi="Gothic720 BT" w:cs="Arial"/>
          <w:b/>
          <w:sz w:val="22"/>
          <w:szCs w:val="22"/>
        </w:rPr>
        <w:t xml:space="preserve"> __________________________, </w:t>
      </w:r>
      <w:r w:rsidRPr="00B95054">
        <w:rPr>
          <w:rFonts w:ascii="Gothic720 BT" w:hAnsi="Gothic720 BT" w:cs="Arial"/>
          <w:sz w:val="22"/>
          <w:szCs w:val="22"/>
        </w:rPr>
        <w:t xml:space="preserve">domicilio señalado en autos, para notificar a </w:t>
      </w:r>
      <w:r w:rsidRPr="00B95054">
        <w:rPr>
          <w:rFonts w:ascii="Gothic720 BT" w:hAnsi="Gothic720 BT" w:cs="Arial"/>
          <w:b/>
          <w:sz w:val="22"/>
          <w:szCs w:val="22"/>
        </w:rPr>
        <w:t>_____________</w:t>
      </w:r>
      <w:r w:rsidRPr="00B95054">
        <w:rPr>
          <w:rFonts w:ascii="Gothic720 BT" w:hAnsi="Gothic720 BT" w:cs="Arial"/>
          <w:sz w:val="22"/>
          <w:szCs w:val="22"/>
        </w:rPr>
        <w:t>, en su carácter de _________________</w:t>
      </w:r>
      <w:r w:rsidRPr="00B95054">
        <w:rPr>
          <w:rFonts w:ascii="Gothic720 BT" w:hAnsi="Gothic720 BT"/>
          <w:b/>
          <w:bCs/>
          <w:sz w:val="22"/>
          <w:szCs w:val="22"/>
        </w:rPr>
        <w:t>.</w:t>
      </w:r>
      <w:r w:rsidRPr="00B95054">
        <w:rPr>
          <w:rFonts w:ascii="Gothic720 BT" w:hAnsi="Gothic720 BT" w:cs="Arial"/>
          <w:sz w:val="22"/>
          <w:szCs w:val="22"/>
        </w:rPr>
        <w:t xml:space="preserve"> </w:t>
      </w:r>
      <w:proofErr w:type="gramStart"/>
      <w:r w:rsidRPr="00B95054">
        <w:rPr>
          <w:rFonts w:ascii="Gothic720 BT" w:hAnsi="Gothic720 BT" w:cs="Arial"/>
          <w:sz w:val="22"/>
          <w:szCs w:val="22"/>
        </w:rPr>
        <w:t>y</w:t>
      </w:r>
      <w:proofErr w:type="gramEnd"/>
      <w:r w:rsidRPr="00B95054">
        <w:rPr>
          <w:rFonts w:ascii="Gothic720 BT" w:hAnsi="Gothic720 BT" w:cs="Arial"/>
          <w:b/>
          <w:sz w:val="22"/>
          <w:szCs w:val="22"/>
        </w:rPr>
        <w:t xml:space="preserve"> </w:t>
      </w:r>
      <w:r w:rsidRPr="00B95054">
        <w:rPr>
          <w:rFonts w:ascii="Gothic720 BT" w:hAnsi="Gothic720 BT" w:cs="Arial"/>
          <w:sz w:val="22"/>
          <w:szCs w:val="22"/>
        </w:rPr>
        <w:t>encontr</w:t>
      </w:r>
      <w:r w:rsidR="00EF297A" w:rsidRPr="00B95054">
        <w:rPr>
          <w:rFonts w:ascii="Gothic720 BT" w:hAnsi="Gothic720 BT" w:cs="Arial"/>
          <w:sz w:val="22"/>
          <w:szCs w:val="22"/>
        </w:rPr>
        <w:t xml:space="preserve">ándose presente en este acto  </w:t>
      </w:r>
      <w:r w:rsidRPr="00B95054">
        <w:rPr>
          <w:rFonts w:ascii="Gothic720 BT" w:hAnsi="Gothic720 BT" w:cs="Arial"/>
          <w:sz w:val="22"/>
          <w:szCs w:val="22"/>
        </w:rPr>
        <w:t>_____________________________________________________________________, quien indica ser _______________________________________</w:t>
      </w:r>
      <w:r w:rsidR="00EF297A" w:rsidRPr="00B95054">
        <w:rPr>
          <w:rFonts w:ascii="Gothic720 BT" w:hAnsi="Gothic720 BT" w:cs="Arial"/>
          <w:sz w:val="22"/>
          <w:szCs w:val="22"/>
        </w:rPr>
        <w:t>______________________________</w:t>
      </w:r>
      <w:r w:rsidRPr="00B95054">
        <w:rPr>
          <w:rFonts w:ascii="Gothic720 BT" w:hAnsi="Gothic720 BT" w:cs="Arial"/>
          <w:sz w:val="22"/>
          <w:szCs w:val="22"/>
        </w:rPr>
        <w:t>, y se identifica con ___________________________________________</w:t>
      </w:r>
      <w:r w:rsidR="00EF297A" w:rsidRPr="00B95054">
        <w:rPr>
          <w:rFonts w:ascii="Gothic720 BT" w:hAnsi="Gothic720 BT" w:cs="Arial"/>
          <w:sz w:val="22"/>
          <w:szCs w:val="22"/>
        </w:rPr>
        <w:t>_____________________</w:t>
      </w:r>
      <w:r w:rsidRPr="00B95054">
        <w:rPr>
          <w:rFonts w:ascii="Gothic720 BT" w:hAnsi="Gothic720 BT" w:cs="Arial"/>
          <w:sz w:val="22"/>
          <w:szCs w:val="22"/>
        </w:rPr>
        <w:t>,</w:t>
      </w:r>
      <w:r w:rsidRPr="00B95054">
        <w:rPr>
          <w:rFonts w:ascii="Gothic720 BT" w:hAnsi="Gothic720 BT" w:cs="Arial"/>
          <w:b/>
          <w:sz w:val="22"/>
          <w:szCs w:val="22"/>
        </w:rPr>
        <w:t xml:space="preserve"> </w:t>
      </w:r>
      <w:r w:rsidRPr="00B95054">
        <w:rPr>
          <w:rFonts w:ascii="Gothic720 BT" w:hAnsi="Gothic720 BT" w:cs="Arial"/>
          <w:sz w:val="22"/>
          <w:szCs w:val="22"/>
        </w:rPr>
        <w:t xml:space="preserve">le notifico el contenido del proveído de fecha _______ de _________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 _______, recaído en el expediente al rubro indicado.</w:t>
      </w:r>
    </w:p>
    <w:p w:rsidR="006F3CC6" w:rsidRPr="00B95054" w:rsidRDefault="006F3CC6" w:rsidP="006F3CC6">
      <w:pPr>
        <w:jc w:val="both"/>
        <w:rPr>
          <w:rFonts w:ascii="Gothic720 BT" w:hAnsi="Gothic720 BT" w:cs="Arial"/>
          <w:sz w:val="22"/>
          <w:szCs w:val="22"/>
        </w:rPr>
      </w:pPr>
      <w:r w:rsidRPr="00B95054">
        <w:rPr>
          <w:rFonts w:ascii="Gothic720 BT" w:hAnsi="Gothic720 BT" w:cs="Arial"/>
          <w:sz w:val="22"/>
          <w:szCs w:val="22"/>
        </w:rPr>
        <w:t xml:space="preserve">Documento que se le entrega en este acto en copias simples que constan de ____ fojas; así como copias de traslado. Los cuales reciben de conformidad.    </w:t>
      </w:r>
    </w:p>
    <w:p w:rsidR="002F519B" w:rsidRPr="00B95054" w:rsidRDefault="002F519B" w:rsidP="006F3CC6">
      <w:pPr>
        <w:jc w:val="both"/>
        <w:rPr>
          <w:rFonts w:ascii="Gothic720 BT" w:hAnsi="Gothic720 BT" w:cs="Arial"/>
          <w:sz w:val="22"/>
          <w:szCs w:val="22"/>
        </w:rPr>
      </w:pPr>
    </w:p>
    <w:tbl>
      <w:tblPr>
        <w:tblW w:w="5147" w:type="pct"/>
        <w:tblLook w:val="01E0" w:firstRow="1" w:lastRow="1" w:firstColumn="1" w:lastColumn="1" w:noHBand="0" w:noVBand="0"/>
      </w:tblPr>
      <w:tblGrid>
        <w:gridCol w:w="4645"/>
        <w:gridCol w:w="4967"/>
      </w:tblGrid>
      <w:tr w:rsidR="006F3CC6" w:rsidRPr="00B95054" w:rsidTr="006F3CC6">
        <w:tc>
          <w:tcPr>
            <w:tcW w:w="2416" w:type="pct"/>
          </w:tcPr>
          <w:p w:rsidR="006F3CC6" w:rsidRPr="00B95054" w:rsidRDefault="006F3CC6" w:rsidP="00EF297A">
            <w:pPr>
              <w:pBdr>
                <w:bottom w:val="single" w:sz="6" w:space="1" w:color="auto"/>
              </w:pBdr>
              <w:jc w:val="center"/>
              <w:rPr>
                <w:rFonts w:ascii="Gothic720 BT" w:hAnsi="Gothic720 BT" w:cs="Arial"/>
                <w:b/>
                <w:sz w:val="22"/>
                <w:szCs w:val="22"/>
              </w:rPr>
            </w:pPr>
            <w:r w:rsidRPr="00B95054">
              <w:rPr>
                <w:rFonts w:ascii="Gothic720 BT" w:hAnsi="Gothic720 BT" w:cs="Arial"/>
                <w:sz w:val="22"/>
                <w:szCs w:val="22"/>
              </w:rPr>
              <w:t xml:space="preserve">  </w:t>
            </w:r>
          </w:p>
          <w:p w:rsidR="006F3CC6" w:rsidRPr="00B95054" w:rsidRDefault="006F3CC6" w:rsidP="006F3CC6">
            <w:pPr>
              <w:pBdr>
                <w:bottom w:val="single" w:sz="6" w:space="1" w:color="auto"/>
              </w:pBdr>
              <w:rPr>
                <w:rFonts w:ascii="Gothic720 BT" w:hAnsi="Gothic720 BT" w:cs="Arial"/>
                <w:sz w:val="22"/>
                <w:szCs w:val="22"/>
              </w:rPr>
            </w:pPr>
          </w:p>
          <w:p w:rsidR="006F3CC6" w:rsidRPr="00B95054" w:rsidRDefault="006F3CC6" w:rsidP="006F3CC6">
            <w:pPr>
              <w:pBdr>
                <w:bottom w:val="single" w:sz="6" w:space="1" w:color="auto"/>
              </w:pBdr>
              <w:rPr>
                <w:rFonts w:ascii="Gothic720 BT" w:hAnsi="Gothic720 BT" w:cs="Arial"/>
                <w:sz w:val="22"/>
                <w:szCs w:val="22"/>
              </w:rPr>
            </w:pPr>
          </w:p>
          <w:p w:rsidR="006F3CC6" w:rsidRPr="00B95054" w:rsidRDefault="006F3CC6" w:rsidP="006F3CC6">
            <w:pPr>
              <w:pBdr>
                <w:bottom w:val="single" w:sz="6" w:space="1" w:color="auto"/>
              </w:pBdr>
              <w:rPr>
                <w:rFonts w:ascii="Gothic720 BT" w:hAnsi="Gothic720 BT" w:cs="Arial"/>
                <w:sz w:val="22"/>
                <w:szCs w:val="22"/>
              </w:rPr>
            </w:pPr>
          </w:p>
          <w:p w:rsidR="006F3CC6" w:rsidRPr="00B95054" w:rsidRDefault="008E64DB" w:rsidP="006F3CC6">
            <w:pPr>
              <w:jc w:val="center"/>
              <w:rPr>
                <w:rFonts w:ascii="Gothic720 BT" w:hAnsi="Gothic720 BT" w:cs="Arial"/>
                <w:sz w:val="22"/>
                <w:szCs w:val="22"/>
              </w:rPr>
            </w:pPr>
            <w:r w:rsidRPr="00B95054">
              <w:rPr>
                <w:rFonts w:ascii="Gothic720 BT" w:hAnsi="Gothic720 BT" w:cs="Arial"/>
                <w:b/>
                <w:sz w:val="22"/>
                <w:szCs w:val="22"/>
              </w:rPr>
              <w:t>Persona autorizada</w:t>
            </w:r>
          </w:p>
          <w:p w:rsidR="002F519B" w:rsidRPr="00B95054" w:rsidRDefault="002F519B" w:rsidP="006F3CC6">
            <w:pPr>
              <w:jc w:val="center"/>
              <w:rPr>
                <w:rFonts w:ascii="Gothic720 BT" w:hAnsi="Gothic720 BT" w:cs="Arial"/>
                <w:sz w:val="22"/>
                <w:szCs w:val="22"/>
              </w:rPr>
            </w:pPr>
          </w:p>
          <w:p w:rsidR="002F519B" w:rsidRPr="00B95054" w:rsidRDefault="002F519B" w:rsidP="006F3CC6">
            <w:pPr>
              <w:jc w:val="center"/>
              <w:rPr>
                <w:rFonts w:ascii="Gothic720 BT" w:hAnsi="Gothic720 BT" w:cs="Arial"/>
                <w:sz w:val="22"/>
                <w:szCs w:val="22"/>
              </w:rPr>
            </w:pPr>
          </w:p>
          <w:p w:rsidR="002F519B" w:rsidRPr="00B95054" w:rsidRDefault="002F519B" w:rsidP="006F3CC6">
            <w:pPr>
              <w:jc w:val="center"/>
              <w:rPr>
                <w:rFonts w:ascii="Gothic720 BT" w:hAnsi="Gothic720 BT" w:cs="Arial"/>
                <w:sz w:val="22"/>
                <w:szCs w:val="22"/>
              </w:rPr>
            </w:pPr>
          </w:p>
          <w:p w:rsidR="002F519B" w:rsidRPr="00B95054" w:rsidRDefault="002F519B" w:rsidP="006F3CC6">
            <w:pPr>
              <w:jc w:val="center"/>
              <w:rPr>
                <w:rFonts w:ascii="Gothic720 BT" w:hAnsi="Gothic720 BT" w:cs="Arial"/>
                <w:sz w:val="22"/>
                <w:szCs w:val="22"/>
              </w:rPr>
            </w:pPr>
          </w:p>
          <w:p w:rsidR="002F519B" w:rsidRPr="00B95054" w:rsidRDefault="002F519B" w:rsidP="006F3CC6">
            <w:pPr>
              <w:jc w:val="center"/>
              <w:rPr>
                <w:rFonts w:ascii="Gothic720 BT" w:hAnsi="Gothic720 BT" w:cs="Arial"/>
                <w:sz w:val="22"/>
                <w:szCs w:val="22"/>
              </w:rPr>
            </w:pPr>
          </w:p>
          <w:p w:rsidR="002F519B" w:rsidRPr="00B95054" w:rsidRDefault="002F519B" w:rsidP="006F3CC6">
            <w:pPr>
              <w:jc w:val="center"/>
              <w:rPr>
                <w:rFonts w:ascii="Gothic720 BT" w:hAnsi="Gothic720 BT" w:cs="Arial"/>
                <w:sz w:val="22"/>
                <w:szCs w:val="22"/>
              </w:rPr>
            </w:pPr>
          </w:p>
          <w:p w:rsidR="002F519B" w:rsidRPr="00B95054" w:rsidRDefault="002F519B" w:rsidP="006F3CC6">
            <w:pPr>
              <w:jc w:val="center"/>
              <w:rPr>
                <w:rFonts w:ascii="Gothic720 BT" w:hAnsi="Gothic720 BT" w:cs="Arial"/>
                <w:sz w:val="22"/>
                <w:szCs w:val="22"/>
              </w:rPr>
            </w:pPr>
          </w:p>
        </w:tc>
        <w:tc>
          <w:tcPr>
            <w:tcW w:w="2584" w:type="pct"/>
          </w:tcPr>
          <w:p w:rsidR="006F3CC6" w:rsidRPr="00B95054" w:rsidRDefault="006F3CC6" w:rsidP="006F3CC6">
            <w:pPr>
              <w:pBdr>
                <w:bottom w:val="single" w:sz="12" w:space="1" w:color="auto"/>
              </w:pBdr>
              <w:jc w:val="center"/>
              <w:rPr>
                <w:rFonts w:ascii="Gothic720 BT" w:hAnsi="Gothic720 BT" w:cs="Arial"/>
                <w:sz w:val="22"/>
                <w:szCs w:val="22"/>
              </w:rPr>
            </w:pPr>
          </w:p>
          <w:p w:rsidR="006F3CC6" w:rsidRPr="00B95054" w:rsidRDefault="006F3CC6" w:rsidP="006F3CC6">
            <w:pPr>
              <w:pBdr>
                <w:bottom w:val="single" w:sz="12" w:space="1" w:color="auto"/>
              </w:pBdr>
              <w:rPr>
                <w:rFonts w:ascii="Gothic720 BT" w:hAnsi="Gothic720 BT" w:cs="Arial"/>
                <w:sz w:val="22"/>
                <w:szCs w:val="22"/>
              </w:rPr>
            </w:pPr>
          </w:p>
          <w:p w:rsidR="006F3CC6" w:rsidRPr="00B95054" w:rsidRDefault="006F3CC6" w:rsidP="006F3CC6">
            <w:pPr>
              <w:pBdr>
                <w:bottom w:val="single" w:sz="12" w:space="1" w:color="auto"/>
              </w:pBdr>
              <w:rPr>
                <w:rFonts w:ascii="Gothic720 BT" w:hAnsi="Gothic720 BT" w:cs="Arial"/>
                <w:sz w:val="22"/>
                <w:szCs w:val="22"/>
              </w:rPr>
            </w:pPr>
          </w:p>
          <w:p w:rsidR="006F3CC6" w:rsidRPr="00B95054" w:rsidRDefault="006F3CC6" w:rsidP="006F3CC6">
            <w:pPr>
              <w:pBdr>
                <w:bottom w:val="single" w:sz="12" w:space="1" w:color="auto"/>
              </w:pBdr>
              <w:jc w:val="center"/>
              <w:rPr>
                <w:rFonts w:ascii="Gothic720 BT" w:hAnsi="Gothic720 BT" w:cs="Arial"/>
                <w:sz w:val="22"/>
                <w:szCs w:val="22"/>
              </w:rPr>
            </w:pPr>
          </w:p>
          <w:p w:rsidR="006F3CC6" w:rsidRPr="00B95054" w:rsidRDefault="006F3CC6" w:rsidP="002F519B">
            <w:pPr>
              <w:autoSpaceDE w:val="0"/>
              <w:autoSpaceDN w:val="0"/>
              <w:adjustRightInd w:val="0"/>
              <w:jc w:val="center"/>
              <w:rPr>
                <w:rFonts w:ascii="Gothic720 BT" w:hAnsi="Gothic720 BT" w:cs="Arial"/>
                <w:b/>
                <w:sz w:val="22"/>
                <w:szCs w:val="22"/>
              </w:rPr>
            </w:pPr>
            <w:r w:rsidRPr="00B95054">
              <w:rPr>
                <w:rFonts w:ascii="Gothic720 BT" w:hAnsi="Gothic720 BT" w:cs="Arial"/>
                <w:b/>
                <w:sz w:val="22"/>
                <w:szCs w:val="22"/>
              </w:rPr>
              <w:t>Nombre y firma autógrafa de la persona notificada que recibió la documentación referida.</w:t>
            </w:r>
          </w:p>
          <w:p w:rsidR="002F519B" w:rsidRPr="00B95054" w:rsidRDefault="002F519B" w:rsidP="002F519B">
            <w:pPr>
              <w:autoSpaceDE w:val="0"/>
              <w:autoSpaceDN w:val="0"/>
              <w:adjustRightInd w:val="0"/>
              <w:jc w:val="center"/>
              <w:rPr>
                <w:rFonts w:ascii="Gothic720 BT" w:hAnsi="Gothic720 BT" w:cs="Arial"/>
                <w:sz w:val="22"/>
                <w:szCs w:val="22"/>
              </w:rPr>
            </w:pPr>
          </w:p>
          <w:p w:rsidR="002F519B" w:rsidRPr="00B95054" w:rsidRDefault="002F519B" w:rsidP="002F519B">
            <w:pPr>
              <w:autoSpaceDE w:val="0"/>
              <w:autoSpaceDN w:val="0"/>
              <w:adjustRightInd w:val="0"/>
              <w:jc w:val="center"/>
              <w:rPr>
                <w:rFonts w:ascii="Gothic720 BT" w:hAnsi="Gothic720 BT" w:cs="Arial"/>
                <w:sz w:val="22"/>
                <w:szCs w:val="22"/>
              </w:rPr>
            </w:pPr>
          </w:p>
          <w:p w:rsidR="006F3CC6" w:rsidRPr="00B95054" w:rsidRDefault="006F3CC6" w:rsidP="006F3CC6">
            <w:pPr>
              <w:tabs>
                <w:tab w:val="left" w:pos="5387"/>
              </w:tabs>
              <w:autoSpaceDE w:val="0"/>
              <w:autoSpaceDN w:val="0"/>
              <w:adjustRightInd w:val="0"/>
              <w:ind w:left="-108"/>
              <w:jc w:val="both"/>
              <w:rPr>
                <w:rFonts w:ascii="Gothic720 BT" w:hAnsi="Gothic720 BT" w:cs="Arial"/>
                <w:b/>
                <w:bCs/>
                <w:sz w:val="22"/>
                <w:szCs w:val="22"/>
              </w:rPr>
            </w:pPr>
            <w:r w:rsidRPr="00B95054">
              <w:rPr>
                <w:rFonts w:ascii="Gothic720 BT" w:hAnsi="Gothic720 BT" w:cs="Arial"/>
                <w:b/>
                <w:bCs/>
                <w:sz w:val="22"/>
                <w:szCs w:val="22"/>
              </w:rPr>
              <w:lastRenderedPageBreak/>
              <w:t>PROCEDIMIENTO ESPECIAL SANCIONADOR.</w:t>
            </w:r>
          </w:p>
          <w:p w:rsidR="002F519B" w:rsidRPr="00B95054" w:rsidRDefault="002F519B" w:rsidP="006F3CC6">
            <w:pPr>
              <w:tabs>
                <w:tab w:val="left" w:pos="5387"/>
              </w:tabs>
              <w:autoSpaceDE w:val="0"/>
              <w:autoSpaceDN w:val="0"/>
              <w:adjustRightInd w:val="0"/>
              <w:ind w:left="-108"/>
              <w:jc w:val="both"/>
              <w:rPr>
                <w:rFonts w:ascii="Gothic720 BT" w:hAnsi="Gothic720 BT" w:cs="Arial"/>
                <w:b/>
                <w:bCs/>
                <w:sz w:val="22"/>
                <w:szCs w:val="22"/>
              </w:rPr>
            </w:pPr>
          </w:p>
          <w:p w:rsidR="006F3CC6" w:rsidRPr="00B95054" w:rsidRDefault="006F3CC6" w:rsidP="006F3CC6">
            <w:pPr>
              <w:tabs>
                <w:tab w:val="left" w:pos="5387"/>
              </w:tabs>
              <w:autoSpaceDE w:val="0"/>
              <w:autoSpaceDN w:val="0"/>
              <w:adjustRightInd w:val="0"/>
              <w:ind w:left="-108"/>
              <w:jc w:val="both"/>
              <w:rPr>
                <w:rFonts w:ascii="Gothic720 BT" w:hAnsi="Gothic720 BT" w:cs="Arial"/>
                <w:b/>
                <w:bCs/>
                <w:sz w:val="22"/>
                <w:szCs w:val="22"/>
              </w:rPr>
            </w:pPr>
            <w:r w:rsidRPr="00B95054">
              <w:rPr>
                <w:rFonts w:ascii="Gothic720 BT" w:hAnsi="Gothic720 BT" w:cs="Arial"/>
                <w:b/>
                <w:bCs/>
                <w:sz w:val="22"/>
                <w:szCs w:val="22"/>
              </w:rPr>
              <w:t>EXPEDIENTE: IEEQ/PES/***/20**-P.</w:t>
            </w:r>
          </w:p>
          <w:p w:rsidR="002F519B" w:rsidRPr="00B95054" w:rsidRDefault="002F519B" w:rsidP="006F3CC6">
            <w:pPr>
              <w:tabs>
                <w:tab w:val="left" w:pos="5387"/>
              </w:tabs>
              <w:autoSpaceDE w:val="0"/>
              <w:autoSpaceDN w:val="0"/>
              <w:adjustRightInd w:val="0"/>
              <w:ind w:left="-108"/>
              <w:jc w:val="both"/>
              <w:rPr>
                <w:rFonts w:ascii="Gothic720 BT" w:hAnsi="Gothic720 BT" w:cs="Arial"/>
                <w:b/>
                <w:bCs/>
                <w:sz w:val="22"/>
                <w:szCs w:val="22"/>
              </w:rPr>
            </w:pPr>
          </w:p>
          <w:p w:rsidR="006F3CC6" w:rsidRPr="00B95054" w:rsidRDefault="002F519B" w:rsidP="006F3CC6">
            <w:pPr>
              <w:tabs>
                <w:tab w:val="left" w:pos="5387"/>
              </w:tabs>
              <w:autoSpaceDE w:val="0"/>
              <w:autoSpaceDN w:val="0"/>
              <w:adjustRightInd w:val="0"/>
              <w:ind w:left="-108"/>
              <w:jc w:val="both"/>
              <w:rPr>
                <w:rFonts w:ascii="Gothic720 BT" w:hAnsi="Gothic720 BT" w:cs="Arial"/>
                <w:b/>
                <w:bCs/>
                <w:sz w:val="22"/>
                <w:szCs w:val="22"/>
              </w:rPr>
            </w:pPr>
            <w:r w:rsidRPr="00B95054">
              <w:rPr>
                <w:rFonts w:ascii="Gothic720 BT" w:hAnsi="Gothic720 BT" w:cs="Arial"/>
                <w:b/>
                <w:bCs/>
                <w:sz w:val="22"/>
                <w:szCs w:val="22"/>
              </w:rPr>
              <w:t xml:space="preserve">PARTE </w:t>
            </w:r>
            <w:r w:rsidR="006F3CC6" w:rsidRPr="00B95054">
              <w:rPr>
                <w:rFonts w:ascii="Gothic720 BT" w:hAnsi="Gothic720 BT" w:cs="Arial"/>
                <w:b/>
                <w:bCs/>
                <w:sz w:val="22"/>
                <w:szCs w:val="22"/>
              </w:rPr>
              <w:t xml:space="preserve">DENUNCIANTE: </w:t>
            </w:r>
          </w:p>
          <w:p w:rsidR="002F519B" w:rsidRPr="00B95054" w:rsidRDefault="002F519B" w:rsidP="006F3CC6">
            <w:pPr>
              <w:tabs>
                <w:tab w:val="left" w:pos="5387"/>
              </w:tabs>
              <w:autoSpaceDE w:val="0"/>
              <w:autoSpaceDN w:val="0"/>
              <w:adjustRightInd w:val="0"/>
              <w:ind w:left="-108"/>
              <w:jc w:val="both"/>
              <w:rPr>
                <w:rFonts w:ascii="Gothic720 BT" w:hAnsi="Gothic720 BT" w:cs="Arial"/>
                <w:b/>
                <w:bCs/>
                <w:sz w:val="22"/>
                <w:szCs w:val="22"/>
              </w:rPr>
            </w:pPr>
          </w:p>
          <w:p w:rsidR="006F3CC6" w:rsidRPr="00B95054" w:rsidRDefault="002F519B" w:rsidP="006F3CC6">
            <w:pPr>
              <w:tabs>
                <w:tab w:val="left" w:pos="5387"/>
              </w:tabs>
              <w:autoSpaceDE w:val="0"/>
              <w:autoSpaceDN w:val="0"/>
              <w:adjustRightInd w:val="0"/>
              <w:ind w:left="-108"/>
              <w:jc w:val="both"/>
              <w:rPr>
                <w:rFonts w:ascii="Gothic720 BT" w:hAnsi="Gothic720 BT" w:cs="Arial"/>
                <w:b/>
                <w:bCs/>
                <w:sz w:val="22"/>
                <w:szCs w:val="22"/>
              </w:rPr>
            </w:pPr>
            <w:r w:rsidRPr="00B95054">
              <w:rPr>
                <w:rFonts w:ascii="Gothic720 BT" w:hAnsi="Gothic720 BT" w:cs="Arial"/>
                <w:b/>
                <w:bCs/>
                <w:sz w:val="22"/>
                <w:szCs w:val="22"/>
              </w:rPr>
              <w:t>PARTE DENUNCIADA</w:t>
            </w:r>
            <w:r w:rsidR="006F3CC6" w:rsidRPr="00B95054">
              <w:rPr>
                <w:rFonts w:ascii="Gothic720 BT" w:hAnsi="Gothic720 BT" w:cs="Arial"/>
                <w:b/>
                <w:bCs/>
                <w:sz w:val="22"/>
                <w:szCs w:val="22"/>
              </w:rPr>
              <w:t xml:space="preserve">: </w:t>
            </w:r>
          </w:p>
          <w:p w:rsidR="002F519B" w:rsidRPr="00B95054" w:rsidRDefault="002F519B" w:rsidP="006F3CC6">
            <w:pPr>
              <w:tabs>
                <w:tab w:val="left" w:pos="5387"/>
              </w:tabs>
              <w:autoSpaceDE w:val="0"/>
              <w:autoSpaceDN w:val="0"/>
              <w:adjustRightInd w:val="0"/>
              <w:ind w:left="-108"/>
              <w:jc w:val="both"/>
              <w:rPr>
                <w:rFonts w:ascii="Gothic720 BT" w:hAnsi="Gothic720 BT" w:cs="Arial"/>
                <w:b/>
                <w:bCs/>
                <w:sz w:val="22"/>
                <w:szCs w:val="22"/>
              </w:rPr>
            </w:pPr>
          </w:p>
          <w:p w:rsidR="006F3CC6" w:rsidRPr="00B95054" w:rsidRDefault="006F3CC6" w:rsidP="006F3CC6">
            <w:pPr>
              <w:tabs>
                <w:tab w:val="left" w:pos="5387"/>
              </w:tabs>
              <w:autoSpaceDE w:val="0"/>
              <w:autoSpaceDN w:val="0"/>
              <w:adjustRightInd w:val="0"/>
              <w:ind w:left="-108"/>
              <w:jc w:val="both"/>
              <w:rPr>
                <w:rFonts w:ascii="Gothic720 BT" w:hAnsi="Gothic720 BT" w:cs="Arial"/>
                <w:b/>
                <w:bCs/>
                <w:sz w:val="22"/>
                <w:szCs w:val="22"/>
              </w:rPr>
            </w:pPr>
            <w:r w:rsidRPr="00B95054">
              <w:rPr>
                <w:rFonts w:ascii="Gothic720 BT" w:hAnsi="Gothic720 BT" w:cs="Arial"/>
                <w:b/>
                <w:bCs/>
                <w:sz w:val="22"/>
                <w:szCs w:val="22"/>
              </w:rPr>
              <w:t xml:space="preserve">ASUNTO: </w:t>
            </w:r>
            <w:r w:rsidRPr="00B95054">
              <w:rPr>
                <w:rFonts w:ascii="Gothic720 BT" w:hAnsi="Gothic720 BT" w:cs="Arial"/>
                <w:bCs/>
                <w:sz w:val="22"/>
                <w:szCs w:val="22"/>
              </w:rPr>
              <w:t>SE RECIBE DENUNCIA Y SE PREVIENE.</w:t>
            </w:r>
            <w:r w:rsidRPr="00B95054">
              <w:rPr>
                <w:rFonts w:ascii="Gothic720 BT" w:hAnsi="Gothic720 BT" w:cs="Arial"/>
                <w:b/>
                <w:bCs/>
                <w:sz w:val="22"/>
                <w:szCs w:val="22"/>
              </w:rPr>
              <w:t xml:space="preserve"> </w:t>
            </w:r>
          </w:p>
          <w:p w:rsidR="006F3CC6" w:rsidRPr="00B95054" w:rsidRDefault="006F3CC6" w:rsidP="006F3CC6">
            <w:pPr>
              <w:tabs>
                <w:tab w:val="left" w:pos="5387"/>
              </w:tabs>
              <w:autoSpaceDE w:val="0"/>
              <w:autoSpaceDN w:val="0"/>
              <w:adjustRightInd w:val="0"/>
              <w:ind w:left="-108"/>
              <w:jc w:val="both"/>
              <w:rPr>
                <w:rFonts w:ascii="Gothic720 BT" w:hAnsi="Gothic720 BT" w:cs="Arial"/>
                <w:bCs/>
                <w:sz w:val="22"/>
                <w:szCs w:val="22"/>
              </w:rPr>
            </w:pPr>
          </w:p>
          <w:p w:rsidR="002F519B" w:rsidRPr="00B95054" w:rsidRDefault="002F519B" w:rsidP="006F3CC6">
            <w:pPr>
              <w:tabs>
                <w:tab w:val="left" w:pos="5387"/>
              </w:tabs>
              <w:autoSpaceDE w:val="0"/>
              <w:autoSpaceDN w:val="0"/>
              <w:adjustRightInd w:val="0"/>
              <w:ind w:left="-108"/>
              <w:jc w:val="both"/>
              <w:rPr>
                <w:rFonts w:ascii="Gothic720 BT" w:hAnsi="Gothic720 BT" w:cs="Arial"/>
                <w:sz w:val="22"/>
                <w:szCs w:val="22"/>
              </w:rPr>
            </w:pPr>
          </w:p>
        </w:tc>
      </w:tr>
    </w:tbl>
    <w:p w:rsidR="006F3CC6" w:rsidRPr="00B95054" w:rsidRDefault="006F3CC6" w:rsidP="006F3CC6">
      <w:pPr>
        <w:tabs>
          <w:tab w:val="left" w:pos="4946"/>
          <w:tab w:val="left" w:pos="8789"/>
        </w:tabs>
        <w:jc w:val="center"/>
        <w:rPr>
          <w:rFonts w:ascii="Gothic720 BT" w:hAnsi="Gothic720 BT" w:cs="Arial"/>
          <w:b/>
          <w:sz w:val="22"/>
          <w:szCs w:val="22"/>
        </w:rPr>
      </w:pPr>
      <w:r w:rsidRPr="00B95054">
        <w:rPr>
          <w:rFonts w:ascii="Gothic720 BT" w:hAnsi="Gothic720 BT" w:cs="Arial"/>
          <w:b/>
          <w:sz w:val="22"/>
          <w:szCs w:val="22"/>
        </w:rPr>
        <w:lastRenderedPageBreak/>
        <w:t>CITATORIO</w:t>
      </w:r>
    </w:p>
    <w:p w:rsidR="007C5FBD" w:rsidRPr="00B95054" w:rsidRDefault="007C5FBD" w:rsidP="006F3CC6">
      <w:pPr>
        <w:tabs>
          <w:tab w:val="left" w:pos="8739"/>
        </w:tabs>
        <w:ind w:right="-79"/>
        <w:jc w:val="both"/>
        <w:rPr>
          <w:rFonts w:ascii="Gothic720 BT" w:hAnsi="Gothic720 BT" w:cs="Arial"/>
          <w:b/>
          <w:sz w:val="22"/>
          <w:szCs w:val="22"/>
        </w:rPr>
      </w:pPr>
    </w:p>
    <w:p w:rsidR="006F3CC6" w:rsidRPr="00B95054" w:rsidRDefault="007C5FBD" w:rsidP="006F3CC6">
      <w:pPr>
        <w:tabs>
          <w:tab w:val="left" w:pos="8739"/>
        </w:tabs>
        <w:ind w:right="-79"/>
        <w:jc w:val="both"/>
        <w:rPr>
          <w:rFonts w:ascii="Gothic720 BT" w:hAnsi="Gothic720 BT" w:cs="Arial"/>
          <w:b/>
          <w:sz w:val="22"/>
          <w:szCs w:val="22"/>
        </w:rPr>
      </w:pPr>
      <w:r w:rsidRPr="00B95054">
        <w:rPr>
          <w:rFonts w:ascii="Gothic720 BT" w:hAnsi="Gothic720 BT" w:cs="Arial"/>
          <w:sz w:val="18"/>
          <w:szCs w:val="22"/>
        </w:rPr>
        <w:t>Nombre</w:t>
      </w:r>
      <w:r w:rsidRPr="00B95054">
        <w:rPr>
          <w:rFonts w:ascii="Gothic720 BT" w:hAnsi="Gothic720 BT" w:cs="Arial"/>
          <w:b/>
          <w:sz w:val="22"/>
          <w:szCs w:val="22"/>
        </w:rPr>
        <w:t xml:space="preserve"> </w:t>
      </w:r>
      <w:r w:rsidRPr="00B95054">
        <w:rPr>
          <w:rFonts w:ascii="Gothic720 BT" w:hAnsi="Gothic720 BT" w:cs="Arial"/>
          <w:sz w:val="18"/>
          <w:szCs w:val="22"/>
        </w:rPr>
        <w:t>de la persona a quien se pretende notificar</w:t>
      </w:r>
      <w:r w:rsidR="006F3CC6" w:rsidRPr="00B95054">
        <w:rPr>
          <w:rFonts w:ascii="Gothic720 BT" w:hAnsi="Gothic720 BT" w:cs="Arial"/>
          <w:sz w:val="18"/>
          <w:szCs w:val="22"/>
        </w:rPr>
        <w:t>______________________,</w:t>
      </w:r>
      <w:r w:rsidR="006F3CC6" w:rsidRPr="00B95054">
        <w:rPr>
          <w:rFonts w:ascii="Gothic720 BT" w:hAnsi="Gothic720 BT" w:cs="Arial"/>
          <w:sz w:val="22"/>
          <w:szCs w:val="22"/>
        </w:rPr>
        <w:t xml:space="preserve"> en su carácter </w:t>
      </w:r>
      <w:r w:rsidR="006F3CC6" w:rsidRPr="00B95054">
        <w:rPr>
          <w:rFonts w:ascii="Gothic720 BT" w:hAnsi="Gothic720 BT" w:cs="Arial"/>
          <w:b/>
          <w:sz w:val="22"/>
          <w:szCs w:val="22"/>
        </w:rPr>
        <w:t>______________</w:t>
      </w:r>
      <w:r w:rsidR="006F3CC6" w:rsidRPr="00B95054">
        <w:rPr>
          <w:rFonts w:ascii="Gothic720 BT" w:hAnsi="Gothic720 BT"/>
          <w:b/>
          <w:bCs/>
          <w:sz w:val="22"/>
          <w:szCs w:val="22"/>
        </w:rPr>
        <w:t>.</w:t>
      </w:r>
      <w:r w:rsidR="006F3CC6" w:rsidRPr="00B95054">
        <w:rPr>
          <w:rFonts w:ascii="Gothic720 BT" w:hAnsi="Gothic720 BT" w:cs="Arial"/>
          <w:sz w:val="22"/>
          <w:szCs w:val="22"/>
        </w:rPr>
        <w:t xml:space="preserve">, con domicilio procesal ubicado en calle </w:t>
      </w:r>
      <w:r w:rsidR="006F3CC6" w:rsidRPr="00B95054">
        <w:rPr>
          <w:rFonts w:ascii="Gothic720 BT" w:hAnsi="Gothic720 BT" w:cs="Arial"/>
          <w:b/>
          <w:sz w:val="22"/>
          <w:szCs w:val="22"/>
        </w:rPr>
        <w:t>________________________</w:t>
      </w:r>
      <w:proofErr w:type="gramStart"/>
      <w:r w:rsidR="006F3CC6" w:rsidRPr="00B95054">
        <w:rPr>
          <w:rFonts w:ascii="Gothic720 BT" w:hAnsi="Gothic720 BT" w:cs="Arial"/>
          <w:b/>
          <w:sz w:val="22"/>
          <w:szCs w:val="22"/>
        </w:rPr>
        <w:t>..</w:t>
      </w:r>
      <w:proofErr w:type="gramEnd"/>
      <w:r w:rsidR="006F3CC6" w:rsidRPr="00B95054">
        <w:rPr>
          <w:rFonts w:ascii="Gothic720 BT" w:hAnsi="Gothic720 BT" w:cs="Arial"/>
          <w:b/>
          <w:sz w:val="22"/>
          <w:szCs w:val="22"/>
        </w:rPr>
        <w:t xml:space="preserve"> </w:t>
      </w:r>
    </w:p>
    <w:p w:rsidR="006F3CC6" w:rsidRPr="00B95054" w:rsidRDefault="006F3CC6" w:rsidP="006F3CC6">
      <w:pPr>
        <w:tabs>
          <w:tab w:val="left" w:pos="8739"/>
        </w:tabs>
        <w:ind w:right="-79"/>
        <w:jc w:val="both"/>
        <w:rPr>
          <w:rFonts w:ascii="Gothic720 BT" w:hAnsi="Gothic720 BT" w:cs="Arial"/>
          <w:b/>
          <w:sz w:val="22"/>
          <w:szCs w:val="22"/>
        </w:rPr>
      </w:pPr>
    </w:p>
    <w:p w:rsidR="006F3CC6" w:rsidRPr="00B95054" w:rsidRDefault="006F3CC6" w:rsidP="006F3CC6">
      <w:pPr>
        <w:tabs>
          <w:tab w:val="left" w:pos="8739"/>
        </w:tabs>
        <w:ind w:right="-79"/>
        <w:jc w:val="both"/>
        <w:rPr>
          <w:rFonts w:ascii="Gothic720 BT" w:hAnsi="Gothic720 BT" w:cs="Arial"/>
          <w:b/>
          <w:sz w:val="22"/>
          <w:szCs w:val="22"/>
        </w:rPr>
      </w:pPr>
      <w:r w:rsidRPr="00B95054">
        <w:rPr>
          <w:rFonts w:ascii="Gothic720 BT" w:hAnsi="Gothic720 BT" w:cs="Arial"/>
          <w:b/>
          <w:sz w:val="22"/>
          <w:szCs w:val="22"/>
        </w:rPr>
        <w:t>P R E S E N T E</w:t>
      </w:r>
    </w:p>
    <w:p w:rsidR="006F3CC6" w:rsidRPr="00B95054" w:rsidRDefault="006F3CC6" w:rsidP="006F3CC6">
      <w:pPr>
        <w:tabs>
          <w:tab w:val="left" w:pos="8739"/>
        </w:tabs>
        <w:spacing w:line="360" w:lineRule="auto"/>
        <w:ind w:right="-79"/>
        <w:jc w:val="both"/>
        <w:rPr>
          <w:rFonts w:ascii="Gothic720 BT" w:hAnsi="Gothic720 BT" w:cs="Arial"/>
          <w:sz w:val="22"/>
          <w:szCs w:val="22"/>
        </w:rPr>
      </w:pPr>
    </w:p>
    <w:p w:rsidR="006F3CC6" w:rsidRPr="00B95054" w:rsidRDefault="006F3CC6" w:rsidP="006F3CC6">
      <w:pPr>
        <w:tabs>
          <w:tab w:val="left" w:pos="8739"/>
        </w:tabs>
        <w:ind w:right="-79"/>
        <w:jc w:val="both"/>
        <w:rPr>
          <w:rFonts w:ascii="Gothic720 BT" w:hAnsi="Gothic720 BT" w:cs="Arial"/>
          <w:sz w:val="22"/>
          <w:szCs w:val="22"/>
        </w:rPr>
      </w:pPr>
      <w:r w:rsidRPr="00B95054">
        <w:rPr>
          <w:rFonts w:ascii="Gothic720 BT" w:hAnsi="Gothic720 BT" w:cs="Arial"/>
          <w:sz w:val="22"/>
          <w:szCs w:val="22"/>
        </w:rPr>
        <w:t xml:space="preserve">Le hago saber que deberá esperar a la suscrita en mi carácter de autorizada por la Dirección Ejecutiva de Asuntos Jurídicos para notificarle el proveído del Titular de la Dirección Ejecutiva de Asuntos Jurídicos de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 _____</w:t>
      </w:r>
      <w:r w:rsidRPr="00B95054">
        <w:rPr>
          <w:rFonts w:ascii="Gothic720 BT" w:hAnsi="Gothic720 BT"/>
          <w:sz w:val="22"/>
          <w:szCs w:val="22"/>
        </w:rPr>
        <w:t>.</w:t>
      </w:r>
      <w:r w:rsidRPr="00B95054">
        <w:rPr>
          <w:rFonts w:ascii="Gothic720 BT" w:hAnsi="Gothic720 BT" w:cs="Arial"/>
          <w:sz w:val="22"/>
          <w:szCs w:val="22"/>
        </w:rPr>
        <w:t xml:space="preserve">-------, a través de la cual se ______________________; lo anterior, en el domicilio señalado en el proemio de este citatorio, el día ______ de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 ______, a las  ______ horas; apercibiéndolo de que en caso de no estar presente el día y hora señalados, se procederá a llevar a cabo la notificación correspondiente a través de los estrados del Consejo General del Instituto Electoral del Estado de Querétaro, lo anterior con fundamento en lo dispuesto por el artículo 49, fracción V de la Ley de Medios de Impugnación en Materia Electoral del Estado de Querétaro.   </w:t>
      </w:r>
    </w:p>
    <w:p w:rsidR="006F3CC6" w:rsidRPr="00B95054" w:rsidRDefault="006F3CC6" w:rsidP="006F3CC6">
      <w:pPr>
        <w:tabs>
          <w:tab w:val="left" w:pos="8739"/>
        </w:tabs>
        <w:ind w:right="-79"/>
        <w:jc w:val="both"/>
        <w:rPr>
          <w:rFonts w:ascii="Gothic720 BT" w:hAnsi="Gothic720 BT" w:cs="Arial"/>
          <w:sz w:val="22"/>
          <w:szCs w:val="22"/>
        </w:rPr>
      </w:pPr>
    </w:p>
    <w:p w:rsidR="006F3CC6" w:rsidRPr="00B95054" w:rsidRDefault="006F3CC6" w:rsidP="006F3CC6">
      <w:pPr>
        <w:tabs>
          <w:tab w:val="left" w:pos="8739"/>
        </w:tabs>
        <w:ind w:right="-79"/>
        <w:jc w:val="both"/>
        <w:rPr>
          <w:rFonts w:ascii="Gothic720 BT" w:hAnsi="Gothic720 BT" w:cs="Arial"/>
          <w:b/>
          <w:sz w:val="22"/>
          <w:szCs w:val="22"/>
        </w:rPr>
      </w:pPr>
      <w:r w:rsidRPr="00B95054">
        <w:rPr>
          <w:rFonts w:ascii="Gothic720 BT" w:hAnsi="Gothic720 BT" w:cs="Arial"/>
          <w:sz w:val="22"/>
          <w:szCs w:val="22"/>
        </w:rPr>
        <w:t xml:space="preserve">Entrego el presente documento siendo las ______ horas del ________ de _____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 _______, a </w:t>
      </w:r>
      <w:r w:rsidRPr="00B95054">
        <w:rPr>
          <w:rFonts w:ascii="Gothic720 BT" w:hAnsi="Gothic720 BT" w:cs="Arial"/>
          <w:b/>
          <w:sz w:val="22"/>
          <w:szCs w:val="22"/>
        </w:rPr>
        <w:t>____________________________________________________________________________</w:t>
      </w:r>
      <w:r w:rsidRPr="00B95054">
        <w:rPr>
          <w:rFonts w:ascii="Gothic720 BT" w:hAnsi="Gothic720 BT" w:cs="Arial"/>
          <w:sz w:val="22"/>
          <w:szCs w:val="22"/>
        </w:rPr>
        <w:t xml:space="preserve">, quien dijo ser de usted __________________________________________________________________, y  firmó. </w:t>
      </w:r>
      <w:r w:rsidRPr="00B95054">
        <w:rPr>
          <w:rFonts w:ascii="Gothic720 BT" w:hAnsi="Gothic720 BT" w:cs="Arial"/>
          <w:b/>
          <w:sz w:val="22"/>
          <w:szCs w:val="22"/>
        </w:rPr>
        <w:t>CONSTE</w:t>
      </w:r>
      <w:r w:rsidRPr="00B95054">
        <w:rPr>
          <w:rFonts w:ascii="Gothic720 BT" w:hAnsi="Gothic720 BT" w:cs="Arial"/>
          <w:sz w:val="22"/>
          <w:szCs w:val="22"/>
        </w:rPr>
        <w:t>.---------------------------------------------------------------------------------------------------------------------------</w:t>
      </w:r>
    </w:p>
    <w:p w:rsidR="006F3CC6" w:rsidRPr="00B95054" w:rsidRDefault="006F3CC6" w:rsidP="006F3CC6">
      <w:pPr>
        <w:tabs>
          <w:tab w:val="left" w:pos="8739"/>
        </w:tabs>
        <w:ind w:right="-79"/>
        <w:jc w:val="center"/>
        <w:rPr>
          <w:rFonts w:ascii="Gothic720 BT" w:hAnsi="Gothic720 BT" w:cs="Arial"/>
          <w:sz w:val="22"/>
          <w:szCs w:val="22"/>
        </w:rPr>
      </w:pPr>
    </w:p>
    <w:p w:rsidR="006F3CC6" w:rsidRPr="00B95054" w:rsidRDefault="006F3CC6" w:rsidP="006F3CC6">
      <w:pPr>
        <w:tabs>
          <w:tab w:val="left" w:pos="8739"/>
        </w:tabs>
        <w:ind w:right="-79"/>
        <w:jc w:val="center"/>
        <w:rPr>
          <w:rFonts w:ascii="Gothic720 BT" w:hAnsi="Gothic720 BT" w:cs="Arial"/>
          <w:sz w:val="22"/>
          <w:szCs w:val="22"/>
        </w:rPr>
      </w:pPr>
    </w:p>
    <w:p w:rsidR="006F3CC6" w:rsidRPr="00B95054" w:rsidRDefault="006F3CC6" w:rsidP="006F3CC6">
      <w:pPr>
        <w:tabs>
          <w:tab w:val="left" w:pos="8739"/>
        </w:tabs>
        <w:ind w:right="-79"/>
        <w:jc w:val="center"/>
        <w:rPr>
          <w:rFonts w:ascii="Gothic720 BT" w:hAnsi="Gothic720 BT" w:cs="Arial"/>
          <w:b/>
          <w:sz w:val="22"/>
          <w:szCs w:val="22"/>
        </w:rPr>
      </w:pPr>
      <w:r w:rsidRPr="00B95054">
        <w:rPr>
          <w:rFonts w:ascii="Gothic720 BT" w:hAnsi="Gothic720 BT" w:cs="Arial"/>
          <w:sz w:val="22"/>
          <w:szCs w:val="22"/>
        </w:rPr>
        <w:t xml:space="preserve">                 </w:t>
      </w:r>
      <w:r w:rsidRPr="00B95054">
        <w:rPr>
          <w:rFonts w:ascii="Gothic720 BT" w:hAnsi="Gothic720 BT" w:cs="Arial"/>
          <w:b/>
          <w:sz w:val="22"/>
          <w:szCs w:val="22"/>
        </w:rPr>
        <w:t>Persona autorizada                                          Recibí citatorio de conformidad</w:t>
      </w:r>
    </w:p>
    <w:p w:rsidR="006F3CC6" w:rsidRPr="00B95054" w:rsidRDefault="006F3CC6" w:rsidP="006F3CC6">
      <w:pPr>
        <w:tabs>
          <w:tab w:val="left" w:pos="8739"/>
        </w:tabs>
        <w:ind w:right="-79"/>
        <w:jc w:val="center"/>
        <w:rPr>
          <w:rFonts w:ascii="Gothic720 BT" w:hAnsi="Gothic720 BT" w:cs="Arial"/>
          <w:sz w:val="22"/>
          <w:szCs w:val="22"/>
        </w:rPr>
      </w:pPr>
    </w:p>
    <w:p w:rsidR="006F3CC6" w:rsidRPr="00B95054" w:rsidRDefault="006F3CC6" w:rsidP="006F3CC6">
      <w:pPr>
        <w:tabs>
          <w:tab w:val="left" w:pos="8739"/>
        </w:tabs>
        <w:ind w:right="-79"/>
        <w:jc w:val="center"/>
        <w:rPr>
          <w:rFonts w:ascii="Gothic720 BT" w:hAnsi="Gothic720 BT" w:cs="Arial"/>
          <w:sz w:val="22"/>
          <w:szCs w:val="22"/>
        </w:rPr>
      </w:pPr>
    </w:p>
    <w:p w:rsidR="006F3CC6" w:rsidRPr="00B95054" w:rsidRDefault="006F3CC6" w:rsidP="006F3CC6">
      <w:pPr>
        <w:tabs>
          <w:tab w:val="left" w:pos="8739"/>
        </w:tabs>
        <w:ind w:right="-79"/>
        <w:jc w:val="center"/>
        <w:rPr>
          <w:rFonts w:ascii="Gothic720 BT" w:hAnsi="Gothic720 BT" w:cs="Arial"/>
          <w:sz w:val="22"/>
          <w:szCs w:val="22"/>
        </w:rPr>
      </w:pPr>
    </w:p>
    <w:p w:rsidR="006F3CC6" w:rsidRPr="00B95054" w:rsidRDefault="006F3CC6" w:rsidP="006F3CC6">
      <w:pPr>
        <w:tabs>
          <w:tab w:val="left" w:pos="8739"/>
        </w:tabs>
        <w:ind w:right="-79"/>
        <w:jc w:val="center"/>
        <w:rPr>
          <w:rFonts w:ascii="Gothic720 BT" w:hAnsi="Gothic720 BT" w:cs="Arial"/>
          <w:sz w:val="22"/>
          <w:szCs w:val="22"/>
        </w:rPr>
      </w:pPr>
    </w:p>
    <w:p w:rsidR="006F3CC6" w:rsidRPr="00B95054" w:rsidRDefault="002F519B" w:rsidP="006F3CC6">
      <w:pPr>
        <w:rPr>
          <w:rFonts w:ascii="Gothic720 BT" w:hAnsi="Gothic720 BT" w:cs="Arial"/>
          <w:b/>
          <w:sz w:val="22"/>
          <w:szCs w:val="22"/>
        </w:rPr>
      </w:pPr>
      <w:r w:rsidRPr="00B95054">
        <w:rPr>
          <w:rFonts w:ascii="Gothic720 BT" w:hAnsi="Gothic720 BT" w:cs="Arial"/>
          <w:b/>
          <w:sz w:val="22"/>
          <w:szCs w:val="22"/>
        </w:rPr>
        <w:t xml:space="preserve">  </w:t>
      </w:r>
      <w:r w:rsidR="00EA2736" w:rsidRPr="00B95054">
        <w:rPr>
          <w:rFonts w:ascii="Gothic720 BT" w:hAnsi="Gothic720 BT" w:cs="Arial"/>
          <w:b/>
          <w:sz w:val="22"/>
          <w:szCs w:val="22"/>
        </w:rPr>
        <w:t xml:space="preserve">   _________________________</w:t>
      </w:r>
      <w:r w:rsidRPr="00B95054">
        <w:rPr>
          <w:rFonts w:ascii="Gothic720 BT" w:hAnsi="Gothic720 BT" w:cs="Arial"/>
          <w:b/>
          <w:sz w:val="22"/>
          <w:szCs w:val="22"/>
        </w:rPr>
        <w:t xml:space="preserve">______                  </w:t>
      </w:r>
      <w:r w:rsidR="00EA2736" w:rsidRPr="00B95054">
        <w:rPr>
          <w:rFonts w:ascii="Gothic720 BT" w:hAnsi="Gothic720 BT" w:cs="Arial"/>
          <w:b/>
          <w:sz w:val="22"/>
          <w:szCs w:val="22"/>
        </w:rPr>
        <w:t xml:space="preserve">    _________________________</w:t>
      </w:r>
      <w:r w:rsidRPr="00B95054">
        <w:rPr>
          <w:rFonts w:ascii="Gothic720 BT" w:hAnsi="Gothic720 BT" w:cs="Arial"/>
          <w:b/>
          <w:sz w:val="22"/>
          <w:szCs w:val="22"/>
        </w:rPr>
        <w:t>________</w:t>
      </w:r>
    </w:p>
    <w:p w:rsidR="002F519B" w:rsidRPr="00B95054" w:rsidRDefault="002F519B" w:rsidP="006F3CC6">
      <w:pPr>
        <w:rPr>
          <w:rFonts w:ascii="Gothic720 BT" w:hAnsi="Gothic720 BT" w:cs="Arial"/>
          <w:b/>
          <w:sz w:val="22"/>
          <w:szCs w:val="22"/>
        </w:rPr>
      </w:pPr>
    </w:p>
    <w:p w:rsidR="002F519B" w:rsidRPr="00B95054" w:rsidRDefault="002F519B" w:rsidP="006F3CC6">
      <w:pPr>
        <w:rPr>
          <w:rFonts w:ascii="Gothic720 BT" w:hAnsi="Gothic720 BT" w:cs="Arial"/>
          <w:b/>
          <w:sz w:val="22"/>
          <w:szCs w:val="22"/>
        </w:rPr>
      </w:pPr>
    </w:p>
    <w:p w:rsidR="002F519B" w:rsidRPr="00B95054" w:rsidRDefault="002F519B" w:rsidP="006F3CC6">
      <w:pPr>
        <w:rPr>
          <w:rFonts w:ascii="Gothic720 BT" w:hAnsi="Gothic720 BT" w:cs="Arial"/>
          <w:b/>
          <w:sz w:val="20"/>
          <w:szCs w:val="20"/>
        </w:rPr>
      </w:pPr>
    </w:p>
    <w:p w:rsidR="006F3CC6" w:rsidRPr="00B95054" w:rsidRDefault="00D261F1" w:rsidP="006F3CC6">
      <w:pPr>
        <w:pStyle w:val="Sinespaciado"/>
        <w:tabs>
          <w:tab w:val="left" w:pos="4663"/>
          <w:tab w:val="left" w:pos="4946"/>
          <w:tab w:val="left" w:pos="8789"/>
        </w:tabs>
        <w:ind w:left="3828" w:right="-1"/>
        <w:jc w:val="both"/>
        <w:rPr>
          <w:rFonts w:ascii="Gothic720 BT" w:hAnsi="Gothic720 BT" w:cs="Arial"/>
        </w:rPr>
      </w:pPr>
      <w:r>
        <w:rPr>
          <w:noProof/>
        </w:rPr>
        <w:lastRenderedPageBreak/>
        <mc:AlternateContent>
          <mc:Choice Requires="wps">
            <w:drawing>
              <wp:anchor distT="0" distB="0" distL="114300" distR="114300" simplePos="0" relativeHeight="251677696" behindDoc="0" locked="0" layoutInCell="1" allowOverlap="1" wp14:anchorId="71B38036" wp14:editId="0E4A7EAF">
                <wp:simplePos x="0" y="0"/>
                <wp:positionH relativeFrom="column">
                  <wp:posOffset>946785</wp:posOffset>
                </wp:positionH>
                <wp:positionV relativeFrom="paragraph">
                  <wp:posOffset>90805</wp:posOffset>
                </wp:positionV>
                <wp:extent cx="1104900" cy="295275"/>
                <wp:effectExtent l="0" t="0" r="19050" b="28575"/>
                <wp:wrapNone/>
                <wp:docPr id="3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ANEXO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74.55pt;margin-top:7.15pt;width:87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">
                <v:textbo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8</w:t>
                      </w:r>
                    </w:p>
                  </w:txbxContent>
                </v:textbox>
              </v:shape>
            </w:pict>
          </mc:Fallback>
        </mc:AlternateContent>
      </w:r>
      <w:r w:rsidR="006F3CC6" w:rsidRPr="00B95054">
        <w:rPr>
          <w:rFonts w:ascii="Gothic720 BT" w:hAnsi="Gothic720 BT" w:cs="Arial"/>
          <w:b/>
        </w:rPr>
        <w:t>PROCEDIMIENTO ESPECIAL SANCIONADOR</w:t>
      </w:r>
      <w:r w:rsidR="006F3CC6" w:rsidRPr="00B95054">
        <w:rPr>
          <w:rFonts w:ascii="Gothic720 BT" w:hAnsi="Gothic720 BT" w:cs="Arial"/>
        </w:rPr>
        <w:t>.</w:t>
      </w:r>
    </w:p>
    <w:p w:rsidR="006F3CC6" w:rsidRPr="00B95054" w:rsidRDefault="006F3CC6" w:rsidP="006F3CC6">
      <w:pPr>
        <w:pStyle w:val="Sinespaciado"/>
        <w:tabs>
          <w:tab w:val="left" w:pos="4663"/>
          <w:tab w:val="left" w:pos="4946"/>
          <w:tab w:val="left" w:pos="8789"/>
        </w:tabs>
        <w:ind w:left="3828" w:right="-1"/>
        <w:jc w:val="both"/>
        <w:rPr>
          <w:rFonts w:ascii="Gothic720 BT" w:hAnsi="Gothic720 BT" w:cs="Arial"/>
          <w:b/>
        </w:rPr>
      </w:pPr>
    </w:p>
    <w:p w:rsidR="006F3CC6" w:rsidRPr="00B95054" w:rsidRDefault="006F3CC6" w:rsidP="006F3CC6">
      <w:pPr>
        <w:tabs>
          <w:tab w:val="left" w:pos="4663"/>
          <w:tab w:val="left" w:pos="4946"/>
          <w:tab w:val="left" w:pos="8789"/>
        </w:tabs>
        <w:ind w:left="3828" w:right="-1"/>
        <w:jc w:val="both"/>
        <w:rPr>
          <w:rFonts w:ascii="Gothic720 BT" w:hAnsi="Gothic720 BT" w:cs="Arial"/>
        </w:rPr>
      </w:pPr>
      <w:r w:rsidRPr="00B95054">
        <w:rPr>
          <w:rFonts w:ascii="Gothic720 BT" w:hAnsi="Gothic720 BT" w:cs="Arial"/>
          <w:b/>
        </w:rPr>
        <w:t>EXPEDIENTE:</w:t>
      </w:r>
      <w:r w:rsidRPr="00B95054">
        <w:rPr>
          <w:rFonts w:ascii="Gothic720 BT" w:hAnsi="Gothic720 BT" w:cs="Arial"/>
        </w:rPr>
        <w:t xml:space="preserve"> IEEQ/PES/***/20**-P.</w:t>
      </w:r>
    </w:p>
    <w:p w:rsidR="008164AA" w:rsidRPr="00B95054" w:rsidRDefault="008164AA" w:rsidP="006F3CC6">
      <w:pPr>
        <w:tabs>
          <w:tab w:val="left" w:pos="4663"/>
          <w:tab w:val="left" w:pos="4946"/>
          <w:tab w:val="left" w:pos="8789"/>
        </w:tabs>
        <w:ind w:left="3828" w:right="-1"/>
        <w:jc w:val="both"/>
        <w:rPr>
          <w:rFonts w:ascii="Gothic720 BT" w:hAnsi="Gothic720 BT" w:cs="Arial"/>
        </w:rPr>
      </w:pPr>
    </w:p>
    <w:p w:rsidR="006F3CC6" w:rsidRPr="00B95054" w:rsidRDefault="008164AA" w:rsidP="006F3CC6">
      <w:pPr>
        <w:tabs>
          <w:tab w:val="left" w:pos="4663"/>
          <w:tab w:val="left" w:pos="4946"/>
          <w:tab w:val="left" w:pos="8789"/>
        </w:tabs>
        <w:ind w:left="3828" w:right="-1"/>
        <w:jc w:val="both"/>
        <w:rPr>
          <w:rFonts w:ascii="Gothic720 BT" w:hAnsi="Gothic720 BT" w:cs="Arial"/>
          <w:b/>
        </w:rPr>
      </w:pPr>
      <w:r w:rsidRPr="00B95054">
        <w:rPr>
          <w:rFonts w:ascii="Gothic720 BT" w:hAnsi="Gothic720 BT" w:cs="Arial"/>
          <w:b/>
        </w:rPr>
        <w:t xml:space="preserve">PARTE </w:t>
      </w:r>
      <w:r w:rsidR="006F3CC6" w:rsidRPr="00B95054">
        <w:rPr>
          <w:rFonts w:ascii="Gothic720 BT" w:hAnsi="Gothic720 BT" w:cs="Arial"/>
          <w:b/>
        </w:rPr>
        <w:t>DENUNCIANTE:</w:t>
      </w:r>
    </w:p>
    <w:p w:rsidR="008164AA" w:rsidRPr="00B95054" w:rsidRDefault="008164AA" w:rsidP="006F3CC6">
      <w:pPr>
        <w:tabs>
          <w:tab w:val="left" w:pos="4663"/>
          <w:tab w:val="left" w:pos="4946"/>
          <w:tab w:val="left" w:pos="8789"/>
        </w:tabs>
        <w:ind w:left="3828" w:right="-1"/>
        <w:jc w:val="both"/>
        <w:rPr>
          <w:rFonts w:ascii="Gothic720 BT" w:hAnsi="Gothic720 BT" w:cs="Arial"/>
        </w:rPr>
      </w:pPr>
    </w:p>
    <w:p w:rsidR="006F3CC6" w:rsidRPr="00B95054" w:rsidRDefault="008164AA" w:rsidP="006F3CC6">
      <w:pPr>
        <w:tabs>
          <w:tab w:val="left" w:pos="4663"/>
          <w:tab w:val="left" w:pos="4946"/>
          <w:tab w:val="left" w:pos="8789"/>
        </w:tabs>
        <w:ind w:left="3828" w:right="-1"/>
        <w:jc w:val="both"/>
        <w:rPr>
          <w:rFonts w:ascii="Gothic720 BT" w:hAnsi="Gothic720 BT" w:cs="Arial"/>
        </w:rPr>
      </w:pPr>
      <w:r w:rsidRPr="00B95054">
        <w:rPr>
          <w:rFonts w:ascii="Gothic720 BT" w:hAnsi="Gothic720 BT" w:cs="Arial"/>
          <w:b/>
        </w:rPr>
        <w:t>PARTE DENUNCIADA:</w:t>
      </w:r>
    </w:p>
    <w:p w:rsidR="006F3CC6" w:rsidRPr="00B95054" w:rsidRDefault="006F3CC6" w:rsidP="006F3CC6">
      <w:pPr>
        <w:tabs>
          <w:tab w:val="left" w:pos="4663"/>
          <w:tab w:val="left" w:pos="4946"/>
          <w:tab w:val="left" w:pos="8789"/>
        </w:tabs>
        <w:jc w:val="both"/>
        <w:rPr>
          <w:rFonts w:ascii="Gothic720 BT" w:hAnsi="Gothic720 BT" w:cs="Arial"/>
        </w:rPr>
      </w:pPr>
    </w:p>
    <w:p w:rsidR="006F3CC6" w:rsidRPr="00B95054" w:rsidRDefault="006F3CC6" w:rsidP="006F3CC6">
      <w:pPr>
        <w:pStyle w:val="Textoindependiente3"/>
        <w:tabs>
          <w:tab w:val="left" w:pos="900"/>
        </w:tabs>
        <w:spacing w:after="0"/>
        <w:jc w:val="center"/>
        <w:rPr>
          <w:rFonts w:ascii="Gothic720 BT" w:hAnsi="Gothic720 BT" w:cs="Arial"/>
          <w:b/>
          <w:sz w:val="22"/>
          <w:szCs w:val="22"/>
          <w:lang w:val="es-MX"/>
        </w:rPr>
      </w:pPr>
      <w:r w:rsidRPr="00B95054">
        <w:rPr>
          <w:rFonts w:ascii="Gothic720 BT" w:hAnsi="Gothic720 BT" w:cs="Arial"/>
          <w:b/>
          <w:sz w:val="22"/>
          <w:szCs w:val="22"/>
          <w:lang w:val="es-MX"/>
        </w:rPr>
        <w:t>Audiencia de Pruebas y Alegatos</w:t>
      </w:r>
    </w:p>
    <w:p w:rsidR="006F3CC6" w:rsidRPr="00B95054" w:rsidRDefault="006F3CC6" w:rsidP="006F3CC6">
      <w:pPr>
        <w:ind w:left="3402"/>
        <w:jc w:val="both"/>
        <w:rPr>
          <w:rFonts w:ascii="Gothic720 BT" w:hAnsi="Gothic720 BT" w:cs="Arial"/>
          <w:b/>
        </w:rPr>
      </w:pPr>
    </w:p>
    <w:p w:rsidR="008164AA" w:rsidRPr="00B95054" w:rsidRDefault="006F3CC6" w:rsidP="008164AA">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 xml:space="preserve">En Santiago de Querétaro, Querétaro, a las ___ horas con ___ minutos del ____ de ____ </w:t>
      </w:r>
      <w:proofErr w:type="spellStart"/>
      <w:r w:rsidRPr="00B95054">
        <w:rPr>
          <w:rFonts w:ascii="Gothic720 BT" w:hAnsi="Gothic720 BT" w:cs="Arial"/>
          <w:sz w:val="22"/>
          <w:szCs w:val="22"/>
          <w:lang w:val="es-MX"/>
        </w:rPr>
        <w:t>de</w:t>
      </w:r>
      <w:proofErr w:type="spellEnd"/>
      <w:r w:rsidRPr="00B95054">
        <w:rPr>
          <w:rFonts w:ascii="Gothic720 BT" w:hAnsi="Gothic720 BT" w:cs="Arial"/>
          <w:sz w:val="22"/>
          <w:szCs w:val="22"/>
          <w:lang w:val="es-MX"/>
        </w:rPr>
        <w:t xml:space="preserve"> dos mil ______, hora y día señalados para que tenga verificativo la audiencia de pruebas y alegatos en el procedimiento especial sancionador identificado con la clave IEEQ/PES/***/20**-P, de conformidad con lo dispuesto en los artículos 229, 240, 241 y 244 de la Ley Electoral del Estado de Querétaro,; la suscrita Licenciada/Licenciado ___________, adscrita/adscrito a la Dirección Ejecutiva de Asuntos Jurídicos de la Secretaría Ejecutiva del Instituto Electoral del Estado de Querétaro, asistida por ____________________, quienes nos identificamos con credenciales expedidas por el Secretario Ejecutivo del Instituto Electoral del Estado de Querétaro, con las facultades que otorga el artículo 241 de la ley invocada, el cual establece que la audiencia de pruebas y alegatos se realizará de manera ininterrumpida, en forma oral y será conducida por la Dirección, debiéndose levantar acta de su desarrollo; constituidos en el Salón de Usos Múltiples del Instituto Electoral del Estado de Querétaro, ubicado en Avenida Las Torres, número 102, colonia Residencial Galindas, C.P. 76177, de esta ciudad, procedo a declarar formalmente abierta la presente audiencia, asumiendo su conducción. </w:t>
      </w:r>
    </w:p>
    <w:p w:rsidR="006F3CC6" w:rsidRPr="00B95054" w:rsidRDefault="006F3CC6" w:rsidP="008164AA">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Acto seguido, se hace constar que se encuentra presente _____________, quien presenta escrito a través del cual _________, le otorga mandato _________- de su parte; quien se identifica con _________. De igual forma, señala domicilio para oír y recibir notificaciones ubicado ____________. Documento que se hace entrega en ___ fojas útiles y __ fojas útiles, como anexos.---------------------------------------------------------------------------------------------------------</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 xml:space="preserve">En este acto se reconoce la personalidad de quien comparece en representación de la parte denunciada, en términos del documento que presenta para tal efecto. Asimismo, se tiene como señalado el domicilio para procesal para oír y recibir notificaciones y a las personas autorizadas para tal efecto.------------------------------------------------------ </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Se hace constar que una vez que se ha realizado el cotejo de los documentos con los que se identifican los comparecientes, se hace su devolución previa copia que de los mismos obre en el expediente.---------------------------------</w:t>
      </w:r>
      <w:r w:rsidR="008164AA" w:rsidRPr="00B95054">
        <w:rPr>
          <w:rFonts w:ascii="Gothic720 BT" w:hAnsi="Gothic720 BT" w:cs="Arial"/>
          <w:sz w:val="22"/>
          <w:szCs w:val="22"/>
          <w:lang w:val="es-MX"/>
        </w:rPr>
        <w:t>----</w:t>
      </w:r>
      <w:r w:rsidRPr="00B95054">
        <w:rPr>
          <w:rFonts w:ascii="Gothic720 BT" w:hAnsi="Gothic720 BT" w:cs="Arial"/>
          <w:sz w:val="22"/>
          <w:szCs w:val="22"/>
          <w:lang w:val="es-MX"/>
        </w:rPr>
        <w:t>------------------------------------------------------------------------------------</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 xml:space="preserve">Se da cuenta que siendo las ___________horas con _________ minutos no se encuentra presente la parte denunciada _______________, no obstante que se </w:t>
      </w:r>
      <w:r w:rsidRPr="00B95054">
        <w:rPr>
          <w:rFonts w:ascii="Gothic720 BT" w:hAnsi="Gothic720 BT" w:cs="Arial"/>
          <w:sz w:val="22"/>
          <w:szCs w:val="22"/>
          <w:lang w:val="es-MX"/>
        </w:rPr>
        <w:lastRenderedPageBreak/>
        <w:t>le notificó de forma personal, notificación realizada el ____ de los actuales según se advierte a foja ________ del sumario.-------</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Así también, se encuentra presente ________, en su carácter de parte denunciante en el presente procedimiento, quien se identifica con ____</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Se da cuenta que siendo las ocho horas con _________ minutos no se encuentra presente la parte ________ no obstante que se le notificó de forma personal, notificación realizada el quince de los actuales según se advierte a foja ________ del sumario.------------------------------------------------------------------------------------------------------------------------------------------------------------------</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Acto seguido, se le concede el uso de la voz a la parte denunciante _______________, a efecto de que en una intervención no mayor a treinta minutos,  resuma los hechos que motivaron su denuncia y que su concepto la corroboran en términos de lo dispuesto en el artículo 244, de la Ley Electoral del Estado de Querétaro, quien manifiesta: “Que __________________Se da cuenta que a las ___ horas con ___ minutos, se da por concluida la intervención del representante de la parte denunciante. --------------------------------------------------------------------------------------------------------------------------------------------------------------------------------------------------</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Acto seguido, y en virtud de que no se encuentra presente la parte denunciante en la primera etapa procesal, se le tiene por perdido el derecho de resumir los hechos que motivaron su denuncia y que su concepto la corroboran en términos de lo dispuesto en el artículo 244, de la Ley Electoral del Estado de Querétaro.------------------------------------------------------------------------------------------------------------------------------------------------------------</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En virtud de que la falta de asistencia de las partes a la audiencia de pruebas y alegatos no impedirá su desarrollo, se procede al desarrollo de la diligencia con la presencia de la representación de la parte denunciada, por lo que de conformidad con lo previsto por los artículos, y 244 fracción II de la Ley Electoral del Estado de Querétaro, a las __ horas con __ minutos se concede el uso de la voz al representante de la parte denunciada, a fin de que en un tiempo no mayor a treinta minutos, en su caso, dé contestación a la denuncia presentada en su contra y ofrezca las pruebas que considere pertinentes y que en su concepto desvirtúe las imputaciones que se le realizan; a lo que indica: “_______________________”.</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Se da cuenta que a las __________-__ horas con ___ minutos, se da por concluida la intervención del representante de la parte denunciada. ---------------------------------------------------------------------------------------------------------------------</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Acto seguido, se hace constar que siendo las __ horas con  __ minutos no se encuentra presente la parte denunciante, ni persona que lo represente, no obstante que fue debidamente notificado según constancias procesales.--------------------------------------------------------------------------</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 xml:space="preserve">A las _____________horas con __________minutos </w:t>
      </w:r>
      <w:r w:rsidRPr="00B95054">
        <w:rPr>
          <w:rFonts w:ascii="Gothic720 BT" w:hAnsi="Gothic720 BT" w:cs="Arial"/>
          <w:b/>
          <w:sz w:val="22"/>
          <w:szCs w:val="22"/>
          <w:lang w:val="es-MX"/>
        </w:rPr>
        <w:t>se da por concluida la primera etapa procesal</w:t>
      </w:r>
      <w:r w:rsidRPr="00B95054">
        <w:rPr>
          <w:rFonts w:ascii="Gothic720 BT" w:hAnsi="Gothic720 BT" w:cs="Arial"/>
          <w:sz w:val="22"/>
          <w:szCs w:val="22"/>
          <w:lang w:val="es-MX"/>
        </w:rPr>
        <w:t>.------------------------------------------------------------------------------------------------------------------------------------------------------------------------------------</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lastRenderedPageBreak/>
        <w:t xml:space="preserve">En términos de lo previsto por los artículos, y 244 </w:t>
      </w:r>
      <w:proofErr w:type="gramStart"/>
      <w:r w:rsidRPr="00B95054">
        <w:rPr>
          <w:rFonts w:ascii="Gothic720 BT" w:hAnsi="Gothic720 BT" w:cs="Arial"/>
          <w:sz w:val="22"/>
          <w:szCs w:val="22"/>
          <w:lang w:val="es-MX"/>
        </w:rPr>
        <w:t>fracción</w:t>
      </w:r>
      <w:proofErr w:type="gramEnd"/>
      <w:r w:rsidRPr="00B95054">
        <w:rPr>
          <w:rFonts w:ascii="Gothic720 BT" w:hAnsi="Gothic720 BT" w:cs="Arial"/>
          <w:sz w:val="22"/>
          <w:szCs w:val="22"/>
          <w:lang w:val="es-MX"/>
        </w:rPr>
        <w:t xml:space="preserve"> III de la Ley Electoral del Estado de Querétaro, </w:t>
      </w:r>
      <w:r w:rsidRPr="00B95054">
        <w:rPr>
          <w:rFonts w:ascii="Gothic720 BT" w:hAnsi="Gothic720 BT" w:cs="Arial"/>
          <w:b/>
          <w:sz w:val="22"/>
          <w:szCs w:val="22"/>
          <w:lang w:val="es-MX"/>
        </w:rPr>
        <w:t>se resuelve sobre la admisión de los medios probatorios</w:t>
      </w:r>
      <w:r w:rsidRPr="00B95054">
        <w:rPr>
          <w:rFonts w:ascii="Gothic720 BT" w:hAnsi="Gothic720 BT" w:cs="Arial"/>
          <w:sz w:val="22"/>
          <w:szCs w:val="22"/>
          <w:lang w:val="es-MX"/>
        </w:rPr>
        <w:t xml:space="preserve"> aportados por las partes, como se indica: -------</w:t>
      </w:r>
    </w:p>
    <w:p w:rsidR="006F3CC6" w:rsidRPr="00B95054" w:rsidRDefault="006F3CC6" w:rsidP="008E64DB">
      <w:pPr>
        <w:pStyle w:val="Textoindependiente3"/>
        <w:tabs>
          <w:tab w:val="left" w:pos="900"/>
        </w:tabs>
        <w:spacing w:after="0"/>
        <w:ind w:left="1416"/>
        <w:jc w:val="both"/>
        <w:rPr>
          <w:rFonts w:ascii="Gothic720 BT" w:hAnsi="Gothic720 BT" w:cs="Arial"/>
          <w:lang w:val="es-MX"/>
        </w:rPr>
      </w:pPr>
      <w:r w:rsidRPr="00B95054">
        <w:rPr>
          <w:rFonts w:ascii="Gothic720 BT" w:hAnsi="Gothic720 BT" w:cs="Arial"/>
          <w:sz w:val="22"/>
          <w:szCs w:val="22"/>
          <w:lang w:val="es-MX"/>
        </w:rPr>
        <w:t>I. La parte denunciante ofreció las pruebas siguientes: -------------------------------------------------------------------------------------------------------------------------------</w:t>
      </w:r>
      <w:r w:rsidR="008E64DB" w:rsidRPr="00B95054">
        <w:rPr>
          <w:rFonts w:ascii="Gothic720 BT" w:hAnsi="Gothic720 BT" w:cs="Arial"/>
          <w:sz w:val="22"/>
          <w:szCs w:val="22"/>
          <w:lang w:val="es-MX"/>
        </w:rPr>
        <w:t>---------------------</w:t>
      </w:r>
      <w:r w:rsidR="008164AA" w:rsidRPr="00B95054">
        <w:rPr>
          <w:rFonts w:ascii="Gothic720 BT" w:hAnsi="Gothic720 BT" w:cs="Arial"/>
          <w:sz w:val="22"/>
          <w:szCs w:val="22"/>
          <w:lang w:val="es-MX"/>
        </w:rPr>
        <w:br/>
      </w:r>
      <w:r w:rsidRPr="00B95054">
        <w:rPr>
          <w:rFonts w:ascii="Gothic720 BT" w:hAnsi="Gothic720 BT" w:cs="Arial"/>
          <w:lang w:val="es-MX"/>
        </w:rPr>
        <w:t>------------------------------------------------------------------------------------------------------------------------------------------------------------------</w:t>
      </w:r>
    </w:p>
    <w:p w:rsidR="006F3CC6" w:rsidRPr="00B95054" w:rsidRDefault="008E64DB" w:rsidP="00826382">
      <w:pPr>
        <w:numPr>
          <w:ilvl w:val="0"/>
          <w:numId w:val="43"/>
        </w:numPr>
        <w:tabs>
          <w:tab w:val="left" w:pos="1701"/>
        </w:tabs>
        <w:ind w:left="1418" w:firstLine="0"/>
        <w:jc w:val="both"/>
        <w:rPr>
          <w:rFonts w:ascii="Gothic720 BT" w:hAnsi="Gothic720 BT" w:cs="Arial"/>
        </w:rPr>
      </w:pPr>
      <w:r w:rsidRPr="00B95054">
        <w:rPr>
          <w:rFonts w:ascii="Gothic720 BT" w:hAnsi="Gothic720 BT" w:cs="Arial"/>
        </w:rPr>
        <w:t>Señalar los medios de prueba ofrecidos</w:t>
      </w:r>
      <w:r w:rsidR="006F3CC6" w:rsidRPr="00B95054">
        <w:rPr>
          <w:rFonts w:ascii="Gothic720 BT" w:hAnsi="Gothic720 BT" w:cs="Arial"/>
        </w:rPr>
        <w:t>-----------------------------------------------------------------------------------------------------------------------------------------------------</w:t>
      </w:r>
    </w:p>
    <w:p w:rsidR="006F3CC6" w:rsidRPr="00B95054" w:rsidRDefault="006F3CC6" w:rsidP="006F3CC6">
      <w:pPr>
        <w:tabs>
          <w:tab w:val="left" w:pos="900"/>
          <w:tab w:val="left" w:pos="1701"/>
        </w:tabs>
        <w:ind w:left="1416"/>
        <w:jc w:val="both"/>
        <w:rPr>
          <w:rFonts w:ascii="Gothic720 BT" w:hAnsi="Gothic720 BT" w:cs="Arial"/>
        </w:rPr>
      </w:pPr>
      <w:r w:rsidRPr="00B95054">
        <w:rPr>
          <w:rFonts w:ascii="Gothic720 BT" w:hAnsi="Gothic720 BT" w:cs="Arial"/>
          <w:b/>
          <w:u w:val="single"/>
        </w:rPr>
        <w:t>Acuerdo de la Dirección Ejecutiva de Asuntos Jurídicos:</w:t>
      </w:r>
      <w:r w:rsidRPr="00B95054">
        <w:rPr>
          <w:rFonts w:ascii="Gothic720 BT" w:hAnsi="Gothic720 BT" w:cs="Arial"/>
        </w:rPr>
        <w:t xml:space="preserve"> En cuanto a las pruebas ofrecidas por la parte denunciante en el orden señalado en la presente acta, se determina lo siguiente: -----------------------------------------------------------------------------------------------------------</w:t>
      </w:r>
    </w:p>
    <w:p w:rsidR="006F3CC6" w:rsidRPr="00B95054" w:rsidRDefault="006F3CC6" w:rsidP="006F3CC6">
      <w:pPr>
        <w:pStyle w:val="Textoindependiente3"/>
        <w:tabs>
          <w:tab w:val="left" w:pos="900"/>
        </w:tabs>
        <w:ind w:left="1416"/>
        <w:jc w:val="both"/>
        <w:rPr>
          <w:rFonts w:ascii="Gothic720 BT" w:hAnsi="Gothic720 BT" w:cs="Arial"/>
          <w:sz w:val="22"/>
          <w:szCs w:val="22"/>
          <w:lang w:val="es-MX"/>
        </w:rPr>
      </w:pPr>
      <w:r w:rsidRPr="00B95054">
        <w:rPr>
          <w:rFonts w:ascii="Gothic720 BT" w:hAnsi="Gothic720 BT" w:cs="Arial"/>
          <w:sz w:val="22"/>
          <w:szCs w:val="22"/>
          <w:lang w:val="es-MX"/>
        </w:rPr>
        <w:t xml:space="preserve">Las pruebas  identificadas con los números 1), 2), 3) y 4), se admiten como documentales privadas de conformidad con lo previsto en los artículos 38, fracción II y 43 de la Ley de Medios de Impugnación en Materia Electoral del Estado de Querétaro, y 242 de la Ley Electoral del Estado de Querétaro. ---------------------------------------------------------------------------------------------------------------------Se tienen por presentadas las pruebas ofrecidas las pruebas marcadas con los números 5) y 6), se tienen por presentadas, en términos de lo dispuesto por los artículos 38, fracciones V y VI, y 46 de la Ley de Medios de Impugnación en Materia Electoral del Estado de Querétaro. ------------------Cabe señalar que obra en autos actas circunstanciadas levantadas, en  con fundamento en lo previsto por los artículos _____________, las cuales son: acta circunstanciada de ______ </w:t>
      </w:r>
      <w:proofErr w:type="spellStart"/>
      <w:r w:rsidRPr="00B95054">
        <w:rPr>
          <w:rFonts w:ascii="Gothic720 BT" w:hAnsi="Gothic720 BT" w:cs="Arial"/>
          <w:sz w:val="22"/>
          <w:szCs w:val="22"/>
          <w:lang w:val="es-MX"/>
        </w:rPr>
        <w:t>de</w:t>
      </w:r>
      <w:proofErr w:type="spellEnd"/>
      <w:r w:rsidRPr="00B95054">
        <w:rPr>
          <w:rFonts w:ascii="Gothic720 BT" w:hAnsi="Gothic720 BT" w:cs="Arial"/>
          <w:sz w:val="22"/>
          <w:szCs w:val="22"/>
          <w:lang w:val="es-MX"/>
        </w:rPr>
        <w:t xml:space="preserve"> _____ </w:t>
      </w:r>
      <w:proofErr w:type="spellStart"/>
      <w:r w:rsidRPr="00B95054">
        <w:rPr>
          <w:rFonts w:ascii="Gothic720 BT" w:hAnsi="Gothic720 BT" w:cs="Arial"/>
          <w:sz w:val="22"/>
          <w:szCs w:val="22"/>
          <w:lang w:val="es-MX"/>
        </w:rPr>
        <w:t>de</w:t>
      </w:r>
      <w:proofErr w:type="spellEnd"/>
      <w:r w:rsidRPr="00B95054">
        <w:rPr>
          <w:rFonts w:ascii="Gothic720 BT" w:hAnsi="Gothic720 BT" w:cs="Arial"/>
          <w:sz w:val="22"/>
          <w:szCs w:val="22"/>
          <w:lang w:val="es-MX"/>
        </w:rPr>
        <w:t xml:space="preserve"> dos mil ______, relativa a la verificación de ubicación, existencia y contenido de la pinta de cinco bardas; así como acta circunstanciada de _____ </w:t>
      </w:r>
      <w:proofErr w:type="spellStart"/>
      <w:r w:rsidRPr="00B95054">
        <w:rPr>
          <w:rFonts w:ascii="Gothic720 BT" w:hAnsi="Gothic720 BT" w:cs="Arial"/>
          <w:sz w:val="22"/>
          <w:szCs w:val="22"/>
          <w:lang w:val="es-MX"/>
        </w:rPr>
        <w:t>de</w:t>
      </w:r>
      <w:proofErr w:type="spellEnd"/>
      <w:r w:rsidRPr="00B95054">
        <w:rPr>
          <w:rFonts w:ascii="Gothic720 BT" w:hAnsi="Gothic720 BT" w:cs="Arial"/>
          <w:sz w:val="22"/>
          <w:szCs w:val="22"/>
          <w:lang w:val="es-MX"/>
        </w:rPr>
        <w:t xml:space="preserve"> ____ </w:t>
      </w:r>
      <w:proofErr w:type="spellStart"/>
      <w:r w:rsidRPr="00B95054">
        <w:rPr>
          <w:rFonts w:ascii="Gothic720 BT" w:hAnsi="Gothic720 BT" w:cs="Arial"/>
          <w:sz w:val="22"/>
          <w:szCs w:val="22"/>
          <w:lang w:val="es-MX"/>
        </w:rPr>
        <w:t>de</w:t>
      </w:r>
      <w:proofErr w:type="spellEnd"/>
      <w:r w:rsidRPr="00B95054">
        <w:rPr>
          <w:rFonts w:ascii="Gothic720 BT" w:hAnsi="Gothic720 BT" w:cs="Arial"/>
          <w:sz w:val="22"/>
          <w:szCs w:val="22"/>
          <w:lang w:val="es-MX"/>
        </w:rPr>
        <w:t xml:space="preserve"> dos mil ______, relativa a la verificación del contenido de las páginas de internet </w:t>
      </w:r>
      <w:r w:rsidRPr="00B95054">
        <w:rPr>
          <w:rFonts w:ascii="Gothic720 BT" w:hAnsi="Gothic720 BT"/>
          <w:sz w:val="22"/>
          <w:szCs w:val="22"/>
          <w:lang w:val="es-MX"/>
        </w:rPr>
        <w:t>dentro de la cuenta ______________________; las cuales obran en autos, y se le corrió traslado al denunciado.</w:t>
      </w:r>
      <w:r w:rsidRPr="00B95054">
        <w:rPr>
          <w:rFonts w:ascii="Gothic720 BT" w:hAnsi="Gothic720 BT" w:cs="Arial"/>
          <w:sz w:val="22"/>
          <w:szCs w:val="22"/>
          <w:lang w:val="es-MX"/>
        </w:rPr>
        <w:t xml:space="preserve"> -------------------------------------------------------------------------------</w:t>
      </w:r>
      <w:r w:rsidRPr="00B95054">
        <w:rPr>
          <w:rFonts w:ascii="Gothic720 BT" w:hAnsi="Gothic720 BT" w:cs="Arial"/>
          <w:b/>
          <w:sz w:val="22"/>
          <w:szCs w:val="22"/>
          <w:u w:val="single"/>
          <w:lang w:val="es-MX"/>
        </w:rPr>
        <w:t>Acuerdo de la Dirección Ejecutiva de Asuntos Jurídicos:</w:t>
      </w:r>
      <w:r w:rsidRPr="00B95054">
        <w:rPr>
          <w:rFonts w:ascii="Gothic720 BT" w:hAnsi="Gothic720 BT" w:cs="Arial"/>
          <w:sz w:val="22"/>
          <w:szCs w:val="22"/>
          <w:lang w:val="es-MX"/>
        </w:rPr>
        <w:t xml:space="preserve"> Se admite la prueba ofrecida por la parte denunciada como ______________parte denunciada como documental privada en términos de lo dispuesto en los artículos 38, fracción II y 43 de la Ley de Medios de Impugnación en Materia Electoral del Estado de Querétaro, y 242 de la Ley Electoral del Estado de Querétaro.-------------------------------------------------------------------------------</w:t>
      </w:r>
      <w:r w:rsidR="008164AA" w:rsidRPr="00B95054">
        <w:rPr>
          <w:rFonts w:ascii="Gothic720 BT" w:hAnsi="Gothic720 BT" w:cs="Arial"/>
          <w:sz w:val="22"/>
          <w:szCs w:val="22"/>
          <w:lang w:val="es-MX"/>
        </w:rPr>
        <w:t xml:space="preserve"> </w:t>
      </w:r>
      <w:r w:rsidRPr="00B95054">
        <w:rPr>
          <w:rFonts w:ascii="Gothic720 BT" w:hAnsi="Gothic720 BT" w:cs="Arial"/>
          <w:sz w:val="22"/>
          <w:szCs w:val="22"/>
          <w:lang w:val="es-MX"/>
        </w:rPr>
        <w:t xml:space="preserve">Realizado lo anterior, se procede al </w:t>
      </w:r>
      <w:r w:rsidRPr="00B95054">
        <w:rPr>
          <w:rFonts w:ascii="Gothic720 BT" w:hAnsi="Gothic720 BT" w:cs="Arial"/>
          <w:b/>
          <w:sz w:val="22"/>
          <w:szCs w:val="22"/>
          <w:lang w:val="es-MX"/>
        </w:rPr>
        <w:t>desahogo de las pruebas</w:t>
      </w:r>
      <w:r w:rsidRPr="00B95054">
        <w:rPr>
          <w:rFonts w:ascii="Gothic720 BT" w:hAnsi="Gothic720 BT" w:cs="Arial"/>
          <w:sz w:val="22"/>
          <w:szCs w:val="22"/>
          <w:lang w:val="es-MX"/>
        </w:rPr>
        <w:t xml:space="preserve"> </w:t>
      </w:r>
      <w:r w:rsidRPr="00B95054">
        <w:rPr>
          <w:rFonts w:ascii="Gothic720 BT" w:hAnsi="Gothic720 BT" w:cs="Arial"/>
          <w:b/>
          <w:sz w:val="22"/>
          <w:szCs w:val="22"/>
          <w:lang w:val="es-MX"/>
        </w:rPr>
        <w:t>admitidas a las partes</w:t>
      </w:r>
      <w:r w:rsidRPr="00B95054">
        <w:rPr>
          <w:rFonts w:ascii="Gothic720 BT" w:hAnsi="Gothic720 BT" w:cs="Arial"/>
          <w:sz w:val="22"/>
          <w:szCs w:val="22"/>
          <w:lang w:val="es-MX"/>
        </w:rPr>
        <w:t>, de conformidad con los artículos 244, fracción III de la Ley Electoral del Estado de Querétaro. --------------</w:t>
      </w:r>
      <w:r w:rsidR="00647125" w:rsidRPr="00B95054">
        <w:rPr>
          <w:rFonts w:ascii="Gothic720 BT" w:hAnsi="Gothic720 BT" w:cs="Arial"/>
          <w:sz w:val="22"/>
          <w:szCs w:val="22"/>
          <w:lang w:val="es-MX"/>
        </w:rPr>
        <w:t>---------------------------------</w:t>
      </w:r>
      <w:r w:rsidRPr="00B95054">
        <w:rPr>
          <w:rFonts w:ascii="Gothic720 BT" w:hAnsi="Gothic720 BT" w:cs="Arial"/>
          <w:sz w:val="22"/>
          <w:szCs w:val="22"/>
          <w:lang w:val="es-MX"/>
        </w:rPr>
        <w:t>----------------</w:t>
      </w:r>
    </w:p>
    <w:p w:rsidR="006F3CC6" w:rsidRPr="00B95054" w:rsidRDefault="006F3CC6" w:rsidP="006F3CC6">
      <w:pPr>
        <w:pStyle w:val="Textoindependiente3"/>
        <w:tabs>
          <w:tab w:val="left" w:pos="900"/>
        </w:tabs>
        <w:ind w:left="1416"/>
        <w:jc w:val="both"/>
        <w:rPr>
          <w:rFonts w:ascii="Gothic720 BT" w:hAnsi="Gothic720 BT" w:cs="Arial"/>
          <w:sz w:val="22"/>
          <w:szCs w:val="22"/>
          <w:lang w:val="es-MX"/>
        </w:rPr>
      </w:pPr>
      <w:r w:rsidRPr="00B95054">
        <w:rPr>
          <w:rFonts w:ascii="Gothic720 BT" w:hAnsi="Gothic720 BT" w:cs="Arial"/>
          <w:sz w:val="22"/>
          <w:szCs w:val="22"/>
          <w:lang w:val="es-MX"/>
        </w:rPr>
        <w:t>En relación con las pruebas que les fueron admitidas al denunciante y  denunciado, se tienen por desahogadas por su propia y especial naturaleza, al no requerir de una tramitación especial para su desahogo. ---</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 xml:space="preserve">A las ___ horas con  ____ minutos </w:t>
      </w:r>
      <w:r w:rsidRPr="00B95054">
        <w:rPr>
          <w:rFonts w:ascii="Gothic720 BT" w:hAnsi="Gothic720 BT" w:cs="Arial"/>
          <w:b/>
          <w:sz w:val="22"/>
          <w:szCs w:val="22"/>
          <w:lang w:val="es-MX"/>
        </w:rPr>
        <w:t>concluye la segunda etapa procesal de la presente audiencia</w:t>
      </w:r>
      <w:r w:rsidRPr="00B95054">
        <w:rPr>
          <w:rFonts w:ascii="Gothic720 BT" w:hAnsi="Gothic720 BT" w:cs="Arial"/>
          <w:sz w:val="22"/>
          <w:szCs w:val="22"/>
          <w:lang w:val="es-MX"/>
        </w:rPr>
        <w:t>.----------------------------------------------------------------------------</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 xml:space="preserve">Acto seguido, de conformidad con los artículos </w:t>
      </w:r>
      <w:r w:rsidR="001730C2" w:rsidRPr="00B95054">
        <w:rPr>
          <w:rFonts w:ascii="Gothic720 BT" w:hAnsi="Gothic720 BT" w:cs="Arial"/>
          <w:sz w:val="22"/>
          <w:szCs w:val="22"/>
          <w:lang w:val="es-MX"/>
        </w:rPr>
        <w:t xml:space="preserve">244 </w:t>
      </w:r>
      <w:r w:rsidRPr="00B95054">
        <w:rPr>
          <w:rFonts w:ascii="Gothic720 BT" w:hAnsi="Gothic720 BT" w:cs="Arial"/>
          <w:sz w:val="22"/>
          <w:szCs w:val="22"/>
          <w:lang w:val="es-MX"/>
        </w:rPr>
        <w:t>de la Ley Ele</w:t>
      </w:r>
      <w:r w:rsidR="001730C2" w:rsidRPr="00B95054">
        <w:rPr>
          <w:rFonts w:ascii="Gothic720 BT" w:hAnsi="Gothic720 BT" w:cs="Arial"/>
          <w:sz w:val="22"/>
          <w:szCs w:val="22"/>
          <w:lang w:val="es-MX"/>
        </w:rPr>
        <w:t>ctoral del Estado de Querétaro</w:t>
      </w:r>
      <w:r w:rsidRPr="00B95054">
        <w:rPr>
          <w:rFonts w:ascii="Gothic720 BT" w:hAnsi="Gothic720 BT" w:cs="Arial"/>
          <w:sz w:val="22"/>
          <w:szCs w:val="22"/>
          <w:lang w:val="es-MX"/>
        </w:rPr>
        <w:t xml:space="preserve">, </w:t>
      </w:r>
      <w:r w:rsidRPr="00B95054">
        <w:rPr>
          <w:rFonts w:ascii="Gothic720 BT" w:hAnsi="Gothic720 BT" w:cs="Arial"/>
          <w:b/>
          <w:sz w:val="22"/>
          <w:szCs w:val="22"/>
          <w:lang w:val="es-MX"/>
        </w:rPr>
        <w:t>se declara abierta la etapa de alegatos</w:t>
      </w:r>
      <w:r w:rsidRPr="00B95054">
        <w:rPr>
          <w:rFonts w:ascii="Gothic720 BT" w:hAnsi="Gothic720 BT" w:cs="Arial"/>
          <w:sz w:val="22"/>
          <w:szCs w:val="22"/>
          <w:lang w:val="es-MX"/>
        </w:rPr>
        <w:t xml:space="preserve"> y se informa al representante de la parte denunciada que podrán alegar en forma escrita o verbal por una sola vez y en tiempo no mayor a </w:t>
      </w:r>
      <w:r w:rsidRPr="00B95054">
        <w:rPr>
          <w:rFonts w:ascii="Gothic720 BT" w:hAnsi="Gothic720 BT" w:cs="Arial"/>
          <w:b/>
          <w:sz w:val="22"/>
          <w:szCs w:val="22"/>
          <w:lang w:val="es-MX"/>
        </w:rPr>
        <w:t>quince minutos</w:t>
      </w:r>
      <w:r w:rsidRPr="00B95054">
        <w:rPr>
          <w:rFonts w:ascii="Gothic720 BT" w:hAnsi="Gothic720 BT" w:cs="Arial"/>
          <w:sz w:val="22"/>
          <w:szCs w:val="22"/>
          <w:lang w:val="es-MX"/>
        </w:rPr>
        <w:t>.--------------------</w:t>
      </w:r>
      <w:r w:rsidRPr="00B95054">
        <w:rPr>
          <w:rFonts w:ascii="Gothic720 BT" w:hAnsi="Gothic720 BT" w:cs="Arial"/>
          <w:sz w:val="22"/>
          <w:szCs w:val="22"/>
          <w:lang w:val="es-MX"/>
        </w:rPr>
        <w:lastRenderedPageBreak/>
        <w:t>-----------------------------------------------------------------------------------------------------------------------------------------------</w:t>
      </w:r>
      <w:r w:rsidR="005B10DB" w:rsidRPr="00B95054">
        <w:rPr>
          <w:rFonts w:ascii="Gothic720 BT" w:hAnsi="Gothic720 BT" w:cs="Arial"/>
          <w:sz w:val="22"/>
          <w:szCs w:val="22"/>
          <w:lang w:val="es-MX"/>
        </w:rPr>
        <w:t>--------------------------------------------------------</w:t>
      </w:r>
      <w:r w:rsidRPr="00B95054">
        <w:rPr>
          <w:rFonts w:ascii="Gothic720 BT" w:hAnsi="Gothic720 BT" w:cs="Arial"/>
          <w:sz w:val="22"/>
          <w:szCs w:val="22"/>
          <w:lang w:val="es-MX"/>
        </w:rPr>
        <w:t>-</w:t>
      </w:r>
      <w:r w:rsidR="006278DE" w:rsidRPr="00B95054">
        <w:rPr>
          <w:rFonts w:ascii="Gothic720 BT" w:hAnsi="Gothic720 BT" w:cs="Arial"/>
          <w:sz w:val="22"/>
          <w:szCs w:val="22"/>
          <w:lang w:val="es-MX"/>
        </w:rPr>
        <w:t xml:space="preserve"> </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 xml:space="preserve">Se hace constar que siendo las </w:t>
      </w:r>
      <w:r w:rsidR="008E64DB" w:rsidRPr="00B95054">
        <w:rPr>
          <w:rFonts w:ascii="Gothic720 BT" w:hAnsi="Gothic720 BT" w:cs="Arial"/>
          <w:sz w:val="22"/>
          <w:szCs w:val="22"/>
          <w:lang w:val="es-MX"/>
        </w:rPr>
        <w:t>___________horas con __________</w:t>
      </w:r>
      <w:r w:rsidRPr="00B95054">
        <w:rPr>
          <w:rFonts w:ascii="Gothic720 BT" w:hAnsi="Gothic720 BT" w:cs="Arial"/>
          <w:sz w:val="22"/>
          <w:szCs w:val="22"/>
          <w:lang w:val="es-MX"/>
        </w:rPr>
        <w:t>minutos, no se encuentra presente la parte denunciante o persona que la represente por lo que se le tiene por perdido el derecho a realizar las manifestaciones respectivas.------------------------------------------------------------------</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w:t>
      </w:r>
      <w:r w:rsidR="005B10DB" w:rsidRPr="00B95054">
        <w:rPr>
          <w:rFonts w:ascii="Gothic720 BT" w:hAnsi="Gothic720 BT" w:cs="Arial"/>
          <w:sz w:val="22"/>
          <w:szCs w:val="22"/>
          <w:lang w:val="es-MX"/>
        </w:rPr>
        <w:t>------</w:t>
      </w:r>
      <w:r w:rsidRPr="00B95054">
        <w:rPr>
          <w:rFonts w:ascii="Gothic720 BT" w:hAnsi="Gothic720 BT" w:cs="Arial"/>
          <w:sz w:val="22"/>
          <w:szCs w:val="22"/>
          <w:lang w:val="es-MX"/>
        </w:rPr>
        <w:t>---------------------------------</w:t>
      </w:r>
    </w:p>
    <w:p w:rsidR="006F3CC6" w:rsidRPr="00B95054" w:rsidRDefault="006F3CC6" w:rsidP="006F3CC6">
      <w:pPr>
        <w:pStyle w:val="Textoindependiente3"/>
        <w:tabs>
          <w:tab w:val="left" w:pos="900"/>
        </w:tabs>
        <w:spacing w:after="0"/>
        <w:ind w:left="1416"/>
        <w:jc w:val="both"/>
        <w:rPr>
          <w:rFonts w:ascii="Gothic720 BT" w:hAnsi="Gothic720 BT"/>
          <w:sz w:val="22"/>
          <w:szCs w:val="22"/>
          <w:lang w:val="es-MX"/>
        </w:rPr>
      </w:pPr>
      <w:r w:rsidRPr="00B95054">
        <w:rPr>
          <w:rFonts w:ascii="Gothic720 BT" w:hAnsi="Gothic720 BT" w:cs="Arial"/>
          <w:sz w:val="22"/>
          <w:szCs w:val="22"/>
          <w:lang w:val="es-MX"/>
        </w:rPr>
        <w:t>Acto seguido, se concede el uso de la voz al representante de la parte denunciada, cuyo término conferido comienza a computarse a las ___ horas con ___ minutos, quien en uso de la voz manifiesta: “______________.” Se hace constar que a las __ horas con ___ minutos concluye la intervención para realizar los alegatos de la parte denunciada.----------------------------------------------------------------------------------------------------------------------</w:t>
      </w:r>
      <w:r w:rsidR="008E64DB" w:rsidRPr="00B95054">
        <w:rPr>
          <w:rFonts w:ascii="Gothic720 BT" w:hAnsi="Gothic720 BT" w:cs="Arial"/>
          <w:sz w:val="22"/>
          <w:szCs w:val="22"/>
          <w:lang w:val="es-MX"/>
        </w:rPr>
        <w:t xml:space="preserve"> </w:t>
      </w:r>
    </w:p>
    <w:p w:rsidR="006F3CC6" w:rsidRPr="00B95054" w:rsidRDefault="006F3CC6"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 xml:space="preserve">Se tienen por formulados los alegatos vertidos por el representante de los denunciados, de conformidad con sus respectivos intereses, los cuales serán analizados en el momento procesal oportuno; por lo que, se </w:t>
      </w:r>
      <w:r w:rsidRPr="00B95054">
        <w:rPr>
          <w:rFonts w:ascii="Gothic720 BT" w:hAnsi="Gothic720 BT" w:cs="Arial"/>
          <w:b/>
          <w:sz w:val="22"/>
          <w:szCs w:val="22"/>
          <w:lang w:val="es-MX"/>
        </w:rPr>
        <w:t>declara formalmente cerrada la etapa de alegatos</w:t>
      </w:r>
      <w:r w:rsidRPr="00B95054">
        <w:rPr>
          <w:rFonts w:ascii="Gothic720 BT" w:hAnsi="Gothic720 BT" w:cs="Arial"/>
          <w:sz w:val="22"/>
          <w:szCs w:val="22"/>
          <w:lang w:val="es-MX"/>
        </w:rPr>
        <w:t>.----------------</w:t>
      </w:r>
      <w:r w:rsidR="006278DE" w:rsidRPr="00B95054">
        <w:rPr>
          <w:rFonts w:ascii="Gothic720 BT" w:hAnsi="Gothic720 BT" w:cs="Arial"/>
          <w:sz w:val="22"/>
          <w:szCs w:val="22"/>
          <w:lang w:val="es-MX"/>
        </w:rPr>
        <w:t>------------------------------</w:t>
      </w:r>
    </w:p>
    <w:p w:rsidR="006278DE" w:rsidRPr="00B95054" w:rsidRDefault="006278DE" w:rsidP="006F3CC6">
      <w:pPr>
        <w:pStyle w:val="Textoindependiente3"/>
        <w:tabs>
          <w:tab w:val="left" w:pos="900"/>
        </w:tabs>
        <w:spacing w:after="0"/>
        <w:ind w:left="1416"/>
        <w:jc w:val="both"/>
        <w:rPr>
          <w:rFonts w:ascii="Gothic720 BT" w:hAnsi="Gothic720 BT" w:cs="Arial"/>
          <w:sz w:val="22"/>
          <w:szCs w:val="22"/>
          <w:lang w:val="es-MX"/>
        </w:rPr>
      </w:pPr>
      <w:r w:rsidRPr="00B95054">
        <w:rPr>
          <w:rFonts w:ascii="Gothic720 BT" w:hAnsi="Gothic720 BT" w:cs="Arial"/>
          <w:sz w:val="22"/>
          <w:szCs w:val="22"/>
          <w:lang w:val="es-MX"/>
        </w:rPr>
        <w:t xml:space="preserve">Acto seguido, a las _________horas con _____ minutos del día de la fecha, se da por concluida la presente audiencia, y en este acto con fundamento en lo previsto en el artículo 245 de la Ley Electoral del Estado de Querétaro, se pone el expediente a la vista de las partes, para que en un plazo de cuarenta y ocho horas contado a partir de que surta efectos la notificación correspondiente, manifiesten por escrito lo que a su derecho convenga; en este acto se tienen por notificado a la parte denunciada __________por conducto de su representante respecto de la presente determinación, al ser todo lo que se asienta, firman al calce y al margen quienes en ella intervinieron y quisieron hacerlo ante el suscrito Directora/Director Ejecutivo de Asuntos Jurídico, para los efectos legales correspondientes. </w:t>
      </w:r>
      <w:r w:rsidRPr="00B95054">
        <w:rPr>
          <w:rFonts w:ascii="Gothic720 BT" w:hAnsi="Gothic720 BT" w:cs="Arial"/>
          <w:b/>
          <w:sz w:val="22"/>
          <w:szCs w:val="22"/>
          <w:lang w:val="es-MX"/>
        </w:rPr>
        <w:t>Conste.</w:t>
      </w:r>
      <w:r w:rsidRPr="00B95054">
        <w:rPr>
          <w:rFonts w:ascii="Gothic720 BT" w:hAnsi="Gothic720 BT" w:cs="Arial"/>
          <w:sz w:val="22"/>
          <w:szCs w:val="22"/>
          <w:lang w:val="es-MX"/>
        </w:rPr>
        <w:t xml:space="preserve"> ---------------------------------------------------------------------------</w:t>
      </w:r>
    </w:p>
    <w:p w:rsidR="006278DE" w:rsidRPr="00B95054" w:rsidRDefault="006278DE" w:rsidP="006F3CC6">
      <w:pPr>
        <w:pStyle w:val="Textoindependiente3"/>
        <w:tabs>
          <w:tab w:val="left" w:pos="900"/>
        </w:tabs>
        <w:spacing w:after="0"/>
        <w:ind w:left="1416"/>
        <w:jc w:val="both"/>
        <w:rPr>
          <w:rFonts w:ascii="Gothic720 BT" w:hAnsi="Gothic720 BT" w:cs="Arial"/>
          <w:sz w:val="22"/>
          <w:szCs w:val="22"/>
          <w:lang w:val="es-MX"/>
        </w:rPr>
      </w:pPr>
    </w:p>
    <w:p w:rsidR="008E64DB" w:rsidRPr="00B95054" w:rsidRDefault="008E64DB" w:rsidP="006F3CC6">
      <w:pPr>
        <w:pStyle w:val="Textoindependiente3"/>
        <w:tabs>
          <w:tab w:val="left" w:pos="900"/>
        </w:tabs>
        <w:spacing w:after="0"/>
        <w:ind w:left="1416"/>
        <w:jc w:val="both"/>
        <w:rPr>
          <w:rFonts w:ascii="Gothic720 BT" w:hAnsi="Gothic720 BT" w:cs="Arial"/>
          <w:sz w:val="22"/>
          <w:szCs w:val="22"/>
          <w:lang w:val="es-MX"/>
        </w:rPr>
      </w:pPr>
    </w:p>
    <w:p w:rsidR="008E64DB" w:rsidRPr="00B95054" w:rsidRDefault="008E64DB" w:rsidP="006F3CC6">
      <w:pPr>
        <w:pStyle w:val="Textoindependiente3"/>
        <w:tabs>
          <w:tab w:val="left" w:pos="900"/>
        </w:tabs>
        <w:spacing w:after="0"/>
        <w:ind w:left="1416"/>
        <w:jc w:val="both"/>
        <w:rPr>
          <w:rFonts w:ascii="Gothic720 BT" w:hAnsi="Gothic720 BT" w:cs="Arial"/>
          <w:sz w:val="22"/>
          <w:szCs w:val="22"/>
          <w:lang w:val="es-MX"/>
        </w:rPr>
      </w:pPr>
    </w:p>
    <w:tbl>
      <w:tblPr>
        <w:tblW w:w="7371" w:type="dxa"/>
        <w:tblInd w:w="1526" w:type="dxa"/>
        <w:tblLook w:val="04A0" w:firstRow="1" w:lastRow="0" w:firstColumn="1" w:lastColumn="0" w:noHBand="0" w:noVBand="1"/>
      </w:tblPr>
      <w:tblGrid>
        <w:gridCol w:w="3685"/>
        <w:gridCol w:w="3686"/>
      </w:tblGrid>
      <w:tr w:rsidR="008164AA" w:rsidRPr="00B95054" w:rsidTr="00920F89">
        <w:trPr>
          <w:trHeight w:val="313"/>
        </w:trPr>
        <w:tc>
          <w:tcPr>
            <w:tcW w:w="3685" w:type="dxa"/>
            <w:shd w:val="clear" w:color="auto" w:fill="auto"/>
          </w:tcPr>
          <w:p w:rsidR="008164AA" w:rsidRPr="00920F89" w:rsidRDefault="008164AA" w:rsidP="00920F89">
            <w:pPr>
              <w:tabs>
                <w:tab w:val="left" w:pos="4569"/>
                <w:tab w:val="left" w:pos="9214"/>
              </w:tabs>
              <w:ind w:right="51"/>
              <w:jc w:val="center"/>
              <w:rPr>
                <w:rFonts w:ascii="Gothic720 BT" w:hAnsi="Gothic720 BT" w:cs="Arial"/>
                <w:b/>
                <w:sz w:val="22"/>
                <w:szCs w:val="22"/>
              </w:rPr>
            </w:pPr>
            <w:r w:rsidRPr="00920F89">
              <w:rPr>
                <w:rFonts w:ascii="Gothic720 BT" w:hAnsi="Gothic720 BT" w:cs="Arial"/>
                <w:b/>
                <w:sz w:val="22"/>
                <w:szCs w:val="22"/>
              </w:rPr>
              <w:t>Parte denunciante</w:t>
            </w:r>
          </w:p>
        </w:tc>
        <w:tc>
          <w:tcPr>
            <w:tcW w:w="3686" w:type="dxa"/>
            <w:shd w:val="clear" w:color="auto" w:fill="auto"/>
          </w:tcPr>
          <w:p w:rsidR="008164AA" w:rsidRPr="00920F89" w:rsidRDefault="008164AA" w:rsidP="00920F89">
            <w:pPr>
              <w:tabs>
                <w:tab w:val="left" w:pos="4569"/>
                <w:tab w:val="left" w:pos="9214"/>
              </w:tabs>
              <w:ind w:right="51"/>
              <w:jc w:val="center"/>
              <w:rPr>
                <w:rFonts w:ascii="Gothic720 BT" w:hAnsi="Gothic720 BT" w:cs="Arial"/>
                <w:b/>
                <w:sz w:val="22"/>
                <w:szCs w:val="22"/>
              </w:rPr>
            </w:pPr>
            <w:r w:rsidRPr="00920F89">
              <w:rPr>
                <w:rFonts w:ascii="Gothic720 BT" w:hAnsi="Gothic720 BT" w:cs="Arial"/>
                <w:b/>
                <w:sz w:val="22"/>
                <w:szCs w:val="22"/>
              </w:rPr>
              <w:t>Parte denunciada</w:t>
            </w:r>
          </w:p>
        </w:tc>
      </w:tr>
      <w:tr w:rsidR="008164AA" w:rsidRPr="00B95054" w:rsidTr="00920F89">
        <w:tc>
          <w:tcPr>
            <w:tcW w:w="3685" w:type="dxa"/>
            <w:shd w:val="clear" w:color="auto" w:fill="auto"/>
          </w:tcPr>
          <w:p w:rsidR="008164AA" w:rsidRPr="00920F89" w:rsidRDefault="008164AA" w:rsidP="00920F89">
            <w:pPr>
              <w:pStyle w:val="Textoindependiente3"/>
              <w:tabs>
                <w:tab w:val="left" w:pos="900"/>
              </w:tabs>
              <w:spacing w:after="0"/>
              <w:jc w:val="center"/>
              <w:rPr>
                <w:rFonts w:ascii="Gothic720 BT" w:hAnsi="Gothic720 BT" w:cs="Arial"/>
                <w:sz w:val="22"/>
                <w:szCs w:val="22"/>
                <w:lang w:val="es-MX"/>
              </w:rPr>
            </w:pPr>
            <w:r w:rsidRPr="00920F89">
              <w:rPr>
                <w:rFonts w:ascii="Gothic720 BT" w:hAnsi="Gothic720 BT" w:cs="Arial"/>
                <w:sz w:val="22"/>
                <w:szCs w:val="22"/>
                <w:lang w:val="es-MX"/>
              </w:rPr>
              <w:t>Nombre y firma de quien comparece como parte denunciante</w:t>
            </w:r>
          </w:p>
        </w:tc>
        <w:tc>
          <w:tcPr>
            <w:tcW w:w="3686" w:type="dxa"/>
            <w:shd w:val="clear" w:color="auto" w:fill="auto"/>
          </w:tcPr>
          <w:p w:rsidR="008164AA" w:rsidRPr="00920F89" w:rsidRDefault="008164AA" w:rsidP="00920F89">
            <w:pPr>
              <w:pStyle w:val="Textoindependiente3"/>
              <w:tabs>
                <w:tab w:val="left" w:pos="900"/>
              </w:tabs>
              <w:spacing w:after="0"/>
              <w:jc w:val="center"/>
              <w:rPr>
                <w:rFonts w:ascii="Gothic720 BT" w:hAnsi="Gothic720 BT" w:cs="Arial"/>
                <w:sz w:val="22"/>
                <w:szCs w:val="22"/>
                <w:lang w:val="es-MX"/>
              </w:rPr>
            </w:pPr>
            <w:r w:rsidRPr="00920F89">
              <w:rPr>
                <w:rFonts w:ascii="Gothic720 BT" w:hAnsi="Gothic720 BT" w:cs="Arial"/>
                <w:sz w:val="22"/>
                <w:szCs w:val="22"/>
                <w:lang w:val="es-MX"/>
              </w:rPr>
              <w:t>Nombre y firma de quien comparece como parte denunciada</w:t>
            </w:r>
          </w:p>
        </w:tc>
      </w:tr>
      <w:tr w:rsidR="008164AA" w:rsidRPr="00B95054" w:rsidTr="00920F89">
        <w:tc>
          <w:tcPr>
            <w:tcW w:w="3685" w:type="dxa"/>
            <w:shd w:val="clear" w:color="auto" w:fill="auto"/>
          </w:tcPr>
          <w:p w:rsidR="008164AA" w:rsidRPr="00920F89" w:rsidRDefault="008164AA" w:rsidP="00920F89">
            <w:pPr>
              <w:pStyle w:val="Textoindependiente3"/>
              <w:tabs>
                <w:tab w:val="left" w:pos="900"/>
              </w:tabs>
              <w:spacing w:after="0"/>
              <w:rPr>
                <w:rFonts w:ascii="Gothic720 BT" w:hAnsi="Gothic720 BT" w:cs="Arial"/>
                <w:sz w:val="22"/>
                <w:szCs w:val="22"/>
                <w:lang w:val="es-MX"/>
              </w:rPr>
            </w:pPr>
          </w:p>
          <w:p w:rsidR="007C5FBD" w:rsidRPr="00920F89" w:rsidRDefault="007C5FBD" w:rsidP="00920F89">
            <w:pPr>
              <w:pStyle w:val="Textoindependiente3"/>
              <w:tabs>
                <w:tab w:val="left" w:pos="900"/>
              </w:tabs>
              <w:spacing w:after="0"/>
              <w:rPr>
                <w:rFonts w:ascii="Gothic720 BT" w:hAnsi="Gothic720 BT" w:cs="Arial"/>
                <w:sz w:val="22"/>
                <w:szCs w:val="22"/>
                <w:lang w:val="es-MX"/>
              </w:rPr>
            </w:pPr>
          </w:p>
          <w:p w:rsidR="008E64DB" w:rsidRPr="00920F89" w:rsidRDefault="008E64DB" w:rsidP="00920F89">
            <w:pPr>
              <w:pStyle w:val="Textoindependiente3"/>
              <w:tabs>
                <w:tab w:val="left" w:pos="900"/>
              </w:tabs>
              <w:spacing w:after="0"/>
              <w:rPr>
                <w:rFonts w:ascii="Gothic720 BT" w:hAnsi="Gothic720 BT" w:cs="Arial"/>
                <w:sz w:val="22"/>
                <w:szCs w:val="22"/>
                <w:lang w:val="es-MX"/>
              </w:rPr>
            </w:pPr>
          </w:p>
          <w:p w:rsidR="008E64DB" w:rsidRPr="00920F89" w:rsidRDefault="008E64DB" w:rsidP="00920F89">
            <w:pPr>
              <w:pStyle w:val="Textoindependiente3"/>
              <w:tabs>
                <w:tab w:val="left" w:pos="900"/>
              </w:tabs>
              <w:spacing w:after="0"/>
              <w:rPr>
                <w:rFonts w:ascii="Gothic720 BT" w:hAnsi="Gothic720 BT" w:cs="Arial"/>
                <w:sz w:val="22"/>
                <w:szCs w:val="22"/>
                <w:lang w:val="es-MX"/>
              </w:rPr>
            </w:pPr>
          </w:p>
          <w:p w:rsidR="008E64DB" w:rsidRPr="00920F89" w:rsidRDefault="008E64DB" w:rsidP="00920F89">
            <w:pPr>
              <w:pStyle w:val="Textoindependiente3"/>
              <w:tabs>
                <w:tab w:val="left" w:pos="900"/>
              </w:tabs>
              <w:spacing w:after="0"/>
              <w:rPr>
                <w:rFonts w:ascii="Gothic720 BT" w:hAnsi="Gothic720 BT" w:cs="Arial"/>
                <w:sz w:val="22"/>
                <w:szCs w:val="22"/>
                <w:lang w:val="es-MX"/>
              </w:rPr>
            </w:pPr>
          </w:p>
        </w:tc>
        <w:tc>
          <w:tcPr>
            <w:tcW w:w="3686" w:type="dxa"/>
            <w:shd w:val="clear" w:color="auto" w:fill="auto"/>
          </w:tcPr>
          <w:p w:rsidR="008164AA" w:rsidRPr="00920F89" w:rsidRDefault="008164AA" w:rsidP="00920F89">
            <w:pPr>
              <w:pStyle w:val="Textoindependiente3"/>
              <w:tabs>
                <w:tab w:val="left" w:pos="900"/>
              </w:tabs>
              <w:spacing w:after="0"/>
              <w:rPr>
                <w:rFonts w:ascii="Gothic720 BT" w:hAnsi="Gothic720 BT" w:cs="Arial"/>
                <w:sz w:val="22"/>
                <w:szCs w:val="22"/>
                <w:lang w:val="es-MX"/>
              </w:rPr>
            </w:pPr>
          </w:p>
        </w:tc>
      </w:tr>
      <w:tr w:rsidR="008164AA" w:rsidRPr="00B95054" w:rsidTr="00920F89">
        <w:tc>
          <w:tcPr>
            <w:tcW w:w="7371" w:type="dxa"/>
            <w:gridSpan w:val="2"/>
            <w:shd w:val="clear" w:color="auto" w:fill="auto"/>
          </w:tcPr>
          <w:p w:rsidR="008164AA" w:rsidRPr="00920F89" w:rsidRDefault="008164AA" w:rsidP="00920F89">
            <w:pPr>
              <w:pStyle w:val="Textoindependiente3"/>
              <w:tabs>
                <w:tab w:val="left" w:pos="900"/>
              </w:tabs>
              <w:spacing w:after="0"/>
              <w:jc w:val="center"/>
              <w:rPr>
                <w:rFonts w:ascii="Gothic720 BT" w:hAnsi="Gothic720 BT" w:cs="Arial"/>
                <w:sz w:val="22"/>
                <w:szCs w:val="22"/>
                <w:lang w:val="es-MX"/>
              </w:rPr>
            </w:pPr>
            <w:r w:rsidRPr="00920F89">
              <w:rPr>
                <w:rFonts w:ascii="Gothic720 BT" w:hAnsi="Gothic720 BT" w:cs="Arial"/>
                <w:sz w:val="22"/>
                <w:szCs w:val="22"/>
                <w:lang w:val="es-MX"/>
              </w:rPr>
              <w:t xml:space="preserve">Nombre y cargo de quien </w:t>
            </w:r>
          </w:p>
          <w:p w:rsidR="008164AA" w:rsidRPr="00920F89" w:rsidRDefault="008164AA" w:rsidP="00920F89">
            <w:pPr>
              <w:pStyle w:val="Textoindependiente3"/>
              <w:tabs>
                <w:tab w:val="left" w:pos="900"/>
              </w:tabs>
              <w:spacing w:after="0"/>
              <w:jc w:val="center"/>
              <w:rPr>
                <w:rFonts w:ascii="Gothic720 BT" w:hAnsi="Gothic720 BT" w:cs="Arial"/>
                <w:sz w:val="22"/>
                <w:szCs w:val="22"/>
                <w:lang w:val="es-MX"/>
              </w:rPr>
            </w:pPr>
            <w:r w:rsidRPr="00920F89">
              <w:rPr>
                <w:rFonts w:ascii="Gothic720 BT" w:hAnsi="Gothic720 BT" w:cs="Arial"/>
                <w:sz w:val="22"/>
                <w:szCs w:val="22"/>
                <w:lang w:val="es-MX"/>
              </w:rPr>
              <w:t>asume la conducción de la audiencia</w:t>
            </w:r>
          </w:p>
          <w:p w:rsidR="008164AA" w:rsidRPr="00920F89" w:rsidRDefault="008164AA" w:rsidP="00920F89">
            <w:pPr>
              <w:pStyle w:val="Textoindependiente3"/>
              <w:tabs>
                <w:tab w:val="left" w:pos="900"/>
              </w:tabs>
              <w:spacing w:after="0"/>
              <w:jc w:val="center"/>
              <w:rPr>
                <w:rFonts w:ascii="Gothic720 BT" w:hAnsi="Gothic720 BT" w:cs="Arial"/>
                <w:sz w:val="22"/>
                <w:szCs w:val="22"/>
                <w:lang w:val="es-MX"/>
              </w:rPr>
            </w:pPr>
            <w:r w:rsidRPr="00920F89">
              <w:rPr>
                <w:rFonts w:ascii="Gothic720 BT" w:hAnsi="Gothic720 BT" w:cs="Arial"/>
                <w:sz w:val="22"/>
                <w:szCs w:val="22"/>
                <w:lang w:val="es-MX"/>
              </w:rPr>
              <w:t xml:space="preserve">de la Dirección Ejecutiva de Asuntos Jurídicos   </w:t>
            </w:r>
          </w:p>
        </w:tc>
      </w:tr>
    </w:tbl>
    <w:p w:rsidR="008E64DB" w:rsidRPr="00B95054" w:rsidRDefault="008E64DB" w:rsidP="006F3CC6">
      <w:pPr>
        <w:tabs>
          <w:tab w:val="right" w:pos="9214"/>
        </w:tabs>
        <w:ind w:left="4253" w:right="-36"/>
        <w:jc w:val="both"/>
        <w:rPr>
          <w:rFonts w:ascii="Gothic720 BT" w:eastAsia="Calibri" w:hAnsi="Gothic720 BT" w:cs="Arial"/>
          <w:b/>
          <w:sz w:val="22"/>
        </w:rPr>
      </w:pPr>
    </w:p>
    <w:p w:rsidR="008E64DB" w:rsidRPr="00B95054" w:rsidRDefault="008E64DB" w:rsidP="006F3CC6">
      <w:pPr>
        <w:tabs>
          <w:tab w:val="right" w:pos="9214"/>
        </w:tabs>
        <w:ind w:left="4253" w:right="-36"/>
        <w:jc w:val="both"/>
        <w:rPr>
          <w:rFonts w:ascii="Gothic720 BT" w:eastAsia="Calibri" w:hAnsi="Gothic720 BT" w:cs="Arial"/>
          <w:b/>
          <w:sz w:val="22"/>
        </w:rPr>
      </w:pPr>
    </w:p>
    <w:p w:rsidR="008E64DB" w:rsidRPr="00B95054" w:rsidRDefault="008E64DB" w:rsidP="006F3CC6">
      <w:pPr>
        <w:tabs>
          <w:tab w:val="right" w:pos="9214"/>
        </w:tabs>
        <w:ind w:left="4253" w:right="-36"/>
        <w:jc w:val="both"/>
        <w:rPr>
          <w:rFonts w:ascii="Gothic720 BT" w:eastAsia="Calibri" w:hAnsi="Gothic720 BT" w:cs="Arial"/>
          <w:b/>
          <w:sz w:val="22"/>
        </w:rPr>
      </w:pPr>
    </w:p>
    <w:p w:rsidR="006F3CC6" w:rsidRPr="00B95054" w:rsidRDefault="00D261F1" w:rsidP="006F3CC6">
      <w:pPr>
        <w:tabs>
          <w:tab w:val="right" w:pos="9214"/>
        </w:tabs>
        <w:ind w:left="4253" w:right="-36"/>
        <w:jc w:val="both"/>
        <w:rPr>
          <w:rFonts w:ascii="Gothic720 BT" w:eastAsia="Calibri" w:hAnsi="Gothic720 BT" w:cs="Arial"/>
          <w:b/>
          <w:sz w:val="22"/>
        </w:rPr>
      </w:pPr>
      <w:r>
        <w:rPr>
          <w:noProof/>
        </w:rPr>
        <w:lastRenderedPageBreak/>
        <mc:AlternateContent>
          <mc:Choice Requires="wps">
            <w:drawing>
              <wp:anchor distT="0" distB="0" distL="114300" distR="114300" simplePos="0" relativeHeight="251678720" behindDoc="0" locked="0" layoutInCell="1" allowOverlap="1" wp14:anchorId="5AEAC063" wp14:editId="7AE3745F">
                <wp:simplePos x="0" y="0"/>
                <wp:positionH relativeFrom="column">
                  <wp:posOffset>899160</wp:posOffset>
                </wp:positionH>
                <wp:positionV relativeFrom="paragraph">
                  <wp:posOffset>146050</wp:posOffset>
                </wp:positionV>
                <wp:extent cx="1104900" cy="295275"/>
                <wp:effectExtent l="0" t="0" r="19050" b="28575"/>
                <wp:wrapNone/>
                <wp:docPr id="3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ANEXO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70.8pt;margin-top:11.5pt;width:87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">
                <v:textbo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9</w:t>
                      </w:r>
                    </w:p>
                  </w:txbxContent>
                </v:textbox>
              </v:shape>
            </w:pict>
          </mc:Fallback>
        </mc:AlternateContent>
      </w:r>
      <w:r w:rsidR="006F3CC6" w:rsidRPr="00B95054">
        <w:rPr>
          <w:rFonts w:ascii="Gothic720 BT" w:eastAsia="Calibri" w:hAnsi="Gothic720 BT" w:cs="Arial"/>
          <w:b/>
          <w:sz w:val="22"/>
        </w:rPr>
        <w:t>PROCEDIMIENTO ESPECIAL SANCIONADOR.</w:t>
      </w:r>
    </w:p>
    <w:p w:rsidR="006F3CC6" w:rsidRPr="00B95054" w:rsidRDefault="006F3CC6" w:rsidP="006F3CC6">
      <w:pPr>
        <w:tabs>
          <w:tab w:val="right" w:pos="9214"/>
        </w:tabs>
        <w:ind w:left="4253" w:right="-36"/>
        <w:jc w:val="both"/>
        <w:rPr>
          <w:rFonts w:ascii="Gothic720 BT" w:eastAsia="Calibri" w:hAnsi="Gothic720 BT" w:cs="Arial"/>
          <w:sz w:val="22"/>
        </w:rPr>
      </w:pPr>
    </w:p>
    <w:p w:rsidR="006F3CC6" w:rsidRPr="00B95054" w:rsidRDefault="006F3CC6" w:rsidP="006F3CC6">
      <w:pPr>
        <w:tabs>
          <w:tab w:val="left" w:pos="4946"/>
          <w:tab w:val="left" w:pos="8789"/>
        </w:tabs>
        <w:spacing w:after="240"/>
        <w:ind w:left="4253"/>
        <w:jc w:val="both"/>
        <w:rPr>
          <w:rFonts w:ascii="Gothic720 BT" w:hAnsi="Gothic720 BT" w:cs="Arial"/>
          <w:sz w:val="22"/>
        </w:rPr>
      </w:pPr>
      <w:r w:rsidRPr="00B95054">
        <w:rPr>
          <w:rFonts w:ascii="Gothic720 BT" w:hAnsi="Gothic720 BT" w:cs="Arial"/>
          <w:b/>
          <w:sz w:val="22"/>
        </w:rPr>
        <w:t>EXPEDIENTE:</w:t>
      </w:r>
      <w:r w:rsidRPr="00B95054">
        <w:rPr>
          <w:rFonts w:ascii="Gothic720 BT" w:hAnsi="Gothic720 BT" w:cs="Arial"/>
          <w:sz w:val="22"/>
        </w:rPr>
        <w:t xml:space="preserve"> IEEQ/PES/***/20**-P. </w:t>
      </w:r>
    </w:p>
    <w:p w:rsidR="006F3CC6" w:rsidRPr="00B95054" w:rsidRDefault="006F3CC6" w:rsidP="006F3CC6">
      <w:pPr>
        <w:tabs>
          <w:tab w:val="left" w:pos="4946"/>
          <w:tab w:val="left" w:pos="8789"/>
        </w:tabs>
        <w:spacing w:after="240"/>
        <w:ind w:left="4253"/>
        <w:jc w:val="both"/>
        <w:rPr>
          <w:rFonts w:ascii="Gothic720 BT" w:hAnsi="Gothic720 BT"/>
          <w:sz w:val="22"/>
        </w:rPr>
      </w:pPr>
      <w:r w:rsidRPr="00B95054">
        <w:rPr>
          <w:rFonts w:ascii="Gothic720 BT" w:hAnsi="Gothic720 BT" w:cs="Arial"/>
          <w:b/>
          <w:sz w:val="22"/>
        </w:rPr>
        <w:t>DENUNCIANTE:</w:t>
      </w:r>
      <w:r w:rsidRPr="00B95054">
        <w:rPr>
          <w:rFonts w:ascii="Gothic720 BT" w:hAnsi="Gothic720 BT"/>
          <w:sz w:val="22"/>
        </w:rPr>
        <w:t xml:space="preserve"> </w:t>
      </w:r>
    </w:p>
    <w:p w:rsidR="006F3CC6" w:rsidRPr="00B95054" w:rsidRDefault="006F3CC6" w:rsidP="006F3CC6">
      <w:pPr>
        <w:tabs>
          <w:tab w:val="left" w:pos="4946"/>
          <w:tab w:val="left" w:pos="8789"/>
        </w:tabs>
        <w:spacing w:after="240"/>
        <w:ind w:left="4253"/>
        <w:jc w:val="both"/>
        <w:rPr>
          <w:rFonts w:ascii="Gothic720 BT" w:hAnsi="Gothic720 BT" w:cs="Arial"/>
          <w:sz w:val="22"/>
        </w:rPr>
      </w:pPr>
      <w:r w:rsidRPr="00B95054">
        <w:rPr>
          <w:rFonts w:ascii="Gothic720 BT" w:hAnsi="Gothic720 BT" w:cs="Arial"/>
          <w:b/>
          <w:sz w:val="22"/>
        </w:rPr>
        <w:t xml:space="preserve">DENUNCIADO: </w:t>
      </w:r>
    </w:p>
    <w:p w:rsidR="006F3CC6" w:rsidRPr="00B95054" w:rsidRDefault="006F3CC6" w:rsidP="006F3CC6">
      <w:pPr>
        <w:ind w:left="4253"/>
        <w:rPr>
          <w:rFonts w:ascii="Gothic720 BT" w:hAnsi="Gothic720 BT" w:cs="Arial"/>
          <w:sz w:val="22"/>
        </w:rPr>
      </w:pPr>
      <w:r w:rsidRPr="00B95054">
        <w:rPr>
          <w:rFonts w:ascii="Gothic720 BT" w:hAnsi="Gothic720 BT" w:cs="Arial"/>
          <w:b/>
          <w:sz w:val="22"/>
        </w:rPr>
        <w:t xml:space="preserve">ASUNTO: </w:t>
      </w:r>
      <w:r w:rsidRPr="00B95054">
        <w:rPr>
          <w:rFonts w:ascii="Gothic720 BT" w:hAnsi="Gothic720 BT" w:cs="Arial"/>
          <w:sz w:val="22"/>
        </w:rPr>
        <w:t>SE DA VISTA A LAS PARTES.</w:t>
      </w:r>
    </w:p>
    <w:p w:rsidR="006F3CC6" w:rsidRPr="00B95054" w:rsidRDefault="006F3CC6" w:rsidP="006F3CC6">
      <w:pPr>
        <w:tabs>
          <w:tab w:val="left" w:pos="4569"/>
          <w:tab w:val="left" w:pos="9214"/>
        </w:tabs>
        <w:ind w:left="1416" w:right="51"/>
        <w:jc w:val="both"/>
        <w:rPr>
          <w:rFonts w:ascii="Gothic720 BT" w:hAnsi="Gothic720 BT" w:cs="Arial"/>
          <w:sz w:val="22"/>
          <w:lang w:eastAsia="es-ES"/>
        </w:rPr>
      </w:pPr>
    </w:p>
    <w:p w:rsidR="006F3CC6" w:rsidRPr="00B95054" w:rsidRDefault="006F3CC6" w:rsidP="006F3CC6">
      <w:pPr>
        <w:ind w:left="1418" w:right="-36"/>
        <w:jc w:val="both"/>
        <w:rPr>
          <w:rFonts w:ascii="Gothic720 BT" w:eastAsia="Calibri" w:hAnsi="Gothic720 BT"/>
          <w:sz w:val="22"/>
        </w:rPr>
      </w:pPr>
      <w:r w:rsidRPr="00B95054">
        <w:rPr>
          <w:rFonts w:ascii="Gothic720 BT" w:eastAsia="Calibri" w:hAnsi="Gothic720 BT"/>
          <w:sz w:val="22"/>
        </w:rPr>
        <w:t xml:space="preserve">Santiago de Querétaro, Querétaro, ____ de ______ </w:t>
      </w:r>
      <w:proofErr w:type="spellStart"/>
      <w:r w:rsidRPr="00B95054">
        <w:rPr>
          <w:rFonts w:ascii="Gothic720 BT" w:eastAsia="Calibri" w:hAnsi="Gothic720 BT"/>
          <w:sz w:val="22"/>
        </w:rPr>
        <w:t>de</w:t>
      </w:r>
      <w:proofErr w:type="spellEnd"/>
      <w:r w:rsidRPr="00B95054">
        <w:rPr>
          <w:rFonts w:ascii="Gothic720 BT" w:eastAsia="Calibri" w:hAnsi="Gothic720 BT"/>
          <w:sz w:val="22"/>
        </w:rPr>
        <w:t xml:space="preserve"> dos mil __________.</w:t>
      </w:r>
    </w:p>
    <w:p w:rsidR="006F3CC6" w:rsidRPr="00B95054" w:rsidRDefault="006F3CC6" w:rsidP="006F3CC6">
      <w:pPr>
        <w:ind w:left="1418"/>
        <w:jc w:val="both"/>
        <w:rPr>
          <w:rFonts w:ascii="Gothic720 BT" w:hAnsi="Gothic720 BT" w:cs="Arial"/>
          <w:b/>
          <w:bCs/>
          <w:sz w:val="22"/>
          <w:lang w:eastAsia="es-ES"/>
        </w:rPr>
      </w:pPr>
    </w:p>
    <w:p w:rsidR="006F3CC6" w:rsidRPr="00B95054" w:rsidRDefault="006F3CC6" w:rsidP="006F3CC6">
      <w:pPr>
        <w:ind w:left="1418"/>
        <w:jc w:val="both"/>
        <w:rPr>
          <w:rFonts w:ascii="Gothic720 BT" w:hAnsi="Gothic720 BT" w:cs="Arial"/>
          <w:bCs/>
          <w:sz w:val="22"/>
          <w:lang w:eastAsia="es-ES"/>
        </w:rPr>
      </w:pPr>
      <w:r w:rsidRPr="00B95054">
        <w:rPr>
          <w:rFonts w:ascii="Gothic720 BT" w:hAnsi="Gothic720 BT" w:cs="Arial"/>
          <w:b/>
          <w:bCs/>
          <w:sz w:val="22"/>
          <w:lang w:eastAsia="es-ES"/>
        </w:rPr>
        <w:t xml:space="preserve">VISTO </w:t>
      </w:r>
      <w:r w:rsidRPr="00B95054">
        <w:rPr>
          <w:rFonts w:ascii="Gothic720 BT" w:hAnsi="Gothic720 BT" w:cs="Arial"/>
          <w:bCs/>
          <w:sz w:val="22"/>
          <w:lang w:eastAsia="es-ES"/>
        </w:rPr>
        <w:t xml:space="preserve">el estado procesal del presente procedimiento, con fundamento en lo dispuesto por los artículos 77, fracción </w:t>
      </w:r>
      <w:r w:rsidRPr="00B95054">
        <w:rPr>
          <w:rFonts w:ascii="Gothic720 BT" w:hAnsi="Gothic720 BT"/>
          <w:sz w:val="22"/>
          <w:lang w:eastAsia="es-ES"/>
        </w:rPr>
        <w:t>XI</w:t>
      </w:r>
      <w:r w:rsidRPr="00B95054">
        <w:rPr>
          <w:rFonts w:ascii="Gothic720 BT" w:hAnsi="Gothic720 BT" w:cs="Arial"/>
          <w:bCs/>
          <w:sz w:val="22"/>
          <w:lang w:eastAsia="es-ES"/>
        </w:rPr>
        <w:t xml:space="preserve">, 229, 233, 234, 239, 244 , 245 y 246 de la Ley Electoral del Estado de Querétaro; la Dirección Ejecutiva de Asuntos Jurídicos </w:t>
      </w:r>
      <w:r w:rsidRPr="00B95054">
        <w:rPr>
          <w:rFonts w:ascii="Gothic720 BT" w:hAnsi="Gothic720 BT" w:cs="Arial"/>
          <w:b/>
          <w:bCs/>
          <w:sz w:val="22"/>
          <w:lang w:eastAsia="es-ES"/>
        </w:rPr>
        <w:t>ACUERDA:</w:t>
      </w:r>
    </w:p>
    <w:p w:rsidR="006F3CC6" w:rsidRPr="00B95054" w:rsidRDefault="006F3CC6" w:rsidP="006F3CC6">
      <w:pPr>
        <w:jc w:val="both"/>
        <w:rPr>
          <w:rFonts w:ascii="Gothic720 BT" w:hAnsi="Gothic720 BT" w:cs="Arial"/>
          <w:bCs/>
          <w:sz w:val="22"/>
          <w:lang w:eastAsia="es-ES"/>
        </w:rPr>
      </w:pPr>
    </w:p>
    <w:p w:rsidR="006F3CC6" w:rsidRPr="00B95054" w:rsidRDefault="006F3CC6" w:rsidP="006F3CC6">
      <w:pPr>
        <w:tabs>
          <w:tab w:val="right" w:pos="9214"/>
        </w:tabs>
        <w:ind w:left="1451" w:right="-36"/>
        <w:jc w:val="both"/>
        <w:rPr>
          <w:rFonts w:ascii="Gothic720 BT" w:hAnsi="Gothic720 BT" w:cs="Arial"/>
          <w:bCs/>
          <w:sz w:val="22"/>
          <w:lang w:eastAsia="es-ES"/>
        </w:rPr>
      </w:pPr>
      <w:r w:rsidRPr="00B95054">
        <w:rPr>
          <w:rFonts w:ascii="Gothic720 BT" w:hAnsi="Gothic720 BT"/>
          <w:b/>
          <w:sz w:val="22"/>
          <w:lang w:eastAsia="es-ES"/>
        </w:rPr>
        <w:t>ÚNICO</w:t>
      </w:r>
      <w:r w:rsidRPr="00B95054">
        <w:rPr>
          <w:rFonts w:ascii="Gothic720 BT" w:hAnsi="Gothic720 BT"/>
          <w:sz w:val="22"/>
          <w:lang w:eastAsia="es-ES"/>
        </w:rPr>
        <w:t xml:space="preserve">. </w:t>
      </w:r>
      <w:r w:rsidRPr="00B95054">
        <w:rPr>
          <w:rFonts w:ascii="Gothic720 BT" w:hAnsi="Gothic720 BT"/>
          <w:b/>
          <w:sz w:val="22"/>
          <w:lang w:eastAsia="es-ES"/>
        </w:rPr>
        <w:t>Vista.</w:t>
      </w:r>
      <w:r w:rsidRPr="00B95054">
        <w:rPr>
          <w:rFonts w:ascii="Gothic720 BT" w:hAnsi="Gothic720 BT"/>
          <w:sz w:val="22"/>
          <w:lang w:eastAsia="es-ES"/>
        </w:rPr>
        <w:t xml:space="preserve"> </w:t>
      </w:r>
      <w:r w:rsidRPr="00B95054">
        <w:rPr>
          <w:rFonts w:ascii="Gothic720 BT" w:hAnsi="Gothic720 BT" w:cs="Arial"/>
          <w:bCs/>
          <w:sz w:val="22"/>
          <w:lang w:eastAsia="es-ES"/>
        </w:rPr>
        <w:t xml:space="preserve">Infórmese a las partes que en términos de lo dispuesto en el artículo 245 de la Ley Electoral del Estado de Querétaro, se les otorga el término de </w:t>
      </w:r>
      <w:r w:rsidRPr="00B95054">
        <w:rPr>
          <w:rFonts w:ascii="Gothic720 BT" w:hAnsi="Gothic720 BT" w:cs="Arial"/>
          <w:b/>
          <w:bCs/>
          <w:sz w:val="22"/>
          <w:lang w:eastAsia="es-ES"/>
        </w:rPr>
        <w:t>cuarenta y ocho horas</w:t>
      </w:r>
      <w:r w:rsidRPr="00B95054">
        <w:rPr>
          <w:rFonts w:ascii="Gothic720 BT" w:hAnsi="Gothic720 BT" w:cs="Arial"/>
          <w:bCs/>
          <w:sz w:val="22"/>
          <w:lang w:eastAsia="es-ES"/>
        </w:rPr>
        <w:t xml:space="preserve"> contado a partir de que surta efectos su respectiva notificación, para que en vía de alegatos manifiesten por escrito lo que a su interés convenga.</w:t>
      </w:r>
    </w:p>
    <w:p w:rsidR="006F3CC6" w:rsidRPr="00B95054" w:rsidRDefault="006F3CC6" w:rsidP="006F3CC6">
      <w:pPr>
        <w:tabs>
          <w:tab w:val="left" w:pos="4569"/>
          <w:tab w:val="left" w:pos="9214"/>
        </w:tabs>
        <w:ind w:left="1416" w:right="51"/>
        <w:jc w:val="both"/>
        <w:rPr>
          <w:rFonts w:ascii="Gothic720 BT" w:hAnsi="Gothic720 BT" w:cs="Arial"/>
          <w:bCs/>
          <w:sz w:val="22"/>
          <w:lang w:eastAsia="es-ES"/>
        </w:rPr>
      </w:pPr>
      <w:r w:rsidRPr="00B95054">
        <w:rPr>
          <w:rFonts w:ascii="Gothic720 BT" w:hAnsi="Gothic720 BT" w:cs="Arial"/>
          <w:bCs/>
          <w:sz w:val="22"/>
          <w:lang w:eastAsia="es-ES"/>
        </w:rPr>
        <w:t xml:space="preserve"> </w:t>
      </w:r>
    </w:p>
    <w:p w:rsidR="006F3CC6" w:rsidRPr="00B95054" w:rsidRDefault="006F3CC6" w:rsidP="006F3CC6">
      <w:pPr>
        <w:tabs>
          <w:tab w:val="left" w:pos="4569"/>
          <w:tab w:val="left" w:pos="9214"/>
        </w:tabs>
        <w:ind w:left="1418" w:right="51"/>
        <w:jc w:val="both"/>
        <w:rPr>
          <w:rFonts w:ascii="Gothic720 BT" w:hAnsi="Gothic720 BT"/>
          <w:b/>
          <w:sz w:val="22"/>
          <w:lang w:eastAsia="es-ES"/>
        </w:rPr>
      </w:pPr>
      <w:r w:rsidRPr="00B95054">
        <w:rPr>
          <w:rFonts w:ascii="Gothic720 BT" w:hAnsi="Gothic720 BT" w:cs="Arial"/>
          <w:b/>
          <w:sz w:val="22"/>
          <w:lang w:eastAsia="es-ES"/>
        </w:rPr>
        <w:t>Notifíquese</w:t>
      </w:r>
      <w:r w:rsidRPr="00B95054">
        <w:rPr>
          <w:rFonts w:ascii="Gothic720 BT" w:hAnsi="Gothic720 BT"/>
          <w:b/>
          <w:sz w:val="22"/>
          <w:lang w:eastAsia="es-ES"/>
        </w:rPr>
        <w:t xml:space="preserve"> el presente proveído personalmente a las partes, de conformidad con lo establecido en los artículos 48 fracción II y 56 </w:t>
      </w:r>
      <w:proofErr w:type="gramStart"/>
      <w:r w:rsidRPr="00B95054">
        <w:rPr>
          <w:rFonts w:ascii="Gothic720 BT" w:hAnsi="Gothic720 BT"/>
          <w:b/>
          <w:sz w:val="22"/>
          <w:lang w:eastAsia="es-ES"/>
        </w:rPr>
        <w:t>fracción</w:t>
      </w:r>
      <w:proofErr w:type="gramEnd"/>
      <w:r w:rsidRPr="00B95054">
        <w:rPr>
          <w:rFonts w:ascii="Gothic720 BT" w:hAnsi="Gothic720 BT"/>
          <w:b/>
          <w:sz w:val="22"/>
          <w:lang w:eastAsia="es-ES"/>
        </w:rPr>
        <w:t xml:space="preserve"> III de la Ley de Medios de Impugnación en Materia Electoral del Estado de Querétaro.</w:t>
      </w:r>
    </w:p>
    <w:p w:rsidR="006F3CC6" w:rsidRPr="00B95054" w:rsidRDefault="006F3CC6" w:rsidP="006F3CC6">
      <w:pPr>
        <w:jc w:val="both"/>
        <w:rPr>
          <w:rFonts w:ascii="Gothic720 BT" w:hAnsi="Gothic720 BT"/>
          <w:sz w:val="22"/>
          <w:lang w:eastAsia="es-ES"/>
        </w:rPr>
      </w:pPr>
    </w:p>
    <w:p w:rsidR="006F3CC6" w:rsidRPr="00B95054" w:rsidRDefault="006F3CC6" w:rsidP="006F3CC6">
      <w:pPr>
        <w:tabs>
          <w:tab w:val="left" w:pos="4569"/>
          <w:tab w:val="left" w:pos="8364"/>
          <w:tab w:val="left" w:pos="9214"/>
        </w:tabs>
        <w:ind w:left="1418" w:right="49"/>
        <w:jc w:val="both"/>
        <w:rPr>
          <w:rFonts w:ascii="Gothic720 BT" w:hAnsi="Gothic720 BT"/>
          <w:sz w:val="22"/>
          <w:lang w:eastAsia="es-ES"/>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6F3CC6" w:rsidRPr="00B95054" w:rsidRDefault="006F3CC6" w:rsidP="006F3CC6">
      <w:pPr>
        <w:autoSpaceDE w:val="0"/>
        <w:autoSpaceDN w:val="0"/>
        <w:adjustRightInd w:val="0"/>
        <w:jc w:val="both"/>
        <w:rPr>
          <w:rFonts w:ascii="Gothic720 BT" w:eastAsia="Calibri" w:hAnsi="Gothic720 BT" w:cs="Arial"/>
          <w:b/>
          <w:sz w:val="22"/>
        </w:rPr>
      </w:pPr>
    </w:p>
    <w:p w:rsidR="006F3CC6" w:rsidRPr="00B95054" w:rsidRDefault="006F3CC6" w:rsidP="006F3CC6">
      <w:pPr>
        <w:ind w:left="1418"/>
        <w:jc w:val="center"/>
        <w:rPr>
          <w:rFonts w:ascii="Gothic720 BT" w:hAnsi="Gothic720 BT"/>
          <w:b/>
          <w:sz w:val="22"/>
          <w:lang w:eastAsia="es-ES"/>
        </w:rPr>
      </w:pPr>
    </w:p>
    <w:p w:rsidR="006F3CC6" w:rsidRPr="00B95054" w:rsidRDefault="006F3CC6" w:rsidP="006F3CC6">
      <w:pPr>
        <w:rPr>
          <w:rFonts w:ascii="Gothic720 BT" w:hAnsi="Gothic720 BT"/>
          <w:b/>
          <w:sz w:val="22"/>
          <w:lang w:eastAsia="es-ES"/>
        </w:rPr>
      </w:pPr>
    </w:p>
    <w:p w:rsidR="006F3CC6" w:rsidRPr="00B95054" w:rsidRDefault="006F3CC6" w:rsidP="006F3CC6">
      <w:pPr>
        <w:jc w:val="both"/>
        <w:rPr>
          <w:rFonts w:ascii="Gothic720 BT" w:hAnsi="Gothic720 BT"/>
          <w:sz w:val="22"/>
          <w:lang w:eastAsia="es-ES"/>
        </w:rPr>
      </w:pPr>
    </w:p>
    <w:p w:rsidR="006F3CC6" w:rsidRPr="00B95054" w:rsidRDefault="006F3CC6" w:rsidP="006F3CC6">
      <w:pPr>
        <w:tabs>
          <w:tab w:val="left" w:pos="1418"/>
          <w:tab w:val="left" w:pos="1701"/>
          <w:tab w:val="left" w:pos="4569"/>
          <w:tab w:val="left" w:pos="7938"/>
          <w:tab w:val="left" w:pos="8080"/>
          <w:tab w:val="left" w:pos="8364"/>
          <w:tab w:val="left" w:pos="9214"/>
        </w:tabs>
        <w:ind w:left="2552" w:right="474" w:hanging="709"/>
        <w:jc w:val="center"/>
        <w:rPr>
          <w:rFonts w:ascii="Gothic720 BT" w:hAnsi="Gothic720 BT"/>
          <w:sz w:val="22"/>
          <w:lang w:eastAsia="es-ES"/>
        </w:rPr>
      </w:pPr>
      <w:r w:rsidRPr="00B95054">
        <w:rPr>
          <w:rFonts w:ascii="Gothic720 BT" w:hAnsi="Gothic720 BT"/>
          <w:sz w:val="22"/>
          <w:lang w:eastAsia="es-ES"/>
        </w:rPr>
        <w:t>Señalar el nombre de quien ostente la titularidad de la Dirección Ejecutiva de Asuntos Jurídicos.</w:t>
      </w:r>
    </w:p>
    <w:p w:rsidR="006F3CC6" w:rsidRPr="00B95054" w:rsidRDefault="006F3CC6" w:rsidP="006F3CC6">
      <w:pPr>
        <w:tabs>
          <w:tab w:val="left" w:pos="4946"/>
          <w:tab w:val="left" w:pos="8789"/>
        </w:tabs>
        <w:jc w:val="both"/>
        <w:rPr>
          <w:rFonts w:ascii="Gothic720 BT" w:hAnsi="Gothic720 BT" w:cs="Arial"/>
          <w:b/>
          <w:sz w:val="22"/>
          <w:lang w:eastAsia="es-ES"/>
        </w:rPr>
      </w:pPr>
    </w:p>
    <w:p w:rsidR="006F3CC6" w:rsidRPr="00B95054" w:rsidRDefault="006F3CC6" w:rsidP="006F3CC6">
      <w:pPr>
        <w:tabs>
          <w:tab w:val="left" w:pos="4946"/>
          <w:tab w:val="left" w:pos="8789"/>
        </w:tabs>
        <w:jc w:val="both"/>
        <w:rPr>
          <w:rFonts w:ascii="Gothic720 BT" w:hAnsi="Gothic720 BT" w:cs="Arial"/>
          <w:b/>
          <w:sz w:val="22"/>
          <w:lang w:eastAsia="es-ES"/>
        </w:rPr>
      </w:pPr>
    </w:p>
    <w:p w:rsidR="006F3CC6" w:rsidRPr="00B95054" w:rsidRDefault="006F3CC6" w:rsidP="006F3CC6"/>
    <w:tbl>
      <w:tblPr>
        <w:tblpPr w:leftFromText="141" w:rightFromText="141" w:vertAnchor="text" w:tblpXSpec="right" w:tblpY="1"/>
        <w:tblOverlap w:val="never"/>
        <w:tblW w:w="4961" w:type="dxa"/>
        <w:tblLook w:val="04A0" w:firstRow="1" w:lastRow="0" w:firstColumn="1" w:lastColumn="0" w:noHBand="0" w:noVBand="1"/>
      </w:tblPr>
      <w:tblGrid>
        <w:gridCol w:w="4961"/>
      </w:tblGrid>
      <w:tr w:rsidR="006F3CC6" w:rsidRPr="00B95054" w:rsidTr="006F3CC6">
        <w:trPr>
          <w:trHeight w:val="3683"/>
        </w:trPr>
        <w:tc>
          <w:tcPr>
            <w:tcW w:w="4961" w:type="dxa"/>
          </w:tcPr>
          <w:p w:rsidR="006F3CC6" w:rsidRPr="00B95054" w:rsidRDefault="006F3CC6" w:rsidP="006F3CC6">
            <w:pPr>
              <w:pStyle w:val="Sinespaciado"/>
              <w:tabs>
                <w:tab w:val="left" w:pos="4663"/>
                <w:tab w:val="left" w:pos="4946"/>
                <w:tab w:val="left" w:pos="8789"/>
              </w:tabs>
              <w:ind w:left="566"/>
              <w:jc w:val="both"/>
              <w:rPr>
                <w:rFonts w:ascii="Gothic720 BT" w:hAnsi="Gothic720 BT" w:cs="Arial"/>
                <w:b/>
                <w:sz w:val="22"/>
              </w:rPr>
            </w:pPr>
            <w:r w:rsidRPr="00B95054">
              <w:rPr>
                <w:rFonts w:ascii="Gothic720 BT" w:hAnsi="Gothic720 BT" w:cs="Arial"/>
                <w:b/>
                <w:sz w:val="22"/>
              </w:rPr>
              <w:lastRenderedPageBreak/>
              <w:t>PROCEDIMIENTO ESPECIAL SANCIONADOR.</w:t>
            </w:r>
          </w:p>
          <w:p w:rsidR="006F3CC6" w:rsidRPr="00B95054" w:rsidRDefault="006F3CC6" w:rsidP="006F3CC6">
            <w:pPr>
              <w:pStyle w:val="Sinespaciado"/>
              <w:tabs>
                <w:tab w:val="left" w:pos="4663"/>
                <w:tab w:val="left" w:pos="4946"/>
                <w:tab w:val="left" w:pos="8789"/>
              </w:tabs>
              <w:ind w:left="566"/>
              <w:jc w:val="both"/>
              <w:rPr>
                <w:rFonts w:ascii="Gothic720 BT" w:hAnsi="Gothic720 BT" w:cs="Arial"/>
                <w:b/>
                <w:sz w:val="18"/>
              </w:rPr>
            </w:pPr>
          </w:p>
          <w:p w:rsidR="006F3CC6" w:rsidRPr="00B95054" w:rsidRDefault="006F3CC6" w:rsidP="006F3CC6">
            <w:pPr>
              <w:tabs>
                <w:tab w:val="left" w:pos="4663"/>
                <w:tab w:val="left" w:pos="4946"/>
                <w:tab w:val="left" w:pos="8789"/>
              </w:tabs>
              <w:ind w:left="566"/>
              <w:jc w:val="both"/>
              <w:rPr>
                <w:rFonts w:ascii="Gothic720 BT" w:hAnsi="Gothic720 BT" w:cs="Arial"/>
                <w:sz w:val="22"/>
              </w:rPr>
            </w:pPr>
            <w:r w:rsidRPr="00B95054">
              <w:rPr>
                <w:rFonts w:ascii="Gothic720 BT" w:hAnsi="Gothic720 BT" w:cs="Arial"/>
                <w:b/>
                <w:sz w:val="22"/>
              </w:rPr>
              <w:t>EXPEDIENTE:</w:t>
            </w:r>
            <w:r w:rsidRPr="00B95054">
              <w:rPr>
                <w:rFonts w:ascii="Gothic720 BT" w:hAnsi="Gothic720 BT" w:cs="Arial"/>
                <w:sz w:val="22"/>
              </w:rPr>
              <w:t xml:space="preserve"> IEEQ/PES/***/20**-P.</w:t>
            </w:r>
          </w:p>
          <w:p w:rsidR="00EA2736" w:rsidRPr="00B95054" w:rsidRDefault="00EA2736" w:rsidP="006F3CC6">
            <w:pPr>
              <w:tabs>
                <w:tab w:val="left" w:pos="4663"/>
                <w:tab w:val="left" w:pos="4946"/>
                <w:tab w:val="left" w:pos="8789"/>
              </w:tabs>
              <w:ind w:left="566"/>
              <w:jc w:val="both"/>
              <w:rPr>
                <w:rFonts w:ascii="Gothic720 BT" w:hAnsi="Gothic720 BT" w:cs="Arial"/>
                <w:b/>
                <w:sz w:val="18"/>
              </w:rPr>
            </w:pPr>
          </w:p>
          <w:p w:rsidR="006F3CC6" w:rsidRPr="00B95054" w:rsidRDefault="00EA2736" w:rsidP="006F3CC6">
            <w:pPr>
              <w:tabs>
                <w:tab w:val="left" w:pos="4663"/>
                <w:tab w:val="left" w:pos="4946"/>
                <w:tab w:val="left" w:pos="8789"/>
              </w:tabs>
              <w:ind w:left="566"/>
              <w:jc w:val="both"/>
              <w:rPr>
                <w:rFonts w:ascii="Gothic720 BT" w:hAnsi="Gothic720 BT" w:cs="Arial"/>
                <w:sz w:val="22"/>
              </w:rPr>
            </w:pPr>
            <w:r w:rsidRPr="00B95054">
              <w:rPr>
                <w:rFonts w:ascii="Gothic720 BT" w:hAnsi="Gothic720 BT" w:cs="Arial"/>
                <w:b/>
                <w:sz w:val="22"/>
              </w:rPr>
              <w:t xml:space="preserve">PARTE </w:t>
            </w:r>
            <w:r w:rsidR="006F3CC6" w:rsidRPr="00B95054">
              <w:rPr>
                <w:rFonts w:ascii="Gothic720 BT" w:hAnsi="Gothic720 BT" w:cs="Arial"/>
                <w:b/>
                <w:sz w:val="22"/>
              </w:rPr>
              <w:t>DENUNCIANTE:</w:t>
            </w:r>
            <w:r w:rsidR="006F3CC6" w:rsidRPr="00B95054">
              <w:rPr>
                <w:rFonts w:ascii="Gothic720 BT" w:hAnsi="Gothic720 BT" w:cs="Arial"/>
                <w:sz w:val="22"/>
              </w:rPr>
              <w:t xml:space="preserve"> </w:t>
            </w:r>
          </w:p>
          <w:p w:rsidR="00EA2736" w:rsidRPr="00B95054" w:rsidRDefault="00EA2736" w:rsidP="006F3CC6">
            <w:pPr>
              <w:tabs>
                <w:tab w:val="left" w:pos="4946"/>
                <w:tab w:val="left" w:pos="8789"/>
              </w:tabs>
              <w:ind w:left="566"/>
              <w:jc w:val="both"/>
              <w:rPr>
                <w:rFonts w:ascii="Gothic720 BT" w:hAnsi="Gothic720 BT" w:cs="Arial"/>
                <w:b/>
                <w:sz w:val="18"/>
              </w:rPr>
            </w:pPr>
          </w:p>
          <w:p w:rsidR="006F3CC6" w:rsidRPr="00B95054" w:rsidRDefault="00EA2736" w:rsidP="006F3CC6">
            <w:pPr>
              <w:tabs>
                <w:tab w:val="left" w:pos="4946"/>
                <w:tab w:val="left" w:pos="8789"/>
              </w:tabs>
              <w:ind w:left="566"/>
              <w:jc w:val="both"/>
              <w:rPr>
                <w:rFonts w:ascii="Gothic720 BT" w:hAnsi="Gothic720 BT"/>
                <w:sz w:val="22"/>
              </w:rPr>
            </w:pPr>
            <w:r w:rsidRPr="00B95054">
              <w:rPr>
                <w:rFonts w:ascii="Gothic720 BT" w:hAnsi="Gothic720 BT" w:cs="Arial"/>
                <w:b/>
                <w:sz w:val="22"/>
              </w:rPr>
              <w:t>PARTE DENUNCIADA</w:t>
            </w:r>
            <w:r w:rsidR="006F3CC6" w:rsidRPr="00B95054">
              <w:rPr>
                <w:rFonts w:ascii="Gothic720 BT" w:hAnsi="Gothic720 BT" w:cs="Arial"/>
                <w:sz w:val="22"/>
              </w:rPr>
              <w:t xml:space="preserve">: </w:t>
            </w:r>
          </w:p>
          <w:p w:rsidR="00EA2736" w:rsidRPr="00B95054" w:rsidRDefault="00EA2736" w:rsidP="006F3CC6">
            <w:pPr>
              <w:tabs>
                <w:tab w:val="left" w:pos="4946"/>
                <w:tab w:val="left" w:pos="8789"/>
              </w:tabs>
              <w:ind w:left="566"/>
              <w:jc w:val="both"/>
              <w:rPr>
                <w:rFonts w:ascii="Gothic720 BT" w:hAnsi="Gothic720 BT" w:cs="Arial"/>
                <w:b/>
                <w:sz w:val="18"/>
              </w:rPr>
            </w:pPr>
          </w:p>
          <w:p w:rsidR="006F3CC6" w:rsidRPr="00B95054" w:rsidRDefault="006F3CC6" w:rsidP="006F3CC6">
            <w:pPr>
              <w:tabs>
                <w:tab w:val="left" w:pos="4946"/>
                <w:tab w:val="left" w:pos="8789"/>
              </w:tabs>
              <w:ind w:left="566"/>
              <w:jc w:val="both"/>
              <w:rPr>
                <w:rFonts w:ascii="Gothic720 BT" w:hAnsi="Gothic720 BT" w:cs="Arial"/>
                <w:sz w:val="22"/>
              </w:rPr>
            </w:pPr>
            <w:r w:rsidRPr="00B95054">
              <w:rPr>
                <w:rFonts w:ascii="Gothic720 BT" w:hAnsi="Gothic720 BT" w:cs="Arial"/>
                <w:b/>
                <w:sz w:val="22"/>
              </w:rPr>
              <w:t>ASUNTO:</w:t>
            </w:r>
            <w:r w:rsidRPr="00B95054">
              <w:rPr>
                <w:rFonts w:ascii="Gothic720 BT" w:hAnsi="Gothic720 BT" w:cs="Arial"/>
                <w:sz w:val="22"/>
              </w:rPr>
              <w:t xml:space="preserve"> SE DICTA ACUERDO MEDIANTE EL CUAL SE PONE EL EXPEDIENTE EN ESTADO DE RESOLUCIÓN.</w:t>
            </w:r>
          </w:p>
          <w:p w:rsidR="006F3CC6" w:rsidRPr="00B95054" w:rsidRDefault="006F3CC6" w:rsidP="006F3CC6">
            <w:pPr>
              <w:ind w:right="212"/>
              <w:jc w:val="both"/>
              <w:rPr>
                <w:rFonts w:ascii="Gothic720 BT" w:hAnsi="Gothic720 BT" w:cs="Arial"/>
                <w:sz w:val="22"/>
              </w:rPr>
            </w:pPr>
          </w:p>
        </w:tc>
      </w:tr>
    </w:tbl>
    <w:p w:rsidR="006F3CC6" w:rsidRPr="00B95054" w:rsidRDefault="00D261F1" w:rsidP="006F3CC6">
      <w:pPr>
        <w:tabs>
          <w:tab w:val="left" w:pos="1276"/>
          <w:tab w:val="left" w:pos="4569"/>
          <w:tab w:val="left" w:pos="9214"/>
        </w:tabs>
        <w:ind w:left="1276" w:right="51"/>
        <w:jc w:val="both"/>
        <w:rPr>
          <w:rFonts w:ascii="Gothic720 BT" w:hAnsi="Gothic720 BT" w:cs="Arial"/>
          <w:sz w:val="22"/>
        </w:rPr>
      </w:pPr>
      <w:r>
        <w:rPr>
          <w:noProof/>
        </w:rPr>
        <mc:AlternateContent>
          <mc:Choice Requires="wps">
            <w:drawing>
              <wp:anchor distT="0" distB="0" distL="114300" distR="114300" simplePos="0" relativeHeight="251679744" behindDoc="0" locked="0" layoutInCell="1" allowOverlap="1">
                <wp:simplePos x="0" y="0"/>
                <wp:positionH relativeFrom="column">
                  <wp:posOffset>851535</wp:posOffset>
                </wp:positionH>
                <wp:positionV relativeFrom="paragraph">
                  <wp:posOffset>67945</wp:posOffset>
                </wp:positionV>
                <wp:extent cx="1104900" cy="295275"/>
                <wp:effectExtent l="0" t="0" r="19050" b="28575"/>
                <wp:wrapNone/>
                <wp:docPr id="3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ANEXO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67.05pt;margin-top:5.35pt;width:87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">
                <v:textbo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10</w:t>
                      </w:r>
                    </w:p>
                  </w:txbxContent>
                </v:textbox>
              </v:shape>
            </w:pict>
          </mc:Fallback>
        </mc:AlternateContent>
      </w:r>
      <w:r w:rsidR="006F3CC6" w:rsidRPr="00B95054">
        <w:rPr>
          <w:rFonts w:ascii="Gothic720 BT" w:hAnsi="Gothic720 BT" w:cs="Arial"/>
          <w:sz w:val="22"/>
        </w:rPr>
        <w:br w:type="textWrapping" w:clear="all"/>
        <w:t xml:space="preserve">Santiago de Querétaro, Querétaro, _____ de _____ </w:t>
      </w:r>
      <w:proofErr w:type="spellStart"/>
      <w:r w:rsidR="006F3CC6" w:rsidRPr="00B95054">
        <w:rPr>
          <w:rFonts w:ascii="Gothic720 BT" w:hAnsi="Gothic720 BT" w:cs="Arial"/>
          <w:sz w:val="22"/>
        </w:rPr>
        <w:t>de</w:t>
      </w:r>
      <w:proofErr w:type="spellEnd"/>
      <w:r w:rsidR="006F3CC6" w:rsidRPr="00B95054">
        <w:rPr>
          <w:rFonts w:ascii="Gothic720 BT" w:hAnsi="Gothic720 BT" w:cs="Arial"/>
          <w:sz w:val="22"/>
        </w:rPr>
        <w:t xml:space="preserve"> dos mil ____________.</w:t>
      </w:r>
    </w:p>
    <w:p w:rsidR="006F3CC6" w:rsidRPr="00B95054" w:rsidRDefault="006F3CC6" w:rsidP="006F3CC6">
      <w:pPr>
        <w:tabs>
          <w:tab w:val="left" w:pos="4569"/>
          <w:tab w:val="left" w:pos="9214"/>
        </w:tabs>
        <w:ind w:left="1416" w:right="51"/>
        <w:jc w:val="both"/>
        <w:rPr>
          <w:rFonts w:ascii="Gothic720 BT" w:hAnsi="Gothic720 BT" w:cs="Arial"/>
          <w:sz w:val="22"/>
        </w:rPr>
      </w:pPr>
    </w:p>
    <w:p w:rsidR="006F3CC6" w:rsidRPr="00B95054" w:rsidRDefault="006F3CC6" w:rsidP="006F3CC6">
      <w:pPr>
        <w:ind w:left="1276" w:right="51"/>
        <w:jc w:val="both"/>
        <w:rPr>
          <w:rFonts w:ascii="Gothic720 BT" w:hAnsi="Gothic720 BT" w:cs="Arial"/>
          <w:sz w:val="22"/>
        </w:rPr>
      </w:pPr>
      <w:r w:rsidRPr="00B95054">
        <w:rPr>
          <w:rFonts w:ascii="Gothic720 BT" w:hAnsi="Gothic720 BT" w:cs="Arial"/>
          <w:b/>
          <w:sz w:val="22"/>
        </w:rPr>
        <w:t>VISTO</w:t>
      </w:r>
      <w:r w:rsidRPr="00B95054">
        <w:rPr>
          <w:rFonts w:ascii="Gothic720 BT" w:hAnsi="Gothic720 BT" w:cs="Arial"/>
          <w:sz w:val="22"/>
        </w:rPr>
        <w:t xml:space="preserve"> el escrito recibido en la Oficialía de Partes </w:t>
      </w:r>
      <w:r w:rsidRPr="00B95054">
        <w:rPr>
          <w:rFonts w:ascii="Gothic720 BT" w:hAnsi="Gothic720 BT" w:cs="Arial"/>
          <w:bCs/>
          <w:sz w:val="22"/>
        </w:rPr>
        <w:t xml:space="preserve">de este Instituto a el ____ de ___ </w:t>
      </w:r>
      <w:proofErr w:type="spellStart"/>
      <w:r w:rsidRPr="00B95054">
        <w:rPr>
          <w:rFonts w:ascii="Gothic720 BT" w:hAnsi="Gothic720 BT" w:cs="Arial"/>
          <w:bCs/>
          <w:sz w:val="22"/>
        </w:rPr>
        <w:t>de</w:t>
      </w:r>
      <w:proofErr w:type="spellEnd"/>
      <w:r w:rsidRPr="00B95054">
        <w:rPr>
          <w:rFonts w:ascii="Gothic720 BT" w:hAnsi="Gothic720 BT" w:cs="Arial"/>
          <w:bCs/>
          <w:sz w:val="22"/>
        </w:rPr>
        <w:t xml:space="preserve"> dos mil _______, signado por ____________, en su carácter de apoderado legal de _______, mediante el cual da contestación a la vista dada mediante proveído de ______ </w:t>
      </w:r>
      <w:proofErr w:type="spellStart"/>
      <w:r w:rsidRPr="00B95054">
        <w:rPr>
          <w:rFonts w:ascii="Gothic720 BT" w:hAnsi="Gothic720 BT" w:cs="Arial"/>
          <w:bCs/>
          <w:sz w:val="22"/>
        </w:rPr>
        <w:t>de</w:t>
      </w:r>
      <w:proofErr w:type="spellEnd"/>
      <w:r w:rsidRPr="00B95054">
        <w:rPr>
          <w:rFonts w:ascii="Gothic720 BT" w:hAnsi="Gothic720 BT" w:cs="Arial"/>
          <w:bCs/>
          <w:sz w:val="22"/>
        </w:rPr>
        <w:t xml:space="preserve"> _____ del año en curso; asimismo, en atención al </w:t>
      </w:r>
      <w:r w:rsidRPr="00B95054">
        <w:rPr>
          <w:rFonts w:ascii="Gothic720 BT" w:hAnsi="Gothic720 BT" w:cs="Arial"/>
          <w:sz w:val="22"/>
        </w:rPr>
        <w:t xml:space="preserve">estado procesal en el que se encuentra el expediente en el que se actúa, y toda vez que no existe diligencia pendiente por desahogar. </w:t>
      </w:r>
    </w:p>
    <w:p w:rsidR="008164AA" w:rsidRPr="00B95054" w:rsidRDefault="008164AA" w:rsidP="006F3CC6">
      <w:pPr>
        <w:ind w:left="1276" w:right="51"/>
        <w:jc w:val="both"/>
        <w:rPr>
          <w:rFonts w:ascii="Gothic720 BT" w:hAnsi="Gothic720 BT" w:cs="Arial"/>
          <w:sz w:val="22"/>
        </w:rPr>
      </w:pPr>
    </w:p>
    <w:p w:rsidR="006F3CC6" w:rsidRPr="00B95054" w:rsidRDefault="006F3CC6" w:rsidP="006F3CC6">
      <w:pPr>
        <w:ind w:left="1276" w:right="51"/>
        <w:jc w:val="both"/>
        <w:rPr>
          <w:rFonts w:ascii="Gothic720 BT" w:hAnsi="Gothic720 BT"/>
          <w:sz w:val="22"/>
        </w:rPr>
      </w:pPr>
      <w:r w:rsidRPr="00B95054">
        <w:rPr>
          <w:rFonts w:ascii="Gothic720 BT" w:hAnsi="Gothic720 BT"/>
          <w:sz w:val="22"/>
        </w:rPr>
        <w:t xml:space="preserve">Con fundamento en lo dispuesto por los artículos 77, fracción XI, 229, 233, 234, 239, 244 y 246 de la Ley Electoral del Estado de Querétaro; la Dirección Ejecutiva de Asuntos Jurídicos </w:t>
      </w:r>
      <w:r w:rsidRPr="00B95054">
        <w:rPr>
          <w:rFonts w:ascii="Gothic720 BT" w:hAnsi="Gothic720 BT"/>
          <w:b/>
          <w:sz w:val="22"/>
        </w:rPr>
        <w:t>ACUERDA</w:t>
      </w:r>
      <w:r w:rsidRPr="00B95054">
        <w:rPr>
          <w:rFonts w:ascii="Gothic720 BT" w:hAnsi="Gothic720 BT"/>
          <w:sz w:val="22"/>
        </w:rPr>
        <w:t>:</w:t>
      </w:r>
    </w:p>
    <w:p w:rsidR="008164AA" w:rsidRPr="00B95054" w:rsidRDefault="008164AA" w:rsidP="006F3CC6">
      <w:pPr>
        <w:ind w:left="1276" w:right="51"/>
        <w:jc w:val="both"/>
        <w:rPr>
          <w:rFonts w:ascii="Gothic720 BT" w:hAnsi="Gothic720 BT" w:cs="Arial"/>
          <w:sz w:val="22"/>
        </w:rPr>
      </w:pPr>
    </w:p>
    <w:p w:rsidR="006F3CC6" w:rsidRPr="00B95054" w:rsidRDefault="006F3CC6" w:rsidP="006F3CC6">
      <w:pPr>
        <w:tabs>
          <w:tab w:val="left" w:pos="4569"/>
          <w:tab w:val="left" w:pos="9214"/>
        </w:tabs>
        <w:ind w:left="1276" w:right="51"/>
        <w:jc w:val="both"/>
        <w:rPr>
          <w:rFonts w:ascii="Gothic720 BT" w:hAnsi="Gothic720 BT" w:cs="Arial"/>
          <w:sz w:val="22"/>
        </w:rPr>
      </w:pPr>
      <w:r w:rsidRPr="00B95054">
        <w:rPr>
          <w:rFonts w:ascii="Gothic720 BT" w:hAnsi="Gothic720 BT"/>
          <w:b/>
          <w:sz w:val="22"/>
        </w:rPr>
        <w:t xml:space="preserve">PRIMERO. Recepción de documentos. </w:t>
      </w:r>
      <w:r w:rsidRPr="00B95054">
        <w:rPr>
          <w:rFonts w:ascii="Gothic720 BT" w:hAnsi="Gothic720 BT" w:cs="Arial"/>
          <w:sz w:val="22"/>
        </w:rPr>
        <w:t>Se tiene por recibido el escrito de cuenta, mismo que se ordena agregar a los autos del expediente al rubro, para que surta los efectos legales a que haya lugar.</w:t>
      </w:r>
    </w:p>
    <w:p w:rsidR="008164AA" w:rsidRPr="00B95054" w:rsidRDefault="008164AA" w:rsidP="006F3CC6">
      <w:pPr>
        <w:tabs>
          <w:tab w:val="left" w:pos="4569"/>
          <w:tab w:val="left" w:pos="9214"/>
        </w:tabs>
        <w:ind w:left="1276" w:right="51"/>
        <w:jc w:val="both"/>
        <w:rPr>
          <w:rFonts w:ascii="Gothic720 BT" w:hAnsi="Gothic720 BT"/>
          <w:b/>
          <w:sz w:val="22"/>
        </w:rPr>
      </w:pPr>
    </w:p>
    <w:p w:rsidR="006F3CC6" w:rsidRPr="00B95054" w:rsidRDefault="006F3CC6" w:rsidP="006F3CC6">
      <w:pPr>
        <w:tabs>
          <w:tab w:val="left" w:pos="4569"/>
          <w:tab w:val="left" w:pos="9214"/>
        </w:tabs>
        <w:ind w:left="1276" w:right="51"/>
        <w:jc w:val="both"/>
        <w:rPr>
          <w:rFonts w:ascii="Gothic720 BT" w:hAnsi="Gothic720 BT" w:cs="Arial"/>
          <w:b/>
          <w:sz w:val="22"/>
        </w:rPr>
      </w:pPr>
      <w:r w:rsidRPr="00B95054">
        <w:rPr>
          <w:rFonts w:ascii="Gothic720 BT" w:hAnsi="Gothic720 BT" w:cs="Arial"/>
          <w:b/>
          <w:sz w:val="22"/>
        </w:rPr>
        <w:t xml:space="preserve">SEGUNDO. </w:t>
      </w:r>
      <w:r w:rsidRPr="00B95054">
        <w:rPr>
          <w:rFonts w:ascii="Gothic720 BT" w:hAnsi="Gothic720 BT" w:cs="Arial"/>
          <w:b/>
          <w:bCs/>
          <w:sz w:val="22"/>
        </w:rPr>
        <w:t xml:space="preserve">Estado de resolución. </w:t>
      </w:r>
      <w:r w:rsidRPr="00B95054">
        <w:rPr>
          <w:rFonts w:ascii="Gothic720 BT" w:hAnsi="Gothic720 BT" w:cs="Arial"/>
          <w:bCs/>
          <w:sz w:val="22"/>
        </w:rPr>
        <w:t xml:space="preserve">De conformidad con lo dispuesto en el artículo 252 de la Ley Electoral del Estado de Querétaro, se ordena poner en estado de resolución los autos del expediente al rubro citado, a efecto de que la </w:t>
      </w:r>
      <w:r w:rsidRPr="00B95054">
        <w:rPr>
          <w:rFonts w:ascii="Gothic720 BT" w:hAnsi="Gothic720 BT"/>
          <w:sz w:val="22"/>
        </w:rPr>
        <w:t>Dirección Ejecutiva de Asuntos Jurídicos</w:t>
      </w:r>
      <w:r w:rsidRPr="00B95054">
        <w:rPr>
          <w:rFonts w:ascii="Gothic720 BT" w:hAnsi="Gothic720 BT" w:cs="Arial"/>
          <w:bCs/>
          <w:sz w:val="22"/>
        </w:rPr>
        <w:t xml:space="preserve"> proceda a elaborar el proyecto de resolución correspondiente, y en su oportunidad, lo remita a la Secretaría Ejecutiva para el trámite conducente. </w:t>
      </w:r>
    </w:p>
    <w:p w:rsidR="006F3CC6" w:rsidRPr="00B95054" w:rsidRDefault="006F3CC6" w:rsidP="006F3CC6">
      <w:pPr>
        <w:tabs>
          <w:tab w:val="left" w:pos="4569"/>
          <w:tab w:val="left" w:pos="9214"/>
        </w:tabs>
        <w:ind w:left="1276" w:right="51"/>
        <w:jc w:val="both"/>
        <w:rPr>
          <w:rFonts w:ascii="Gothic720 BT" w:hAnsi="Gothic720 BT" w:cs="Arial"/>
          <w:b/>
          <w:sz w:val="22"/>
        </w:rPr>
      </w:pPr>
    </w:p>
    <w:p w:rsidR="006F3CC6" w:rsidRPr="00B95054" w:rsidRDefault="006F3CC6" w:rsidP="006F3CC6">
      <w:pPr>
        <w:tabs>
          <w:tab w:val="left" w:pos="4569"/>
          <w:tab w:val="left" w:pos="9214"/>
        </w:tabs>
        <w:ind w:left="1276" w:right="51"/>
        <w:jc w:val="both"/>
        <w:rPr>
          <w:rFonts w:ascii="Gothic720 BT" w:hAnsi="Gothic720 BT"/>
          <w:b/>
          <w:sz w:val="22"/>
        </w:rPr>
      </w:pPr>
      <w:r w:rsidRPr="00B95054">
        <w:rPr>
          <w:rFonts w:ascii="Gothic720 BT" w:hAnsi="Gothic720 BT" w:cs="Arial"/>
          <w:b/>
          <w:sz w:val="22"/>
        </w:rPr>
        <w:t>Notifíquese</w:t>
      </w:r>
      <w:r w:rsidRPr="00B95054">
        <w:rPr>
          <w:rFonts w:ascii="Gothic720 BT" w:hAnsi="Gothic720 BT"/>
          <w:b/>
          <w:sz w:val="22"/>
        </w:rPr>
        <w:t xml:space="preserve"> el presente proveído en estrados del Consejo General del Instituto Electoral del Estado de Querétaro, con fundamento en los artículos 48, fracción II, 50 y 56, fracción III de la Ley de Medios de Impugnación en Materia Electoral del Estado de Querétaro.</w:t>
      </w:r>
    </w:p>
    <w:p w:rsidR="00AF232E" w:rsidRPr="00B95054" w:rsidRDefault="00AF232E" w:rsidP="006F3CC6">
      <w:pPr>
        <w:tabs>
          <w:tab w:val="left" w:pos="4569"/>
          <w:tab w:val="left" w:pos="9214"/>
        </w:tabs>
        <w:ind w:left="1276" w:right="51"/>
        <w:jc w:val="both"/>
        <w:rPr>
          <w:rFonts w:ascii="Gothic720 BT" w:hAnsi="Gothic720 BT"/>
          <w:b/>
          <w:sz w:val="22"/>
        </w:rPr>
      </w:pPr>
    </w:p>
    <w:p w:rsidR="006F3CC6" w:rsidRPr="00B95054" w:rsidRDefault="006F3CC6" w:rsidP="006F3CC6">
      <w:pPr>
        <w:tabs>
          <w:tab w:val="left" w:pos="4569"/>
          <w:tab w:val="left" w:pos="8364"/>
          <w:tab w:val="left" w:pos="9214"/>
        </w:tabs>
        <w:ind w:left="1276"/>
        <w:jc w:val="both"/>
        <w:rPr>
          <w:rFonts w:ascii="Gothic720 BT" w:hAnsi="Gothic720 BT"/>
          <w:sz w:val="22"/>
          <w:lang w:eastAsia="es-ES"/>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6F3CC6" w:rsidRPr="00B95054" w:rsidRDefault="006F3CC6" w:rsidP="006F3CC6">
      <w:pPr>
        <w:autoSpaceDE w:val="0"/>
        <w:autoSpaceDN w:val="0"/>
        <w:adjustRightInd w:val="0"/>
        <w:ind w:left="1276"/>
        <w:jc w:val="both"/>
        <w:rPr>
          <w:rFonts w:ascii="Gothic720 BT" w:eastAsia="Calibri" w:hAnsi="Gothic720 BT" w:cs="Arial"/>
          <w:b/>
          <w:sz w:val="22"/>
        </w:rPr>
      </w:pPr>
    </w:p>
    <w:p w:rsidR="00EA2736" w:rsidRPr="00B95054" w:rsidRDefault="006F3CC6" w:rsidP="006F3CC6">
      <w:pPr>
        <w:tabs>
          <w:tab w:val="left" w:pos="1418"/>
          <w:tab w:val="left" w:pos="1701"/>
          <w:tab w:val="left" w:pos="4569"/>
          <w:tab w:val="left" w:pos="7938"/>
          <w:tab w:val="left" w:pos="8080"/>
          <w:tab w:val="left" w:pos="8364"/>
          <w:tab w:val="left" w:pos="9214"/>
        </w:tabs>
        <w:ind w:left="1276"/>
        <w:jc w:val="center"/>
        <w:rPr>
          <w:rFonts w:ascii="Gothic720 BT" w:hAnsi="Gothic720 BT"/>
          <w:sz w:val="22"/>
          <w:lang w:eastAsia="es-ES"/>
        </w:rPr>
      </w:pPr>
      <w:r w:rsidRPr="00B95054">
        <w:rPr>
          <w:rFonts w:ascii="Gothic720 BT" w:hAnsi="Gothic720 BT"/>
          <w:sz w:val="22"/>
          <w:lang w:eastAsia="es-ES"/>
        </w:rPr>
        <w:t xml:space="preserve">Señalar el nombre de quien ostente la </w:t>
      </w:r>
    </w:p>
    <w:p w:rsidR="006F3CC6" w:rsidRPr="00B95054" w:rsidRDefault="006F3CC6" w:rsidP="006F3CC6">
      <w:pPr>
        <w:tabs>
          <w:tab w:val="left" w:pos="1418"/>
          <w:tab w:val="left" w:pos="1701"/>
          <w:tab w:val="left" w:pos="4569"/>
          <w:tab w:val="left" w:pos="7938"/>
          <w:tab w:val="left" w:pos="8080"/>
          <w:tab w:val="left" w:pos="8364"/>
          <w:tab w:val="left" w:pos="9214"/>
        </w:tabs>
        <w:ind w:left="1276"/>
        <w:jc w:val="center"/>
        <w:rPr>
          <w:rFonts w:ascii="Gothic720 BT" w:hAnsi="Gothic720 BT"/>
          <w:sz w:val="22"/>
          <w:lang w:eastAsia="es-ES"/>
        </w:rPr>
      </w:pPr>
      <w:proofErr w:type="gramStart"/>
      <w:r w:rsidRPr="00B95054">
        <w:rPr>
          <w:rFonts w:ascii="Gothic720 BT" w:hAnsi="Gothic720 BT"/>
          <w:sz w:val="22"/>
          <w:lang w:eastAsia="es-ES"/>
        </w:rPr>
        <w:t>titularidad</w:t>
      </w:r>
      <w:proofErr w:type="gramEnd"/>
      <w:r w:rsidRPr="00B95054">
        <w:rPr>
          <w:rFonts w:ascii="Gothic720 BT" w:hAnsi="Gothic720 BT"/>
          <w:sz w:val="22"/>
          <w:lang w:eastAsia="es-ES"/>
        </w:rPr>
        <w:t xml:space="preserve"> de la Dirección Ejecutiva de Asuntos Jurídicos.</w:t>
      </w:r>
    </w:p>
    <w:p w:rsidR="006F3CC6" w:rsidRPr="00B95054" w:rsidRDefault="00D261F1" w:rsidP="00EA2736">
      <w:pPr>
        <w:pStyle w:val="Sinespaciado"/>
        <w:tabs>
          <w:tab w:val="left" w:pos="426"/>
          <w:tab w:val="left" w:pos="4946"/>
          <w:tab w:val="left" w:pos="7513"/>
          <w:tab w:val="left" w:pos="8931"/>
        </w:tabs>
        <w:ind w:left="3402" w:right="758"/>
        <w:jc w:val="both"/>
        <w:rPr>
          <w:rFonts w:ascii="Gothic720 BT" w:hAnsi="Gothic720 BT" w:cs="Arial"/>
          <w:b/>
          <w:sz w:val="22"/>
          <w:szCs w:val="22"/>
        </w:rPr>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260985</wp:posOffset>
                </wp:positionH>
                <wp:positionV relativeFrom="paragraph">
                  <wp:posOffset>147955</wp:posOffset>
                </wp:positionV>
                <wp:extent cx="1104900" cy="295275"/>
                <wp:effectExtent l="0" t="0" r="19050" b="28575"/>
                <wp:wrapNone/>
                <wp:docPr id="3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ANEXO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0.55pt;margin-top:11.65pt;width:87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">
                <v:textbo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11</w:t>
                      </w:r>
                    </w:p>
                  </w:txbxContent>
                </v:textbox>
              </v:shape>
            </w:pict>
          </mc:Fallback>
        </mc:AlternateContent>
      </w:r>
      <w:r w:rsidR="006F3CC6" w:rsidRPr="00B95054">
        <w:rPr>
          <w:rFonts w:ascii="Gothic720 BT" w:hAnsi="Gothic720 BT" w:cs="Arial"/>
          <w:b/>
          <w:sz w:val="22"/>
          <w:szCs w:val="22"/>
        </w:rPr>
        <w:t>PROCEDIMIENTO ESPECIAL SANCIONADOR.</w:t>
      </w:r>
    </w:p>
    <w:p w:rsidR="006F3CC6" w:rsidRPr="00B95054" w:rsidRDefault="006F3CC6" w:rsidP="00EA2736">
      <w:pPr>
        <w:pStyle w:val="Sinespaciado"/>
        <w:tabs>
          <w:tab w:val="left" w:pos="426"/>
          <w:tab w:val="left" w:pos="4946"/>
          <w:tab w:val="left" w:pos="7513"/>
          <w:tab w:val="left" w:pos="8931"/>
        </w:tabs>
        <w:ind w:left="3402" w:right="758"/>
        <w:jc w:val="both"/>
        <w:rPr>
          <w:rFonts w:ascii="Gothic720 BT" w:hAnsi="Gothic720 BT" w:cs="Arial"/>
          <w:b/>
          <w:sz w:val="22"/>
          <w:szCs w:val="22"/>
        </w:rPr>
      </w:pPr>
    </w:p>
    <w:p w:rsidR="006F3CC6" w:rsidRPr="00B95054" w:rsidRDefault="006F3CC6" w:rsidP="00EA2736">
      <w:pPr>
        <w:pStyle w:val="Sinespaciado"/>
        <w:tabs>
          <w:tab w:val="left" w:pos="426"/>
          <w:tab w:val="left" w:pos="4946"/>
          <w:tab w:val="left" w:pos="7513"/>
          <w:tab w:val="left" w:pos="8931"/>
        </w:tabs>
        <w:ind w:left="3402" w:right="758"/>
        <w:jc w:val="both"/>
        <w:rPr>
          <w:rFonts w:ascii="Gothic720 BT" w:hAnsi="Gothic720 BT" w:cs="Arial"/>
          <w:sz w:val="22"/>
          <w:szCs w:val="22"/>
        </w:rPr>
      </w:pPr>
      <w:r w:rsidRPr="00B95054">
        <w:rPr>
          <w:rFonts w:ascii="Gothic720 BT" w:hAnsi="Gothic720 BT" w:cs="Arial"/>
          <w:b/>
          <w:sz w:val="22"/>
          <w:szCs w:val="22"/>
        </w:rPr>
        <w:t>EXPEDIENTE:</w:t>
      </w:r>
      <w:r w:rsidRPr="00B95054">
        <w:rPr>
          <w:rFonts w:ascii="Gothic720 BT" w:hAnsi="Gothic720 BT" w:cs="Arial"/>
          <w:sz w:val="22"/>
          <w:szCs w:val="22"/>
        </w:rPr>
        <w:t xml:space="preserve"> IEEQ/PES/***/20**-P.</w:t>
      </w:r>
    </w:p>
    <w:p w:rsidR="006F3CC6" w:rsidRPr="00B95054" w:rsidRDefault="006F3CC6" w:rsidP="00EA2736">
      <w:pPr>
        <w:pStyle w:val="Sinespaciado"/>
        <w:tabs>
          <w:tab w:val="left" w:pos="426"/>
          <w:tab w:val="left" w:pos="4946"/>
          <w:tab w:val="left" w:pos="7513"/>
          <w:tab w:val="left" w:pos="8931"/>
        </w:tabs>
        <w:ind w:left="3402" w:right="758"/>
        <w:jc w:val="both"/>
        <w:rPr>
          <w:rFonts w:ascii="Gothic720 BT" w:hAnsi="Gothic720 BT" w:cs="Arial"/>
          <w:b/>
          <w:sz w:val="22"/>
          <w:szCs w:val="22"/>
        </w:rPr>
      </w:pPr>
    </w:p>
    <w:p w:rsidR="006F3CC6" w:rsidRPr="00B95054" w:rsidRDefault="007C5FBD" w:rsidP="00EA2736">
      <w:pPr>
        <w:tabs>
          <w:tab w:val="left" w:pos="426"/>
          <w:tab w:val="left" w:pos="4946"/>
          <w:tab w:val="left" w:pos="7513"/>
          <w:tab w:val="left" w:pos="8931"/>
        </w:tabs>
        <w:ind w:left="3402" w:right="758"/>
        <w:jc w:val="both"/>
        <w:rPr>
          <w:rFonts w:ascii="Gothic720 BT" w:hAnsi="Gothic720 BT" w:cs="Arial"/>
          <w:sz w:val="22"/>
          <w:szCs w:val="22"/>
        </w:rPr>
      </w:pPr>
      <w:r w:rsidRPr="00B95054">
        <w:rPr>
          <w:rFonts w:ascii="Gothic720 BT" w:hAnsi="Gothic720 BT" w:cs="Arial"/>
          <w:b/>
          <w:sz w:val="22"/>
          <w:szCs w:val="22"/>
        </w:rPr>
        <w:t xml:space="preserve">PARTE </w:t>
      </w:r>
      <w:r w:rsidR="006F3CC6" w:rsidRPr="00B95054">
        <w:rPr>
          <w:rFonts w:ascii="Gothic720 BT" w:hAnsi="Gothic720 BT" w:cs="Arial"/>
          <w:b/>
          <w:sz w:val="22"/>
          <w:szCs w:val="22"/>
        </w:rPr>
        <w:t>DENUNCIANTE:</w:t>
      </w:r>
      <w:r w:rsidR="006F3CC6" w:rsidRPr="00B95054">
        <w:rPr>
          <w:rFonts w:ascii="Gothic720 BT" w:hAnsi="Gothic720 BT" w:cs="Arial"/>
          <w:sz w:val="22"/>
          <w:szCs w:val="22"/>
        </w:rPr>
        <w:t xml:space="preserve"> </w:t>
      </w:r>
    </w:p>
    <w:p w:rsidR="006278DE" w:rsidRPr="00B95054" w:rsidRDefault="006278DE" w:rsidP="00EA2736">
      <w:pPr>
        <w:tabs>
          <w:tab w:val="left" w:pos="426"/>
          <w:tab w:val="left" w:pos="4946"/>
          <w:tab w:val="left" w:pos="7513"/>
          <w:tab w:val="left" w:pos="8931"/>
        </w:tabs>
        <w:ind w:left="3402" w:right="758"/>
        <w:jc w:val="both"/>
        <w:rPr>
          <w:rFonts w:ascii="Gothic720 BT" w:hAnsi="Gothic720 BT" w:cs="Arial"/>
          <w:sz w:val="22"/>
          <w:szCs w:val="22"/>
        </w:rPr>
      </w:pPr>
    </w:p>
    <w:p w:rsidR="006F3CC6" w:rsidRPr="00B95054" w:rsidRDefault="007C5FBD" w:rsidP="00EA2736">
      <w:pPr>
        <w:tabs>
          <w:tab w:val="left" w:pos="426"/>
          <w:tab w:val="left" w:pos="4946"/>
          <w:tab w:val="left" w:pos="7513"/>
          <w:tab w:val="left" w:pos="8931"/>
        </w:tabs>
        <w:ind w:left="3402" w:right="758"/>
        <w:jc w:val="both"/>
        <w:rPr>
          <w:rFonts w:ascii="Gothic720 BT" w:hAnsi="Gothic720 BT" w:cs="Arial"/>
          <w:sz w:val="22"/>
          <w:szCs w:val="22"/>
        </w:rPr>
      </w:pPr>
      <w:r w:rsidRPr="00B95054">
        <w:rPr>
          <w:rFonts w:ascii="Gothic720 BT" w:hAnsi="Gothic720 BT" w:cs="Arial"/>
          <w:b/>
          <w:sz w:val="22"/>
          <w:szCs w:val="22"/>
        </w:rPr>
        <w:t xml:space="preserve">PARTE </w:t>
      </w:r>
      <w:r w:rsidR="006278DE" w:rsidRPr="00B95054">
        <w:rPr>
          <w:rFonts w:ascii="Gothic720 BT" w:hAnsi="Gothic720 BT" w:cs="Arial"/>
          <w:b/>
          <w:sz w:val="22"/>
          <w:szCs w:val="22"/>
        </w:rPr>
        <w:t>DENUNCIADA</w:t>
      </w:r>
      <w:r w:rsidRPr="00B95054">
        <w:rPr>
          <w:rFonts w:ascii="Gothic720 BT" w:hAnsi="Gothic720 BT" w:cs="Arial"/>
          <w:b/>
          <w:sz w:val="22"/>
          <w:szCs w:val="22"/>
        </w:rPr>
        <w:t>:</w:t>
      </w:r>
      <w:r w:rsidR="006F3CC6" w:rsidRPr="00B95054">
        <w:rPr>
          <w:rFonts w:ascii="Gothic720 BT" w:hAnsi="Gothic720 BT" w:cs="Arial"/>
          <w:sz w:val="22"/>
          <w:szCs w:val="22"/>
        </w:rPr>
        <w:t xml:space="preserve"> </w:t>
      </w:r>
    </w:p>
    <w:p w:rsidR="006278DE" w:rsidRPr="00B95054" w:rsidRDefault="006278DE" w:rsidP="00EA2736">
      <w:pPr>
        <w:tabs>
          <w:tab w:val="left" w:pos="426"/>
          <w:tab w:val="left" w:pos="4946"/>
          <w:tab w:val="left" w:pos="7513"/>
          <w:tab w:val="left" w:pos="8931"/>
        </w:tabs>
        <w:ind w:left="3402" w:right="758"/>
        <w:jc w:val="both"/>
        <w:rPr>
          <w:rFonts w:ascii="Gothic720 BT" w:hAnsi="Gothic720 BT" w:cs="Arial"/>
          <w:b/>
          <w:sz w:val="22"/>
          <w:szCs w:val="22"/>
        </w:rPr>
      </w:pPr>
    </w:p>
    <w:p w:rsidR="006F3CC6" w:rsidRPr="00B95054" w:rsidRDefault="006F3CC6" w:rsidP="00EA2736">
      <w:pPr>
        <w:tabs>
          <w:tab w:val="left" w:pos="426"/>
          <w:tab w:val="left" w:pos="4946"/>
          <w:tab w:val="left" w:pos="7513"/>
          <w:tab w:val="left" w:pos="8931"/>
        </w:tabs>
        <w:ind w:left="3402" w:right="758"/>
        <w:jc w:val="both"/>
        <w:rPr>
          <w:rFonts w:ascii="Gothic720 BT" w:hAnsi="Gothic720 BT" w:cs="Arial"/>
          <w:sz w:val="22"/>
          <w:szCs w:val="22"/>
        </w:rPr>
      </w:pPr>
      <w:r w:rsidRPr="00B95054">
        <w:rPr>
          <w:rFonts w:ascii="Gothic720 BT" w:hAnsi="Gothic720 BT" w:cs="Arial"/>
          <w:b/>
          <w:sz w:val="22"/>
          <w:szCs w:val="22"/>
        </w:rPr>
        <w:t>ASUNTO</w:t>
      </w:r>
      <w:r w:rsidRPr="00B95054">
        <w:rPr>
          <w:rFonts w:ascii="Gothic720 BT" w:hAnsi="Gothic720 BT" w:cs="Arial"/>
          <w:sz w:val="22"/>
          <w:szCs w:val="22"/>
        </w:rPr>
        <w:t>: SE EMITE RESOLUCIÓN.</w:t>
      </w:r>
    </w:p>
    <w:p w:rsidR="006F3CC6" w:rsidRPr="00B95054" w:rsidRDefault="006F3CC6" w:rsidP="00EA2736">
      <w:pPr>
        <w:tabs>
          <w:tab w:val="left" w:pos="426"/>
          <w:tab w:val="left" w:pos="7513"/>
          <w:tab w:val="left" w:pos="9356"/>
        </w:tabs>
        <w:ind w:left="426" w:right="758"/>
        <w:jc w:val="both"/>
        <w:rPr>
          <w:rFonts w:ascii="Gothic720 BT" w:hAnsi="Gothic720 BT" w:cs="Arial"/>
          <w:sz w:val="22"/>
          <w:szCs w:val="22"/>
          <w:lang w:eastAsia="es-ES"/>
        </w:rPr>
      </w:pPr>
    </w:p>
    <w:p w:rsidR="006F3CC6" w:rsidRPr="00B95054" w:rsidRDefault="006F3CC6" w:rsidP="00EA2736">
      <w:pPr>
        <w:tabs>
          <w:tab w:val="left" w:pos="426"/>
          <w:tab w:val="left" w:pos="7513"/>
          <w:tab w:val="left" w:pos="9356"/>
        </w:tabs>
        <w:ind w:left="426" w:right="758"/>
        <w:jc w:val="both"/>
        <w:rPr>
          <w:rFonts w:ascii="Gothic720 BT" w:hAnsi="Gothic720 BT" w:cs="Arial"/>
          <w:sz w:val="22"/>
          <w:szCs w:val="22"/>
          <w:lang w:eastAsia="es-ES"/>
        </w:rPr>
      </w:pPr>
      <w:r w:rsidRPr="00B95054">
        <w:rPr>
          <w:rFonts w:ascii="Gothic720 BT" w:hAnsi="Gothic720 BT" w:cs="Arial"/>
          <w:sz w:val="22"/>
          <w:szCs w:val="22"/>
          <w:lang w:eastAsia="es-ES"/>
        </w:rPr>
        <w:t xml:space="preserve">Santiago de Querétaro, Querétaro, ______ de ___ </w:t>
      </w:r>
      <w:proofErr w:type="spellStart"/>
      <w:r w:rsidRPr="00B95054">
        <w:rPr>
          <w:rFonts w:ascii="Gothic720 BT" w:hAnsi="Gothic720 BT" w:cs="Arial"/>
          <w:sz w:val="22"/>
          <w:szCs w:val="22"/>
          <w:lang w:eastAsia="es-ES"/>
        </w:rPr>
        <w:t>de</w:t>
      </w:r>
      <w:proofErr w:type="spellEnd"/>
      <w:r w:rsidRPr="00B95054">
        <w:rPr>
          <w:rFonts w:ascii="Gothic720 BT" w:hAnsi="Gothic720 BT" w:cs="Arial"/>
          <w:sz w:val="22"/>
          <w:szCs w:val="22"/>
          <w:lang w:eastAsia="es-ES"/>
        </w:rPr>
        <w:t xml:space="preserve"> dos mil _________.</w:t>
      </w:r>
    </w:p>
    <w:p w:rsidR="006F3CC6" w:rsidRPr="00B95054" w:rsidRDefault="006F3CC6" w:rsidP="00EA2736">
      <w:pPr>
        <w:tabs>
          <w:tab w:val="left" w:pos="426"/>
          <w:tab w:val="left" w:pos="7513"/>
          <w:tab w:val="left" w:pos="9356"/>
        </w:tabs>
        <w:ind w:left="426" w:right="758"/>
        <w:jc w:val="both"/>
        <w:rPr>
          <w:rFonts w:ascii="Gothic720 BT" w:hAnsi="Gothic720 BT" w:cs="Arial"/>
          <w:sz w:val="22"/>
          <w:szCs w:val="22"/>
          <w:lang w:eastAsia="es-ES"/>
        </w:rPr>
      </w:pPr>
      <w:r w:rsidRPr="00B95054">
        <w:rPr>
          <w:rFonts w:ascii="Gothic720 BT" w:hAnsi="Gothic720 BT" w:cs="Arial"/>
          <w:sz w:val="22"/>
          <w:szCs w:val="22"/>
          <w:lang w:eastAsia="es-ES"/>
        </w:rPr>
        <w:t xml:space="preserve"> </w:t>
      </w:r>
    </w:p>
    <w:p w:rsidR="006F3CC6" w:rsidRPr="00B95054" w:rsidRDefault="006F3CC6" w:rsidP="00EA2736">
      <w:pPr>
        <w:tabs>
          <w:tab w:val="left" w:pos="426"/>
          <w:tab w:val="left" w:pos="7513"/>
          <w:tab w:val="left" w:pos="9356"/>
        </w:tabs>
        <w:ind w:left="426" w:right="758"/>
        <w:jc w:val="both"/>
        <w:rPr>
          <w:rFonts w:ascii="Gothic720 BT" w:hAnsi="Gothic720 BT" w:cs="Arial"/>
          <w:sz w:val="22"/>
          <w:szCs w:val="22"/>
        </w:rPr>
      </w:pPr>
      <w:r w:rsidRPr="00B95054">
        <w:rPr>
          <w:rFonts w:ascii="Gothic720 BT" w:hAnsi="Gothic720 BT" w:cs="Arial"/>
          <w:sz w:val="22"/>
          <w:szCs w:val="22"/>
          <w:lang w:eastAsia="es-ES"/>
        </w:rPr>
        <w:t xml:space="preserve">El Consejo General del Instituto Electoral del Estado de Querétaro dicta resolución en los autos del procedimiento especial sancionador identificado con la clave </w:t>
      </w:r>
      <w:r w:rsidRPr="00B95054">
        <w:rPr>
          <w:rFonts w:ascii="Gothic720 BT" w:hAnsi="Gothic720 BT" w:cs="Arial"/>
          <w:sz w:val="22"/>
          <w:szCs w:val="22"/>
        </w:rPr>
        <w:t>IEEQ/PES/***/20**-P, instaurado con motivo de la denuncia interpuesta por el ________ ante el Consejo General del Instituto Electoral del Estado de Querétaro</w:t>
      </w:r>
      <w:r w:rsidRPr="00B95054">
        <w:rPr>
          <w:rFonts w:ascii="Gothic720 BT" w:hAnsi="Gothic720 BT"/>
          <w:sz w:val="22"/>
          <w:szCs w:val="22"/>
        </w:rPr>
        <w:t>, en contra de _______</w:t>
      </w:r>
      <w:r w:rsidRPr="00B95054">
        <w:rPr>
          <w:rFonts w:ascii="Gothic720 BT" w:hAnsi="Gothic720 BT" w:cs="Arial"/>
          <w:sz w:val="22"/>
          <w:szCs w:val="22"/>
        </w:rPr>
        <w:t xml:space="preserve"> y de _____, por </w:t>
      </w:r>
      <w:r w:rsidRPr="00B95054">
        <w:rPr>
          <w:rFonts w:ascii="Gothic720 BT" w:hAnsi="Gothic720 BT" w:cs="Arial"/>
          <w:i/>
          <w:sz w:val="22"/>
          <w:szCs w:val="22"/>
        </w:rPr>
        <w:t>_____</w:t>
      </w:r>
      <w:r w:rsidRPr="00B95054">
        <w:rPr>
          <w:rFonts w:ascii="Gothic720 BT" w:hAnsi="Gothic720 BT" w:cs="Arial"/>
          <w:sz w:val="22"/>
          <w:szCs w:val="22"/>
        </w:rPr>
        <w:t>.</w:t>
      </w:r>
    </w:p>
    <w:p w:rsidR="006F3CC6" w:rsidRPr="00B95054" w:rsidRDefault="006F3CC6" w:rsidP="00EA2736">
      <w:pPr>
        <w:tabs>
          <w:tab w:val="left" w:pos="426"/>
          <w:tab w:val="left" w:pos="7513"/>
          <w:tab w:val="left" w:pos="9356"/>
        </w:tabs>
        <w:ind w:left="426" w:right="758"/>
        <w:jc w:val="both"/>
        <w:rPr>
          <w:rFonts w:ascii="Gothic720 BT" w:hAnsi="Gothic720 BT" w:cs="Arial"/>
          <w:sz w:val="22"/>
          <w:szCs w:val="22"/>
        </w:rPr>
      </w:pPr>
    </w:p>
    <w:p w:rsidR="006F3CC6" w:rsidRPr="00B95054" w:rsidRDefault="006F3CC6" w:rsidP="00EA2736">
      <w:pPr>
        <w:tabs>
          <w:tab w:val="left" w:pos="426"/>
          <w:tab w:val="left" w:pos="7513"/>
          <w:tab w:val="left" w:pos="9356"/>
        </w:tabs>
        <w:ind w:left="426" w:right="758"/>
        <w:jc w:val="both"/>
        <w:rPr>
          <w:rFonts w:ascii="Gothic720 BT" w:hAnsi="Gothic720 BT" w:cs="Arial"/>
          <w:sz w:val="22"/>
          <w:szCs w:val="22"/>
        </w:rPr>
      </w:pPr>
      <w:r w:rsidRPr="00B95054">
        <w:rPr>
          <w:rFonts w:ascii="Gothic720 BT" w:hAnsi="Gothic720 BT" w:cs="Arial"/>
          <w:sz w:val="22"/>
          <w:szCs w:val="22"/>
        </w:rPr>
        <w:t>Para facilitar el entendimiento de esta resolución se presenta el siguiente:</w:t>
      </w:r>
    </w:p>
    <w:p w:rsidR="006F3CC6" w:rsidRPr="00B95054" w:rsidRDefault="006F3CC6" w:rsidP="00EA2736">
      <w:pPr>
        <w:tabs>
          <w:tab w:val="left" w:pos="426"/>
        </w:tabs>
        <w:ind w:right="49"/>
        <w:jc w:val="center"/>
        <w:rPr>
          <w:rFonts w:ascii="Gothic720 BT" w:hAnsi="Gothic720 BT"/>
          <w:b/>
          <w:bCs/>
          <w:sz w:val="22"/>
          <w:szCs w:val="22"/>
        </w:rPr>
      </w:pPr>
      <w:r w:rsidRPr="00B95054">
        <w:rPr>
          <w:rFonts w:ascii="Gothic720 BT" w:hAnsi="Gothic720 BT"/>
          <w:b/>
          <w:bCs/>
          <w:sz w:val="22"/>
          <w:szCs w:val="22"/>
        </w:rPr>
        <w:t>G L O S A R I O</w:t>
      </w:r>
    </w:p>
    <w:p w:rsidR="006F3CC6" w:rsidRPr="00B95054" w:rsidRDefault="006F3CC6" w:rsidP="00EA2736">
      <w:pPr>
        <w:tabs>
          <w:tab w:val="left" w:pos="426"/>
          <w:tab w:val="left" w:pos="7513"/>
        </w:tabs>
        <w:autoSpaceDE w:val="0"/>
        <w:autoSpaceDN w:val="0"/>
        <w:adjustRightInd w:val="0"/>
        <w:ind w:left="2268" w:right="758" w:hanging="1842"/>
        <w:jc w:val="both"/>
        <w:rPr>
          <w:rFonts w:ascii="Gothic720 BT" w:hAnsi="Gothic720 BT" w:cs="Arial"/>
          <w:b/>
          <w:bCs/>
          <w:sz w:val="22"/>
          <w:szCs w:val="22"/>
        </w:rPr>
      </w:pPr>
    </w:p>
    <w:p w:rsidR="006F3CC6" w:rsidRPr="00B95054" w:rsidRDefault="006F3CC6" w:rsidP="00EA2736">
      <w:pPr>
        <w:tabs>
          <w:tab w:val="left" w:pos="426"/>
          <w:tab w:val="left" w:pos="7513"/>
        </w:tabs>
        <w:autoSpaceDE w:val="0"/>
        <w:autoSpaceDN w:val="0"/>
        <w:adjustRightInd w:val="0"/>
        <w:ind w:left="426" w:right="758"/>
        <w:jc w:val="both"/>
        <w:rPr>
          <w:rFonts w:ascii="Gothic720 BT" w:hAnsi="Gothic720 BT" w:cs="Arial"/>
          <w:bCs/>
          <w:sz w:val="22"/>
          <w:szCs w:val="22"/>
        </w:rPr>
      </w:pPr>
      <w:r w:rsidRPr="00B95054">
        <w:rPr>
          <w:rFonts w:ascii="Gothic720 BT" w:hAnsi="Gothic720 BT" w:cs="Arial"/>
          <w:b/>
          <w:bCs/>
          <w:sz w:val="22"/>
          <w:szCs w:val="22"/>
        </w:rPr>
        <w:t xml:space="preserve">Sala Superior: </w:t>
      </w:r>
      <w:r w:rsidRPr="00B95054">
        <w:rPr>
          <w:rFonts w:ascii="Gothic720 BT" w:hAnsi="Gothic720 BT" w:cs="Arial"/>
          <w:bCs/>
          <w:sz w:val="22"/>
          <w:szCs w:val="22"/>
        </w:rPr>
        <w:t>Sala Superior del Tribunal Electoral del Poder Judicial de la Federación.</w:t>
      </w:r>
    </w:p>
    <w:p w:rsidR="006F3CC6" w:rsidRPr="00B95054" w:rsidRDefault="006F3CC6" w:rsidP="00EA2736">
      <w:pPr>
        <w:tabs>
          <w:tab w:val="left" w:pos="426"/>
          <w:tab w:val="left" w:pos="7513"/>
        </w:tabs>
        <w:autoSpaceDE w:val="0"/>
        <w:autoSpaceDN w:val="0"/>
        <w:adjustRightInd w:val="0"/>
        <w:ind w:left="426" w:right="758"/>
        <w:jc w:val="both"/>
        <w:rPr>
          <w:rFonts w:ascii="Gothic720 BT" w:hAnsi="Gothic720 BT" w:cs="Arial"/>
          <w:b/>
          <w:bCs/>
          <w:sz w:val="22"/>
          <w:szCs w:val="22"/>
        </w:rPr>
      </w:pPr>
    </w:p>
    <w:p w:rsidR="006F3CC6" w:rsidRPr="00B95054" w:rsidRDefault="006F3CC6" w:rsidP="00EA2736">
      <w:pPr>
        <w:tabs>
          <w:tab w:val="left" w:pos="426"/>
          <w:tab w:val="left" w:pos="7513"/>
        </w:tabs>
        <w:autoSpaceDE w:val="0"/>
        <w:autoSpaceDN w:val="0"/>
        <w:adjustRightInd w:val="0"/>
        <w:ind w:left="426" w:right="758"/>
        <w:jc w:val="both"/>
        <w:rPr>
          <w:rFonts w:ascii="Gothic720 BT" w:hAnsi="Gothic720 BT" w:cs="Arial"/>
          <w:bCs/>
          <w:sz w:val="22"/>
          <w:szCs w:val="22"/>
        </w:rPr>
      </w:pPr>
      <w:r w:rsidRPr="00B95054">
        <w:rPr>
          <w:rFonts w:ascii="Gothic720 BT" w:hAnsi="Gothic720 BT" w:cs="Arial"/>
          <w:b/>
          <w:bCs/>
          <w:sz w:val="22"/>
          <w:szCs w:val="22"/>
        </w:rPr>
        <w:t xml:space="preserve">Tribunal Electoral: </w:t>
      </w:r>
      <w:r w:rsidRPr="00B95054">
        <w:rPr>
          <w:rFonts w:ascii="Gothic720 BT" w:hAnsi="Gothic720 BT" w:cs="Arial"/>
          <w:bCs/>
          <w:sz w:val="22"/>
          <w:szCs w:val="22"/>
        </w:rPr>
        <w:t xml:space="preserve">Tribunal Electoral del Estado de Querétaro. </w:t>
      </w:r>
    </w:p>
    <w:p w:rsidR="006F3CC6" w:rsidRPr="00B95054" w:rsidRDefault="006F3CC6" w:rsidP="00EA2736">
      <w:pPr>
        <w:tabs>
          <w:tab w:val="left" w:pos="426"/>
          <w:tab w:val="left" w:pos="7513"/>
        </w:tabs>
        <w:autoSpaceDE w:val="0"/>
        <w:autoSpaceDN w:val="0"/>
        <w:adjustRightInd w:val="0"/>
        <w:ind w:left="426" w:right="758"/>
        <w:jc w:val="both"/>
        <w:rPr>
          <w:rFonts w:ascii="Gothic720 BT" w:hAnsi="Gothic720 BT" w:cs="Arial"/>
          <w:bCs/>
          <w:sz w:val="22"/>
          <w:szCs w:val="22"/>
        </w:rPr>
      </w:pPr>
    </w:p>
    <w:p w:rsidR="006F3CC6" w:rsidRPr="00B95054" w:rsidRDefault="006F3CC6" w:rsidP="00EA2736">
      <w:pPr>
        <w:tabs>
          <w:tab w:val="left" w:pos="426"/>
          <w:tab w:val="left" w:pos="7513"/>
        </w:tabs>
        <w:autoSpaceDE w:val="0"/>
        <w:autoSpaceDN w:val="0"/>
        <w:adjustRightInd w:val="0"/>
        <w:ind w:left="426" w:right="758"/>
        <w:jc w:val="both"/>
        <w:rPr>
          <w:rFonts w:ascii="Gothic720 BT" w:hAnsi="Gothic720 BT" w:cs="Arial"/>
          <w:b/>
          <w:bCs/>
          <w:sz w:val="22"/>
          <w:szCs w:val="22"/>
        </w:rPr>
      </w:pPr>
      <w:r w:rsidRPr="00B95054">
        <w:rPr>
          <w:rFonts w:ascii="Gothic720 BT" w:hAnsi="Gothic720 BT" w:cs="Arial"/>
          <w:b/>
          <w:bCs/>
          <w:sz w:val="22"/>
          <w:szCs w:val="22"/>
        </w:rPr>
        <w:t xml:space="preserve">Instituto: </w:t>
      </w:r>
      <w:r w:rsidRPr="00B95054">
        <w:rPr>
          <w:rFonts w:ascii="Gothic720 BT" w:hAnsi="Gothic720 BT" w:cs="Arial"/>
          <w:bCs/>
          <w:sz w:val="22"/>
          <w:szCs w:val="22"/>
        </w:rPr>
        <w:t>Instituto Electoral del Estado de Querétaro.</w:t>
      </w:r>
    </w:p>
    <w:p w:rsidR="006F3CC6" w:rsidRPr="00B95054" w:rsidRDefault="006F3CC6" w:rsidP="00EA2736">
      <w:pPr>
        <w:tabs>
          <w:tab w:val="left" w:pos="426"/>
          <w:tab w:val="left" w:pos="7513"/>
        </w:tabs>
        <w:autoSpaceDE w:val="0"/>
        <w:autoSpaceDN w:val="0"/>
        <w:adjustRightInd w:val="0"/>
        <w:ind w:left="426" w:right="758" w:hanging="3822"/>
        <w:jc w:val="both"/>
        <w:rPr>
          <w:rFonts w:ascii="Gothic720 BT" w:hAnsi="Gothic720 BT" w:cs="Arial"/>
          <w:b/>
          <w:bCs/>
          <w:sz w:val="22"/>
          <w:szCs w:val="22"/>
        </w:rPr>
      </w:pPr>
    </w:p>
    <w:p w:rsidR="006F3CC6" w:rsidRPr="00B95054" w:rsidRDefault="006F3CC6" w:rsidP="00EA2736">
      <w:pPr>
        <w:tabs>
          <w:tab w:val="left" w:pos="426"/>
          <w:tab w:val="left" w:pos="7513"/>
        </w:tabs>
        <w:autoSpaceDE w:val="0"/>
        <w:autoSpaceDN w:val="0"/>
        <w:adjustRightInd w:val="0"/>
        <w:ind w:left="426" w:right="758"/>
        <w:jc w:val="both"/>
        <w:rPr>
          <w:rFonts w:ascii="Gothic720 BT" w:hAnsi="Gothic720 BT" w:cs="Arial"/>
          <w:bCs/>
          <w:sz w:val="22"/>
          <w:szCs w:val="22"/>
        </w:rPr>
      </w:pPr>
      <w:r w:rsidRPr="00B95054">
        <w:rPr>
          <w:rFonts w:ascii="Gothic720 BT" w:hAnsi="Gothic720 BT" w:cs="Arial"/>
          <w:b/>
          <w:bCs/>
          <w:sz w:val="22"/>
          <w:szCs w:val="22"/>
        </w:rPr>
        <w:t xml:space="preserve">Consejo General: </w:t>
      </w:r>
      <w:r w:rsidRPr="00B95054">
        <w:rPr>
          <w:rFonts w:ascii="Gothic720 BT" w:hAnsi="Gothic720 BT" w:cs="Arial"/>
          <w:bCs/>
          <w:sz w:val="22"/>
          <w:szCs w:val="22"/>
        </w:rPr>
        <w:t>Consejo General del Instituto.</w:t>
      </w:r>
    </w:p>
    <w:p w:rsidR="006F3CC6" w:rsidRPr="00B95054" w:rsidRDefault="006F3CC6" w:rsidP="00EA2736">
      <w:pPr>
        <w:tabs>
          <w:tab w:val="left" w:pos="426"/>
          <w:tab w:val="left" w:pos="7513"/>
        </w:tabs>
        <w:autoSpaceDE w:val="0"/>
        <w:autoSpaceDN w:val="0"/>
        <w:adjustRightInd w:val="0"/>
        <w:ind w:left="426" w:right="758"/>
        <w:jc w:val="both"/>
        <w:rPr>
          <w:rFonts w:ascii="Gothic720 BT" w:hAnsi="Gothic720 BT" w:cs="Arial"/>
          <w:bCs/>
          <w:sz w:val="22"/>
          <w:szCs w:val="22"/>
        </w:rPr>
      </w:pPr>
    </w:p>
    <w:p w:rsidR="006F3CC6" w:rsidRPr="00B95054" w:rsidRDefault="006F3CC6" w:rsidP="00EA2736">
      <w:pPr>
        <w:tabs>
          <w:tab w:val="left" w:pos="426"/>
          <w:tab w:val="left" w:pos="7513"/>
        </w:tabs>
        <w:autoSpaceDE w:val="0"/>
        <w:autoSpaceDN w:val="0"/>
        <w:adjustRightInd w:val="0"/>
        <w:ind w:left="426" w:right="758"/>
        <w:jc w:val="both"/>
        <w:rPr>
          <w:rFonts w:ascii="Gothic720 BT" w:hAnsi="Gothic720 BT" w:cs="Arial"/>
          <w:bCs/>
          <w:sz w:val="22"/>
          <w:szCs w:val="22"/>
        </w:rPr>
      </w:pPr>
      <w:r w:rsidRPr="00B95054">
        <w:rPr>
          <w:rFonts w:ascii="Gothic720 BT" w:hAnsi="Gothic720 BT" w:cs="Arial"/>
          <w:b/>
          <w:bCs/>
          <w:sz w:val="22"/>
          <w:szCs w:val="22"/>
        </w:rPr>
        <w:t>Secretaría:</w:t>
      </w:r>
      <w:r w:rsidRPr="00B95054">
        <w:rPr>
          <w:rFonts w:ascii="Gothic720 BT" w:hAnsi="Gothic720 BT" w:cs="Arial"/>
          <w:bCs/>
          <w:sz w:val="22"/>
          <w:szCs w:val="22"/>
        </w:rPr>
        <w:t xml:space="preserve"> Secretaría Ejecutiva del Instituto.</w:t>
      </w:r>
    </w:p>
    <w:p w:rsidR="006F3CC6" w:rsidRPr="00B95054" w:rsidRDefault="006F3CC6" w:rsidP="00EA2736">
      <w:pPr>
        <w:tabs>
          <w:tab w:val="left" w:pos="426"/>
          <w:tab w:val="left" w:pos="7513"/>
        </w:tabs>
        <w:autoSpaceDE w:val="0"/>
        <w:autoSpaceDN w:val="0"/>
        <w:adjustRightInd w:val="0"/>
        <w:ind w:left="426" w:right="758"/>
        <w:jc w:val="both"/>
        <w:rPr>
          <w:rFonts w:ascii="Gothic720 BT" w:hAnsi="Gothic720 BT" w:cs="Arial"/>
          <w:bCs/>
          <w:sz w:val="22"/>
          <w:szCs w:val="22"/>
        </w:rPr>
      </w:pPr>
    </w:p>
    <w:p w:rsidR="006F3CC6" w:rsidRPr="00B95054" w:rsidRDefault="006F3CC6" w:rsidP="00EA2736">
      <w:pPr>
        <w:tabs>
          <w:tab w:val="left" w:pos="426"/>
          <w:tab w:val="left" w:pos="7513"/>
        </w:tabs>
        <w:autoSpaceDE w:val="0"/>
        <w:autoSpaceDN w:val="0"/>
        <w:adjustRightInd w:val="0"/>
        <w:ind w:left="426" w:right="758"/>
        <w:jc w:val="both"/>
        <w:rPr>
          <w:rFonts w:ascii="Gothic720 BT" w:hAnsi="Gothic720 BT" w:cs="Arial"/>
          <w:bCs/>
          <w:sz w:val="22"/>
          <w:szCs w:val="22"/>
        </w:rPr>
      </w:pPr>
      <w:r w:rsidRPr="00B95054">
        <w:rPr>
          <w:rFonts w:ascii="Gothic720 BT" w:hAnsi="Gothic720 BT" w:cs="Arial"/>
          <w:b/>
          <w:bCs/>
          <w:sz w:val="22"/>
          <w:szCs w:val="22"/>
        </w:rPr>
        <w:t>Dirección Ejecutiva:</w:t>
      </w:r>
      <w:r w:rsidRPr="00B95054">
        <w:rPr>
          <w:rFonts w:ascii="Gothic720 BT" w:hAnsi="Gothic720 BT" w:cs="Arial"/>
          <w:bCs/>
          <w:sz w:val="22"/>
          <w:szCs w:val="22"/>
        </w:rPr>
        <w:t xml:space="preserve"> Dirección Ejecutiva de Asuntos Jurídicos de la Secretaría Ejecutiva del Instituto.</w:t>
      </w:r>
    </w:p>
    <w:p w:rsidR="006F3CC6" w:rsidRPr="00B95054" w:rsidRDefault="006F3CC6" w:rsidP="00EA2736">
      <w:pPr>
        <w:tabs>
          <w:tab w:val="left" w:pos="426"/>
          <w:tab w:val="left" w:pos="7513"/>
        </w:tabs>
        <w:autoSpaceDE w:val="0"/>
        <w:autoSpaceDN w:val="0"/>
        <w:adjustRightInd w:val="0"/>
        <w:ind w:left="426" w:right="758"/>
        <w:jc w:val="both"/>
        <w:rPr>
          <w:rFonts w:ascii="Gothic720 BT" w:hAnsi="Gothic720 BT" w:cs="Arial"/>
          <w:bCs/>
          <w:sz w:val="22"/>
          <w:szCs w:val="22"/>
        </w:rPr>
      </w:pPr>
    </w:p>
    <w:p w:rsidR="006F3CC6" w:rsidRPr="00B95054" w:rsidRDefault="006F3CC6" w:rsidP="00EA2736">
      <w:pPr>
        <w:tabs>
          <w:tab w:val="left" w:pos="426"/>
          <w:tab w:val="left" w:pos="7513"/>
        </w:tabs>
        <w:autoSpaceDE w:val="0"/>
        <w:autoSpaceDN w:val="0"/>
        <w:adjustRightInd w:val="0"/>
        <w:ind w:left="426" w:right="616"/>
        <w:jc w:val="both"/>
        <w:rPr>
          <w:rFonts w:ascii="Gothic720 BT" w:hAnsi="Gothic720 BT" w:cs="Arial"/>
          <w:bCs/>
          <w:sz w:val="22"/>
          <w:szCs w:val="22"/>
        </w:rPr>
      </w:pPr>
      <w:r w:rsidRPr="00B95054">
        <w:rPr>
          <w:rFonts w:ascii="Gothic720 BT" w:hAnsi="Gothic720 BT" w:cs="Arial"/>
          <w:b/>
          <w:bCs/>
          <w:sz w:val="22"/>
          <w:szCs w:val="22"/>
        </w:rPr>
        <w:t>Ley Electoral:</w:t>
      </w:r>
      <w:r w:rsidRPr="00B95054">
        <w:rPr>
          <w:rFonts w:ascii="Gothic720 BT" w:hAnsi="Gothic720 BT" w:cs="Arial"/>
          <w:bCs/>
          <w:sz w:val="22"/>
          <w:szCs w:val="22"/>
        </w:rPr>
        <w:t xml:space="preserve"> Ley Electoral del Estado de Querétaro.</w:t>
      </w:r>
    </w:p>
    <w:p w:rsidR="006F3CC6" w:rsidRPr="00B95054" w:rsidRDefault="006F3CC6" w:rsidP="00EA2736">
      <w:pPr>
        <w:tabs>
          <w:tab w:val="left" w:pos="426"/>
          <w:tab w:val="left" w:pos="7513"/>
        </w:tabs>
        <w:autoSpaceDE w:val="0"/>
        <w:autoSpaceDN w:val="0"/>
        <w:adjustRightInd w:val="0"/>
        <w:ind w:left="426" w:right="616"/>
        <w:jc w:val="both"/>
        <w:rPr>
          <w:rFonts w:ascii="Gothic720 BT" w:hAnsi="Gothic720 BT" w:cs="Arial"/>
          <w:bCs/>
          <w:sz w:val="22"/>
          <w:szCs w:val="22"/>
        </w:rPr>
      </w:pPr>
    </w:p>
    <w:p w:rsidR="006F3CC6" w:rsidRPr="00B95054" w:rsidRDefault="006F3CC6" w:rsidP="00EA2736">
      <w:pPr>
        <w:tabs>
          <w:tab w:val="left" w:pos="426"/>
          <w:tab w:val="left" w:pos="7513"/>
        </w:tabs>
        <w:autoSpaceDE w:val="0"/>
        <w:autoSpaceDN w:val="0"/>
        <w:adjustRightInd w:val="0"/>
        <w:ind w:left="426" w:right="616"/>
        <w:jc w:val="both"/>
        <w:rPr>
          <w:rFonts w:ascii="Gothic720 BT" w:hAnsi="Gothic720 BT" w:cs="Arial"/>
          <w:bCs/>
          <w:sz w:val="22"/>
          <w:szCs w:val="22"/>
        </w:rPr>
      </w:pPr>
      <w:r w:rsidRPr="00B95054">
        <w:rPr>
          <w:rFonts w:ascii="Gothic720 BT" w:hAnsi="Gothic720 BT"/>
          <w:b/>
          <w:sz w:val="22"/>
          <w:szCs w:val="22"/>
        </w:rPr>
        <w:t xml:space="preserve">Ley de Medios: </w:t>
      </w:r>
      <w:r w:rsidRPr="00B95054">
        <w:rPr>
          <w:rFonts w:ascii="Gothic720 BT" w:hAnsi="Gothic720 BT"/>
          <w:sz w:val="22"/>
          <w:szCs w:val="22"/>
        </w:rPr>
        <w:t>Ley de Medios de Impugnación en Materia Electoral del Estado de Querétaro.</w:t>
      </w:r>
    </w:p>
    <w:p w:rsidR="006F3CC6" w:rsidRPr="00B95054" w:rsidRDefault="006F3CC6" w:rsidP="00EA2736">
      <w:pPr>
        <w:tabs>
          <w:tab w:val="left" w:pos="426"/>
          <w:tab w:val="left" w:pos="7513"/>
        </w:tabs>
        <w:autoSpaceDE w:val="0"/>
        <w:autoSpaceDN w:val="0"/>
        <w:adjustRightInd w:val="0"/>
        <w:ind w:left="426" w:right="616"/>
        <w:jc w:val="both"/>
        <w:rPr>
          <w:rFonts w:ascii="Gothic720 BT" w:hAnsi="Gothic720 BT" w:cs="Arial"/>
          <w:bCs/>
          <w:sz w:val="22"/>
          <w:szCs w:val="22"/>
        </w:rPr>
      </w:pPr>
    </w:p>
    <w:p w:rsidR="006F3CC6" w:rsidRPr="00B95054" w:rsidRDefault="006F3CC6" w:rsidP="00EA2736">
      <w:pPr>
        <w:pStyle w:val="Estilo"/>
        <w:tabs>
          <w:tab w:val="left" w:pos="426"/>
          <w:tab w:val="left" w:pos="1701"/>
          <w:tab w:val="left" w:pos="9214"/>
        </w:tabs>
        <w:ind w:left="1134" w:right="616"/>
        <w:jc w:val="both"/>
        <w:rPr>
          <w:rFonts w:ascii="Gothic720 BT" w:hAnsi="Gothic720 BT" w:cs="Arial"/>
          <w:b/>
          <w:sz w:val="22"/>
          <w:szCs w:val="22"/>
          <w:lang w:val="es-MX"/>
        </w:rPr>
      </w:pPr>
    </w:p>
    <w:p w:rsidR="006F3CC6" w:rsidRPr="00B95054" w:rsidRDefault="006F3CC6" w:rsidP="00EA2736">
      <w:pPr>
        <w:pStyle w:val="Estilo"/>
        <w:tabs>
          <w:tab w:val="left" w:pos="426"/>
          <w:tab w:val="left" w:pos="2445"/>
          <w:tab w:val="center" w:pos="4111"/>
          <w:tab w:val="left" w:pos="9072"/>
        </w:tabs>
        <w:ind w:right="616"/>
        <w:jc w:val="center"/>
        <w:rPr>
          <w:rFonts w:ascii="Gothic720 BT" w:hAnsi="Gothic720 BT" w:cs="Arial"/>
          <w:b/>
          <w:sz w:val="22"/>
          <w:szCs w:val="22"/>
          <w:lang w:val="es-MX"/>
        </w:rPr>
      </w:pPr>
      <w:r w:rsidRPr="00B95054">
        <w:rPr>
          <w:rFonts w:ascii="Gothic720 BT" w:hAnsi="Gothic720 BT" w:cs="Arial"/>
          <w:b/>
          <w:sz w:val="22"/>
          <w:szCs w:val="22"/>
          <w:lang w:val="es-MX"/>
        </w:rPr>
        <w:t>R E S U L T A N D O S:</w:t>
      </w:r>
    </w:p>
    <w:p w:rsidR="006F3CC6" w:rsidRPr="00B95054" w:rsidRDefault="006F3CC6" w:rsidP="00EA2736">
      <w:pPr>
        <w:pStyle w:val="Estilo"/>
        <w:tabs>
          <w:tab w:val="left" w:pos="142"/>
          <w:tab w:val="left" w:pos="426"/>
          <w:tab w:val="left" w:pos="1195"/>
          <w:tab w:val="left" w:pos="9356"/>
        </w:tabs>
        <w:ind w:left="142" w:right="616"/>
        <w:jc w:val="both"/>
        <w:rPr>
          <w:rFonts w:ascii="Gothic720 BT" w:hAnsi="Gothic720 BT" w:cs="Arial"/>
          <w:sz w:val="22"/>
          <w:szCs w:val="22"/>
          <w:lang w:val="es-MX"/>
        </w:rPr>
      </w:pPr>
      <w:r w:rsidRPr="00B95054">
        <w:rPr>
          <w:rFonts w:ascii="Gothic720 BT" w:hAnsi="Gothic720 BT" w:cs="Arial"/>
          <w:sz w:val="22"/>
          <w:szCs w:val="22"/>
          <w:lang w:val="es-MX"/>
        </w:rPr>
        <w:tab/>
      </w:r>
    </w:p>
    <w:p w:rsidR="006F3CC6" w:rsidRPr="00B95054" w:rsidRDefault="006F3CC6" w:rsidP="00EA2736">
      <w:pPr>
        <w:pStyle w:val="Estilo"/>
        <w:tabs>
          <w:tab w:val="left" w:pos="142"/>
          <w:tab w:val="left" w:pos="284"/>
          <w:tab w:val="left" w:pos="426"/>
        </w:tabs>
        <w:ind w:left="426" w:right="616"/>
        <w:jc w:val="both"/>
        <w:rPr>
          <w:rFonts w:ascii="Gothic720 BT" w:hAnsi="Gothic720 BT"/>
          <w:sz w:val="22"/>
          <w:szCs w:val="22"/>
          <w:lang w:val="es-MX"/>
        </w:rPr>
      </w:pPr>
      <w:r w:rsidRPr="00B95054">
        <w:rPr>
          <w:rFonts w:ascii="Gothic720 BT" w:hAnsi="Gothic720 BT"/>
          <w:sz w:val="22"/>
          <w:szCs w:val="22"/>
          <w:lang w:val="es-MX"/>
        </w:rPr>
        <w:t xml:space="preserve">De las constancias que obran en autos se desprende lo siguiente: </w:t>
      </w:r>
    </w:p>
    <w:p w:rsidR="006F3CC6" w:rsidRPr="00B95054" w:rsidRDefault="006F3CC6" w:rsidP="00EA2736">
      <w:pPr>
        <w:pStyle w:val="Estilo"/>
        <w:tabs>
          <w:tab w:val="left" w:pos="142"/>
          <w:tab w:val="left" w:pos="426"/>
          <w:tab w:val="left" w:pos="709"/>
          <w:tab w:val="left" w:pos="9072"/>
        </w:tabs>
        <w:ind w:right="758"/>
        <w:jc w:val="both"/>
        <w:rPr>
          <w:rFonts w:ascii="Gothic720 BT" w:hAnsi="Gothic720 BT" w:cs="Arial"/>
          <w:iCs/>
          <w:sz w:val="22"/>
          <w:szCs w:val="22"/>
          <w:lang w:val="es-MX"/>
        </w:rPr>
      </w:pPr>
    </w:p>
    <w:p w:rsidR="006F3CC6" w:rsidRPr="00B95054" w:rsidRDefault="006F3CC6" w:rsidP="00EA2736">
      <w:pPr>
        <w:tabs>
          <w:tab w:val="left" w:pos="142"/>
          <w:tab w:val="left" w:pos="426"/>
        </w:tabs>
        <w:ind w:left="426" w:right="758"/>
        <w:jc w:val="both"/>
        <w:rPr>
          <w:rFonts w:ascii="Gothic720 BT" w:hAnsi="Gothic720 BT"/>
          <w:b/>
          <w:sz w:val="22"/>
          <w:szCs w:val="22"/>
        </w:rPr>
      </w:pPr>
      <w:r w:rsidRPr="00B95054">
        <w:rPr>
          <w:rFonts w:ascii="Gothic720 BT" w:hAnsi="Gothic720 BT"/>
          <w:b/>
          <w:sz w:val="22"/>
          <w:szCs w:val="22"/>
        </w:rPr>
        <w:t xml:space="preserve">I. Denuncia </w:t>
      </w:r>
    </w:p>
    <w:p w:rsidR="006F3CC6" w:rsidRPr="00B95054" w:rsidRDefault="006F3CC6" w:rsidP="00EA2736">
      <w:pPr>
        <w:pStyle w:val="Estilo"/>
        <w:tabs>
          <w:tab w:val="left" w:pos="142"/>
          <w:tab w:val="left" w:pos="426"/>
          <w:tab w:val="left" w:pos="709"/>
          <w:tab w:val="left" w:pos="7655"/>
          <w:tab w:val="left" w:pos="9072"/>
        </w:tabs>
        <w:ind w:right="616"/>
        <w:jc w:val="both"/>
        <w:rPr>
          <w:rFonts w:ascii="Gothic720 BT" w:hAnsi="Gothic720 BT" w:cs="Arial"/>
          <w:iCs/>
          <w:sz w:val="22"/>
          <w:szCs w:val="22"/>
          <w:lang w:val="es-MX"/>
        </w:rPr>
      </w:pPr>
    </w:p>
    <w:p w:rsidR="006F3CC6" w:rsidRPr="00B95054" w:rsidRDefault="006F3CC6" w:rsidP="00EA2736">
      <w:pPr>
        <w:pStyle w:val="Estilo"/>
        <w:numPr>
          <w:ilvl w:val="0"/>
          <w:numId w:val="38"/>
        </w:numPr>
        <w:tabs>
          <w:tab w:val="left" w:pos="142"/>
          <w:tab w:val="left" w:pos="284"/>
          <w:tab w:val="left" w:pos="426"/>
        </w:tabs>
        <w:ind w:left="426" w:right="616" w:firstLine="0"/>
        <w:jc w:val="both"/>
        <w:rPr>
          <w:rFonts w:ascii="Gothic720 BT" w:hAnsi="Gothic720 BT" w:cs="Arial"/>
          <w:sz w:val="22"/>
          <w:szCs w:val="22"/>
          <w:lang w:val="es-MX"/>
        </w:rPr>
      </w:pPr>
      <w:r w:rsidRPr="00B95054">
        <w:rPr>
          <w:rFonts w:ascii="Gothic720 BT" w:hAnsi="Gothic720 BT" w:cs="Arial"/>
          <w:b/>
          <w:iCs/>
          <w:sz w:val="22"/>
          <w:szCs w:val="22"/>
          <w:lang w:val="es-MX"/>
        </w:rPr>
        <w:lastRenderedPageBreak/>
        <w:t xml:space="preserve">Presentación. </w:t>
      </w:r>
      <w:r w:rsidRPr="00B95054">
        <w:rPr>
          <w:rFonts w:ascii="Gothic720 BT" w:hAnsi="Gothic720 BT" w:cs="Arial"/>
          <w:iCs/>
          <w:sz w:val="22"/>
          <w:szCs w:val="22"/>
          <w:lang w:val="es-MX"/>
        </w:rPr>
        <w:t xml:space="preserve">El ____ de _____ </w:t>
      </w:r>
      <w:proofErr w:type="spellStart"/>
      <w:r w:rsidRPr="00B95054">
        <w:rPr>
          <w:rFonts w:ascii="Gothic720 BT" w:hAnsi="Gothic720 BT" w:cs="Arial"/>
          <w:iCs/>
          <w:sz w:val="22"/>
          <w:szCs w:val="22"/>
          <w:lang w:val="es-MX"/>
        </w:rPr>
        <w:t>de</w:t>
      </w:r>
      <w:proofErr w:type="spellEnd"/>
      <w:r w:rsidRPr="00B95054">
        <w:rPr>
          <w:rFonts w:ascii="Gothic720 BT" w:hAnsi="Gothic720 BT" w:cs="Arial"/>
          <w:iCs/>
          <w:sz w:val="22"/>
          <w:szCs w:val="22"/>
          <w:lang w:val="es-MX"/>
        </w:rPr>
        <w:t xml:space="preserve"> dos mil _____, se recibió </w:t>
      </w:r>
      <w:r w:rsidRPr="00B95054">
        <w:rPr>
          <w:rFonts w:ascii="Gothic720 BT" w:hAnsi="Gothic720 BT"/>
          <w:sz w:val="22"/>
          <w:szCs w:val="22"/>
          <w:lang w:val="es-MX"/>
        </w:rPr>
        <w:t xml:space="preserve">escrito en la Oficialía de Partes del Instituto, a través del cual </w:t>
      </w:r>
      <w:r w:rsidRPr="00B95054">
        <w:rPr>
          <w:rFonts w:ascii="Gothic720 BT" w:hAnsi="Gothic720 BT" w:cs="Arial"/>
          <w:sz w:val="22"/>
          <w:szCs w:val="22"/>
          <w:lang w:val="es-MX"/>
        </w:rPr>
        <w:t>el ________ ante el Consejo General</w:t>
      </w:r>
      <w:r w:rsidRPr="00B95054">
        <w:rPr>
          <w:rFonts w:ascii="Gothic720 BT" w:hAnsi="Gothic720 BT"/>
          <w:sz w:val="22"/>
          <w:szCs w:val="22"/>
          <w:lang w:val="es-MX"/>
        </w:rPr>
        <w:t xml:space="preserve">, interpuso denuncia en contra de </w:t>
      </w:r>
      <w:r w:rsidRPr="00B95054">
        <w:rPr>
          <w:rFonts w:ascii="Gothic720 BT" w:hAnsi="Gothic720 BT" w:cs="Arial"/>
          <w:sz w:val="22"/>
          <w:szCs w:val="22"/>
          <w:lang w:val="es-MX"/>
        </w:rPr>
        <w:t>_______, por la posible contravención a las normas sobre _______ señaladas en el párrafo ____ del artículo *** de ________, y la presunta comisión de _______; asimismo en contra del Partido ________</w:t>
      </w:r>
      <w:r w:rsidRPr="00B95054">
        <w:rPr>
          <w:rFonts w:ascii="Gothic720 BT" w:hAnsi="Gothic720 BT"/>
          <w:sz w:val="22"/>
          <w:szCs w:val="22"/>
          <w:lang w:val="es-MX"/>
        </w:rPr>
        <w:t xml:space="preserve">, por </w:t>
      </w:r>
      <w:r w:rsidRPr="00B95054">
        <w:rPr>
          <w:rFonts w:ascii="Gothic720 BT" w:hAnsi="Gothic720 BT"/>
          <w:i/>
          <w:sz w:val="22"/>
          <w:szCs w:val="22"/>
          <w:lang w:val="es-MX"/>
        </w:rPr>
        <w:t>________</w:t>
      </w:r>
      <w:r w:rsidRPr="00B95054">
        <w:rPr>
          <w:rFonts w:ascii="Gothic720 BT" w:hAnsi="Gothic720 BT" w:cs="Arial"/>
          <w:sz w:val="22"/>
          <w:szCs w:val="22"/>
          <w:lang w:val="es-MX"/>
        </w:rPr>
        <w:t>. En dicha denuncia se solicitó el dictado de medidas cautelares.</w:t>
      </w:r>
    </w:p>
    <w:p w:rsidR="006F3CC6" w:rsidRPr="00B95054" w:rsidRDefault="006F3CC6" w:rsidP="00EA2736">
      <w:pPr>
        <w:pStyle w:val="Estilo"/>
        <w:tabs>
          <w:tab w:val="left" w:pos="142"/>
          <w:tab w:val="left" w:pos="284"/>
          <w:tab w:val="left" w:pos="426"/>
        </w:tabs>
        <w:ind w:left="426" w:right="616"/>
        <w:jc w:val="both"/>
        <w:rPr>
          <w:rFonts w:ascii="Gothic720 BT" w:hAnsi="Gothic720 BT" w:cs="Arial"/>
          <w:sz w:val="22"/>
          <w:szCs w:val="22"/>
          <w:lang w:val="es-MX"/>
        </w:rPr>
      </w:pPr>
    </w:p>
    <w:p w:rsidR="006F3CC6" w:rsidRPr="00B95054" w:rsidRDefault="006F3CC6" w:rsidP="00EA2736">
      <w:pPr>
        <w:pStyle w:val="Estilo"/>
        <w:numPr>
          <w:ilvl w:val="0"/>
          <w:numId w:val="38"/>
        </w:numPr>
        <w:tabs>
          <w:tab w:val="left" w:pos="142"/>
          <w:tab w:val="left" w:pos="284"/>
          <w:tab w:val="left" w:pos="426"/>
          <w:tab w:val="left" w:pos="900"/>
        </w:tabs>
        <w:ind w:left="426" w:right="616" w:firstLine="0"/>
        <w:jc w:val="both"/>
        <w:rPr>
          <w:rFonts w:ascii="Gothic720 BT" w:hAnsi="Gothic720 BT" w:cs="Arial"/>
          <w:iCs/>
          <w:sz w:val="22"/>
          <w:szCs w:val="22"/>
          <w:lang w:val="es-MX"/>
        </w:rPr>
      </w:pPr>
      <w:r w:rsidRPr="00B95054">
        <w:rPr>
          <w:rFonts w:ascii="Gothic720 BT" w:hAnsi="Gothic720 BT" w:cs="Arial"/>
          <w:b/>
          <w:iCs/>
          <w:sz w:val="22"/>
          <w:szCs w:val="22"/>
          <w:lang w:val="es-MX"/>
        </w:rPr>
        <w:t xml:space="preserve">Medios probatorios.  </w:t>
      </w:r>
      <w:r w:rsidRPr="00B95054">
        <w:rPr>
          <w:rFonts w:ascii="Gothic720 BT" w:hAnsi="Gothic720 BT" w:cs="Arial"/>
          <w:sz w:val="22"/>
          <w:szCs w:val="22"/>
          <w:lang w:val="es-MX"/>
        </w:rPr>
        <w:t xml:space="preserve">En la denuncia de mérito se </w:t>
      </w:r>
      <w:r w:rsidRPr="00B95054">
        <w:rPr>
          <w:rFonts w:ascii="Gothic720 BT" w:hAnsi="Gothic720 BT"/>
          <w:sz w:val="22"/>
          <w:szCs w:val="22"/>
          <w:lang w:val="es-MX"/>
        </w:rPr>
        <w:t>ofrecieron</w:t>
      </w:r>
      <w:r w:rsidRPr="00B95054">
        <w:rPr>
          <w:rFonts w:ascii="Gothic720 BT" w:hAnsi="Gothic720 BT" w:cs="Arial"/>
          <w:sz w:val="22"/>
          <w:szCs w:val="22"/>
          <w:lang w:val="es-MX"/>
        </w:rPr>
        <w:t xml:space="preserve"> como medios probatorios los siguientes: </w:t>
      </w:r>
      <w:r w:rsidRPr="00B95054">
        <w:rPr>
          <w:rFonts w:ascii="Gothic720 BT" w:hAnsi="Gothic720 BT" w:cs="Arial"/>
          <w:b/>
          <w:sz w:val="22"/>
          <w:szCs w:val="22"/>
          <w:lang w:val="es-MX"/>
        </w:rPr>
        <w:t xml:space="preserve">a) </w:t>
      </w:r>
      <w:r w:rsidRPr="00B95054">
        <w:rPr>
          <w:rFonts w:ascii="Gothic720 BT" w:hAnsi="Gothic720 BT" w:cs="Arial"/>
          <w:sz w:val="22"/>
          <w:szCs w:val="22"/>
          <w:lang w:val="es-MX"/>
        </w:rPr>
        <w:t>_____________;</w:t>
      </w:r>
      <w:r w:rsidRPr="00B95054">
        <w:rPr>
          <w:rFonts w:ascii="Gothic720 BT" w:hAnsi="Gothic720 BT" w:cs="Arial"/>
          <w:b/>
          <w:sz w:val="22"/>
          <w:szCs w:val="22"/>
          <w:lang w:val="es-MX"/>
        </w:rPr>
        <w:t xml:space="preserve"> b)</w:t>
      </w:r>
      <w:r w:rsidRPr="00B95054">
        <w:rPr>
          <w:rFonts w:ascii="Gothic720 BT" w:hAnsi="Gothic720 BT" w:cs="Arial"/>
          <w:sz w:val="22"/>
          <w:szCs w:val="22"/>
          <w:lang w:val="es-MX"/>
        </w:rPr>
        <w:t xml:space="preserve"> ___________; </w:t>
      </w:r>
      <w:r w:rsidRPr="00B95054">
        <w:rPr>
          <w:rFonts w:ascii="Gothic720 BT" w:hAnsi="Gothic720 BT" w:cs="Arial"/>
          <w:b/>
          <w:sz w:val="22"/>
          <w:szCs w:val="22"/>
          <w:lang w:val="es-MX"/>
        </w:rPr>
        <w:t xml:space="preserve">c) </w:t>
      </w:r>
      <w:r w:rsidRPr="00B95054">
        <w:rPr>
          <w:rFonts w:ascii="Gothic720 BT" w:hAnsi="Gothic720 BT" w:cs="Arial"/>
          <w:sz w:val="22"/>
          <w:szCs w:val="22"/>
          <w:lang w:val="es-MX"/>
        </w:rPr>
        <w:t>_________.</w:t>
      </w:r>
    </w:p>
    <w:p w:rsidR="006F3CC6" w:rsidRPr="00B95054" w:rsidRDefault="006F3CC6" w:rsidP="00EA2736">
      <w:pPr>
        <w:pStyle w:val="Estilo"/>
        <w:tabs>
          <w:tab w:val="left" w:pos="142"/>
          <w:tab w:val="left" w:pos="284"/>
          <w:tab w:val="left" w:pos="426"/>
          <w:tab w:val="left" w:pos="900"/>
        </w:tabs>
        <w:ind w:left="426" w:right="616"/>
        <w:jc w:val="both"/>
        <w:rPr>
          <w:rFonts w:ascii="Gothic720 BT" w:hAnsi="Gothic720 BT" w:cs="Arial"/>
          <w:b/>
          <w:iCs/>
          <w:sz w:val="22"/>
          <w:szCs w:val="22"/>
          <w:lang w:val="es-MX"/>
        </w:rPr>
      </w:pPr>
    </w:p>
    <w:p w:rsidR="006F3CC6" w:rsidRPr="00B95054" w:rsidRDefault="006F3CC6" w:rsidP="007C5FBD">
      <w:pPr>
        <w:pStyle w:val="Estilo"/>
        <w:numPr>
          <w:ilvl w:val="0"/>
          <w:numId w:val="38"/>
        </w:numPr>
        <w:tabs>
          <w:tab w:val="left" w:pos="142"/>
          <w:tab w:val="left" w:pos="284"/>
          <w:tab w:val="left" w:pos="426"/>
          <w:tab w:val="left" w:pos="900"/>
        </w:tabs>
        <w:ind w:left="426" w:right="616" w:firstLine="0"/>
        <w:jc w:val="both"/>
        <w:rPr>
          <w:rFonts w:ascii="Gothic720 BT" w:hAnsi="Gothic720 BT" w:cs="Arial"/>
          <w:b/>
          <w:iCs/>
          <w:sz w:val="22"/>
          <w:szCs w:val="22"/>
          <w:lang w:val="es-MX"/>
        </w:rPr>
      </w:pPr>
      <w:r w:rsidRPr="00B95054">
        <w:rPr>
          <w:rFonts w:ascii="Gothic720 BT" w:hAnsi="Gothic720 BT" w:cs="Arial"/>
          <w:b/>
          <w:iCs/>
          <w:sz w:val="22"/>
          <w:szCs w:val="22"/>
          <w:lang w:val="es-MX"/>
        </w:rPr>
        <w:t>Recepción y prevención.</w:t>
      </w:r>
      <w:r w:rsidRPr="00B95054">
        <w:rPr>
          <w:rFonts w:ascii="Gothic720 BT" w:hAnsi="Gothic720 BT" w:cs="Arial"/>
          <w:iCs/>
          <w:sz w:val="22"/>
          <w:szCs w:val="22"/>
          <w:lang w:val="es-MX"/>
        </w:rPr>
        <w:t xml:space="preserve"> El ____ de ___ </w:t>
      </w:r>
      <w:proofErr w:type="spellStart"/>
      <w:r w:rsidRPr="00B95054">
        <w:rPr>
          <w:rFonts w:ascii="Gothic720 BT" w:hAnsi="Gothic720 BT" w:cs="Arial"/>
          <w:iCs/>
          <w:sz w:val="22"/>
          <w:szCs w:val="22"/>
          <w:lang w:val="es-MX"/>
        </w:rPr>
        <w:t>de</w:t>
      </w:r>
      <w:proofErr w:type="spellEnd"/>
      <w:r w:rsidRPr="00B95054">
        <w:rPr>
          <w:rFonts w:ascii="Gothic720 BT" w:hAnsi="Gothic720 BT" w:cs="Arial"/>
          <w:iCs/>
          <w:sz w:val="22"/>
          <w:szCs w:val="22"/>
          <w:lang w:val="es-MX"/>
        </w:rPr>
        <w:t xml:space="preserve"> dos mil _____, la </w:t>
      </w:r>
      <w:r w:rsidRPr="00B95054">
        <w:rPr>
          <w:rFonts w:ascii="Gothic720 BT" w:hAnsi="Gothic720 BT" w:cs="Arial"/>
          <w:bCs/>
          <w:sz w:val="22"/>
          <w:szCs w:val="22"/>
          <w:lang w:val="es-MX"/>
        </w:rPr>
        <w:t xml:space="preserve">Dirección Ejecutiva </w:t>
      </w:r>
      <w:r w:rsidRPr="00B95054">
        <w:rPr>
          <w:rFonts w:ascii="Gothic720 BT" w:hAnsi="Gothic720 BT" w:cs="Arial"/>
          <w:iCs/>
          <w:sz w:val="22"/>
          <w:szCs w:val="22"/>
          <w:lang w:val="es-MX"/>
        </w:rPr>
        <w:t>emitió acuerdo a través del cual:</w:t>
      </w:r>
      <w:r w:rsidRPr="00B95054">
        <w:rPr>
          <w:rFonts w:ascii="Gothic720 BT" w:hAnsi="Gothic720 BT" w:cs="Arial"/>
          <w:iCs/>
          <w:sz w:val="22"/>
          <w:szCs w:val="22"/>
          <w:lang w:val="es-MX"/>
        </w:rPr>
        <w:br/>
      </w:r>
      <w:r w:rsidRPr="00B95054">
        <w:rPr>
          <w:rFonts w:ascii="Gothic720 BT" w:hAnsi="Gothic720 BT" w:cs="Arial"/>
          <w:b/>
          <w:iCs/>
          <w:sz w:val="22"/>
          <w:szCs w:val="22"/>
          <w:lang w:val="es-MX"/>
        </w:rPr>
        <w:t>a)</w:t>
      </w:r>
      <w:r w:rsidRPr="00B95054">
        <w:rPr>
          <w:rFonts w:ascii="Gothic720 BT" w:hAnsi="Gothic720 BT" w:cs="Arial"/>
          <w:iCs/>
          <w:sz w:val="22"/>
          <w:szCs w:val="22"/>
          <w:lang w:val="es-MX"/>
        </w:rPr>
        <w:t xml:space="preserve"> Tuvo por recibido el escrito de denuncia presentada por ________, así como sus anexos; </w:t>
      </w:r>
      <w:r w:rsidRPr="00B95054">
        <w:rPr>
          <w:rFonts w:ascii="Gothic720 BT" w:hAnsi="Gothic720 BT" w:cs="Arial"/>
          <w:b/>
          <w:iCs/>
          <w:sz w:val="22"/>
          <w:szCs w:val="22"/>
          <w:lang w:val="es-MX"/>
        </w:rPr>
        <w:t>b)</w:t>
      </w:r>
      <w:r w:rsidRPr="00B95054">
        <w:rPr>
          <w:rFonts w:ascii="Gothic720 BT" w:hAnsi="Gothic720 BT" w:cs="Arial"/>
          <w:iCs/>
          <w:sz w:val="22"/>
          <w:szCs w:val="22"/>
          <w:lang w:val="es-MX"/>
        </w:rPr>
        <w:t xml:space="preserve"> Ordenó el registro e integración del expediente correspondiente con la clave IEEQ/PES/***/20**-P;</w:t>
      </w:r>
      <w:r w:rsidRPr="00B95054">
        <w:rPr>
          <w:rFonts w:ascii="Gothic720 BT" w:hAnsi="Gothic720 BT" w:cs="Arial"/>
          <w:b/>
          <w:iCs/>
          <w:sz w:val="22"/>
          <w:szCs w:val="22"/>
          <w:lang w:val="es-MX"/>
        </w:rPr>
        <w:t xml:space="preserve"> c)</w:t>
      </w:r>
      <w:r w:rsidRPr="00B95054">
        <w:rPr>
          <w:rFonts w:ascii="Gothic720 BT" w:hAnsi="Gothic720 BT" w:cs="Arial"/>
          <w:iCs/>
          <w:sz w:val="22"/>
          <w:szCs w:val="22"/>
          <w:lang w:val="es-MX"/>
        </w:rPr>
        <w:t xml:space="preserve"> Reconoció la personalidad de la parte denunciante, y </w:t>
      </w:r>
      <w:r w:rsidRPr="00B95054">
        <w:rPr>
          <w:rFonts w:ascii="Gothic720 BT" w:hAnsi="Gothic720 BT" w:cs="Arial"/>
          <w:b/>
          <w:iCs/>
          <w:sz w:val="22"/>
          <w:szCs w:val="22"/>
          <w:lang w:val="es-MX"/>
        </w:rPr>
        <w:t>d)</w:t>
      </w:r>
      <w:r w:rsidRPr="00B95054">
        <w:rPr>
          <w:rFonts w:ascii="Gothic720 BT" w:hAnsi="Gothic720 BT" w:cs="Arial"/>
          <w:iCs/>
          <w:sz w:val="22"/>
          <w:szCs w:val="22"/>
          <w:lang w:val="es-MX"/>
        </w:rPr>
        <w:t xml:space="preserve"> Ordenó prevenir a la parte promovente en los términos siguientes: </w:t>
      </w:r>
      <w:r w:rsidR="007C5FBD" w:rsidRPr="00B95054">
        <w:rPr>
          <w:rFonts w:ascii="Gothic720 BT" w:hAnsi="Gothic720 BT" w:cs="Arial"/>
          <w:iCs/>
          <w:sz w:val="22"/>
          <w:szCs w:val="22"/>
          <w:lang w:val="es-MX"/>
        </w:rPr>
        <w:t>…</w:t>
      </w:r>
    </w:p>
    <w:p w:rsidR="006F3CC6" w:rsidRPr="00B95054" w:rsidRDefault="006F3CC6" w:rsidP="00EA2736">
      <w:pPr>
        <w:pStyle w:val="Prrafodelista"/>
        <w:tabs>
          <w:tab w:val="left" w:pos="426"/>
        </w:tabs>
        <w:rPr>
          <w:rFonts w:ascii="Gothic720 BT" w:hAnsi="Gothic720 BT" w:cs="Arial"/>
          <w:b/>
          <w:iCs/>
          <w:sz w:val="22"/>
          <w:szCs w:val="22"/>
        </w:rPr>
      </w:pPr>
    </w:p>
    <w:p w:rsidR="006F3CC6" w:rsidRPr="00B95054" w:rsidRDefault="006F3CC6" w:rsidP="00EA2736">
      <w:pPr>
        <w:pStyle w:val="Estilo"/>
        <w:numPr>
          <w:ilvl w:val="0"/>
          <w:numId w:val="38"/>
        </w:numPr>
        <w:tabs>
          <w:tab w:val="left" w:pos="142"/>
          <w:tab w:val="left" w:pos="284"/>
          <w:tab w:val="left" w:pos="426"/>
          <w:tab w:val="left" w:pos="900"/>
          <w:tab w:val="left" w:pos="4569"/>
          <w:tab w:val="left" w:pos="7655"/>
          <w:tab w:val="left" w:pos="9214"/>
        </w:tabs>
        <w:ind w:left="426" w:right="616" w:firstLine="0"/>
        <w:jc w:val="both"/>
        <w:rPr>
          <w:rFonts w:ascii="Gothic720 BT" w:hAnsi="Gothic720 BT" w:cs="Arial"/>
          <w:sz w:val="22"/>
          <w:szCs w:val="22"/>
          <w:lang w:val="es-MX"/>
        </w:rPr>
      </w:pPr>
      <w:r w:rsidRPr="00B95054">
        <w:rPr>
          <w:rFonts w:ascii="Gothic720 BT" w:hAnsi="Gothic720 BT" w:cs="Arial"/>
          <w:b/>
          <w:iCs/>
          <w:sz w:val="22"/>
          <w:szCs w:val="22"/>
          <w:lang w:val="es-MX"/>
        </w:rPr>
        <w:t xml:space="preserve">Cumplimiento a la prevención. </w:t>
      </w:r>
      <w:r w:rsidRPr="00B95054">
        <w:rPr>
          <w:rFonts w:ascii="Gothic720 BT" w:hAnsi="Gothic720 BT" w:cs="Arial"/>
          <w:iCs/>
          <w:sz w:val="22"/>
          <w:szCs w:val="22"/>
          <w:lang w:val="es-MX"/>
        </w:rPr>
        <w:t xml:space="preserve">El ____ de ____ </w:t>
      </w:r>
      <w:proofErr w:type="spellStart"/>
      <w:r w:rsidRPr="00B95054">
        <w:rPr>
          <w:rFonts w:ascii="Gothic720 BT" w:hAnsi="Gothic720 BT" w:cs="Arial"/>
          <w:iCs/>
          <w:sz w:val="22"/>
          <w:szCs w:val="22"/>
          <w:lang w:val="es-MX"/>
        </w:rPr>
        <w:t>de</w:t>
      </w:r>
      <w:proofErr w:type="spellEnd"/>
      <w:r w:rsidRPr="00B95054">
        <w:rPr>
          <w:rFonts w:ascii="Gothic720 BT" w:hAnsi="Gothic720 BT" w:cs="Arial"/>
          <w:iCs/>
          <w:sz w:val="22"/>
          <w:szCs w:val="22"/>
          <w:lang w:val="es-MX"/>
        </w:rPr>
        <w:t xml:space="preserve"> dos mil _____, la parte denunciante presentó escrito a través del cual aclaró los hechos de su denuncia, asimismo, ofreció como medios probatorios los siguientes: </w:t>
      </w:r>
      <w:r w:rsidRPr="00B95054">
        <w:rPr>
          <w:rFonts w:ascii="Gothic720 BT" w:hAnsi="Gothic720 BT" w:cs="Arial"/>
          <w:b/>
          <w:iCs/>
          <w:sz w:val="22"/>
          <w:szCs w:val="22"/>
          <w:lang w:val="es-MX"/>
        </w:rPr>
        <w:t xml:space="preserve">a) </w:t>
      </w:r>
      <w:r w:rsidRPr="00B95054">
        <w:rPr>
          <w:rFonts w:ascii="Gothic720 BT" w:hAnsi="Gothic720 BT" w:cs="Arial"/>
          <w:iCs/>
          <w:sz w:val="22"/>
          <w:szCs w:val="22"/>
          <w:lang w:val="es-MX"/>
        </w:rPr>
        <w:t>______</w:t>
      </w:r>
      <w:r w:rsidRPr="00B95054">
        <w:rPr>
          <w:rFonts w:ascii="Gothic720 BT" w:hAnsi="Gothic720 BT" w:cs="Arial"/>
          <w:sz w:val="22"/>
          <w:szCs w:val="22"/>
          <w:lang w:val="es-MX"/>
        </w:rPr>
        <w:t xml:space="preserve">; </w:t>
      </w:r>
      <w:r w:rsidRPr="00B95054">
        <w:rPr>
          <w:rFonts w:ascii="Gothic720 BT" w:hAnsi="Gothic720 BT" w:cs="Arial"/>
          <w:b/>
          <w:sz w:val="22"/>
          <w:szCs w:val="22"/>
          <w:lang w:val="es-MX"/>
        </w:rPr>
        <w:t>b)</w:t>
      </w:r>
      <w:r w:rsidRPr="00B95054">
        <w:rPr>
          <w:rFonts w:ascii="Gothic720 BT" w:hAnsi="Gothic720 BT" w:cs="Arial"/>
          <w:sz w:val="22"/>
          <w:szCs w:val="22"/>
          <w:lang w:val="es-MX"/>
        </w:rPr>
        <w:t xml:space="preserve"> ______; y </w:t>
      </w:r>
      <w:r w:rsidRPr="00B95054">
        <w:rPr>
          <w:rFonts w:ascii="Gothic720 BT" w:hAnsi="Gothic720 BT" w:cs="Arial"/>
          <w:b/>
          <w:sz w:val="22"/>
          <w:szCs w:val="22"/>
          <w:lang w:val="es-MX"/>
        </w:rPr>
        <w:t>c)</w:t>
      </w:r>
      <w:r w:rsidRPr="00B95054">
        <w:rPr>
          <w:rFonts w:ascii="Gothic720 BT" w:hAnsi="Gothic720 BT" w:cs="Arial"/>
          <w:sz w:val="22"/>
          <w:szCs w:val="22"/>
          <w:lang w:val="es-MX"/>
        </w:rPr>
        <w:t xml:space="preserve"> _______. </w:t>
      </w:r>
    </w:p>
    <w:p w:rsidR="006F3CC6" w:rsidRPr="00B95054" w:rsidRDefault="006F3CC6" w:rsidP="00EA2736">
      <w:pPr>
        <w:pStyle w:val="Estilo"/>
        <w:tabs>
          <w:tab w:val="left" w:pos="142"/>
          <w:tab w:val="left" w:pos="284"/>
          <w:tab w:val="left" w:pos="426"/>
          <w:tab w:val="left" w:pos="900"/>
          <w:tab w:val="left" w:pos="4569"/>
          <w:tab w:val="left" w:pos="7655"/>
          <w:tab w:val="left" w:pos="9214"/>
        </w:tabs>
        <w:ind w:left="426" w:right="616"/>
        <w:jc w:val="both"/>
        <w:rPr>
          <w:rFonts w:ascii="Gothic720 BT" w:hAnsi="Gothic720 BT" w:cs="Arial"/>
          <w:sz w:val="22"/>
          <w:szCs w:val="22"/>
          <w:lang w:val="es-MX"/>
        </w:rPr>
      </w:pPr>
    </w:p>
    <w:p w:rsidR="006F3CC6" w:rsidRPr="00B95054" w:rsidRDefault="006F3CC6" w:rsidP="00EA2736">
      <w:pPr>
        <w:pStyle w:val="Estilo"/>
        <w:numPr>
          <w:ilvl w:val="0"/>
          <w:numId w:val="38"/>
        </w:numPr>
        <w:tabs>
          <w:tab w:val="left" w:pos="142"/>
          <w:tab w:val="left" w:pos="284"/>
          <w:tab w:val="left" w:pos="426"/>
          <w:tab w:val="left" w:pos="900"/>
        </w:tabs>
        <w:ind w:left="426" w:right="616" w:firstLine="0"/>
        <w:jc w:val="both"/>
        <w:rPr>
          <w:rFonts w:ascii="Gothic720 BT" w:hAnsi="Gothic720 BT" w:cs="Arial"/>
          <w:b/>
          <w:iCs/>
          <w:sz w:val="22"/>
          <w:szCs w:val="22"/>
          <w:lang w:val="es-MX"/>
        </w:rPr>
      </w:pPr>
      <w:r w:rsidRPr="00B95054">
        <w:rPr>
          <w:rFonts w:ascii="Gothic720 BT" w:hAnsi="Gothic720 BT" w:cs="Arial"/>
          <w:b/>
          <w:iCs/>
          <w:sz w:val="22"/>
          <w:szCs w:val="22"/>
          <w:lang w:val="es-MX"/>
        </w:rPr>
        <w:t xml:space="preserve">Admisión de denuncia y pronunciamiento sobre medidas cautelares. </w:t>
      </w:r>
      <w:r w:rsidRPr="00B95054">
        <w:rPr>
          <w:rFonts w:ascii="Gothic720 BT" w:hAnsi="Gothic720 BT" w:cs="Arial"/>
          <w:iCs/>
          <w:sz w:val="22"/>
          <w:szCs w:val="22"/>
          <w:lang w:val="es-MX"/>
        </w:rPr>
        <w:t xml:space="preserve">El _____ de _____ </w:t>
      </w:r>
      <w:proofErr w:type="spellStart"/>
      <w:r w:rsidRPr="00B95054">
        <w:rPr>
          <w:rFonts w:ascii="Gothic720 BT" w:hAnsi="Gothic720 BT" w:cs="Arial"/>
          <w:iCs/>
          <w:sz w:val="22"/>
          <w:szCs w:val="22"/>
          <w:lang w:val="es-MX"/>
        </w:rPr>
        <w:t>de</w:t>
      </w:r>
      <w:proofErr w:type="spellEnd"/>
      <w:r w:rsidRPr="00B95054">
        <w:rPr>
          <w:rFonts w:ascii="Gothic720 BT" w:hAnsi="Gothic720 BT" w:cs="Arial"/>
          <w:iCs/>
          <w:sz w:val="22"/>
          <w:szCs w:val="22"/>
          <w:lang w:val="es-MX"/>
        </w:rPr>
        <w:t xml:space="preserve"> dos mil _____, la Dirección Ejecutiva emitió acuerdo a través del cual: </w:t>
      </w:r>
      <w:r w:rsidRPr="00B95054">
        <w:rPr>
          <w:rFonts w:ascii="Gothic720 BT" w:hAnsi="Gothic720 BT" w:cs="Arial"/>
          <w:b/>
          <w:iCs/>
          <w:sz w:val="22"/>
          <w:szCs w:val="22"/>
          <w:lang w:val="es-MX"/>
        </w:rPr>
        <w:t>a)</w:t>
      </w:r>
      <w:r w:rsidRPr="00B95054">
        <w:rPr>
          <w:rFonts w:ascii="Gothic720 BT" w:hAnsi="Gothic720 BT" w:cs="Arial"/>
          <w:iCs/>
          <w:sz w:val="22"/>
          <w:szCs w:val="22"/>
          <w:lang w:val="es-MX"/>
        </w:rPr>
        <w:t xml:space="preserve"> Tuvo por cumplida la prevención en lo que respecta a la aclaración de los hechos que motivaron la denuncia, y señaló que en cuanto a los medios probatorios ofrecidos en dicho escrito, _____ serían considerados por esta autoridad, de conformidad con los artículos **, párrafo _____ de la Ley de Medios y 234, fracción __ de la Ley Electoral, toda vez que ______; </w:t>
      </w:r>
      <w:r w:rsidRPr="00B95054">
        <w:rPr>
          <w:rFonts w:ascii="Gothic720 BT" w:hAnsi="Gothic720 BT" w:cs="Arial"/>
          <w:b/>
          <w:iCs/>
          <w:sz w:val="22"/>
          <w:szCs w:val="22"/>
          <w:lang w:val="es-MX"/>
        </w:rPr>
        <w:t xml:space="preserve">b) </w:t>
      </w:r>
      <w:r w:rsidRPr="00B95054">
        <w:rPr>
          <w:rFonts w:ascii="Gothic720 BT" w:hAnsi="Gothic720 BT" w:cs="Arial"/>
          <w:iCs/>
          <w:sz w:val="22"/>
          <w:szCs w:val="22"/>
          <w:lang w:val="es-MX"/>
        </w:rPr>
        <w:t>A</w:t>
      </w:r>
      <w:r w:rsidRPr="00B95054">
        <w:rPr>
          <w:rFonts w:ascii="Gothic720 BT" w:hAnsi="Gothic720 BT" w:cs="Arial"/>
          <w:sz w:val="22"/>
          <w:szCs w:val="22"/>
          <w:lang w:val="es-MX"/>
        </w:rPr>
        <w:t xml:space="preserve">dmitió la denuncia en contra de _______, por la presunta violación a lo establecido en el artículo ***, de la _______ y la comisión de ______, así como del Partido ____ por </w:t>
      </w:r>
      <w:r w:rsidRPr="00B95054">
        <w:rPr>
          <w:rFonts w:ascii="Gothic720 BT" w:hAnsi="Gothic720 BT" w:cs="Arial"/>
          <w:i/>
          <w:sz w:val="22"/>
          <w:szCs w:val="22"/>
          <w:lang w:val="es-MX"/>
        </w:rPr>
        <w:t>_____</w:t>
      </w:r>
      <w:r w:rsidRPr="00B95054">
        <w:rPr>
          <w:rFonts w:ascii="Gothic720 BT" w:hAnsi="Gothic720 BT" w:cs="Arial"/>
          <w:sz w:val="22"/>
          <w:szCs w:val="22"/>
          <w:lang w:val="es-MX"/>
        </w:rPr>
        <w:t xml:space="preserve">; </w:t>
      </w:r>
      <w:r w:rsidRPr="00B95054">
        <w:rPr>
          <w:rFonts w:ascii="Gothic720 BT" w:hAnsi="Gothic720 BT" w:cs="Arial"/>
          <w:b/>
          <w:iCs/>
          <w:sz w:val="22"/>
          <w:szCs w:val="22"/>
          <w:lang w:val="es-MX"/>
        </w:rPr>
        <w:t>c)</w:t>
      </w:r>
      <w:r w:rsidRPr="00B95054">
        <w:rPr>
          <w:rFonts w:ascii="Gothic720 BT" w:hAnsi="Gothic720 BT" w:cs="Arial"/>
          <w:iCs/>
          <w:sz w:val="22"/>
          <w:szCs w:val="22"/>
          <w:lang w:val="es-MX"/>
        </w:rPr>
        <w:t xml:space="preserve"> </w:t>
      </w:r>
      <w:r w:rsidRPr="00B95054">
        <w:rPr>
          <w:rFonts w:ascii="Gothic720 BT" w:hAnsi="Gothic720 BT" w:cs="Arial"/>
          <w:sz w:val="22"/>
          <w:szCs w:val="22"/>
          <w:lang w:val="es-MX"/>
        </w:rPr>
        <w:t xml:space="preserve">Reservó resolver sobre la admisión y desahogo de pruebas hasta la audiencia de pruebas y alegatos en términos de lo dispuesto en el artículo 244, fracción III de la Ley Electoral; </w:t>
      </w:r>
      <w:r w:rsidRPr="00B95054">
        <w:rPr>
          <w:rFonts w:ascii="Gothic720 BT" w:hAnsi="Gothic720 BT" w:cs="Arial"/>
          <w:b/>
          <w:sz w:val="22"/>
          <w:szCs w:val="22"/>
          <w:lang w:val="es-MX"/>
        </w:rPr>
        <w:t>d)</w:t>
      </w:r>
      <w:r w:rsidRPr="00B95054">
        <w:rPr>
          <w:rFonts w:ascii="Gothic720 BT" w:hAnsi="Gothic720 BT" w:cs="Arial"/>
          <w:sz w:val="22"/>
          <w:szCs w:val="22"/>
          <w:lang w:val="es-MX"/>
        </w:rPr>
        <w:t xml:space="preserve"> Ordenó emplazar a la parte denunciada, a fin de que se les corriera traslado con la denuncia interpuesta y demás documentación; </w:t>
      </w:r>
      <w:r w:rsidRPr="00B95054">
        <w:rPr>
          <w:rFonts w:ascii="Gothic720 BT" w:hAnsi="Gothic720 BT" w:cs="Arial"/>
          <w:b/>
          <w:sz w:val="22"/>
          <w:szCs w:val="22"/>
          <w:lang w:val="es-MX"/>
        </w:rPr>
        <w:t>e)</w:t>
      </w:r>
      <w:r w:rsidRPr="00B95054">
        <w:rPr>
          <w:rFonts w:ascii="Gothic720 BT" w:hAnsi="Gothic720 BT" w:cs="Arial"/>
          <w:sz w:val="22"/>
          <w:szCs w:val="22"/>
          <w:lang w:val="es-MX"/>
        </w:rPr>
        <w:t xml:space="preserve"> Citó a las partes para que comparecieran a la audiencia de pruebas y alegatos; y </w:t>
      </w:r>
      <w:r w:rsidRPr="00B95054">
        <w:rPr>
          <w:rFonts w:ascii="Gothic720 BT" w:hAnsi="Gothic720 BT" w:cs="Arial"/>
          <w:b/>
          <w:sz w:val="22"/>
          <w:szCs w:val="22"/>
          <w:lang w:val="es-MX"/>
        </w:rPr>
        <w:t xml:space="preserve">f) </w:t>
      </w:r>
      <w:r w:rsidRPr="00B95054">
        <w:rPr>
          <w:rFonts w:ascii="Gothic720 BT" w:hAnsi="Gothic720 BT" w:cs="Arial"/>
          <w:sz w:val="22"/>
          <w:szCs w:val="22"/>
          <w:lang w:val="es-MX"/>
        </w:rPr>
        <w:t xml:space="preserve">Decretó la ______ de las medidas cautelares solicitadas. </w:t>
      </w:r>
    </w:p>
    <w:p w:rsidR="006F3CC6" w:rsidRPr="00B95054" w:rsidRDefault="006F3CC6" w:rsidP="00EA2736">
      <w:pPr>
        <w:pStyle w:val="Estilo"/>
        <w:tabs>
          <w:tab w:val="left" w:pos="142"/>
          <w:tab w:val="left" w:pos="284"/>
          <w:tab w:val="left" w:pos="426"/>
          <w:tab w:val="left" w:pos="900"/>
        </w:tabs>
        <w:ind w:left="426" w:right="616"/>
        <w:jc w:val="both"/>
        <w:rPr>
          <w:rFonts w:ascii="Gothic720 BT" w:hAnsi="Gothic720 BT" w:cs="Arial"/>
          <w:b/>
          <w:iCs/>
          <w:sz w:val="22"/>
          <w:szCs w:val="22"/>
          <w:lang w:val="es-MX"/>
        </w:rPr>
      </w:pPr>
    </w:p>
    <w:p w:rsidR="006F3CC6" w:rsidRPr="00B95054" w:rsidRDefault="006F3CC6" w:rsidP="00EA2736">
      <w:pPr>
        <w:pStyle w:val="Estilo"/>
        <w:tabs>
          <w:tab w:val="left" w:pos="142"/>
          <w:tab w:val="left" w:pos="426"/>
          <w:tab w:val="left" w:pos="7513"/>
          <w:tab w:val="left" w:pos="7655"/>
          <w:tab w:val="left" w:pos="9214"/>
        </w:tabs>
        <w:ind w:left="426" w:right="616"/>
        <w:jc w:val="both"/>
        <w:rPr>
          <w:rFonts w:ascii="Gothic720 BT" w:hAnsi="Gothic720 BT"/>
          <w:b/>
          <w:sz w:val="22"/>
          <w:szCs w:val="22"/>
          <w:lang w:val="es-MX"/>
        </w:rPr>
      </w:pPr>
      <w:r w:rsidRPr="00B95054">
        <w:rPr>
          <w:rFonts w:ascii="Gothic720 BT" w:hAnsi="Gothic720 BT"/>
          <w:b/>
          <w:sz w:val="22"/>
          <w:szCs w:val="22"/>
          <w:lang w:val="es-MX"/>
        </w:rPr>
        <w:t>II. Emplazamiento y notificación</w:t>
      </w:r>
      <w:r w:rsidRPr="00B95054">
        <w:rPr>
          <w:rFonts w:ascii="Gothic720 BT" w:hAnsi="Gothic720 BT"/>
          <w:sz w:val="22"/>
          <w:szCs w:val="22"/>
          <w:lang w:val="es-MX"/>
        </w:rPr>
        <w:t>.</w:t>
      </w:r>
    </w:p>
    <w:p w:rsidR="006F3CC6" w:rsidRPr="003A5DF1" w:rsidRDefault="006F3CC6" w:rsidP="00EA2736">
      <w:pPr>
        <w:pStyle w:val="Estilo"/>
        <w:tabs>
          <w:tab w:val="left" w:pos="142"/>
          <w:tab w:val="left" w:pos="426"/>
          <w:tab w:val="left" w:pos="7513"/>
          <w:tab w:val="left" w:pos="7655"/>
          <w:tab w:val="left" w:pos="9214"/>
        </w:tabs>
        <w:ind w:left="426" w:right="616"/>
        <w:jc w:val="both"/>
        <w:rPr>
          <w:rFonts w:ascii="Gothic720 BT" w:hAnsi="Gothic720 BT"/>
          <w:sz w:val="12"/>
          <w:szCs w:val="12"/>
          <w:lang w:val="es-MX"/>
        </w:rPr>
      </w:pPr>
    </w:p>
    <w:p w:rsidR="006F3CC6" w:rsidRPr="00B95054" w:rsidRDefault="006F3CC6" w:rsidP="00EA2736">
      <w:pPr>
        <w:pStyle w:val="Estilo"/>
        <w:tabs>
          <w:tab w:val="left" w:pos="142"/>
          <w:tab w:val="left" w:pos="426"/>
          <w:tab w:val="left" w:pos="7513"/>
          <w:tab w:val="left" w:pos="7655"/>
          <w:tab w:val="left" w:pos="9214"/>
        </w:tabs>
        <w:ind w:left="426" w:right="616"/>
        <w:jc w:val="both"/>
        <w:rPr>
          <w:rFonts w:ascii="Gothic720 BT" w:hAnsi="Gothic720 BT"/>
          <w:sz w:val="22"/>
          <w:szCs w:val="22"/>
          <w:lang w:val="es-MX"/>
        </w:rPr>
      </w:pPr>
      <w:r w:rsidRPr="00B95054">
        <w:rPr>
          <w:rFonts w:ascii="Gothic720 BT" w:hAnsi="Gothic720 BT"/>
          <w:sz w:val="22"/>
          <w:szCs w:val="22"/>
          <w:lang w:val="es-MX"/>
        </w:rPr>
        <w:t xml:space="preserve">El ____ de _____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 se notificó a _________, el acuerdo de referencia y se le informó sobre la admisión de la denuncia interpuesta, a efecto de que por conducto de su representación compareciera a la audiencia de pruebas y alegatos, hiciera una relación de pruebas que a su juicio corroboran su denuncia y en vía de alegatos expresara lo que a su derecho conviniera, de conformidad con lo estipulado por los artículos _____, párrafo ___ de la Ley Electoral y 240 de </w:t>
      </w:r>
      <w:r w:rsidRPr="00B95054">
        <w:rPr>
          <w:rFonts w:ascii="Gothic720 BT" w:hAnsi="Gothic720 BT" w:cs="Arial"/>
          <w:sz w:val="22"/>
          <w:szCs w:val="22"/>
          <w:lang w:val="es-MX"/>
        </w:rPr>
        <w:t>la Ley Electoral.</w:t>
      </w:r>
    </w:p>
    <w:p w:rsidR="006F3CC6" w:rsidRPr="00B95054" w:rsidRDefault="006F3CC6" w:rsidP="00EA2736">
      <w:pPr>
        <w:pStyle w:val="Estilo"/>
        <w:tabs>
          <w:tab w:val="left" w:pos="142"/>
          <w:tab w:val="left" w:pos="426"/>
          <w:tab w:val="left" w:pos="7513"/>
          <w:tab w:val="left" w:pos="7655"/>
          <w:tab w:val="left" w:pos="9214"/>
        </w:tabs>
        <w:ind w:left="426" w:right="616"/>
        <w:jc w:val="both"/>
        <w:rPr>
          <w:rFonts w:ascii="Gothic720 BT" w:hAnsi="Gothic720 BT"/>
          <w:sz w:val="22"/>
          <w:szCs w:val="22"/>
          <w:lang w:val="es-MX"/>
        </w:rPr>
      </w:pP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r w:rsidRPr="00B95054">
        <w:rPr>
          <w:rFonts w:ascii="Gothic720 BT" w:hAnsi="Gothic720 BT"/>
          <w:sz w:val="22"/>
          <w:szCs w:val="22"/>
          <w:lang w:val="es-MX"/>
        </w:rPr>
        <w:t xml:space="preserve">Asimismo, el _____ y _____ de _____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______, respectivamente, se notificó el citado acuerdo a _____ y a _____; se les informó sobre la admisión de la denuncia interpuesta, corriéndoles traslado con el escrito de denuncia, </w:t>
      </w:r>
      <w:r w:rsidRPr="00B95054">
        <w:rPr>
          <w:rFonts w:ascii="Gothic720 BT" w:hAnsi="Gothic720 BT" w:cs="Arial"/>
          <w:sz w:val="22"/>
          <w:szCs w:val="22"/>
          <w:lang w:val="es-MX"/>
        </w:rPr>
        <w:t>el acuerdo de prevención, escrito de contestación a la misma, así como anexos correspondientes</w:t>
      </w:r>
      <w:r w:rsidRPr="00B95054">
        <w:rPr>
          <w:rFonts w:ascii="Gothic720 BT" w:hAnsi="Gothic720 BT"/>
          <w:sz w:val="22"/>
          <w:szCs w:val="22"/>
          <w:lang w:val="es-MX"/>
        </w:rPr>
        <w:t xml:space="preserve">; además, se les citó para que comparecieran a la audiencia de pruebas y alegatos, a efecto de que realizaran manifestaciones, ofrecieran los medios probatorios y formularan los alegatos que a sus intereses convinieran, de conformidad con lo previsto en los artículos ***, párrafo _____ de la Ley Electoral y 240 </w:t>
      </w:r>
      <w:r w:rsidRPr="00B95054">
        <w:rPr>
          <w:rFonts w:ascii="Gothic720 BT" w:hAnsi="Gothic720 BT" w:cs="Arial"/>
          <w:sz w:val="22"/>
          <w:szCs w:val="22"/>
          <w:lang w:val="es-MX"/>
        </w:rPr>
        <w:t>de la Ley Electoral</w:t>
      </w:r>
      <w:r w:rsidRPr="00B95054">
        <w:rPr>
          <w:rFonts w:ascii="Gothic720 BT" w:hAnsi="Gothic720 BT"/>
          <w:sz w:val="22"/>
          <w:szCs w:val="22"/>
          <w:lang w:val="es-MX"/>
        </w:rPr>
        <w:t>. De igual forma, se les notificó sobre la _____ de medidas cautelares solicitadas.</w:t>
      </w: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p>
    <w:p w:rsidR="006F3CC6" w:rsidRPr="00B95054" w:rsidRDefault="006F3CC6" w:rsidP="00EA2736">
      <w:pPr>
        <w:pStyle w:val="Estilo"/>
        <w:tabs>
          <w:tab w:val="left" w:pos="142"/>
          <w:tab w:val="left" w:pos="426"/>
          <w:tab w:val="left" w:pos="9214"/>
        </w:tabs>
        <w:ind w:left="426" w:right="616"/>
        <w:jc w:val="both"/>
        <w:rPr>
          <w:rFonts w:ascii="Gothic720 BT" w:hAnsi="Gothic720 BT"/>
          <w:b/>
          <w:sz w:val="22"/>
          <w:szCs w:val="22"/>
          <w:lang w:val="es-MX"/>
        </w:rPr>
      </w:pPr>
      <w:r w:rsidRPr="00B95054">
        <w:rPr>
          <w:rFonts w:ascii="Gothic720 BT" w:hAnsi="Gothic720 BT"/>
          <w:b/>
          <w:sz w:val="22"/>
          <w:szCs w:val="22"/>
          <w:lang w:val="es-MX"/>
        </w:rPr>
        <w:t xml:space="preserve">III. Medios de impugnación </w:t>
      </w:r>
    </w:p>
    <w:p w:rsidR="006F3CC6" w:rsidRPr="00B95054" w:rsidRDefault="006F3CC6" w:rsidP="00EA2736">
      <w:pPr>
        <w:pStyle w:val="Estilo"/>
        <w:tabs>
          <w:tab w:val="left" w:pos="142"/>
          <w:tab w:val="left" w:pos="426"/>
          <w:tab w:val="left" w:pos="9214"/>
        </w:tabs>
        <w:ind w:left="426" w:right="616"/>
        <w:jc w:val="both"/>
        <w:rPr>
          <w:rFonts w:ascii="Gothic720 BT" w:hAnsi="Gothic720 BT"/>
          <w:b/>
          <w:sz w:val="22"/>
          <w:szCs w:val="22"/>
          <w:lang w:val="es-MX"/>
        </w:rPr>
      </w:pP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r w:rsidRPr="00B95054">
        <w:rPr>
          <w:rFonts w:ascii="Gothic720 BT" w:hAnsi="Gothic720 BT"/>
          <w:b/>
          <w:sz w:val="22"/>
          <w:szCs w:val="22"/>
          <w:lang w:val="es-MX"/>
        </w:rPr>
        <w:t>1. Recurso de apelación</w:t>
      </w:r>
      <w:r w:rsidRPr="00B95054">
        <w:rPr>
          <w:rFonts w:ascii="Gothic720 BT" w:hAnsi="Gothic720 BT"/>
          <w:sz w:val="22"/>
          <w:szCs w:val="22"/>
          <w:lang w:val="es-MX"/>
        </w:rPr>
        <w:t xml:space="preserve">. El ___ de 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 el Partido _______ promovió recurso de apelación en contra del acuerdo de 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______ del año en curso, por el cual se decretó la ______ de medidas cautelares y la _____ admisión de los medios de prueba ofrecidos en su escrito de contestación a la prevención dictada el ___ de _____ del año en curso, mismo que fue radicado por el Tribunal Electoral con la clave de identificación TEEQ-RAP-**/20**. </w:t>
      </w: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p>
    <w:p w:rsidR="006F3CC6" w:rsidRPr="00B95054" w:rsidRDefault="006F3CC6" w:rsidP="00EA2736">
      <w:pPr>
        <w:pStyle w:val="Estilo"/>
        <w:tabs>
          <w:tab w:val="left" w:pos="142"/>
          <w:tab w:val="left" w:pos="426"/>
          <w:tab w:val="left" w:pos="9214"/>
        </w:tabs>
        <w:ind w:left="426" w:right="616"/>
        <w:jc w:val="both"/>
        <w:rPr>
          <w:rFonts w:ascii="Gothic720 BT" w:hAnsi="Gothic720 BT"/>
          <w:b/>
          <w:sz w:val="22"/>
          <w:szCs w:val="22"/>
          <w:lang w:val="es-MX"/>
        </w:rPr>
      </w:pPr>
      <w:r w:rsidRPr="00B95054">
        <w:rPr>
          <w:rFonts w:ascii="Gothic720 BT" w:hAnsi="Gothic720 BT"/>
          <w:b/>
          <w:sz w:val="22"/>
          <w:szCs w:val="22"/>
          <w:lang w:val="es-MX"/>
        </w:rPr>
        <w:t xml:space="preserve">IV. Audiencia de pruebas y alegatos </w:t>
      </w:r>
    </w:p>
    <w:p w:rsidR="006F3CC6" w:rsidRPr="00B95054" w:rsidRDefault="006F3CC6" w:rsidP="00EA2736">
      <w:pPr>
        <w:pStyle w:val="Estilo"/>
        <w:tabs>
          <w:tab w:val="left" w:pos="142"/>
          <w:tab w:val="left" w:pos="426"/>
          <w:tab w:val="left" w:pos="9214"/>
        </w:tabs>
        <w:ind w:left="426" w:right="49"/>
        <w:jc w:val="both"/>
        <w:rPr>
          <w:rFonts w:ascii="Gothic720 BT" w:hAnsi="Gothic720 BT"/>
          <w:b/>
          <w:sz w:val="22"/>
          <w:szCs w:val="22"/>
          <w:lang w:val="es-MX"/>
        </w:rPr>
      </w:pPr>
    </w:p>
    <w:p w:rsidR="006F3CC6" w:rsidRPr="00B95054" w:rsidRDefault="006F3CC6" w:rsidP="00EA2736">
      <w:pPr>
        <w:pStyle w:val="Estilo"/>
        <w:tabs>
          <w:tab w:val="left" w:pos="142"/>
          <w:tab w:val="left" w:pos="426"/>
          <w:tab w:val="left" w:pos="9214"/>
        </w:tabs>
        <w:ind w:left="426" w:right="616"/>
        <w:jc w:val="both"/>
        <w:rPr>
          <w:rFonts w:ascii="Gothic720 BT" w:hAnsi="Gothic720 BT"/>
          <w:b/>
          <w:sz w:val="22"/>
          <w:szCs w:val="22"/>
          <w:lang w:val="es-MX"/>
        </w:rPr>
      </w:pPr>
      <w:r w:rsidRPr="00B95054">
        <w:rPr>
          <w:rFonts w:ascii="Gothic720 BT" w:hAnsi="Gothic720 BT"/>
          <w:b/>
          <w:sz w:val="22"/>
          <w:szCs w:val="22"/>
          <w:lang w:val="es-MX"/>
        </w:rPr>
        <w:t xml:space="preserve">1. Representación de las partes. </w:t>
      </w:r>
      <w:r w:rsidRPr="00B95054">
        <w:rPr>
          <w:rFonts w:ascii="Gothic720 BT" w:hAnsi="Gothic720 BT"/>
          <w:sz w:val="22"/>
          <w:szCs w:val="22"/>
          <w:lang w:val="es-MX"/>
        </w:rPr>
        <w:t xml:space="preserve">El ____ de _____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______, tuvo verificativo la audiencia de pruebas y alegatos, a la que compareció _______ ante el Consejo General, como parte denunciante.</w:t>
      </w: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r w:rsidRPr="00B95054">
        <w:rPr>
          <w:rFonts w:ascii="Gothic720 BT" w:hAnsi="Gothic720 BT"/>
          <w:sz w:val="22"/>
          <w:szCs w:val="22"/>
          <w:lang w:val="es-MX"/>
        </w:rPr>
        <w:t>Asimismo, estuvieron presentes_________ ante el Consejo General; a quienes se les tuvo por reconocida la personalidad con la que se ostentaron de conformidad con los documentos que presentaron, y los que en el archivo del Consejo General respectivamente.</w:t>
      </w: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r w:rsidRPr="00B95054">
        <w:rPr>
          <w:rFonts w:ascii="Gothic720 BT" w:hAnsi="Gothic720 BT"/>
          <w:sz w:val="22"/>
          <w:szCs w:val="22"/>
          <w:lang w:val="es-MX"/>
        </w:rPr>
        <w:t xml:space="preserve"> </w:t>
      </w: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r w:rsidRPr="00B95054">
        <w:rPr>
          <w:rFonts w:ascii="Gothic720 BT" w:hAnsi="Gothic720 BT"/>
          <w:b/>
          <w:sz w:val="22"/>
          <w:szCs w:val="22"/>
          <w:lang w:val="es-MX"/>
        </w:rPr>
        <w:t xml:space="preserve">2. Resumen de los hechos de denuncia y su contestación. </w:t>
      </w:r>
      <w:r w:rsidRPr="00B95054">
        <w:rPr>
          <w:rFonts w:ascii="Gothic720 BT" w:hAnsi="Gothic720 BT"/>
          <w:sz w:val="22"/>
          <w:szCs w:val="22"/>
          <w:lang w:val="es-MX"/>
        </w:rPr>
        <w:t xml:space="preserve">En la etapa correspondiente de la audiencia de pruebas y alegatos, </w:t>
      </w:r>
      <w:r w:rsidRPr="00B95054">
        <w:rPr>
          <w:rFonts w:ascii="Gothic720 BT" w:hAnsi="Gothic720 BT" w:cs="Arial"/>
          <w:sz w:val="22"/>
          <w:szCs w:val="22"/>
          <w:lang w:val="es-MX"/>
        </w:rPr>
        <w:t xml:space="preserve">con fundamento en los artículos ***, párrafo *** de la Ley Electoral y 244, fracciones I y II de la Ley Electoral, la parte denunciante realizó un resumen de los hechos que motivaron su denuncia; además _______, a través de su representación, </w:t>
      </w:r>
      <w:r w:rsidRPr="00B95054">
        <w:rPr>
          <w:rFonts w:ascii="Gothic720 BT" w:hAnsi="Gothic720 BT"/>
          <w:sz w:val="22"/>
          <w:szCs w:val="22"/>
          <w:lang w:val="es-MX"/>
        </w:rPr>
        <w:t>presentó por escrito la contestación sobre los hechos imputados, y realizó las manifestaciones que consideró pertinentes tendentes a desvirtuar las imputaciones que se realizaron en su contra.</w:t>
      </w: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r w:rsidRPr="00B95054">
        <w:rPr>
          <w:rFonts w:ascii="Gothic720 BT" w:hAnsi="Gothic720 BT"/>
          <w:sz w:val="22"/>
          <w:szCs w:val="22"/>
          <w:lang w:val="es-MX"/>
        </w:rPr>
        <w:t xml:space="preserve">Por su parte, _________ ante el Consejo General, realizó las manifestaciones </w:t>
      </w:r>
      <w:r w:rsidRPr="000702B7">
        <w:rPr>
          <w:rFonts w:ascii="Gothic720 BT" w:hAnsi="Gothic720 BT"/>
          <w:sz w:val="22"/>
          <w:szCs w:val="22"/>
          <w:lang w:val="es-MX"/>
        </w:rPr>
        <w:t>que consider</w:t>
      </w:r>
      <w:r w:rsidR="001E6681" w:rsidRPr="000702B7">
        <w:rPr>
          <w:rFonts w:ascii="Gothic720 BT" w:hAnsi="Gothic720 BT"/>
          <w:sz w:val="22"/>
          <w:szCs w:val="22"/>
          <w:lang w:val="es-MX"/>
        </w:rPr>
        <w:t>ó</w:t>
      </w:r>
      <w:r w:rsidRPr="000702B7">
        <w:rPr>
          <w:rFonts w:ascii="Gothic720 BT" w:hAnsi="Gothic720 BT"/>
          <w:sz w:val="22"/>
          <w:szCs w:val="22"/>
          <w:lang w:val="es-MX"/>
        </w:rPr>
        <w:t xml:space="preserve"> convenientes</w:t>
      </w:r>
      <w:r w:rsidRPr="00B95054">
        <w:rPr>
          <w:rFonts w:ascii="Gothic720 BT" w:hAnsi="Gothic720 BT"/>
          <w:sz w:val="22"/>
          <w:szCs w:val="22"/>
          <w:lang w:val="es-MX"/>
        </w:rPr>
        <w:t xml:space="preserve"> tendentes a desvirtuar las imputaciones que se realizaron en contra del instituto político señalado.   </w:t>
      </w: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p>
    <w:p w:rsidR="006F3CC6" w:rsidRPr="00B95054" w:rsidRDefault="006F3CC6" w:rsidP="00EA2736">
      <w:pPr>
        <w:pStyle w:val="Estilo"/>
        <w:tabs>
          <w:tab w:val="left" w:pos="142"/>
          <w:tab w:val="left" w:pos="426"/>
          <w:tab w:val="left" w:pos="9214"/>
        </w:tabs>
        <w:ind w:left="426" w:right="616"/>
        <w:jc w:val="both"/>
        <w:rPr>
          <w:rFonts w:ascii="Gothic720 BT" w:hAnsi="Gothic720 BT" w:cs="Arial"/>
          <w:sz w:val="22"/>
          <w:szCs w:val="22"/>
          <w:lang w:val="es-MX"/>
        </w:rPr>
      </w:pPr>
      <w:r w:rsidRPr="00B95054">
        <w:rPr>
          <w:rFonts w:ascii="Gothic720 BT" w:hAnsi="Gothic720 BT"/>
          <w:b/>
          <w:sz w:val="22"/>
          <w:szCs w:val="22"/>
          <w:lang w:val="es-MX"/>
        </w:rPr>
        <w:t xml:space="preserve">3. Ofrecimiento de pruebas de la parte denunciada. </w:t>
      </w:r>
      <w:r w:rsidRPr="00B95054">
        <w:rPr>
          <w:rFonts w:ascii="Gothic720 BT" w:hAnsi="Gothic720 BT"/>
          <w:sz w:val="22"/>
          <w:szCs w:val="22"/>
          <w:lang w:val="es-MX"/>
        </w:rPr>
        <w:t>____________</w:t>
      </w:r>
      <w:r w:rsidRPr="00B95054">
        <w:rPr>
          <w:rFonts w:ascii="Gothic720 BT" w:hAnsi="Gothic720 BT" w:cs="Arial"/>
          <w:sz w:val="22"/>
          <w:szCs w:val="22"/>
          <w:lang w:val="es-MX"/>
        </w:rPr>
        <w:t xml:space="preserve">, en el tiempo concedido para tal efecto, ofreció como medios probatorios la __________ y la ___________. Por su parte, _________ ofreció como medio probatorio _________. </w:t>
      </w: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r w:rsidRPr="00B95054">
        <w:rPr>
          <w:rFonts w:ascii="Gothic720 BT" w:hAnsi="Gothic720 BT"/>
          <w:b/>
          <w:sz w:val="22"/>
          <w:szCs w:val="22"/>
          <w:lang w:val="es-MX"/>
        </w:rPr>
        <w:t xml:space="preserve">4. Admisión y desahogo de pruebas. </w:t>
      </w:r>
      <w:r w:rsidRPr="00B95054">
        <w:rPr>
          <w:rFonts w:ascii="Gothic720 BT" w:hAnsi="Gothic720 BT"/>
          <w:sz w:val="22"/>
          <w:szCs w:val="22"/>
          <w:lang w:val="es-MX"/>
        </w:rPr>
        <w:t xml:space="preserve">En la audiencia de pruebas y alegatos se admitieron y desahogaron los medios probatorios aportados por las partes conforme a derecho, acorde con lo dispuesto por los artículos ***, párrafo ______ de la Ley Electoral y 244, fracción III </w:t>
      </w:r>
      <w:r w:rsidRPr="00B95054">
        <w:rPr>
          <w:rFonts w:ascii="Gothic720 BT" w:hAnsi="Gothic720 BT" w:cs="Arial"/>
          <w:sz w:val="22"/>
          <w:szCs w:val="22"/>
          <w:lang w:val="es-MX"/>
        </w:rPr>
        <w:t>de la Ley Electoral</w:t>
      </w:r>
      <w:r w:rsidRPr="00B95054">
        <w:rPr>
          <w:rFonts w:ascii="Gothic720 BT" w:hAnsi="Gothic720 BT"/>
          <w:sz w:val="22"/>
          <w:szCs w:val="22"/>
          <w:lang w:val="es-MX"/>
        </w:rPr>
        <w:t xml:space="preserve">. Asimismo, se desahogaron las pruebas técnicas admitidas a los oferentes, de conformidad con el artículo 44 de la Ley de Medios.   </w:t>
      </w: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p>
    <w:p w:rsidR="006F3CC6" w:rsidRPr="00B95054" w:rsidRDefault="006F3CC6" w:rsidP="00EA2736">
      <w:pPr>
        <w:pStyle w:val="Estilo"/>
        <w:tabs>
          <w:tab w:val="left" w:pos="142"/>
          <w:tab w:val="left" w:pos="426"/>
          <w:tab w:val="left" w:pos="9214"/>
        </w:tabs>
        <w:ind w:left="426" w:right="616"/>
        <w:jc w:val="both"/>
        <w:rPr>
          <w:rFonts w:ascii="Gothic720 BT" w:hAnsi="Gothic720 BT"/>
          <w:sz w:val="22"/>
          <w:szCs w:val="22"/>
          <w:lang w:val="es-MX"/>
        </w:rPr>
      </w:pPr>
      <w:r w:rsidRPr="00B95054">
        <w:rPr>
          <w:rFonts w:ascii="Gothic720 BT" w:hAnsi="Gothic720 BT"/>
          <w:sz w:val="22"/>
          <w:szCs w:val="22"/>
          <w:lang w:val="es-MX"/>
        </w:rPr>
        <w:t>En dicha audiencia, se determinó desechar los medios probatorios ofrecidos de forma posterior a la presentación de la denuncia, toda vez que no revestían las características para ser considerados como pruebas supervenientes</w:t>
      </w:r>
      <w:r w:rsidRPr="00B95054">
        <w:rPr>
          <w:rStyle w:val="Refdenotaalpie"/>
          <w:rFonts w:ascii="Gothic720 BT" w:hAnsi="Gothic720 BT"/>
          <w:sz w:val="22"/>
          <w:szCs w:val="22"/>
          <w:lang w:val="es-MX"/>
        </w:rPr>
        <w:footnoteReference w:id="23"/>
      </w:r>
      <w:r w:rsidRPr="00B95054">
        <w:rPr>
          <w:rFonts w:ascii="Gothic720 BT" w:hAnsi="Gothic720 BT"/>
          <w:sz w:val="22"/>
          <w:szCs w:val="22"/>
          <w:lang w:val="es-MX"/>
        </w:rPr>
        <w:t>.</w:t>
      </w:r>
    </w:p>
    <w:p w:rsidR="00EA2736" w:rsidRPr="003A5DF1" w:rsidRDefault="00EA2736" w:rsidP="00EA2736">
      <w:pPr>
        <w:pStyle w:val="Estilo"/>
        <w:tabs>
          <w:tab w:val="left" w:pos="142"/>
          <w:tab w:val="left" w:pos="426"/>
          <w:tab w:val="left" w:pos="9214"/>
        </w:tabs>
        <w:ind w:left="426" w:right="616"/>
        <w:jc w:val="both"/>
        <w:rPr>
          <w:rFonts w:ascii="Gothic720 BT" w:hAnsi="Gothic720 BT"/>
          <w:b/>
          <w:sz w:val="12"/>
          <w:szCs w:val="12"/>
          <w:lang w:val="es-MX"/>
        </w:rPr>
      </w:pPr>
    </w:p>
    <w:p w:rsidR="006F3CC6" w:rsidRPr="00B95054" w:rsidRDefault="006F3CC6" w:rsidP="00EA2736">
      <w:pPr>
        <w:pStyle w:val="Estilo"/>
        <w:tabs>
          <w:tab w:val="left" w:pos="142"/>
          <w:tab w:val="left" w:pos="426"/>
          <w:tab w:val="left" w:pos="9214"/>
        </w:tabs>
        <w:ind w:left="426" w:right="616"/>
        <w:jc w:val="both"/>
        <w:rPr>
          <w:rFonts w:ascii="Gothic720 BT" w:hAnsi="Gothic720 BT"/>
          <w:b/>
          <w:sz w:val="22"/>
          <w:szCs w:val="22"/>
          <w:lang w:val="es-MX"/>
        </w:rPr>
      </w:pPr>
      <w:r w:rsidRPr="00B95054">
        <w:rPr>
          <w:rFonts w:ascii="Gothic720 BT" w:hAnsi="Gothic720 BT"/>
          <w:b/>
          <w:sz w:val="22"/>
          <w:szCs w:val="22"/>
          <w:lang w:val="es-MX"/>
        </w:rPr>
        <w:t xml:space="preserve">5. Alegatos. </w:t>
      </w:r>
      <w:r w:rsidRPr="00B95054">
        <w:rPr>
          <w:rFonts w:ascii="Gothic720 BT" w:hAnsi="Gothic720 BT"/>
          <w:sz w:val="22"/>
          <w:szCs w:val="22"/>
          <w:lang w:val="es-MX"/>
        </w:rPr>
        <w:t xml:space="preserve">En la audiencia de pruebas y alegatos en términos de lo dispuesto en el artículo 244, fracción IV </w:t>
      </w:r>
      <w:r w:rsidRPr="00B95054">
        <w:rPr>
          <w:rFonts w:ascii="Gothic720 BT" w:hAnsi="Gothic720 BT" w:cs="Arial"/>
          <w:sz w:val="22"/>
          <w:szCs w:val="22"/>
          <w:lang w:val="es-MX"/>
        </w:rPr>
        <w:t>de la Ley Electoral</w:t>
      </w:r>
      <w:r w:rsidRPr="00B95054">
        <w:rPr>
          <w:rFonts w:ascii="Gothic720 BT" w:hAnsi="Gothic720 BT"/>
          <w:sz w:val="22"/>
          <w:szCs w:val="22"/>
          <w:lang w:val="es-MX"/>
        </w:rPr>
        <w:t xml:space="preserve">, las partes en vía de alegatos realizaron las manifestaciones que consideraron pertinentes; las cuales quedaron asentadas en el acta correspondiente. </w:t>
      </w:r>
    </w:p>
    <w:p w:rsidR="006F3CC6" w:rsidRPr="003A5DF1" w:rsidRDefault="006F3CC6" w:rsidP="00EA2736">
      <w:pPr>
        <w:pStyle w:val="Estilo"/>
        <w:tabs>
          <w:tab w:val="left" w:pos="142"/>
          <w:tab w:val="left" w:pos="426"/>
          <w:tab w:val="left" w:pos="9214"/>
        </w:tabs>
        <w:ind w:left="426" w:right="49"/>
        <w:jc w:val="both"/>
        <w:rPr>
          <w:rFonts w:ascii="Gothic720 BT" w:hAnsi="Gothic720 BT" w:cs="Arial"/>
          <w:b/>
          <w:sz w:val="12"/>
          <w:szCs w:val="12"/>
          <w:lang w:val="es-MX"/>
        </w:rPr>
      </w:pPr>
    </w:p>
    <w:p w:rsidR="006F3CC6" w:rsidRPr="00B95054" w:rsidRDefault="006F3CC6" w:rsidP="00EA2736">
      <w:pPr>
        <w:pStyle w:val="Estilo"/>
        <w:tabs>
          <w:tab w:val="left" w:pos="142"/>
          <w:tab w:val="left" w:pos="426"/>
          <w:tab w:val="left" w:pos="9214"/>
        </w:tabs>
        <w:ind w:left="426" w:right="900"/>
        <w:jc w:val="both"/>
        <w:rPr>
          <w:rFonts w:ascii="Gothic720 BT" w:hAnsi="Gothic720 BT"/>
          <w:sz w:val="22"/>
          <w:szCs w:val="22"/>
          <w:lang w:val="es-MX"/>
        </w:rPr>
      </w:pPr>
      <w:r w:rsidRPr="00B95054">
        <w:rPr>
          <w:rFonts w:ascii="Gothic720 BT" w:hAnsi="Gothic720 BT"/>
          <w:b/>
          <w:sz w:val="22"/>
          <w:szCs w:val="22"/>
          <w:lang w:val="es-MX"/>
        </w:rPr>
        <w:t>V. Vista a las partes</w:t>
      </w:r>
    </w:p>
    <w:p w:rsidR="006F3CC6" w:rsidRPr="003A5DF1" w:rsidRDefault="006F3CC6" w:rsidP="00EA2736">
      <w:pPr>
        <w:pStyle w:val="Estilo"/>
        <w:tabs>
          <w:tab w:val="left" w:pos="142"/>
          <w:tab w:val="left" w:pos="426"/>
          <w:tab w:val="left" w:pos="9214"/>
        </w:tabs>
        <w:ind w:left="426" w:right="900"/>
        <w:jc w:val="both"/>
        <w:rPr>
          <w:rFonts w:ascii="Gothic720 BT" w:hAnsi="Gothic720 BT"/>
          <w:sz w:val="12"/>
          <w:szCs w:val="12"/>
          <w:lang w:val="es-MX"/>
        </w:rPr>
      </w:pPr>
    </w:p>
    <w:p w:rsidR="006F3CC6" w:rsidRPr="00B95054" w:rsidRDefault="006F3CC6" w:rsidP="00EA2736">
      <w:pPr>
        <w:pStyle w:val="Estilo"/>
        <w:numPr>
          <w:ilvl w:val="0"/>
          <w:numId w:val="39"/>
        </w:numPr>
        <w:tabs>
          <w:tab w:val="left" w:pos="142"/>
          <w:tab w:val="left" w:pos="426"/>
          <w:tab w:val="left" w:pos="9214"/>
        </w:tabs>
        <w:ind w:right="900"/>
        <w:jc w:val="both"/>
        <w:rPr>
          <w:rFonts w:ascii="Gothic720 BT" w:hAnsi="Gothic720 BT"/>
          <w:sz w:val="22"/>
          <w:szCs w:val="22"/>
          <w:lang w:val="es-MX"/>
        </w:rPr>
      </w:pPr>
      <w:r w:rsidRPr="00B95054">
        <w:rPr>
          <w:rFonts w:ascii="Gothic720 BT" w:hAnsi="Gothic720 BT"/>
          <w:b/>
          <w:sz w:val="22"/>
          <w:szCs w:val="22"/>
          <w:lang w:val="es-MX"/>
        </w:rPr>
        <w:t xml:space="preserve">Emisión de acuerdo. </w:t>
      </w:r>
      <w:r w:rsidRPr="00B95054">
        <w:rPr>
          <w:rFonts w:ascii="Gothic720 BT" w:hAnsi="Gothic720 BT"/>
          <w:sz w:val="22"/>
          <w:szCs w:val="22"/>
          <w:lang w:val="es-MX"/>
        </w:rPr>
        <w:t xml:space="preserve">El _____ de _____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______, la Dirección Ejecutiva emitió acuerdo mediante el cual ordenó poner el expediente a la vista de las partes, a fin de que en el término de cuarenta y ocho horas contadas a partir de que surtiera efectos la notificación correspondiente, manifestaran por escrito lo que a su derecho conviniera, de conformidad con lo dispuesto en el artículo 245 </w:t>
      </w:r>
      <w:r w:rsidRPr="00B95054">
        <w:rPr>
          <w:rFonts w:ascii="Gothic720 BT" w:hAnsi="Gothic720 BT" w:cs="Arial"/>
          <w:sz w:val="22"/>
          <w:szCs w:val="22"/>
          <w:lang w:val="es-MX"/>
        </w:rPr>
        <w:t>de la Ley Electoral.</w:t>
      </w:r>
    </w:p>
    <w:p w:rsidR="006F3CC6" w:rsidRPr="003A5DF1" w:rsidRDefault="006F3CC6" w:rsidP="00EA2736">
      <w:pPr>
        <w:pStyle w:val="Estilo"/>
        <w:tabs>
          <w:tab w:val="left" w:pos="142"/>
          <w:tab w:val="left" w:pos="426"/>
          <w:tab w:val="left" w:pos="9214"/>
        </w:tabs>
        <w:ind w:left="786" w:right="900"/>
        <w:jc w:val="both"/>
        <w:rPr>
          <w:rFonts w:ascii="Gothic720 BT" w:hAnsi="Gothic720 BT"/>
          <w:sz w:val="12"/>
          <w:szCs w:val="12"/>
          <w:lang w:val="es-MX"/>
        </w:rPr>
      </w:pPr>
    </w:p>
    <w:p w:rsidR="006F3CC6" w:rsidRPr="00B95054" w:rsidRDefault="006F3CC6" w:rsidP="00EA2736">
      <w:pPr>
        <w:pStyle w:val="Estilo"/>
        <w:numPr>
          <w:ilvl w:val="0"/>
          <w:numId w:val="39"/>
        </w:numPr>
        <w:tabs>
          <w:tab w:val="left" w:pos="142"/>
          <w:tab w:val="left" w:pos="426"/>
          <w:tab w:val="left" w:pos="9214"/>
        </w:tabs>
        <w:ind w:right="900"/>
        <w:jc w:val="both"/>
        <w:rPr>
          <w:rFonts w:ascii="Gothic720 BT" w:hAnsi="Gothic720 BT"/>
          <w:sz w:val="22"/>
          <w:szCs w:val="22"/>
          <w:lang w:val="es-MX"/>
        </w:rPr>
      </w:pPr>
      <w:r w:rsidRPr="00B95054">
        <w:rPr>
          <w:rFonts w:ascii="Gothic720 BT" w:hAnsi="Gothic720 BT"/>
          <w:b/>
          <w:sz w:val="22"/>
          <w:szCs w:val="22"/>
          <w:lang w:val="es-MX"/>
        </w:rPr>
        <w:t xml:space="preserve">Notificación. </w:t>
      </w:r>
      <w:r w:rsidRPr="00B95054">
        <w:rPr>
          <w:rFonts w:ascii="Gothic720 BT" w:hAnsi="Gothic720 BT"/>
          <w:sz w:val="22"/>
          <w:szCs w:val="22"/>
          <w:lang w:val="es-MX"/>
        </w:rPr>
        <w:t xml:space="preserve">Dicho acuerdo fue notificado a las partes el ___ de 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_______. </w:t>
      </w:r>
    </w:p>
    <w:p w:rsidR="006F3CC6" w:rsidRPr="00B95054" w:rsidRDefault="006F3CC6" w:rsidP="00EA2736">
      <w:pPr>
        <w:pStyle w:val="Estilo"/>
        <w:tabs>
          <w:tab w:val="left" w:pos="142"/>
          <w:tab w:val="left" w:pos="426"/>
          <w:tab w:val="left" w:pos="9214"/>
        </w:tabs>
        <w:ind w:left="786" w:right="900"/>
        <w:jc w:val="both"/>
        <w:rPr>
          <w:rFonts w:ascii="Gothic720 BT" w:hAnsi="Gothic720 BT"/>
          <w:sz w:val="22"/>
          <w:szCs w:val="22"/>
          <w:lang w:val="es-MX"/>
        </w:rPr>
      </w:pPr>
    </w:p>
    <w:p w:rsidR="006F3CC6" w:rsidRPr="00B95054" w:rsidRDefault="006F3CC6" w:rsidP="00EA2736">
      <w:pPr>
        <w:pStyle w:val="Estilo"/>
        <w:numPr>
          <w:ilvl w:val="0"/>
          <w:numId w:val="39"/>
        </w:numPr>
        <w:tabs>
          <w:tab w:val="left" w:pos="142"/>
          <w:tab w:val="left" w:pos="426"/>
          <w:tab w:val="left" w:pos="9214"/>
        </w:tabs>
        <w:ind w:right="900"/>
        <w:jc w:val="both"/>
        <w:rPr>
          <w:rFonts w:ascii="Gothic720 BT" w:hAnsi="Gothic720 BT"/>
          <w:b/>
          <w:sz w:val="22"/>
          <w:szCs w:val="22"/>
          <w:lang w:val="es-MX"/>
        </w:rPr>
      </w:pPr>
      <w:r w:rsidRPr="00B95054">
        <w:rPr>
          <w:rFonts w:ascii="Gothic720 BT" w:hAnsi="Gothic720 BT"/>
          <w:b/>
          <w:sz w:val="22"/>
          <w:szCs w:val="22"/>
          <w:lang w:val="es-MX"/>
        </w:rPr>
        <w:t xml:space="preserve">Cumplimiento a la vista. </w:t>
      </w:r>
      <w:r w:rsidRPr="00B95054">
        <w:rPr>
          <w:rFonts w:ascii="Gothic720 BT" w:hAnsi="Gothic720 BT"/>
          <w:sz w:val="22"/>
          <w:szCs w:val="22"/>
          <w:lang w:val="es-MX"/>
        </w:rPr>
        <w:t xml:space="preserve">El ____ de 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 se recibió escrito en la Oficialía de Partes, a través del cual el denunciante, en términos de lo estipulado en el artículo 245 </w:t>
      </w:r>
      <w:r w:rsidRPr="00B95054">
        <w:rPr>
          <w:rFonts w:ascii="Gothic720 BT" w:hAnsi="Gothic720 BT" w:cs="Arial"/>
          <w:sz w:val="22"/>
          <w:szCs w:val="22"/>
          <w:lang w:val="es-MX"/>
        </w:rPr>
        <w:t>de la Ley Electoral</w:t>
      </w:r>
      <w:r w:rsidRPr="00B95054">
        <w:rPr>
          <w:rFonts w:ascii="Gothic720 BT" w:hAnsi="Gothic720 BT"/>
          <w:sz w:val="22"/>
          <w:szCs w:val="22"/>
          <w:lang w:val="es-MX"/>
        </w:rPr>
        <w:t xml:space="preserve">, realizó las manifestaciones que estimó pertinentes, en cumplimiento a la vista otorgada el ____ de _____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_______.</w:t>
      </w:r>
    </w:p>
    <w:p w:rsidR="006F3CC6" w:rsidRPr="00B95054" w:rsidRDefault="006F3CC6" w:rsidP="00EA2736">
      <w:pPr>
        <w:pStyle w:val="Estilo"/>
        <w:tabs>
          <w:tab w:val="left" w:pos="142"/>
          <w:tab w:val="left" w:pos="426"/>
          <w:tab w:val="left" w:pos="9214"/>
        </w:tabs>
        <w:ind w:left="786" w:right="900"/>
        <w:jc w:val="both"/>
        <w:rPr>
          <w:rFonts w:ascii="Gothic720 BT" w:hAnsi="Gothic720 BT"/>
          <w:sz w:val="22"/>
          <w:szCs w:val="22"/>
          <w:lang w:val="es-MX"/>
        </w:rPr>
      </w:pPr>
    </w:p>
    <w:p w:rsidR="006F3CC6" w:rsidRPr="00B95054" w:rsidRDefault="006F3CC6" w:rsidP="00EA2736">
      <w:pPr>
        <w:pStyle w:val="Estilo"/>
        <w:tabs>
          <w:tab w:val="left" w:pos="142"/>
          <w:tab w:val="left" w:pos="426"/>
          <w:tab w:val="left" w:pos="9214"/>
        </w:tabs>
        <w:ind w:left="426" w:right="900"/>
        <w:jc w:val="both"/>
        <w:rPr>
          <w:rFonts w:ascii="Gothic720 BT" w:hAnsi="Gothic720 BT"/>
          <w:b/>
          <w:sz w:val="22"/>
          <w:szCs w:val="22"/>
          <w:lang w:val="es-MX"/>
        </w:rPr>
      </w:pPr>
      <w:r w:rsidRPr="00B95054">
        <w:rPr>
          <w:rFonts w:ascii="Gothic720 BT" w:hAnsi="Gothic720 BT"/>
          <w:b/>
          <w:sz w:val="22"/>
          <w:szCs w:val="22"/>
          <w:lang w:val="es-MX"/>
        </w:rPr>
        <w:t xml:space="preserve">VI. Prueba superveniente. </w:t>
      </w:r>
    </w:p>
    <w:p w:rsidR="006F3CC6" w:rsidRPr="00B95054" w:rsidRDefault="006F3CC6" w:rsidP="00EA2736">
      <w:pPr>
        <w:pStyle w:val="Estilo"/>
        <w:tabs>
          <w:tab w:val="left" w:pos="142"/>
          <w:tab w:val="left" w:pos="426"/>
          <w:tab w:val="left" w:pos="9214"/>
        </w:tabs>
        <w:ind w:left="426" w:right="900"/>
        <w:jc w:val="both"/>
        <w:rPr>
          <w:rFonts w:ascii="Gothic720 BT" w:hAnsi="Gothic720 BT"/>
          <w:b/>
          <w:sz w:val="22"/>
          <w:szCs w:val="22"/>
          <w:lang w:val="es-MX"/>
        </w:rPr>
      </w:pPr>
    </w:p>
    <w:p w:rsidR="006F3CC6" w:rsidRPr="00B95054" w:rsidRDefault="006F3CC6" w:rsidP="00EA2736">
      <w:pPr>
        <w:pStyle w:val="Estilo"/>
        <w:numPr>
          <w:ilvl w:val="0"/>
          <w:numId w:val="42"/>
        </w:numPr>
        <w:tabs>
          <w:tab w:val="left" w:pos="142"/>
          <w:tab w:val="left" w:pos="426"/>
          <w:tab w:val="left" w:pos="9214"/>
        </w:tabs>
        <w:ind w:right="900"/>
        <w:jc w:val="both"/>
        <w:rPr>
          <w:rFonts w:ascii="Gothic720 BT" w:hAnsi="Gothic720 BT"/>
          <w:sz w:val="22"/>
          <w:szCs w:val="22"/>
          <w:lang w:val="es-MX"/>
        </w:rPr>
      </w:pPr>
      <w:r w:rsidRPr="00B95054">
        <w:rPr>
          <w:rFonts w:ascii="Gothic720 BT" w:hAnsi="Gothic720 BT"/>
          <w:b/>
          <w:sz w:val="22"/>
          <w:szCs w:val="22"/>
          <w:lang w:val="es-MX"/>
        </w:rPr>
        <w:t>Ofrecimiento.</w:t>
      </w:r>
      <w:r w:rsidRPr="00B95054">
        <w:rPr>
          <w:rFonts w:ascii="Gothic720 BT" w:hAnsi="Gothic720 BT"/>
          <w:sz w:val="22"/>
          <w:szCs w:val="22"/>
          <w:lang w:val="es-MX"/>
        </w:rPr>
        <w:t xml:space="preserve"> El ____ de 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_______, se recibió en la Oficialía de Partes de este Instituto, el escrito a través del cual la parte denunciante, ofreció ______ como prueba superveniente, </w:t>
      </w:r>
      <w:proofErr w:type="gramStart"/>
      <w:r w:rsidRPr="00B95054">
        <w:rPr>
          <w:rFonts w:ascii="Gothic720 BT" w:hAnsi="Gothic720 BT"/>
          <w:sz w:val="22"/>
          <w:szCs w:val="22"/>
          <w:lang w:val="es-MX"/>
        </w:rPr>
        <w:t>mismo</w:t>
      </w:r>
      <w:proofErr w:type="gramEnd"/>
      <w:r w:rsidRPr="00B95054">
        <w:rPr>
          <w:rFonts w:ascii="Gothic720 BT" w:hAnsi="Gothic720 BT"/>
          <w:sz w:val="22"/>
          <w:szCs w:val="22"/>
          <w:lang w:val="es-MX"/>
        </w:rPr>
        <w:t xml:space="preserve"> que contiene ________, así como __________.</w:t>
      </w:r>
    </w:p>
    <w:p w:rsidR="006F3CC6" w:rsidRPr="00B95054" w:rsidRDefault="006F3CC6" w:rsidP="00EA2736">
      <w:pPr>
        <w:pStyle w:val="Estilo"/>
        <w:tabs>
          <w:tab w:val="left" w:pos="142"/>
          <w:tab w:val="left" w:pos="426"/>
          <w:tab w:val="left" w:pos="9214"/>
        </w:tabs>
        <w:ind w:left="426" w:right="900"/>
        <w:jc w:val="both"/>
        <w:rPr>
          <w:rFonts w:ascii="Gothic720 BT" w:hAnsi="Gothic720 BT"/>
          <w:sz w:val="22"/>
          <w:szCs w:val="22"/>
          <w:lang w:val="es-MX"/>
        </w:rPr>
      </w:pPr>
    </w:p>
    <w:p w:rsidR="006F3CC6" w:rsidRPr="00B95054" w:rsidRDefault="006F3CC6" w:rsidP="00EA2736">
      <w:pPr>
        <w:pStyle w:val="Estilo"/>
        <w:numPr>
          <w:ilvl w:val="0"/>
          <w:numId w:val="42"/>
        </w:numPr>
        <w:tabs>
          <w:tab w:val="left" w:pos="142"/>
          <w:tab w:val="left" w:pos="426"/>
          <w:tab w:val="left" w:pos="9214"/>
        </w:tabs>
        <w:ind w:right="900"/>
        <w:jc w:val="both"/>
        <w:rPr>
          <w:rFonts w:ascii="Gothic720 BT" w:hAnsi="Gothic720 BT"/>
          <w:sz w:val="22"/>
          <w:szCs w:val="22"/>
          <w:lang w:val="es-MX"/>
        </w:rPr>
      </w:pPr>
      <w:r w:rsidRPr="00B95054">
        <w:rPr>
          <w:rFonts w:ascii="Gothic720 BT" w:hAnsi="Gothic720 BT"/>
          <w:b/>
          <w:sz w:val="22"/>
          <w:szCs w:val="22"/>
          <w:lang w:val="es-MX"/>
        </w:rPr>
        <w:t xml:space="preserve">Admisión de prueba. </w:t>
      </w:r>
      <w:r w:rsidRPr="00B95054">
        <w:rPr>
          <w:rFonts w:ascii="Gothic720 BT" w:hAnsi="Gothic720 BT"/>
          <w:sz w:val="22"/>
          <w:szCs w:val="22"/>
          <w:lang w:val="es-MX"/>
        </w:rPr>
        <w:t xml:space="preserve">El ___ de ____ del año en curso, a través de acuerdo de la Dirección Ejecutiva, se determinó  admitir dicho medio probatorio y correr traslado a la parte denunciada a efecto de que manifestaran lo que a su derecho conviniera; asimismo, se citó a las partes para que comparecieran al desahogo de la misma. </w:t>
      </w:r>
    </w:p>
    <w:p w:rsidR="006F3CC6" w:rsidRDefault="006F3CC6" w:rsidP="00EA2736">
      <w:pPr>
        <w:pStyle w:val="Prrafodelista"/>
        <w:tabs>
          <w:tab w:val="left" w:pos="426"/>
        </w:tabs>
        <w:rPr>
          <w:rFonts w:ascii="Gothic720 BT" w:hAnsi="Gothic720 BT"/>
          <w:b/>
          <w:sz w:val="22"/>
          <w:szCs w:val="22"/>
        </w:rPr>
      </w:pPr>
    </w:p>
    <w:p w:rsidR="003A5DF1" w:rsidRDefault="003A5DF1" w:rsidP="00EA2736">
      <w:pPr>
        <w:pStyle w:val="Prrafodelista"/>
        <w:tabs>
          <w:tab w:val="left" w:pos="426"/>
        </w:tabs>
        <w:rPr>
          <w:rFonts w:ascii="Gothic720 BT" w:hAnsi="Gothic720 BT"/>
          <w:b/>
          <w:sz w:val="22"/>
          <w:szCs w:val="22"/>
        </w:rPr>
      </w:pPr>
    </w:p>
    <w:p w:rsidR="003A5DF1" w:rsidRDefault="003A5DF1" w:rsidP="00EA2736">
      <w:pPr>
        <w:pStyle w:val="Prrafodelista"/>
        <w:tabs>
          <w:tab w:val="left" w:pos="426"/>
        </w:tabs>
        <w:rPr>
          <w:rFonts w:ascii="Gothic720 BT" w:hAnsi="Gothic720 BT"/>
          <w:b/>
          <w:sz w:val="22"/>
          <w:szCs w:val="22"/>
        </w:rPr>
      </w:pPr>
    </w:p>
    <w:p w:rsidR="003A5DF1" w:rsidRPr="00B95054" w:rsidRDefault="003A5DF1" w:rsidP="00EA2736">
      <w:pPr>
        <w:pStyle w:val="Prrafodelista"/>
        <w:tabs>
          <w:tab w:val="left" w:pos="426"/>
        </w:tabs>
        <w:rPr>
          <w:rFonts w:ascii="Gothic720 BT" w:hAnsi="Gothic720 BT"/>
          <w:b/>
          <w:sz w:val="22"/>
          <w:szCs w:val="22"/>
        </w:rPr>
      </w:pPr>
    </w:p>
    <w:p w:rsidR="006F3CC6" w:rsidRPr="00B95054" w:rsidRDefault="006F3CC6" w:rsidP="00EA2736">
      <w:pPr>
        <w:pStyle w:val="Estilo"/>
        <w:numPr>
          <w:ilvl w:val="0"/>
          <w:numId w:val="42"/>
        </w:numPr>
        <w:tabs>
          <w:tab w:val="left" w:pos="142"/>
          <w:tab w:val="left" w:pos="426"/>
          <w:tab w:val="left" w:pos="9214"/>
        </w:tabs>
        <w:ind w:right="900"/>
        <w:jc w:val="both"/>
        <w:rPr>
          <w:rFonts w:ascii="Gothic720 BT" w:hAnsi="Gothic720 BT"/>
          <w:sz w:val="22"/>
          <w:szCs w:val="22"/>
          <w:lang w:val="es-MX"/>
        </w:rPr>
      </w:pPr>
      <w:r w:rsidRPr="00B95054">
        <w:rPr>
          <w:rFonts w:ascii="Gothic720 BT" w:hAnsi="Gothic720 BT"/>
          <w:b/>
          <w:sz w:val="22"/>
          <w:szCs w:val="22"/>
          <w:lang w:val="es-MX"/>
        </w:rPr>
        <w:t xml:space="preserve">Desahogo de prueba superveniente. </w:t>
      </w:r>
      <w:r w:rsidRPr="00B95054">
        <w:rPr>
          <w:rFonts w:ascii="Gothic720 BT" w:hAnsi="Gothic720 BT"/>
          <w:sz w:val="22"/>
          <w:szCs w:val="22"/>
          <w:lang w:val="es-MX"/>
        </w:rPr>
        <w:t xml:space="preserve">El _____ de 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la presente anualidad, se desahogó la prueba superveniente ofrecida por la parte denunciante, en la cual estuvieron presentes las partes por conducto de sus representantes.  </w:t>
      </w:r>
    </w:p>
    <w:p w:rsidR="008E64DB" w:rsidRPr="00B95054" w:rsidRDefault="008E64DB" w:rsidP="00EA2736">
      <w:pPr>
        <w:pStyle w:val="Estilo"/>
        <w:tabs>
          <w:tab w:val="left" w:pos="142"/>
          <w:tab w:val="left" w:pos="426"/>
          <w:tab w:val="left" w:pos="9214"/>
        </w:tabs>
        <w:ind w:left="426" w:right="900"/>
        <w:jc w:val="both"/>
        <w:rPr>
          <w:rFonts w:ascii="Gothic720 BT" w:hAnsi="Gothic720 BT"/>
          <w:b/>
          <w:sz w:val="22"/>
          <w:szCs w:val="22"/>
          <w:lang w:val="es-MX"/>
        </w:rPr>
      </w:pPr>
    </w:p>
    <w:p w:rsidR="006F3CC6" w:rsidRPr="00B95054" w:rsidRDefault="006F3CC6" w:rsidP="00EA2736">
      <w:pPr>
        <w:pStyle w:val="Estilo"/>
        <w:tabs>
          <w:tab w:val="left" w:pos="142"/>
          <w:tab w:val="left" w:pos="426"/>
          <w:tab w:val="left" w:pos="9214"/>
        </w:tabs>
        <w:ind w:left="426" w:right="900"/>
        <w:jc w:val="both"/>
        <w:rPr>
          <w:rFonts w:ascii="Gothic720 BT" w:hAnsi="Gothic720 BT"/>
          <w:sz w:val="22"/>
          <w:szCs w:val="22"/>
          <w:lang w:val="es-MX"/>
        </w:rPr>
      </w:pPr>
      <w:r w:rsidRPr="00B95054">
        <w:rPr>
          <w:rFonts w:ascii="Gothic720 BT" w:hAnsi="Gothic720 BT"/>
          <w:b/>
          <w:sz w:val="22"/>
          <w:szCs w:val="22"/>
          <w:lang w:val="es-MX"/>
        </w:rPr>
        <w:t xml:space="preserve">VII. Estado de resolución. </w:t>
      </w:r>
      <w:r w:rsidRPr="00B95054">
        <w:rPr>
          <w:rFonts w:ascii="Gothic720 BT" w:hAnsi="Gothic720 BT"/>
          <w:sz w:val="22"/>
          <w:szCs w:val="22"/>
          <w:lang w:val="es-MX"/>
        </w:rPr>
        <w:t xml:space="preserve">El ____ de 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______, la Dirección Ejecutiva emitió acuerdo por medio del cual ordenó poner los autos en estado de resolución.</w:t>
      </w:r>
    </w:p>
    <w:p w:rsidR="006F3CC6" w:rsidRPr="00B95054" w:rsidRDefault="006F3CC6" w:rsidP="00EA2736">
      <w:pPr>
        <w:pStyle w:val="Estilo"/>
        <w:tabs>
          <w:tab w:val="left" w:pos="142"/>
          <w:tab w:val="left" w:pos="426"/>
          <w:tab w:val="left" w:pos="9214"/>
        </w:tabs>
        <w:ind w:left="426" w:right="900"/>
        <w:jc w:val="both"/>
        <w:rPr>
          <w:rFonts w:ascii="Gothic720 BT" w:hAnsi="Gothic720 BT"/>
          <w:strike/>
          <w:sz w:val="22"/>
          <w:szCs w:val="22"/>
          <w:lang w:val="es-MX"/>
        </w:rPr>
      </w:pPr>
    </w:p>
    <w:p w:rsidR="006F3CC6" w:rsidRPr="00B95054" w:rsidRDefault="006F3CC6" w:rsidP="00EA2736">
      <w:pPr>
        <w:pStyle w:val="Estilo"/>
        <w:tabs>
          <w:tab w:val="left" w:pos="142"/>
          <w:tab w:val="left" w:pos="426"/>
          <w:tab w:val="left" w:pos="9214"/>
        </w:tabs>
        <w:ind w:left="426" w:right="900"/>
        <w:jc w:val="both"/>
        <w:rPr>
          <w:rFonts w:ascii="Gothic720 BT" w:hAnsi="Gothic720 BT"/>
          <w:sz w:val="22"/>
          <w:szCs w:val="22"/>
          <w:lang w:val="es-MX"/>
        </w:rPr>
      </w:pPr>
      <w:r w:rsidRPr="00B95054">
        <w:rPr>
          <w:rFonts w:ascii="Gothic720 BT" w:hAnsi="Gothic720 BT"/>
          <w:b/>
          <w:sz w:val="22"/>
          <w:szCs w:val="22"/>
          <w:lang w:val="es-MX"/>
        </w:rPr>
        <w:t xml:space="preserve">VIII. Proyecto de resolución. </w:t>
      </w:r>
      <w:r w:rsidRPr="00B95054">
        <w:rPr>
          <w:rFonts w:ascii="Gothic720 BT" w:hAnsi="Gothic720 BT"/>
          <w:sz w:val="22"/>
          <w:szCs w:val="22"/>
          <w:lang w:val="es-MX"/>
        </w:rPr>
        <w:t>El ___ de ___ dos mil ________, la Dirección Ejecutiva por oficio DEAJ/***/20**, remitió el proyecto de resolución a la Secretaría Ejecutiva, para los efectos legales conducentes.</w:t>
      </w:r>
    </w:p>
    <w:p w:rsidR="006F3CC6" w:rsidRPr="00B95054" w:rsidRDefault="006F3CC6" w:rsidP="00EA2736">
      <w:pPr>
        <w:pStyle w:val="Estilo"/>
        <w:tabs>
          <w:tab w:val="left" w:pos="142"/>
          <w:tab w:val="left" w:pos="426"/>
          <w:tab w:val="left" w:pos="9214"/>
        </w:tabs>
        <w:ind w:left="426" w:right="900"/>
        <w:jc w:val="both"/>
        <w:rPr>
          <w:rFonts w:ascii="Gothic720 BT" w:hAnsi="Gothic720 BT"/>
          <w:sz w:val="22"/>
          <w:szCs w:val="22"/>
          <w:lang w:val="es-MX"/>
        </w:rPr>
      </w:pPr>
    </w:p>
    <w:p w:rsidR="006F3CC6" w:rsidRPr="00B95054" w:rsidRDefault="006F3CC6" w:rsidP="008E64DB">
      <w:pPr>
        <w:pStyle w:val="Estilo"/>
        <w:tabs>
          <w:tab w:val="left" w:pos="142"/>
          <w:tab w:val="left" w:pos="426"/>
          <w:tab w:val="left" w:pos="9214"/>
        </w:tabs>
        <w:ind w:left="426" w:right="900"/>
        <w:jc w:val="both"/>
        <w:rPr>
          <w:rFonts w:ascii="Gothic720 BT" w:hAnsi="Gothic720 BT"/>
          <w:sz w:val="22"/>
          <w:szCs w:val="22"/>
          <w:lang w:val="es-MX"/>
        </w:rPr>
      </w:pPr>
      <w:r w:rsidRPr="00B95054">
        <w:rPr>
          <w:rFonts w:ascii="Gothic720 BT" w:hAnsi="Gothic720 BT"/>
          <w:b/>
          <w:sz w:val="22"/>
          <w:szCs w:val="22"/>
          <w:lang w:val="es-MX"/>
        </w:rPr>
        <w:t xml:space="preserve">IX. Sentencia del Tribunal Electoral dentro del expediente TEEQ-RAP-***/20**. </w:t>
      </w:r>
      <w:r w:rsidRPr="00B95054">
        <w:rPr>
          <w:rFonts w:ascii="Gothic720 BT" w:hAnsi="Gothic720 BT"/>
          <w:sz w:val="22"/>
          <w:szCs w:val="22"/>
          <w:lang w:val="es-MX"/>
        </w:rPr>
        <w:t xml:space="preserve">El _____ de ____ </w:t>
      </w:r>
      <w:proofErr w:type="spellStart"/>
      <w:r w:rsidRPr="00B95054">
        <w:rPr>
          <w:rFonts w:ascii="Gothic720 BT" w:hAnsi="Gothic720 BT"/>
          <w:sz w:val="22"/>
          <w:szCs w:val="22"/>
          <w:lang w:val="es-MX"/>
        </w:rPr>
        <w:t>de</w:t>
      </w:r>
      <w:proofErr w:type="spellEnd"/>
      <w:r w:rsidRPr="00B95054">
        <w:rPr>
          <w:rFonts w:ascii="Gothic720 BT" w:hAnsi="Gothic720 BT"/>
          <w:sz w:val="22"/>
          <w:szCs w:val="22"/>
          <w:lang w:val="es-MX"/>
        </w:rPr>
        <w:t xml:space="preserve"> dos mil _______, el órgano jurisdiccional del estado, _____ el proveído dictado por la Dirección Ejecutiva el ____ de ____ del año en curso, únicamente a los puntos de acuerdo segundo y séptimo, relativos al </w:t>
      </w:r>
      <w:proofErr w:type="spellStart"/>
      <w:r w:rsidRPr="00B95054">
        <w:rPr>
          <w:rFonts w:ascii="Gothic720 BT" w:hAnsi="Gothic720 BT"/>
          <w:sz w:val="22"/>
          <w:szCs w:val="22"/>
          <w:lang w:val="es-MX"/>
        </w:rPr>
        <w:t>desechamiento</w:t>
      </w:r>
      <w:proofErr w:type="spellEnd"/>
      <w:r w:rsidRPr="00B95054">
        <w:rPr>
          <w:rFonts w:ascii="Gothic720 BT" w:hAnsi="Gothic720 BT"/>
          <w:sz w:val="22"/>
          <w:szCs w:val="22"/>
          <w:lang w:val="es-MX"/>
        </w:rPr>
        <w:t xml:space="preserve"> de las pruebas ofrecidas en la contestación a la prevención y como consecuencia la no adopción de medidas cautelares, y señaló en la parte conducente de la deter</w:t>
      </w:r>
      <w:r w:rsidR="008E64DB" w:rsidRPr="00B95054">
        <w:rPr>
          <w:rFonts w:ascii="Gothic720 BT" w:hAnsi="Gothic720 BT"/>
          <w:sz w:val="22"/>
          <w:szCs w:val="22"/>
          <w:lang w:val="es-MX"/>
        </w:rPr>
        <w:t>minación citada, lo siguiente</w:t>
      </w:r>
      <w:proofErr w:type="gramStart"/>
      <w:r w:rsidR="008E64DB" w:rsidRPr="00B95054">
        <w:rPr>
          <w:rFonts w:ascii="Gothic720 BT" w:hAnsi="Gothic720 BT"/>
          <w:sz w:val="22"/>
          <w:szCs w:val="22"/>
          <w:lang w:val="es-MX"/>
        </w:rPr>
        <w:t>:_</w:t>
      </w:r>
      <w:proofErr w:type="gramEnd"/>
      <w:r w:rsidR="008E64DB" w:rsidRPr="00B95054">
        <w:rPr>
          <w:rFonts w:ascii="Gothic720 BT" w:hAnsi="Gothic720 BT"/>
          <w:sz w:val="22"/>
          <w:szCs w:val="22"/>
          <w:lang w:val="es-MX"/>
        </w:rPr>
        <w:t>___.</w:t>
      </w:r>
      <w:r w:rsidRPr="00B95054">
        <w:rPr>
          <w:rFonts w:ascii="Gothic720 BT" w:hAnsi="Gothic720 BT"/>
          <w:sz w:val="22"/>
          <w:szCs w:val="22"/>
          <w:lang w:val="es-MX"/>
        </w:rPr>
        <w:tab/>
      </w:r>
    </w:p>
    <w:p w:rsidR="006F3CC6" w:rsidRPr="00B95054" w:rsidRDefault="006F3CC6" w:rsidP="00EA2736">
      <w:pPr>
        <w:tabs>
          <w:tab w:val="left" w:pos="426"/>
          <w:tab w:val="left" w:pos="4569"/>
          <w:tab w:val="left" w:pos="7371"/>
          <w:tab w:val="left" w:pos="9214"/>
        </w:tabs>
        <w:ind w:right="900"/>
        <w:jc w:val="both"/>
        <w:rPr>
          <w:rFonts w:ascii="Gothic720 BT" w:hAnsi="Gothic720 BT"/>
          <w:sz w:val="22"/>
          <w:szCs w:val="22"/>
        </w:rPr>
      </w:pPr>
    </w:p>
    <w:p w:rsidR="006F3CC6" w:rsidRPr="00B95054" w:rsidRDefault="006F3CC6" w:rsidP="00EA2736">
      <w:pPr>
        <w:pStyle w:val="Prrafodelista"/>
        <w:tabs>
          <w:tab w:val="left" w:pos="426"/>
          <w:tab w:val="left" w:pos="4569"/>
          <w:tab w:val="left" w:pos="7371"/>
          <w:tab w:val="left" w:pos="9214"/>
        </w:tabs>
        <w:ind w:left="426" w:right="900"/>
        <w:jc w:val="both"/>
        <w:rPr>
          <w:rFonts w:ascii="Gothic720 BT" w:hAnsi="Gothic720 BT"/>
          <w:sz w:val="22"/>
          <w:szCs w:val="22"/>
        </w:rPr>
      </w:pPr>
      <w:r w:rsidRPr="00B95054">
        <w:rPr>
          <w:rFonts w:ascii="Gothic720 BT" w:hAnsi="Gothic720 BT"/>
          <w:b/>
          <w:sz w:val="22"/>
          <w:szCs w:val="22"/>
        </w:rPr>
        <w:t>X. Cumplimiento a sentencia del Tribunal Electoral</w:t>
      </w:r>
      <w:r w:rsidR="006278DE" w:rsidRPr="00B95054">
        <w:rPr>
          <w:rFonts w:ascii="Gothic720 BT" w:hAnsi="Gothic720 BT"/>
          <w:b/>
          <w:sz w:val="22"/>
          <w:szCs w:val="22"/>
        </w:rPr>
        <w:t xml:space="preserve"> del Estado de Querétaro, Sala Regional o Sala Superior del Tribunal Electoral del Poder Judicial de la Federación</w:t>
      </w:r>
      <w:r w:rsidRPr="00B95054">
        <w:rPr>
          <w:rFonts w:ascii="Gothic720 BT" w:hAnsi="Gothic720 BT"/>
          <w:b/>
          <w:sz w:val="22"/>
          <w:szCs w:val="22"/>
        </w:rPr>
        <w:t>.</w:t>
      </w:r>
      <w:r w:rsidRPr="00B95054">
        <w:rPr>
          <w:rFonts w:ascii="Gothic720 BT" w:hAnsi="Gothic720 BT"/>
          <w:sz w:val="22"/>
          <w:szCs w:val="22"/>
        </w:rPr>
        <w:t xml:space="preserve"> </w:t>
      </w:r>
    </w:p>
    <w:p w:rsidR="006F3CC6" w:rsidRPr="00B95054" w:rsidRDefault="006F3CC6" w:rsidP="00EA2736">
      <w:pPr>
        <w:pStyle w:val="Estilo"/>
        <w:tabs>
          <w:tab w:val="left" w:pos="142"/>
          <w:tab w:val="left" w:pos="426"/>
          <w:tab w:val="left" w:pos="9214"/>
        </w:tabs>
        <w:ind w:left="426" w:right="900"/>
        <w:jc w:val="both"/>
        <w:rPr>
          <w:rFonts w:ascii="Gothic720 BT" w:hAnsi="Gothic720 BT"/>
          <w:sz w:val="22"/>
          <w:szCs w:val="22"/>
          <w:lang w:val="es-MX"/>
        </w:rPr>
      </w:pPr>
    </w:p>
    <w:p w:rsidR="006F3CC6" w:rsidRPr="00B95054" w:rsidRDefault="006278DE" w:rsidP="00EA2736">
      <w:pPr>
        <w:pStyle w:val="Estilo"/>
        <w:tabs>
          <w:tab w:val="left" w:pos="142"/>
          <w:tab w:val="left" w:pos="426"/>
          <w:tab w:val="left" w:pos="9214"/>
        </w:tabs>
        <w:ind w:left="786" w:right="900"/>
        <w:jc w:val="both"/>
        <w:rPr>
          <w:rFonts w:ascii="Gothic720 BT" w:hAnsi="Gothic720 BT"/>
          <w:b/>
          <w:sz w:val="22"/>
          <w:szCs w:val="22"/>
          <w:lang w:val="es-MX"/>
        </w:rPr>
      </w:pPr>
      <w:r w:rsidRPr="00B95054">
        <w:rPr>
          <w:rFonts w:ascii="Gothic720 BT" w:hAnsi="Gothic720 BT"/>
          <w:sz w:val="22"/>
          <w:szCs w:val="22"/>
          <w:lang w:val="es-MX"/>
        </w:rPr>
        <w:t xml:space="preserve">En su caso señalar la determinación de </w:t>
      </w:r>
      <w:r w:rsidR="006F3CC6" w:rsidRPr="00B95054">
        <w:rPr>
          <w:rFonts w:ascii="Gothic720 BT" w:hAnsi="Gothic720 BT"/>
          <w:sz w:val="22"/>
          <w:szCs w:val="22"/>
          <w:lang w:val="es-MX"/>
        </w:rPr>
        <w:t xml:space="preserve"> </w:t>
      </w:r>
      <w:r w:rsidRPr="00B95054">
        <w:rPr>
          <w:rFonts w:ascii="Gothic720 BT" w:hAnsi="Gothic720 BT"/>
          <w:sz w:val="22"/>
          <w:szCs w:val="22"/>
          <w:lang w:val="es-MX"/>
        </w:rPr>
        <w:t xml:space="preserve">los  órganos jurisdiccionales. </w:t>
      </w:r>
    </w:p>
    <w:p w:rsidR="006F3CC6" w:rsidRPr="00B95054" w:rsidRDefault="006F3CC6" w:rsidP="00EA2736">
      <w:pPr>
        <w:tabs>
          <w:tab w:val="left" w:pos="426"/>
        </w:tabs>
        <w:rPr>
          <w:rFonts w:ascii="Gothic720 BT" w:hAnsi="Gothic720 BT"/>
          <w:b/>
          <w:sz w:val="22"/>
          <w:szCs w:val="22"/>
        </w:rPr>
      </w:pPr>
    </w:p>
    <w:p w:rsidR="006F3CC6" w:rsidRPr="00B95054" w:rsidRDefault="006278DE" w:rsidP="00EA2736">
      <w:pPr>
        <w:pStyle w:val="Estilo"/>
        <w:tabs>
          <w:tab w:val="left" w:pos="142"/>
          <w:tab w:val="left" w:pos="426"/>
          <w:tab w:val="left" w:pos="9214"/>
        </w:tabs>
        <w:ind w:left="426" w:right="900"/>
        <w:jc w:val="both"/>
        <w:rPr>
          <w:rFonts w:ascii="Gothic720 BT" w:hAnsi="Gothic720 BT"/>
          <w:sz w:val="22"/>
          <w:szCs w:val="22"/>
          <w:lang w:val="es-MX"/>
        </w:rPr>
      </w:pPr>
      <w:r w:rsidRPr="00B95054">
        <w:rPr>
          <w:rFonts w:ascii="Gothic720 BT" w:hAnsi="Gothic720 BT"/>
          <w:b/>
          <w:sz w:val="22"/>
          <w:szCs w:val="22"/>
          <w:lang w:val="es-MX"/>
        </w:rPr>
        <w:t>X</w:t>
      </w:r>
      <w:r w:rsidR="006F3CC6" w:rsidRPr="00B95054">
        <w:rPr>
          <w:rFonts w:ascii="Gothic720 BT" w:hAnsi="Gothic720 BT"/>
          <w:b/>
          <w:sz w:val="22"/>
          <w:szCs w:val="22"/>
          <w:lang w:val="es-MX"/>
        </w:rPr>
        <w:t xml:space="preserve">I. Proyecto de resolución. </w:t>
      </w:r>
      <w:r w:rsidR="006F3CC6" w:rsidRPr="00B95054">
        <w:rPr>
          <w:rFonts w:ascii="Gothic720 BT" w:hAnsi="Gothic720 BT"/>
          <w:sz w:val="22"/>
          <w:szCs w:val="22"/>
          <w:lang w:val="es-MX"/>
        </w:rPr>
        <w:t xml:space="preserve">El de _____ </w:t>
      </w:r>
      <w:proofErr w:type="spellStart"/>
      <w:r w:rsidR="006F3CC6" w:rsidRPr="00B95054">
        <w:rPr>
          <w:rFonts w:ascii="Gothic720 BT" w:hAnsi="Gothic720 BT"/>
          <w:sz w:val="22"/>
          <w:szCs w:val="22"/>
          <w:lang w:val="es-MX"/>
        </w:rPr>
        <w:t>de</w:t>
      </w:r>
      <w:proofErr w:type="spellEnd"/>
      <w:r w:rsidR="006F3CC6" w:rsidRPr="00B95054">
        <w:rPr>
          <w:rFonts w:ascii="Gothic720 BT" w:hAnsi="Gothic720 BT"/>
          <w:sz w:val="22"/>
          <w:szCs w:val="22"/>
          <w:lang w:val="es-MX"/>
        </w:rPr>
        <w:t xml:space="preserve"> dos mil ______, la Dirección </w:t>
      </w:r>
      <w:r w:rsidRPr="00B95054">
        <w:rPr>
          <w:rFonts w:ascii="Gothic720 BT" w:hAnsi="Gothic720 BT"/>
          <w:sz w:val="22"/>
          <w:szCs w:val="22"/>
          <w:lang w:val="es-MX"/>
        </w:rPr>
        <w:t>Ejecutiva</w:t>
      </w:r>
      <w:r w:rsidR="006F3CC6" w:rsidRPr="00B95054">
        <w:rPr>
          <w:rFonts w:ascii="Gothic720 BT" w:hAnsi="Gothic720 BT"/>
          <w:sz w:val="22"/>
          <w:szCs w:val="22"/>
          <w:lang w:val="es-MX"/>
        </w:rPr>
        <w:t xml:space="preserve"> por oficio DEAJ/**/20**, en alcance al oficio DEAJ/***/20**, señalado en el resultando **** de esta determinación y derivado de las sentencias del Tribunal Electoral y de la Sala Superior respectivamente, se remitió el proyecto de resolución a la Secretaría Ejecutiva, para los efectos legales conducentes.</w:t>
      </w:r>
    </w:p>
    <w:p w:rsidR="006F3CC6" w:rsidRPr="00B95054" w:rsidRDefault="006F3CC6" w:rsidP="00EA2736">
      <w:pPr>
        <w:pStyle w:val="Estilo"/>
        <w:tabs>
          <w:tab w:val="left" w:pos="142"/>
          <w:tab w:val="left" w:pos="426"/>
          <w:tab w:val="left" w:pos="9214"/>
        </w:tabs>
        <w:ind w:left="426" w:right="900"/>
        <w:jc w:val="both"/>
        <w:rPr>
          <w:rFonts w:ascii="Gothic720 BT" w:hAnsi="Gothic720 BT"/>
          <w:sz w:val="22"/>
          <w:szCs w:val="22"/>
          <w:lang w:val="es-MX"/>
        </w:rPr>
      </w:pPr>
    </w:p>
    <w:p w:rsidR="008E64DB" w:rsidRPr="00B95054" w:rsidRDefault="006278DE" w:rsidP="008E64DB">
      <w:pPr>
        <w:pStyle w:val="Prrafodelista"/>
        <w:tabs>
          <w:tab w:val="left" w:pos="426"/>
        </w:tabs>
        <w:ind w:left="426" w:right="900"/>
        <w:jc w:val="both"/>
        <w:rPr>
          <w:rFonts w:ascii="Gothic720 BT" w:hAnsi="Gothic720 BT"/>
          <w:sz w:val="22"/>
          <w:szCs w:val="22"/>
        </w:rPr>
      </w:pPr>
      <w:r w:rsidRPr="00B95054">
        <w:rPr>
          <w:rFonts w:ascii="Gothic720 BT" w:hAnsi="Gothic720 BT"/>
          <w:b/>
          <w:sz w:val="22"/>
          <w:szCs w:val="22"/>
        </w:rPr>
        <w:t>XII</w:t>
      </w:r>
      <w:r w:rsidR="006F3CC6" w:rsidRPr="00B95054">
        <w:rPr>
          <w:rFonts w:ascii="Gothic720 BT" w:hAnsi="Gothic720 BT"/>
          <w:b/>
          <w:sz w:val="22"/>
          <w:szCs w:val="22"/>
        </w:rPr>
        <w:t>. Convocatoria.</w:t>
      </w:r>
      <w:r w:rsidR="006F3CC6" w:rsidRPr="00B95054">
        <w:rPr>
          <w:rFonts w:ascii="Gothic720 BT" w:hAnsi="Gothic720 BT"/>
          <w:sz w:val="22"/>
          <w:szCs w:val="22"/>
        </w:rPr>
        <w:t xml:space="preserve"> El ________ de ________ del año en curso, se recibió en la Secretaría el oficio número P/______/**, suscrito por el Consejero Presidente del Consejo General, mediante el cual instruyó se convocara a sesión del órgano de dirección superior del Instituto, a efecto de someter a su consideración la </w:t>
      </w:r>
      <w:r w:rsidR="006F3CC6" w:rsidRPr="00B95054">
        <w:rPr>
          <w:rFonts w:ascii="Gothic720 BT" w:hAnsi="Gothic720 BT" w:cs="Arial"/>
          <w:iCs/>
          <w:sz w:val="22"/>
          <w:szCs w:val="22"/>
        </w:rPr>
        <w:t>presente</w:t>
      </w:r>
      <w:r w:rsidR="008E64DB" w:rsidRPr="00B95054">
        <w:rPr>
          <w:rFonts w:ascii="Gothic720 BT" w:hAnsi="Gothic720 BT"/>
          <w:sz w:val="22"/>
          <w:szCs w:val="22"/>
        </w:rPr>
        <w:t xml:space="preserve"> resolución. </w:t>
      </w:r>
    </w:p>
    <w:p w:rsidR="008E64DB" w:rsidRDefault="008E64DB" w:rsidP="008E64DB">
      <w:pPr>
        <w:pStyle w:val="Prrafodelista"/>
        <w:tabs>
          <w:tab w:val="left" w:pos="426"/>
        </w:tabs>
        <w:ind w:left="426" w:right="900"/>
        <w:jc w:val="both"/>
        <w:rPr>
          <w:rFonts w:ascii="Gothic720 BT" w:hAnsi="Gothic720 BT" w:cs="Arial"/>
          <w:b/>
          <w:sz w:val="22"/>
          <w:szCs w:val="22"/>
        </w:rPr>
      </w:pPr>
    </w:p>
    <w:p w:rsidR="003A5DF1" w:rsidRDefault="003A5DF1" w:rsidP="008E64DB">
      <w:pPr>
        <w:pStyle w:val="Prrafodelista"/>
        <w:tabs>
          <w:tab w:val="left" w:pos="426"/>
        </w:tabs>
        <w:ind w:left="426" w:right="900"/>
        <w:jc w:val="both"/>
        <w:rPr>
          <w:rFonts w:ascii="Gothic720 BT" w:hAnsi="Gothic720 BT" w:cs="Arial"/>
          <w:b/>
          <w:sz w:val="22"/>
          <w:szCs w:val="22"/>
        </w:rPr>
      </w:pPr>
    </w:p>
    <w:p w:rsidR="003A5DF1" w:rsidRDefault="003A5DF1" w:rsidP="008E64DB">
      <w:pPr>
        <w:pStyle w:val="Prrafodelista"/>
        <w:tabs>
          <w:tab w:val="left" w:pos="426"/>
        </w:tabs>
        <w:ind w:left="426" w:right="900"/>
        <w:jc w:val="both"/>
        <w:rPr>
          <w:rFonts w:ascii="Gothic720 BT" w:hAnsi="Gothic720 BT" w:cs="Arial"/>
          <w:b/>
          <w:sz w:val="22"/>
          <w:szCs w:val="22"/>
        </w:rPr>
      </w:pPr>
    </w:p>
    <w:p w:rsidR="003A5DF1" w:rsidRDefault="003A5DF1" w:rsidP="008E64DB">
      <w:pPr>
        <w:pStyle w:val="Prrafodelista"/>
        <w:tabs>
          <w:tab w:val="left" w:pos="426"/>
        </w:tabs>
        <w:ind w:left="426" w:right="900"/>
        <w:jc w:val="both"/>
        <w:rPr>
          <w:rFonts w:ascii="Gothic720 BT" w:hAnsi="Gothic720 BT" w:cs="Arial"/>
          <w:b/>
          <w:sz w:val="22"/>
          <w:szCs w:val="22"/>
        </w:rPr>
      </w:pPr>
    </w:p>
    <w:p w:rsidR="003A5DF1" w:rsidRDefault="003A5DF1" w:rsidP="008E64DB">
      <w:pPr>
        <w:pStyle w:val="Prrafodelista"/>
        <w:tabs>
          <w:tab w:val="left" w:pos="426"/>
        </w:tabs>
        <w:ind w:left="426" w:right="900"/>
        <w:jc w:val="both"/>
        <w:rPr>
          <w:rFonts w:ascii="Gothic720 BT" w:hAnsi="Gothic720 BT" w:cs="Arial"/>
          <w:b/>
          <w:sz w:val="22"/>
          <w:szCs w:val="22"/>
        </w:rPr>
      </w:pPr>
    </w:p>
    <w:p w:rsidR="003A5DF1" w:rsidRDefault="003A5DF1" w:rsidP="008E64DB">
      <w:pPr>
        <w:pStyle w:val="Prrafodelista"/>
        <w:tabs>
          <w:tab w:val="left" w:pos="426"/>
        </w:tabs>
        <w:ind w:left="426" w:right="900"/>
        <w:jc w:val="both"/>
        <w:rPr>
          <w:rFonts w:ascii="Gothic720 BT" w:hAnsi="Gothic720 BT" w:cs="Arial"/>
          <w:b/>
          <w:sz w:val="22"/>
          <w:szCs w:val="22"/>
        </w:rPr>
      </w:pPr>
    </w:p>
    <w:p w:rsidR="003A5DF1" w:rsidRDefault="003A5DF1" w:rsidP="008E64DB">
      <w:pPr>
        <w:pStyle w:val="Prrafodelista"/>
        <w:tabs>
          <w:tab w:val="left" w:pos="426"/>
        </w:tabs>
        <w:ind w:left="426" w:right="900"/>
        <w:jc w:val="both"/>
        <w:rPr>
          <w:rFonts w:ascii="Gothic720 BT" w:hAnsi="Gothic720 BT" w:cs="Arial"/>
          <w:b/>
          <w:sz w:val="22"/>
          <w:szCs w:val="22"/>
        </w:rPr>
      </w:pPr>
    </w:p>
    <w:p w:rsidR="003A5DF1" w:rsidRDefault="003A5DF1" w:rsidP="008E64DB">
      <w:pPr>
        <w:pStyle w:val="Prrafodelista"/>
        <w:tabs>
          <w:tab w:val="left" w:pos="426"/>
        </w:tabs>
        <w:ind w:left="426" w:right="900"/>
        <w:jc w:val="both"/>
        <w:rPr>
          <w:rFonts w:ascii="Gothic720 BT" w:hAnsi="Gothic720 BT" w:cs="Arial"/>
          <w:b/>
          <w:sz w:val="22"/>
          <w:szCs w:val="22"/>
        </w:rPr>
      </w:pPr>
    </w:p>
    <w:p w:rsidR="003A5DF1" w:rsidRPr="00B95054" w:rsidRDefault="003A5DF1" w:rsidP="008E64DB">
      <w:pPr>
        <w:pStyle w:val="Prrafodelista"/>
        <w:tabs>
          <w:tab w:val="left" w:pos="426"/>
        </w:tabs>
        <w:ind w:left="426" w:right="900"/>
        <w:jc w:val="both"/>
        <w:rPr>
          <w:rFonts w:ascii="Gothic720 BT" w:hAnsi="Gothic720 BT" w:cs="Arial"/>
          <w:b/>
          <w:sz w:val="22"/>
          <w:szCs w:val="22"/>
        </w:rPr>
      </w:pPr>
    </w:p>
    <w:p w:rsidR="006F3CC6" w:rsidRPr="00B95054" w:rsidRDefault="006F3CC6" w:rsidP="008E64DB">
      <w:pPr>
        <w:pStyle w:val="Prrafodelista"/>
        <w:tabs>
          <w:tab w:val="left" w:pos="426"/>
        </w:tabs>
        <w:ind w:left="426" w:right="900"/>
        <w:jc w:val="center"/>
        <w:rPr>
          <w:rFonts w:ascii="Gothic720 BT" w:hAnsi="Gothic720 BT"/>
          <w:sz w:val="22"/>
          <w:szCs w:val="22"/>
        </w:rPr>
      </w:pPr>
      <w:r w:rsidRPr="00B95054">
        <w:rPr>
          <w:rFonts w:ascii="Gothic720 BT" w:hAnsi="Gothic720 BT" w:cs="Arial"/>
          <w:b/>
          <w:sz w:val="22"/>
          <w:szCs w:val="22"/>
        </w:rPr>
        <w:t>C O N S I D E R A N D O S:</w:t>
      </w:r>
    </w:p>
    <w:p w:rsidR="006F3CC6" w:rsidRPr="00B95054" w:rsidRDefault="006F3CC6" w:rsidP="00EA2736">
      <w:pPr>
        <w:pStyle w:val="Estilo"/>
        <w:tabs>
          <w:tab w:val="left" w:pos="426"/>
        </w:tabs>
        <w:ind w:right="49"/>
        <w:jc w:val="both"/>
        <w:rPr>
          <w:rFonts w:ascii="Gothic720 BT" w:hAnsi="Gothic720 BT" w:cs="Arial"/>
          <w:b/>
          <w:sz w:val="22"/>
          <w:szCs w:val="22"/>
          <w:lang w:val="es-MX"/>
        </w:rPr>
      </w:pPr>
    </w:p>
    <w:p w:rsidR="006F3CC6" w:rsidRPr="00B95054" w:rsidRDefault="006F3CC6" w:rsidP="00EA2736">
      <w:pPr>
        <w:pStyle w:val="Prrafodelista"/>
        <w:tabs>
          <w:tab w:val="left" w:pos="426"/>
        </w:tabs>
        <w:ind w:left="426" w:right="900"/>
        <w:jc w:val="both"/>
        <w:rPr>
          <w:rFonts w:ascii="Gothic720 BT" w:hAnsi="Gothic720 BT" w:cs="Arial"/>
          <w:iCs/>
          <w:sz w:val="22"/>
          <w:szCs w:val="22"/>
        </w:rPr>
      </w:pPr>
      <w:r w:rsidRPr="00B95054">
        <w:rPr>
          <w:rFonts w:ascii="Gothic720 BT" w:hAnsi="Gothic720 BT" w:cs="Arial"/>
          <w:b/>
          <w:iCs/>
          <w:sz w:val="22"/>
          <w:szCs w:val="22"/>
        </w:rPr>
        <w:t xml:space="preserve">PRIMERO. Competencia. </w:t>
      </w:r>
      <w:r w:rsidRPr="00B95054">
        <w:rPr>
          <w:rFonts w:ascii="Gothic720 BT" w:hAnsi="Gothic720 BT"/>
          <w:sz w:val="22"/>
          <w:szCs w:val="22"/>
        </w:rPr>
        <w:t>El Consejo General es competente para conocer, r</w:t>
      </w:r>
      <w:r w:rsidRPr="00B95054">
        <w:rPr>
          <w:rFonts w:ascii="Gothic720 BT" w:hAnsi="Gothic720 BT" w:cs="Arial"/>
          <w:iCs/>
          <w:sz w:val="22"/>
          <w:szCs w:val="22"/>
        </w:rPr>
        <w:t xml:space="preserve">esolver y en su caso, imponer las </w:t>
      </w:r>
      <w:r w:rsidRPr="00B95054">
        <w:rPr>
          <w:rFonts w:ascii="Gothic720 BT" w:hAnsi="Gothic720 BT"/>
          <w:sz w:val="22"/>
          <w:szCs w:val="22"/>
        </w:rPr>
        <w:t>sanciones</w:t>
      </w:r>
      <w:r w:rsidRPr="00B95054">
        <w:rPr>
          <w:rFonts w:ascii="Gothic720 BT" w:hAnsi="Gothic720 BT" w:cs="Arial"/>
          <w:iCs/>
          <w:sz w:val="22"/>
          <w:szCs w:val="22"/>
        </w:rPr>
        <w:t xml:space="preserve"> respectivas en </w:t>
      </w:r>
      <w:r w:rsidRPr="00B95054">
        <w:rPr>
          <w:rFonts w:ascii="Gothic720 BT" w:hAnsi="Gothic720 BT"/>
          <w:sz w:val="22"/>
          <w:szCs w:val="22"/>
        </w:rPr>
        <w:t xml:space="preserve">el procedimiento especial sancionador identificado con la clave </w:t>
      </w:r>
      <w:r w:rsidRPr="00B95054">
        <w:rPr>
          <w:rFonts w:ascii="Gothic720 BT" w:hAnsi="Gothic720 BT" w:cs="Arial"/>
          <w:iCs/>
          <w:sz w:val="22"/>
          <w:szCs w:val="22"/>
        </w:rPr>
        <w:t xml:space="preserve">IEEQ/PES/****/20**-P, de conformidad con lo dispuesto por los artículos 116, fracción IV, incisos b) y c) de la Constitución </w:t>
      </w:r>
      <w:r w:rsidRPr="00B95054">
        <w:rPr>
          <w:rFonts w:ascii="Gothic720 BT" w:hAnsi="Gothic720 BT"/>
          <w:sz w:val="22"/>
          <w:szCs w:val="22"/>
        </w:rPr>
        <w:t>Política</w:t>
      </w:r>
      <w:r w:rsidRPr="00B95054">
        <w:rPr>
          <w:rFonts w:ascii="Gothic720 BT" w:hAnsi="Gothic720 BT" w:cs="Arial"/>
          <w:iCs/>
          <w:sz w:val="22"/>
          <w:szCs w:val="22"/>
        </w:rPr>
        <w:t xml:space="preserve"> de los Estados Unidos Mexicanos; 32, párrafos primero y tercero de la Constitución Política del Estado de Querétaro; 98 y 104 incisos a) y r) de la Ley General de Instituciones y Procedimientos Electorales; 229 de la Ley Electoral; 59, párrafo primero, 60, 61 y 62 de la Ley de Medios y 254 y 255 de la Ley Electoral. </w:t>
      </w:r>
    </w:p>
    <w:p w:rsidR="006F3CC6" w:rsidRPr="00B95054" w:rsidRDefault="006F3CC6" w:rsidP="00EA2736">
      <w:pPr>
        <w:pStyle w:val="Prrafodelista"/>
        <w:tabs>
          <w:tab w:val="left" w:pos="426"/>
        </w:tabs>
        <w:ind w:left="426" w:right="900"/>
        <w:jc w:val="both"/>
        <w:rPr>
          <w:rFonts w:ascii="Gothic720 BT" w:hAnsi="Gothic720 BT"/>
          <w:b/>
          <w:sz w:val="22"/>
          <w:szCs w:val="22"/>
        </w:rPr>
      </w:pPr>
    </w:p>
    <w:p w:rsidR="006F3CC6" w:rsidRPr="00B95054" w:rsidRDefault="006F3CC6" w:rsidP="00EA2736">
      <w:pPr>
        <w:pStyle w:val="Prrafodelista"/>
        <w:tabs>
          <w:tab w:val="left" w:pos="426"/>
        </w:tabs>
        <w:ind w:left="426" w:right="900"/>
        <w:jc w:val="both"/>
        <w:rPr>
          <w:rFonts w:ascii="Gothic720 BT" w:hAnsi="Gothic720 BT"/>
          <w:sz w:val="22"/>
          <w:szCs w:val="22"/>
        </w:rPr>
      </w:pPr>
      <w:r w:rsidRPr="00B95054">
        <w:rPr>
          <w:rFonts w:ascii="Gothic720 BT" w:hAnsi="Gothic720 BT"/>
          <w:b/>
          <w:sz w:val="22"/>
          <w:szCs w:val="22"/>
        </w:rPr>
        <w:t>SEGUNDO. De los requisitos de procedencia</w:t>
      </w:r>
      <w:r w:rsidRPr="00B95054">
        <w:rPr>
          <w:rFonts w:ascii="Gothic720 BT" w:hAnsi="Gothic720 BT"/>
          <w:sz w:val="22"/>
          <w:szCs w:val="22"/>
        </w:rPr>
        <w:t xml:space="preserve">. Se realizará el análisis sobre los requisitos de procedencia de la denuncia interpuesta, al tenor de lo </w:t>
      </w:r>
      <w:r w:rsidRPr="00B95054">
        <w:rPr>
          <w:rFonts w:ascii="Gothic720 BT" w:hAnsi="Gothic720 BT" w:cs="Arial"/>
          <w:iCs/>
          <w:sz w:val="22"/>
          <w:szCs w:val="22"/>
        </w:rPr>
        <w:t>siguiente</w:t>
      </w:r>
      <w:r w:rsidRPr="00B95054">
        <w:rPr>
          <w:rFonts w:ascii="Gothic720 BT" w:hAnsi="Gothic720 BT"/>
          <w:sz w:val="22"/>
          <w:szCs w:val="22"/>
        </w:rPr>
        <w:t>:</w:t>
      </w:r>
    </w:p>
    <w:p w:rsidR="006F3CC6" w:rsidRPr="00B95054" w:rsidRDefault="006F3CC6" w:rsidP="00EA2736">
      <w:pPr>
        <w:pStyle w:val="Prrafodelista"/>
        <w:tabs>
          <w:tab w:val="left" w:pos="426"/>
        </w:tabs>
        <w:ind w:left="0" w:right="616"/>
        <w:jc w:val="both"/>
        <w:rPr>
          <w:rFonts w:ascii="Gothic720 BT" w:hAnsi="Gothic720 BT"/>
          <w:sz w:val="22"/>
          <w:szCs w:val="22"/>
        </w:rPr>
      </w:pPr>
    </w:p>
    <w:p w:rsidR="006F3CC6" w:rsidRPr="00B95054" w:rsidRDefault="006F3CC6" w:rsidP="00EA2736">
      <w:pPr>
        <w:pStyle w:val="Prrafodelista"/>
        <w:tabs>
          <w:tab w:val="left" w:pos="426"/>
        </w:tabs>
        <w:ind w:left="426" w:right="900"/>
        <w:jc w:val="both"/>
        <w:rPr>
          <w:rFonts w:ascii="Gothic720 BT" w:hAnsi="Gothic720 BT"/>
          <w:sz w:val="22"/>
          <w:szCs w:val="22"/>
        </w:rPr>
      </w:pPr>
      <w:r w:rsidRPr="00B95054">
        <w:rPr>
          <w:rFonts w:ascii="Gothic720 BT" w:hAnsi="Gothic720 BT"/>
          <w:b/>
          <w:sz w:val="22"/>
          <w:szCs w:val="22"/>
        </w:rPr>
        <w:t xml:space="preserve">I. Requisitos de la denuncia. </w:t>
      </w:r>
      <w:r w:rsidRPr="00B95054">
        <w:rPr>
          <w:rFonts w:ascii="Gothic720 BT" w:hAnsi="Gothic720 BT"/>
          <w:sz w:val="22"/>
          <w:szCs w:val="22"/>
        </w:rPr>
        <w:t xml:space="preserve">Se cumplen los requisitos de </w:t>
      </w:r>
      <w:proofErr w:type="spellStart"/>
      <w:r w:rsidRPr="00B95054">
        <w:rPr>
          <w:rFonts w:ascii="Gothic720 BT" w:hAnsi="Gothic720 BT"/>
          <w:sz w:val="22"/>
          <w:szCs w:val="22"/>
        </w:rPr>
        <w:t>procedibilidad</w:t>
      </w:r>
      <w:proofErr w:type="spellEnd"/>
      <w:r w:rsidRPr="00B95054">
        <w:rPr>
          <w:rFonts w:ascii="Gothic720 BT" w:hAnsi="Gothic720 BT"/>
          <w:sz w:val="22"/>
          <w:szCs w:val="22"/>
        </w:rPr>
        <w:t xml:space="preserve"> para la presentación de la denuncia previstos en el artículo 234 de la Ley Electoral, toda vez que se advierte que contiene el nombre del denunciante con firma autógrafa, se señala el domicilio para oír y recibir notificaciones, así como los nombres y domicilios de los denunciados; al momento de la presentación de la denuncia, recaía en el promovente la calidad de representante propietario del Partido __________ ante el Consejo General; se realizó la narración expresa y clara de los hechos en que se basa la denuncia</w:t>
      </w:r>
      <w:r w:rsidRPr="00B95054">
        <w:rPr>
          <w:rStyle w:val="Refdenotaalpie"/>
          <w:rFonts w:ascii="Gothic720 BT" w:hAnsi="Gothic720 BT"/>
          <w:sz w:val="22"/>
          <w:szCs w:val="22"/>
        </w:rPr>
        <w:footnoteReference w:id="24"/>
      </w:r>
      <w:r w:rsidRPr="00B95054">
        <w:rPr>
          <w:rFonts w:ascii="Gothic720 BT" w:hAnsi="Gothic720 BT"/>
          <w:sz w:val="22"/>
          <w:szCs w:val="22"/>
        </w:rPr>
        <w:t>, así como los preceptos presuntamente infringidos; se aportaron los medios probatorios que se estimaron pertinentes; se solicitó la adopción de medidas cautelares y se presentaron las copias necesarias para correr traslado a los denunciados.</w:t>
      </w:r>
    </w:p>
    <w:p w:rsidR="006F3CC6" w:rsidRPr="00B95054" w:rsidRDefault="006F3CC6" w:rsidP="00EA2736">
      <w:pPr>
        <w:pStyle w:val="Prrafodelista"/>
        <w:tabs>
          <w:tab w:val="left" w:pos="426"/>
        </w:tabs>
        <w:ind w:left="426" w:right="900"/>
        <w:jc w:val="both"/>
        <w:rPr>
          <w:rFonts w:ascii="Gothic720 BT" w:hAnsi="Gothic720 BT"/>
          <w:sz w:val="22"/>
          <w:szCs w:val="22"/>
        </w:rPr>
      </w:pPr>
    </w:p>
    <w:p w:rsidR="006F3CC6" w:rsidRPr="00B95054" w:rsidRDefault="006F3CC6" w:rsidP="00EA2736">
      <w:pPr>
        <w:pStyle w:val="Prrafodelista"/>
        <w:tabs>
          <w:tab w:val="left" w:pos="426"/>
        </w:tabs>
        <w:ind w:left="426" w:right="900"/>
        <w:jc w:val="both"/>
        <w:rPr>
          <w:rFonts w:ascii="Gothic720 BT" w:hAnsi="Gothic720 BT"/>
          <w:sz w:val="22"/>
          <w:szCs w:val="22"/>
        </w:rPr>
      </w:pPr>
      <w:r w:rsidRPr="00B95054">
        <w:rPr>
          <w:rFonts w:ascii="Gothic720 BT" w:hAnsi="Gothic720 BT"/>
          <w:sz w:val="22"/>
          <w:szCs w:val="22"/>
        </w:rPr>
        <w:t>Por ende, la parte denunciante cumplió los requisitos establecidos para la interposición de la denuncia, acorde con lo dispuesto en la normatividad electoral.</w:t>
      </w:r>
    </w:p>
    <w:p w:rsidR="006F3CC6" w:rsidRPr="00B95054" w:rsidRDefault="006F3CC6" w:rsidP="00EA2736">
      <w:pPr>
        <w:pStyle w:val="Prrafodelista"/>
        <w:tabs>
          <w:tab w:val="left" w:pos="426"/>
        </w:tabs>
        <w:ind w:left="426" w:right="900"/>
        <w:jc w:val="both"/>
        <w:rPr>
          <w:rFonts w:ascii="Gothic720 BT" w:hAnsi="Gothic720 BT"/>
          <w:sz w:val="22"/>
          <w:szCs w:val="22"/>
        </w:rPr>
      </w:pPr>
    </w:p>
    <w:p w:rsidR="006F3CC6" w:rsidRPr="00B95054" w:rsidRDefault="006F3CC6" w:rsidP="00EA2736">
      <w:pPr>
        <w:pStyle w:val="Prrafodelista"/>
        <w:tabs>
          <w:tab w:val="left" w:pos="426"/>
        </w:tabs>
        <w:ind w:left="426" w:right="900"/>
        <w:jc w:val="both"/>
        <w:rPr>
          <w:rFonts w:ascii="Gothic720 BT" w:hAnsi="Gothic720 BT"/>
          <w:sz w:val="22"/>
          <w:szCs w:val="22"/>
        </w:rPr>
      </w:pPr>
      <w:r w:rsidRPr="00B95054">
        <w:rPr>
          <w:rFonts w:ascii="Gothic720 BT" w:hAnsi="Gothic720 BT"/>
          <w:b/>
          <w:sz w:val="22"/>
          <w:szCs w:val="22"/>
        </w:rPr>
        <w:t>II. Legitimación y personalidad.</w:t>
      </w:r>
      <w:r w:rsidRPr="00B95054">
        <w:rPr>
          <w:rFonts w:ascii="Gothic720 BT" w:hAnsi="Gothic720 BT"/>
          <w:sz w:val="22"/>
          <w:szCs w:val="22"/>
        </w:rPr>
        <w:t xml:space="preserve"> Se tiene reconocida la personalidad de_________, entonces representante propietario ____________ ante el Consejo General, en términos del artículo 234, fracción IV de la Ley Electoral.  </w:t>
      </w:r>
    </w:p>
    <w:p w:rsidR="006F3CC6" w:rsidRPr="00B95054" w:rsidRDefault="006F3CC6" w:rsidP="00EA2736">
      <w:pPr>
        <w:pStyle w:val="Prrafodelista"/>
        <w:tabs>
          <w:tab w:val="left" w:pos="426"/>
        </w:tabs>
        <w:ind w:left="426" w:right="616"/>
        <w:jc w:val="both"/>
        <w:rPr>
          <w:rFonts w:ascii="Gothic720 BT" w:hAnsi="Gothic720 BT"/>
          <w:sz w:val="22"/>
          <w:szCs w:val="22"/>
        </w:rPr>
      </w:pPr>
    </w:p>
    <w:p w:rsidR="006F3CC6" w:rsidRPr="00B95054" w:rsidRDefault="006F3CC6" w:rsidP="00EA2736">
      <w:pPr>
        <w:pStyle w:val="Prrafodelista"/>
        <w:tabs>
          <w:tab w:val="left" w:pos="426"/>
        </w:tabs>
        <w:ind w:left="426" w:right="900"/>
        <w:jc w:val="both"/>
        <w:rPr>
          <w:rFonts w:ascii="Gothic720 BT" w:hAnsi="Gothic720 BT"/>
          <w:sz w:val="22"/>
          <w:szCs w:val="22"/>
        </w:rPr>
      </w:pPr>
      <w:r w:rsidRPr="00B95054">
        <w:rPr>
          <w:rFonts w:ascii="Gothic720 BT" w:hAnsi="Gothic720 BT"/>
          <w:sz w:val="22"/>
          <w:szCs w:val="22"/>
        </w:rPr>
        <w:t>De igual forma, se tiene reconocida la personería de _________ quienes comparecieron en representación de ______</w:t>
      </w:r>
      <w:r w:rsidRPr="00B95054">
        <w:rPr>
          <w:rFonts w:ascii="Gothic720 BT" w:hAnsi="Gothic720 BT" w:cs="Arial"/>
          <w:sz w:val="22"/>
          <w:szCs w:val="22"/>
        </w:rPr>
        <w:t>,</w:t>
      </w:r>
      <w:r w:rsidRPr="00B95054">
        <w:rPr>
          <w:rFonts w:ascii="Gothic720 BT" w:hAnsi="Gothic720 BT"/>
          <w:sz w:val="22"/>
          <w:szCs w:val="22"/>
        </w:rPr>
        <w:t xml:space="preserve"> de conformidad con los documentos presentados el ____ de 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este año, en la audiencia de pruebas y alegatos; tal y como se determinó en la misma.</w:t>
      </w:r>
    </w:p>
    <w:p w:rsidR="006F3CC6" w:rsidRPr="00B95054" w:rsidRDefault="006F3CC6" w:rsidP="00EA2736">
      <w:pPr>
        <w:pStyle w:val="Prrafodelista"/>
        <w:tabs>
          <w:tab w:val="left" w:pos="426"/>
        </w:tabs>
        <w:ind w:left="426" w:right="900"/>
        <w:jc w:val="both"/>
        <w:rPr>
          <w:rFonts w:ascii="Gothic720 BT" w:hAnsi="Gothic720 BT"/>
          <w:sz w:val="22"/>
          <w:szCs w:val="22"/>
        </w:rPr>
      </w:pPr>
    </w:p>
    <w:p w:rsidR="006F3CC6" w:rsidRPr="00B95054" w:rsidRDefault="006F3CC6" w:rsidP="00EA2736">
      <w:pPr>
        <w:pStyle w:val="Prrafodelista"/>
        <w:tabs>
          <w:tab w:val="left" w:pos="426"/>
        </w:tabs>
        <w:ind w:left="426" w:right="900"/>
        <w:jc w:val="both"/>
        <w:rPr>
          <w:rFonts w:ascii="Gothic720 BT" w:hAnsi="Gothic720 BT"/>
          <w:sz w:val="22"/>
          <w:szCs w:val="22"/>
        </w:rPr>
      </w:pPr>
      <w:r w:rsidRPr="00B95054">
        <w:rPr>
          <w:rFonts w:ascii="Gothic720 BT" w:hAnsi="Gothic720 BT"/>
          <w:sz w:val="22"/>
          <w:szCs w:val="22"/>
        </w:rPr>
        <w:lastRenderedPageBreak/>
        <w:t>Finalmente, en términos del artículo 234, fracción IV de la Ley Electoral, se tiene reconocida la personalidad _____, al ostentar el carácter de representante propietario de ______ ante el Consejo  General, por así constar en los archivos de la Secretaría Ejecutiva.</w:t>
      </w:r>
    </w:p>
    <w:p w:rsidR="008E64DB" w:rsidRPr="00B95054" w:rsidRDefault="008E64DB" w:rsidP="00EA2736">
      <w:pPr>
        <w:pStyle w:val="Prrafodelista"/>
        <w:tabs>
          <w:tab w:val="left" w:pos="426"/>
        </w:tabs>
        <w:ind w:left="426" w:right="900"/>
        <w:jc w:val="both"/>
        <w:rPr>
          <w:rFonts w:ascii="Gothic720 BT" w:hAnsi="Gothic720 BT"/>
          <w:sz w:val="22"/>
          <w:szCs w:val="22"/>
        </w:rPr>
      </w:pPr>
    </w:p>
    <w:p w:rsidR="006F3CC6" w:rsidRPr="00B95054" w:rsidRDefault="006F3CC6" w:rsidP="00EA2736">
      <w:pPr>
        <w:pStyle w:val="Prrafodelista"/>
        <w:tabs>
          <w:tab w:val="left" w:pos="426"/>
        </w:tabs>
        <w:ind w:left="426" w:right="900"/>
        <w:jc w:val="both"/>
        <w:rPr>
          <w:rFonts w:ascii="Gothic720 BT" w:hAnsi="Gothic720 BT"/>
          <w:sz w:val="22"/>
          <w:szCs w:val="22"/>
        </w:rPr>
      </w:pPr>
      <w:r w:rsidRPr="00B95054">
        <w:rPr>
          <w:rFonts w:ascii="Gothic720 BT" w:hAnsi="Gothic720 BT"/>
          <w:b/>
          <w:sz w:val="22"/>
          <w:szCs w:val="22"/>
        </w:rPr>
        <w:t>TERCERO. De los hechos denunciados, excepciones y defensas.</w:t>
      </w:r>
      <w:r w:rsidRPr="00B95054">
        <w:rPr>
          <w:rFonts w:ascii="Gothic720 BT" w:hAnsi="Gothic720 BT"/>
          <w:sz w:val="22"/>
          <w:szCs w:val="22"/>
        </w:rPr>
        <w:t xml:space="preserve"> De los escritos de denuncia, cumplimiento a la prevención, contestación a los hechos, audiencia de pruebas y alegatos, así como de los escritos mediante los cuales las partes dieron contestación a la vista formulada para que manifestaran lo que a sus intereses conviniera, se advierte que la parte denunciante y la parte denunciada realizaron diversas afirmaciones tendentes a acreditar sus aseveraciones y a desvirtuar aquellas formuladas en su contra, como se desprende a continuación:</w:t>
      </w:r>
    </w:p>
    <w:p w:rsidR="006F3CC6" w:rsidRPr="00B95054" w:rsidRDefault="006F3CC6" w:rsidP="00EA2736">
      <w:pPr>
        <w:pStyle w:val="Prrafodelista"/>
        <w:tabs>
          <w:tab w:val="left" w:pos="426"/>
          <w:tab w:val="left" w:pos="2410"/>
        </w:tabs>
        <w:ind w:left="426" w:right="49"/>
        <w:jc w:val="both"/>
        <w:rPr>
          <w:rFonts w:ascii="Gothic720 BT" w:hAnsi="Gothic720 BT"/>
          <w:b/>
          <w:sz w:val="22"/>
          <w:szCs w:val="22"/>
        </w:rPr>
      </w:pPr>
    </w:p>
    <w:p w:rsidR="006F3CC6" w:rsidRPr="00B95054" w:rsidRDefault="006F3CC6" w:rsidP="00EA2736">
      <w:pPr>
        <w:pStyle w:val="Prrafodelista"/>
        <w:tabs>
          <w:tab w:val="left" w:pos="426"/>
          <w:tab w:val="left" w:pos="2410"/>
        </w:tabs>
        <w:ind w:left="426" w:right="49"/>
        <w:jc w:val="both"/>
        <w:rPr>
          <w:rFonts w:ascii="Gothic720 BT" w:hAnsi="Gothic720 BT"/>
          <w:sz w:val="22"/>
          <w:szCs w:val="22"/>
        </w:rPr>
      </w:pPr>
      <w:r w:rsidRPr="00B95054">
        <w:rPr>
          <w:rFonts w:ascii="Gothic720 BT" w:hAnsi="Gothic720 BT"/>
          <w:b/>
          <w:sz w:val="22"/>
          <w:szCs w:val="22"/>
        </w:rPr>
        <w:t>I. De la parte denunciante</w:t>
      </w:r>
      <w:r w:rsidRPr="00B95054">
        <w:rPr>
          <w:rFonts w:ascii="Gothic720 BT" w:hAnsi="Gothic720 BT"/>
          <w:sz w:val="22"/>
          <w:szCs w:val="22"/>
        </w:rPr>
        <w:t xml:space="preserve"> </w:t>
      </w:r>
    </w:p>
    <w:p w:rsidR="006F3CC6" w:rsidRPr="00B95054" w:rsidRDefault="006F3CC6" w:rsidP="00EA2736">
      <w:pPr>
        <w:tabs>
          <w:tab w:val="left" w:pos="426"/>
        </w:tabs>
        <w:ind w:left="426" w:right="900"/>
        <w:jc w:val="both"/>
        <w:rPr>
          <w:rFonts w:ascii="Gothic720 BT" w:hAnsi="Gothic720 BT"/>
          <w:sz w:val="22"/>
          <w:szCs w:val="22"/>
        </w:rPr>
      </w:pPr>
    </w:p>
    <w:p w:rsidR="006F3CC6" w:rsidRPr="00B95054" w:rsidRDefault="006F3CC6" w:rsidP="008E64DB">
      <w:pPr>
        <w:tabs>
          <w:tab w:val="left" w:pos="426"/>
        </w:tabs>
        <w:ind w:left="426" w:right="900"/>
        <w:jc w:val="both"/>
        <w:rPr>
          <w:rFonts w:ascii="Gothic720 BT" w:hAnsi="Gothic720 BT" w:cs="Arial"/>
          <w:b/>
          <w:sz w:val="22"/>
          <w:szCs w:val="22"/>
        </w:rPr>
      </w:pPr>
      <w:r w:rsidRPr="00B95054">
        <w:rPr>
          <w:rFonts w:ascii="Gothic720 BT" w:hAnsi="Gothic720 BT"/>
          <w:sz w:val="22"/>
          <w:szCs w:val="22"/>
        </w:rPr>
        <w:t>El</w:t>
      </w:r>
      <w:r w:rsidRPr="00B95054">
        <w:rPr>
          <w:rFonts w:ascii="Gothic720 BT" w:hAnsi="Gothic720 BT" w:cs="Arial"/>
          <w:iCs/>
          <w:sz w:val="22"/>
          <w:szCs w:val="22"/>
        </w:rPr>
        <w:t xml:space="preserve"> </w:t>
      </w:r>
      <w:r w:rsidRPr="00B95054">
        <w:rPr>
          <w:rFonts w:ascii="Gothic720 BT" w:hAnsi="Gothic720 BT"/>
          <w:sz w:val="22"/>
          <w:szCs w:val="22"/>
        </w:rPr>
        <w:t>_______</w:t>
      </w:r>
      <w:r w:rsidRPr="00B95054">
        <w:rPr>
          <w:rFonts w:ascii="Gothic720 BT" w:hAnsi="Gothic720 BT" w:cs="Arial"/>
          <w:iCs/>
          <w:sz w:val="22"/>
          <w:szCs w:val="22"/>
        </w:rPr>
        <w:t xml:space="preserve"> por conducto de su entonces representante propietario ante el </w:t>
      </w:r>
      <w:r w:rsidRPr="00B95054">
        <w:rPr>
          <w:rFonts w:ascii="Gothic720 BT" w:hAnsi="Gothic720 BT"/>
          <w:sz w:val="22"/>
          <w:szCs w:val="22"/>
        </w:rPr>
        <w:t>Consejo</w:t>
      </w:r>
      <w:r w:rsidRPr="00B95054">
        <w:rPr>
          <w:rFonts w:ascii="Gothic720 BT" w:hAnsi="Gothic720 BT" w:cs="Arial"/>
          <w:iCs/>
          <w:sz w:val="22"/>
          <w:szCs w:val="22"/>
        </w:rPr>
        <w:t xml:space="preserve"> General, en esencia señaló</w:t>
      </w:r>
      <w:r w:rsidRPr="00B95054">
        <w:rPr>
          <w:rFonts w:ascii="Gothic720 BT" w:hAnsi="Gothic720 BT" w:cs="Arial"/>
          <w:sz w:val="22"/>
          <w:szCs w:val="22"/>
        </w:rPr>
        <w:t xml:space="preserve"> que los motivos de inconformidad hechos valer, se hacen consistir en la presunta violación a lo establecido en el párrafo ____ del artículo 134 de la Constitución Política de los Estados Unidos Mexicanos y la presunta comisión de ______; tales afirmaciones las sustenta al señalar en esencia, como hechos denunciados que:</w:t>
      </w:r>
      <w:r w:rsidR="008E64DB" w:rsidRPr="00B95054">
        <w:rPr>
          <w:rFonts w:ascii="Gothic720 BT" w:hAnsi="Gothic720 BT" w:cs="Arial"/>
          <w:b/>
          <w:sz w:val="22"/>
          <w:szCs w:val="22"/>
        </w:rPr>
        <w:t xml:space="preserve"> ________.</w:t>
      </w:r>
    </w:p>
    <w:p w:rsidR="008E64DB" w:rsidRPr="00B95054" w:rsidRDefault="008E64DB" w:rsidP="008E64DB">
      <w:pPr>
        <w:tabs>
          <w:tab w:val="left" w:pos="426"/>
        </w:tabs>
        <w:ind w:left="426" w:right="900"/>
        <w:jc w:val="both"/>
        <w:rPr>
          <w:rFonts w:ascii="Gothic720 BT" w:hAnsi="Gothic720 BT" w:cs="Arial"/>
          <w:b/>
          <w:sz w:val="22"/>
          <w:szCs w:val="22"/>
        </w:rPr>
      </w:pPr>
    </w:p>
    <w:p w:rsidR="006F3CC6" w:rsidRPr="00B95054" w:rsidRDefault="006F3CC6" w:rsidP="00EA2736">
      <w:pPr>
        <w:tabs>
          <w:tab w:val="left" w:pos="426"/>
        </w:tabs>
        <w:ind w:left="426" w:right="900"/>
        <w:jc w:val="both"/>
        <w:rPr>
          <w:rFonts w:ascii="Gothic720 BT" w:hAnsi="Gothic720 BT" w:cs="Arial"/>
          <w:sz w:val="22"/>
          <w:szCs w:val="22"/>
        </w:rPr>
      </w:pPr>
      <w:r w:rsidRPr="00B95054">
        <w:rPr>
          <w:rFonts w:ascii="Gothic720 BT" w:hAnsi="Gothic720 BT" w:cs="Arial"/>
          <w:sz w:val="22"/>
          <w:szCs w:val="22"/>
        </w:rPr>
        <w:t xml:space="preserve">Asimismo, en la contestación a la prevención efectuada mediante proveído de___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____ </w:t>
      </w:r>
      <w:proofErr w:type="spellStart"/>
      <w:r w:rsidRPr="00B95054">
        <w:rPr>
          <w:rFonts w:ascii="Gothic720 BT" w:hAnsi="Gothic720 BT" w:cs="Arial"/>
          <w:sz w:val="22"/>
          <w:szCs w:val="22"/>
        </w:rPr>
        <w:t>de</w:t>
      </w:r>
      <w:proofErr w:type="spellEnd"/>
      <w:r w:rsidRPr="00B95054">
        <w:rPr>
          <w:rFonts w:ascii="Gothic720 BT" w:hAnsi="Gothic720 BT" w:cs="Arial"/>
          <w:sz w:val="22"/>
          <w:szCs w:val="22"/>
        </w:rPr>
        <w:t xml:space="preserve"> dos mil _______, el promovente señaló que el contenido del supuesto ____ es el siguiente: </w:t>
      </w:r>
      <w:r w:rsidR="008E64DB" w:rsidRPr="00B95054">
        <w:rPr>
          <w:rFonts w:ascii="Gothic720 BT" w:hAnsi="Gothic720 BT" w:cs="Arial"/>
          <w:sz w:val="22"/>
          <w:szCs w:val="22"/>
        </w:rPr>
        <w:t>_________________________________.</w:t>
      </w:r>
    </w:p>
    <w:p w:rsidR="006F3CC6" w:rsidRPr="00B95054" w:rsidRDefault="006F3CC6" w:rsidP="00EA2736">
      <w:pPr>
        <w:tabs>
          <w:tab w:val="left" w:pos="426"/>
        </w:tabs>
        <w:ind w:left="426" w:right="900"/>
        <w:jc w:val="both"/>
        <w:rPr>
          <w:rFonts w:ascii="Gothic720 BT" w:hAnsi="Gothic720 BT" w:cs="Arial"/>
          <w:sz w:val="22"/>
          <w:szCs w:val="22"/>
        </w:rPr>
      </w:pPr>
    </w:p>
    <w:p w:rsidR="006F3CC6" w:rsidRPr="00B95054" w:rsidRDefault="006F3CC6" w:rsidP="00EA2736">
      <w:pPr>
        <w:tabs>
          <w:tab w:val="left" w:pos="426"/>
        </w:tabs>
        <w:ind w:left="426" w:right="900"/>
        <w:jc w:val="both"/>
        <w:rPr>
          <w:rFonts w:ascii="Gothic720 BT" w:hAnsi="Gothic720 BT" w:cs="Arial"/>
          <w:sz w:val="22"/>
          <w:szCs w:val="22"/>
        </w:rPr>
      </w:pPr>
      <w:r w:rsidRPr="00B95054">
        <w:rPr>
          <w:rFonts w:ascii="Gothic720 BT" w:hAnsi="Gothic720 BT" w:cs="Arial"/>
          <w:sz w:val="22"/>
          <w:szCs w:val="22"/>
        </w:rPr>
        <w:t xml:space="preserve">Por su parte, en las intervenciones efectuadas en la audiencia de pruebas y alegatos, así como en el escrito a través del cual realizó las manifestaciones que estimó pertinentes en términos del artículo 245 </w:t>
      </w:r>
      <w:r w:rsidRPr="00B95054">
        <w:rPr>
          <w:rFonts w:ascii="Gothic720 BT" w:hAnsi="Gothic720 BT"/>
          <w:sz w:val="22"/>
          <w:szCs w:val="22"/>
        </w:rPr>
        <w:t>de la Ley Electoral</w:t>
      </w:r>
      <w:r w:rsidRPr="00B95054">
        <w:rPr>
          <w:rFonts w:ascii="Gothic720 BT" w:hAnsi="Gothic720 BT" w:cs="Arial"/>
          <w:sz w:val="22"/>
          <w:szCs w:val="22"/>
        </w:rPr>
        <w:t>, realizó aseveraciones tendentes a sustentar los hechos en los que basó su denuncia.</w:t>
      </w:r>
    </w:p>
    <w:p w:rsidR="00EA2736" w:rsidRPr="00B95054" w:rsidRDefault="00EA2736" w:rsidP="00EA2736">
      <w:pPr>
        <w:tabs>
          <w:tab w:val="left" w:pos="426"/>
        </w:tabs>
        <w:ind w:left="426" w:right="900"/>
        <w:jc w:val="both"/>
        <w:rPr>
          <w:rFonts w:ascii="Gothic720 BT" w:hAnsi="Gothic720 BT" w:cs="Arial"/>
          <w:sz w:val="22"/>
          <w:szCs w:val="22"/>
        </w:rPr>
      </w:pPr>
    </w:p>
    <w:p w:rsidR="006F3CC6" w:rsidRPr="00B95054" w:rsidRDefault="006F3CC6" w:rsidP="00EA2736">
      <w:pPr>
        <w:tabs>
          <w:tab w:val="left" w:pos="426"/>
        </w:tabs>
        <w:ind w:left="426" w:right="900"/>
        <w:jc w:val="both"/>
        <w:rPr>
          <w:rFonts w:ascii="Gothic720 BT" w:hAnsi="Gothic720 BT" w:cs="Arial"/>
          <w:sz w:val="22"/>
          <w:szCs w:val="22"/>
        </w:rPr>
      </w:pPr>
      <w:r w:rsidRPr="00B95054">
        <w:rPr>
          <w:rFonts w:ascii="Gothic720 BT" w:hAnsi="Gothic720 BT" w:cs="Arial"/>
          <w:sz w:val="22"/>
          <w:szCs w:val="22"/>
        </w:rPr>
        <w:t>En ese sentido, de los motivos de inconformidad aludidos por la parte denunciante, se desprenden elementos sobre la probable comisión de conductas realizadas por la parte denunciada ______, que pudieran constituir violación a lo dispuesto en el artículo 134, párrafo _______ de la Constitución Política de los Estados Unidos Mexicanos, respecto de la contravención a las normas sobre_____; así como la comisión de ______.</w:t>
      </w:r>
    </w:p>
    <w:p w:rsidR="006278DE" w:rsidRPr="00B95054" w:rsidRDefault="006278DE" w:rsidP="00EA2736">
      <w:pPr>
        <w:tabs>
          <w:tab w:val="left" w:pos="426"/>
        </w:tabs>
        <w:ind w:left="426" w:right="900"/>
        <w:jc w:val="both"/>
        <w:rPr>
          <w:rFonts w:ascii="Gothic720 BT" w:hAnsi="Gothic720 BT" w:cs="Arial"/>
          <w:sz w:val="22"/>
          <w:szCs w:val="22"/>
        </w:rPr>
      </w:pPr>
    </w:p>
    <w:p w:rsidR="006F3CC6" w:rsidRPr="00B95054" w:rsidRDefault="006F3CC6" w:rsidP="00EA2736">
      <w:pPr>
        <w:pStyle w:val="Prrafodelista"/>
        <w:numPr>
          <w:ilvl w:val="0"/>
          <w:numId w:val="40"/>
        </w:numPr>
        <w:tabs>
          <w:tab w:val="left" w:pos="426"/>
        </w:tabs>
        <w:spacing w:after="200"/>
        <w:ind w:left="851" w:right="49" w:hanging="425"/>
        <w:jc w:val="both"/>
        <w:rPr>
          <w:rFonts w:ascii="Gothic720 BT" w:hAnsi="Gothic720 BT"/>
          <w:sz w:val="22"/>
          <w:szCs w:val="22"/>
        </w:rPr>
      </w:pPr>
      <w:r w:rsidRPr="00B95054">
        <w:rPr>
          <w:rFonts w:ascii="Gothic720 BT" w:hAnsi="Gothic720 BT"/>
          <w:b/>
          <w:sz w:val="22"/>
          <w:szCs w:val="22"/>
        </w:rPr>
        <w:t>De la parte denunciada</w:t>
      </w:r>
    </w:p>
    <w:p w:rsidR="006F3CC6" w:rsidRPr="00B95054" w:rsidRDefault="006F3CC6" w:rsidP="008E64DB">
      <w:pPr>
        <w:tabs>
          <w:tab w:val="left" w:pos="426"/>
        </w:tabs>
        <w:ind w:left="426" w:right="900"/>
        <w:jc w:val="both"/>
        <w:rPr>
          <w:rFonts w:ascii="Gothic720 BT" w:hAnsi="Gothic720 BT"/>
          <w:sz w:val="22"/>
          <w:szCs w:val="22"/>
        </w:rPr>
      </w:pPr>
      <w:r w:rsidRPr="00B95054">
        <w:rPr>
          <w:rFonts w:ascii="Gothic720 BT" w:hAnsi="Gothic720 BT"/>
          <w:sz w:val="22"/>
          <w:szCs w:val="22"/>
        </w:rPr>
        <w:t xml:space="preserve">La parte denunciada ________, al comparecer al presente procedimiento especial sancionador por conducto de su representante, mediante escrito, negó los hechos imputados y señaló en </w:t>
      </w:r>
      <w:r w:rsidRPr="00B95054">
        <w:rPr>
          <w:rFonts w:ascii="Gothic720 BT" w:hAnsi="Gothic720 BT" w:cs="Arial"/>
          <w:iCs/>
          <w:sz w:val="22"/>
          <w:szCs w:val="22"/>
        </w:rPr>
        <w:t xml:space="preserve">esencia </w:t>
      </w:r>
      <w:r w:rsidR="008E64DB" w:rsidRPr="00B95054">
        <w:rPr>
          <w:rFonts w:ascii="Gothic720 BT" w:hAnsi="Gothic720 BT"/>
          <w:sz w:val="22"/>
          <w:szCs w:val="22"/>
        </w:rPr>
        <w:t xml:space="preserve">que: 1. </w:t>
      </w:r>
      <w:r w:rsidRPr="00B95054">
        <w:rPr>
          <w:rFonts w:ascii="Gothic720 BT" w:hAnsi="Gothic720 BT"/>
          <w:sz w:val="22"/>
          <w:szCs w:val="22"/>
        </w:rPr>
        <w:t>____</w:t>
      </w:r>
    </w:p>
    <w:p w:rsidR="006F3CC6" w:rsidRPr="00B95054" w:rsidRDefault="006F3CC6" w:rsidP="00EA2736">
      <w:pPr>
        <w:pStyle w:val="Prrafodelista"/>
        <w:tabs>
          <w:tab w:val="left" w:pos="426"/>
        </w:tabs>
        <w:ind w:left="1134" w:right="900"/>
        <w:jc w:val="both"/>
        <w:rPr>
          <w:rFonts w:ascii="Gothic720 BT" w:hAnsi="Gothic720 BT"/>
          <w:sz w:val="22"/>
          <w:szCs w:val="22"/>
        </w:rPr>
      </w:pPr>
    </w:p>
    <w:p w:rsidR="006F3CC6" w:rsidRPr="00B95054" w:rsidRDefault="006F3CC6" w:rsidP="00EA2736">
      <w:pPr>
        <w:pStyle w:val="Prrafodelista"/>
        <w:tabs>
          <w:tab w:val="left" w:pos="426"/>
        </w:tabs>
        <w:ind w:left="426" w:right="900"/>
        <w:jc w:val="both"/>
        <w:rPr>
          <w:rFonts w:ascii="Gothic720 BT" w:hAnsi="Gothic720 BT"/>
          <w:sz w:val="22"/>
          <w:szCs w:val="22"/>
        </w:rPr>
      </w:pPr>
      <w:r w:rsidRPr="00B95054">
        <w:rPr>
          <w:rFonts w:ascii="Gothic720 BT" w:hAnsi="Gothic720 BT"/>
          <w:sz w:val="22"/>
          <w:szCs w:val="22"/>
        </w:rPr>
        <w:t xml:space="preserve">De igual manera, la parte denunciada en las intervenciones realizadas en la audiencia de pruebas y alegatos, realizó manifestaciones tendentes a desvirtuar las afirmaciones hechas en su contra por la parte denunciante. </w:t>
      </w:r>
    </w:p>
    <w:p w:rsidR="006F3CC6" w:rsidRDefault="006F3CC6" w:rsidP="00EA2736">
      <w:pPr>
        <w:pStyle w:val="Prrafodelista"/>
        <w:tabs>
          <w:tab w:val="left" w:pos="426"/>
        </w:tabs>
        <w:ind w:left="426" w:right="900"/>
        <w:jc w:val="both"/>
        <w:rPr>
          <w:rFonts w:ascii="Gothic720 BT" w:hAnsi="Gothic720 BT"/>
          <w:sz w:val="22"/>
          <w:szCs w:val="22"/>
        </w:rPr>
      </w:pPr>
    </w:p>
    <w:p w:rsidR="003A5DF1" w:rsidRPr="00B95054" w:rsidRDefault="003A5DF1" w:rsidP="00EA2736">
      <w:pPr>
        <w:pStyle w:val="Prrafodelista"/>
        <w:tabs>
          <w:tab w:val="left" w:pos="426"/>
        </w:tabs>
        <w:ind w:left="426" w:right="900"/>
        <w:jc w:val="both"/>
        <w:rPr>
          <w:rFonts w:ascii="Gothic720 BT" w:hAnsi="Gothic720 BT"/>
          <w:sz w:val="22"/>
          <w:szCs w:val="22"/>
        </w:rPr>
      </w:pPr>
    </w:p>
    <w:p w:rsidR="006F3CC6" w:rsidRPr="00B95054" w:rsidRDefault="006F3CC6" w:rsidP="008E64DB">
      <w:pPr>
        <w:tabs>
          <w:tab w:val="left" w:pos="426"/>
        </w:tabs>
        <w:ind w:left="426" w:right="900"/>
        <w:jc w:val="both"/>
        <w:rPr>
          <w:rFonts w:ascii="Gothic720 BT" w:hAnsi="Gothic720 BT"/>
          <w:b/>
          <w:sz w:val="22"/>
          <w:szCs w:val="22"/>
        </w:rPr>
      </w:pPr>
      <w:r w:rsidRPr="00B95054">
        <w:rPr>
          <w:rFonts w:ascii="Gothic720 BT" w:hAnsi="Gothic720 BT"/>
          <w:sz w:val="22"/>
          <w:szCs w:val="22"/>
        </w:rPr>
        <w:t>Por otra parte, ________, representante propietario del Partido ________ ante el Consejo General, como parte denunciada sostuvo en esencia que</w:t>
      </w:r>
      <w:r w:rsidRPr="00B95054">
        <w:rPr>
          <w:rFonts w:ascii="Gothic720 BT" w:hAnsi="Gothic720 BT" w:cs="Arial"/>
          <w:iCs/>
          <w:sz w:val="22"/>
          <w:szCs w:val="22"/>
        </w:rPr>
        <w:t>:</w:t>
      </w:r>
      <w:r w:rsidR="008E64DB" w:rsidRPr="00B95054">
        <w:rPr>
          <w:rFonts w:ascii="Gothic720 BT" w:hAnsi="Gothic720 BT" w:cs="Arial"/>
          <w:iCs/>
          <w:sz w:val="22"/>
          <w:szCs w:val="22"/>
        </w:rPr>
        <w:t xml:space="preserve"> _______.</w:t>
      </w:r>
    </w:p>
    <w:p w:rsidR="00EA2736" w:rsidRPr="00B95054" w:rsidRDefault="00EA2736" w:rsidP="00EA2736">
      <w:pPr>
        <w:tabs>
          <w:tab w:val="left" w:pos="426"/>
        </w:tabs>
        <w:ind w:left="426" w:right="900"/>
        <w:jc w:val="both"/>
        <w:rPr>
          <w:rFonts w:ascii="Gothic720 BT" w:hAnsi="Gothic720 BT"/>
          <w:b/>
          <w:sz w:val="22"/>
          <w:szCs w:val="22"/>
        </w:rPr>
      </w:pPr>
    </w:p>
    <w:p w:rsidR="006F3CC6" w:rsidRPr="00B95054" w:rsidRDefault="006F3CC6" w:rsidP="00EA2736">
      <w:pPr>
        <w:tabs>
          <w:tab w:val="left" w:pos="426"/>
        </w:tabs>
        <w:ind w:left="426" w:right="900"/>
        <w:jc w:val="both"/>
        <w:rPr>
          <w:rFonts w:ascii="Gothic720 BT" w:hAnsi="Gothic720 BT"/>
          <w:sz w:val="22"/>
          <w:szCs w:val="22"/>
        </w:rPr>
      </w:pPr>
      <w:r w:rsidRPr="00B95054">
        <w:rPr>
          <w:rFonts w:ascii="Gothic720 BT" w:hAnsi="Gothic720 BT"/>
          <w:b/>
          <w:sz w:val="22"/>
          <w:szCs w:val="22"/>
        </w:rPr>
        <w:t xml:space="preserve">CUARTO. De la </w:t>
      </w:r>
      <w:proofErr w:type="spellStart"/>
      <w:r w:rsidRPr="00B95054">
        <w:rPr>
          <w:rFonts w:ascii="Gothic720 BT" w:hAnsi="Gothic720 BT"/>
          <w:b/>
          <w:sz w:val="22"/>
          <w:szCs w:val="22"/>
        </w:rPr>
        <w:t>litis</w:t>
      </w:r>
      <w:proofErr w:type="spellEnd"/>
      <w:r w:rsidRPr="00B95054">
        <w:rPr>
          <w:rFonts w:ascii="Gothic720 BT" w:hAnsi="Gothic720 BT"/>
          <w:b/>
          <w:sz w:val="22"/>
          <w:szCs w:val="22"/>
        </w:rPr>
        <w:t>.</w:t>
      </w:r>
      <w:r w:rsidRPr="00B95054">
        <w:rPr>
          <w:rFonts w:ascii="Gothic720 BT" w:hAnsi="Gothic720 BT"/>
          <w:sz w:val="22"/>
          <w:szCs w:val="22"/>
        </w:rPr>
        <w:t xml:space="preserve"> De las manifestaciones vertidas por las partes, se tiene que la controversia se centra en determinar: </w:t>
      </w:r>
      <w:r w:rsidRPr="00B95054">
        <w:rPr>
          <w:rFonts w:ascii="Gothic720 BT" w:hAnsi="Gothic720 BT"/>
          <w:sz w:val="22"/>
          <w:szCs w:val="22"/>
        </w:rPr>
        <w:br/>
      </w:r>
      <w:r w:rsidRPr="00B95054">
        <w:rPr>
          <w:rFonts w:ascii="Gothic720 BT" w:hAnsi="Gothic720 BT"/>
          <w:b/>
          <w:sz w:val="22"/>
          <w:szCs w:val="22"/>
        </w:rPr>
        <w:t>a)</w:t>
      </w:r>
      <w:r w:rsidRPr="00B95054">
        <w:rPr>
          <w:rFonts w:ascii="Gothic720 BT" w:hAnsi="Gothic720 BT"/>
          <w:sz w:val="22"/>
          <w:szCs w:val="22"/>
        </w:rPr>
        <w:t xml:space="preserve"> ______ </w:t>
      </w:r>
      <w:r w:rsidRPr="00B95054">
        <w:rPr>
          <w:rFonts w:ascii="Gothic720 BT" w:hAnsi="Gothic720 BT"/>
          <w:b/>
          <w:sz w:val="22"/>
          <w:szCs w:val="22"/>
        </w:rPr>
        <w:t xml:space="preserve">b) </w:t>
      </w:r>
      <w:r w:rsidRPr="00B95054">
        <w:rPr>
          <w:rFonts w:ascii="Gothic720 BT" w:hAnsi="Gothic720 BT"/>
          <w:sz w:val="22"/>
          <w:szCs w:val="22"/>
        </w:rPr>
        <w:t xml:space="preserve">______ </w:t>
      </w:r>
      <w:r w:rsidRPr="00B95054">
        <w:rPr>
          <w:rFonts w:ascii="Gothic720 BT" w:hAnsi="Gothic720 BT"/>
          <w:b/>
          <w:sz w:val="22"/>
          <w:szCs w:val="22"/>
        </w:rPr>
        <w:t>c)</w:t>
      </w:r>
      <w:r w:rsidRPr="00B95054">
        <w:rPr>
          <w:rFonts w:ascii="Gothic720 BT" w:hAnsi="Gothic720 BT"/>
          <w:sz w:val="22"/>
          <w:szCs w:val="22"/>
        </w:rPr>
        <w:t xml:space="preserve"> _______. </w:t>
      </w:r>
    </w:p>
    <w:p w:rsidR="006F3CC6" w:rsidRPr="00B95054" w:rsidRDefault="006F3CC6" w:rsidP="00EA2736">
      <w:pPr>
        <w:tabs>
          <w:tab w:val="left" w:pos="426"/>
        </w:tabs>
        <w:ind w:left="426" w:right="900"/>
        <w:jc w:val="both"/>
        <w:rPr>
          <w:rFonts w:ascii="Gothic720 BT" w:hAnsi="Gothic720 BT"/>
          <w:sz w:val="22"/>
          <w:szCs w:val="22"/>
        </w:rPr>
      </w:pPr>
      <w:r w:rsidRPr="00B95054">
        <w:rPr>
          <w:rFonts w:ascii="Gothic720 BT" w:hAnsi="Gothic720 BT"/>
          <w:sz w:val="22"/>
          <w:szCs w:val="22"/>
        </w:rPr>
        <w:t xml:space="preserve">   </w:t>
      </w:r>
    </w:p>
    <w:p w:rsidR="006F3CC6" w:rsidRPr="00B95054" w:rsidRDefault="006F3CC6" w:rsidP="00EA2736">
      <w:pPr>
        <w:tabs>
          <w:tab w:val="left" w:pos="426"/>
        </w:tabs>
        <w:ind w:left="426" w:right="900"/>
        <w:jc w:val="both"/>
        <w:rPr>
          <w:rFonts w:ascii="Gothic720 BT" w:hAnsi="Gothic720 BT"/>
          <w:sz w:val="22"/>
          <w:szCs w:val="22"/>
        </w:rPr>
      </w:pPr>
      <w:r w:rsidRPr="00B95054">
        <w:rPr>
          <w:rFonts w:ascii="Gothic720 BT" w:hAnsi="Gothic720 BT"/>
          <w:b/>
          <w:sz w:val="22"/>
          <w:szCs w:val="22"/>
        </w:rPr>
        <w:t>QUINTO. Análisis de fondo.</w:t>
      </w:r>
      <w:r w:rsidRPr="00B95054">
        <w:rPr>
          <w:rFonts w:ascii="Gothic720 BT" w:hAnsi="Gothic720 BT"/>
          <w:sz w:val="22"/>
          <w:szCs w:val="22"/>
        </w:rPr>
        <w:t xml:space="preserve"> Por cuestión de método, este órgano de dirección superior a fin de analizar el fondo del asunto, abordará los hechos denunciados por apartados; en consecuencia, se indicará el marco jurídico presuntamente infringido, en un segundo momento, el relativo a la valoración de los medios probatorios y finalmente, si existe infracción a la normatividad electoral por parte de los denunciados. Asimismo, analizarán las manifestaciones efectuadas por las partes en sus diferentes etapas procesales, así como los alegatos vertidos, tomando en consideración el criterio sostenido por la Sala Superior en la Jurisprudencia 29/2012.</w:t>
      </w:r>
      <w:r w:rsidRPr="00B95054">
        <w:rPr>
          <w:rStyle w:val="Refdenotaalpie"/>
          <w:rFonts w:ascii="Gothic720 BT" w:hAnsi="Gothic720 BT"/>
          <w:sz w:val="22"/>
          <w:szCs w:val="22"/>
        </w:rPr>
        <w:footnoteReference w:id="25"/>
      </w:r>
    </w:p>
    <w:p w:rsidR="006F3CC6" w:rsidRPr="00B95054" w:rsidRDefault="006F3CC6" w:rsidP="00EA2736">
      <w:pPr>
        <w:tabs>
          <w:tab w:val="left" w:pos="426"/>
        </w:tabs>
        <w:ind w:left="426" w:right="900"/>
        <w:jc w:val="both"/>
        <w:rPr>
          <w:rFonts w:ascii="Gothic720 BT" w:hAnsi="Gothic720 BT"/>
          <w:sz w:val="22"/>
          <w:szCs w:val="22"/>
        </w:rPr>
      </w:pPr>
    </w:p>
    <w:p w:rsidR="006F3CC6" w:rsidRPr="00B95054" w:rsidRDefault="006F3CC6" w:rsidP="00EA2736">
      <w:pPr>
        <w:tabs>
          <w:tab w:val="left" w:pos="426"/>
        </w:tabs>
        <w:ind w:left="426" w:right="900"/>
        <w:jc w:val="both"/>
        <w:rPr>
          <w:rFonts w:ascii="Gothic720 BT" w:hAnsi="Gothic720 BT"/>
          <w:sz w:val="22"/>
          <w:szCs w:val="22"/>
        </w:rPr>
      </w:pPr>
      <w:r w:rsidRPr="00B95054">
        <w:rPr>
          <w:rFonts w:ascii="Gothic720 BT" w:hAnsi="Gothic720 BT"/>
          <w:sz w:val="22"/>
          <w:szCs w:val="22"/>
        </w:rPr>
        <w:t>La parte denunciante en su escrito inicial consideró que las conductas imputadas a la parte denunciada ______, constituyen una contravención a las normas sobre propaganda dado que en la misma, existió promoción personalizada de un servidor público, lo que indica resulta violatorio de lo dispuesto en el artículo 134, párrafo ____ de la Constitución Política de los Estados Unidos Mexicanos; asimismo, que los hechos denunciados constituyen la posible comisión de actos anticipados de precampaña y campaña.</w:t>
      </w:r>
    </w:p>
    <w:p w:rsidR="006F3CC6" w:rsidRPr="00B95054" w:rsidRDefault="006F3CC6" w:rsidP="00EA2736">
      <w:pPr>
        <w:tabs>
          <w:tab w:val="left" w:pos="426"/>
        </w:tabs>
        <w:ind w:left="426" w:right="900"/>
        <w:jc w:val="both"/>
        <w:rPr>
          <w:rFonts w:ascii="Gothic720 BT" w:hAnsi="Gothic720 BT"/>
          <w:sz w:val="22"/>
          <w:szCs w:val="22"/>
        </w:rPr>
      </w:pPr>
    </w:p>
    <w:p w:rsidR="00EA2736" w:rsidRPr="00B95054" w:rsidRDefault="006F3CC6" w:rsidP="00EA2736">
      <w:pPr>
        <w:tabs>
          <w:tab w:val="left" w:pos="426"/>
        </w:tabs>
        <w:ind w:left="426" w:right="900"/>
        <w:jc w:val="both"/>
        <w:rPr>
          <w:rFonts w:ascii="Gothic720 BT" w:hAnsi="Gothic720 BT"/>
          <w:sz w:val="22"/>
          <w:szCs w:val="22"/>
        </w:rPr>
      </w:pPr>
      <w:r w:rsidRPr="00B95054">
        <w:rPr>
          <w:rFonts w:ascii="Gothic720 BT" w:hAnsi="Gothic720 BT"/>
          <w:sz w:val="22"/>
          <w:szCs w:val="22"/>
        </w:rPr>
        <w:t xml:space="preserve">Bajo esa tesitura, conviene señalar el marco normativo a fin de determinar lo conducente. </w:t>
      </w:r>
    </w:p>
    <w:p w:rsidR="007C5FBD" w:rsidRPr="00B95054" w:rsidRDefault="007C5FBD" w:rsidP="00EA2736">
      <w:pPr>
        <w:tabs>
          <w:tab w:val="left" w:pos="426"/>
        </w:tabs>
        <w:ind w:left="426" w:right="900"/>
        <w:jc w:val="both"/>
        <w:rPr>
          <w:rFonts w:ascii="Gothic720 BT" w:hAnsi="Gothic720 BT"/>
          <w:b/>
          <w:sz w:val="22"/>
          <w:szCs w:val="22"/>
        </w:rPr>
      </w:pPr>
    </w:p>
    <w:p w:rsidR="00EA2736" w:rsidRPr="00B95054" w:rsidRDefault="006278DE" w:rsidP="00EA2736">
      <w:pPr>
        <w:tabs>
          <w:tab w:val="left" w:pos="426"/>
        </w:tabs>
        <w:ind w:left="426" w:right="900"/>
        <w:jc w:val="both"/>
        <w:rPr>
          <w:rFonts w:ascii="Gothic720 BT" w:hAnsi="Gothic720 BT"/>
          <w:sz w:val="22"/>
          <w:szCs w:val="22"/>
        </w:rPr>
      </w:pPr>
      <w:r w:rsidRPr="00B95054">
        <w:rPr>
          <w:rFonts w:ascii="Gothic720 BT" w:hAnsi="Gothic720 BT"/>
          <w:b/>
          <w:sz w:val="22"/>
          <w:szCs w:val="22"/>
        </w:rPr>
        <w:t>Marco normativo</w:t>
      </w:r>
    </w:p>
    <w:p w:rsidR="008E64DB" w:rsidRPr="00B95054" w:rsidRDefault="008E64DB" w:rsidP="00EA2736">
      <w:pPr>
        <w:tabs>
          <w:tab w:val="left" w:pos="426"/>
        </w:tabs>
        <w:ind w:left="426" w:right="900"/>
        <w:jc w:val="both"/>
        <w:rPr>
          <w:rFonts w:ascii="Gothic720 BT" w:hAnsi="Gothic720 BT"/>
          <w:b/>
          <w:sz w:val="22"/>
          <w:szCs w:val="22"/>
        </w:rPr>
      </w:pPr>
    </w:p>
    <w:p w:rsidR="00EA2736" w:rsidRPr="00B95054" w:rsidRDefault="006278DE" w:rsidP="00EA2736">
      <w:pPr>
        <w:tabs>
          <w:tab w:val="left" w:pos="426"/>
        </w:tabs>
        <w:ind w:left="426" w:right="900"/>
        <w:jc w:val="both"/>
        <w:rPr>
          <w:rFonts w:ascii="Gothic720 BT" w:hAnsi="Gothic720 BT"/>
          <w:sz w:val="22"/>
          <w:szCs w:val="22"/>
        </w:rPr>
      </w:pPr>
      <w:r w:rsidRPr="00B95054">
        <w:rPr>
          <w:rFonts w:ascii="Gothic720 BT" w:hAnsi="Gothic720 BT"/>
          <w:b/>
          <w:sz w:val="22"/>
          <w:szCs w:val="22"/>
        </w:rPr>
        <w:t xml:space="preserve">Criterios de los órganos jurisdiccionales. </w:t>
      </w:r>
    </w:p>
    <w:p w:rsidR="008E64DB" w:rsidRPr="00B95054" w:rsidRDefault="008E64DB" w:rsidP="00EA2736">
      <w:pPr>
        <w:tabs>
          <w:tab w:val="left" w:pos="426"/>
        </w:tabs>
        <w:ind w:left="426" w:right="900"/>
        <w:jc w:val="both"/>
        <w:rPr>
          <w:rFonts w:ascii="Gothic720 BT" w:hAnsi="Gothic720 BT"/>
          <w:b/>
          <w:sz w:val="22"/>
          <w:szCs w:val="22"/>
        </w:rPr>
      </w:pPr>
    </w:p>
    <w:p w:rsidR="00EA2736" w:rsidRPr="00B95054" w:rsidRDefault="006F3CC6" w:rsidP="00EA2736">
      <w:pPr>
        <w:tabs>
          <w:tab w:val="left" w:pos="426"/>
        </w:tabs>
        <w:ind w:left="426" w:right="900"/>
        <w:jc w:val="both"/>
        <w:rPr>
          <w:rFonts w:ascii="Gothic720 BT" w:hAnsi="Gothic720 BT"/>
          <w:sz w:val="22"/>
          <w:szCs w:val="22"/>
        </w:rPr>
      </w:pPr>
      <w:r w:rsidRPr="00B95054">
        <w:rPr>
          <w:rFonts w:ascii="Gothic720 BT" w:hAnsi="Gothic720 BT"/>
          <w:b/>
          <w:sz w:val="22"/>
          <w:szCs w:val="22"/>
        </w:rPr>
        <w:t>Valoración de medios probatorios.</w:t>
      </w:r>
    </w:p>
    <w:p w:rsidR="008E64DB" w:rsidRPr="00B95054" w:rsidRDefault="008E64DB" w:rsidP="00EA2736">
      <w:pPr>
        <w:tabs>
          <w:tab w:val="left" w:pos="426"/>
        </w:tabs>
        <w:ind w:left="426" w:right="900"/>
        <w:jc w:val="both"/>
        <w:rPr>
          <w:rFonts w:ascii="Gothic720 BT" w:hAnsi="Gothic720 BT"/>
          <w:b/>
          <w:sz w:val="22"/>
          <w:szCs w:val="22"/>
        </w:rPr>
      </w:pPr>
    </w:p>
    <w:p w:rsidR="00EA2736" w:rsidRPr="00B95054" w:rsidRDefault="006F3CC6" w:rsidP="00EA2736">
      <w:pPr>
        <w:tabs>
          <w:tab w:val="left" w:pos="426"/>
        </w:tabs>
        <w:ind w:left="426" w:right="900"/>
        <w:jc w:val="both"/>
        <w:rPr>
          <w:rFonts w:ascii="Gothic720 BT" w:hAnsi="Gothic720 BT"/>
          <w:sz w:val="22"/>
          <w:szCs w:val="22"/>
        </w:rPr>
      </w:pPr>
      <w:r w:rsidRPr="00B95054">
        <w:rPr>
          <w:rFonts w:ascii="Gothic720 BT" w:hAnsi="Gothic720 BT"/>
          <w:b/>
          <w:sz w:val="22"/>
          <w:szCs w:val="22"/>
        </w:rPr>
        <w:t>Medios de prueba ofrecidos por la parte denunciante</w:t>
      </w:r>
    </w:p>
    <w:p w:rsidR="008E64DB" w:rsidRPr="00B95054" w:rsidRDefault="008E64DB" w:rsidP="00EA2736">
      <w:pPr>
        <w:tabs>
          <w:tab w:val="left" w:pos="426"/>
        </w:tabs>
        <w:ind w:left="426" w:right="900"/>
        <w:jc w:val="both"/>
        <w:rPr>
          <w:rFonts w:ascii="Gothic720 BT" w:hAnsi="Gothic720 BT"/>
          <w:b/>
          <w:sz w:val="22"/>
          <w:szCs w:val="22"/>
        </w:rPr>
      </w:pPr>
    </w:p>
    <w:p w:rsidR="00EA2736" w:rsidRPr="00B95054" w:rsidRDefault="006F3CC6" w:rsidP="00EA2736">
      <w:pPr>
        <w:tabs>
          <w:tab w:val="left" w:pos="426"/>
        </w:tabs>
        <w:ind w:left="426" w:right="900"/>
        <w:jc w:val="both"/>
        <w:rPr>
          <w:rFonts w:ascii="Gothic720 BT" w:hAnsi="Gothic720 BT"/>
          <w:b/>
          <w:sz w:val="22"/>
          <w:szCs w:val="22"/>
        </w:rPr>
      </w:pPr>
      <w:r w:rsidRPr="00B95054">
        <w:rPr>
          <w:rFonts w:ascii="Gothic720 BT" w:hAnsi="Gothic720 BT"/>
          <w:b/>
          <w:sz w:val="22"/>
          <w:szCs w:val="22"/>
        </w:rPr>
        <w:t>Medios de prueba de la parte denunciada</w:t>
      </w:r>
    </w:p>
    <w:p w:rsidR="008E64DB" w:rsidRPr="00B95054" w:rsidRDefault="008E64DB" w:rsidP="00EA2736">
      <w:pPr>
        <w:tabs>
          <w:tab w:val="left" w:pos="426"/>
        </w:tabs>
        <w:ind w:left="426" w:right="900"/>
        <w:jc w:val="both"/>
        <w:rPr>
          <w:rFonts w:ascii="Gothic720 BT" w:hAnsi="Gothic720 BT"/>
          <w:b/>
          <w:sz w:val="22"/>
          <w:szCs w:val="22"/>
        </w:rPr>
      </w:pPr>
    </w:p>
    <w:p w:rsidR="006F3CC6" w:rsidRDefault="00EA2736" w:rsidP="00EA2736">
      <w:pPr>
        <w:tabs>
          <w:tab w:val="left" w:pos="426"/>
        </w:tabs>
        <w:ind w:left="426" w:right="900"/>
        <w:jc w:val="both"/>
        <w:rPr>
          <w:rFonts w:ascii="Gothic720 BT" w:hAnsi="Gothic720 BT" w:cs="Arial"/>
          <w:b/>
          <w:sz w:val="22"/>
          <w:szCs w:val="22"/>
        </w:rPr>
      </w:pPr>
      <w:r w:rsidRPr="00B95054">
        <w:rPr>
          <w:rFonts w:ascii="Gothic720 BT" w:hAnsi="Gothic720 BT"/>
          <w:b/>
          <w:sz w:val="22"/>
          <w:szCs w:val="22"/>
        </w:rPr>
        <w:t>Determinar la</w:t>
      </w:r>
      <w:r w:rsidRPr="00B95054">
        <w:rPr>
          <w:rFonts w:ascii="Gothic720 BT" w:hAnsi="Gothic720 BT"/>
          <w:sz w:val="22"/>
          <w:szCs w:val="22"/>
        </w:rPr>
        <w:t xml:space="preserve"> </w:t>
      </w:r>
      <w:r w:rsidR="006278DE" w:rsidRPr="00B95054">
        <w:rPr>
          <w:rFonts w:ascii="Gothic720 BT" w:hAnsi="Gothic720 BT" w:cs="Arial"/>
          <w:b/>
          <w:sz w:val="22"/>
          <w:szCs w:val="22"/>
        </w:rPr>
        <w:t xml:space="preserve">existencia o </w:t>
      </w:r>
      <w:r w:rsidR="006F3CC6" w:rsidRPr="00B95054">
        <w:rPr>
          <w:rFonts w:ascii="Gothic720 BT" w:hAnsi="Gothic720 BT" w:cs="Arial"/>
          <w:b/>
          <w:sz w:val="22"/>
          <w:szCs w:val="22"/>
        </w:rPr>
        <w:t>inexistencia de las conductas imputadas.</w:t>
      </w:r>
    </w:p>
    <w:p w:rsidR="003A5DF1" w:rsidRDefault="003A5DF1" w:rsidP="00EA2736">
      <w:pPr>
        <w:tabs>
          <w:tab w:val="left" w:pos="426"/>
        </w:tabs>
        <w:ind w:left="426" w:right="900"/>
        <w:jc w:val="both"/>
        <w:rPr>
          <w:rFonts w:ascii="Gothic720 BT" w:hAnsi="Gothic720 BT"/>
          <w:sz w:val="22"/>
          <w:szCs w:val="22"/>
        </w:rPr>
      </w:pPr>
    </w:p>
    <w:p w:rsidR="003A5DF1" w:rsidRDefault="003A5DF1" w:rsidP="00EA2736">
      <w:pPr>
        <w:tabs>
          <w:tab w:val="left" w:pos="426"/>
        </w:tabs>
        <w:ind w:left="426" w:right="900"/>
        <w:jc w:val="both"/>
        <w:rPr>
          <w:rFonts w:ascii="Gothic720 BT" w:hAnsi="Gothic720 BT"/>
          <w:sz w:val="22"/>
          <w:szCs w:val="22"/>
        </w:rPr>
      </w:pPr>
    </w:p>
    <w:p w:rsidR="003A5DF1" w:rsidRDefault="003A5DF1" w:rsidP="00EA2736">
      <w:pPr>
        <w:tabs>
          <w:tab w:val="left" w:pos="426"/>
        </w:tabs>
        <w:ind w:left="426" w:right="900"/>
        <w:jc w:val="both"/>
        <w:rPr>
          <w:rFonts w:ascii="Gothic720 BT" w:hAnsi="Gothic720 BT"/>
          <w:sz w:val="22"/>
          <w:szCs w:val="22"/>
        </w:rPr>
      </w:pPr>
    </w:p>
    <w:p w:rsidR="003A5DF1" w:rsidRDefault="003A5DF1" w:rsidP="00EA2736">
      <w:pPr>
        <w:tabs>
          <w:tab w:val="left" w:pos="426"/>
        </w:tabs>
        <w:ind w:left="426" w:right="900"/>
        <w:jc w:val="both"/>
        <w:rPr>
          <w:rFonts w:ascii="Gothic720 BT" w:hAnsi="Gothic720 BT"/>
          <w:sz w:val="22"/>
          <w:szCs w:val="22"/>
        </w:rPr>
      </w:pPr>
    </w:p>
    <w:p w:rsidR="003A5DF1" w:rsidRDefault="003A5DF1" w:rsidP="00EA2736">
      <w:pPr>
        <w:tabs>
          <w:tab w:val="left" w:pos="426"/>
        </w:tabs>
        <w:ind w:left="426" w:right="900"/>
        <w:jc w:val="both"/>
        <w:rPr>
          <w:rFonts w:ascii="Gothic720 BT" w:hAnsi="Gothic720 BT"/>
          <w:sz w:val="22"/>
          <w:szCs w:val="22"/>
        </w:rPr>
      </w:pPr>
    </w:p>
    <w:p w:rsidR="003A5DF1" w:rsidRPr="00B95054" w:rsidRDefault="003A5DF1" w:rsidP="00EA2736">
      <w:pPr>
        <w:tabs>
          <w:tab w:val="left" w:pos="426"/>
        </w:tabs>
        <w:ind w:left="426" w:right="900"/>
        <w:jc w:val="both"/>
        <w:rPr>
          <w:rFonts w:ascii="Gothic720 BT" w:hAnsi="Gothic720 BT"/>
          <w:sz w:val="22"/>
          <w:szCs w:val="22"/>
        </w:rPr>
      </w:pPr>
    </w:p>
    <w:p w:rsidR="006F3CC6" w:rsidRPr="00B95054" w:rsidRDefault="006F3CC6" w:rsidP="00EA2736">
      <w:pPr>
        <w:pStyle w:val="Prrafodelista"/>
        <w:tabs>
          <w:tab w:val="left" w:pos="426"/>
          <w:tab w:val="left" w:pos="7300"/>
          <w:tab w:val="left" w:pos="7513"/>
        </w:tabs>
        <w:ind w:left="851" w:right="900"/>
        <w:jc w:val="both"/>
        <w:rPr>
          <w:rFonts w:ascii="Gothic720 BT" w:hAnsi="Gothic720 BT" w:cs="Arial"/>
          <w:sz w:val="22"/>
          <w:szCs w:val="22"/>
        </w:rPr>
      </w:pPr>
    </w:p>
    <w:p w:rsidR="006F3CC6" w:rsidRPr="00B95054" w:rsidRDefault="006F3CC6" w:rsidP="00EA2736">
      <w:pPr>
        <w:tabs>
          <w:tab w:val="left" w:pos="284"/>
          <w:tab w:val="left" w:pos="426"/>
          <w:tab w:val="left" w:pos="993"/>
        </w:tabs>
        <w:ind w:left="284" w:right="900"/>
        <w:contextualSpacing/>
        <w:jc w:val="center"/>
        <w:rPr>
          <w:rFonts w:ascii="Gothic720 BT" w:hAnsi="Gothic720 BT"/>
          <w:sz w:val="22"/>
          <w:szCs w:val="22"/>
        </w:rPr>
      </w:pPr>
      <w:r w:rsidRPr="00B95054">
        <w:rPr>
          <w:rFonts w:ascii="Gothic720 BT" w:hAnsi="Gothic720 BT" w:cs="Arial"/>
          <w:b/>
          <w:sz w:val="22"/>
          <w:szCs w:val="22"/>
          <w:lang w:eastAsia="es-ES"/>
        </w:rPr>
        <w:t>R E S O L U T I V O S:</w:t>
      </w:r>
    </w:p>
    <w:p w:rsidR="006F3CC6" w:rsidRPr="00B95054" w:rsidRDefault="006F3CC6" w:rsidP="00EA2736">
      <w:pPr>
        <w:tabs>
          <w:tab w:val="left" w:pos="426"/>
        </w:tabs>
        <w:ind w:firstLine="709"/>
        <w:jc w:val="both"/>
        <w:rPr>
          <w:rFonts w:ascii="Gothic720 BT" w:hAnsi="Gothic720 BT" w:cs="Arial"/>
          <w:b/>
          <w:sz w:val="22"/>
          <w:szCs w:val="22"/>
          <w:lang w:eastAsia="es-ES"/>
        </w:rPr>
      </w:pPr>
    </w:p>
    <w:p w:rsidR="006F3CC6" w:rsidRPr="00B95054" w:rsidRDefault="006F3CC6" w:rsidP="00EA2736">
      <w:pPr>
        <w:tabs>
          <w:tab w:val="left" w:pos="284"/>
          <w:tab w:val="left" w:pos="426"/>
          <w:tab w:val="left" w:pos="993"/>
        </w:tabs>
        <w:ind w:left="284" w:right="900"/>
        <w:contextualSpacing/>
        <w:jc w:val="both"/>
        <w:rPr>
          <w:rFonts w:ascii="Gothic720 BT" w:hAnsi="Gothic720 BT"/>
          <w:sz w:val="22"/>
          <w:szCs w:val="22"/>
        </w:rPr>
      </w:pPr>
      <w:r w:rsidRPr="00B95054">
        <w:rPr>
          <w:rFonts w:ascii="Gothic720 BT" w:hAnsi="Gothic720 BT"/>
          <w:b/>
          <w:sz w:val="22"/>
          <w:szCs w:val="22"/>
        </w:rPr>
        <w:t>PRIMERO.</w:t>
      </w:r>
      <w:r w:rsidRPr="00B95054">
        <w:rPr>
          <w:rFonts w:ascii="Gothic720 BT" w:hAnsi="Gothic720 BT"/>
          <w:sz w:val="22"/>
          <w:szCs w:val="22"/>
        </w:rPr>
        <w:t xml:space="preserve"> El Consejo General es competente para resolver los autos del procedimiento especial sancionador, identificado con la clave IEEQ/PES/****/20**-P; en términos del considerando ____ de esta resolución, por lo tanto, glósese la presente determinación a los autos del expediente indicado.</w:t>
      </w:r>
    </w:p>
    <w:p w:rsidR="006F3CC6" w:rsidRPr="00B95054" w:rsidRDefault="006F3CC6" w:rsidP="00EA2736">
      <w:pPr>
        <w:tabs>
          <w:tab w:val="left" w:pos="284"/>
          <w:tab w:val="left" w:pos="426"/>
          <w:tab w:val="left" w:pos="993"/>
        </w:tabs>
        <w:ind w:left="284" w:right="900"/>
        <w:contextualSpacing/>
        <w:jc w:val="both"/>
        <w:rPr>
          <w:rFonts w:ascii="Gothic720 BT" w:hAnsi="Gothic720 BT"/>
          <w:sz w:val="22"/>
          <w:szCs w:val="22"/>
        </w:rPr>
      </w:pPr>
    </w:p>
    <w:p w:rsidR="006F3CC6" w:rsidRPr="00B95054" w:rsidRDefault="006F3CC6" w:rsidP="00EA2736">
      <w:pPr>
        <w:tabs>
          <w:tab w:val="left" w:pos="284"/>
          <w:tab w:val="left" w:pos="426"/>
          <w:tab w:val="left" w:pos="993"/>
        </w:tabs>
        <w:ind w:left="284" w:right="900"/>
        <w:contextualSpacing/>
        <w:jc w:val="both"/>
        <w:rPr>
          <w:rFonts w:ascii="Gothic720 BT" w:hAnsi="Gothic720 BT"/>
          <w:sz w:val="22"/>
          <w:szCs w:val="22"/>
        </w:rPr>
      </w:pPr>
      <w:r w:rsidRPr="00B95054">
        <w:rPr>
          <w:rFonts w:ascii="Gothic720 BT" w:hAnsi="Gothic720 BT"/>
          <w:b/>
          <w:sz w:val="22"/>
          <w:szCs w:val="22"/>
        </w:rPr>
        <w:t>SEGUNDO.</w:t>
      </w:r>
      <w:r w:rsidRPr="00B95054">
        <w:rPr>
          <w:rFonts w:ascii="Gothic720 BT" w:hAnsi="Gothic720 BT"/>
          <w:sz w:val="22"/>
          <w:szCs w:val="22"/>
        </w:rPr>
        <w:t xml:space="preserve"> El Consejo General del Instituto Electoral del Estado de Querétaro, en términos de los considerandos ____ y _____ de esta resolución, declara inexistente la violación objeto de la denuncia presentada por el ______, a través de su representante, en contra de _______.</w:t>
      </w:r>
    </w:p>
    <w:p w:rsidR="006F3CC6" w:rsidRPr="00B95054" w:rsidRDefault="006F3CC6" w:rsidP="00EA2736">
      <w:pPr>
        <w:tabs>
          <w:tab w:val="left" w:pos="284"/>
          <w:tab w:val="left" w:pos="426"/>
          <w:tab w:val="left" w:pos="993"/>
        </w:tabs>
        <w:ind w:left="284" w:right="900"/>
        <w:contextualSpacing/>
        <w:jc w:val="both"/>
        <w:rPr>
          <w:rFonts w:ascii="Gothic720 BT" w:hAnsi="Gothic720 BT"/>
          <w:sz w:val="22"/>
          <w:szCs w:val="22"/>
        </w:rPr>
      </w:pPr>
    </w:p>
    <w:p w:rsidR="006F3CC6" w:rsidRPr="00B95054" w:rsidRDefault="006F3CC6" w:rsidP="00EA2736">
      <w:pPr>
        <w:tabs>
          <w:tab w:val="left" w:pos="284"/>
          <w:tab w:val="left" w:pos="426"/>
          <w:tab w:val="left" w:pos="993"/>
        </w:tabs>
        <w:ind w:left="284" w:right="900"/>
        <w:contextualSpacing/>
        <w:jc w:val="both"/>
        <w:rPr>
          <w:rFonts w:ascii="Gothic720 BT" w:hAnsi="Gothic720 BT"/>
          <w:sz w:val="22"/>
          <w:szCs w:val="22"/>
        </w:rPr>
      </w:pPr>
      <w:r w:rsidRPr="00B95054">
        <w:rPr>
          <w:rFonts w:ascii="Gothic720 BT" w:hAnsi="Gothic720 BT"/>
          <w:b/>
          <w:sz w:val="22"/>
          <w:szCs w:val="22"/>
        </w:rPr>
        <w:t>TERCERO.</w:t>
      </w:r>
      <w:r w:rsidRPr="00B95054">
        <w:rPr>
          <w:rFonts w:ascii="Gothic720 BT" w:hAnsi="Gothic720 BT"/>
          <w:sz w:val="22"/>
          <w:szCs w:val="22"/>
        </w:rPr>
        <w:t xml:space="preserve"> Notifíquese </w:t>
      </w:r>
      <w:r w:rsidR="00EA2736" w:rsidRPr="00B95054">
        <w:rPr>
          <w:rFonts w:ascii="Gothic720 BT" w:hAnsi="Gothic720 BT"/>
          <w:sz w:val="22"/>
          <w:szCs w:val="22"/>
        </w:rPr>
        <w:t xml:space="preserve">y publíquese como corresponda en términos de la Ley Electoral del Estado de Querétaro, la Ley de Medios de Impugnación en Materia Electoral del Estado de Querétaro, así como el Reglamento Interior del Instituto.    </w:t>
      </w:r>
    </w:p>
    <w:p w:rsidR="006F3CC6" w:rsidRPr="00B95054" w:rsidRDefault="006F3CC6" w:rsidP="00EA2736">
      <w:pPr>
        <w:pStyle w:val="Textoindependiente3"/>
        <w:tabs>
          <w:tab w:val="left" w:pos="284"/>
          <w:tab w:val="left" w:pos="426"/>
        </w:tabs>
        <w:spacing w:after="0"/>
        <w:ind w:left="284" w:right="900"/>
        <w:jc w:val="both"/>
        <w:rPr>
          <w:rFonts w:ascii="Gothic720 BT" w:hAnsi="Gothic720 BT"/>
          <w:b/>
          <w:sz w:val="22"/>
          <w:szCs w:val="22"/>
          <w:lang w:val="es-MX"/>
        </w:rPr>
      </w:pPr>
    </w:p>
    <w:p w:rsidR="006F3CC6" w:rsidRPr="00B95054" w:rsidRDefault="006F3CC6" w:rsidP="00EA2736">
      <w:pPr>
        <w:tabs>
          <w:tab w:val="left" w:pos="284"/>
          <w:tab w:val="left" w:pos="426"/>
          <w:tab w:val="left" w:pos="993"/>
        </w:tabs>
        <w:ind w:left="284" w:right="900"/>
        <w:contextualSpacing/>
        <w:jc w:val="both"/>
        <w:rPr>
          <w:rFonts w:ascii="Gothic720 BT" w:hAnsi="Gothic720 BT"/>
          <w:sz w:val="22"/>
          <w:szCs w:val="22"/>
        </w:rPr>
      </w:pPr>
      <w:r w:rsidRPr="00B95054">
        <w:rPr>
          <w:rFonts w:ascii="Gothic720 BT" w:hAnsi="Gothic720 BT"/>
          <w:sz w:val="22"/>
          <w:szCs w:val="22"/>
        </w:rPr>
        <w:t xml:space="preserve">Dada en Santiago de Querétaro, Querétaro, __________ de ____ </w:t>
      </w:r>
      <w:proofErr w:type="spellStart"/>
      <w:r w:rsidRPr="00B95054">
        <w:rPr>
          <w:rFonts w:ascii="Gothic720 BT" w:hAnsi="Gothic720 BT"/>
          <w:sz w:val="22"/>
          <w:szCs w:val="22"/>
        </w:rPr>
        <w:t>de</w:t>
      </w:r>
      <w:proofErr w:type="spellEnd"/>
      <w:r w:rsidRPr="00B95054">
        <w:rPr>
          <w:rFonts w:ascii="Gothic720 BT" w:hAnsi="Gothic720 BT"/>
          <w:sz w:val="22"/>
          <w:szCs w:val="22"/>
        </w:rPr>
        <w:t xml:space="preserve"> dos mil _____. </w:t>
      </w:r>
      <w:r w:rsidRPr="00B95054">
        <w:rPr>
          <w:rFonts w:ascii="Gothic720 BT" w:hAnsi="Gothic720 BT"/>
          <w:b/>
          <w:sz w:val="22"/>
          <w:szCs w:val="22"/>
        </w:rPr>
        <w:t>DOY FE.</w:t>
      </w:r>
    </w:p>
    <w:p w:rsidR="006F3CC6" w:rsidRPr="00B95054" w:rsidRDefault="006F3CC6" w:rsidP="00EA2736">
      <w:pPr>
        <w:tabs>
          <w:tab w:val="left" w:pos="284"/>
          <w:tab w:val="left" w:pos="426"/>
          <w:tab w:val="left" w:pos="993"/>
        </w:tabs>
        <w:ind w:left="284" w:right="900"/>
        <w:contextualSpacing/>
        <w:jc w:val="both"/>
        <w:rPr>
          <w:rFonts w:ascii="Gothic720 BT" w:hAnsi="Gothic720 BT"/>
          <w:sz w:val="22"/>
          <w:szCs w:val="22"/>
        </w:rPr>
      </w:pPr>
    </w:p>
    <w:p w:rsidR="006F3CC6" w:rsidRPr="00B95054" w:rsidRDefault="006F3CC6" w:rsidP="00EA2736">
      <w:pPr>
        <w:tabs>
          <w:tab w:val="left" w:pos="284"/>
          <w:tab w:val="left" w:pos="426"/>
          <w:tab w:val="left" w:pos="993"/>
        </w:tabs>
        <w:ind w:left="284" w:right="900"/>
        <w:contextualSpacing/>
        <w:jc w:val="both"/>
        <w:rPr>
          <w:rFonts w:ascii="Gothic720 BT" w:hAnsi="Gothic720 BT"/>
          <w:sz w:val="22"/>
          <w:szCs w:val="22"/>
        </w:rPr>
      </w:pPr>
      <w:r w:rsidRPr="00B95054">
        <w:rPr>
          <w:rFonts w:ascii="Gothic720 BT" w:hAnsi="Gothic720 BT"/>
          <w:sz w:val="22"/>
          <w:szCs w:val="22"/>
        </w:rPr>
        <w:t xml:space="preserve">Quien ostenta la titularidad de la Secretaría Ejecutiva del Consejo General del Instituto </w:t>
      </w:r>
      <w:r w:rsidRPr="00B95054">
        <w:rPr>
          <w:rFonts w:ascii="Gothic720 BT" w:hAnsi="Gothic720 BT"/>
          <w:b/>
          <w:sz w:val="22"/>
          <w:szCs w:val="22"/>
        </w:rPr>
        <w:t>HACE CONSTAR:</w:t>
      </w:r>
      <w:r w:rsidRPr="00B95054">
        <w:rPr>
          <w:rFonts w:ascii="Gothic720 BT" w:hAnsi="Gothic720 BT"/>
          <w:sz w:val="22"/>
          <w:szCs w:val="22"/>
        </w:rPr>
        <w:t xml:space="preserve"> que el sentido de la votación en la presente resolución, fue como sigue: </w:t>
      </w:r>
    </w:p>
    <w:p w:rsidR="006F3CC6" w:rsidRPr="00B95054" w:rsidRDefault="006F3CC6" w:rsidP="006F3CC6"/>
    <w:p w:rsidR="0097665B" w:rsidRPr="00B95054" w:rsidRDefault="0097665B" w:rsidP="006F3CC6"/>
    <w:p w:rsidR="0097665B" w:rsidRPr="00B95054" w:rsidRDefault="0097665B" w:rsidP="006F3CC6"/>
    <w:p w:rsidR="0097665B" w:rsidRPr="00B95054" w:rsidRDefault="0097665B" w:rsidP="006F3CC6"/>
    <w:p w:rsidR="0097665B" w:rsidRPr="00B95054" w:rsidRDefault="0097665B" w:rsidP="006F3CC6"/>
    <w:p w:rsidR="0097665B" w:rsidRPr="00B95054" w:rsidRDefault="0097665B" w:rsidP="006F3CC6"/>
    <w:p w:rsidR="0097665B" w:rsidRPr="00B95054" w:rsidRDefault="0097665B" w:rsidP="006F3CC6"/>
    <w:p w:rsidR="007C5FBD" w:rsidRPr="00B95054" w:rsidRDefault="007C5FBD" w:rsidP="006F3CC6"/>
    <w:p w:rsidR="007C5FBD" w:rsidRPr="00B95054" w:rsidRDefault="007C5FBD" w:rsidP="006F3CC6"/>
    <w:p w:rsidR="007C5FBD" w:rsidRPr="00B95054" w:rsidRDefault="007C5FBD" w:rsidP="006F3CC6"/>
    <w:p w:rsidR="007C5FBD" w:rsidRPr="00B95054" w:rsidRDefault="007C5FBD" w:rsidP="006F3CC6"/>
    <w:p w:rsidR="007C5FBD" w:rsidRPr="00B95054" w:rsidRDefault="007C5FBD" w:rsidP="006F3CC6"/>
    <w:p w:rsidR="007C5FBD" w:rsidRPr="00B95054" w:rsidRDefault="007C5FBD" w:rsidP="006F3CC6"/>
    <w:p w:rsidR="0097665B" w:rsidRPr="00B95054" w:rsidRDefault="0097665B" w:rsidP="006F3CC6"/>
    <w:p w:rsidR="0097665B" w:rsidRPr="00B95054" w:rsidRDefault="0097665B" w:rsidP="006F3CC6"/>
    <w:p w:rsidR="0097665B" w:rsidRPr="00B95054" w:rsidRDefault="0097665B" w:rsidP="006F3CC6"/>
    <w:p w:rsidR="0097665B" w:rsidRPr="00B95054" w:rsidRDefault="0097665B" w:rsidP="006F3CC6"/>
    <w:p w:rsidR="0097665B" w:rsidRPr="00B95054" w:rsidRDefault="0097665B" w:rsidP="006F3CC6"/>
    <w:p w:rsidR="0097665B" w:rsidRPr="00B95054" w:rsidRDefault="0097665B" w:rsidP="006F3CC6"/>
    <w:p w:rsidR="0097665B" w:rsidRPr="00B95054" w:rsidRDefault="0097665B" w:rsidP="006F3CC6"/>
    <w:p w:rsidR="006F3CC6" w:rsidRPr="00B95054" w:rsidRDefault="006F3CC6" w:rsidP="008164AA">
      <w:pPr>
        <w:rPr>
          <w:rFonts w:ascii="Gothic720 BT" w:hAnsi="Gothic720 B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7031"/>
      </w:tblGrid>
      <w:tr w:rsidR="006F3CC6" w:rsidRPr="00B95054" w:rsidTr="00920F89">
        <w:trPr>
          <w:trHeight w:val="2500"/>
        </w:trPr>
        <w:tc>
          <w:tcPr>
            <w:tcW w:w="2036" w:type="dxa"/>
            <w:tcBorders>
              <w:top w:val="nil"/>
              <w:left w:val="nil"/>
              <w:bottom w:val="nil"/>
              <w:right w:val="nil"/>
            </w:tcBorders>
            <w:shd w:val="clear" w:color="auto" w:fill="auto"/>
          </w:tcPr>
          <w:p w:rsidR="006F3CC6" w:rsidRPr="00920F89" w:rsidRDefault="00D261F1" w:rsidP="00920F89">
            <w:pPr>
              <w:ind w:left="851" w:right="49"/>
              <w:jc w:val="right"/>
              <w:rPr>
                <w:rFonts w:ascii="Gothic720 BT" w:hAnsi="Gothic720 BT" w:cs="Arial"/>
                <w:b/>
                <w:sz w:val="22"/>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584835</wp:posOffset>
                      </wp:positionH>
                      <wp:positionV relativeFrom="paragraph">
                        <wp:posOffset>50800</wp:posOffset>
                      </wp:positionV>
                      <wp:extent cx="1104900" cy="295275"/>
                      <wp:effectExtent l="0" t="0" r="19050" b="28575"/>
                      <wp:wrapNone/>
                      <wp:docPr id="3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ANEXO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46.05pt;margin-top:4pt;width:87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">
                      <v:textbo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12</w:t>
                            </w:r>
                          </w:p>
                        </w:txbxContent>
                      </v:textbox>
                    </v:shape>
                  </w:pict>
                </mc:Fallback>
              </mc:AlternateContent>
            </w:r>
            <w:r w:rsidR="006F3CC6" w:rsidRPr="00920F89">
              <w:rPr>
                <w:rFonts w:ascii="Gothic720 BT" w:hAnsi="Gothic720 BT"/>
                <w:sz w:val="22"/>
              </w:rPr>
              <w:tab/>
            </w:r>
            <w:r w:rsidR="006F3CC6" w:rsidRPr="00920F89">
              <w:rPr>
                <w:rFonts w:ascii="Gothic720 BT" w:hAnsi="Gothic720 BT"/>
                <w:sz w:val="22"/>
              </w:rPr>
              <w:tab/>
            </w:r>
            <w:r w:rsidR="006F3CC6" w:rsidRPr="00920F89">
              <w:rPr>
                <w:rFonts w:ascii="Gothic720 BT" w:hAnsi="Gothic720 BT"/>
                <w:sz w:val="22"/>
              </w:rPr>
              <w:tab/>
            </w:r>
          </w:p>
        </w:tc>
        <w:tc>
          <w:tcPr>
            <w:tcW w:w="7031" w:type="dxa"/>
            <w:tcBorders>
              <w:top w:val="nil"/>
              <w:left w:val="nil"/>
              <w:bottom w:val="nil"/>
              <w:right w:val="nil"/>
            </w:tcBorders>
            <w:shd w:val="clear" w:color="auto" w:fill="auto"/>
          </w:tcPr>
          <w:p w:rsidR="006F3CC6" w:rsidRPr="00920F89" w:rsidRDefault="006F3CC6" w:rsidP="00920F89">
            <w:pPr>
              <w:ind w:right="49"/>
              <w:rPr>
                <w:rFonts w:ascii="Gothic720 BT" w:hAnsi="Gothic720 BT" w:cs="Arial"/>
                <w:b/>
                <w:sz w:val="22"/>
              </w:rPr>
            </w:pPr>
          </w:p>
          <w:p w:rsidR="006F3CC6" w:rsidRPr="00920F89" w:rsidRDefault="006F3CC6" w:rsidP="00920F89">
            <w:pPr>
              <w:ind w:left="851" w:right="49"/>
              <w:jc w:val="right"/>
              <w:rPr>
                <w:rFonts w:ascii="Gothic720 BT" w:hAnsi="Gothic720 BT" w:cs="Arial"/>
                <w:sz w:val="22"/>
              </w:rPr>
            </w:pPr>
            <w:r w:rsidRPr="00920F89">
              <w:rPr>
                <w:rFonts w:ascii="Gothic720 BT" w:hAnsi="Gothic720 BT" w:cs="Arial"/>
                <w:sz w:val="22"/>
              </w:rPr>
              <w:t>SECRETARÍA EJECUTIVA</w:t>
            </w:r>
          </w:p>
          <w:p w:rsidR="006F3CC6" w:rsidRPr="00920F89" w:rsidRDefault="006F3CC6" w:rsidP="00920F89">
            <w:pPr>
              <w:ind w:left="851" w:right="49"/>
              <w:jc w:val="right"/>
              <w:rPr>
                <w:rFonts w:ascii="Gothic720 BT" w:hAnsi="Gothic720 BT" w:cs="Arial"/>
                <w:sz w:val="22"/>
              </w:rPr>
            </w:pPr>
          </w:p>
          <w:p w:rsidR="006F3CC6" w:rsidRPr="00920F89" w:rsidRDefault="006F3CC6" w:rsidP="00920F89">
            <w:pPr>
              <w:ind w:left="317" w:right="49"/>
              <w:jc w:val="right"/>
              <w:rPr>
                <w:rFonts w:ascii="Gothic720 BT" w:hAnsi="Gothic720 BT" w:cs="Arial"/>
                <w:b/>
                <w:sz w:val="22"/>
              </w:rPr>
            </w:pPr>
            <w:r w:rsidRPr="00920F89">
              <w:rPr>
                <w:rFonts w:ascii="Gothic720 BT" w:hAnsi="Gothic720 BT" w:cs="Arial"/>
                <w:b/>
                <w:sz w:val="22"/>
              </w:rPr>
              <w:t>DIRECCIÓN EJECUTIVA DE ASUNTOS JURÍDICOS</w:t>
            </w:r>
          </w:p>
          <w:p w:rsidR="006F3CC6" w:rsidRPr="00920F89" w:rsidRDefault="006F3CC6" w:rsidP="00920F89">
            <w:pPr>
              <w:tabs>
                <w:tab w:val="left" w:pos="600"/>
                <w:tab w:val="left" w:pos="742"/>
                <w:tab w:val="left" w:pos="884"/>
              </w:tabs>
              <w:ind w:right="49"/>
              <w:jc w:val="right"/>
              <w:rPr>
                <w:rFonts w:ascii="Gothic720 BT" w:hAnsi="Gothic720 BT" w:cs="Arial"/>
                <w:b/>
                <w:sz w:val="22"/>
              </w:rPr>
            </w:pPr>
          </w:p>
          <w:p w:rsidR="006F3CC6" w:rsidRPr="00920F89" w:rsidRDefault="006F3CC6" w:rsidP="00920F89">
            <w:pPr>
              <w:ind w:left="851" w:right="49"/>
              <w:jc w:val="right"/>
              <w:rPr>
                <w:rFonts w:ascii="Gothic720 BT" w:hAnsi="Gothic720 BT" w:cs="Arial"/>
                <w:b/>
                <w:sz w:val="22"/>
              </w:rPr>
            </w:pPr>
            <w:r w:rsidRPr="00920F89">
              <w:rPr>
                <w:rFonts w:ascii="Gothic720 BT" w:hAnsi="Gothic720 BT" w:cs="Arial"/>
                <w:b/>
                <w:sz w:val="22"/>
              </w:rPr>
              <w:t xml:space="preserve">OFICIO NO. DEAJ/***/20** </w:t>
            </w:r>
          </w:p>
          <w:p w:rsidR="006F3CC6" w:rsidRPr="00920F89" w:rsidRDefault="006F3CC6" w:rsidP="00920F89">
            <w:pPr>
              <w:ind w:left="851" w:right="49"/>
              <w:jc w:val="right"/>
              <w:rPr>
                <w:rFonts w:ascii="Gothic720 BT" w:hAnsi="Gothic720 BT" w:cs="Arial"/>
                <w:b/>
                <w:sz w:val="22"/>
              </w:rPr>
            </w:pPr>
          </w:p>
          <w:p w:rsidR="006F3CC6" w:rsidRPr="00920F89" w:rsidRDefault="006F3CC6" w:rsidP="00920F89">
            <w:pPr>
              <w:ind w:left="851" w:right="49"/>
              <w:jc w:val="right"/>
              <w:rPr>
                <w:rFonts w:ascii="Gothic720 BT" w:hAnsi="Gothic720 BT" w:cs="Arial"/>
                <w:b/>
                <w:sz w:val="22"/>
              </w:rPr>
            </w:pPr>
          </w:p>
        </w:tc>
      </w:tr>
    </w:tbl>
    <w:p w:rsidR="006F3CC6" w:rsidRPr="00B95054" w:rsidRDefault="006F3CC6" w:rsidP="006F3CC6">
      <w:pPr>
        <w:ind w:left="851" w:right="49"/>
        <w:jc w:val="right"/>
        <w:rPr>
          <w:rFonts w:ascii="Gothic720 BT" w:hAnsi="Gothic720 BT" w:cs="Arial"/>
          <w:sz w:val="22"/>
        </w:rPr>
      </w:pPr>
      <w:r w:rsidRPr="00B95054">
        <w:rPr>
          <w:rFonts w:ascii="Gothic720 BT" w:hAnsi="Gothic720 BT" w:cs="Arial"/>
          <w:sz w:val="22"/>
        </w:rPr>
        <w:t xml:space="preserve">    Santiago de Querétaro, Querétaro, **  de ___ </w:t>
      </w:r>
      <w:proofErr w:type="spellStart"/>
      <w:r w:rsidRPr="00B95054">
        <w:rPr>
          <w:rFonts w:ascii="Gothic720 BT" w:hAnsi="Gothic720 BT" w:cs="Arial"/>
          <w:sz w:val="22"/>
        </w:rPr>
        <w:t>de</w:t>
      </w:r>
      <w:proofErr w:type="spellEnd"/>
      <w:r w:rsidRPr="00B95054">
        <w:rPr>
          <w:rFonts w:ascii="Gothic720 BT" w:hAnsi="Gothic720 BT" w:cs="Arial"/>
          <w:sz w:val="22"/>
        </w:rPr>
        <w:t xml:space="preserve"> _______.</w:t>
      </w:r>
    </w:p>
    <w:p w:rsidR="006F3CC6" w:rsidRPr="00B95054" w:rsidRDefault="006F3CC6" w:rsidP="006F3CC6">
      <w:pPr>
        <w:pStyle w:val="Default"/>
        <w:ind w:right="49"/>
        <w:jc w:val="both"/>
        <w:rPr>
          <w:rFonts w:ascii="Gothic720 BT" w:hAnsi="Gothic720 BT" w:cs="Arial"/>
          <w:b/>
          <w:sz w:val="22"/>
          <w:lang w:val="es-MX"/>
        </w:rPr>
      </w:pPr>
    </w:p>
    <w:p w:rsidR="006F3CC6" w:rsidRPr="00B95054" w:rsidRDefault="006F3CC6" w:rsidP="006F3CC6">
      <w:pPr>
        <w:pStyle w:val="Default"/>
        <w:ind w:left="709" w:right="49"/>
        <w:jc w:val="both"/>
        <w:rPr>
          <w:rFonts w:ascii="Gothic720 BT" w:hAnsi="Gothic720 BT" w:cs="Arial"/>
          <w:b/>
          <w:sz w:val="22"/>
          <w:lang w:val="es-MX"/>
        </w:rPr>
      </w:pPr>
    </w:p>
    <w:p w:rsidR="006F3CC6" w:rsidRPr="00B95054" w:rsidRDefault="006F3CC6" w:rsidP="006F3CC6">
      <w:pPr>
        <w:pStyle w:val="Default"/>
        <w:tabs>
          <w:tab w:val="left" w:pos="2608"/>
        </w:tabs>
        <w:ind w:left="709" w:right="49"/>
        <w:jc w:val="both"/>
        <w:rPr>
          <w:rFonts w:ascii="Gothic720 BT" w:eastAsia="Times New Roman" w:hAnsi="Gothic720 BT"/>
          <w:sz w:val="22"/>
          <w:lang w:val="es-MX" w:eastAsia="es-ES"/>
        </w:rPr>
      </w:pPr>
      <w:r w:rsidRPr="00B95054">
        <w:rPr>
          <w:rFonts w:ascii="Gothic720 BT" w:eastAsia="Times New Roman" w:hAnsi="Gothic720 BT"/>
          <w:sz w:val="22"/>
          <w:lang w:val="es-MX" w:eastAsia="es-ES"/>
        </w:rPr>
        <w:t>Quien ostente la titularidad de la Secretaría Ejecutiva.</w:t>
      </w:r>
    </w:p>
    <w:p w:rsidR="006F3CC6" w:rsidRPr="00B95054" w:rsidRDefault="006F3CC6" w:rsidP="006F3CC6">
      <w:pPr>
        <w:pStyle w:val="Default"/>
        <w:tabs>
          <w:tab w:val="left" w:pos="2608"/>
        </w:tabs>
        <w:ind w:left="709" w:right="49"/>
        <w:jc w:val="both"/>
        <w:rPr>
          <w:rFonts w:ascii="Gothic720 BT" w:hAnsi="Gothic720 BT" w:cs="Arial"/>
          <w:sz w:val="22"/>
          <w:lang w:val="es-MX"/>
        </w:rPr>
      </w:pPr>
      <w:r w:rsidRPr="00B95054">
        <w:rPr>
          <w:rFonts w:ascii="Gothic720 BT" w:hAnsi="Gothic720 BT" w:cs="Arial"/>
          <w:sz w:val="22"/>
          <w:lang w:val="es-MX"/>
        </w:rPr>
        <w:t>Secretaría/Secretario Ejecutivo del Instituto</w:t>
      </w:r>
    </w:p>
    <w:p w:rsidR="006F3CC6" w:rsidRPr="00B95054" w:rsidRDefault="006F3CC6" w:rsidP="006F3CC6">
      <w:pPr>
        <w:pStyle w:val="Default"/>
        <w:tabs>
          <w:tab w:val="left" w:pos="2608"/>
        </w:tabs>
        <w:ind w:left="709" w:right="49"/>
        <w:jc w:val="both"/>
        <w:rPr>
          <w:rFonts w:ascii="Gothic720 BT" w:hAnsi="Gothic720 BT" w:cs="Arial"/>
          <w:sz w:val="22"/>
          <w:lang w:val="es-MX"/>
        </w:rPr>
      </w:pPr>
      <w:r w:rsidRPr="00B95054">
        <w:rPr>
          <w:rFonts w:ascii="Gothic720 BT" w:hAnsi="Gothic720 BT" w:cs="Arial"/>
          <w:sz w:val="22"/>
          <w:lang w:val="es-MX"/>
        </w:rPr>
        <w:t xml:space="preserve">Electoral del Estado de Querétaro   </w:t>
      </w:r>
    </w:p>
    <w:p w:rsidR="006F3CC6" w:rsidRPr="00B95054" w:rsidRDefault="006F3CC6" w:rsidP="006F3CC6">
      <w:pPr>
        <w:pStyle w:val="Default"/>
        <w:tabs>
          <w:tab w:val="left" w:pos="2608"/>
        </w:tabs>
        <w:ind w:left="709" w:right="49"/>
        <w:jc w:val="both"/>
        <w:rPr>
          <w:rFonts w:ascii="Gothic720 BT" w:hAnsi="Gothic720 BT" w:cs="Arial"/>
          <w:b/>
          <w:sz w:val="22"/>
          <w:lang w:val="es-MX"/>
        </w:rPr>
      </w:pPr>
      <w:r w:rsidRPr="00B95054">
        <w:rPr>
          <w:rFonts w:ascii="Gothic720 BT" w:hAnsi="Gothic720 BT" w:cs="Arial"/>
          <w:b/>
          <w:sz w:val="22"/>
          <w:lang w:val="es-MX"/>
        </w:rPr>
        <w:t>PRESENTE</w:t>
      </w:r>
      <w:r w:rsidRPr="00B95054">
        <w:rPr>
          <w:rFonts w:ascii="Gothic720 BT" w:hAnsi="Gothic720 BT" w:cs="Arial"/>
          <w:b/>
          <w:sz w:val="22"/>
          <w:lang w:val="es-MX"/>
        </w:rPr>
        <w:tab/>
      </w:r>
    </w:p>
    <w:p w:rsidR="006F3CC6" w:rsidRPr="00B95054" w:rsidRDefault="006F3CC6" w:rsidP="006F3CC6">
      <w:pPr>
        <w:pStyle w:val="Default"/>
        <w:ind w:left="709" w:right="49"/>
        <w:jc w:val="both"/>
        <w:rPr>
          <w:rFonts w:ascii="Gothic720 BT" w:hAnsi="Gothic720 BT" w:cs="Arial"/>
          <w:sz w:val="22"/>
          <w:lang w:val="es-MX"/>
        </w:rPr>
      </w:pPr>
    </w:p>
    <w:p w:rsidR="006F3CC6" w:rsidRPr="00B95054" w:rsidRDefault="006F3CC6" w:rsidP="006F3CC6">
      <w:pPr>
        <w:pStyle w:val="Default"/>
        <w:ind w:left="709" w:right="49"/>
        <w:jc w:val="both"/>
        <w:rPr>
          <w:rFonts w:ascii="Gothic720 BT" w:hAnsi="Gothic720 BT" w:cs="Arial"/>
          <w:sz w:val="22"/>
          <w:lang w:val="es-MX"/>
        </w:rPr>
      </w:pPr>
    </w:p>
    <w:p w:rsidR="006F3CC6" w:rsidRPr="00B95054" w:rsidRDefault="006F3CC6" w:rsidP="006F3CC6">
      <w:pPr>
        <w:pStyle w:val="Default"/>
        <w:spacing w:line="360" w:lineRule="auto"/>
        <w:ind w:left="709" w:right="49"/>
        <w:jc w:val="both"/>
        <w:rPr>
          <w:rFonts w:ascii="Gothic720 BT" w:hAnsi="Gothic720 BT" w:cs="Arial"/>
          <w:sz w:val="22"/>
          <w:lang w:val="es-MX"/>
        </w:rPr>
      </w:pPr>
      <w:r w:rsidRPr="00B95054">
        <w:rPr>
          <w:rFonts w:ascii="Gothic720 BT" w:hAnsi="Gothic720 BT" w:cs="Arial"/>
          <w:sz w:val="22"/>
          <w:lang w:val="es-MX"/>
        </w:rPr>
        <w:t xml:space="preserve">En alcance al oficio DEAJ/***/20**, de ___ </w:t>
      </w:r>
      <w:proofErr w:type="spellStart"/>
      <w:r w:rsidRPr="00B95054">
        <w:rPr>
          <w:rFonts w:ascii="Gothic720 BT" w:hAnsi="Gothic720 BT" w:cs="Arial"/>
          <w:sz w:val="22"/>
          <w:lang w:val="es-MX"/>
        </w:rPr>
        <w:t>de</w:t>
      </w:r>
      <w:proofErr w:type="spellEnd"/>
      <w:r w:rsidRPr="00B95054">
        <w:rPr>
          <w:rFonts w:ascii="Gothic720 BT" w:hAnsi="Gothic720 BT" w:cs="Arial"/>
          <w:sz w:val="22"/>
          <w:lang w:val="es-MX"/>
        </w:rPr>
        <w:t xml:space="preserve"> ____ del año en curso, y en atención al estado que guardan los autos relativos al expediente IEEQ/PES/***/20**-P, con fundamento en lo dispuesto por los artículos </w:t>
      </w:r>
      <w:r w:rsidRPr="00B95054">
        <w:rPr>
          <w:rFonts w:ascii="Gothic720 BT" w:eastAsia="Times New Roman" w:hAnsi="Gothic720 BT"/>
          <w:sz w:val="22"/>
          <w:lang w:val="es-MX" w:eastAsia="es-ES"/>
        </w:rPr>
        <w:t>77, fracción XI, 229, 233, 234, 239, 244 y 246 de la Ley Electoral del Estado de Querétaro</w:t>
      </w:r>
      <w:r w:rsidRPr="00B95054">
        <w:rPr>
          <w:rFonts w:ascii="Gothic720 BT" w:hAnsi="Gothic720 BT" w:cs="Arial"/>
          <w:sz w:val="22"/>
          <w:lang w:val="es-MX"/>
        </w:rPr>
        <w:t xml:space="preserve">, remito el proyecto de resolución correspondiente, lo anterior, para los efectos legales conducentes. </w:t>
      </w:r>
    </w:p>
    <w:p w:rsidR="006F3CC6" w:rsidRPr="00B95054" w:rsidRDefault="006F3CC6" w:rsidP="006F3CC6">
      <w:pPr>
        <w:pStyle w:val="Default"/>
        <w:spacing w:line="360" w:lineRule="auto"/>
        <w:ind w:left="709" w:right="49"/>
        <w:jc w:val="both"/>
        <w:rPr>
          <w:rFonts w:ascii="Gothic720 BT" w:hAnsi="Gothic720 BT" w:cs="Arial"/>
          <w:sz w:val="22"/>
          <w:lang w:val="es-MX"/>
        </w:rPr>
      </w:pPr>
    </w:p>
    <w:p w:rsidR="006F3CC6" w:rsidRPr="00B95054" w:rsidRDefault="006F3CC6" w:rsidP="006F3CC6">
      <w:pPr>
        <w:pStyle w:val="Default"/>
        <w:spacing w:line="360" w:lineRule="auto"/>
        <w:ind w:left="709" w:right="49"/>
        <w:jc w:val="both"/>
        <w:rPr>
          <w:rFonts w:ascii="Gothic720 BT" w:hAnsi="Gothic720 BT" w:cs="Arial"/>
          <w:sz w:val="22"/>
          <w:lang w:val="es-MX"/>
        </w:rPr>
      </w:pPr>
      <w:r w:rsidRPr="00B95054">
        <w:rPr>
          <w:rFonts w:ascii="Gothic720 BT" w:hAnsi="Gothic720 BT" w:cs="Arial"/>
          <w:sz w:val="22"/>
          <w:lang w:val="es-MX"/>
        </w:rPr>
        <w:t xml:space="preserve">Sin otro particular, reciba un cordial saludo. </w:t>
      </w:r>
    </w:p>
    <w:p w:rsidR="006F3CC6" w:rsidRPr="00B95054" w:rsidRDefault="006F3CC6" w:rsidP="006F3CC6">
      <w:pPr>
        <w:pStyle w:val="Default"/>
        <w:ind w:left="709" w:right="49"/>
        <w:jc w:val="center"/>
        <w:rPr>
          <w:rFonts w:ascii="Gothic720 BT" w:hAnsi="Gothic720 BT" w:cs="Arial"/>
          <w:b/>
          <w:sz w:val="22"/>
          <w:lang w:val="es-MX"/>
        </w:rPr>
      </w:pPr>
    </w:p>
    <w:p w:rsidR="006F3CC6" w:rsidRPr="00B95054" w:rsidRDefault="006F3CC6" w:rsidP="006F3CC6">
      <w:pPr>
        <w:pStyle w:val="Default"/>
        <w:ind w:left="709" w:right="49"/>
        <w:jc w:val="center"/>
        <w:rPr>
          <w:rFonts w:ascii="Gothic720 BT" w:hAnsi="Gothic720 BT" w:cs="Arial"/>
          <w:b/>
          <w:sz w:val="22"/>
          <w:lang w:val="es-MX"/>
        </w:rPr>
      </w:pPr>
      <w:r w:rsidRPr="00B95054">
        <w:rPr>
          <w:rFonts w:ascii="Gothic720 BT" w:hAnsi="Gothic720 BT" w:cs="Arial"/>
          <w:b/>
          <w:sz w:val="22"/>
          <w:lang w:val="es-MX"/>
        </w:rPr>
        <w:t>ATENTAMENTE</w:t>
      </w:r>
    </w:p>
    <w:p w:rsidR="006F3CC6" w:rsidRPr="00B95054" w:rsidRDefault="006F3CC6" w:rsidP="006F3CC6">
      <w:pPr>
        <w:pStyle w:val="Default"/>
        <w:ind w:left="709" w:right="49"/>
        <w:jc w:val="center"/>
        <w:rPr>
          <w:rFonts w:ascii="Gothic720 BT" w:hAnsi="Gothic720 BT" w:cs="Arial"/>
          <w:i/>
          <w:sz w:val="10"/>
          <w:lang w:val="es-MX"/>
        </w:rPr>
      </w:pPr>
    </w:p>
    <w:p w:rsidR="006F3CC6" w:rsidRPr="00B95054" w:rsidRDefault="006F3CC6" w:rsidP="006F3CC6">
      <w:pPr>
        <w:pStyle w:val="Default"/>
        <w:ind w:left="709" w:right="49"/>
        <w:jc w:val="center"/>
        <w:rPr>
          <w:rFonts w:ascii="Gothic720 BT" w:hAnsi="Gothic720 BT" w:cs="Arial"/>
          <w:b/>
          <w:sz w:val="22"/>
          <w:lang w:val="es-MX"/>
        </w:rPr>
      </w:pPr>
      <w:r w:rsidRPr="00B95054">
        <w:rPr>
          <w:rFonts w:ascii="Gothic720 BT" w:hAnsi="Gothic720 BT" w:cs="Arial"/>
          <w:i/>
          <w:sz w:val="22"/>
          <w:lang w:val="es-MX"/>
        </w:rPr>
        <w:t>Tu participación hace la democracia</w:t>
      </w:r>
    </w:p>
    <w:p w:rsidR="006F3CC6" w:rsidRPr="00B95054" w:rsidRDefault="006F3CC6" w:rsidP="006F3CC6">
      <w:pPr>
        <w:pStyle w:val="Default"/>
        <w:ind w:left="709" w:right="49"/>
        <w:jc w:val="center"/>
        <w:rPr>
          <w:rFonts w:ascii="Gothic720 BT" w:hAnsi="Gothic720 BT" w:cs="Arial"/>
          <w:b/>
          <w:sz w:val="22"/>
          <w:lang w:val="es-MX"/>
        </w:rPr>
      </w:pPr>
    </w:p>
    <w:p w:rsidR="006F3CC6" w:rsidRPr="00B95054" w:rsidRDefault="006F3CC6" w:rsidP="006F3CC6">
      <w:pPr>
        <w:pStyle w:val="Default"/>
        <w:ind w:left="709" w:right="49"/>
        <w:jc w:val="center"/>
        <w:rPr>
          <w:rFonts w:ascii="Gothic720 BT" w:hAnsi="Gothic720 BT" w:cs="Arial"/>
          <w:b/>
          <w:sz w:val="22"/>
          <w:lang w:val="es-MX"/>
        </w:rPr>
      </w:pPr>
    </w:p>
    <w:p w:rsidR="006F3CC6" w:rsidRPr="00B95054" w:rsidRDefault="006F3CC6" w:rsidP="006F3CC6">
      <w:pPr>
        <w:pStyle w:val="Default"/>
        <w:ind w:left="709" w:right="49"/>
        <w:jc w:val="center"/>
        <w:rPr>
          <w:rFonts w:ascii="Gothic720 BT" w:hAnsi="Gothic720 BT" w:cs="Arial"/>
          <w:b/>
          <w:sz w:val="22"/>
          <w:lang w:val="es-MX"/>
        </w:rPr>
      </w:pPr>
    </w:p>
    <w:p w:rsidR="006F3CC6" w:rsidRPr="00B95054" w:rsidRDefault="006F3CC6" w:rsidP="006F3CC6">
      <w:pPr>
        <w:pStyle w:val="Default"/>
        <w:ind w:left="709" w:right="49"/>
        <w:jc w:val="center"/>
        <w:rPr>
          <w:rFonts w:ascii="Gothic720 BT" w:hAnsi="Gothic720 BT" w:cs="Arial"/>
          <w:b/>
          <w:sz w:val="22"/>
          <w:lang w:val="es-MX"/>
        </w:rPr>
      </w:pPr>
    </w:p>
    <w:p w:rsidR="008E64DB" w:rsidRPr="00B95054" w:rsidRDefault="006F3CC6" w:rsidP="006F3CC6">
      <w:pPr>
        <w:tabs>
          <w:tab w:val="left" w:pos="4569"/>
          <w:tab w:val="left" w:pos="8364"/>
          <w:tab w:val="left" w:pos="8789"/>
          <w:tab w:val="left" w:pos="9214"/>
        </w:tabs>
        <w:ind w:left="1843" w:right="49"/>
        <w:jc w:val="center"/>
        <w:rPr>
          <w:rFonts w:ascii="Gothic720 BT" w:hAnsi="Gothic720 BT"/>
          <w:sz w:val="22"/>
          <w:lang w:eastAsia="es-ES"/>
        </w:rPr>
      </w:pPr>
      <w:r w:rsidRPr="00B95054">
        <w:rPr>
          <w:rFonts w:ascii="Gothic720 BT" w:hAnsi="Gothic720 BT"/>
          <w:sz w:val="22"/>
          <w:lang w:eastAsia="es-ES"/>
        </w:rPr>
        <w:t>Señalar el nombre de quien ostente</w:t>
      </w:r>
      <w:r w:rsidR="008E64DB" w:rsidRPr="00B95054">
        <w:rPr>
          <w:rFonts w:ascii="Gothic720 BT" w:hAnsi="Gothic720 BT"/>
          <w:sz w:val="22"/>
          <w:lang w:eastAsia="es-ES"/>
        </w:rPr>
        <w:t xml:space="preserve"> la titularidad de la </w:t>
      </w:r>
    </w:p>
    <w:p w:rsidR="006F3CC6" w:rsidRPr="00B95054" w:rsidRDefault="008E64DB" w:rsidP="006F3CC6">
      <w:pPr>
        <w:tabs>
          <w:tab w:val="left" w:pos="4569"/>
          <w:tab w:val="left" w:pos="8364"/>
          <w:tab w:val="left" w:pos="8789"/>
          <w:tab w:val="left" w:pos="9214"/>
        </w:tabs>
        <w:ind w:left="1843" w:right="49"/>
        <w:jc w:val="center"/>
        <w:rPr>
          <w:rFonts w:ascii="Gothic720 BT" w:hAnsi="Gothic720 BT"/>
          <w:sz w:val="22"/>
          <w:lang w:eastAsia="es-ES"/>
        </w:rPr>
      </w:pPr>
      <w:r w:rsidRPr="00B95054">
        <w:rPr>
          <w:rFonts w:ascii="Gothic720 BT" w:hAnsi="Gothic720 BT"/>
          <w:sz w:val="22"/>
          <w:lang w:eastAsia="es-ES"/>
        </w:rPr>
        <w:t xml:space="preserve">Dirección </w:t>
      </w:r>
      <w:r w:rsidR="006F3CC6" w:rsidRPr="00B95054">
        <w:rPr>
          <w:rFonts w:ascii="Gothic720 BT" w:hAnsi="Gothic720 BT"/>
          <w:sz w:val="22"/>
          <w:lang w:eastAsia="es-ES"/>
        </w:rPr>
        <w:t>Ejecutiva de Asuntos Jurídicos.</w:t>
      </w:r>
    </w:p>
    <w:p w:rsidR="006F3CC6" w:rsidRPr="00B95054" w:rsidRDefault="006F3CC6" w:rsidP="006F3CC6">
      <w:pPr>
        <w:pStyle w:val="Default"/>
        <w:ind w:left="709" w:right="49"/>
        <w:jc w:val="center"/>
        <w:rPr>
          <w:rFonts w:ascii="Gothic720 BT" w:hAnsi="Gothic720 BT" w:cs="Arial"/>
          <w:b/>
          <w:bCs/>
          <w:color w:val="auto"/>
          <w:lang w:val="es-MX"/>
        </w:rPr>
      </w:pPr>
    </w:p>
    <w:p w:rsidR="006F3CC6" w:rsidRDefault="006F3CC6" w:rsidP="006F3CC6">
      <w:pPr>
        <w:pStyle w:val="Default"/>
        <w:ind w:left="709" w:right="49"/>
        <w:jc w:val="center"/>
        <w:rPr>
          <w:rFonts w:ascii="Gothic720 BT" w:hAnsi="Gothic720 BT" w:cs="Arial"/>
          <w:b/>
          <w:bCs/>
          <w:color w:val="auto"/>
          <w:lang w:val="es-MX"/>
        </w:rPr>
      </w:pPr>
    </w:p>
    <w:p w:rsidR="003A5DF1" w:rsidRDefault="003A5DF1" w:rsidP="006F3CC6">
      <w:pPr>
        <w:pStyle w:val="Default"/>
        <w:ind w:left="709" w:right="49"/>
        <w:jc w:val="center"/>
        <w:rPr>
          <w:rFonts w:ascii="Gothic720 BT" w:hAnsi="Gothic720 BT" w:cs="Arial"/>
          <w:b/>
          <w:bCs/>
          <w:color w:val="auto"/>
          <w:lang w:val="es-MX"/>
        </w:rPr>
      </w:pPr>
    </w:p>
    <w:p w:rsidR="003A5DF1" w:rsidRDefault="003A5DF1" w:rsidP="006F3CC6">
      <w:pPr>
        <w:pStyle w:val="Default"/>
        <w:ind w:left="709" w:right="49"/>
        <w:jc w:val="center"/>
        <w:rPr>
          <w:rFonts w:ascii="Gothic720 BT" w:hAnsi="Gothic720 BT" w:cs="Arial"/>
          <w:b/>
          <w:bCs/>
          <w:color w:val="auto"/>
          <w:lang w:val="es-MX"/>
        </w:rPr>
      </w:pPr>
    </w:p>
    <w:p w:rsidR="003A5DF1" w:rsidRDefault="003A5DF1" w:rsidP="006F3CC6">
      <w:pPr>
        <w:pStyle w:val="Default"/>
        <w:ind w:left="709" w:right="49"/>
        <w:jc w:val="center"/>
        <w:rPr>
          <w:rFonts w:ascii="Gothic720 BT" w:hAnsi="Gothic720 BT" w:cs="Arial"/>
          <w:b/>
          <w:bCs/>
          <w:color w:val="auto"/>
          <w:lang w:val="es-MX"/>
        </w:rPr>
      </w:pPr>
    </w:p>
    <w:p w:rsidR="003A5DF1" w:rsidRDefault="003A5DF1" w:rsidP="006F3CC6">
      <w:pPr>
        <w:pStyle w:val="Default"/>
        <w:ind w:left="709" w:right="49"/>
        <w:jc w:val="center"/>
        <w:rPr>
          <w:rFonts w:ascii="Gothic720 BT" w:hAnsi="Gothic720 BT" w:cs="Arial"/>
          <w:b/>
          <w:bCs/>
          <w:color w:val="auto"/>
          <w:lang w:val="es-MX"/>
        </w:rPr>
      </w:pPr>
    </w:p>
    <w:p w:rsidR="003A5DF1" w:rsidRDefault="003A5DF1" w:rsidP="006F3CC6">
      <w:pPr>
        <w:pStyle w:val="Default"/>
        <w:ind w:left="709" w:right="49"/>
        <w:jc w:val="center"/>
        <w:rPr>
          <w:rFonts w:ascii="Gothic720 BT" w:hAnsi="Gothic720 BT" w:cs="Arial"/>
          <w:b/>
          <w:bCs/>
          <w:color w:val="auto"/>
          <w:lang w:val="es-MX"/>
        </w:rPr>
      </w:pPr>
    </w:p>
    <w:p w:rsidR="003A5DF1" w:rsidRPr="00B95054" w:rsidRDefault="003A5DF1" w:rsidP="006F3CC6">
      <w:pPr>
        <w:pStyle w:val="Default"/>
        <w:ind w:left="709" w:right="49"/>
        <w:jc w:val="center"/>
        <w:rPr>
          <w:rFonts w:ascii="Gothic720 BT" w:hAnsi="Gothic720 BT" w:cs="Arial"/>
          <w:b/>
          <w:bCs/>
          <w:color w:val="auto"/>
          <w:lang w:val="es-MX"/>
        </w:rPr>
      </w:pPr>
    </w:p>
    <w:p w:rsidR="006F3CC6" w:rsidRPr="00B95054" w:rsidRDefault="006F3CC6" w:rsidP="006F3CC6">
      <w:pPr>
        <w:pStyle w:val="Default"/>
        <w:ind w:left="709" w:right="49"/>
        <w:rPr>
          <w:rFonts w:ascii="Gothic720 BT" w:hAnsi="Gothic720 BT" w:cs="Arial"/>
          <w:bCs/>
          <w:color w:val="auto"/>
          <w:sz w:val="14"/>
          <w:lang w:val="es-MX"/>
        </w:rPr>
      </w:pPr>
      <w:proofErr w:type="spellStart"/>
      <w:r w:rsidRPr="00B95054">
        <w:rPr>
          <w:rFonts w:ascii="Gothic720 BT" w:hAnsi="Gothic720 BT" w:cs="Arial"/>
          <w:bCs/>
          <w:color w:val="auto"/>
          <w:sz w:val="14"/>
          <w:lang w:val="es-MX"/>
        </w:rPr>
        <w:t>c.c.p</w:t>
      </w:r>
      <w:proofErr w:type="spellEnd"/>
      <w:r w:rsidRPr="00B95054">
        <w:rPr>
          <w:rFonts w:ascii="Gothic720 BT" w:hAnsi="Gothic720 BT" w:cs="Arial"/>
          <w:bCs/>
          <w:color w:val="auto"/>
          <w:sz w:val="14"/>
          <w:lang w:val="es-MX"/>
        </w:rPr>
        <w:t xml:space="preserve">. Expediente  </w:t>
      </w:r>
    </w:p>
    <w:p w:rsidR="006F3CC6" w:rsidRPr="00B95054" w:rsidRDefault="006F3CC6" w:rsidP="006F3CC6">
      <w:pPr>
        <w:pStyle w:val="Default"/>
        <w:ind w:left="709" w:right="49"/>
        <w:rPr>
          <w:rFonts w:ascii="Gothic720 BT" w:hAnsi="Gothic720 BT" w:cs="Arial"/>
          <w:bCs/>
          <w:color w:val="auto"/>
          <w:sz w:val="14"/>
          <w:lang w:val="es-MX"/>
        </w:rPr>
      </w:pPr>
      <w:r w:rsidRPr="00B95054">
        <w:rPr>
          <w:rFonts w:ascii="Gothic720 BT" w:hAnsi="Gothic720 BT" w:cs="Arial"/>
          <w:bCs/>
          <w:color w:val="auto"/>
          <w:sz w:val="14"/>
          <w:lang w:val="es-MX"/>
        </w:rPr>
        <w:t xml:space="preserve">          Minutario </w:t>
      </w:r>
    </w:p>
    <w:p w:rsidR="0097665B" w:rsidRPr="00B95054" w:rsidRDefault="0097665B" w:rsidP="006F3CC6">
      <w:pPr>
        <w:pStyle w:val="Sinespaciado"/>
        <w:ind w:left="709" w:right="-93"/>
        <w:jc w:val="right"/>
        <w:rPr>
          <w:rFonts w:ascii="Gothic720 BT" w:hAnsi="Gothic720 BT"/>
        </w:rPr>
      </w:pPr>
    </w:p>
    <w:p w:rsidR="006F3CC6" w:rsidRPr="00B95054" w:rsidRDefault="006F3CC6" w:rsidP="006F3CC6">
      <w:pPr>
        <w:pStyle w:val="Sinespaciado"/>
        <w:ind w:left="709" w:right="-93"/>
        <w:jc w:val="right"/>
        <w:rPr>
          <w:rFonts w:ascii="Gothic720 BT" w:hAnsi="Gothic720 BT"/>
          <w:sz w:val="22"/>
        </w:rPr>
      </w:pPr>
      <w:r w:rsidRPr="00B95054">
        <w:rPr>
          <w:rFonts w:ascii="Gothic720 BT" w:hAnsi="Gothic720 BT"/>
          <w:sz w:val="22"/>
        </w:rPr>
        <w:t xml:space="preserve">CONSEJO GENERAL </w:t>
      </w:r>
    </w:p>
    <w:p w:rsidR="008E64DB" w:rsidRPr="00B95054" w:rsidRDefault="008E64DB" w:rsidP="006F3CC6">
      <w:pPr>
        <w:pStyle w:val="Sinespaciado"/>
        <w:ind w:left="709" w:right="-93"/>
        <w:jc w:val="right"/>
        <w:rPr>
          <w:rFonts w:ascii="Gothic720 BT" w:hAnsi="Gothic720 BT"/>
          <w:sz w:val="22"/>
        </w:rPr>
      </w:pPr>
    </w:p>
    <w:p w:rsidR="006F3CC6" w:rsidRPr="00B95054" w:rsidRDefault="00D261F1" w:rsidP="006F3CC6">
      <w:pPr>
        <w:pStyle w:val="Sinespaciado"/>
        <w:ind w:left="709" w:right="-93"/>
        <w:jc w:val="right"/>
        <w:rPr>
          <w:rFonts w:ascii="Gothic720 BT" w:hAnsi="Gothic720 BT"/>
          <w:b/>
          <w:sz w:val="22"/>
        </w:rPr>
      </w:pPr>
      <w:r>
        <w:rPr>
          <w:noProof/>
        </w:rPr>
        <mc:AlternateContent>
          <mc:Choice Requires="wps">
            <w:drawing>
              <wp:anchor distT="0" distB="0" distL="114300" distR="114300" simplePos="0" relativeHeight="251682816" behindDoc="0" locked="0" layoutInCell="1" allowOverlap="1">
                <wp:simplePos x="0" y="0"/>
                <wp:positionH relativeFrom="column">
                  <wp:posOffset>565785</wp:posOffset>
                </wp:positionH>
                <wp:positionV relativeFrom="paragraph">
                  <wp:posOffset>60325</wp:posOffset>
                </wp:positionV>
                <wp:extent cx="1104900" cy="295275"/>
                <wp:effectExtent l="0" t="0" r="19050" b="28575"/>
                <wp:wrapNone/>
                <wp:docPr id="3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ANEXO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44.55pt;margin-top:4.75pt;width:87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">
                <v:textbo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13</w:t>
                      </w:r>
                    </w:p>
                  </w:txbxContent>
                </v:textbox>
              </v:shape>
            </w:pict>
          </mc:Fallback>
        </mc:AlternateContent>
      </w:r>
      <w:r w:rsidR="006F3CC6" w:rsidRPr="00B95054">
        <w:rPr>
          <w:rFonts w:ascii="Gothic720 BT" w:hAnsi="Gothic720 BT"/>
          <w:b/>
          <w:sz w:val="22"/>
        </w:rPr>
        <w:t>SECRETARÍA EJECUTIVA</w:t>
      </w:r>
    </w:p>
    <w:p w:rsidR="006F3CC6" w:rsidRPr="00B95054" w:rsidRDefault="006F3CC6" w:rsidP="006F3CC6">
      <w:pPr>
        <w:pStyle w:val="Sinespaciado"/>
        <w:ind w:left="709" w:right="-93"/>
        <w:jc w:val="right"/>
        <w:rPr>
          <w:rFonts w:ascii="Gothic720 BT" w:hAnsi="Gothic720 BT"/>
          <w:sz w:val="22"/>
        </w:rPr>
      </w:pPr>
    </w:p>
    <w:p w:rsidR="006F3CC6" w:rsidRPr="00B95054" w:rsidRDefault="006F3CC6" w:rsidP="006F3CC6">
      <w:pPr>
        <w:pStyle w:val="Sinespaciado"/>
        <w:ind w:left="709" w:right="-93"/>
        <w:jc w:val="right"/>
        <w:rPr>
          <w:rFonts w:ascii="Gothic720 BT" w:hAnsi="Gothic720 BT"/>
          <w:sz w:val="22"/>
        </w:rPr>
      </w:pPr>
      <w:r w:rsidRPr="00B95054">
        <w:rPr>
          <w:rFonts w:ascii="Gothic720 BT" w:hAnsi="Gothic720 BT"/>
          <w:sz w:val="22"/>
        </w:rPr>
        <w:t>OFICIO NO. SE/-----/**</w:t>
      </w:r>
    </w:p>
    <w:p w:rsidR="006F3CC6" w:rsidRPr="00B95054" w:rsidRDefault="006F3CC6" w:rsidP="006F3CC6">
      <w:pPr>
        <w:pStyle w:val="Sinespaciado"/>
        <w:ind w:left="709" w:right="-93"/>
        <w:jc w:val="right"/>
        <w:rPr>
          <w:rFonts w:ascii="Gothic720 BT" w:hAnsi="Gothic720 BT"/>
          <w:sz w:val="22"/>
        </w:rPr>
      </w:pPr>
      <w:r w:rsidRPr="00B95054">
        <w:rPr>
          <w:rFonts w:ascii="Gothic720 BT" w:hAnsi="Gothic720 BT"/>
          <w:sz w:val="22"/>
        </w:rPr>
        <w:t xml:space="preserve"> </w:t>
      </w:r>
    </w:p>
    <w:p w:rsidR="006F3CC6" w:rsidRPr="00B95054" w:rsidRDefault="006F3CC6" w:rsidP="006F3CC6">
      <w:pPr>
        <w:pStyle w:val="Sinespaciado"/>
        <w:ind w:left="709" w:right="-93"/>
        <w:jc w:val="right"/>
        <w:rPr>
          <w:rFonts w:ascii="Gothic720 BT" w:hAnsi="Gothic720 BT"/>
          <w:sz w:val="22"/>
        </w:rPr>
      </w:pPr>
    </w:p>
    <w:p w:rsidR="006F3CC6" w:rsidRPr="00B95054" w:rsidRDefault="006F3CC6" w:rsidP="006F3CC6">
      <w:pPr>
        <w:pStyle w:val="Sinespaciado"/>
        <w:ind w:left="709" w:right="-93"/>
        <w:jc w:val="right"/>
        <w:rPr>
          <w:rFonts w:ascii="Gothic720 BT" w:hAnsi="Gothic720 BT"/>
          <w:sz w:val="22"/>
        </w:rPr>
      </w:pPr>
      <w:r w:rsidRPr="00B95054">
        <w:rPr>
          <w:rFonts w:ascii="Gothic720 BT" w:hAnsi="Gothic720 BT"/>
          <w:sz w:val="22"/>
        </w:rPr>
        <w:t xml:space="preserve">Santiago de Querétaro, </w:t>
      </w:r>
      <w:proofErr w:type="spellStart"/>
      <w:r w:rsidRPr="00B95054">
        <w:rPr>
          <w:rFonts w:ascii="Gothic720 BT" w:hAnsi="Gothic720 BT"/>
          <w:sz w:val="22"/>
        </w:rPr>
        <w:t>Qro</w:t>
      </w:r>
      <w:proofErr w:type="spellEnd"/>
      <w:r w:rsidRPr="00B95054">
        <w:rPr>
          <w:rFonts w:ascii="Gothic720 BT" w:hAnsi="Gothic720 BT"/>
          <w:sz w:val="22"/>
        </w:rPr>
        <w:t xml:space="preserve">., ____ de _____ </w:t>
      </w:r>
      <w:proofErr w:type="spellStart"/>
      <w:r w:rsidRPr="00B95054">
        <w:rPr>
          <w:rFonts w:ascii="Gothic720 BT" w:hAnsi="Gothic720 BT"/>
          <w:sz w:val="22"/>
        </w:rPr>
        <w:t>de</w:t>
      </w:r>
      <w:proofErr w:type="spellEnd"/>
      <w:r w:rsidRPr="00B95054">
        <w:rPr>
          <w:rFonts w:ascii="Gothic720 BT" w:hAnsi="Gothic720 BT"/>
          <w:sz w:val="22"/>
        </w:rPr>
        <w:t xml:space="preserve"> _______:</w:t>
      </w:r>
    </w:p>
    <w:p w:rsidR="006F3CC6" w:rsidRPr="00B95054" w:rsidRDefault="006F3CC6" w:rsidP="006F3CC6">
      <w:pPr>
        <w:pStyle w:val="Sinespaciado"/>
        <w:ind w:left="709"/>
        <w:jc w:val="both"/>
        <w:rPr>
          <w:rFonts w:ascii="Gothic720 BT" w:hAnsi="Gothic720 BT"/>
          <w:sz w:val="22"/>
        </w:rPr>
      </w:pPr>
    </w:p>
    <w:p w:rsidR="006F3CC6" w:rsidRPr="00B95054" w:rsidRDefault="006F3CC6" w:rsidP="006F3CC6">
      <w:pPr>
        <w:pStyle w:val="Sinespaciado"/>
        <w:ind w:left="709"/>
        <w:jc w:val="both"/>
        <w:rPr>
          <w:rFonts w:ascii="Gothic720 BT" w:hAnsi="Gothic720 BT" w:cs="Arial"/>
          <w:sz w:val="22"/>
        </w:rPr>
      </w:pPr>
    </w:p>
    <w:p w:rsidR="006F3CC6" w:rsidRPr="00B95054" w:rsidRDefault="006F3CC6" w:rsidP="006F3CC6">
      <w:pPr>
        <w:pStyle w:val="Sinespaciado"/>
        <w:ind w:left="709"/>
        <w:jc w:val="both"/>
        <w:rPr>
          <w:rFonts w:ascii="Gothic720 BT" w:hAnsi="Gothic720 BT" w:cs="Arial"/>
          <w:sz w:val="22"/>
        </w:rPr>
      </w:pPr>
    </w:p>
    <w:p w:rsidR="006F3CC6" w:rsidRPr="00B95054" w:rsidRDefault="006F3CC6" w:rsidP="006F3CC6">
      <w:pPr>
        <w:pStyle w:val="Sinespaciado"/>
        <w:ind w:left="709"/>
        <w:jc w:val="both"/>
        <w:rPr>
          <w:rFonts w:ascii="Gothic720 BT" w:hAnsi="Gothic720 BT" w:cs="Arial"/>
          <w:sz w:val="22"/>
        </w:rPr>
      </w:pPr>
      <w:r w:rsidRPr="00B95054">
        <w:rPr>
          <w:rFonts w:ascii="Gothic720 BT" w:hAnsi="Gothic720 BT" w:cs="Arial"/>
          <w:sz w:val="22"/>
        </w:rPr>
        <w:t>Quien ostente la titularidad de la presidencia del Consejo General.</w:t>
      </w:r>
    </w:p>
    <w:p w:rsidR="006F3CC6" w:rsidRPr="00B95054" w:rsidRDefault="006F3CC6" w:rsidP="006F3CC6">
      <w:pPr>
        <w:pStyle w:val="Sinespaciado"/>
        <w:ind w:left="709"/>
        <w:jc w:val="both"/>
        <w:rPr>
          <w:rFonts w:ascii="Gothic720 BT" w:hAnsi="Gothic720 BT" w:cs="Arial"/>
          <w:sz w:val="22"/>
        </w:rPr>
      </w:pPr>
      <w:r w:rsidRPr="00B95054">
        <w:rPr>
          <w:rFonts w:ascii="Gothic720 BT" w:hAnsi="Gothic720 BT" w:cs="Arial"/>
          <w:sz w:val="22"/>
        </w:rPr>
        <w:t>Consejera/Consejera Presidente del Consejo General</w:t>
      </w:r>
    </w:p>
    <w:p w:rsidR="006F3CC6" w:rsidRPr="00B95054" w:rsidRDefault="006F3CC6" w:rsidP="006F3CC6">
      <w:pPr>
        <w:pStyle w:val="Sinespaciado"/>
        <w:ind w:left="709"/>
        <w:jc w:val="both"/>
        <w:rPr>
          <w:rFonts w:ascii="Gothic720 BT" w:hAnsi="Gothic720 BT" w:cs="Arial"/>
          <w:sz w:val="22"/>
        </w:rPr>
      </w:pPr>
      <w:r w:rsidRPr="00B95054">
        <w:rPr>
          <w:rFonts w:ascii="Gothic720 BT" w:hAnsi="Gothic720 BT" w:cs="Arial"/>
          <w:sz w:val="22"/>
        </w:rPr>
        <w:t>PRESENTE</w:t>
      </w:r>
    </w:p>
    <w:p w:rsidR="006F3CC6" w:rsidRPr="00B95054" w:rsidRDefault="006F3CC6" w:rsidP="006F3CC6">
      <w:pPr>
        <w:pStyle w:val="Sinespaciado"/>
        <w:ind w:left="709"/>
        <w:jc w:val="both"/>
        <w:rPr>
          <w:rFonts w:ascii="Gothic720 BT" w:hAnsi="Gothic720 BT" w:cs="Arial"/>
          <w:sz w:val="22"/>
        </w:rPr>
      </w:pPr>
    </w:p>
    <w:p w:rsidR="006F3CC6" w:rsidRPr="00B95054" w:rsidRDefault="006F3CC6" w:rsidP="006F3CC6">
      <w:pPr>
        <w:pStyle w:val="Sinespaciado"/>
        <w:ind w:left="709"/>
        <w:jc w:val="both"/>
        <w:rPr>
          <w:rFonts w:ascii="Gothic720 BT" w:hAnsi="Gothic720 BT"/>
          <w:sz w:val="22"/>
        </w:rPr>
      </w:pPr>
      <w:r w:rsidRPr="00B95054">
        <w:rPr>
          <w:rFonts w:ascii="Gothic720 BT" w:hAnsi="Gothic720 BT"/>
          <w:sz w:val="22"/>
        </w:rPr>
        <w:t xml:space="preserve">En términos de los artículos 62, fracción III y 63 fracciones I, II y XXVIII de la Ley Electoral del Estado de Querétaro, pongo a su consideración los proyectos siguientes: </w:t>
      </w:r>
    </w:p>
    <w:p w:rsidR="006F3CC6" w:rsidRPr="00B95054" w:rsidRDefault="006F3CC6" w:rsidP="006F3CC6">
      <w:pPr>
        <w:pStyle w:val="Sinespaciado"/>
        <w:ind w:left="709"/>
        <w:jc w:val="both"/>
        <w:rPr>
          <w:rFonts w:ascii="Gothic720 BT" w:hAnsi="Gothic720 BT"/>
          <w:sz w:val="22"/>
        </w:rPr>
      </w:pPr>
    </w:p>
    <w:p w:rsidR="006F3CC6" w:rsidRPr="00B95054" w:rsidRDefault="006278DE" w:rsidP="00826382">
      <w:pPr>
        <w:pStyle w:val="Sinespaciado"/>
        <w:numPr>
          <w:ilvl w:val="0"/>
          <w:numId w:val="37"/>
        </w:numPr>
        <w:jc w:val="both"/>
        <w:rPr>
          <w:rFonts w:ascii="Gothic720 BT" w:hAnsi="Gothic720 BT"/>
          <w:sz w:val="22"/>
        </w:rPr>
      </w:pPr>
      <w:r w:rsidRPr="00B95054">
        <w:rPr>
          <w:rFonts w:ascii="Gothic720 BT" w:hAnsi="Gothic720 BT"/>
          <w:sz w:val="22"/>
        </w:rPr>
        <w:t>Señalar las partes y el número de expediente que se pretende someter a consideración del Consejo General</w:t>
      </w:r>
      <w:r w:rsidR="00763584" w:rsidRPr="00B95054">
        <w:rPr>
          <w:rFonts w:ascii="Gothic720 BT" w:hAnsi="Gothic720 BT"/>
          <w:sz w:val="22"/>
        </w:rPr>
        <w:t>.</w:t>
      </w:r>
      <w:r w:rsidRPr="00B95054">
        <w:rPr>
          <w:rFonts w:ascii="Gothic720 BT" w:hAnsi="Gothic720 BT"/>
          <w:sz w:val="22"/>
        </w:rPr>
        <w:t xml:space="preserve">  </w:t>
      </w:r>
    </w:p>
    <w:p w:rsidR="006F3CC6" w:rsidRPr="00B95054" w:rsidRDefault="006F3CC6" w:rsidP="006278DE">
      <w:pPr>
        <w:pStyle w:val="Sinespaciado"/>
        <w:ind w:left="709"/>
        <w:jc w:val="both"/>
        <w:rPr>
          <w:rFonts w:ascii="Gothic720 BT" w:hAnsi="Gothic720 BT"/>
          <w:sz w:val="22"/>
        </w:rPr>
      </w:pPr>
    </w:p>
    <w:p w:rsidR="006F3CC6" w:rsidRPr="00B95054" w:rsidRDefault="00763584" w:rsidP="006F3CC6">
      <w:pPr>
        <w:pStyle w:val="Sinespaciado"/>
        <w:ind w:left="709"/>
        <w:jc w:val="both"/>
        <w:rPr>
          <w:rFonts w:ascii="Gothic720 BT" w:hAnsi="Gothic720 BT" w:cs="Arial"/>
          <w:sz w:val="22"/>
        </w:rPr>
      </w:pPr>
      <w:r w:rsidRPr="00B95054">
        <w:rPr>
          <w:rFonts w:ascii="Gothic720 BT" w:hAnsi="Gothic720 BT" w:cs="Arial"/>
          <w:sz w:val="22"/>
        </w:rPr>
        <w:t xml:space="preserve">Lo anterior, </w:t>
      </w:r>
      <w:r w:rsidR="006F3CC6" w:rsidRPr="00B95054">
        <w:rPr>
          <w:rFonts w:ascii="Gothic720 BT" w:hAnsi="Gothic720 BT" w:cs="Arial"/>
          <w:sz w:val="22"/>
        </w:rPr>
        <w:t>para los efectos a que haya lugar.</w:t>
      </w:r>
    </w:p>
    <w:p w:rsidR="006F3CC6" w:rsidRPr="00B95054" w:rsidRDefault="006F3CC6" w:rsidP="006F3CC6">
      <w:pPr>
        <w:pStyle w:val="Sinespaciado"/>
        <w:ind w:left="709"/>
        <w:jc w:val="both"/>
        <w:rPr>
          <w:rFonts w:ascii="Gothic720 BT" w:hAnsi="Gothic720 BT" w:cs="Arial"/>
          <w:sz w:val="22"/>
        </w:rPr>
      </w:pPr>
    </w:p>
    <w:p w:rsidR="006F3CC6" w:rsidRPr="00B95054" w:rsidRDefault="006F3CC6" w:rsidP="006F3CC6">
      <w:pPr>
        <w:pStyle w:val="Sinespaciado"/>
        <w:ind w:left="709"/>
        <w:jc w:val="both"/>
        <w:rPr>
          <w:rFonts w:ascii="Gothic720 BT" w:hAnsi="Gothic720 BT" w:cs="Arial"/>
          <w:sz w:val="22"/>
        </w:rPr>
      </w:pPr>
    </w:p>
    <w:p w:rsidR="006F3CC6" w:rsidRPr="00B95054" w:rsidRDefault="006F3CC6" w:rsidP="006F3CC6">
      <w:pPr>
        <w:pStyle w:val="Sinespaciado"/>
        <w:ind w:left="709"/>
        <w:jc w:val="center"/>
        <w:rPr>
          <w:rFonts w:ascii="Gothic720 BT" w:hAnsi="Gothic720 BT"/>
          <w:sz w:val="22"/>
        </w:rPr>
      </w:pPr>
      <w:r w:rsidRPr="00B95054">
        <w:rPr>
          <w:rFonts w:ascii="Gothic720 BT" w:hAnsi="Gothic720 BT"/>
          <w:sz w:val="22"/>
        </w:rPr>
        <w:t>ATENTAMENTE</w:t>
      </w:r>
    </w:p>
    <w:p w:rsidR="006F3CC6" w:rsidRPr="00B95054" w:rsidRDefault="006F3CC6" w:rsidP="006F3CC6">
      <w:pPr>
        <w:pStyle w:val="Sinespaciado"/>
        <w:ind w:left="709"/>
        <w:jc w:val="center"/>
        <w:rPr>
          <w:rFonts w:ascii="Gothic720 BT" w:hAnsi="Gothic720 BT"/>
          <w:i/>
          <w:sz w:val="22"/>
        </w:rPr>
      </w:pPr>
      <w:r w:rsidRPr="00B95054">
        <w:rPr>
          <w:rFonts w:ascii="Gothic720 BT" w:hAnsi="Gothic720 BT"/>
          <w:i/>
          <w:sz w:val="22"/>
        </w:rPr>
        <w:t>Tu participación hace la democracia</w:t>
      </w:r>
    </w:p>
    <w:p w:rsidR="006F3CC6" w:rsidRPr="00B95054" w:rsidRDefault="006F3CC6" w:rsidP="006F3CC6">
      <w:pPr>
        <w:pStyle w:val="Sinespaciado"/>
        <w:ind w:left="709"/>
        <w:rPr>
          <w:rFonts w:ascii="Gothic720 BT" w:hAnsi="Gothic720 BT"/>
          <w:sz w:val="22"/>
        </w:rPr>
      </w:pPr>
    </w:p>
    <w:p w:rsidR="006F3CC6" w:rsidRPr="00B95054" w:rsidRDefault="006F3CC6" w:rsidP="006F3CC6">
      <w:pPr>
        <w:pStyle w:val="Sinespaciado"/>
        <w:ind w:left="709"/>
        <w:rPr>
          <w:rFonts w:ascii="Gothic720 BT" w:hAnsi="Gothic720 BT"/>
          <w:sz w:val="22"/>
        </w:rPr>
      </w:pPr>
    </w:p>
    <w:p w:rsidR="00763584" w:rsidRPr="00B95054" w:rsidRDefault="006F3CC6" w:rsidP="006F3CC6">
      <w:pPr>
        <w:tabs>
          <w:tab w:val="left" w:pos="4569"/>
          <w:tab w:val="left" w:pos="8364"/>
        </w:tabs>
        <w:ind w:left="709" w:right="49"/>
        <w:jc w:val="center"/>
        <w:rPr>
          <w:rFonts w:ascii="Gothic720 BT" w:hAnsi="Gothic720 BT"/>
          <w:sz w:val="22"/>
          <w:lang w:eastAsia="es-ES"/>
        </w:rPr>
      </w:pPr>
      <w:r w:rsidRPr="00B95054">
        <w:rPr>
          <w:rFonts w:ascii="Gothic720 BT" w:hAnsi="Gothic720 BT"/>
          <w:sz w:val="22"/>
          <w:lang w:eastAsia="es-ES"/>
        </w:rPr>
        <w:t xml:space="preserve">Señalar el nombre de quien ostente </w:t>
      </w:r>
    </w:p>
    <w:p w:rsidR="006F3CC6" w:rsidRPr="00B95054" w:rsidRDefault="006F3CC6" w:rsidP="006F3CC6">
      <w:pPr>
        <w:tabs>
          <w:tab w:val="left" w:pos="4569"/>
          <w:tab w:val="left" w:pos="8364"/>
        </w:tabs>
        <w:ind w:left="709" w:right="49"/>
        <w:jc w:val="center"/>
        <w:rPr>
          <w:rFonts w:ascii="Gothic720 BT" w:hAnsi="Gothic720 BT"/>
          <w:sz w:val="22"/>
          <w:lang w:eastAsia="es-ES"/>
        </w:rPr>
      </w:pPr>
      <w:proofErr w:type="gramStart"/>
      <w:r w:rsidRPr="00B95054">
        <w:rPr>
          <w:rFonts w:ascii="Gothic720 BT" w:hAnsi="Gothic720 BT"/>
          <w:sz w:val="22"/>
          <w:lang w:eastAsia="es-ES"/>
        </w:rPr>
        <w:t>la</w:t>
      </w:r>
      <w:proofErr w:type="gramEnd"/>
      <w:r w:rsidRPr="00B95054">
        <w:rPr>
          <w:rFonts w:ascii="Gothic720 BT" w:hAnsi="Gothic720 BT"/>
          <w:sz w:val="22"/>
          <w:lang w:eastAsia="es-ES"/>
        </w:rPr>
        <w:t xml:space="preserve"> titularidad de la Secretaría  Ejecutiva.</w:t>
      </w:r>
    </w:p>
    <w:p w:rsidR="006F3CC6" w:rsidRPr="00B95054" w:rsidRDefault="006F3CC6" w:rsidP="006F3CC6">
      <w:pPr>
        <w:pStyle w:val="Sinespaciado"/>
        <w:ind w:left="709"/>
        <w:jc w:val="both"/>
        <w:rPr>
          <w:rFonts w:ascii="Gothic720 BT" w:hAnsi="Gothic720 BT" w:cs="Arial"/>
          <w:sz w:val="22"/>
        </w:rPr>
      </w:pPr>
    </w:p>
    <w:p w:rsidR="006F3CC6" w:rsidRPr="00B95054" w:rsidRDefault="006F3CC6" w:rsidP="006F3CC6">
      <w:pPr>
        <w:pStyle w:val="Sinespaciado"/>
        <w:ind w:left="709"/>
        <w:jc w:val="both"/>
        <w:rPr>
          <w:rFonts w:ascii="Gothic720 BT" w:hAnsi="Gothic720 BT" w:cs="Arial"/>
          <w:sz w:val="22"/>
        </w:rPr>
      </w:pPr>
    </w:p>
    <w:p w:rsidR="006F3CC6" w:rsidRDefault="006F3CC6" w:rsidP="006F3CC6">
      <w:pPr>
        <w:pStyle w:val="Sinespaciado"/>
        <w:jc w:val="both"/>
        <w:rPr>
          <w:rFonts w:ascii="Gothic720 BT" w:hAnsi="Gothic720 BT" w:cs="Arial"/>
          <w:sz w:val="22"/>
        </w:rPr>
      </w:pPr>
    </w:p>
    <w:p w:rsidR="003A5DF1" w:rsidRDefault="003A5DF1" w:rsidP="006F3CC6">
      <w:pPr>
        <w:pStyle w:val="Sinespaciado"/>
        <w:jc w:val="both"/>
        <w:rPr>
          <w:rFonts w:ascii="Gothic720 BT" w:hAnsi="Gothic720 BT" w:cs="Arial"/>
          <w:sz w:val="22"/>
        </w:rPr>
      </w:pPr>
    </w:p>
    <w:p w:rsidR="003A5DF1" w:rsidRDefault="003A5DF1" w:rsidP="006F3CC6">
      <w:pPr>
        <w:pStyle w:val="Sinespaciado"/>
        <w:jc w:val="both"/>
        <w:rPr>
          <w:rFonts w:ascii="Gothic720 BT" w:hAnsi="Gothic720 BT" w:cs="Arial"/>
          <w:sz w:val="22"/>
        </w:rPr>
      </w:pPr>
    </w:p>
    <w:p w:rsidR="003A5DF1" w:rsidRDefault="003A5DF1" w:rsidP="006F3CC6">
      <w:pPr>
        <w:pStyle w:val="Sinespaciado"/>
        <w:jc w:val="both"/>
        <w:rPr>
          <w:rFonts w:ascii="Gothic720 BT" w:hAnsi="Gothic720 BT" w:cs="Arial"/>
          <w:sz w:val="22"/>
        </w:rPr>
      </w:pPr>
    </w:p>
    <w:p w:rsidR="003A5DF1" w:rsidRPr="00B95054" w:rsidRDefault="003A5DF1" w:rsidP="006F3CC6">
      <w:pPr>
        <w:pStyle w:val="Sinespaciado"/>
        <w:jc w:val="both"/>
        <w:rPr>
          <w:rFonts w:ascii="Gothic720 BT" w:hAnsi="Gothic720 BT" w:cs="Arial"/>
          <w:sz w:val="2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6F3CC6" w:rsidRPr="00B95054" w:rsidRDefault="006F3CC6" w:rsidP="006F3CC6">
      <w:pPr>
        <w:pStyle w:val="Sinespaciado"/>
        <w:jc w:val="both"/>
        <w:rPr>
          <w:rFonts w:ascii="Gothic720 BT" w:hAnsi="Gothic720 BT" w:cs="Arial"/>
          <w:sz w:val="2"/>
          <w:szCs w:val="2"/>
        </w:rPr>
      </w:pPr>
    </w:p>
    <w:p w:rsidR="008E64DB" w:rsidRPr="00B95054" w:rsidRDefault="006F3CC6" w:rsidP="006F3CC6">
      <w:pPr>
        <w:pStyle w:val="Sinespaciado"/>
        <w:jc w:val="both"/>
        <w:rPr>
          <w:rFonts w:ascii="Gothic720 BT" w:hAnsi="Gothic720 BT" w:cs="Arial"/>
          <w:sz w:val="16"/>
          <w:szCs w:val="16"/>
        </w:rPr>
      </w:pPr>
      <w:proofErr w:type="spellStart"/>
      <w:r w:rsidRPr="00B95054">
        <w:rPr>
          <w:rFonts w:ascii="Gothic720 BT" w:hAnsi="Gothic720 BT" w:cs="Arial"/>
          <w:sz w:val="16"/>
          <w:szCs w:val="16"/>
        </w:rPr>
        <w:t>C.c.p</w:t>
      </w:r>
      <w:proofErr w:type="spellEnd"/>
      <w:r w:rsidRPr="00B95054">
        <w:rPr>
          <w:rFonts w:ascii="Gothic720 BT" w:hAnsi="Gothic720 BT" w:cs="Arial"/>
          <w:sz w:val="16"/>
          <w:szCs w:val="16"/>
        </w:rPr>
        <w:t>.</w:t>
      </w:r>
      <w:r w:rsidR="008E64DB" w:rsidRPr="00B95054">
        <w:rPr>
          <w:rFonts w:ascii="Gothic720 BT" w:hAnsi="Gothic720 BT" w:cs="Arial"/>
          <w:sz w:val="16"/>
          <w:szCs w:val="16"/>
        </w:rPr>
        <w:t xml:space="preserve"> Expediente</w:t>
      </w:r>
      <w:r w:rsidRPr="00B95054">
        <w:rPr>
          <w:rFonts w:ascii="Gothic720 BT" w:hAnsi="Gothic720 BT" w:cs="Arial"/>
          <w:sz w:val="16"/>
          <w:szCs w:val="16"/>
        </w:rPr>
        <w:tab/>
      </w:r>
    </w:p>
    <w:p w:rsidR="006F3CC6" w:rsidRPr="00B95054" w:rsidRDefault="008E64DB" w:rsidP="006F3CC6">
      <w:pPr>
        <w:pStyle w:val="Sinespaciado"/>
        <w:jc w:val="both"/>
        <w:rPr>
          <w:rFonts w:ascii="Gothic720 BT" w:hAnsi="Gothic720 BT" w:cs="Arial"/>
          <w:sz w:val="16"/>
          <w:szCs w:val="16"/>
        </w:rPr>
      </w:pPr>
      <w:r w:rsidRPr="00B95054">
        <w:rPr>
          <w:rFonts w:ascii="Gothic720 BT" w:hAnsi="Gothic720 BT" w:cs="Arial"/>
          <w:sz w:val="16"/>
          <w:szCs w:val="16"/>
        </w:rPr>
        <w:t xml:space="preserve">          </w:t>
      </w:r>
      <w:r w:rsidR="006F3CC6" w:rsidRPr="00B95054">
        <w:rPr>
          <w:rFonts w:ascii="Gothic720 BT" w:hAnsi="Gothic720 BT" w:cs="Arial"/>
          <w:sz w:val="16"/>
          <w:szCs w:val="16"/>
        </w:rPr>
        <w:t>Archivo</w:t>
      </w:r>
    </w:p>
    <w:p w:rsidR="006F3CC6" w:rsidRPr="00B95054" w:rsidRDefault="006F3CC6" w:rsidP="006F3CC6">
      <w:pPr>
        <w:ind w:right="-2"/>
        <w:jc w:val="both"/>
      </w:pPr>
    </w:p>
    <w:p w:rsidR="006F3CC6" w:rsidRPr="00B95054" w:rsidRDefault="006F3CC6" w:rsidP="006F3CC6">
      <w:pPr>
        <w:ind w:right="-2"/>
        <w:jc w:val="both"/>
        <w:rPr>
          <w:rFonts w:ascii="Gothic720 BT" w:hAnsi="Gothic720 BT"/>
          <w:b/>
          <w:sz w:val="23"/>
          <w:szCs w:val="23"/>
          <w:lang w:eastAsia="es-ES"/>
        </w:rPr>
      </w:pPr>
    </w:p>
    <w:p w:rsidR="00763584" w:rsidRPr="00B95054" w:rsidRDefault="00763584" w:rsidP="006F3CC6">
      <w:pPr>
        <w:ind w:right="-2"/>
        <w:jc w:val="both"/>
        <w:rPr>
          <w:rFonts w:ascii="Gothic720 BT" w:hAnsi="Gothic720 BT"/>
          <w:b/>
          <w:sz w:val="23"/>
          <w:szCs w:val="23"/>
          <w:lang w:eastAsia="es-ES"/>
        </w:rPr>
      </w:pPr>
    </w:p>
    <w:p w:rsidR="00763584" w:rsidRPr="00B95054" w:rsidRDefault="00763584" w:rsidP="006F3CC6">
      <w:pPr>
        <w:ind w:right="-2"/>
        <w:jc w:val="both"/>
        <w:rPr>
          <w:rFonts w:ascii="Gothic720 BT" w:hAnsi="Gothic720 BT"/>
          <w:b/>
          <w:sz w:val="23"/>
          <w:szCs w:val="23"/>
          <w:lang w:eastAsia="es-ES"/>
        </w:rPr>
      </w:pPr>
    </w:p>
    <w:p w:rsidR="00763584" w:rsidRPr="00B95054" w:rsidRDefault="00763584" w:rsidP="006F3CC6">
      <w:pPr>
        <w:ind w:right="-2"/>
        <w:jc w:val="both"/>
        <w:rPr>
          <w:rFonts w:ascii="Gothic720 BT" w:hAnsi="Gothic720 BT"/>
          <w:b/>
          <w:sz w:val="23"/>
          <w:szCs w:val="23"/>
          <w:lang w:eastAsia="es-ES"/>
        </w:rPr>
      </w:pPr>
    </w:p>
    <w:p w:rsidR="0097665B" w:rsidRPr="00B95054" w:rsidRDefault="0097665B" w:rsidP="006F3CC6">
      <w:pPr>
        <w:ind w:right="-2"/>
        <w:jc w:val="both"/>
        <w:rPr>
          <w:rFonts w:ascii="Gothic720 BT" w:hAnsi="Gothic720 BT"/>
          <w:b/>
          <w:sz w:val="23"/>
          <w:szCs w:val="23"/>
          <w:lang w:eastAsia="es-ES"/>
        </w:rPr>
      </w:pPr>
    </w:p>
    <w:p w:rsidR="0097665B" w:rsidRPr="00B95054" w:rsidRDefault="0097665B" w:rsidP="006F3CC6">
      <w:pPr>
        <w:ind w:right="-2"/>
        <w:jc w:val="both"/>
        <w:rPr>
          <w:rFonts w:ascii="Gothic720 BT" w:hAnsi="Gothic720 BT"/>
          <w:b/>
          <w:sz w:val="23"/>
          <w:szCs w:val="23"/>
          <w:lang w:eastAsia="es-ES"/>
        </w:rPr>
      </w:pPr>
    </w:p>
    <w:p w:rsidR="0097665B" w:rsidRPr="00B95054" w:rsidRDefault="0097665B" w:rsidP="006F3CC6">
      <w:pPr>
        <w:ind w:right="-2"/>
        <w:jc w:val="both"/>
        <w:rPr>
          <w:rFonts w:ascii="Gothic720 BT" w:hAnsi="Gothic720 BT"/>
          <w:b/>
          <w:sz w:val="23"/>
          <w:szCs w:val="23"/>
          <w:lang w:eastAsia="es-ES"/>
        </w:rPr>
      </w:pPr>
    </w:p>
    <w:p w:rsidR="006F3CC6" w:rsidRPr="00B95054" w:rsidRDefault="00D261F1" w:rsidP="008164AA">
      <w:pPr>
        <w:ind w:left="4536" w:right="-2" w:hanging="1"/>
        <w:jc w:val="both"/>
        <w:rPr>
          <w:rFonts w:ascii="Gothic720 BT" w:hAnsi="Gothic720 BT"/>
          <w:sz w:val="22"/>
        </w:rPr>
      </w:pPr>
      <w:r>
        <w:rPr>
          <w:noProof/>
        </w:rPr>
        <mc:AlternateContent>
          <mc:Choice Requires="wps">
            <w:drawing>
              <wp:anchor distT="0" distB="0" distL="114300" distR="114300" simplePos="0" relativeHeight="251683840" behindDoc="0" locked="0" layoutInCell="1" allowOverlap="1">
                <wp:simplePos x="0" y="0"/>
                <wp:positionH relativeFrom="column">
                  <wp:posOffset>194310</wp:posOffset>
                </wp:positionH>
                <wp:positionV relativeFrom="paragraph">
                  <wp:posOffset>-52070</wp:posOffset>
                </wp:positionV>
                <wp:extent cx="1104900" cy="295275"/>
                <wp:effectExtent l="0" t="0" r="19050" b="28575"/>
                <wp:wrapNone/>
                <wp:docPr id="3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ANEXO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5.3pt;margin-top:-4.1pt;width:87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">
                <v:textbo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14</w:t>
                      </w:r>
                    </w:p>
                  </w:txbxContent>
                </v:textbox>
              </v:shape>
            </w:pict>
          </mc:Fallback>
        </mc:AlternateContent>
      </w:r>
      <w:r w:rsidR="006F3CC6" w:rsidRPr="00B95054">
        <w:rPr>
          <w:rFonts w:ascii="Gothic720 BT" w:hAnsi="Gothic720 BT"/>
          <w:b/>
          <w:sz w:val="22"/>
          <w:lang w:eastAsia="es-ES"/>
        </w:rPr>
        <w:t xml:space="preserve">CUADERNO: </w:t>
      </w:r>
      <w:r w:rsidR="006F3CC6" w:rsidRPr="00B95054">
        <w:rPr>
          <w:rFonts w:ascii="Gothic720 BT" w:hAnsi="Gothic720 BT"/>
          <w:sz w:val="22"/>
          <w:lang w:eastAsia="es-ES"/>
        </w:rPr>
        <w:t>IEEQ/C/***/20**</w:t>
      </w:r>
    </w:p>
    <w:p w:rsidR="00AC154C" w:rsidRPr="00B95054" w:rsidRDefault="00AC154C" w:rsidP="008164AA">
      <w:pPr>
        <w:ind w:left="4536" w:right="-2" w:hanging="1"/>
        <w:jc w:val="both"/>
        <w:rPr>
          <w:rFonts w:ascii="Gothic720 BT" w:hAnsi="Gothic720 BT"/>
          <w:b/>
          <w:sz w:val="22"/>
          <w:lang w:eastAsia="es-ES"/>
        </w:rPr>
      </w:pPr>
    </w:p>
    <w:p w:rsidR="006F3CC6" w:rsidRPr="00B95054" w:rsidRDefault="006F3CC6" w:rsidP="008164AA">
      <w:pPr>
        <w:ind w:left="4536" w:right="-2" w:hanging="1"/>
        <w:jc w:val="both"/>
        <w:rPr>
          <w:rFonts w:ascii="Gothic720 BT" w:hAnsi="Gothic720 BT"/>
          <w:sz w:val="22"/>
        </w:rPr>
      </w:pPr>
      <w:r w:rsidRPr="00B95054">
        <w:rPr>
          <w:rFonts w:ascii="Gothic720 BT" w:hAnsi="Gothic720 BT"/>
          <w:b/>
          <w:sz w:val="22"/>
          <w:lang w:eastAsia="es-ES"/>
        </w:rPr>
        <w:t>ASUNTO:</w:t>
      </w:r>
    </w:p>
    <w:p w:rsidR="008164AA" w:rsidRPr="00B95054" w:rsidRDefault="008164AA" w:rsidP="006F3CC6">
      <w:pPr>
        <w:tabs>
          <w:tab w:val="left" w:pos="4569"/>
          <w:tab w:val="left" w:pos="9214"/>
        </w:tabs>
        <w:ind w:right="51"/>
        <w:jc w:val="both"/>
        <w:rPr>
          <w:rFonts w:ascii="Gothic720 BT" w:hAnsi="Gothic720 BT" w:cs="Arial"/>
          <w:sz w:val="22"/>
          <w:lang w:eastAsia="es-ES"/>
        </w:rPr>
      </w:pPr>
    </w:p>
    <w:p w:rsidR="006F3CC6" w:rsidRPr="00B95054" w:rsidRDefault="006F3CC6" w:rsidP="006F3CC6">
      <w:pPr>
        <w:tabs>
          <w:tab w:val="left" w:pos="4569"/>
          <w:tab w:val="left" w:pos="9214"/>
        </w:tabs>
        <w:ind w:right="51"/>
        <w:jc w:val="both"/>
        <w:rPr>
          <w:rFonts w:ascii="Gothic720 BT" w:hAnsi="Gothic720 BT" w:cs="Arial"/>
          <w:sz w:val="22"/>
          <w:lang w:eastAsia="es-ES"/>
        </w:rPr>
      </w:pPr>
      <w:r w:rsidRPr="00B95054">
        <w:rPr>
          <w:rFonts w:ascii="Gothic720 BT" w:hAnsi="Gothic720 BT" w:cs="Arial"/>
          <w:sz w:val="22"/>
          <w:lang w:eastAsia="es-ES"/>
        </w:rPr>
        <w:t xml:space="preserve">Santiago de Querétaro, Querétaro, ___ de ________ </w:t>
      </w:r>
      <w:proofErr w:type="spellStart"/>
      <w:r w:rsidRPr="00B95054">
        <w:rPr>
          <w:rFonts w:ascii="Gothic720 BT" w:hAnsi="Gothic720 BT" w:cs="Arial"/>
          <w:sz w:val="22"/>
          <w:lang w:eastAsia="es-ES"/>
        </w:rPr>
        <w:t>de</w:t>
      </w:r>
      <w:proofErr w:type="spellEnd"/>
      <w:r w:rsidRPr="00B95054">
        <w:rPr>
          <w:rFonts w:ascii="Gothic720 BT" w:hAnsi="Gothic720 BT" w:cs="Arial"/>
          <w:sz w:val="22"/>
          <w:lang w:eastAsia="es-ES"/>
        </w:rPr>
        <w:t xml:space="preserve"> dos mil __________.</w:t>
      </w:r>
    </w:p>
    <w:p w:rsidR="006F3CC6" w:rsidRPr="00B95054" w:rsidRDefault="006F3CC6" w:rsidP="006F3CC6">
      <w:pPr>
        <w:tabs>
          <w:tab w:val="left" w:pos="4569"/>
          <w:tab w:val="left" w:pos="9214"/>
        </w:tabs>
        <w:ind w:right="51"/>
        <w:jc w:val="both"/>
        <w:rPr>
          <w:rFonts w:ascii="Gothic720 BT" w:hAnsi="Gothic720 BT" w:cs="Arial"/>
          <w:sz w:val="22"/>
          <w:lang w:eastAsia="es-ES"/>
        </w:rPr>
      </w:pPr>
    </w:p>
    <w:p w:rsidR="006F3CC6" w:rsidRPr="00B95054" w:rsidRDefault="006F3CC6" w:rsidP="006F3CC6">
      <w:pPr>
        <w:tabs>
          <w:tab w:val="left" w:pos="4569"/>
          <w:tab w:val="left" w:pos="9214"/>
        </w:tabs>
        <w:ind w:right="51"/>
        <w:jc w:val="both"/>
        <w:rPr>
          <w:rFonts w:ascii="Gothic720 BT" w:hAnsi="Gothic720 BT"/>
          <w:sz w:val="22"/>
        </w:rPr>
      </w:pPr>
      <w:r w:rsidRPr="00B95054">
        <w:rPr>
          <w:rFonts w:ascii="Gothic720 BT" w:hAnsi="Gothic720 BT" w:cs="Arial"/>
          <w:b/>
          <w:sz w:val="22"/>
          <w:lang w:eastAsia="es-ES"/>
        </w:rPr>
        <w:t xml:space="preserve">VISTO </w:t>
      </w:r>
      <w:r w:rsidRPr="00B95054">
        <w:rPr>
          <w:rFonts w:ascii="Gothic720 BT" w:hAnsi="Gothic720 BT" w:cs="Arial"/>
          <w:sz w:val="22"/>
          <w:lang w:eastAsia="es-ES"/>
        </w:rPr>
        <w:t xml:space="preserve">el oficio de notificación número ________, así como su anexo consistente en copia certificada de la sentencia definitiva de ___ </w:t>
      </w:r>
      <w:proofErr w:type="spellStart"/>
      <w:r w:rsidRPr="00B95054">
        <w:rPr>
          <w:rFonts w:ascii="Gothic720 BT" w:hAnsi="Gothic720 BT" w:cs="Arial"/>
          <w:sz w:val="22"/>
          <w:lang w:eastAsia="es-ES"/>
        </w:rPr>
        <w:t>de</w:t>
      </w:r>
      <w:proofErr w:type="spellEnd"/>
      <w:r w:rsidRPr="00B95054">
        <w:rPr>
          <w:rFonts w:ascii="Gothic720 BT" w:hAnsi="Gothic720 BT" w:cs="Arial"/>
          <w:sz w:val="22"/>
          <w:lang w:eastAsia="es-ES"/>
        </w:rPr>
        <w:t xml:space="preserve"> _____ </w:t>
      </w:r>
      <w:proofErr w:type="spellStart"/>
      <w:r w:rsidRPr="00B95054">
        <w:rPr>
          <w:rFonts w:ascii="Gothic720 BT" w:hAnsi="Gothic720 BT" w:cs="Arial"/>
          <w:sz w:val="22"/>
          <w:lang w:eastAsia="es-ES"/>
        </w:rPr>
        <w:t>de</w:t>
      </w:r>
      <w:proofErr w:type="spellEnd"/>
      <w:r w:rsidRPr="00B95054">
        <w:rPr>
          <w:rFonts w:ascii="Gothic720 BT" w:hAnsi="Gothic720 BT" w:cs="Arial"/>
          <w:sz w:val="22"/>
          <w:lang w:eastAsia="es-ES"/>
        </w:rPr>
        <w:t xml:space="preserve"> dos mil ______, mediante la cual _________________, por lo que con </w:t>
      </w:r>
      <w:r w:rsidRPr="00B95054">
        <w:rPr>
          <w:rFonts w:ascii="Gothic720 BT" w:hAnsi="Gothic720 BT"/>
          <w:sz w:val="22"/>
        </w:rPr>
        <w:t xml:space="preserve">fundamento en lo dispuesto en los artículos los artículos 77, fracción XI, 229, 233, 234, 239, 244 y 246 de la Ley Electoral del Estado de Querétaro, la Dirección Ejecutiva de Asuntos Jurídicos </w:t>
      </w:r>
      <w:r w:rsidRPr="00B95054">
        <w:rPr>
          <w:rFonts w:ascii="Gothic720 BT" w:hAnsi="Gothic720 BT"/>
          <w:b/>
          <w:sz w:val="22"/>
        </w:rPr>
        <w:t>ACUERDA:</w:t>
      </w:r>
    </w:p>
    <w:p w:rsidR="006F3CC6" w:rsidRPr="00B95054" w:rsidRDefault="006F3CC6" w:rsidP="006F3CC6">
      <w:pPr>
        <w:ind w:right="51"/>
        <w:jc w:val="both"/>
        <w:rPr>
          <w:rFonts w:ascii="Gothic720 BT" w:hAnsi="Gothic720 BT" w:cs="Arial"/>
          <w:b/>
          <w:sz w:val="22"/>
          <w:lang w:eastAsia="es-ES"/>
        </w:rPr>
      </w:pPr>
    </w:p>
    <w:p w:rsidR="006F3CC6" w:rsidRPr="00B95054" w:rsidRDefault="006F3CC6" w:rsidP="006F3CC6">
      <w:pPr>
        <w:ind w:right="51"/>
        <w:jc w:val="both"/>
        <w:rPr>
          <w:rFonts w:ascii="Gothic720 BT" w:hAnsi="Gothic720 BT" w:cs="Arial"/>
          <w:b/>
          <w:sz w:val="22"/>
          <w:lang w:eastAsia="es-ES"/>
        </w:rPr>
      </w:pPr>
      <w:r w:rsidRPr="00B95054">
        <w:rPr>
          <w:rFonts w:ascii="Gothic720 BT" w:hAnsi="Gothic720 BT" w:cs="Arial"/>
          <w:b/>
          <w:sz w:val="22"/>
          <w:lang w:eastAsia="es-ES"/>
        </w:rPr>
        <w:t xml:space="preserve">PRIMERO. Recepción. </w:t>
      </w:r>
      <w:r w:rsidRPr="00B95054">
        <w:rPr>
          <w:rFonts w:ascii="Gothic720 BT" w:hAnsi="Gothic720 BT" w:cs="Arial"/>
          <w:sz w:val="22"/>
        </w:rPr>
        <w:t>Se tiene por recibido el oficio y anexo de cuenta, mismo que se ordena agregar en autos para que surta sus efectos legales.</w:t>
      </w:r>
    </w:p>
    <w:p w:rsidR="006F3CC6" w:rsidRPr="00B95054" w:rsidRDefault="006F3CC6" w:rsidP="006F3CC6">
      <w:pPr>
        <w:ind w:right="51"/>
        <w:jc w:val="both"/>
        <w:rPr>
          <w:rFonts w:ascii="Gothic720 BT" w:hAnsi="Gothic720 BT" w:cs="Arial"/>
          <w:b/>
          <w:sz w:val="22"/>
          <w:lang w:eastAsia="es-ES"/>
        </w:rPr>
      </w:pPr>
    </w:p>
    <w:p w:rsidR="006F3CC6" w:rsidRPr="00B95054" w:rsidRDefault="006F3CC6" w:rsidP="006F3CC6">
      <w:pPr>
        <w:ind w:right="51"/>
        <w:jc w:val="both"/>
        <w:rPr>
          <w:rFonts w:ascii="Gothic720 BT" w:hAnsi="Gothic720 BT" w:cs="Arial"/>
          <w:b/>
          <w:sz w:val="22"/>
          <w:lang w:eastAsia="es-ES"/>
        </w:rPr>
      </w:pPr>
      <w:r w:rsidRPr="00B95054">
        <w:rPr>
          <w:rFonts w:ascii="Gothic720 BT" w:hAnsi="Gothic720 BT" w:cs="Arial"/>
          <w:b/>
          <w:sz w:val="22"/>
          <w:lang w:eastAsia="es-ES"/>
        </w:rPr>
        <w:t xml:space="preserve">SEGUNDO. </w:t>
      </w:r>
      <w:r w:rsidRPr="00B95054">
        <w:rPr>
          <w:rFonts w:ascii="Gothic720 BT" w:hAnsi="Gothic720 BT" w:cs="Arial"/>
          <w:b/>
          <w:sz w:val="22"/>
        </w:rPr>
        <w:t xml:space="preserve">Registro e integración de expediente. </w:t>
      </w:r>
      <w:r w:rsidRPr="00B95054">
        <w:rPr>
          <w:rFonts w:ascii="Gothic720 BT" w:hAnsi="Gothic720 BT" w:cs="Arial"/>
          <w:sz w:val="22"/>
        </w:rPr>
        <w:t>Regístrese en el Libro de Gobierno que se lleva en la Dirección Ejecutiva bajo la clave de identificación IEEQ/C/***/20**.</w:t>
      </w:r>
    </w:p>
    <w:p w:rsidR="006F3CC6" w:rsidRPr="00B95054" w:rsidRDefault="006F3CC6" w:rsidP="006F3CC6">
      <w:pPr>
        <w:tabs>
          <w:tab w:val="right" w:pos="9214"/>
        </w:tabs>
        <w:ind w:right="-36"/>
        <w:jc w:val="both"/>
        <w:rPr>
          <w:rFonts w:ascii="Gothic720 BT" w:hAnsi="Gothic720 BT" w:cs="Arial"/>
          <w:b/>
          <w:sz w:val="22"/>
          <w:lang w:eastAsia="es-ES"/>
        </w:rPr>
      </w:pPr>
    </w:p>
    <w:p w:rsidR="006F3CC6" w:rsidRPr="00B95054" w:rsidRDefault="006F3CC6" w:rsidP="006F3CC6">
      <w:pPr>
        <w:tabs>
          <w:tab w:val="right" w:pos="9214"/>
        </w:tabs>
        <w:ind w:right="-36"/>
        <w:jc w:val="both"/>
        <w:rPr>
          <w:rFonts w:ascii="Gothic720 BT" w:hAnsi="Gothic720 BT" w:cs="Arial"/>
          <w:sz w:val="22"/>
          <w:lang w:eastAsia="es-ES"/>
        </w:rPr>
      </w:pPr>
      <w:r w:rsidRPr="00B95054">
        <w:rPr>
          <w:rFonts w:ascii="Gothic720 BT" w:hAnsi="Gothic720 BT" w:cs="Arial"/>
          <w:b/>
          <w:sz w:val="22"/>
          <w:lang w:eastAsia="es-ES"/>
        </w:rPr>
        <w:t xml:space="preserve">TERCERO. Se ordena cumplimiento. </w:t>
      </w:r>
      <w:r w:rsidRPr="00B95054">
        <w:rPr>
          <w:rFonts w:ascii="Gothic720 BT" w:hAnsi="Gothic720 BT" w:cs="Arial"/>
          <w:sz w:val="22"/>
          <w:lang w:eastAsia="es-ES"/>
        </w:rPr>
        <w:t xml:space="preserve">En atención a la sentencia señalada, se ordena proceder en los términos descritos en la misma, en apego a la Ley Electoral del Estado de Querétaro. </w:t>
      </w:r>
    </w:p>
    <w:p w:rsidR="006F3CC6" w:rsidRPr="00B95054" w:rsidRDefault="006F3CC6" w:rsidP="006F3CC6">
      <w:pPr>
        <w:tabs>
          <w:tab w:val="left" w:pos="4569"/>
          <w:tab w:val="left" w:pos="9214"/>
        </w:tabs>
        <w:ind w:right="51"/>
        <w:jc w:val="both"/>
        <w:rPr>
          <w:rFonts w:ascii="Gothic720 BT" w:hAnsi="Gothic720 BT"/>
          <w:sz w:val="22"/>
          <w:lang w:eastAsia="es-ES"/>
        </w:rPr>
      </w:pPr>
    </w:p>
    <w:p w:rsidR="006F3CC6" w:rsidRPr="00B95054" w:rsidRDefault="006F3CC6" w:rsidP="006F3CC6">
      <w:pPr>
        <w:tabs>
          <w:tab w:val="left" w:pos="4569"/>
          <w:tab w:val="left" w:pos="8364"/>
          <w:tab w:val="left" w:pos="9214"/>
        </w:tabs>
        <w:ind w:right="49"/>
        <w:jc w:val="both"/>
        <w:rPr>
          <w:rFonts w:ascii="Gothic720 BT" w:hAnsi="Gothic720 BT"/>
          <w:sz w:val="22"/>
          <w:lang w:eastAsia="es-ES"/>
        </w:rPr>
      </w:pPr>
      <w:r w:rsidRPr="00B95054">
        <w:rPr>
          <w:rFonts w:ascii="Gothic720 BT" w:hAnsi="Gothic720 BT"/>
          <w:sz w:val="22"/>
          <w:lang w:eastAsia="es-ES"/>
        </w:rPr>
        <w:t xml:space="preserve">Así lo proveyó y firmó la/el Directora/Director Ejecutivo/Ejecutiva de Asuntos Jurídicos del Instituto Electoral del Estado de Querétaro, </w:t>
      </w:r>
      <w:r w:rsidRPr="00B95054">
        <w:rPr>
          <w:rFonts w:ascii="Gothic720 BT" w:hAnsi="Gothic720 BT"/>
          <w:b/>
          <w:sz w:val="22"/>
          <w:lang w:eastAsia="es-ES"/>
        </w:rPr>
        <w:t>Conste.</w:t>
      </w:r>
    </w:p>
    <w:p w:rsidR="006F3CC6" w:rsidRPr="00B95054" w:rsidRDefault="006F3CC6" w:rsidP="006F3CC6">
      <w:pPr>
        <w:tabs>
          <w:tab w:val="left" w:pos="4569"/>
          <w:tab w:val="left" w:pos="9214"/>
        </w:tabs>
        <w:ind w:right="51"/>
        <w:jc w:val="both"/>
        <w:rPr>
          <w:rFonts w:ascii="Gothic720 BT" w:hAnsi="Gothic720 BT"/>
          <w:sz w:val="22"/>
          <w:lang w:eastAsia="es-ES"/>
        </w:rPr>
      </w:pPr>
    </w:p>
    <w:p w:rsidR="006F3CC6" w:rsidRPr="00B95054" w:rsidRDefault="006F3CC6" w:rsidP="006F3CC6">
      <w:pPr>
        <w:tabs>
          <w:tab w:val="left" w:pos="4569"/>
          <w:tab w:val="left" w:pos="9214"/>
        </w:tabs>
        <w:ind w:right="51"/>
        <w:jc w:val="both"/>
        <w:rPr>
          <w:rFonts w:ascii="Gothic720 BT" w:hAnsi="Gothic720 BT"/>
          <w:sz w:val="22"/>
          <w:lang w:eastAsia="es-ES"/>
        </w:rPr>
      </w:pPr>
    </w:p>
    <w:p w:rsidR="00AC154C" w:rsidRPr="00B95054" w:rsidRDefault="006F3CC6" w:rsidP="00AC154C">
      <w:pPr>
        <w:tabs>
          <w:tab w:val="left" w:pos="4569"/>
          <w:tab w:val="left" w:pos="8080"/>
          <w:tab w:val="left" w:pos="8222"/>
        </w:tabs>
        <w:ind w:left="1418" w:right="900"/>
        <w:jc w:val="center"/>
        <w:rPr>
          <w:rFonts w:ascii="Gothic720 BT" w:hAnsi="Gothic720 BT"/>
          <w:sz w:val="22"/>
          <w:lang w:eastAsia="es-ES"/>
        </w:rPr>
      </w:pPr>
      <w:r w:rsidRPr="00B95054">
        <w:rPr>
          <w:rFonts w:ascii="Gothic720 BT" w:hAnsi="Gothic720 BT"/>
          <w:sz w:val="22"/>
          <w:lang w:eastAsia="es-ES"/>
        </w:rPr>
        <w:t xml:space="preserve">Señalar el nombre de quien ostente la titularidad </w:t>
      </w:r>
    </w:p>
    <w:p w:rsidR="006F3CC6" w:rsidRPr="00B95054" w:rsidRDefault="006F3CC6" w:rsidP="006F3CC6">
      <w:pPr>
        <w:tabs>
          <w:tab w:val="left" w:pos="4569"/>
          <w:tab w:val="left" w:pos="8080"/>
          <w:tab w:val="left" w:pos="8222"/>
        </w:tabs>
        <w:ind w:left="1418" w:right="900"/>
        <w:jc w:val="center"/>
        <w:rPr>
          <w:rFonts w:ascii="Gothic720 BT" w:hAnsi="Gothic720 BT"/>
          <w:sz w:val="22"/>
          <w:lang w:eastAsia="es-ES"/>
        </w:rPr>
      </w:pPr>
      <w:proofErr w:type="gramStart"/>
      <w:r w:rsidRPr="00B95054">
        <w:rPr>
          <w:rFonts w:ascii="Gothic720 BT" w:hAnsi="Gothic720 BT"/>
          <w:sz w:val="22"/>
          <w:lang w:eastAsia="es-ES"/>
        </w:rPr>
        <w:t>de</w:t>
      </w:r>
      <w:proofErr w:type="gramEnd"/>
      <w:r w:rsidRPr="00B95054">
        <w:rPr>
          <w:rFonts w:ascii="Gothic720 BT" w:hAnsi="Gothic720 BT"/>
          <w:sz w:val="22"/>
          <w:lang w:eastAsia="es-ES"/>
        </w:rPr>
        <w:t xml:space="preserve"> la</w:t>
      </w:r>
      <w:r w:rsidR="00AC154C" w:rsidRPr="00B95054">
        <w:rPr>
          <w:rFonts w:ascii="Gothic720 BT" w:hAnsi="Gothic720 BT"/>
          <w:sz w:val="22"/>
          <w:lang w:eastAsia="es-ES"/>
        </w:rPr>
        <w:t xml:space="preserve"> Dirección Ejecutiva de Asuntos </w:t>
      </w:r>
      <w:r w:rsidRPr="00B95054">
        <w:rPr>
          <w:rFonts w:ascii="Gothic720 BT" w:hAnsi="Gothic720 BT"/>
          <w:sz w:val="22"/>
          <w:lang w:eastAsia="es-ES"/>
        </w:rPr>
        <w:t>Jurídicos.</w:t>
      </w:r>
    </w:p>
    <w:p w:rsidR="006F3CC6" w:rsidRPr="00B95054" w:rsidRDefault="006F3CC6" w:rsidP="006F3CC6">
      <w:pPr>
        <w:tabs>
          <w:tab w:val="left" w:pos="4569"/>
          <w:tab w:val="left" w:pos="9214"/>
        </w:tabs>
        <w:ind w:right="51"/>
        <w:jc w:val="center"/>
        <w:rPr>
          <w:rFonts w:ascii="Gothic720 BT" w:hAnsi="Gothic720 BT" w:cs="Arial"/>
          <w:sz w:val="22"/>
          <w:lang w:eastAsia="es-ES"/>
        </w:rPr>
      </w:pPr>
    </w:p>
    <w:p w:rsidR="006F3CC6" w:rsidRPr="00B95054" w:rsidRDefault="006F3CC6" w:rsidP="006F3CC6">
      <w:pPr>
        <w:jc w:val="center"/>
        <w:rPr>
          <w:rFonts w:ascii="Gothic720 BT" w:hAnsi="Gothic720 BT"/>
          <w:b/>
          <w:sz w:val="22"/>
          <w:lang w:eastAsia="es-ES"/>
        </w:rPr>
      </w:pPr>
    </w:p>
    <w:p w:rsidR="006F3CC6" w:rsidRPr="00B95054" w:rsidRDefault="006F3CC6" w:rsidP="006F3CC6">
      <w:pPr>
        <w:jc w:val="both"/>
        <w:rPr>
          <w:rFonts w:ascii="Gothic720 BT" w:hAnsi="Gothic720 BT" w:cs="Arial"/>
          <w:sz w:val="22"/>
          <w:lang w:eastAsia="es-ES"/>
        </w:rPr>
      </w:pPr>
      <w:r w:rsidRPr="00B95054">
        <w:rPr>
          <w:rFonts w:ascii="Gothic720 BT" w:hAnsi="Gothic720 BT" w:cs="Arial"/>
          <w:b/>
          <w:sz w:val="22"/>
          <w:lang w:eastAsia="es-ES"/>
        </w:rPr>
        <w:t>CONSTANCIA DE REGISTRO DE CUADERNO.</w:t>
      </w:r>
      <w:r w:rsidRPr="00B95054">
        <w:rPr>
          <w:rFonts w:ascii="Gothic720 BT" w:hAnsi="Gothic720 BT" w:cs="Arial"/>
          <w:sz w:val="22"/>
          <w:lang w:eastAsia="es-ES"/>
        </w:rPr>
        <w:t xml:space="preserve"> En la ciudad de Santiago de Querétaro, Querétaro, ____</w:t>
      </w:r>
      <w:r w:rsidRPr="00B95054">
        <w:rPr>
          <w:rFonts w:ascii="Gothic720 BT" w:hAnsi="Gothic720 BT"/>
          <w:sz w:val="22"/>
        </w:rPr>
        <w:t xml:space="preserve"> de ______ </w:t>
      </w:r>
      <w:proofErr w:type="spellStart"/>
      <w:r w:rsidRPr="00B95054">
        <w:rPr>
          <w:rFonts w:ascii="Gothic720 BT" w:hAnsi="Gothic720 BT"/>
          <w:sz w:val="22"/>
        </w:rPr>
        <w:t>de</w:t>
      </w:r>
      <w:proofErr w:type="spellEnd"/>
      <w:r w:rsidRPr="00B95054">
        <w:rPr>
          <w:rFonts w:ascii="Gothic720 BT" w:hAnsi="Gothic720 BT"/>
          <w:sz w:val="22"/>
        </w:rPr>
        <w:t xml:space="preserve"> dos mil ________</w:t>
      </w:r>
      <w:r w:rsidRPr="00B95054">
        <w:rPr>
          <w:rFonts w:ascii="Gothic720 BT" w:hAnsi="Gothic720 BT" w:cs="Arial"/>
          <w:sz w:val="22"/>
          <w:lang w:eastAsia="es-ES"/>
        </w:rPr>
        <w:t>, la/el li</w:t>
      </w:r>
      <w:r w:rsidR="0097665B" w:rsidRPr="00B95054">
        <w:rPr>
          <w:rFonts w:ascii="Gothic720 BT" w:hAnsi="Gothic720 BT" w:cs="Arial"/>
          <w:sz w:val="22"/>
          <w:lang w:eastAsia="es-ES"/>
        </w:rPr>
        <w:t xml:space="preserve">cenciado/licenciada __________, </w:t>
      </w:r>
      <w:r w:rsidR="0097665B" w:rsidRPr="00B95054">
        <w:rPr>
          <w:rFonts w:ascii="Gothic720 BT" w:hAnsi="Gothic720 BT"/>
          <w:sz w:val="22"/>
          <w:lang w:eastAsia="es-ES"/>
        </w:rPr>
        <w:t xml:space="preserve">Directora/Director Ejecutiva de Asuntos Jurídicos </w:t>
      </w:r>
      <w:r w:rsidRPr="00B95054">
        <w:rPr>
          <w:rFonts w:ascii="Gothic720 BT" w:hAnsi="Gothic720 BT" w:cs="Arial"/>
          <w:sz w:val="22"/>
          <w:lang w:eastAsia="es-ES"/>
        </w:rPr>
        <w:t xml:space="preserve">del Instituto Electoral del Estado de Querétaro, hace constar </w:t>
      </w:r>
      <w:r w:rsidRPr="00B95054">
        <w:rPr>
          <w:rFonts w:ascii="Gothic720 BT" w:hAnsi="Gothic720 BT" w:cs="Arial"/>
          <w:color w:val="000000"/>
          <w:sz w:val="22"/>
          <w:lang w:eastAsia="es-ES"/>
        </w:rPr>
        <w:t>que</w:t>
      </w:r>
      <w:r w:rsidRPr="00B95054">
        <w:rPr>
          <w:rFonts w:ascii="Gothic720 BT" w:hAnsi="Gothic720 BT" w:cs="Arial"/>
          <w:sz w:val="22"/>
          <w:lang w:eastAsia="es-ES"/>
        </w:rPr>
        <w:t xml:space="preserve"> se registró en el libro correspondiente, el cuaderno que nos ocupa, con el número </w:t>
      </w:r>
      <w:r w:rsidRPr="00B95054">
        <w:rPr>
          <w:rFonts w:ascii="Gothic720 BT" w:hAnsi="Gothic720 BT" w:cs="Arial"/>
          <w:b/>
          <w:sz w:val="22"/>
        </w:rPr>
        <w:t>IEEQ/C/**/20**</w:t>
      </w:r>
      <w:r w:rsidRPr="00B95054">
        <w:rPr>
          <w:rFonts w:ascii="Gothic720 BT" w:hAnsi="Gothic720 BT" w:cs="Arial"/>
          <w:sz w:val="22"/>
          <w:lang w:eastAsia="es-ES"/>
        </w:rPr>
        <w:t>;</w:t>
      </w:r>
      <w:r w:rsidRPr="00B95054">
        <w:rPr>
          <w:rFonts w:ascii="Gothic720 BT" w:hAnsi="Gothic720 BT" w:cs="Arial"/>
          <w:b/>
          <w:sz w:val="22"/>
          <w:lang w:eastAsia="es-ES"/>
        </w:rPr>
        <w:t xml:space="preserve"> </w:t>
      </w:r>
      <w:r w:rsidRPr="00B95054">
        <w:rPr>
          <w:rFonts w:ascii="Gothic720 BT" w:hAnsi="Gothic720 BT" w:cs="Arial"/>
          <w:sz w:val="22"/>
          <w:lang w:eastAsia="es-ES"/>
        </w:rPr>
        <w:t xml:space="preserve">lo anterior con fundamento en el artículo 63, fracciones I, XI y XXIX de la Ley Electoral del Estado de Querétaro. </w:t>
      </w:r>
      <w:r w:rsidRPr="00B95054">
        <w:rPr>
          <w:rFonts w:ascii="Gothic720 BT" w:hAnsi="Gothic720 BT" w:cs="Arial"/>
          <w:b/>
          <w:sz w:val="22"/>
          <w:lang w:eastAsia="es-ES"/>
        </w:rPr>
        <w:t>Conste.</w:t>
      </w:r>
      <w:r w:rsidRPr="00B95054">
        <w:rPr>
          <w:rFonts w:ascii="Gothic720 BT" w:hAnsi="Gothic720 BT" w:cs="Arial"/>
          <w:sz w:val="22"/>
          <w:lang w:eastAsia="es-ES"/>
        </w:rPr>
        <w:t xml:space="preserve"> </w:t>
      </w:r>
    </w:p>
    <w:p w:rsidR="006F3CC6" w:rsidRDefault="006F3CC6" w:rsidP="006F3CC6">
      <w:pPr>
        <w:jc w:val="both"/>
        <w:rPr>
          <w:rFonts w:ascii="Gothic720 BT" w:hAnsi="Gothic720 BT" w:cs="Arial"/>
          <w:sz w:val="22"/>
          <w:lang w:eastAsia="es-ES"/>
        </w:rPr>
      </w:pPr>
      <w:r w:rsidRPr="00B95054">
        <w:rPr>
          <w:rFonts w:ascii="Gothic720 BT" w:hAnsi="Gothic720 BT" w:cs="Arial"/>
          <w:sz w:val="22"/>
          <w:lang w:eastAsia="es-ES"/>
        </w:rPr>
        <w:t xml:space="preserve">                                          </w:t>
      </w:r>
    </w:p>
    <w:p w:rsidR="003A5DF1" w:rsidRDefault="003A5DF1" w:rsidP="006F3CC6">
      <w:pPr>
        <w:jc w:val="both"/>
        <w:rPr>
          <w:rFonts w:ascii="Gothic720 BT" w:hAnsi="Gothic720 BT" w:cs="Arial"/>
          <w:sz w:val="22"/>
          <w:lang w:eastAsia="es-ES"/>
        </w:rPr>
      </w:pPr>
    </w:p>
    <w:p w:rsidR="003A5DF1" w:rsidRPr="00B95054" w:rsidRDefault="003A5DF1" w:rsidP="006F3CC6">
      <w:pPr>
        <w:jc w:val="both"/>
        <w:rPr>
          <w:rFonts w:ascii="Gothic720 BT" w:hAnsi="Gothic720 BT" w:cs="Arial"/>
          <w:sz w:val="22"/>
          <w:lang w:eastAsia="es-ES"/>
        </w:rPr>
      </w:pPr>
    </w:p>
    <w:p w:rsidR="006F3CC6" w:rsidRPr="00B95054" w:rsidRDefault="006F3CC6" w:rsidP="006F3CC6">
      <w:pPr>
        <w:jc w:val="both"/>
        <w:rPr>
          <w:rFonts w:ascii="Gothic720 BT" w:hAnsi="Gothic720 BT" w:cs="Arial"/>
          <w:sz w:val="22"/>
          <w:lang w:eastAsia="es-ES"/>
        </w:rPr>
      </w:pPr>
    </w:p>
    <w:p w:rsidR="006F3CC6" w:rsidRPr="00B95054" w:rsidRDefault="006F3CC6" w:rsidP="006F3CC6">
      <w:pPr>
        <w:tabs>
          <w:tab w:val="left" w:pos="4569"/>
          <w:tab w:val="left" w:pos="8080"/>
          <w:tab w:val="left" w:pos="8222"/>
        </w:tabs>
        <w:ind w:left="1418" w:right="900"/>
        <w:jc w:val="center"/>
        <w:rPr>
          <w:rFonts w:ascii="Gothic720 BT" w:hAnsi="Gothic720 BT"/>
          <w:sz w:val="22"/>
          <w:lang w:eastAsia="es-ES"/>
        </w:rPr>
      </w:pPr>
      <w:r w:rsidRPr="00B95054">
        <w:rPr>
          <w:rFonts w:ascii="Gothic720 BT" w:hAnsi="Gothic720 BT"/>
          <w:sz w:val="22"/>
          <w:lang w:eastAsia="es-ES"/>
        </w:rPr>
        <w:t xml:space="preserve">Señalar el nombre de quien ostente la titularidad de la </w:t>
      </w:r>
      <w:r w:rsidR="0097665B" w:rsidRPr="00B95054">
        <w:rPr>
          <w:rFonts w:ascii="Gothic720 BT" w:hAnsi="Gothic720 BT"/>
          <w:sz w:val="22"/>
          <w:lang w:eastAsia="es-ES"/>
        </w:rPr>
        <w:t xml:space="preserve">Dirección Ejecutiva de Asuntos Jurídicos   </w:t>
      </w:r>
    </w:p>
    <w:p w:rsidR="006F3CC6" w:rsidRPr="00B95054" w:rsidRDefault="006F3CC6" w:rsidP="00763584">
      <w:pPr>
        <w:rPr>
          <w:rFonts w:ascii="Gothic720 BT" w:hAnsi="Gothic720 BT"/>
          <w:b/>
          <w:sz w:val="22"/>
          <w:szCs w:val="23"/>
          <w:lang w:eastAsia="es-ES"/>
        </w:rPr>
      </w:pPr>
    </w:p>
    <w:p w:rsidR="0097665B" w:rsidRPr="00B95054" w:rsidRDefault="0097665B" w:rsidP="00763584">
      <w:pPr>
        <w:rPr>
          <w:rFonts w:ascii="Gothic720 BT" w:hAnsi="Gothic720 BT"/>
          <w:b/>
          <w:sz w:val="22"/>
          <w:szCs w:val="23"/>
          <w:lang w:eastAsia="es-ES"/>
        </w:rPr>
      </w:pPr>
    </w:p>
    <w:p w:rsidR="0097665B" w:rsidRPr="00B95054" w:rsidRDefault="0097665B" w:rsidP="00763584">
      <w:pPr>
        <w:rPr>
          <w:rFonts w:ascii="Gothic720 BT" w:hAnsi="Gothic720 BT"/>
          <w:b/>
          <w:sz w:val="22"/>
          <w:szCs w:val="23"/>
          <w:lang w:eastAsia="es-ES"/>
        </w:rPr>
      </w:pPr>
    </w:p>
    <w:p w:rsidR="0097665B" w:rsidRPr="00B95054" w:rsidRDefault="0097665B" w:rsidP="00763584">
      <w:pPr>
        <w:rPr>
          <w:rFonts w:ascii="Gothic720 BT" w:hAnsi="Gothic720 BT"/>
          <w:b/>
          <w:sz w:val="22"/>
          <w:szCs w:val="23"/>
          <w:lang w:eastAsia="es-ES"/>
        </w:rPr>
      </w:pPr>
    </w:p>
    <w:p w:rsidR="006F3CC6" w:rsidRPr="00B95054" w:rsidRDefault="00D261F1" w:rsidP="006F3CC6">
      <w:pPr>
        <w:pStyle w:val="Sinespaciado"/>
        <w:tabs>
          <w:tab w:val="left" w:pos="4946"/>
          <w:tab w:val="left" w:pos="8931"/>
        </w:tabs>
        <w:ind w:left="3686" w:right="-93"/>
        <w:jc w:val="both"/>
        <w:rPr>
          <w:rFonts w:ascii="Gothic720 BT" w:hAnsi="Gothic720 BT" w:cs="Arial"/>
          <w:b/>
          <w:sz w:val="22"/>
        </w:rPr>
      </w:pPr>
      <w:r>
        <w:rPr>
          <w:noProof/>
        </w:rPr>
        <w:lastRenderedPageBreak/>
        <mc:AlternateContent>
          <mc:Choice Requires="wps">
            <w:drawing>
              <wp:anchor distT="0" distB="0" distL="114300" distR="114300" simplePos="0" relativeHeight="251684864" behindDoc="0" locked="0" layoutInCell="1" allowOverlap="1">
                <wp:simplePos x="0" y="0"/>
                <wp:positionH relativeFrom="column">
                  <wp:posOffset>470535</wp:posOffset>
                </wp:positionH>
                <wp:positionV relativeFrom="paragraph">
                  <wp:posOffset>71755</wp:posOffset>
                </wp:positionV>
                <wp:extent cx="1104900" cy="295275"/>
                <wp:effectExtent l="0" t="0" r="19050" b="28575"/>
                <wp:wrapNone/>
                <wp:docPr id="3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ANEXO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7.05pt;margin-top:5.65pt;width:87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">
                <v:textbox>
                  <w:txbxContent>
                    <w:p w:rsidR="007765AE" w:rsidRPr="00F433F2" w:rsidRDefault="007765AE" w:rsidP="008164AA">
                      <w:pPr>
                        <w:jc w:val="center"/>
                        <w:rPr>
                          <w:rFonts w:ascii="Gothic720 BT" w:hAnsi="Gothic720 BT"/>
                          <w:b/>
                          <w:sz w:val="20"/>
                          <w:szCs w:val="22"/>
                          <w:lang w:val="es-419"/>
                        </w:rPr>
                      </w:pPr>
                      <w:r>
                        <w:rPr>
                          <w:rFonts w:ascii="Gothic720 BT" w:hAnsi="Gothic720 BT"/>
                          <w:b/>
                          <w:sz w:val="20"/>
                          <w:szCs w:val="22"/>
                          <w:lang w:val="es-419"/>
                        </w:rPr>
                        <w:t xml:space="preserve">ANEXO </w:t>
                      </w:r>
                      <w:r>
                        <w:rPr>
                          <w:rFonts w:ascii="Gothic720 BT" w:hAnsi="Gothic720 BT"/>
                          <w:b/>
                          <w:sz w:val="20"/>
                          <w:szCs w:val="22"/>
                          <w:lang w:val="es-419"/>
                        </w:rPr>
                        <w:t>15</w:t>
                      </w:r>
                    </w:p>
                  </w:txbxContent>
                </v:textbox>
              </v:shape>
            </w:pict>
          </mc:Fallback>
        </mc:AlternateContent>
      </w:r>
      <w:r w:rsidR="006F3CC6" w:rsidRPr="00B95054">
        <w:rPr>
          <w:rFonts w:ascii="Gothic720 BT" w:hAnsi="Gothic720 BT" w:cs="Arial"/>
          <w:b/>
          <w:sz w:val="22"/>
        </w:rPr>
        <w:t>PROCEDIMIENTO ESPECIAL SANCIONADOR.</w:t>
      </w:r>
    </w:p>
    <w:p w:rsidR="006F3CC6" w:rsidRPr="00B95054" w:rsidRDefault="006F3CC6" w:rsidP="006F3CC6">
      <w:pPr>
        <w:pStyle w:val="Encabezado"/>
        <w:ind w:left="3686" w:right="-93"/>
        <w:rPr>
          <w:rFonts w:ascii="Gothic720 BT" w:hAnsi="Gothic720 BT" w:cs="Arial"/>
          <w:b/>
          <w:sz w:val="22"/>
        </w:rPr>
      </w:pPr>
    </w:p>
    <w:p w:rsidR="006F3CC6" w:rsidRPr="00B95054" w:rsidRDefault="006F3CC6" w:rsidP="006F3CC6">
      <w:pPr>
        <w:tabs>
          <w:tab w:val="left" w:pos="4946"/>
          <w:tab w:val="left" w:pos="8931"/>
        </w:tabs>
        <w:ind w:left="3686" w:right="-93"/>
        <w:jc w:val="both"/>
        <w:rPr>
          <w:rFonts w:ascii="Gothic720 BT" w:hAnsi="Gothic720 BT" w:cs="Arial"/>
          <w:sz w:val="22"/>
        </w:rPr>
      </w:pPr>
      <w:r w:rsidRPr="00B95054">
        <w:rPr>
          <w:rFonts w:ascii="Gothic720 BT" w:hAnsi="Gothic720 BT" w:cs="Arial"/>
          <w:b/>
          <w:sz w:val="22"/>
        </w:rPr>
        <w:t>EXPEDIENTES:</w:t>
      </w:r>
      <w:r w:rsidRPr="00B95054">
        <w:rPr>
          <w:rFonts w:ascii="Gothic720 BT" w:hAnsi="Gothic720 BT" w:cs="Arial"/>
          <w:sz w:val="22"/>
        </w:rPr>
        <w:t xml:space="preserve"> IEEQ/PES/***/20**</w:t>
      </w:r>
      <w:r w:rsidR="0097665B" w:rsidRPr="00B95054">
        <w:rPr>
          <w:rFonts w:ascii="Gothic720 BT" w:hAnsi="Gothic720 BT" w:cs="Arial"/>
          <w:sz w:val="22"/>
        </w:rPr>
        <w:t xml:space="preserve">-P E </w:t>
      </w:r>
      <w:r w:rsidRPr="00B95054">
        <w:rPr>
          <w:rFonts w:ascii="Gothic720 BT" w:hAnsi="Gothic720 BT" w:cs="Arial"/>
          <w:sz w:val="22"/>
        </w:rPr>
        <w:t>IEEQ/PES/***/20**-P.</w:t>
      </w:r>
    </w:p>
    <w:p w:rsidR="006F3CC6" w:rsidRPr="00B95054" w:rsidRDefault="006F3CC6" w:rsidP="006F3CC6">
      <w:pPr>
        <w:pStyle w:val="Encabezado"/>
        <w:ind w:left="3686" w:right="-93"/>
        <w:jc w:val="center"/>
        <w:rPr>
          <w:rFonts w:ascii="Gothic720 BT" w:hAnsi="Gothic720 BT"/>
          <w:sz w:val="16"/>
        </w:rPr>
      </w:pPr>
    </w:p>
    <w:p w:rsidR="006F3CC6" w:rsidRPr="00B95054" w:rsidRDefault="0097665B" w:rsidP="006F3CC6">
      <w:pPr>
        <w:tabs>
          <w:tab w:val="left" w:pos="4946"/>
          <w:tab w:val="left" w:pos="8931"/>
        </w:tabs>
        <w:ind w:left="3686" w:right="-93"/>
        <w:jc w:val="both"/>
        <w:rPr>
          <w:rFonts w:ascii="Gothic720 BT" w:hAnsi="Gothic720 BT" w:cs="Arial"/>
          <w:sz w:val="22"/>
        </w:rPr>
      </w:pPr>
      <w:r w:rsidRPr="00B95054">
        <w:rPr>
          <w:rFonts w:ascii="Gothic720 BT" w:hAnsi="Gothic720 BT" w:cs="Arial"/>
          <w:b/>
          <w:sz w:val="22"/>
        </w:rPr>
        <w:t>PARTE DENUNCIANTE</w:t>
      </w:r>
      <w:r w:rsidR="006F3CC6" w:rsidRPr="00B95054">
        <w:rPr>
          <w:rFonts w:ascii="Gothic720 BT" w:hAnsi="Gothic720 BT" w:cs="Arial"/>
          <w:b/>
          <w:sz w:val="22"/>
        </w:rPr>
        <w:t>:</w:t>
      </w:r>
      <w:r w:rsidR="006F3CC6" w:rsidRPr="00B95054">
        <w:rPr>
          <w:rFonts w:ascii="Gothic720 BT" w:hAnsi="Gothic720 BT" w:cs="Arial"/>
          <w:sz w:val="22"/>
        </w:rPr>
        <w:t xml:space="preserve"> </w:t>
      </w:r>
    </w:p>
    <w:p w:rsidR="006F3CC6" w:rsidRPr="00B95054" w:rsidRDefault="006F3CC6" w:rsidP="006F3CC6">
      <w:pPr>
        <w:tabs>
          <w:tab w:val="left" w:pos="4946"/>
          <w:tab w:val="left" w:pos="8931"/>
        </w:tabs>
        <w:ind w:left="3686" w:right="-93"/>
        <w:jc w:val="both"/>
        <w:rPr>
          <w:rFonts w:ascii="Gothic720 BT" w:hAnsi="Gothic720 BT" w:cs="Arial"/>
          <w:b/>
          <w:color w:val="FF0000"/>
          <w:sz w:val="18"/>
        </w:rPr>
      </w:pPr>
    </w:p>
    <w:p w:rsidR="006F3CC6" w:rsidRPr="00B95054" w:rsidRDefault="0097665B" w:rsidP="006F3CC6">
      <w:pPr>
        <w:tabs>
          <w:tab w:val="left" w:pos="4946"/>
          <w:tab w:val="left" w:pos="8931"/>
        </w:tabs>
        <w:ind w:left="3686" w:right="-93"/>
        <w:jc w:val="both"/>
        <w:rPr>
          <w:rFonts w:ascii="Gothic720 BT" w:hAnsi="Gothic720 BT" w:cs="Arial"/>
          <w:sz w:val="22"/>
        </w:rPr>
      </w:pPr>
      <w:r w:rsidRPr="00B95054">
        <w:rPr>
          <w:rFonts w:ascii="Gothic720 BT" w:hAnsi="Gothic720 BT" w:cs="Arial"/>
          <w:b/>
          <w:sz w:val="22"/>
        </w:rPr>
        <w:t>PARTE DENUNCIADA</w:t>
      </w:r>
      <w:r w:rsidR="006F3CC6" w:rsidRPr="00B95054">
        <w:rPr>
          <w:rFonts w:ascii="Gothic720 BT" w:hAnsi="Gothic720 BT" w:cs="Arial"/>
          <w:sz w:val="22"/>
        </w:rPr>
        <w:t xml:space="preserve">: </w:t>
      </w:r>
    </w:p>
    <w:p w:rsidR="006F3CC6" w:rsidRPr="00B95054" w:rsidRDefault="006F3CC6" w:rsidP="006F3CC6">
      <w:pPr>
        <w:tabs>
          <w:tab w:val="left" w:pos="4946"/>
          <w:tab w:val="left" w:pos="8931"/>
        </w:tabs>
        <w:ind w:left="3686" w:right="-93"/>
        <w:jc w:val="both"/>
        <w:rPr>
          <w:rFonts w:ascii="Gothic720 BT" w:hAnsi="Gothic720 BT" w:cs="Arial"/>
          <w:b/>
          <w:color w:val="FF0000"/>
          <w:sz w:val="18"/>
        </w:rPr>
      </w:pPr>
    </w:p>
    <w:p w:rsidR="006F3CC6" w:rsidRPr="00B95054" w:rsidRDefault="006F3CC6" w:rsidP="006F3CC6">
      <w:pPr>
        <w:tabs>
          <w:tab w:val="left" w:pos="4946"/>
          <w:tab w:val="left" w:pos="8931"/>
        </w:tabs>
        <w:ind w:left="3686" w:right="-93"/>
        <w:jc w:val="both"/>
        <w:rPr>
          <w:rFonts w:ascii="Gothic720 BT" w:hAnsi="Gothic720 BT" w:cs="Arial"/>
          <w:sz w:val="22"/>
        </w:rPr>
      </w:pPr>
      <w:r w:rsidRPr="00B95054">
        <w:rPr>
          <w:rFonts w:ascii="Gothic720 BT" w:hAnsi="Gothic720 BT" w:cs="Arial"/>
          <w:b/>
          <w:sz w:val="22"/>
        </w:rPr>
        <w:t>ASUNTO</w:t>
      </w:r>
      <w:r w:rsidRPr="00B95054">
        <w:rPr>
          <w:rFonts w:ascii="Gothic720 BT" w:hAnsi="Gothic720 BT" w:cs="Arial"/>
          <w:sz w:val="22"/>
        </w:rPr>
        <w:t>: SE ORDENA ACUMULACIÓN Y SE PONE EN ESTADO DE RESOLUCIÓN.</w:t>
      </w:r>
    </w:p>
    <w:p w:rsidR="006F3CC6" w:rsidRPr="00B95054" w:rsidRDefault="006F3CC6" w:rsidP="006F3CC6">
      <w:pPr>
        <w:tabs>
          <w:tab w:val="left" w:pos="4946"/>
          <w:tab w:val="left" w:pos="8931"/>
        </w:tabs>
        <w:ind w:left="3261" w:right="-93"/>
        <w:jc w:val="both"/>
        <w:rPr>
          <w:rFonts w:ascii="Gothic720 BT" w:hAnsi="Gothic720 BT" w:cs="Arial"/>
          <w:sz w:val="16"/>
        </w:rPr>
      </w:pPr>
    </w:p>
    <w:p w:rsidR="006F3CC6" w:rsidRPr="00B95054" w:rsidRDefault="006F3CC6" w:rsidP="006F3CC6">
      <w:pPr>
        <w:tabs>
          <w:tab w:val="left" w:pos="4569"/>
          <w:tab w:val="left" w:pos="9214"/>
        </w:tabs>
        <w:ind w:left="851" w:right="51"/>
        <w:jc w:val="both"/>
        <w:rPr>
          <w:rFonts w:ascii="Gothic720 BT" w:hAnsi="Gothic720 BT" w:cs="Arial"/>
          <w:sz w:val="22"/>
        </w:rPr>
      </w:pPr>
      <w:r w:rsidRPr="00B95054">
        <w:rPr>
          <w:rFonts w:ascii="Gothic720 BT" w:hAnsi="Gothic720 BT" w:cs="Arial"/>
          <w:sz w:val="22"/>
        </w:rPr>
        <w:t xml:space="preserve">Santiago de Querétaro, Querétaro, ____ de ____ </w:t>
      </w:r>
      <w:proofErr w:type="spellStart"/>
      <w:r w:rsidRPr="00B95054">
        <w:rPr>
          <w:rFonts w:ascii="Gothic720 BT" w:hAnsi="Gothic720 BT" w:cs="Arial"/>
          <w:sz w:val="22"/>
        </w:rPr>
        <w:t>de</w:t>
      </w:r>
      <w:proofErr w:type="spellEnd"/>
      <w:r w:rsidRPr="00B95054">
        <w:rPr>
          <w:rFonts w:ascii="Gothic720 BT" w:hAnsi="Gothic720 BT" w:cs="Arial"/>
          <w:sz w:val="22"/>
        </w:rPr>
        <w:t xml:space="preserve"> dos mil ______________. </w:t>
      </w:r>
    </w:p>
    <w:p w:rsidR="0097665B" w:rsidRPr="00B95054" w:rsidRDefault="0097665B" w:rsidP="006F3CC6">
      <w:pPr>
        <w:tabs>
          <w:tab w:val="left" w:pos="4569"/>
          <w:tab w:val="left" w:pos="9214"/>
        </w:tabs>
        <w:ind w:left="851" w:right="51"/>
        <w:jc w:val="both"/>
        <w:rPr>
          <w:rFonts w:ascii="Gothic720 BT" w:hAnsi="Gothic720 BT" w:cs="Arial"/>
          <w:sz w:val="16"/>
        </w:rPr>
      </w:pPr>
    </w:p>
    <w:p w:rsidR="006F3CC6" w:rsidRPr="00B95054" w:rsidRDefault="006F3CC6" w:rsidP="006F3CC6">
      <w:pPr>
        <w:ind w:left="851" w:right="51"/>
        <w:jc w:val="both"/>
        <w:rPr>
          <w:rFonts w:ascii="Gothic720 BT" w:hAnsi="Gothic720 BT"/>
          <w:sz w:val="22"/>
        </w:rPr>
      </w:pPr>
      <w:r w:rsidRPr="00B95054">
        <w:rPr>
          <w:rFonts w:ascii="Gothic720 BT" w:hAnsi="Gothic720 BT" w:cs="Arial"/>
          <w:b/>
          <w:sz w:val="22"/>
        </w:rPr>
        <w:t>VISTO</w:t>
      </w:r>
      <w:r w:rsidRPr="00B95054">
        <w:rPr>
          <w:rFonts w:ascii="Gothic720 BT" w:hAnsi="Gothic720 BT" w:cs="Arial"/>
          <w:sz w:val="22"/>
        </w:rPr>
        <w:t xml:space="preserve"> el contenido de los autos que integran el expediente IEEQ/PES/***/20**-P, así como del expediente IEEQ/PES/***/20**-P</w:t>
      </w:r>
      <w:r w:rsidRPr="00B95054">
        <w:rPr>
          <w:rFonts w:ascii="Gothic720 BT" w:hAnsi="Gothic720 BT"/>
          <w:sz w:val="22"/>
        </w:rPr>
        <w:t xml:space="preserve">; con fundamento en lo dispuesto en los artículos </w:t>
      </w:r>
      <w:r w:rsidRPr="00B95054">
        <w:rPr>
          <w:rFonts w:ascii="Gothic720 BT" w:hAnsi="Gothic720 BT"/>
          <w:sz w:val="22"/>
          <w:lang w:eastAsia="es-ES"/>
        </w:rPr>
        <w:t>77, fracción XI, 229, 233, 234, 239, 244 y 246 de la Ley Electoral del Estado de Querétaro</w:t>
      </w:r>
      <w:r w:rsidRPr="00B95054">
        <w:rPr>
          <w:rFonts w:ascii="Gothic720 BT" w:hAnsi="Gothic720 BT"/>
          <w:sz w:val="22"/>
        </w:rPr>
        <w:t>; la Dirección Ejecutiva de Asuntos Jurídicos ACUERDA:</w:t>
      </w:r>
    </w:p>
    <w:p w:rsidR="00763584" w:rsidRPr="00B95054" w:rsidRDefault="00763584" w:rsidP="006F3CC6">
      <w:pPr>
        <w:ind w:left="851" w:right="51"/>
        <w:jc w:val="both"/>
        <w:rPr>
          <w:rFonts w:ascii="Gothic720 BT" w:hAnsi="Gothic720 BT"/>
          <w:sz w:val="16"/>
        </w:rPr>
      </w:pPr>
    </w:p>
    <w:p w:rsidR="006F3CC6" w:rsidRPr="00B95054" w:rsidRDefault="006F3CC6" w:rsidP="006F3CC6">
      <w:pPr>
        <w:tabs>
          <w:tab w:val="left" w:pos="3402"/>
          <w:tab w:val="left" w:pos="4569"/>
          <w:tab w:val="left" w:pos="9214"/>
        </w:tabs>
        <w:ind w:left="851" w:right="51"/>
        <w:jc w:val="both"/>
        <w:rPr>
          <w:rFonts w:ascii="Gothic720 BT" w:hAnsi="Gothic720 BT" w:cs="Arial"/>
          <w:sz w:val="22"/>
        </w:rPr>
      </w:pPr>
      <w:r w:rsidRPr="00B95054">
        <w:rPr>
          <w:rFonts w:ascii="Gothic720 BT" w:hAnsi="Gothic720 BT" w:cs="Arial"/>
          <w:b/>
          <w:sz w:val="22"/>
        </w:rPr>
        <w:t xml:space="preserve">PRIMERO. Acumulación. </w:t>
      </w:r>
      <w:r w:rsidRPr="00B95054">
        <w:rPr>
          <w:rFonts w:ascii="Gothic720 BT" w:hAnsi="Gothic720 BT" w:cs="Arial"/>
          <w:sz w:val="22"/>
        </w:rPr>
        <w:t>De las constancias que integran los expedientes</w:t>
      </w:r>
      <w:r w:rsidRPr="00B95054">
        <w:rPr>
          <w:rFonts w:ascii="Gothic720 BT" w:hAnsi="Gothic720 BT" w:cs="Arial"/>
          <w:b/>
          <w:sz w:val="22"/>
        </w:rPr>
        <w:t xml:space="preserve"> </w:t>
      </w:r>
      <w:r w:rsidRPr="00B95054">
        <w:rPr>
          <w:rFonts w:ascii="Gothic720 BT" w:hAnsi="Gothic720 BT" w:cs="Arial"/>
          <w:sz w:val="22"/>
        </w:rPr>
        <w:t xml:space="preserve">de referencia, respectivamente, se advierte que existe identidad en cuanto a las conductas denunciadas así como los denunciados, ya que en ambos expedientes existe identidad en cuanto a las partes, pues ________ denuncia a ____ por la misma conducta infractora, por lo que en observancia a los principios de economía procesal y congruencia, y con fundamento en el artículo 221 de la Ley Electoral del Estado de Querétaro, que establece que procederá decretar la acumulación de las denuncias interpuestas, por litispendencia o conexidad o por existir vinculación de dos o más procedimientos donde existan varias denuncias en contra de una misma persona, respecto de una misma conducta y provengan de una misma causa, con el objeto de determinar en una sola resolución lo que en derecho corresponda; se ordena la acumulación del expediente IEEQ/PES/***/20**-P al IEEQ/PES/***/20**-P, por ser éste el de mayor antigüedad. </w:t>
      </w:r>
    </w:p>
    <w:p w:rsidR="00763584" w:rsidRPr="00B95054" w:rsidRDefault="00763584" w:rsidP="006F3CC6">
      <w:pPr>
        <w:tabs>
          <w:tab w:val="left" w:pos="3402"/>
          <w:tab w:val="left" w:pos="4569"/>
          <w:tab w:val="left" w:pos="9214"/>
        </w:tabs>
        <w:ind w:left="851" w:right="51"/>
        <w:jc w:val="both"/>
        <w:rPr>
          <w:rFonts w:ascii="Gothic720 BT" w:hAnsi="Gothic720 BT" w:cs="Arial"/>
          <w:sz w:val="16"/>
        </w:rPr>
      </w:pPr>
    </w:p>
    <w:p w:rsidR="006F3CC6" w:rsidRPr="00B95054" w:rsidRDefault="006F3CC6" w:rsidP="006F3CC6">
      <w:pPr>
        <w:tabs>
          <w:tab w:val="left" w:pos="3402"/>
          <w:tab w:val="left" w:pos="4569"/>
          <w:tab w:val="left" w:pos="9214"/>
        </w:tabs>
        <w:ind w:left="851" w:right="51"/>
        <w:jc w:val="both"/>
        <w:rPr>
          <w:rFonts w:ascii="Gothic720 BT" w:hAnsi="Gothic720 BT" w:cs="Arial"/>
          <w:sz w:val="22"/>
        </w:rPr>
      </w:pPr>
      <w:r w:rsidRPr="00B95054">
        <w:rPr>
          <w:rFonts w:ascii="Gothic720 BT" w:hAnsi="Gothic720 BT" w:cs="Arial"/>
          <w:b/>
          <w:sz w:val="22"/>
        </w:rPr>
        <w:t xml:space="preserve">SEGUNDO. Estado de resolución. </w:t>
      </w:r>
      <w:r w:rsidRPr="00B95054">
        <w:rPr>
          <w:rFonts w:ascii="Gothic720 BT" w:hAnsi="Gothic720 BT" w:cs="Arial"/>
          <w:bCs/>
          <w:sz w:val="22"/>
        </w:rPr>
        <w:t xml:space="preserve">De conformidad con lo estipulado en el artículo 252 </w:t>
      </w:r>
      <w:r w:rsidRPr="00B95054">
        <w:rPr>
          <w:rFonts w:ascii="Gothic720 BT" w:hAnsi="Gothic720 BT" w:cs="Arial"/>
          <w:sz w:val="22"/>
        </w:rPr>
        <w:t>Ley Electoral del Estado de Querétaro</w:t>
      </w:r>
      <w:r w:rsidRPr="00B95054">
        <w:rPr>
          <w:rFonts w:ascii="Gothic720 BT" w:hAnsi="Gothic720 BT" w:cs="Arial"/>
          <w:bCs/>
          <w:sz w:val="22"/>
        </w:rPr>
        <w:t xml:space="preserve">, se ordena poner en estado de resolución el procedimiento de referencia, a efecto de que se proceda a elaborar el proyecto de resolución correspondiente, y en su oportunidad, se remita a la Secretaría Ejecutiva para el trámite conducente.  </w:t>
      </w:r>
    </w:p>
    <w:p w:rsidR="0097665B" w:rsidRPr="00B95054" w:rsidRDefault="0097665B" w:rsidP="006F3CC6">
      <w:pPr>
        <w:ind w:left="851"/>
        <w:jc w:val="both"/>
        <w:rPr>
          <w:rFonts w:ascii="Gothic720 BT" w:hAnsi="Gothic720 BT" w:cs="Arial"/>
          <w:b/>
          <w:color w:val="000000"/>
          <w:sz w:val="16"/>
        </w:rPr>
      </w:pPr>
    </w:p>
    <w:p w:rsidR="006F3CC6" w:rsidRPr="00B95054" w:rsidRDefault="006F3CC6" w:rsidP="006F3CC6">
      <w:pPr>
        <w:ind w:left="851"/>
        <w:jc w:val="both"/>
        <w:rPr>
          <w:rFonts w:ascii="Gothic720 BT" w:hAnsi="Gothic720 BT" w:cs="Arial"/>
          <w:b/>
          <w:color w:val="000000"/>
          <w:sz w:val="22"/>
        </w:rPr>
      </w:pPr>
      <w:r w:rsidRPr="00B95054">
        <w:rPr>
          <w:rFonts w:ascii="Gothic720 BT" w:hAnsi="Gothic720 BT" w:cs="Arial"/>
          <w:b/>
          <w:color w:val="000000"/>
          <w:sz w:val="22"/>
        </w:rPr>
        <w:t xml:space="preserve">Notifíquese el presente proveído por estrados, de conformidad con lo dispuesto en los artículos 48, fracción I y 56, fracción I de la Ley de Medios de </w:t>
      </w:r>
      <w:r w:rsidRPr="00B95054">
        <w:rPr>
          <w:rFonts w:ascii="Gothic720 BT" w:hAnsi="Gothic720 BT"/>
          <w:b/>
          <w:sz w:val="22"/>
        </w:rPr>
        <w:t>Impugnación</w:t>
      </w:r>
      <w:r w:rsidRPr="00B95054">
        <w:rPr>
          <w:rFonts w:ascii="Gothic720 BT" w:hAnsi="Gothic720 BT" w:cs="Arial"/>
          <w:b/>
          <w:color w:val="000000"/>
          <w:sz w:val="22"/>
        </w:rPr>
        <w:t xml:space="preserve"> en Materia Electoral del Estado de Querétaro.</w:t>
      </w:r>
    </w:p>
    <w:p w:rsidR="006F3CC6" w:rsidRPr="00B95054" w:rsidRDefault="006F3CC6" w:rsidP="006F3CC6">
      <w:pPr>
        <w:rPr>
          <w:sz w:val="22"/>
        </w:rPr>
      </w:pPr>
    </w:p>
    <w:p w:rsidR="006F3CC6" w:rsidRPr="00B95054" w:rsidRDefault="006F3CC6" w:rsidP="006F3CC6">
      <w:pPr>
        <w:tabs>
          <w:tab w:val="left" w:pos="4569"/>
          <w:tab w:val="left" w:pos="8364"/>
          <w:tab w:val="left" w:pos="9214"/>
        </w:tabs>
        <w:ind w:left="851" w:right="49"/>
        <w:jc w:val="both"/>
        <w:rPr>
          <w:rFonts w:ascii="Gothic720 BT" w:hAnsi="Gothic720 BT"/>
          <w:sz w:val="22"/>
          <w:lang w:eastAsia="es-ES"/>
        </w:rPr>
      </w:pPr>
      <w:r w:rsidRPr="00B95054">
        <w:rPr>
          <w:rFonts w:ascii="Gothic720 BT" w:hAnsi="Gothic720 BT"/>
          <w:sz w:val="22"/>
          <w:lang w:eastAsia="es-ES"/>
        </w:rPr>
        <w:t>Así lo proveyó y firmó la/el Directora/Director Ejecutivo/Ejecutiva de Asuntos Jurídicos del Instituto El</w:t>
      </w:r>
      <w:r w:rsidR="007C5FBD" w:rsidRPr="00B95054">
        <w:rPr>
          <w:rFonts w:ascii="Gothic720 BT" w:hAnsi="Gothic720 BT"/>
          <w:sz w:val="22"/>
          <w:lang w:eastAsia="es-ES"/>
        </w:rPr>
        <w:t>ectoral del Estado de Querétaro.</w:t>
      </w:r>
      <w:r w:rsidRPr="00B95054">
        <w:rPr>
          <w:rFonts w:ascii="Gothic720 BT" w:hAnsi="Gothic720 BT"/>
          <w:sz w:val="22"/>
          <w:lang w:eastAsia="es-ES"/>
        </w:rPr>
        <w:t xml:space="preserve"> </w:t>
      </w:r>
      <w:r w:rsidRPr="00B95054">
        <w:rPr>
          <w:rFonts w:ascii="Gothic720 BT" w:hAnsi="Gothic720 BT"/>
          <w:b/>
          <w:sz w:val="22"/>
          <w:lang w:eastAsia="es-ES"/>
        </w:rPr>
        <w:t>Conste.</w:t>
      </w:r>
    </w:p>
    <w:p w:rsidR="006F3CC6" w:rsidRPr="00B95054" w:rsidRDefault="006F3CC6" w:rsidP="006F3CC6">
      <w:pPr>
        <w:tabs>
          <w:tab w:val="left" w:pos="4569"/>
          <w:tab w:val="left" w:pos="9214"/>
        </w:tabs>
        <w:ind w:left="851" w:right="51"/>
        <w:jc w:val="both"/>
        <w:rPr>
          <w:rFonts w:ascii="Gothic720 BT" w:hAnsi="Gothic720 BT" w:cs="Arial"/>
          <w:sz w:val="22"/>
        </w:rPr>
      </w:pPr>
    </w:p>
    <w:p w:rsidR="006F3CC6" w:rsidRPr="00B95054" w:rsidRDefault="006F3CC6" w:rsidP="006F3CC6">
      <w:pPr>
        <w:tabs>
          <w:tab w:val="left" w:pos="4569"/>
          <w:tab w:val="left" w:pos="9214"/>
        </w:tabs>
        <w:ind w:left="851" w:right="51"/>
        <w:jc w:val="both"/>
        <w:rPr>
          <w:rFonts w:ascii="Gothic720 BT" w:hAnsi="Gothic720 BT" w:cs="Arial"/>
          <w:sz w:val="12"/>
        </w:rPr>
      </w:pPr>
    </w:p>
    <w:p w:rsidR="00763584" w:rsidRPr="00B95054" w:rsidRDefault="006F3CC6" w:rsidP="006F3CC6">
      <w:pPr>
        <w:tabs>
          <w:tab w:val="left" w:pos="4569"/>
          <w:tab w:val="left" w:pos="7938"/>
          <w:tab w:val="left" w:pos="8789"/>
          <w:tab w:val="left" w:pos="9214"/>
        </w:tabs>
        <w:ind w:left="1560" w:right="49"/>
        <w:jc w:val="center"/>
        <w:rPr>
          <w:rFonts w:ascii="Gothic720 BT" w:hAnsi="Gothic720 BT"/>
          <w:sz w:val="22"/>
          <w:lang w:eastAsia="es-ES"/>
        </w:rPr>
      </w:pPr>
      <w:r w:rsidRPr="00B95054">
        <w:rPr>
          <w:rFonts w:ascii="Gothic720 BT" w:hAnsi="Gothic720 BT"/>
          <w:sz w:val="22"/>
          <w:lang w:eastAsia="es-ES"/>
        </w:rPr>
        <w:t xml:space="preserve">Señalar el nombre de quien ostente </w:t>
      </w:r>
    </w:p>
    <w:p w:rsidR="006F3CC6" w:rsidRPr="00B66F1C" w:rsidRDefault="006F3CC6" w:rsidP="00C069AA">
      <w:pPr>
        <w:tabs>
          <w:tab w:val="left" w:pos="4569"/>
          <w:tab w:val="left" w:pos="7938"/>
          <w:tab w:val="left" w:pos="8789"/>
          <w:tab w:val="left" w:pos="9214"/>
        </w:tabs>
        <w:ind w:left="1560" w:right="49"/>
        <w:jc w:val="center"/>
        <w:rPr>
          <w:rFonts w:ascii="Gothic720 BT" w:hAnsi="Gothic720 BT" w:cs="Arial"/>
          <w:b/>
          <w:sz w:val="22"/>
          <w:szCs w:val="22"/>
        </w:rPr>
      </w:pPr>
      <w:proofErr w:type="gramStart"/>
      <w:r w:rsidRPr="00B95054">
        <w:rPr>
          <w:rFonts w:ascii="Gothic720 BT" w:hAnsi="Gothic720 BT"/>
          <w:sz w:val="22"/>
          <w:lang w:eastAsia="es-ES"/>
        </w:rPr>
        <w:t>la</w:t>
      </w:r>
      <w:proofErr w:type="gramEnd"/>
      <w:r w:rsidRPr="00B95054">
        <w:rPr>
          <w:rFonts w:ascii="Gothic720 BT" w:hAnsi="Gothic720 BT"/>
          <w:sz w:val="22"/>
          <w:lang w:eastAsia="es-ES"/>
        </w:rPr>
        <w:t xml:space="preserve"> titularidad de la Dirección Ejecutiva de Asuntos Jurídicos.</w:t>
      </w:r>
    </w:p>
    <w:sectPr w:rsidR="006F3CC6" w:rsidRPr="00B66F1C" w:rsidSect="007765AE">
      <w:headerReference w:type="default" r:id="rId9"/>
      <w:footerReference w:type="default" r:id="rId10"/>
      <w:pgSz w:w="12240" w:h="15840" w:code="1"/>
      <w:pgMar w:top="1559" w:right="1134" w:bottom="1418" w:left="1985"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01" w:rsidRDefault="007D7501" w:rsidP="00835390">
      <w:r>
        <w:separator/>
      </w:r>
    </w:p>
  </w:endnote>
  <w:endnote w:type="continuationSeparator" w:id="0">
    <w:p w:rsidR="007D7501" w:rsidRDefault="007D7501" w:rsidP="0083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ic725 Bd BT">
    <w:panose1 w:val="020B0604020203020204"/>
    <w:charset w:val="00"/>
    <w:family w:val="swiss"/>
    <w:pitch w:val="variable"/>
    <w:sig w:usb0="00000087" w:usb1="00000000" w:usb2="00000000" w:usb3="00000000" w:csb0="0000001B" w:csb1="00000000"/>
  </w:font>
  <w:font w:name="ArialMT">
    <w:panose1 w:val="00000000000000000000"/>
    <w:charset w:val="00"/>
    <w:family w:val="auto"/>
    <w:notTrueType/>
    <w:pitch w:val="default"/>
    <w:sig w:usb0="00000003" w:usb1="00000000" w:usb2="00000000" w:usb3="00000000" w:csb0="00000001" w:csb1="00000000"/>
  </w:font>
  <w:font w:name="Gothic720 BT11">
    <w:altName w:val="Times New Roman"/>
    <w:panose1 w:val="00000000000000000000"/>
    <w:charset w:val="00"/>
    <w:family w:val="roman"/>
    <w:notTrueType/>
    <w:pitch w:val="default"/>
  </w:font>
  <w:font w:name="Galliard BT">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AE" w:rsidRPr="00370B3E" w:rsidRDefault="007765AE">
    <w:pPr>
      <w:pStyle w:val="Piedepgina"/>
      <w:jc w:val="right"/>
      <w:rPr>
        <w:rFonts w:ascii="Gothic720 BT" w:hAnsi="Gothic720 BT"/>
        <w:sz w:val="22"/>
        <w:szCs w:val="18"/>
      </w:rPr>
    </w:pPr>
    <w:r w:rsidRPr="00370B3E">
      <w:rPr>
        <w:rFonts w:ascii="Gothic720 BT" w:hAnsi="Gothic720 BT"/>
        <w:sz w:val="22"/>
        <w:szCs w:val="18"/>
      </w:rPr>
      <w:fldChar w:fldCharType="begin"/>
    </w:r>
    <w:r w:rsidRPr="00370B3E">
      <w:rPr>
        <w:rFonts w:ascii="Gothic720 BT" w:hAnsi="Gothic720 BT"/>
        <w:sz w:val="22"/>
        <w:szCs w:val="18"/>
      </w:rPr>
      <w:instrText>PAGE   \* MERGEFORMAT</w:instrText>
    </w:r>
    <w:r w:rsidRPr="00370B3E">
      <w:rPr>
        <w:rFonts w:ascii="Gothic720 BT" w:hAnsi="Gothic720 BT"/>
        <w:sz w:val="22"/>
        <w:szCs w:val="18"/>
      </w:rPr>
      <w:fldChar w:fldCharType="separate"/>
    </w:r>
    <w:r w:rsidR="00E40528" w:rsidRPr="00E40528">
      <w:rPr>
        <w:rFonts w:ascii="Gothic720 BT" w:hAnsi="Gothic720 BT"/>
        <w:noProof/>
        <w:sz w:val="22"/>
        <w:szCs w:val="18"/>
        <w:lang w:val="es-ES"/>
      </w:rPr>
      <w:t>4</w:t>
    </w:r>
    <w:r w:rsidRPr="00370B3E">
      <w:rPr>
        <w:rFonts w:ascii="Gothic720 BT" w:hAnsi="Gothic720 BT"/>
        <w:sz w:val="22"/>
        <w:szCs w:val="18"/>
      </w:rPr>
      <w:fldChar w:fldCharType="end"/>
    </w:r>
  </w:p>
  <w:p w:rsidR="007765AE" w:rsidRDefault="007765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01" w:rsidRDefault="007D7501" w:rsidP="00835390">
      <w:r>
        <w:separator/>
      </w:r>
    </w:p>
  </w:footnote>
  <w:footnote w:type="continuationSeparator" w:id="0">
    <w:p w:rsidR="007D7501" w:rsidRDefault="007D7501" w:rsidP="00835390">
      <w:r>
        <w:continuationSeparator/>
      </w:r>
    </w:p>
  </w:footnote>
  <w:footnote w:id="1">
    <w:p w:rsidR="007765AE" w:rsidRPr="007A086A" w:rsidRDefault="007765AE" w:rsidP="001C345A">
      <w:pPr>
        <w:pStyle w:val="Textonotapie"/>
        <w:jc w:val="both"/>
        <w:rPr>
          <w:rFonts w:ascii="Gothic720 BT" w:hAnsi="Gothic720 BT"/>
          <w:sz w:val="16"/>
          <w:szCs w:val="16"/>
        </w:rPr>
      </w:pPr>
      <w:r w:rsidRPr="007A086A">
        <w:rPr>
          <w:rStyle w:val="Refdenotaalpie"/>
          <w:rFonts w:ascii="Gothic720 BT" w:hAnsi="Gothic720 BT"/>
          <w:sz w:val="16"/>
          <w:szCs w:val="16"/>
        </w:rPr>
        <w:footnoteRef/>
      </w:r>
      <w:r w:rsidRPr="007A086A">
        <w:rPr>
          <w:rFonts w:ascii="Gothic720 BT" w:hAnsi="Gothic720 BT"/>
          <w:sz w:val="16"/>
          <w:szCs w:val="16"/>
        </w:rPr>
        <w:t xml:space="preserve"> Entendido de lunes a viernes de ocho a dieciséis horas, en términos del artículo 22, fracciones II y III de la Ley de Medios.  </w:t>
      </w:r>
    </w:p>
  </w:footnote>
  <w:footnote w:id="2">
    <w:p w:rsidR="007765AE" w:rsidRPr="007A086A" w:rsidRDefault="007765AE">
      <w:pPr>
        <w:pStyle w:val="Textonotapie"/>
        <w:rPr>
          <w:rFonts w:ascii="Gothic720 BT" w:hAnsi="Gothic720 BT"/>
          <w:sz w:val="16"/>
          <w:szCs w:val="16"/>
          <w:lang w:val="es-419"/>
        </w:rPr>
      </w:pPr>
      <w:r w:rsidRPr="007A086A">
        <w:rPr>
          <w:rStyle w:val="Refdenotaalpie"/>
          <w:rFonts w:ascii="Gothic720 BT" w:hAnsi="Gothic720 BT"/>
          <w:sz w:val="16"/>
          <w:szCs w:val="16"/>
        </w:rPr>
        <w:footnoteRef/>
      </w:r>
      <w:r w:rsidRPr="007A086A">
        <w:rPr>
          <w:rStyle w:val="Refdenotaalpie"/>
          <w:rFonts w:ascii="Gothic720 BT" w:hAnsi="Gothic720 BT"/>
          <w:sz w:val="16"/>
          <w:szCs w:val="16"/>
        </w:rPr>
        <w:t xml:space="preserve"> </w:t>
      </w:r>
      <w:r w:rsidRPr="007A086A">
        <w:rPr>
          <w:rFonts w:ascii="Gothic720 BT" w:hAnsi="Gothic720 BT"/>
          <w:sz w:val="16"/>
          <w:szCs w:val="16"/>
        </w:rPr>
        <w:t xml:space="preserve">Observar </w:t>
      </w:r>
      <w:r>
        <w:rPr>
          <w:rFonts w:ascii="Gothic720 BT" w:hAnsi="Gothic720 BT"/>
          <w:sz w:val="16"/>
          <w:szCs w:val="16"/>
        </w:rPr>
        <w:t xml:space="preserve">el </w:t>
      </w:r>
      <w:r w:rsidRPr="007A086A">
        <w:rPr>
          <w:rFonts w:ascii="Gothic720 BT" w:hAnsi="Gothic720 BT"/>
          <w:sz w:val="16"/>
          <w:szCs w:val="16"/>
        </w:rPr>
        <w:t>artículo 22 de la Ley de Medios.</w:t>
      </w:r>
      <w:r w:rsidRPr="007A086A">
        <w:rPr>
          <w:rFonts w:ascii="Gothic720 BT" w:hAnsi="Gothic720 BT"/>
          <w:sz w:val="16"/>
          <w:szCs w:val="16"/>
          <w:lang w:val="es-419"/>
        </w:rPr>
        <w:t xml:space="preserve">  </w:t>
      </w:r>
    </w:p>
  </w:footnote>
  <w:footnote w:id="3">
    <w:p w:rsidR="007765AE" w:rsidRPr="000673E6" w:rsidRDefault="007765AE" w:rsidP="00CC3F73">
      <w:pPr>
        <w:pStyle w:val="Textonotapie"/>
        <w:rPr>
          <w:rFonts w:ascii="Gothic720 BT" w:hAnsi="Gothic720 BT"/>
          <w:sz w:val="14"/>
          <w:szCs w:val="14"/>
          <w:lang w:val="es-419"/>
        </w:rPr>
      </w:pPr>
      <w:r w:rsidRPr="000673E6">
        <w:rPr>
          <w:rStyle w:val="Refdenotaalpie"/>
          <w:rFonts w:ascii="Gothic720 BT" w:hAnsi="Gothic720 BT"/>
          <w:sz w:val="14"/>
          <w:szCs w:val="14"/>
        </w:rPr>
        <w:footnoteRef/>
      </w:r>
      <w:r w:rsidRPr="000673E6">
        <w:rPr>
          <w:rFonts w:ascii="Gothic720 BT" w:hAnsi="Gothic720 BT"/>
          <w:sz w:val="14"/>
          <w:szCs w:val="14"/>
        </w:rPr>
        <w:t xml:space="preserve"> </w:t>
      </w:r>
      <w:r w:rsidRPr="000673E6">
        <w:rPr>
          <w:rFonts w:ascii="Gothic720 BT" w:hAnsi="Gothic720 BT"/>
          <w:sz w:val="14"/>
          <w:szCs w:val="14"/>
          <w:lang w:val="es-419"/>
        </w:rPr>
        <w:t xml:space="preserve">En adelante Ley Electoral. </w:t>
      </w:r>
    </w:p>
  </w:footnote>
  <w:footnote w:id="4">
    <w:p w:rsidR="007765AE" w:rsidRPr="000673E6" w:rsidRDefault="007765AE" w:rsidP="00CC3F73">
      <w:pPr>
        <w:pStyle w:val="Textonotapie"/>
        <w:rPr>
          <w:rFonts w:ascii="Gothic720 BT" w:hAnsi="Gothic720 BT"/>
          <w:sz w:val="14"/>
          <w:szCs w:val="14"/>
          <w:lang w:val="es-419"/>
        </w:rPr>
      </w:pPr>
      <w:r w:rsidRPr="000673E6">
        <w:rPr>
          <w:rStyle w:val="Refdenotaalpie"/>
          <w:rFonts w:ascii="Gothic720 BT" w:hAnsi="Gothic720 BT"/>
          <w:sz w:val="14"/>
          <w:szCs w:val="14"/>
        </w:rPr>
        <w:footnoteRef/>
      </w:r>
      <w:r w:rsidRPr="000673E6">
        <w:rPr>
          <w:rFonts w:ascii="Gothic720 BT" w:hAnsi="Gothic720 BT"/>
          <w:sz w:val="14"/>
          <w:szCs w:val="14"/>
        </w:rPr>
        <w:t xml:space="preserve"> En adelante </w:t>
      </w:r>
      <w:r>
        <w:rPr>
          <w:rFonts w:ascii="Gothic720 BT" w:hAnsi="Gothic720 BT"/>
          <w:sz w:val="14"/>
          <w:szCs w:val="14"/>
          <w:lang w:val="es-419"/>
        </w:rPr>
        <w:t>Dirección Ejecutiva</w:t>
      </w:r>
      <w:r w:rsidRPr="000673E6">
        <w:rPr>
          <w:rFonts w:ascii="Gothic720 BT" w:hAnsi="Gothic720 BT"/>
          <w:sz w:val="14"/>
          <w:szCs w:val="14"/>
          <w:lang w:val="es-419"/>
        </w:rPr>
        <w:t xml:space="preserve">. </w:t>
      </w:r>
    </w:p>
  </w:footnote>
  <w:footnote w:id="5">
    <w:p w:rsidR="007765AE" w:rsidRPr="000673E6" w:rsidRDefault="007765AE" w:rsidP="00CC3F73">
      <w:pPr>
        <w:tabs>
          <w:tab w:val="right" w:pos="9214"/>
        </w:tabs>
        <w:ind w:right="-36"/>
        <w:jc w:val="both"/>
        <w:rPr>
          <w:rFonts w:ascii="Gothic720 BT" w:hAnsi="Gothic720 BT" w:cs="Arial"/>
          <w:bCs/>
          <w:sz w:val="14"/>
          <w:szCs w:val="14"/>
          <w:lang w:val="es-ES"/>
        </w:rPr>
      </w:pPr>
      <w:r w:rsidRPr="000673E6">
        <w:rPr>
          <w:rStyle w:val="Refdenotaalpie"/>
          <w:rFonts w:ascii="Gothic720 BT" w:hAnsi="Gothic720 BT"/>
          <w:sz w:val="14"/>
          <w:szCs w:val="14"/>
        </w:rPr>
        <w:footnoteRef/>
      </w:r>
      <w:r w:rsidRPr="000673E6">
        <w:rPr>
          <w:rFonts w:ascii="Gothic720 BT" w:hAnsi="Gothic720 BT"/>
          <w:sz w:val="14"/>
          <w:szCs w:val="14"/>
        </w:rPr>
        <w:t xml:space="preserve"> </w:t>
      </w:r>
      <w:r w:rsidRPr="000673E6">
        <w:rPr>
          <w:rFonts w:ascii="Gothic720 BT" w:hAnsi="Gothic720 BT" w:cs="Arial"/>
          <w:bCs/>
          <w:sz w:val="14"/>
          <w:szCs w:val="14"/>
          <w:lang w:val="es-ES"/>
        </w:rPr>
        <w:t xml:space="preserve">Dicha facultad, ha sido confirmada por el Tribunal Electoral del Estado de Querétaro, como se advierte de la sentencia dictada al resolver el recurso de apelación TEEQ-RAP-117/2015, en donde se señaló que el Titular de la Unidad está autorizado para desechar denuncias, siempre y cuando no invoque para ello cuestiones de fondo.   </w:t>
      </w:r>
    </w:p>
  </w:footnote>
  <w:footnote w:id="6">
    <w:p w:rsidR="007765AE" w:rsidRPr="000673E6" w:rsidRDefault="007765AE" w:rsidP="00CC3F73">
      <w:pPr>
        <w:pStyle w:val="Textonotapie"/>
        <w:jc w:val="both"/>
        <w:rPr>
          <w:rFonts w:ascii="Gothic720 BT" w:hAnsi="Gothic720 BT" w:cs="Arial"/>
          <w:bCs/>
          <w:sz w:val="14"/>
          <w:szCs w:val="14"/>
          <w:lang w:val="es-ES"/>
        </w:rPr>
      </w:pPr>
      <w:r w:rsidRPr="000673E6">
        <w:rPr>
          <w:rStyle w:val="Refdenotaalpie"/>
          <w:rFonts w:ascii="Gothic720 BT" w:hAnsi="Gothic720 BT"/>
          <w:sz w:val="14"/>
          <w:szCs w:val="14"/>
        </w:rPr>
        <w:footnoteRef/>
      </w:r>
      <w:r w:rsidRPr="000673E6">
        <w:rPr>
          <w:rStyle w:val="Refdenotaalpie"/>
          <w:rFonts w:ascii="Gothic720 BT" w:hAnsi="Gothic720 BT"/>
          <w:sz w:val="14"/>
          <w:szCs w:val="14"/>
        </w:rPr>
        <w:t xml:space="preserve"> </w:t>
      </w:r>
      <w:r w:rsidRPr="000673E6">
        <w:rPr>
          <w:rFonts w:ascii="Gothic720 BT" w:hAnsi="Gothic720 BT"/>
          <w:sz w:val="14"/>
          <w:szCs w:val="14"/>
        </w:rPr>
        <w:t xml:space="preserve">La Sala Superior del Tribunal Electoral del Poder Judicial de la Federación ha sostenido que el hecho de que una autoridad jurisdiccional realice razonamientos a </w:t>
      </w:r>
      <w:r w:rsidRPr="000673E6">
        <w:rPr>
          <w:rFonts w:ascii="Gothic720 BT" w:hAnsi="Gothic720 BT" w:cs="Arial"/>
          <w:bCs/>
          <w:sz w:val="14"/>
          <w:szCs w:val="14"/>
          <w:lang w:val="es-ES"/>
        </w:rPr>
        <w:t>mayor abundamiento en una sentencia que desecha un medio de impugnación electoral, no la convierte en una sentencia de fondo; además</w:t>
      </w:r>
      <w:r>
        <w:rPr>
          <w:rFonts w:ascii="Gothic720 BT" w:hAnsi="Gothic720 BT" w:cs="Arial"/>
          <w:bCs/>
          <w:sz w:val="14"/>
          <w:szCs w:val="14"/>
          <w:lang w:val="es-ES"/>
        </w:rPr>
        <w:t>,</w:t>
      </w:r>
      <w:r w:rsidRPr="000673E6">
        <w:rPr>
          <w:rFonts w:ascii="Gothic720 BT" w:hAnsi="Gothic720 BT" w:cs="Arial"/>
          <w:bCs/>
          <w:sz w:val="14"/>
          <w:szCs w:val="14"/>
          <w:lang w:val="es-ES"/>
        </w:rPr>
        <w:t xml:space="preserve"> que por sentencia de fondo o de mérito, se entiende que es aquella que examina la materia objeto de la controversia y decide el litigio sometido a la potestad jurisdiccional, al establecer el derecho en cuanto a la acción y las excepciones que hayan conformado la </w:t>
      </w:r>
      <w:proofErr w:type="spellStart"/>
      <w:r w:rsidRPr="000673E6">
        <w:rPr>
          <w:rFonts w:ascii="Gothic720 BT" w:hAnsi="Gothic720 BT" w:cs="Arial"/>
          <w:bCs/>
          <w:sz w:val="14"/>
          <w:szCs w:val="14"/>
          <w:lang w:val="es-ES"/>
        </w:rPr>
        <w:t>litis</w:t>
      </w:r>
      <w:proofErr w:type="spellEnd"/>
      <w:r w:rsidRPr="000673E6">
        <w:rPr>
          <w:rFonts w:ascii="Gothic720 BT" w:hAnsi="Gothic720 BT" w:cs="Arial"/>
          <w:bCs/>
          <w:sz w:val="14"/>
          <w:szCs w:val="14"/>
          <w:lang w:val="es-ES"/>
        </w:rPr>
        <w:t xml:space="preserve">; lo que no sucede en las sentencias por las que se determina el </w:t>
      </w:r>
      <w:proofErr w:type="spellStart"/>
      <w:r w:rsidRPr="000673E6">
        <w:rPr>
          <w:rFonts w:ascii="Gothic720 BT" w:hAnsi="Gothic720 BT" w:cs="Arial"/>
          <w:bCs/>
          <w:sz w:val="14"/>
          <w:szCs w:val="14"/>
          <w:lang w:val="es-ES"/>
        </w:rPr>
        <w:t>desechamiento</w:t>
      </w:r>
      <w:proofErr w:type="spellEnd"/>
      <w:r w:rsidRPr="000673E6">
        <w:rPr>
          <w:rFonts w:ascii="Gothic720 BT" w:hAnsi="Gothic720 BT" w:cs="Arial"/>
          <w:bCs/>
          <w:sz w:val="14"/>
          <w:szCs w:val="14"/>
          <w:lang w:val="es-ES"/>
        </w:rPr>
        <w:t>. Tesis CXXXV/2002. “</w:t>
      </w:r>
      <w:hyperlink r:id="rId1" w:anchor="CXXXV/2002_" w:history="1">
        <w:r w:rsidRPr="000673E6">
          <w:rPr>
            <w:rFonts w:ascii="Gothic720 BT" w:hAnsi="Gothic720 BT" w:cs="Arial"/>
            <w:bCs/>
            <w:sz w:val="14"/>
            <w:szCs w:val="14"/>
            <w:lang w:val="es-ES"/>
          </w:rPr>
          <w:t xml:space="preserve">Sentencia de </w:t>
        </w:r>
        <w:proofErr w:type="spellStart"/>
        <w:r w:rsidRPr="000673E6">
          <w:rPr>
            <w:rFonts w:ascii="Gothic720 BT" w:hAnsi="Gothic720 BT" w:cs="Arial"/>
            <w:bCs/>
            <w:sz w:val="14"/>
            <w:szCs w:val="14"/>
            <w:lang w:val="es-ES"/>
          </w:rPr>
          <w:t>desechamiento</w:t>
        </w:r>
        <w:proofErr w:type="spellEnd"/>
        <w:r w:rsidRPr="000673E6">
          <w:rPr>
            <w:rFonts w:ascii="Gothic720 BT" w:hAnsi="Gothic720 BT" w:cs="Arial"/>
            <w:bCs/>
            <w:sz w:val="14"/>
            <w:szCs w:val="14"/>
            <w:lang w:val="es-ES"/>
          </w:rPr>
          <w:t>. El que contenga razonamientos a mayor abundamiento no la convierte en una de fondo”.</w:t>
        </w:r>
        <w:r w:rsidRPr="000673E6">
          <w:rPr>
            <w:rFonts w:ascii="Gothic720 BT" w:hAnsi="Gothic720 BT"/>
            <w:sz w:val="14"/>
            <w:szCs w:val="14"/>
            <w:lang w:val="es-ES"/>
          </w:rPr>
          <w:t xml:space="preserve"> </w:t>
        </w:r>
      </w:hyperlink>
    </w:p>
  </w:footnote>
  <w:footnote w:id="7">
    <w:p w:rsidR="007765AE" w:rsidRPr="00D62C2B" w:rsidRDefault="007765AE" w:rsidP="00CC3F73">
      <w:pPr>
        <w:jc w:val="both"/>
        <w:rPr>
          <w:rFonts w:ascii="Gothic720 BT" w:hAnsi="Gothic720 BT" w:cs="Arial"/>
          <w:bCs/>
          <w:sz w:val="14"/>
          <w:szCs w:val="14"/>
          <w:lang w:val="es-ES"/>
        </w:rPr>
      </w:pPr>
      <w:r w:rsidRPr="00C273E3">
        <w:rPr>
          <w:rStyle w:val="Refdenotaalpie"/>
          <w:rFonts w:ascii="Gothic720 BT" w:hAnsi="Gothic720 BT"/>
          <w:sz w:val="14"/>
          <w:szCs w:val="14"/>
        </w:rPr>
        <w:footnoteRef/>
      </w:r>
      <w:r>
        <w:rPr>
          <w:rFonts w:ascii="Gothic720 BT" w:hAnsi="Gothic720 BT" w:cs="Arial"/>
          <w:bCs/>
          <w:i/>
          <w:sz w:val="14"/>
          <w:szCs w:val="14"/>
          <w:lang w:val="es-ES"/>
        </w:rPr>
        <w:t xml:space="preserve"> </w:t>
      </w:r>
      <w:r w:rsidRPr="00C273E3">
        <w:rPr>
          <w:rFonts w:ascii="Gothic720 BT" w:hAnsi="Gothic720 BT" w:cs="Arial"/>
          <w:bCs/>
          <w:i/>
          <w:sz w:val="14"/>
          <w:szCs w:val="14"/>
          <w:lang w:val="es-ES"/>
        </w:rPr>
        <w:t xml:space="preserve">Cfr. </w:t>
      </w:r>
      <w:r w:rsidRPr="00C273E3">
        <w:rPr>
          <w:rFonts w:ascii="Gothic720 BT" w:hAnsi="Gothic720 BT" w:cs="Arial"/>
          <w:bCs/>
          <w:sz w:val="14"/>
          <w:szCs w:val="14"/>
          <w:lang w:val="es-ES"/>
        </w:rPr>
        <w:t>Jurisprudencia</w:t>
      </w:r>
      <w:r>
        <w:rPr>
          <w:rFonts w:ascii="Gothic720 BT" w:hAnsi="Gothic720 BT" w:cs="Arial"/>
          <w:bCs/>
          <w:sz w:val="14"/>
          <w:szCs w:val="14"/>
          <w:lang w:val="es-ES"/>
        </w:rPr>
        <w:t xml:space="preserve"> 12/2010, con el rubro “</w:t>
      </w:r>
      <w:r w:rsidRPr="00D62C2B">
        <w:rPr>
          <w:rFonts w:ascii="Gothic720 BT" w:hAnsi="Gothic720 BT" w:cs="Arial"/>
          <w:bCs/>
          <w:sz w:val="14"/>
          <w:szCs w:val="14"/>
          <w:lang w:val="es-ES"/>
        </w:rPr>
        <w:t>Carga de la prueba. En el procedimiento especial sancionador corresponde al quejoso o denunciante</w:t>
      </w:r>
      <w:r>
        <w:rPr>
          <w:rFonts w:ascii="Gothic720 BT" w:hAnsi="Gothic720 BT" w:cs="Arial"/>
          <w:bCs/>
          <w:sz w:val="14"/>
          <w:szCs w:val="14"/>
          <w:lang w:val="es-ES"/>
        </w:rPr>
        <w:t xml:space="preserve">”, aplicable </w:t>
      </w:r>
      <w:r w:rsidRPr="00D62C2B">
        <w:rPr>
          <w:rFonts w:ascii="Gothic720 BT" w:hAnsi="Gothic720 BT" w:cs="Arial"/>
          <w:bCs/>
          <w:i/>
          <w:sz w:val="14"/>
          <w:szCs w:val="14"/>
          <w:lang w:val="es-ES"/>
        </w:rPr>
        <w:t>mutatis mutandi</w:t>
      </w:r>
      <w:r>
        <w:rPr>
          <w:rFonts w:ascii="Gothic720 BT" w:hAnsi="Gothic720 BT" w:cs="Arial"/>
          <w:bCs/>
          <w:i/>
          <w:sz w:val="14"/>
          <w:szCs w:val="14"/>
          <w:lang w:val="es-ES"/>
        </w:rPr>
        <w:t>s.</w:t>
      </w:r>
      <w:r w:rsidRPr="00D62C2B">
        <w:rPr>
          <w:rFonts w:ascii="Gothic720 BT" w:hAnsi="Gothic720 BT" w:cs="Arial"/>
          <w:bCs/>
          <w:sz w:val="14"/>
          <w:szCs w:val="14"/>
          <w:lang w:val="es-ES"/>
        </w:rPr>
        <w:t xml:space="preserve"> </w:t>
      </w:r>
    </w:p>
  </w:footnote>
  <w:footnote w:id="8">
    <w:p w:rsidR="007765AE" w:rsidRPr="00D62C2B" w:rsidRDefault="007765AE" w:rsidP="00CC3F73">
      <w:pPr>
        <w:jc w:val="both"/>
        <w:rPr>
          <w:rFonts w:ascii="Gothic720 BT" w:hAnsi="Gothic720 BT" w:cs="Arial"/>
          <w:bCs/>
          <w:sz w:val="14"/>
          <w:szCs w:val="14"/>
          <w:lang w:val="es-ES"/>
        </w:rPr>
      </w:pPr>
      <w:r w:rsidRPr="00C273E3">
        <w:rPr>
          <w:rStyle w:val="Refdenotaalpie"/>
          <w:rFonts w:ascii="Gothic720 BT" w:hAnsi="Gothic720 BT"/>
          <w:sz w:val="14"/>
          <w:szCs w:val="14"/>
        </w:rPr>
        <w:footnoteRef/>
      </w:r>
      <w:r>
        <w:rPr>
          <w:rFonts w:ascii="Gothic720 BT" w:hAnsi="Gothic720 BT" w:cs="Arial"/>
          <w:bCs/>
          <w:i/>
          <w:sz w:val="14"/>
          <w:szCs w:val="14"/>
          <w:lang w:val="es-ES"/>
        </w:rPr>
        <w:t xml:space="preserve"> </w:t>
      </w:r>
      <w:r w:rsidRPr="000F1FDF">
        <w:rPr>
          <w:rFonts w:ascii="Gothic720 BT" w:hAnsi="Gothic720 BT" w:cs="Arial"/>
          <w:bCs/>
          <w:sz w:val="14"/>
          <w:szCs w:val="14"/>
          <w:lang w:val="es-ES"/>
        </w:rPr>
        <w:t>SUP-JRC-250/2007</w:t>
      </w:r>
      <w:r>
        <w:rPr>
          <w:rFonts w:ascii="Gothic720 BT" w:hAnsi="Gothic720 BT" w:cs="Arial"/>
          <w:bCs/>
          <w:sz w:val="14"/>
          <w:szCs w:val="14"/>
          <w:lang w:val="es-ES"/>
        </w:rPr>
        <w:t>.</w:t>
      </w:r>
    </w:p>
  </w:footnote>
  <w:footnote w:id="9">
    <w:p w:rsidR="007765AE" w:rsidRPr="0096650F" w:rsidRDefault="007765AE" w:rsidP="0096650F">
      <w:pPr>
        <w:pStyle w:val="Textonotapie"/>
        <w:jc w:val="both"/>
        <w:rPr>
          <w:rFonts w:ascii="Gothic720 BT" w:hAnsi="Gothic720 BT"/>
          <w:sz w:val="16"/>
          <w:szCs w:val="16"/>
        </w:rPr>
      </w:pPr>
      <w:r w:rsidRPr="007A086A">
        <w:rPr>
          <w:rStyle w:val="Refdenotaalpie"/>
          <w:rFonts w:ascii="Gothic720 BT" w:hAnsi="Gothic720 BT"/>
          <w:sz w:val="16"/>
          <w:szCs w:val="16"/>
        </w:rPr>
        <w:footnoteRef/>
      </w:r>
      <w:r w:rsidRPr="007A086A">
        <w:rPr>
          <w:rFonts w:ascii="Gothic720 BT" w:hAnsi="Gothic720 BT"/>
          <w:sz w:val="16"/>
          <w:szCs w:val="16"/>
        </w:rPr>
        <w:t xml:space="preserve"> </w:t>
      </w:r>
      <w:r>
        <w:rPr>
          <w:rFonts w:ascii="Gothic720 BT" w:hAnsi="Gothic720 BT"/>
          <w:sz w:val="16"/>
          <w:szCs w:val="16"/>
        </w:rPr>
        <w:t>En la sentencia TEEQ-RAP/JLD-7/2016 y acumulados, el Tribunal Electoral del Estado de Querétaro sostuvo que l</w:t>
      </w:r>
      <w:r w:rsidRPr="0096650F">
        <w:rPr>
          <w:rFonts w:ascii="Gothic720 BT" w:hAnsi="Gothic720 BT"/>
          <w:sz w:val="16"/>
          <w:szCs w:val="16"/>
        </w:rPr>
        <w:t>a personalidad es una figura jurídica aplicable a toda persona humana por el simple hecho de existir que supone el derecho</w:t>
      </w:r>
      <w:r>
        <w:rPr>
          <w:rFonts w:ascii="Gothic720 BT" w:hAnsi="Gothic720 BT"/>
          <w:sz w:val="16"/>
          <w:szCs w:val="16"/>
        </w:rPr>
        <w:t xml:space="preserve"> -</w:t>
      </w:r>
      <w:r w:rsidRPr="0096650F">
        <w:rPr>
          <w:rFonts w:ascii="Gothic720 BT" w:hAnsi="Gothic720 BT"/>
          <w:sz w:val="16"/>
          <w:szCs w:val="16"/>
        </w:rPr>
        <w:t>no sujeto a suspensión- a que se reconozca su existencia efectiva, es decir, como susceptible de ser titular de derechos y deberes</w:t>
      </w:r>
      <w:r>
        <w:rPr>
          <w:rFonts w:ascii="Gothic720 BT" w:hAnsi="Gothic720 BT"/>
          <w:sz w:val="16"/>
          <w:szCs w:val="16"/>
        </w:rPr>
        <w:t xml:space="preserve">; por otro lado, señaló que la personería </w:t>
      </w:r>
      <w:r w:rsidRPr="0096650F">
        <w:rPr>
          <w:rFonts w:ascii="Gothic720 BT" w:hAnsi="Gothic720 BT"/>
          <w:sz w:val="16"/>
          <w:szCs w:val="16"/>
        </w:rPr>
        <w:t>constituye la facultad para comparecer a juicio en nombre y representación de otra persona.</w:t>
      </w:r>
    </w:p>
  </w:footnote>
  <w:footnote w:id="10">
    <w:p w:rsidR="007765AE" w:rsidRPr="007A086A" w:rsidRDefault="007765AE" w:rsidP="00C03200">
      <w:pPr>
        <w:jc w:val="both"/>
        <w:rPr>
          <w:rFonts w:ascii="Gothic720 BT" w:hAnsi="Gothic720 BT" w:cs="Arial"/>
          <w:sz w:val="16"/>
          <w:szCs w:val="16"/>
        </w:rPr>
      </w:pPr>
      <w:r w:rsidRPr="007A086A">
        <w:rPr>
          <w:rStyle w:val="Refdenotaalpie"/>
          <w:rFonts w:ascii="Gothic720 BT" w:hAnsi="Gothic720 BT"/>
          <w:sz w:val="16"/>
          <w:szCs w:val="16"/>
        </w:rPr>
        <w:footnoteRef/>
      </w:r>
      <w:r w:rsidRPr="007A086A">
        <w:rPr>
          <w:rStyle w:val="Refdenotaalpie"/>
          <w:rFonts w:ascii="Gothic720 BT" w:hAnsi="Gothic720 BT"/>
          <w:sz w:val="16"/>
          <w:szCs w:val="16"/>
        </w:rPr>
        <w:t xml:space="preserve"> </w:t>
      </w:r>
      <w:r w:rsidRPr="007A086A">
        <w:rPr>
          <w:rFonts w:ascii="Gothic720 BT" w:hAnsi="Gothic720 BT"/>
          <w:sz w:val="16"/>
          <w:szCs w:val="16"/>
        </w:rPr>
        <w:t>En términos del artículo 23 de la Ley de Medios de Impugnación en Materia Electoral del Estado de Querétaro, durante el proceso electoral todos los días y todas las horas son hábiles, lo cual debe preverse para el cómputo de los plazos y términos dispuestos para el desahogo de los procedimientos especiales sancionadores competencia del Instituto.</w:t>
      </w:r>
      <w:r w:rsidRPr="007A086A">
        <w:rPr>
          <w:rFonts w:ascii="Gothic720 BT" w:hAnsi="Gothic720 BT" w:cs="Arial"/>
          <w:sz w:val="16"/>
          <w:szCs w:val="16"/>
        </w:rPr>
        <w:t xml:space="preserve">   </w:t>
      </w:r>
    </w:p>
  </w:footnote>
  <w:footnote w:id="11">
    <w:p w:rsidR="007765AE" w:rsidRPr="007A086A" w:rsidRDefault="007765AE" w:rsidP="00131FDB">
      <w:pPr>
        <w:pStyle w:val="Textonotapie"/>
        <w:rPr>
          <w:rFonts w:ascii="Gothic720 BT" w:hAnsi="Gothic720 BT"/>
          <w:sz w:val="16"/>
          <w:szCs w:val="16"/>
          <w:lang w:val="es-419"/>
        </w:rPr>
      </w:pPr>
      <w:r w:rsidRPr="007A086A">
        <w:rPr>
          <w:rStyle w:val="Refdenotaalpie"/>
          <w:rFonts w:ascii="Gothic720 BT" w:hAnsi="Gothic720 BT"/>
          <w:sz w:val="16"/>
          <w:szCs w:val="16"/>
        </w:rPr>
        <w:footnoteRef/>
      </w:r>
      <w:r w:rsidRPr="007A086A">
        <w:rPr>
          <w:rStyle w:val="Refdenotaalpie"/>
          <w:rFonts w:ascii="Gothic720 BT" w:hAnsi="Gothic720 BT"/>
          <w:sz w:val="16"/>
          <w:szCs w:val="16"/>
        </w:rPr>
        <w:t xml:space="preserve"> </w:t>
      </w:r>
      <w:r w:rsidRPr="007A086A">
        <w:rPr>
          <w:rFonts w:ascii="Gothic720 BT" w:hAnsi="Gothic720 BT"/>
          <w:sz w:val="16"/>
          <w:szCs w:val="16"/>
        </w:rPr>
        <w:t>Observar artículo 23, con relación a las fracciones I, V y VI de la Ley de Medios de Impugnación en Materia Electoral del Estado de Querétaro.</w:t>
      </w:r>
      <w:r w:rsidRPr="007A086A">
        <w:rPr>
          <w:rFonts w:ascii="Gothic720 BT" w:hAnsi="Gothic720 BT"/>
          <w:sz w:val="16"/>
          <w:szCs w:val="16"/>
          <w:lang w:val="es-419"/>
        </w:rPr>
        <w:t xml:space="preserve">  </w:t>
      </w:r>
    </w:p>
  </w:footnote>
  <w:footnote w:id="12">
    <w:p w:rsidR="007765AE" w:rsidRPr="004B4487" w:rsidRDefault="007765AE" w:rsidP="006F3CC6">
      <w:pPr>
        <w:pStyle w:val="Textonotapie"/>
        <w:tabs>
          <w:tab w:val="left" w:pos="1276"/>
        </w:tabs>
        <w:rPr>
          <w:lang w:val="es-ES"/>
        </w:rPr>
      </w:pPr>
      <w:r>
        <w:rPr>
          <w:rStyle w:val="Refdenotaalpie"/>
        </w:rPr>
        <w:footnoteRef/>
      </w:r>
      <w:r>
        <w:t xml:space="preserve"> </w:t>
      </w:r>
      <w:r w:rsidRPr="004B4487">
        <w:rPr>
          <w:rFonts w:ascii="Gothic720 BT" w:eastAsia="Calibri" w:hAnsi="Gothic720 BT" w:cs="Arial"/>
          <w:sz w:val="16"/>
          <w:szCs w:val="16"/>
        </w:rPr>
        <w:t xml:space="preserve">Las fechas que se señalen en lo subsecuente, salvo mención de otro año, corresponde a dos mil </w:t>
      </w:r>
      <w:r>
        <w:rPr>
          <w:rFonts w:ascii="Gothic720 BT" w:eastAsia="Calibri" w:hAnsi="Gothic720 BT" w:cs="Arial"/>
          <w:sz w:val="16"/>
          <w:szCs w:val="16"/>
        </w:rPr>
        <w:t>________</w:t>
      </w:r>
      <w:r>
        <w:rPr>
          <w:rFonts w:ascii="Gothic720 BT11" w:hAnsi="Gothic720 BT11"/>
        </w:rPr>
        <w:t>.</w:t>
      </w:r>
    </w:p>
  </w:footnote>
  <w:footnote w:id="13">
    <w:p w:rsidR="007765AE" w:rsidRPr="004B4487" w:rsidRDefault="007765AE" w:rsidP="006F3CC6">
      <w:pPr>
        <w:pStyle w:val="Textonotapie"/>
      </w:pPr>
      <w:r>
        <w:rPr>
          <w:rStyle w:val="Refdenotaalpie"/>
        </w:rPr>
        <w:footnoteRef/>
      </w:r>
      <w:r>
        <w:t xml:space="preserve"> </w:t>
      </w:r>
      <w:r w:rsidRPr="004B4487">
        <w:rPr>
          <w:rFonts w:ascii="Gothic720 BT" w:eastAsia="Calibri" w:hAnsi="Gothic720 BT" w:cs="Arial"/>
          <w:sz w:val="16"/>
          <w:szCs w:val="16"/>
        </w:rPr>
        <w:t>En adelante Ley Electoral</w:t>
      </w:r>
      <w:r>
        <w:rPr>
          <w:rFonts w:ascii="Gothic720 BT" w:eastAsia="Calibri" w:hAnsi="Gothic720 BT" w:cs="Arial"/>
          <w:sz w:val="16"/>
          <w:szCs w:val="16"/>
        </w:rPr>
        <w:t>.</w:t>
      </w:r>
    </w:p>
  </w:footnote>
  <w:footnote w:id="14">
    <w:p w:rsidR="007765AE" w:rsidRPr="004B4487" w:rsidRDefault="007765AE" w:rsidP="006F3CC6">
      <w:pPr>
        <w:pStyle w:val="Textonotapie"/>
        <w:rPr>
          <w:lang w:val="es-ES"/>
        </w:rPr>
      </w:pPr>
      <w:r>
        <w:rPr>
          <w:rStyle w:val="Refdenotaalpie"/>
        </w:rPr>
        <w:footnoteRef/>
      </w:r>
      <w:r>
        <w:t xml:space="preserve"> </w:t>
      </w:r>
      <w:r w:rsidRPr="004B4487">
        <w:rPr>
          <w:rFonts w:ascii="Gothic720 BT" w:hAnsi="Gothic720 BT" w:cs="Arial"/>
          <w:sz w:val="16"/>
          <w:szCs w:val="16"/>
          <w:lang w:val="es-ES" w:eastAsia="es-ES"/>
        </w:rPr>
        <w:t>En adelante Ley de Medios.</w:t>
      </w:r>
    </w:p>
  </w:footnote>
  <w:footnote w:id="15">
    <w:p w:rsidR="007765AE" w:rsidRPr="004B4487" w:rsidRDefault="007765AE" w:rsidP="006F3CC6">
      <w:pPr>
        <w:pStyle w:val="Textonotapie"/>
        <w:rPr>
          <w:lang w:val="es-ES"/>
        </w:rPr>
      </w:pPr>
      <w:r>
        <w:rPr>
          <w:rStyle w:val="Refdenotaalpie"/>
        </w:rPr>
        <w:footnoteRef/>
      </w:r>
      <w:r>
        <w:t xml:space="preserve"> </w:t>
      </w:r>
      <w:r w:rsidRPr="004B4487">
        <w:rPr>
          <w:rFonts w:ascii="Gothic720 BT" w:eastAsia="Calibri" w:hAnsi="Gothic720 BT" w:cs="Arial"/>
          <w:sz w:val="16"/>
          <w:szCs w:val="16"/>
        </w:rPr>
        <w:t xml:space="preserve">Las fechas que se señalen en lo subsecuente, salvo mención de otro año, corresponde a dos mil </w:t>
      </w:r>
      <w:r>
        <w:rPr>
          <w:rFonts w:ascii="Gothic720 BT" w:eastAsia="Calibri" w:hAnsi="Gothic720 BT" w:cs="Arial"/>
          <w:sz w:val="16"/>
          <w:szCs w:val="16"/>
        </w:rPr>
        <w:t>____</w:t>
      </w:r>
      <w:r>
        <w:rPr>
          <w:rFonts w:ascii="Gothic720 BT11" w:hAnsi="Gothic720 BT11"/>
        </w:rPr>
        <w:t>.</w:t>
      </w:r>
    </w:p>
  </w:footnote>
  <w:footnote w:id="16">
    <w:p w:rsidR="007765AE" w:rsidRPr="004B4487" w:rsidRDefault="007765AE" w:rsidP="006F3CC6">
      <w:pPr>
        <w:pStyle w:val="Textonotapie"/>
      </w:pPr>
      <w:r>
        <w:rPr>
          <w:rStyle w:val="Refdenotaalpie"/>
        </w:rPr>
        <w:footnoteRef/>
      </w:r>
      <w:r>
        <w:t xml:space="preserve"> </w:t>
      </w:r>
      <w:r w:rsidRPr="004B4487">
        <w:rPr>
          <w:rFonts w:ascii="Gothic720 BT" w:eastAsia="Calibri" w:hAnsi="Gothic720 BT" w:cs="Arial"/>
          <w:sz w:val="16"/>
          <w:szCs w:val="16"/>
        </w:rPr>
        <w:t>En adelante Ley Electoral</w:t>
      </w:r>
    </w:p>
  </w:footnote>
  <w:footnote w:id="17">
    <w:p w:rsidR="007765AE" w:rsidRPr="004B4487" w:rsidRDefault="007765AE" w:rsidP="006F3CC6">
      <w:pPr>
        <w:pStyle w:val="Textonotapie"/>
        <w:rPr>
          <w:lang w:val="es-ES"/>
        </w:rPr>
      </w:pPr>
      <w:r>
        <w:rPr>
          <w:rStyle w:val="Refdenotaalpie"/>
        </w:rPr>
        <w:footnoteRef/>
      </w:r>
      <w:r>
        <w:t xml:space="preserve"> </w:t>
      </w:r>
      <w:r w:rsidRPr="004B4487">
        <w:rPr>
          <w:rFonts w:ascii="Gothic720 BT" w:hAnsi="Gothic720 BT" w:cs="Arial"/>
          <w:sz w:val="16"/>
          <w:szCs w:val="16"/>
          <w:lang w:val="es-ES" w:eastAsia="es-ES"/>
        </w:rPr>
        <w:t>En adelante Ley de Medios.</w:t>
      </w:r>
    </w:p>
  </w:footnote>
  <w:footnote w:id="18">
    <w:p w:rsidR="007765AE" w:rsidRPr="004B4487" w:rsidRDefault="007765AE" w:rsidP="006F3CC6">
      <w:pPr>
        <w:pStyle w:val="Textonotapie"/>
        <w:rPr>
          <w:lang w:val="es-ES"/>
        </w:rPr>
      </w:pPr>
      <w:r>
        <w:rPr>
          <w:rStyle w:val="Refdenotaalpie"/>
        </w:rPr>
        <w:footnoteRef/>
      </w:r>
      <w:r>
        <w:t xml:space="preserve"> </w:t>
      </w:r>
      <w:r w:rsidRPr="004B4487">
        <w:rPr>
          <w:rFonts w:ascii="Gothic720 BT" w:eastAsia="Calibri" w:hAnsi="Gothic720 BT" w:cs="Arial"/>
          <w:sz w:val="16"/>
          <w:szCs w:val="16"/>
        </w:rPr>
        <w:t xml:space="preserve">Las fechas que se señalen en lo subsecuente, salvo mención de otro año, corresponde a dos mil </w:t>
      </w:r>
      <w:r>
        <w:rPr>
          <w:rFonts w:ascii="Gothic720 BT" w:eastAsia="Calibri" w:hAnsi="Gothic720 BT" w:cs="Arial"/>
          <w:sz w:val="16"/>
          <w:szCs w:val="16"/>
        </w:rPr>
        <w:t>__________</w:t>
      </w:r>
      <w:r>
        <w:rPr>
          <w:rFonts w:ascii="Gothic720 BT11" w:hAnsi="Gothic720 BT11"/>
        </w:rPr>
        <w:t>.</w:t>
      </w:r>
    </w:p>
  </w:footnote>
  <w:footnote w:id="19">
    <w:p w:rsidR="007765AE" w:rsidRPr="004B4487" w:rsidRDefault="007765AE" w:rsidP="006F3CC6">
      <w:pPr>
        <w:pStyle w:val="Textonotapie"/>
      </w:pPr>
      <w:r>
        <w:rPr>
          <w:rStyle w:val="Refdenotaalpie"/>
        </w:rPr>
        <w:footnoteRef/>
      </w:r>
      <w:r>
        <w:t xml:space="preserve"> </w:t>
      </w:r>
      <w:r w:rsidRPr="004B4487">
        <w:rPr>
          <w:rFonts w:ascii="Gothic720 BT" w:eastAsia="Calibri" w:hAnsi="Gothic720 BT" w:cs="Arial"/>
          <w:sz w:val="16"/>
          <w:szCs w:val="16"/>
        </w:rPr>
        <w:t>En adelante Ley Electoral</w:t>
      </w:r>
    </w:p>
  </w:footnote>
  <w:footnote w:id="20">
    <w:p w:rsidR="007765AE" w:rsidRPr="004B4487" w:rsidRDefault="007765AE" w:rsidP="006F3CC6">
      <w:pPr>
        <w:pStyle w:val="Textonotapie"/>
        <w:rPr>
          <w:lang w:val="es-ES"/>
        </w:rPr>
      </w:pPr>
      <w:r>
        <w:rPr>
          <w:rStyle w:val="Refdenotaalpie"/>
        </w:rPr>
        <w:footnoteRef/>
      </w:r>
      <w:r>
        <w:t xml:space="preserve"> </w:t>
      </w:r>
      <w:r w:rsidRPr="004B4487">
        <w:rPr>
          <w:rFonts w:ascii="Gothic720 BT" w:hAnsi="Gothic720 BT" w:cs="Arial"/>
          <w:sz w:val="16"/>
          <w:szCs w:val="16"/>
          <w:lang w:val="es-ES" w:eastAsia="es-ES"/>
        </w:rPr>
        <w:t>En adelante Ley de Medios.</w:t>
      </w:r>
    </w:p>
  </w:footnote>
  <w:footnote w:id="21">
    <w:p w:rsidR="007765AE" w:rsidRPr="004B4487" w:rsidRDefault="007765AE" w:rsidP="006F3CC6">
      <w:pPr>
        <w:pStyle w:val="Textonotapie"/>
      </w:pPr>
      <w:r>
        <w:rPr>
          <w:rStyle w:val="Refdenotaalpie"/>
        </w:rPr>
        <w:footnoteRef/>
      </w:r>
      <w:r>
        <w:t xml:space="preserve"> </w:t>
      </w:r>
      <w:r w:rsidRPr="004B4487">
        <w:rPr>
          <w:rFonts w:ascii="Gothic720 BT" w:eastAsia="Calibri" w:hAnsi="Gothic720 BT" w:cs="Arial"/>
          <w:sz w:val="16"/>
          <w:szCs w:val="16"/>
        </w:rPr>
        <w:t>En adelante Ley Electoral</w:t>
      </w:r>
    </w:p>
  </w:footnote>
  <w:footnote w:id="22">
    <w:p w:rsidR="007765AE" w:rsidRDefault="007765AE" w:rsidP="006F3CC6">
      <w:pPr>
        <w:pStyle w:val="Textonotapie"/>
        <w:rPr>
          <w:rFonts w:ascii="Gothic720 BT" w:hAnsi="Gothic720 BT"/>
          <w:sz w:val="14"/>
          <w:szCs w:val="14"/>
          <w:lang w:val="es-419"/>
        </w:rPr>
      </w:pPr>
      <w:r>
        <w:rPr>
          <w:rStyle w:val="Refdenotaalpie"/>
          <w:rFonts w:ascii="Gothic720 BT" w:hAnsi="Gothic720 BT"/>
          <w:sz w:val="14"/>
          <w:szCs w:val="14"/>
        </w:rPr>
        <w:t>[1]</w:t>
      </w:r>
      <w:r>
        <w:rPr>
          <w:rFonts w:ascii="Gothic720 BT" w:hAnsi="Gothic720 BT"/>
          <w:sz w:val="14"/>
          <w:szCs w:val="14"/>
        </w:rPr>
        <w:t xml:space="preserve"> </w:t>
      </w:r>
      <w:r>
        <w:rPr>
          <w:rFonts w:ascii="Gothic720 BT" w:hAnsi="Gothic720 BT"/>
          <w:sz w:val="14"/>
          <w:szCs w:val="14"/>
          <w:lang w:val="es-419"/>
        </w:rPr>
        <w:t xml:space="preserve">En adelante Ley Electoral. </w:t>
      </w:r>
    </w:p>
  </w:footnote>
  <w:footnote w:id="23">
    <w:p w:rsidR="007765AE" w:rsidRPr="00665225" w:rsidRDefault="007765AE" w:rsidP="006F3CC6">
      <w:pPr>
        <w:pStyle w:val="Textonotapie"/>
        <w:rPr>
          <w:rFonts w:ascii="Gothic720 BT" w:hAnsi="Gothic720 BT"/>
          <w:sz w:val="16"/>
          <w:szCs w:val="16"/>
        </w:rPr>
      </w:pPr>
      <w:r w:rsidRPr="00665225">
        <w:rPr>
          <w:rStyle w:val="Refdenotaalpie"/>
          <w:rFonts w:ascii="Gothic720 BT" w:hAnsi="Gothic720 BT"/>
          <w:sz w:val="16"/>
          <w:szCs w:val="16"/>
        </w:rPr>
        <w:footnoteRef/>
      </w:r>
      <w:r w:rsidRPr="00665225">
        <w:rPr>
          <w:rFonts w:ascii="Gothic720 BT" w:hAnsi="Gothic720 BT"/>
          <w:sz w:val="16"/>
          <w:szCs w:val="16"/>
        </w:rPr>
        <w:t xml:space="preserve"> J</w:t>
      </w:r>
      <w:r w:rsidRPr="00665225">
        <w:rPr>
          <w:rFonts w:ascii="Gothic720 BT" w:hAnsi="Gothic720 BT"/>
          <w:bCs/>
          <w:sz w:val="16"/>
          <w:szCs w:val="16"/>
        </w:rPr>
        <w:t>urisprudencia 12/2002.  PRUEBAS SUPERVENIENTES. SU SURGIMIENTO EXTEMPORÁNEO DEBE OBEDECER A CAUSAS AJENAS A LA VOLUNTAD DEL OFERENTE.</w:t>
      </w:r>
    </w:p>
  </w:footnote>
  <w:footnote w:id="24">
    <w:p w:rsidR="007765AE" w:rsidRPr="00D07BAC" w:rsidRDefault="007765AE" w:rsidP="006F3CC6">
      <w:pPr>
        <w:pStyle w:val="Textonotapie"/>
        <w:rPr>
          <w:rFonts w:ascii="Gothic720 BT" w:hAnsi="Gothic720 BT"/>
        </w:rPr>
      </w:pPr>
      <w:r w:rsidRPr="00D07BAC">
        <w:rPr>
          <w:rStyle w:val="Refdenotaalpie"/>
          <w:rFonts w:ascii="Gothic720 BT" w:hAnsi="Gothic720 BT"/>
          <w:sz w:val="16"/>
        </w:rPr>
        <w:footnoteRef/>
      </w:r>
      <w:r w:rsidRPr="00D07BAC">
        <w:rPr>
          <w:rFonts w:ascii="Gothic720 BT" w:hAnsi="Gothic720 BT"/>
          <w:sz w:val="16"/>
        </w:rPr>
        <w:t xml:space="preserve"> Escrito de contestación a la prevención de once de febrero del año en curso. Visible a fojas 51 a 67 del sumario. </w:t>
      </w:r>
    </w:p>
  </w:footnote>
  <w:footnote w:id="25">
    <w:p w:rsidR="007765AE" w:rsidRPr="00337A94" w:rsidRDefault="007765AE" w:rsidP="006F3CC6">
      <w:pPr>
        <w:pStyle w:val="Textonotapie"/>
        <w:ind w:left="426" w:right="900"/>
        <w:jc w:val="both"/>
        <w:rPr>
          <w:rFonts w:ascii="Gothic720 BT" w:hAnsi="Gothic720 BT"/>
        </w:rPr>
      </w:pPr>
      <w:r w:rsidRPr="00ED7EA9">
        <w:rPr>
          <w:rStyle w:val="Refdenotaalpie"/>
          <w:rFonts w:ascii="Gothic720 BT" w:hAnsi="Gothic720 BT"/>
          <w:sz w:val="16"/>
          <w:szCs w:val="16"/>
        </w:rPr>
        <w:footnoteRef/>
      </w:r>
      <w:r w:rsidRPr="00ED7EA9">
        <w:rPr>
          <w:rFonts w:ascii="Gothic720 BT" w:hAnsi="Gothic720 BT"/>
          <w:sz w:val="16"/>
          <w:szCs w:val="16"/>
        </w:rPr>
        <w:t xml:space="preserve"> “ALEGATOS. LA AUTORIDAD ADMINISTRATIVA ELECTORAL DEBE TOMARLOS EN CONSIDERACIÓN AL RESOLVER EL PRO</w:t>
      </w:r>
      <w:r>
        <w:rPr>
          <w:rFonts w:ascii="Gothic720 BT" w:hAnsi="Gothic720 BT"/>
          <w:sz w:val="16"/>
          <w:szCs w:val="16"/>
        </w:rPr>
        <w:t>CEDIMIENTO ESPECIAL SANCIONADOR.”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AE" w:rsidRPr="00A50C38" w:rsidRDefault="007765AE" w:rsidP="00B6018A">
    <w:pPr>
      <w:spacing w:line="276" w:lineRule="auto"/>
      <w:jc w:val="right"/>
      <w:rPr>
        <w:rFonts w:ascii="Gothic720 BT" w:hAnsi="Gothic720 BT"/>
        <w:sz w:val="22"/>
        <w:szCs w:val="22"/>
      </w:rPr>
    </w:pPr>
    <w:r w:rsidRPr="00A50C38">
      <w:rPr>
        <w:rFonts w:ascii="Gothic720 BT" w:hAnsi="Gothic720 BT"/>
        <w:sz w:val="22"/>
        <w:szCs w:val="22"/>
      </w:rPr>
      <w:t>Prontuario de Procedimientos Administrativos Sancionadores</w:t>
    </w:r>
  </w:p>
  <w:p w:rsidR="007765AE" w:rsidRPr="00A50C38" w:rsidRDefault="007765AE" w:rsidP="00B6018A">
    <w:pPr>
      <w:spacing w:line="276" w:lineRule="auto"/>
      <w:jc w:val="right"/>
      <w:rPr>
        <w:rFonts w:ascii="Gothic720 BT" w:hAnsi="Gothic720 BT"/>
        <w:sz w:val="22"/>
        <w:szCs w:val="22"/>
      </w:rPr>
    </w:pPr>
    <w:r w:rsidRPr="00A50C38">
      <w:rPr>
        <w:rFonts w:ascii="Gothic720 BT" w:hAnsi="Gothic720 BT"/>
        <w:sz w:val="22"/>
        <w:szCs w:val="22"/>
      </w:rPr>
      <w:t xml:space="preserve">      </w:t>
    </w:r>
    <w:proofErr w:type="gramStart"/>
    <w:r w:rsidRPr="00A50C38">
      <w:rPr>
        <w:rFonts w:ascii="Gothic720 BT" w:hAnsi="Gothic720 BT"/>
        <w:sz w:val="22"/>
        <w:szCs w:val="22"/>
      </w:rPr>
      <w:t>del</w:t>
    </w:r>
    <w:proofErr w:type="gramEnd"/>
    <w:r w:rsidRPr="00A50C38">
      <w:rPr>
        <w:rFonts w:ascii="Gothic720 BT" w:hAnsi="Gothic720 BT"/>
        <w:sz w:val="22"/>
        <w:szCs w:val="22"/>
      </w:rPr>
      <w:t xml:space="preserve"> Instituto Electoral del Estado de Querétaro </w:t>
    </w:r>
  </w:p>
  <w:p w:rsidR="007765AE" w:rsidRDefault="007765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8AE"/>
    <w:multiLevelType w:val="hybridMultilevel"/>
    <w:tmpl w:val="0AE2F28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15B25FC"/>
    <w:multiLevelType w:val="hybridMultilevel"/>
    <w:tmpl w:val="3034A322"/>
    <w:lvl w:ilvl="0" w:tplc="E62814BE">
      <w:start w:val="4"/>
      <w:numFmt w:val="bullet"/>
      <w:lvlText w:val=""/>
      <w:lvlJc w:val="left"/>
      <w:pPr>
        <w:ind w:left="960" w:hanging="360"/>
      </w:pPr>
      <w:rPr>
        <w:rFonts w:ascii="Symbol" w:eastAsia="Times New Roman" w:hAnsi="Symbol" w:cs="Arial" w:hint="default"/>
      </w:rPr>
    </w:lvl>
    <w:lvl w:ilvl="1" w:tplc="080A0003" w:tentative="1">
      <w:start w:val="1"/>
      <w:numFmt w:val="bullet"/>
      <w:lvlText w:val="o"/>
      <w:lvlJc w:val="left"/>
      <w:pPr>
        <w:ind w:left="1680" w:hanging="360"/>
      </w:pPr>
      <w:rPr>
        <w:rFonts w:ascii="Courier New" w:hAnsi="Courier New" w:cs="Courier New" w:hint="default"/>
      </w:rPr>
    </w:lvl>
    <w:lvl w:ilvl="2" w:tplc="080A0005" w:tentative="1">
      <w:start w:val="1"/>
      <w:numFmt w:val="bullet"/>
      <w:lvlText w:val=""/>
      <w:lvlJc w:val="left"/>
      <w:pPr>
        <w:ind w:left="2400" w:hanging="360"/>
      </w:pPr>
      <w:rPr>
        <w:rFonts w:ascii="Wingdings" w:hAnsi="Wingdings" w:hint="default"/>
      </w:rPr>
    </w:lvl>
    <w:lvl w:ilvl="3" w:tplc="080A0001" w:tentative="1">
      <w:start w:val="1"/>
      <w:numFmt w:val="bullet"/>
      <w:lvlText w:val=""/>
      <w:lvlJc w:val="left"/>
      <w:pPr>
        <w:ind w:left="3120" w:hanging="360"/>
      </w:pPr>
      <w:rPr>
        <w:rFonts w:ascii="Symbol" w:hAnsi="Symbol" w:hint="default"/>
      </w:rPr>
    </w:lvl>
    <w:lvl w:ilvl="4" w:tplc="080A0003" w:tentative="1">
      <w:start w:val="1"/>
      <w:numFmt w:val="bullet"/>
      <w:lvlText w:val="o"/>
      <w:lvlJc w:val="left"/>
      <w:pPr>
        <w:ind w:left="3840" w:hanging="360"/>
      </w:pPr>
      <w:rPr>
        <w:rFonts w:ascii="Courier New" w:hAnsi="Courier New" w:cs="Courier New" w:hint="default"/>
      </w:rPr>
    </w:lvl>
    <w:lvl w:ilvl="5" w:tplc="080A0005" w:tentative="1">
      <w:start w:val="1"/>
      <w:numFmt w:val="bullet"/>
      <w:lvlText w:val=""/>
      <w:lvlJc w:val="left"/>
      <w:pPr>
        <w:ind w:left="4560" w:hanging="360"/>
      </w:pPr>
      <w:rPr>
        <w:rFonts w:ascii="Wingdings" w:hAnsi="Wingdings" w:hint="default"/>
      </w:rPr>
    </w:lvl>
    <w:lvl w:ilvl="6" w:tplc="080A0001" w:tentative="1">
      <w:start w:val="1"/>
      <w:numFmt w:val="bullet"/>
      <w:lvlText w:val=""/>
      <w:lvlJc w:val="left"/>
      <w:pPr>
        <w:ind w:left="5280" w:hanging="360"/>
      </w:pPr>
      <w:rPr>
        <w:rFonts w:ascii="Symbol" w:hAnsi="Symbol" w:hint="default"/>
      </w:rPr>
    </w:lvl>
    <w:lvl w:ilvl="7" w:tplc="080A0003" w:tentative="1">
      <w:start w:val="1"/>
      <w:numFmt w:val="bullet"/>
      <w:lvlText w:val="o"/>
      <w:lvlJc w:val="left"/>
      <w:pPr>
        <w:ind w:left="6000" w:hanging="360"/>
      </w:pPr>
      <w:rPr>
        <w:rFonts w:ascii="Courier New" w:hAnsi="Courier New" w:cs="Courier New" w:hint="default"/>
      </w:rPr>
    </w:lvl>
    <w:lvl w:ilvl="8" w:tplc="080A0005" w:tentative="1">
      <w:start w:val="1"/>
      <w:numFmt w:val="bullet"/>
      <w:lvlText w:val=""/>
      <w:lvlJc w:val="left"/>
      <w:pPr>
        <w:ind w:left="6720" w:hanging="360"/>
      </w:pPr>
      <w:rPr>
        <w:rFonts w:ascii="Wingdings" w:hAnsi="Wingdings" w:hint="default"/>
      </w:rPr>
    </w:lvl>
  </w:abstractNum>
  <w:abstractNum w:abstractNumId="2">
    <w:nsid w:val="020B0587"/>
    <w:multiLevelType w:val="hybridMultilevel"/>
    <w:tmpl w:val="11C06676"/>
    <w:lvl w:ilvl="0" w:tplc="5C8A9658">
      <w:start w:val="1"/>
      <w:numFmt w:val="decimal"/>
      <w:lvlText w:val="%1."/>
      <w:lvlJc w:val="right"/>
      <w:pPr>
        <w:ind w:left="1287" w:hanging="360"/>
      </w:pPr>
      <w:rPr>
        <w:rFonts w:hint="default"/>
        <w:b/>
        <w:spacing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06BD2E39"/>
    <w:multiLevelType w:val="hybridMultilevel"/>
    <w:tmpl w:val="D46A62FA"/>
    <w:lvl w:ilvl="0" w:tplc="F04EAA9C">
      <w:start w:val="1"/>
      <w:numFmt w:val="upperLetter"/>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4">
    <w:nsid w:val="0C8E5422"/>
    <w:multiLevelType w:val="hybridMultilevel"/>
    <w:tmpl w:val="FEC0C432"/>
    <w:lvl w:ilvl="0" w:tplc="92902EC0">
      <w:start w:val="2"/>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0DF477F0"/>
    <w:multiLevelType w:val="hybridMultilevel"/>
    <w:tmpl w:val="2D624E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C312D9"/>
    <w:multiLevelType w:val="hybridMultilevel"/>
    <w:tmpl w:val="84205594"/>
    <w:lvl w:ilvl="0" w:tplc="EE1C5A22">
      <w:start w:val="1"/>
      <w:numFmt w:val="bullet"/>
      <w:lvlText w:val=""/>
      <w:lvlJc w:val="left"/>
      <w:pPr>
        <w:ind w:left="1571" w:hanging="360"/>
      </w:pPr>
      <w:rPr>
        <w:rFonts w:ascii="Symbol" w:eastAsia="Calibr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3887427"/>
    <w:multiLevelType w:val="hybridMultilevel"/>
    <w:tmpl w:val="40A8CFDE"/>
    <w:lvl w:ilvl="0" w:tplc="76622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ED02A8"/>
    <w:multiLevelType w:val="hybridMultilevel"/>
    <w:tmpl w:val="A48611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BD6872"/>
    <w:multiLevelType w:val="hybridMultilevel"/>
    <w:tmpl w:val="75B07084"/>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0">
    <w:nsid w:val="17F6780F"/>
    <w:multiLevelType w:val="hybridMultilevel"/>
    <w:tmpl w:val="43BAB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9E76EDF"/>
    <w:multiLevelType w:val="hybridMultilevel"/>
    <w:tmpl w:val="247C1A2E"/>
    <w:lvl w:ilvl="0" w:tplc="080A0001">
      <w:start w:val="1"/>
      <w:numFmt w:val="bullet"/>
      <w:lvlText w:val=""/>
      <w:lvlJc w:val="left"/>
      <w:pPr>
        <w:ind w:left="1211" w:hanging="360"/>
      </w:pPr>
      <w:rPr>
        <w:rFonts w:ascii="Symbol" w:hAnsi="Symbol"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1CA81708"/>
    <w:multiLevelType w:val="hybridMultilevel"/>
    <w:tmpl w:val="793C8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D4D475C"/>
    <w:multiLevelType w:val="hybridMultilevel"/>
    <w:tmpl w:val="4E7ECF1C"/>
    <w:lvl w:ilvl="0" w:tplc="1EA88FA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CC617B"/>
    <w:multiLevelType w:val="hybridMultilevel"/>
    <w:tmpl w:val="088095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E27628E"/>
    <w:multiLevelType w:val="hybridMultilevel"/>
    <w:tmpl w:val="757697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F3605C8"/>
    <w:multiLevelType w:val="hybridMultilevel"/>
    <w:tmpl w:val="A5C065A2"/>
    <w:lvl w:ilvl="0" w:tplc="080A0001">
      <w:start w:val="1"/>
      <w:numFmt w:val="bullet"/>
      <w:lvlText w:val=""/>
      <w:lvlJc w:val="left"/>
      <w:pPr>
        <w:ind w:left="927" w:hanging="360"/>
      </w:pPr>
      <w:rPr>
        <w:rFonts w:ascii="Symbol" w:hAnsi="Symbol"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22BE0EB9"/>
    <w:multiLevelType w:val="hybridMultilevel"/>
    <w:tmpl w:val="CE82EE08"/>
    <w:lvl w:ilvl="0" w:tplc="2FE24C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656FBD"/>
    <w:multiLevelType w:val="hybridMultilevel"/>
    <w:tmpl w:val="671298D4"/>
    <w:lvl w:ilvl="0" w:tplc="BC988E02">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24C60954"/>
    <w:multiLevelType w:val="hybridMultilevel"/>
    <w:tmpl w:val="1812ED16"/>
    <w:lvl w:ilvl="0" w:tplc="080A0005">
      <w:start w:val="1"/>
      <w:numFmt w:val="bullet"/>
      <w:lvlText w:val=""/>
      <w:lvlJc w:val="left"/>
      <w:pPr>
        <w:ind w:left="1778" w:hanging="360"/>
      </w:pPr>
      <w:rPr>
        <w:rFonts w:ascii="Wingdings" w:hAnsi="Wingding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nsid w:val="25417918"/>
    <w:multiLevelType w:val="hybridMultilevel"/>
    <w:tmpl w:val="E366449E"/>
    <w:lvl w:ilvl="0" w:tplc="ED9E83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5E27D90"/>
    <w:multiLevelType w:val="hybridMultilevel"/>
    <w:tmpl w:val="714E4FE0"/>
    <w:lvl w:ilvl="0" w:tplc="C27E0630">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nsid w:val="26942E20"/>
    <w:multiLevelType w:val="hybridMultilevel"/>
    <w:tmpl w:val="57DAAF20"/>
    <w:lvl w:ilvl="0" w:tplc="0C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nsid w:val="270B1AF7"/>
    <w:multiLevelType w:val="hybridMultilevel"/>
    <w:tmpl w:val="35904D40"/>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4">
    <w:nsid w:val="270C392E"/>
    <w:multiLevelType w:val="hybridMultilevel"/>
    <w:tmpl w:val="0C86E10C"/>
    <w:lvl w:ilvl="0" w:tplc="080A0001">
      <w:start w:val="1"/>
      <w:numFmt w:val="bullet"/>
      <w:lvlText w:val=""/>
      <w:lvlJc w:val="left"/>
      <w:pPr>
        <w:ind w:left="1287" w:hanging="720"/>
      </w:pPr>
      <w:rPr>
        <w:rFonts w:ascii="Symbol" w:hAnsi="Symbol"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28627BFE"/>
    <w:multiLevelType w:val="hybridMultilevel"/>
    <w:tmpl w:val="01C41C1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nsid w:val="28E525BF"/>
    <w:multiLevelType w:val="hybridMultilevel"/>
    <w:tmpl w:val="DBD87A0C"/>
    <w:lvl w:ilvl="0" w:tplc="16B47E3A">
      <w:start w:val="1"/>
      <w:numFmt w:val="lowerLetter"/>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27">
    <w:nsid w:val="2FAD2D69"/>
    <w:multiLevelType w:val="multilevel"/>
    <w:tmpl w:val="2B92098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8">
    <w:nsid w:val="31857028"/>
    <w:multiLevelType w:val="hybridMultilevel"/>
    <w:tmpl w:val="F9000EE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9">
    <w:nsid w:val="37D17A5E"/>
    <w:multiLevelType w:val="hybridMultilevel"/>
    <w:tmpl w:val="FA02A4C0"/>
    <w:lvl w:ilvl="0" w:tplc="080A0001">
      <w:start w:val="1"/>
      <w:numFmt w:val="bullet"/>
      <w:lvlText w:val=""/>
      <w:lvlJc w:val="left"/>
      <w:pPr>
        <w:ind w:left="1854" w:hanging="360"/>
      </w:pPr>
      <w:rPr>
        <w:rFonts w:ascii="Symbol" w:hAnsi="Symbol"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0">
    <w:nsid w:val="394D72E0"/>
    <w:multiLevelType w:val="hybridMultilevel"/>
    <w:tmpl w:val="CAE68428"/>
    <w:lvl w:ilvl="0" w:tplc="45AC51F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4287080E"/>
    <w:multiLevelType w:val="hybridMultilevel"/>
    <w:tmpl w:val="3BC6842A"/>
    <w:lvl w:ilvl="0" w:tplc="A1A4C198">
      <w:start w:val="1"/>
      <w:numFmt w:val="decimal"/>
      <w:lvlText w:val="%1."/>
      <w:lvlJc w:val="left"/>
      <w:pPr>
        <w:ind w:left="927" w:hanging="360"/>
      </w:pPr>
      <w:rPr>
        <w:rFonts w:hint="default"/>
        <w:b/>
        <w:sz w:val="24"/>
        <w:szCs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nsid w:val="4A027A18"/>
    <w:multiLevelType w:val="hybridMultilevel"/>
    <w:tmpl w:val="58DC8BC4"/>
    <w:lvl w:ilvl="0" w:tplc="A60216B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nsid w:val="4AAF7054"/>
    <w:multiLevelType w:val="hybridMultilevel"/>
    <w:tmpl w:val="4AC609BE"/>
    <w:lvl w:ilvl="0" w:tplc="080A0005">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34">
    <w:nsid w:val="4BD32BBE"/>
    <w:multiLevelType w:val="hybridMultilevel"/>
    <w:tmpl w:val="C7CC5174"/>
    <w:lvl w:ilvl="0" w:tplc="0C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nsid w:val="4C8A0924"/>
    <w:multiLevelType w:val="hybridMultilevel"/>
    <w:tmpl w:val="69F8CD94"/>
    <w:lvl w:ilvl="0" w:tplc="93A6D650">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nsid w:val="5146216B"/>
    <w:multiLevelType w:val="hybridMultilevel"/>
    <w:tmpl w:val="6ABA0120"/>
    <w:lvl w:ilvl="0" w:tplc="080A000F">
      <w:start w:val="1"/>
      <w:numFmt w:val="decimal"/>
      <w:lvlText w:val="%1."/>
      <w:lvlJc w:val="left"/>
      <w:pPr>
        <w:ind w:left="762" w:hanging="360"/>
      </w:p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37">
    <w:nsid w:val="5A82000C"/>
    <w:multiLevelType w:val="hybridMultilevel"/>
    <w:tmpl w:val="1780D7F8"/>
    <w:lvl w:ilvl="0" w:tplc="EE1C5A22">
      <w:start w:val="1"/>
      <w:numFmt w:val="bullet"/>
      <w:lvlText w:val=""/>
      <w:lvlJc w:val="left"/>
      <w:pPr>
        <w:ind w:left="2062" w:hanging="360"/>
      </w:pPr>
      <w:rPr>
        <w:rFonts w:ascii="Symbol" w:eastAsia="Calibri" w:hAnsi="Symbo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8">
    <w:nsid w:val="5A914700"/>
    <w:multiLevelType w:val="hybridMultilevel"/>
    <w:tmpl w:val="42DA297E"/>
    <w:lvl w:ilvl="0" w:tplc="EE1C5A22">
      <w:start w:val="1"/>
      <w:numFmt w:val="bullet"/>
      <w:lvlText w:val=""/>
      <w:lvlJc w:val="left"/>
      <w:pPr>
        <w:ind w:left="2062" w:hanging="360"/>
      </w:pPr>
      <w:rPr>
        <w:rFonts w:ascii="Symbol" w:eastAsia="Calibri" w:hAnsi="Symbo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9">
    <w:nsid w:val="61FE08AF"/>
    <w:multiLevelType w:val="hybridMultilevel"/>
    <w:tmpl w:val="EA64A8CE"/>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40F66EE"/>
    <w:multiLevelType w:val="hybridMultilevel"/>
    <w:tmpl w:val="DBA4BA38"/>
    <w:lvl w:ilvl="0" w:tplc="7FCE89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45300D6"/>
    <w:multiLevelType w:val="hybridMultilevel"/>
    <w:tmpl w:val="85AA6E74"/>
    <w:lvl w:ilvl="0" w:tplc="080A0001">
      <w:start w:val="1"/>
      <w:numFmt w:val="bullet"/>
      <w:lvlText w:val=""/>
      <w:lvlJc w:val="left"/>
      <w:pPr>
        <w:ind w:left="1429" w:hanging="720"/>
      </w:pPr>
      <w:rPr>
        <w:rFonts w:ascii="Symbol" w:hAnsi="Symbol"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nsid w:val="65181E09"/>
    <w:multiLevelType w:val="hybridMultilevel"/>
    <w:tmpl w:val="4F04A188"/>
    <w:lvl w:ilvl="0" w:tplc="46465512">
      <w:start w:val="1"/>
      <w:numFmt w:val="lowerLetter"/>
      <w:lvlText w:val="%1)"/>
      <w:lvlJc w:val="left"/>
      <w:pPr>
        <w:ind w:left="720" w:hanging="360"/>
      </w:pPr>
      <w:rPr>
        <w:rFonts w:ascii="Gothic720 BT" w:eastAsia="Times New Roman" w:hAnsi="Gothic720 B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5DE35BE"/>
    <w:multiLevelType w:val="multilevel"/>
    <w:tmpl w:val="7E0ACD60"/>
    <w:lvl w:ilvl="0">
      <w:start w:val="1"/>
      <w:numFmt w:val="decimal"/>
      <w:lvlText w:val="%1."/>
      <w:lvlJc w:val="left"/>
      <w:pPr>
        <w:ind w:left="749" w:hanging="465"/>
      </w:pPr>
      <w:rPr>
        <w:rFonts w:eastAsia="Times New Roman" w:hint="default"/>
        <w:b w:val="0"/>
        <w:color w:val="auto"/>
      </w:rPr>
    </w:lvl>
    <w:lvl w:ilvl="1">
      <w:start w:val="1"/>
      <w:numFmt w:val="decimal"/>
      <w:lvlText w:val="%1.%2."/>
      <w:lvlJc w:val="left"/>
      <w:pPr>
        <w:ind w:left="720" w:hanging="720"/>
      </w:pPr>
      <w:rPr>
        <w:rFonts w:eastAsia="Times New Roman" w:hint="default"/>
        <w:b/>
        <w:color w:val="auto"/>
      </w:rPr>
    </w:lvl>
    <w:lvl w:ilvl="2">
      <w:start w:val="1"/>
      <w:numFmt w:val="decimal"/>
      <w:lvlText w:val="%1.%2.%3."/>
      <w:lvlJc w:val="left"/>
      <w:pPr>
        <w:ind w:left="720" w:hanging="720"/>
      </w:pPr>
      <w:rPr>
        <w:rFonts w:eastAsia="Times New Roman" w:hint="default"/>
        <w:b/>
        <w:color w:val="auto"/>
      </w:rPr>
    </w:lvl>
    <w:lvl w:ilvl="3">
      <w:start w:val="1"/>
      <w:numFmt w:val="decimal"/>
      <w:lvlText w:val="%1.%2.%3.%4."/>
      <w:lvlJc w:val="left"/>
      <w:pPr>
        <w:ind w:left="1080" w:hanging="1080"/>
      </w:pPr>
      <w:rPr>
        <w:rFonts w:eastAsia="Times New Roman" w:hint="default"/>
        <w:b/>
        <w:color w:val="auto"/>
      </w:rPr>
    </w:lvl>
    <w:lvl w:ilvl="4">
      <w:start w:val="1"/>
      <w:numFmt w:val="decimal"/>
      <w:lvlText w:val="%1.%2.%3.%4.%5."/>
      <w:lvlJc w:val="left"/>
      <w:pPr>
        <w:ind w:left="1440" w:hanging="1440"/>
      </w:pPr>
      <w:rPr>
        <w:rFonts w:eastAsia="Times New Roman" w:hint="default"/>
        <w:b/>
        <w:color w:val="auto"/>
      </w:rPr>
    </w:lvl>
    <w:lvl w:ilvl="5">
      <w:start w:val="1"/>
      <w:numFmt w:val="decimal"/>
      <w:lvlText w:val="%1.%2.%3.%4.%5.%6."/>
      <w:lvlJc w:val="left"/>
      <w:pPr>
        <w:ind w:left="1440" w:hanging="1440"/>
      </w:pPr>
      <w:rPr>
        <w:rFonts w:eastAsia="Times New Roman" w:hint="default"/>
        <w:b/>
        <w:color w:val="auto"/>
      </w:rPr>
    </w:lvl>
    <w:lvl w:ilvl="6">
      <w:start w:val="1"/>
      <w:numFmt w:val="decimal"/>
      <w:lvlText w:val="%1.%2.%3.%4.%5.%6.%7."/>
      <w:lvlJc w:val="left"/>
      <w:pPr>
        <w:ind w:left="1800" w:hanging="1800"/>
      </w:pPr>
      <w:rPr>
        <w:rFonts w:eastAsia="Times New Roman" w:hint="default"/>
        <w:b/>
        <w:color w:val="auto"/>
      </w:rPr>
    </w:lvl>
    <w:lvl w:ilvl="7">
      <w:start w:val="1"/>
      <w:numFmt w:val="decimal"/>
      <w:lvlText w:val="%1.%2.%3.%4.%5.%6.%7.%8."/>
      <w:lvlJc w:val="left"/>
      <w:pPr>
        <w:ind w:left="2160" w:hanging="2160"/>
      </w:pPr>
      <w:rPr>
        <w:rFonts w:eastAsia="Times New Roman" w:hint="default"/>
        <w:b/>
        <w:color w:val="auto"/>
      </w:rPr>
    </w:lvl>
    <w:lvl w:ilvl="8">
      <w:start w:val="1"/>
      <w:numFmt w:val="decimal"/>
      <w:lvlText w:val="%1.%2.%3.%4.%5.%6.%7.%8.%9."/>
      <w:lvlJc w:val="left"/>
      <w:pPr>
        <w:ind w:left="2160" w:hanging="2160"/>
      </w:pPr>
      <w:rPr>
        <w:rFonts w:eastAsia="Times New Roman" w:hint="default"/>
        <w:b/>
        <w:color w:val="auto"/>
      </w:rPr>
    </w:lvl>
  </w:abstractNum>
  <w:abstractNum w:abstractNumId="44">
    <w:nsid w:val="65E548E7"/>
    <w:multiLevelType w:val="hybridMultilevel"/>
    <w:tmpl w:val="13E47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5F70059"/>
    <w:multiLevelType w:val="hybridMultilevel"/>
    <w:tmpl w:val="3AF8B8AC"/>
    <w:lvl w:ilvl="0" w:tplc="080A0001">
      <w:start w:val="1"/>
      <w:numFmt w:val="bullet"/>
      <w:lvlText w:val=""/>
      <w:lvlJc w:val="left"/>
      <w:pPr>
        <w:ind w:left="927" w:hanging="360"/>
      </w:pPr>
      <w:rPr>
        <w:rFonts w:ascii="Symbol" w:hAnsi="Symbol"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6">
    <w:nsid w:val="66C849E6"/>
    <w:multiLevelType w:val="hybridMultilevel"/>
    <w:tmpl w:val="417223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6A5FD9"/>
    <w:multiLevelType w:val="hybridMultilevel"/>
    <w:tmpl w:val="56124076"/>
    <w:lvl w:ilvl="0" w:tplc="A8762FB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8">
    <w:nsid w:val="782C0711"/>
    <w:multiLevelType w:val="hybridMultilevel"/>
    <w:tmpl w:val="2212631C"/>
    <w:lvl w:ilvl="0" w:tplc="6FE633AE">
      <w:start w:val="1"/>
      <w:numFmt w:val="decimal"/>
      <w:lvlText w:val="%1)"/>
      <w:lvlJc w:val="left"/>
      <w:pPr>
        <w:ind w:left="1637"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num w:numId="1">
    <w:abstractNumId w:val="36"/>
  </w:num>
  <w:num w:numId="2">
    <w:abstractNumId w:val="17"/>
  </w:num>
  <w:num w:numId="3">
    <w:abstractNumId w:val="16"/>
  </w:num>
  <w:num w:numId="4">
    <w:abstractNumId w:val="45"/>
  </w:num>
  <w:num w:numId="5">
    <w:abstractNumId w:val="29"/>
  </w:num>
  <w:num w:numId="6">
    <w:abstractNumId w:val="9"/>
  </w:num>
  <w:num w:numId="7">
    <w:abstractNumId w:val="38"/>
  </w:num>
  <w:num w:numId="8">
    <w:abstractNumId w:val="37"/>
  </w:num>
  <w:num w:numId="9">
    <w:abstractNumId w:val="6"/>
  </w:num>
  <w:num w:numId="10">
    <w:abstractNumId w:val="39"/>
  </w:num>
  <w:num w:numId="11">
    <w:abstractNumId w:val="41"/>
  </w:num>
  <w:num w:numId="12">
    <w:abstractNumId w:val="46"/>
  </w:num>
  <w:num w:numId="13">
    <w:abstractNumId w:val="11"/>
  </w:num>
  <w:num w:numId="14">
    <w:abstractNumId w:val="25"/>
  </w:num>
  <w:num w:numId="15">
    <w:abstractNumId w:val="24"/>
  </w:num>
  <w:num w:numId="16">
    <w:abstractNumId w:val="47"/>
  </w:num>
  <w:num w:numId="17">
    <w:abstractNumId w:val="40"/>
  </w:num>
  <w:num w:numId="18">
    <w:abstractNumId w:val="7"/>
  </w:num>
  <w:num w:numId="19">
    <w:abstractNumId w:val="13"/>
  </w:num>
  <w:num w:numId="20">
    <w:abstractNumId w:val="32"/>
  </w:num>
  <w:num w:numId="21">
    <w:abstractNumId w:val="28"/>
  </w:num>
  <w:num w:numId="22">
    <w:abstractNumId w:val="23"/>
  </w:num>
  <w:num w:numId="23">
    <w:abstractNumId w:val="44"/>
  </w:num>
  <w:num w:numId="24">
    <w:abstractNumId w:val="0"/>
  </w:num>
  <w:num w:numId="25">
    <w:abstractNumId w:val="27"/>
  </w:num>
  <w:num w:numId="26">
    <w:abstractNumId w:val="22"/>
  </w:num>
  <w:num w:numId="27">
    <w:abstractNumId w:val="19"/>
  </w:num>
  <w:num w:numId="28">
    <w:abstractNumId w:val="33"/>
  </w:num>
  <w:num w:numId="29">
    <w:abstractNumId w:val="14"/>
  </w:num>
  <w:num w:numId="30">
    <w:abstractNumId w:val="15"/>
  </w:num>
  <w:num w:numId="31">
    <w:abstractNumId w:val="21"/>
  </w:num>
  <w:num w:numId="32">
    <w:abstractNumId w:val="34"/>
  </w:num>
  <w:num w:numId="33">
    <w:abstractNumId w:val="2"/>
  </w:num>
  <w:num w:numId="34">
    <w:abstractNumId w:val="43"/>
  </w:num>
  <w:num w:numId="35">
    <w:abstractNumId w:val="3"/>
  </w:num>
  <w:num w:numId="36">
    <w:abstractNumId w:val="5"/>
  </w:num>
  <w:num w:numId="37">
    <w:abstractNumId w:val="12"/>
  </w:num>
  <w:num w:numId="38">
    <w:abstractNumId w:val="20"/>
  </w:num>
  <w:num w:numId="39">
    <w:abstractNumId w:val="30"/>
  </w:num>
  <w:num w:numId="40">
    <w:abstractNumId w:val="4"/>
  </w:num>
  <w:num w:numId="41">
    <w:abstractNumId w:val="31"/>
  </w:num>
  <w:num w:numId="42">
    <w:abstractNumId w:val="35"/>
  </w:num>
  <w:num w:numId="43">
    <w:abstractNumId w:val="48"/>
  </w:num>
  <w:num w:numId="44">
    <w:abstractNumId w:val="18"/>
  </w:num>
  <w:num w:numId="45">
    <w:abstractNumId w:val="10"/>
  </w:num>
  <w:num w:numId="46">
    <w:abstractNumId w:val="26"/>
  </w:num>
  <w:num w:numId="47">
    <w:abstractNumId w:val="8"/>
  </w:num>
  <w:num w:numId="48">
    <w:abstractNumId w:val="1"/>
  </w:num>
  <w:num w:numId="49">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E2"/>
    <w:rsid w:val="0000273C"/>
    <w:rsid w:val="00004F66"/>
    <w:rsid w:val="000058C6"/>
    <w:rsid w:val="0000759C"/>
    <w:rsid w:val="00013857"/>
    <w:rsid w:val="00024C76"/>
    <w:rsid w:val="000255C7"/>
    <w:rsid w:val="000261AA"/>
    <w:rsid w:val="0002669A"/>
    <w:rsid w:val="00027C1E"/>
    <w:rsid w:val="000340DE"/>
    <w:rsid w:val="00034456"/>
    <w:rsid w:val="000344AB"/>
    <w:rsid w:val="00036C93"/>
    <w:rsid w:val="000376A2"/>
    <w:rsid w:val="000421EB"/>
    <w:rsid w:val="00044155"/>
    <w:rsid w:val="00045920"/>
    <w:rsid w:val="00060519"/>
    <w:rsid w:val="000619FE"/>
    <w:rsid w:val="00061A6B"/>
    <w:rsid w:val="0006532F"/>
    <w:rsid w:val="00065AEB"/>
    <w:rsid w:val="000702B7"/>
    <w:rsid w:val="0007039C"/>
    <w:rsid w:val="000715F9"/>
    <w:rsid w:val="00077B9F"/>
    <w:rsid w:val="00077E30"/>
    <w:rsid w:val="00077F4B"/>
    <w:rsid w:val="00082CBF"/>
    <w:rsid w:val="000837C5"/>
    <w:rsid w:val="00084FCF"/>
    <w:rsid w:val="00085CEE"/>
    <w:rsid w:val="0009128B"/>
    <w:rsid w:val="00094216"/>
    <w:rsid w:val="000953C5"/>
    <w:rsid w:val="000A5873"/>
    <w:rsid w:val="000A7FD6"/>
    <w:rsid w:val="000B0CC1"/>
    <w:rsid w:val="000B45A1"/>
    <w:rsid w:val="000B6E8B"/>
    <w:rsid w:val="000C7E22"/>
    <w:rsid w:val="000D59DA"/>
    <w:rsid w:val="000D70E0"/>
    <w:rsid w:val="000E21B5"/>
    <w:rsid w:val="000E51B0"/>
    <w:rsid w:val="000E70A5"/>
    <w:rsid w:val="000E7452"/>
    <w:rsid w:val="000E762B"/>
    <w:rsid w:val="000F0788"/>
    <w:rsid w:val="000F2477"/>
    <w:rsid w:val="000F4EA9"/>
    <w:rsid w:val="000F5189"/>
    <w:rsid w:val="000F5685"/>
    <w:rsid w:val="000F5E6B"/>
    <w:rsid w:val="000F75BA"/>
    <w:rsid w:val="0010040E"/>
    <w:rsid w:val="00101DA0"/>
    <w:rsid w:val="00102C78"/>
    <w:rsid w:val="00106B65"/>
    <w:rsid w:val="001073E7"/>
    <w:rsid w:val="00110FA7"/>
    <w:rsid w:val="00112CD1"/>
    <w:rsid w:val="00112E89"/>
    <w:rsid w:val="001241C7"/>
    <w:rsid w:val="00124914"/>
    <w:rsid w:val="001308C4"/>
    <w:rsid w:val="00130A9F"/>
    <w:rsid w:val="00130E68"/>
    <w:rsid w:val="00131FDB"/>
    <w:rsid w:val="0013527E"/>
    <w:rsid w:val="00137FA2"/>
    <w:rsid w:val="00141114"/>
    <w:rsid w:val="00143486"/>
    <w:rsid w:val="00144B11"/>
    <w:rsid w:val="00144C15"/>
    <w:rsid w:val="001465C6"/>
    <w:rsid w:val="00147313"/>
    <w:rsid w:val="001535FE"/>
    <w:rsid w:val="00154AED"/>
    <w:rsid w:val="001555B1"/>
    <w:rsid w:val="00160042"/>
    <w:rsid w:val="001667DB"/>
    <w:rsid w:val="00167DB2"/>
    <w:rsid w:val="001704F8"/>
    <w:rsid w:val="0017180D"/>
    <w:rsid w:val="001719DF"/>
    <w:rsid w:val="001730C2"/>
    <w:rsid w:val="00177B8F"/>
    <w:rsid w:val="00181241"/>
    <w:rsid w:val="0018144C"/>
    <w:rsid w:val="00181A93"/>
    <w:rsid w:val="0018232D"/>
    <w:rsid w:val="001841F7"/>
    <w:rsid w:val="00185298"/>
    <w:rsid w:val="001878A8"/>
    <w:rsid w:val="00191086"/>
    <w:rsid w:val="00193832"/>
    <w:rsid w:val="00195DBB"/>
    <w:rsid w:val="0019643B"/>
    <w:rsid w:val="0019665D"/>
    <w:rsid w:val="001A1013"/>
    <w:rsid w:val="001A1B4B"/>
    <w:rsid w:val="001A2D05"/>
    <w:rsid w:val="001A3151"/>
    <w:rsid w:val="001A74E9"/>
    <w:rsid w:val="001A7B56"/>
    <w:rsid w:val="001B029A"/>
    <w:rsid w:val="001B3510"/>
    <w:rsid w:val="001B6292"/>
    <w:rsid w:val="001C345A"/>
    <w:rsid w:val="001C4A62"/>
    <w:rsid w:val="001C53EF"/>
    <w:rsid w:val="001C5F15"/>
    <w:rsid w:val="001C63BC"/>
    <w:rsid w:val="001C6C88"/>
    <w:rsid w:val="001D04B3"/>
    <w:rsid w:val="001D06E3"/>
    <w:rsid w:val="001E374C"/>
    <w:rsid w:val="001E428D"/>
    <w:rsid w:val="001E6681"/>
    <w:rsid w:val="001F3D43"/>
    <w:rsid w:val="001F4080"/>
    <w:rsid w:val="001F43C0"/>
    <w:rsid w:val="001F7DDE"/>
    <w:rsid w:val="00200AC2"/>
    <w:rsid w:val="0020188B"/>
    <w:rsid w:val="002112D0"/>
    <w:rsid w:val="0021346B"/>
    <w:rsid w:val="00213F0C"/>
    <w:rsid w:val="00216ACD"/>
    <w:rsid w:val="00220E44"/>
    <w:rsid w:val="00230AE2"/>
    <w:rsid w:val="00231662"/>
    <w:rsid w:val="00234911"/>
    <w:rsid w:val="00240186"/>
    <w:rsid w:val="0024313A"/>
    <w:rsid w:val="002459FA"/>
    <w:rsid w:val="00246721"/>
    <w:rsid w:val="00247C86"/>
    <w:rsid w:val="002517AA"/>
    <w:rsid w:val="00252D82"/>
    <w:rsid w:val="00255371"/>
    <w:rsid w:val="00256672"/>
    <w:rsid w:val="00256E7C"/>
    <w:rsid w:val="002640BA"/>
    <w:rsid w:val="0027264C"/>
    <w:rsid w:val="00274B0F"/>
    <w:rsid w:val="00275D9A"/>
    <w:rsid w:val="0028122E"/>
    <w:rsid w:val="00286B84"/>
    <w:rsid w:val="0028778C"/>
    <w:rsid w:val="00287793"/>
    <w:rsid w:val="00290BD5"/>
    <w:rsid w:val="002A0AE8"/>
    <w:rsid w:val="002A1109"/>
    <w:rsid w:val="002A3969"/>
    <w:rsid w:val="002A7ABC"/>
    <w:rsid w:val="002A7C3C"/>
    <w:rsid w:val="002B0C4D"/>
    <w:rsid w:val="002B2439"/>
    <w:rsid w:val="002C319B"/>
    <w:rsid w:val="002C4974"/>
    <w:rsid w:val="002C4BC8"/>
    <w:rsid w:val="002D4556"/>
    <w:rsid w:val="002D5206"/>
    <w:rsid w:val="002E0C0A"/>
    <w:rsid w:val="002E1FD9"/>
    <w:rsid w:val="002E2249"/>
    <w:rsid w:val="002E3938"/>
    <w:rsid w:val="002E3D4C"/>
    <w:rsid w:val="002E40BE"/>
    <w:rsid w:val="002E6396"/>
    <w:rsid w:val="002E6DB6"/>
    <w:rsid w:val="002F0D8E"/>
    <w:rsid w:val="002F1FEB"/>
    <w:rsid w:val="002F4F5D"/>
    <w:rsid w:val="002F519B"/>
    <w:rsid w:val="002F599F"/>
    <w:rsid w:val="002F6E30"/>
    <w:rsid w:val="002F7233"/>
    <w:rsid w:val="0031080F"/>
    <w:rsid w:val="0031459E"/>
    <w:rsid w:val="00331465"/>
    <w:rsid w:val="003416A3"/>
    <w:rsid w:val="00342B52"/>
    <w:rsid w:val="003466F2"/>
    <w:rsid w:val="00346D5B"/>
    <w:rsid w:val="003510B5"/>
    <w:rsid w:val="00351F11"/>
    <w:rsid w:val="00352B55"/>
    <w:rsid w:val="00356767"/>
    <w:rsid w:val="0035757A"/>
    <w:rsid w:val="00367007"/>
    <w:rsid w:val="00370B3E"/>
    <w:rsid w:val="00371AA6"/>
    <w:rsid w:val="00373E14"/>
    <w:rsid w:val="003745E9"/>
    <w:rsid w:val="00377732"/>
    <w:rsid w:val="003801E8"/>
    <w:rsid w:val="0038093C"/>
    <w:rsid w:val="003812B7"/>
    <w:rsid w:val="003823B0"/>
    <w:rsid w:val="00383680"/>
    <w:rsid w:val="003848FA"/>
    <w:rsid w:val="003867EA"/>
    <w:rsid w:val="00386D1A"/>
    <w:rsid w:val="00390301"/>
    <w:rsid w:val="00397D75"/>
    <w:rsid w:val="00397F08"/>
    <w:rsid w:val="003A1E95"/>
    <w:rsid w:val="003A43DF"/>
    <w:rsid w:val="003A56DA"/>
    <w:rsid w:val="003A5DF1"/>
    <w:rsid w:val="003A6C4F"/>
    <w:rsid w:val="003A702B"/>
    <w:rsid w:val="003A71E7"/>
    <w:rsid w:val="003B161F"/>
    <w:rsid w:val="003B4D55"/>
    <w:rsid w:val="003B5D99"/>
    <w:rsid w:val="003B7D2C"/>
    <w:rsid w:val="003C13BF"/>
    <w:rsid w:val="003C5877"/>
    <w:rsid w:val="003C6BA1"/>
    <w:rsid w:val="003D3254"/>
    <w:rsid w:val="003D4BE5"/>
    <w:rsid w:val="003D7ACA"/>
    <w:rsid w:val="003D7DFA"/>
    <w:rsid w:val="003E33F1"/>
    <w:rsid w:val="003E3CC1"/>
    <w:rsid w:val="003E7B80"/>
    <w:rsid w:val="003F1CD2"/>
    <w:rsid w:val="003F354F"/>
    <w:rsid w:val="003F61A4"/>
    <w:rsid w:val="0040182E"/>
    <w:rsid w:val="004018D8"/>
    <w:rsid w:val="00410087"/>
    <w:rsid w:val="0041527C"/>
    <w:rsid w:val="00416795"/>
    <w:rsid w:val="0042291C"/>
    <w:rsid w:val="00426586"/>
    <w:rsid w:val="004274A9"/>
    <w:rsid w:val="00432BAB"/>
    <w:rsid w:val="0043425D"/>
    <w:rsid w:val="004363D1"/>
    <w:rsid w:val="0044220F"/>
    <w:rsid w:val="00447235"/>
    <w:rsid w:val="00453D37"/>
    <w:rsid w:val="00455EF0"/>
    <w:rsid w:val="00463F10"/>
    <w:rsid w:val="00464E7C"/>
    <w:rsid w:val="00467954"/>
    <w:rsid w:val="0047244B"/>
    <w:rsid w:val="0047350E"/>
    <w:rsid w:val="00473D62"/>
    <w:rsid w:val="004741EF"/>
    <w:rsid w:val="0047678F"/>
    <w:rsid w:val="00476A06"/>
    <w:rsid w:val="00477129"/>
    <w:rsid w:val="0047796C"/>
    <w:rsid w:val="0048035A"/>
    <w:rsid w:val="004803FB"/>
    <w:rsid w:val="00480950"/>
    <w:rsid w:val="004820AD"/>
    <w:rsid w:val="0048319F"/>
    <w:rsid w:val="0048542F"/>
    <w:rsid w:val="004869B7"/>
    <w:rsid w:val="0049187C"/>
    <w:rsid w:val="00493B07"/>
    <w:rsid w:val="00493BCE"/>
    <w:rsid w:val="00494CDD"/>
    <w:rsid w:val="004A06FB"/>
    <w:rsid w:val="004A1136"/>
    <w:rsid w:val="004A143F"/>
    <w:rsid w:val="004A715D"/>
    <w:rsid w:val="004B138D"/>
    <w:rsid w:val="004B41FA"/>
    <w:rsid w:val="004B5027"/>
    <w:rsid w:val="004B7CDD"/>
    <w:rsid w:val="004C29F7"/>
    <w:rsid w:val="004D5540"/>
    <w:rsid w:val="004E1E7B"/>
    <w:rsid w:val="004E28EE"/>
    <w:rsid w:val="004E4B94"/>
    <w:rsid w:val="004E76AE"/>
    <w:rsid w:val="004F1006"/>
    <w:rsid w:val="004F785A"/>
    <w:rsid w:val="00503C8F"/>
    <w:rsid w:val="005052B9"/>
    <w:rsid w:val="005053D6"/>
    <w:rsid w:val="00505E0F"/>
    <w:rsid w:val="00507C97"/>
    <w:rsid w:val="0051056D"/>
    <w:rsid w:val="00512ADF"/>
    <w:rsid w:val="0051484D"/>
    <w:rsid w:val="00515BF1"/>
    <w:rsid w:val="00521551"/>
    <w:rsid w:val="00522138"/>
    <w:rsid w:val="005225B1"/>
    <w:rsid w:val="0052448B"/>
    <w:rsid w:val="00530709"/>
    <w:rsid w:val="00536639"/>
    <w:rsid w:val="00545BE6"/>
    <w:rsid w:val="00550FD6"/>
    <w:rsid w:val="00551299"/>
    <w:rsid w:val="00553B7B"/>
    <w:rsid w:val="00555A41"/>
    <w:rsid w:val="00557650"/>
    <w:rsid w:val="00561129"/>
    <w:rsid w:val="00562008"/>
    <w:rsid w:val="00563BEC"/>
    <w:rsid w:val="005650B3"/>
    <w:rsid w:val="00565F76"/>
    <w:rsid w:val="005663A4"/>
    <w:rsid w:val="00566A4E"/>
    <w:rsid w:val="00573634"/>
    <w:rsid w:val="00573F46"/>
    <w:rsid w:val="00574916"/>
    <w:rsid w:val="00574A59"/>
    <w:rsid w:val="005752DE"/>
    <w:rsid w:val="00576A2B"/>
    <w:rsid w:val="00587A9F"/>
    <w:rsid w:val="005901C7"/>
    <w:rsid w:val="00596A52"/>
    <w:rsid w:val="00596B98"/>
    <w:rsid w:val="005A4C7B"/>
    <w:rsid w:val="005B0B98"/>
    <w:rsid w:val="005B10DB"/>
    <w:rsid w:val="005B401B"/>
    <w:rsid w:val="005B59F6"/>
    <w:rsid w:val="005B6091"/>
    <w:rsid w:val="005B78E7"/>
    <w:rsid w:val="005C11B0"/>
    <w:rsid w:val="005C325C"/>
    <w:rsid w:val="005C3A21"/>
    <w:rsid w:val="005C5833"/>
    <w:rsid w:val="005C7FC7"/>
    <w:rsid w:val="005D1E7D"/>
    <w:rsid w:val="005D4C8E"/>
    <w:rsid w:val="005E337A"/>
    <w:rsid w:val="005E4A4D"/>
    <w:rsid w:val="005F0326"/>
    <w:rsid w:val="005F2DA8"/>
    <w:rsid w:val="005F319A"/>
    <w:rsid w:val="006047EC"/>
    <w:rsid w:val="00607CA4"/>
    <w:rsid w:val="00610914"/>
    <w:rsid w:val="00613A45"/>
    <w:rsid w:val="006145B4"/>
    <w:rsid w:val="00615CA0"/>
    <w:rsid w:val="00621D98"/>
    <w:rsid w:val="00623BA8"/>
    <w:rsid w:val="006266CF"/>
    <w:rsid w:val="006269EC"/>
    <w:rsid w:val="006278A8"/>
    <w:rsid w:val="006278DE"/>
    <w:rsid w:val="00632573"/>
    <w:rsid w:val="00634229"/>
    <w:rsid w:val="00636A9B"/>
    <w:rsid w:val="00643310"/>
    <w:rsid w:val="00647125"/>
    <w:rsid w:val="00651CE4"/>
    <w:rsid w:val="00651ECA"/>
    <w:rsid w:val="0065552F"/>
    <w:rsid w:val="00662BC5"/>
    <w:rsid w:val="00663379"/>
    <w:rsid w:val="00666560"/>
    <w:rsid w:val="00673C4E"/>
    <w:rsid w:val="0067541D"/>
    <w:rsid w:val="00684419"/>
    <w:rsid w:val="006849E8"/>
    <w:rsid w:val="00690CF8"/>
    <w:rsid w:val="00690F76"/>
    <w:rsid w:val="0069232C"/>
    <w:rsid w:val="0069567C"/>
    <w:rsid w:val="006B3A26"/>
    <w:rsid w:val="006B3FBA"/>
    <w:rsid w:val="006B6092"/>
    <w:rsid w:val="006B75F1"/>
    <w:rsid w:val="006C7679"/>
    <w:rsid w:val="006D1435"/>
    <w:rsid w:val="006D4FCC"/>
    <w:rsid w:val="006E244C"/>
    <w:rsid w:val="006E4666"/>
    <w:rsid w:val="006E473A"/>
    <w:rsid w:val="006E6C74"/>
    <w:rsid w:val="006F1134"/>
    <w:rsid w:val="006F1C0D"/>
    <w:rsid w:val="006F3CC6"/>
    <w:rsid w:val="006F64CE"/>
    <w:rsid w:val="007056E6"/>
    <w:rsid w:val="00710411"/>
    <w:rsid w:val="00712AAD"/>
    <w:rsid w:val="00712B16"/>
    <w:rsid w:val="00712DD7"/>
    <w:rsid w:val="00714099"/>
    <w:rsid w:val="00714538"/>
    <w:rsid w:val="0072137C"/>
    <w:rsid w:val="00734C07"/>
    <w:rsid w:val="00736C5D"/>
    <w:rsid w:val="0074158F"/>
    <w:rsid w:val="00743F78"/>
    <w:rsid w:val="00754F35"/>
    <w:rsid w:val="0075742D"/>
    <w:rsid w:val="00757C2A"/>
    <w:rsid w:val="00757C3C"/>
    <w:rsid w:val="00763584"/>
    <w:rsid w:val="00764561"/>
    <w:rsid w:val="00764804"/>
    <w:rsid w:val="00764BD0"/>
    <w:rsid w:val="00767435"/>
    <w:rsid w:val="00767C8F"/>
    <w:rsid w:val="00772629"/>
    <w:rsid w:val="0077370D"/>
    <w:rsid w:val="007765AE"/>
    <w:rsid w:val="007819F8"/>
    <w:rsid w:val="00782E52"/>
    <w:rsid w:val="00782ED5"/>
    <w:rsid w:val="00785CAB"/>
    <w:rsid w:val="00793FCA"/>
    <w:rsid w:val="00794AA2"/>
    <w:rsid w:val="00795861"/>
    <w:rsid w:val="00796C25"/>
    <w:rsid w:val="00797A46"/>
    <w:rsid w:val="007A00D8"/>
    <w:rsid w:val="007A0106"/>
    <w:rsid w:val="007A086A"/>
    <w:rsid w:val="007A24C3"/>
    <w:rsid w:val="007A3E8A"/>
    <w:rsid w:val="007A58B6"/>
    <w:rsid w:val="007A7648"/>
    <w:rsid w:val="007B002F"/>
    <w:rsid w:val="007B3059"/>
    <w:rsid w:val="007B5BD6"/>
    <w:rsid w:val="007C45C0"/>
    <w:rsid w:val="007C4AD8"/>
    <w:rsid w:val="007C5FBD"/>
    <w:rsid w:val="007C638D"/>
    <w:rsid w:val="007D3310"/>
    <w:rsid w:val="007D5AC1"/>
    <w:rsid w:val="007D7501"/>
    <w:rsid w:val="007E4249"/>
    <w:rsid w:val="007E5CB6"/>
    <w:rsid w:val="007F0D9B"/>
    <w:rsid w:val="007F1EA7"/>
    <w:rsid w:val="007F7BA8"/>
    <w:rsid w:val="0080403E"/>
    <w:rsid w:val="00804690"/>
    <w:rsid w:val="008118FB"/>
    <w:rsid w:val="00813432"/>
    <w:rsid w:val="008164AA"/>
    <w:rsid w:val="0082533A"/>
    <w:rsid w:val="00826382"/>
    <w:rsid w:val="008279A8"/>
    <w:rsid w:val="00832806"/>
    <w:rsid w:val="00833DAD"/>
    <w:rsid w:val="00833E3D"/>
    <w:rsid w:val="00834359"/>
    <w:rsid w:val="00835390"/>
    <w:rsid w:val="008461C9"/>
    <w:rsid w:val="00846708"/>
    <w:rsid w:val="00850A1E"/>
    <w:rsid w:val="008517AF"/>
    <w:rsid w:val="0085598D"/>
    <w:rsid w:val="00856144"/>
    <w:rsid w:val="008601E3"/>
    <w:rsid w:val="008612A1"/>
    <w:rsid w:val="00862160"/>
    <w:rsid w:val="008631BE"/>
    <w:rsid w:val="00871054"/>
    <w:rsid w:val="008721C4"/>
    <w:rsid w:val="00873226"/>
    <w:rsid w:val="0087527C"/>
    <w:rsid w:val="00877F1C"/>
    <w:rsid w:val="0088186F"/>
    <w:rsid w:val="00882E60"/>
    <w:rsid w:val="008837CD"/>
    <w:rsid w:val="00885836"/>
    <w:rsid w:val="00886DB8"/>
    <w:rsid w:val="008904A4"/>
    <w:rsid w:val="008909A8"/>
    <w:rsid w:val="00891547"/>
    <w:rsid w:val="00895193"/>
    <w:rsid w:val="00895297"/>
    <w:rsid w:val="00896C54"/>
    <w:rsid w:val="008A44B4"/>
    <w:rsid w:val="008A4535"/>
    <w:rsid w:val="008B54C6"/>
    <w:rsid w:val="008D2341"/>
    <w:rsid w:val="008D27A1"/>
    <w:rsid w:val="008D2D38"/>
    <w:rsid w:val="008D4E31"/>
    <w:rsid w:val="008E329C"/>
    <w:rsid w:val="008E5E82"/>
    <w:rsid w:val="008E64DB"/>
    <w:rsid w:val="008F18C0"/>
    <w:rsid w:val="008F36A0"/>
    <w:rsid w:val="008F47AD"/>
    <w:rsid w:val="00903123"/>
    <w:rsid w:val="00907A90"/>
    <w:rsid w:val="0091078E"/>
    <w:rsid w:val="009111D4"/>
    <w:rsid w:val="00912E19"/>
    <w:rsid w:val="00912F3E"/>
    <w:rsid w:val="00914A6B"/>
    <w:rsid w:val="00915720"/>
    <w:rsid w:val="00920103"/>
    <w:rsid w:val="009203E1"/>
    <w:rsid w:val="00920F89"/>
    <w:rsid w:val="009220DF"/>
    <w:rsid w:val="00922502"/>
    <w:rsid w:val="00924A57"/>
    <w:rsid w:val="00925BB8"/>
    <w:rsid w:val="009301AA"/>
    <w:rsid w:val="009331D7"/>
    <w:rsid w:val="00933AD0"/>
    <w:rsid w:val="0093517C"/>
    <w:rsid w:val="0094001E"/>
    <w:rsid w:val="00940903"/>
    <w:rsid w:val="00941670"/>
    <w:rsid w:val="00943686"/>
    <w:rsid w:val="00950D38"/>
    <w:rsid w:val="00951088"/>
    <w:rsid w:val="00951DE9"/>
    <w:rsid w:val="00952E03"/>
    <w:rsid w:val="00955939"/>
    <w:rsid w:val="00960E67"/>
    <w:rsid w:val="00961D9F"/>
    <w:rsid w:val="00963823"/>
    <w:rsid w:val="00964906"/>
    <w:rsid w:val="0096650F"/>
    <w:rsid w:val="00967A21"/>
    <w:rsid w:val="00971CA7"/>
    <w:rsid w:val="00972987"/>
    <w:rsid w:val="0097665B"/>
    <w:rsid w:val="00985113"/>
    <w:rsid w:val="009856DB"/>
    <w:rsid w:val="0098670B"/>
    <w:rsid w:val="00987E23"/>
    <w:rsid w:val="00992E4F"/>
    <w:rsid w:val="009A31B6"/>
    <w:rsid w:val="009A4B44"/>
    <w:rsid w:val="009A5BF0"/>
    <w:rsid w:val="009A69E3"/>
    <w:rsid w:val="009A72E1"/>
    <w:rsid w:val="009B151A"/>
    <w:rsid w:val="009C4E40"/>
    <w:rsid w:val="009C76A1"/>
    <w:rsid w:val="009D010E"/>
    <w:rsid w:val="009D147C"/>
    <w:rsid w:val="009D26C1"/>
    <w:rsid w:val="009D3188"/>
    <w:rsid w:val="009D574D"/>
    <w:rsid w:val="009D716D"/>
    <w:rsid w:val="009D7191"/>
    <w:rsid w:val="009D7F9E"/>
    <w:rsid w:val="009E11B1"/>
    <w:rsid w:val="009E1C7C"/>
    <w:rsid w:val="009E3FBD"/>
    <w:rsid w:val="009F2FFA"/>
    <w:rsid w:val="009F5949"/>
    <w:rsid w:val="009F5E2A"/>
    <w:rsid w:val="00A0005B"/>
    <w:rsid w:val="00A025F9"/>
    <w:rsid w:val="00A112FE"/>
    <w:rsid w:val="00A1360A"/>
    <w:rsid w:val="00A154C4"/>
    <w:rsid w:val="00A15A06"/>
    <w:rsid w:val="00A16B12"/>
    <w:rsid w:val="00A211A4"/>
    <w:rsid w:val="00A266F1"/>
    <w:rsid w:val="00A33587"/>
    <w:rsid w:val="00A41925"/>
    <w:rsid w:val="00A426BE"/>
    <w:rsid w:val="00A43284"/>
    <w:rsid w:val="00A475D3"/>
    <w:rsid w:val="00A5000F"/>
    <w:rsid w:val="00A5097E"/>
    <w:rsid w:val="00A50C38"/>
    <w:rsid w:val="00A50D9B"/>
    <w:rsid w:val="00A517AC"/>
    <w:rsid w:val="00A53F98"/>
    <w:rsid w:val="00A5520F"/>
    <w:rsid w:val="00A56348"/>
    <w:rsid w:val="00A572CF"/>
    <w:rsid w:val="00A61947"/>
    <w:rsid w:val="00A62490"/>
    <w:rsid w:val="00A62B91"/>
    <w:rsid w:val="00A62C9B"/>
    <w:rsid w:val="00A75814"/>
    <w:rsid w:val="00A75D89"/>
    <w:rsid w:val="00A81E34"/>
    <w:rsid w:val="00A82315"/>
    <w:rsid w:val="00A830FB"/>
    <w:rsid w:val="00A83176"/>
    <w:rsid w:val="00A867A1"/>
    <w:rsid w:val="00A86D54"/>
    <w:rsid w:val="00A9555B"/>
    <w:rsid w:val="00AA5166"/>
    <w:rsid w:val="00AA7311"/>
    <w:rsid w:val="00AB0D45"/>
    <w:rsid w:val="00AB1A67"/>
    <w:rsid w:val="00AB3E71"/>
    <w:rsid w:val="00AB43D4"/>
    <w:rsid w:val="00AC07AD"/>
    <w:rsid w:val="00AC154C"/>
    <w:rsid w:val="00AC6A71"/>
    <w:rsid w:val="00AC75C5"/>
    <w:rsid w:val="00AD28B2"/>
    <w:rsid w:val="00AD300D"/>
    <w:rsid w:val="00AD5152"/>
    <w:rsid w:val="00AD5709"/>
    <w:rsid w:val="00AD79BA"/>
    <w:rsid w:val="00AE127A"/>
    <w:rsid w:val="00AE45D0"/>
    <w:rsid w:val="00AE714A"/>
    <w:rsid w:val="00AF0769"/>
    <w:rsid w:val="00AF0BC7"/>
    <w:rsid w:val="00AF232E"/>
    <w:rsid w:val="00AF32B8"/>
    <w:rsid w:val="00AF5ED0"/>
    <w:rsid w:val="00AF6618"/>
    <w:rsid w:val="00AF666D"/>
    <w:rsid w:val="00AF7D76"/>
    <w:rsid w:val="00B00186"/>
    <w:rsid w:val="00B0207A"/>
    <w:rsid w:val="00B04358"/>
    <w:rsid w:val="00B048E6"/>
    <w:rsid w:val="00B0746F"/>
    <w:rsid w:val="00B07C83"/>
    <w:rsid w:val="00B1349B"/>
    <w:rsid w:val="00B1592C"/>
    <w:rsid w:val="00B16B16"/>
    <w:rsid w:val="00B2056C"/>
    <w:rsid w:val="00B2758A"/>
    <w:rsid w:val="00B31C59"/>
    <w:rsid w:val="00B35C2F"/>
    <w:rsid w:val="00B37DE0"/>
    <w:rsid w:val="00B408DB"/>
    <w:rsid w:val="00B40ED7"/>
    <w:rsid w:val="00B41C3A"/>
    <w:rsid w:val="00B41D8A"/>
    <w:rsid w:val="00B42BF5"/>
    <w:rsid w:val="00B43649"/>
    <w:rsid w:val="00B458D1"/>
    <w:rsid w:val="00B463AB"/>
    <w:rsid w:val="00B534AE"/>
    <w:rsid w:val="00B54C88"/>
    <w:rsid w:val="00B56790"/>
    <w:rsid w:val="00B6018A"/>
    <w:rsid w:val="00B60968"/>
    <w:rsid w:val="00B61171"/>
    <w:rsid w:val="00B6285A"/>
    <w:rsid w:val="00B64630"/>
    <w:rsid w:val="00B65808"/>
    <w:rsid w:val="00B65A80"/>
    <w:rsid w:val="00B66F1C"/>
    <w:rsid w:val="00B706B2"/>
    <w:rsid w:val="00B74855"/>
    <w:rsid w:val="00B84AB2"/>
    <w:rsid w:val="00B904D7"/>
    <w:rsid w:val="00B90614"/>
    <w:rsid w:val="00B906AD"/>
    <w:rsid w:val="00B9140F"/>
    <w:rsid w:val="00B95054"/>
    <w:rsid w:val="00BA28E6"/>
    <w:rsid w:val="00BC3AFC"/>
    <w:rsid w:val="00BC3DEB"/>
    <w:rsid w:val="00BC67AC"/>
    <w:rsid w:val="00BC7132"/>
    <w:rsid w:val="00BC7290"/>
    <w:rsid w:val="00BC7C7C"/>
    <w:rsid w:val="00BD2D9C"/>
    <w:rsid w:val="00BD4345"/>
    <w:rsid w:val="00BD49FA"/>
    <w:rsid w:val="00BD66A2"/>
    <w:rsid w:val="00BE0A38"/>
    <w:rsid w:val="00BE37A3"/>
    <w:rsid w:val="00BE4DA4"/>
    <w:rsid w:val="00BE539F"/>
    <w:rsid w:val="00BE55D2"/>
    <w:rsid w:val="00BE77F7"/>
    <w:rsid w:val="00BF03F6"/>
    <w:rsid w:val="00BF0807"/>
    <w:rsid w:val="00BF08B2"/>
    <w:rsid w:val="00BF32DE"/>
    <w:rsid w:val="00C00741"/>
    <w:rsid w:val="00C03200"/>
    <w:rsid w:val="00C04BD5"/>
    <w:rsid w:val="00C05624"/>
    <w:rsid w:val="00C069AA"/>
    <w:rsid w:val="00C1130D"/>
    <w:rsid w:val="00C127F0"/>
    <w:rsid w:val="00C2098A"/>
    <w:rsid w:val="00C210BF"/>
    <w:rsid w:val="00C22B41"/>
    <w:rsid w:val="00C233B6"/>
    <w:rsid w:val="00C23CFB"/>
    <w:rsid w:val="00C30CEC"/>
    <w:rsid w:val="00C339BA"/>
    <w:rsid w:val="00C359E8"/>
    <w:rsid w:val="00C37288"/>
    <w:rsid w:val="00C4794E"/>
    <w:rsid w:val="00C5121C"/>
    <w:rsid w:val="00C52097"/>
    <w:rsid w:val="00C64BC3"/>
    <w:rsid w:val="00C64BCF"/>
    <w:rsid w:val="00C70DD8"/>
    <w:rsid w:val="00C72386"/>
    <w:rsid w:val="00C736D6"/>
    <w:rsid w:val="00C76C94"/>
    <w:rsid w:val="00C770ED"/>
    <w:rsid w:val="00C7796C"/>
    <w:rsid w:val="00C87CA5"/>
    <w:rsid w:val="00C9003B"/>
    <w:rsid w:val="00C95A80"/>
    <w:rsid w:val="00CA49C1"/>
    <w:rsid w:val="00CA5B57"/>
    <w:rsid w:val="00CB3917"/>
    <w:rsid w:val="00CB5DFD"/>
    <w:rsid w:val="00CB668A"/>
    <w:rsid w:val="00CC05F6"/>
    <w:rsid w:val="00CC3F73"/>
    <w:rsid w:val="00CC527D"/>
    <w:rsid w:val="00CC5DF4"/>
    <w:rsid w:val="00CD010E"/>
    <w:rsid w:val="00CD0AB3"/>
    <w:rsid w:val="00CD4FFF"/>
    <w:rsid w:val="00CE3717"/>
    <w:rsid w:val="00CE62B7"/>
    <w:rsid w:val="00CE6F53"/>
    <w:rsid w:val="00CF2734"/>
    <w:rsid w:val="00CF34BD"/>
    <w:rsid w:val="00CF3AD4"/>
    <w:rsid w:val="00CF493D"/>
    <w:rsid w:val="00CF4C60"/>
    <w:rsid w:val="00CF7365"/>
    <w:rsid w:val="00D0031E"/>
    <w:rsid w:val="00D04315"/>
    <w:rsid w:val="00D04C08"/>
    <w:rsid w:val="00D05622"/>
    <w:rsid w:val="00D14CBF"/>
    <w:rsid w:val="00D158D6"/>
    <w:rsid w:val="00D17877"/>
    <w:rsid w:val="00D17DA0"/>
    <w:rsid w:val="00D23EFF"/>
    <w:rsid w:val="00D2454D"/>
    <w:rsid w:val="00D25318"/>
    <w:rsid w:val="00D261F1"/>
    <w:rsid w:val="00D31C0B"/>
    <w:rsid w:val="00D4251E"/>
    <w:rsid w:val="00D4519E"/>
    <w:rsid w:val="00D47441"/>
    <w:rsid w:val="00D47E47"/>
    <w:rsid w:val="00D516EC"/>
    <w:rsid w:val="00D52602"/>
    <w:rsid w:val="00D5582E"/>
    <w:rsid w:val="00D5661E"/>
    <w:rsid w:val="00D6241A"/>
    <w:rsid w:val="00D62DC7"/>
    <w:rsid w:val="00D64881"/>
    <w:rsid w:val="00D65E7F"/>
    <w:rsid w:val="00D65F5C"/>
    <w:rsid w:val="00D66DAD"/>
    <w:rsid w:val="00D674B5"/>
    <w:rsid w:val="00D67F0A"/>
    <w:rsid w:val="00D705AD"/>
    <w:rsid w:val="00D714F8"/>
    <w:rsid w:val="00D71A10"/>
    <w:rsid w:val="00D747E8"/>
    <w:rsid w:val="00D753E0"/>
    <w:rsid w:val="00D75B5C"/>
    <w:rsid w:val="00D773CF"/>
    <w:rsid w:val="00D82B10"/>
    <w:rsid w:val="00D83A49"/>
    <w:rsid w:val="00D8727D"/>
    <w:rsid w:val="00D87558"/>
    <w:rsid w:val="00D87B2F"/>
    <w:rsid w:val="00D9169E"/>
    <w:rsid w:val="00D92368"/>
    <w:rsid w:val="00DA3FC3"/>
    <w:rsid w:val="00DA7576"/>
    <w:rsid w:val="00DA7FAC"/>
    <w:rsid w:val="00DB79F4"/>
    <w:rsid w:val="00DC3FF1"/>
    <w:rsid w:val="00DC46A1"/>
    <w:rsid w:val="00DC535B"/>
    <w:rsid w:val="00DC6745"/>
    <w:rsid w:val="00DC7D4A"/>
    <w:rsid w:val="00DD12AD"/>
    <w:rsid w:val="00DD1ED2"/>
    <w:rsid w:val="00DD2918"/>
    <w:rsid w:val="00DD312D"/>
    <w:rsid w:val="00DD3A8D"/>
    <w:rsid w:val="00DE4134"/>
    <w:rsid w:val="00DE4B03"/>
    <w:rsid w:val="00DE7818"/>
    <w:rsid w:val="00DE7A0F"/>
    <w:rsid w:val="00DF65E3"/>
    <w:rsid w:val="00E00327"/>
    <w:rsid w:val="00E01F42"/>
    <w:rsid w:val="00E0499B"/>
    <w:rsid w:val="00E04A0C"/>
    <w:rsid w:val="00E12F33"/>
    <w:rsid w:val="00E15751"/>
    <w:rsid w:val="00E1660A"/>
    <w:rsid w:val="00E20820"/>
    <w:rsid w:val="00E22252"/>
    <w:rsid w:val="00E25B6F"/>
    <w:rsid w:val="00E312CB"/>
    <w:rsid w:val="00E31AB1"/>
    <w:rsid w:val="00E3398D"/>
    <w:rsid w:val="00E33993"/>
    <w:rsid w:val="00E33D97"/>
    <w:rsid w:val="00E34F54"/>
    <w:rsid w:val="00E3644A"/>
    <w:rsid w:val="00E40528"/>
    <w:rsid w:val="00E419A9"/>
    <w:rsid w:val="00E43424"/>
    <w:rsid w:val="00E473CB"/>
    <w:rsid w:val="00E51808"/>
    <w:rsid w:val="00E52FD7"/>
    <w:rsid w:val="00E551DB"/>
    <w:rsid w:val="00E603E4"/>
    <w:rsid w:val="00E6364A"/>
    <w:rsid w:val="00E65030"/>
    <w:rsid w:val="00E6668C"/>
    <w:rsid w:val="00E669DC"/>
    <w:rsid w:val="00E67AEF"/>
    <w:rsid w:val="00E707B3"/>
    <w:rsid w:val="00E70C50"/>
    <w:rsid w:val="00E71385"/>
    <w:rsid w:val="00E813B6"/>
    <w:rsid w:val="00E8276D"/>
    <w:rsid w:val="00E835F8"/>
    <w:rsid w:val="00E852E7"/>
    <w:rsid w:val="00E85F7E"/>
    <w:rsid w:val="00E91FB0"/>
    <w:rsid w:val="00E93030"/>
    <w:rsid w:val="00E94219"/>
    <w:rsid w:val="00EA20C0"/>
    <w:rsid w:val="00EA2736"/>
    <w:rsid w:val="00EA30BF"/>
    <w:rsid w:val="00EA32EF"/>
    <w:rsid w:val="00EA44F8"/>
    <w:rsid w:val="00EA533E"/>
    <w:rsid w:val="00EA6FC6"/>
    <w:rsid w:val="00EA77C8"/>
    <w:rsid w:val="00EB44CC"/>
    <w:rsid w:val="00EC0150"/>
    <w:rsid w:val="00EC1E1D"/>
    <w:rsid w:val="00EC410A"/>
    <w:rsid w:val="00EC4602"/>
    <w:rsid w:val="00EC6576"/>
    <w:rsid w:val="00EC6D5F"/>
    <w:rsid w:val="00ED08CB"/>
    <w:rsid w:val="00ED3AF1"/>
    <w:rsid w:val="00ED5622"/>
    <w:rsid w:val="00ED6672"/>
    <w:rsid w:val="00EE16D4"/>
    <w:rsid w:val="00EE3920"/>
    <w:rsid w:val="00EE4E1A"/>
    <w:rsid w:val="00EE7AE7"/>
    <w:rsid w:val="00EF157A"/>
    <w:rsid w:val="00EF297A"/>
    <w:rsid w:val="00EF305F"/>
    <w:rsid w:val="00EF4B79"/>
    <w:rsid w:val="00EF5735"/>
    <w:rsid w:val="00F005BD"/>
    <w:rsid w:val="00F032A3"/>
    <w:rsid w:val="00F06A98"/>
    <w:rsid w:val="00F07B59"/>
    <w:rsid w:val="00F07F83"/>
    <w:rsid w:val="00F12D0A"/>
    <w:rsid w:val="00F176D4"/>
    <w:rsid w:val="00F178F3"/>
    <w:rsid w:val="00F2307F"/>
    <w:rsid w:val="00F2742B"/>
    <w:rsid w:val="00F33C7E"/>
    <w:rsid w:val="00F3637A"/>
    <w:rsid w:val="00F43015"/>
    <w:rsid w:val="00F433F2"/>
    <w:rsid w:val="00F450F9"/>
    <w:rsid w:val="00F51360"/>
    <w:rsid w:val="00F60647"/>
    <w:rsid w:val="00F606DB"/>
    <w:rsid w:val="00F61526"/>
    <w:rsid w:val="00F650DB"/>
    <w:rsid w:val="00F6607E"/>
    <w:rsid w:val="00F66776"/>
    <w:rsid w:val="00F67F9E"/>
    <w:rsid w:val="00F71A24"/>
    <w:rsid w:val="00F92354"/>
    <w:rsid w:val="00F9303D"/>
    <w:rsid w:val="00F93135"/>
    <w:rsid w:val="00F95473"/>
    <w:rsid w:val="00F976EE"/>
    <w:rsid w:val="00FA526E"/>
    <w:rsid w:val="00FB3A16"/>
    <w:rsid w:val="00FB491D"/>
    <w:rsid w:val="00FB62DE"/>
    <w:rsid w:val="00FC18BB"/>
    <w:rsid w:val="00FC67EF"/>
    <w:rsid w:val="00FD07F7"/>
    <w:rsid w:val="00FD0AE7"/>
    <w:rsid w:val="00FD7F0F"/>
    <w:rsid w:val="00FE06BF"/>
    <w:rsid w:val="00FE234E"/>
    <w:rsid w:val="00FE6D7A"/>
    <w:rsid w:val="00FF3F1C"/>
    <w:rsid w:val="00FF442F"/>
    <w:rsid w:val="00FF64A1"/>
    <w:rsid w:val="00FF64CC"/>
    <w:rsid w:val="00FF72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E2"/>
    <w:rPr>
      <w:rFonts w:ascii="Times New Roman" w:eastAsia="Times New Roman" w:hAnsi="Times New Roman"/>
      <w:sz w:val="24"/>
      <w:szCs w:val="24"/>
    </w:rPr>
  </w:style>
  <w:style w:type="paragraph" w:styleId="Ttulo1">
    <w:name w:val="heading 1"/>
    <w:basedOn w:val="Normal"/>
    <w:next w:val="Normal"/>
    <w:link w:val="Ttulo1Car"/>
    <w:uiPriority w:val="9"/>
    <w:qFormat/>
    <w:rsid w:val="0052155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semiHidden/>
    <w:unhideWhenUsed/>
    <w:qFormat/>
    <w:rsid w:val="006F3CC6"/>
    <w:pPr>
      <w:keepNext/>
      <w:keepLines/>
      <w:spacing w:before="200" w:line="259" w:lineRule="auto"/>
      <w:outlineLvl w:val="1"/>
    </w:pPr>
    <w:rPr>
      <w:rFonts w:ascii="Cambria" w:hAnsi="Cambria"/>
      <w:b/>
      <w:bCs/>
      <w:color w:val="4F81BD"/>
      <w:sz w:val="26"/>
      <w:szCs w:val="26"/>
      <w:lang w:eastAsia="en-US"/>
    </w:rPr>
  </w:style>
  <w:style w:type="paragraph" w:styleId="Ttulo4">
    <w:name w:val="heading 4"/>
    <w:basedOn w:val="Normal"/>
    <w:link w:val="Ttulo4Car"/>
    <w:uiPriority w:val="9"/>
    <w:qFormat/>
    <w:rsid w:val="006F3CC6"/>
    <w:pPr>
      <w:spacing w:before="100" w:beforeAutospacing="1" w:after="100" w:afterAutospacing="1"/>
      <w:outlineLvl w:val="3"/>
    </w:pPr>
    <w:rPr>
      <w:b/>
      <w:bCs/>
    </w:rPr>
  </w:style>
  <w:style w:type="paragraph" w:styleId="Ttulo6">
    <w:name w:val="heading 6"/>
    <w:basedOn w:val="Normal"/>
    <w:link w:val="Ttulo6Car"/>
    <w:uiPriority w:val="9"/>
    <w:qFormat/>
    <w:rsid w:val="006F3CC6"/>
    <w:pPr>
      <w:spacing w:before="100" w:beforeAutospacing="1" w:after="100" w:afterAutospacing="1"/>
      <w:outlineLvl w:val="5"/>
    </w:pPr>
    <w:rPr>
      <w:b/>
      <w:bCs/>
      <w:sz w:val="15"/>
      <w:szCs w:val="15"/>
    </w:rPr>
  </w:style>
  <w:style w:type="paragraph" w:styleId="Ttulo9">
    <w:name w:val="heading 9"/>
    <w:basedOn w:val="Normal"/>
    <w:next w:val="Normal"/>
    <w:link w:val="Ttulo9Car"/>
    <w:qFormat/>
    <w:rsid w:val="00230AE2"/>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230AE2"/>
    <w:rPr>
      <w:rFonts w:ascii="Arial" w:eastAsia="Times New Roman" w:hAnsi="Arial" w:cs="Arial"/>
      <w:lang w:eastAsia="es-MX"/>
    </w:rPr>
  </w:style>
  <w:style w:type="paragraph" w:styleId="Piedepgina">
    <w:name w:val="footer"/>
    <w:basedOn w:val="Normal"/>
    <w:link w:val="PiedepginaCar"/>
    <w:uiPriority w:val="99"/>
    <w:rsid w:val="00230AE2"/>
    <w:pPr>
      <w:tabs>
        <w:tab w:val="center" w:pos="4419"/>
        <w:tab w:val="right" w:pos="8838"/>
      </w:tabs>
    </w:pPr>
  </w:style>
  <w:style w:type="character" w:customStyle="1" w:styleId="PiedepginaCar">
    <w:name w:val="Pie de página Car"/>
    <w:link w:val="Piedepgina"/>
    <w:uiPriority w:val="99"/>
    <w:rsid w:val="00230AE2"/>
    <w:rPr>
      <w:rFonts w:ascii="Times New Roman" w:eastAsia="Times New Roman" w:hAnsi="Times New Roman" w:cs="Times New Roman"/>
      <w:sz w:val="24"/>
      <w:szCs w:val="24"/>
      <w:lang w:eastAsia="es-MX"/>
    </w:rPr>
  </w:style>
  <w:style w:type="character" w:styleId="Nmerodepgina">
    <w:name w:val="page number"/>
    <w:basedOn w:val="Fuentedeprrafopredeter"/>
    <w:rsid w:val="00230AE2"/>
  </w:style>
  <w:style w:type="paragraph" w:styleId="Encabezado">
    <w:name w:val="header"/>
    <w:basedOn w:val="Normal"/>
    <w:link w:val="EncabezadoCar"/>
    <w:uiPriority w:val="99"/>
    <w:rsid w:val="00230AE2"/>
    <w:pPr>
      <w:tabs>
        <w:tab w:val="center" w:pos="4419"/>
        <w:tab w:val="right" w:pos="8838"/>
      </w:tabs>
    </w:pPr>
  </w:style>
  <w:style w:type="character" w:customStyle="1" w:styleId="EncabezadoCar">
    <w:name w:val="Encabezado Car"/>
    <w:link w:val="Encabezado"/>
    <w:uiPriority w:val="99"/>
    <w:rsid w:val="00230AE2"/>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230AE2"/>
    <w:pPr>
      <w:spacing w:after="120"/>
    </w:pPr>
  </w:style>
  <w:style w:type="character" w:customStyle="1" w:styleId="TextoindependienteCar">
    <w:name w:val="Texto independiente Car"/>
    <w:link w:val="Textoindependiente"/>
    <w:rsid w:val="00230AE2"/>
    <w:rPr>
      <w:rFonts w:ascii="Times New Roman" w:eastAsia="Times New Roman" w:hAnsi="Times New Roman" w:cs="Times New Roman"/>
      <w:sz w:val="24"/>
      <w:szCs w:val="24"/>
      <w:lang w:eastAsia="es-MX"/>
    </w:rPr>
  </w:style>
  <w:style w:type="paragraph" w:customStyle="1" w:styleId="Estilo">
    <w:name w:val="Estilo"/>
    <w:rsid w:val="00230AE2"/>
    <w:pPr>
      <w:widowControl w:val="0"/>
      <w:autoSpaceDE w:val="0"/>
      <w:autoSpaceDN w:val="0"/>
      <w:adjustRightInd w:val="0"/>
    </w:pPr>
    <w:rPr>
      <w:rFonts w:ascii="Times New Roman" w:eastAsia="Times New Roman" w:hAnsi="Times New Roman"/>
      <w:sz w:val="24"/>
      <w:szCs w:val="24"/>
      <w:lang w:val="es-ES" w:eastAsia="es-ES"/>
    </w:rPr>
  </w:style>
  <w:style w:type="table" w:styleId="Tablaconcuadrcula">
    <w:name w:val="Table Grid"/>
    <w:basedOn w:val="Tablanormal"/>
    <w:uiPriority w:val="59"/>
    <w:rsid w:val="00230A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63F10"/>
    <w:rPr>
      <w:rFonts w:ascii="Times New Roman" w:eastAsia="Times New Roman" w:hAnsi="Times New Roman"/>
      <w:sz w:val="24"/>
      <w:szCs w:val="24"/>
    </w:rPr>
  </w:style>
  <w:style w:type="paragraph" w:styleId="Prrafodelista">
    <w:name w:val="List Paragraph"/>
    <w:basedOn w:val="Normal"/>
    <w:uiPriority w:val="34"/>
    <w:qFormat/>
    <w:rsid w:val="00BC7290"/>
    <w:pPr>
      <w:ind w:left="720"/>
      <w:contextualSpacing/>
    </w:pPr>
  </w:style>
  <w:style w:type="paragraph" w:styleId="NormalWeb">
    <w:name w:val="Normal (Web)"/>
    <w:basedOn w:val="Normal"/>
    <w:uiPriority w:val="99"/>
    <w:unhideWhenUsed/>
    <w:rsid w:val="009E1C7C"/>
    <w:pPr>
      <w:spacing w:before="100" w:beforeAutospacing="1" w:after="100" w:afterAutospacing="1"/>
    </w:pPr>
  </w:style>
  <w:style w:type="character" w:customStyle="1" w:styleId="Ttulo1Car">
    <w:name w:val="Título 1 Car"/>
    <w:link w:val="Ttulo1"/>
    <w:uiPriority w:val="9"/>
    <w:rsid w:val="00521551"/>
    <w:rPr>
      <w:rFonts w:ascii="Cambria" w:eastAsia="Times New Roman" w:hAnsi="Cambria" w:cs="Times New Roman"/>
      <w:b/>
      <w:bCs/>
      <w:color w:val="365F91"/>
      <w:sz w:val="28"/>
      <w:szCs w:val="28"/>
      <w:lang w:eastAsia="es-MX"/>
    </w:rPr>
  </w:style>
  <w:style w:type="table" w:styleId="Sombreadomedio1">
    <w:name w:val="Medium Shading 1"/>
    <w:basedOn w:val="Tablanormal"/>
    <w:uiPriority w:val="63"/>
    <w:rsid w:val="00F931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claro-nfasis5">
    <w:name w:val="Light Shading Accent 5"/>
    <w:basedOn w:val="Tablanormal"/>
    <w:uiPriority w:val="60"/>
    <w:rsid w:val="003E7B8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clara">
    <w:name w:val="Light List"/>
    <w:basedOn w:val="Tablanormal"/>
    <w:uiPriority w:val="61"/>
    <w:rsid w:val="003E7B8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qFormat/>
    <w:rsid w:val="00835390"/>
    <w:rPr>
      <w:sz w:val="20"/>
      <w:szCs w:val="20"/>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835390"/>
    <w:rPr>
      <w:rFonts w:ascii="Times New Roman" w:eastAsia="Times New Roman" w:hAnsi="Times New Roman" w:cs="Times New Roman"/>
      <w:sz w:val="20"/>
      <w:szCs w:val="20"/>
      <w:lang w:eastAsia="es-MX"/>
    </w:rPr>
  </w:style>
  <w:style w:type="character" w:styleId="Refdenotaalpie">
    <w:name w:val="footnote reference"/>
    <w:aliases w:val="Texto de nota al pie,Footnotes refss,Appel note de bas de page,Footnote number,referencia nota al pie,BVI fnr,4_G,16 Point,Superscript 6 Point,Texto nota al pie,Footnote Reference Char3,Footnote Reference Char1 Char,Ref. de nota al,f"/>
    <w:unhideWhenUsed/>
    <w:qFormat/>
    <w:rsid w:val="00835390"/>
    <w:rPr>
      <w:vertAlign w:val="superscript"/>
    </w:rPr>
  </w:style>
  <w:style w:type="paragraph" w:customStyle="1" w:styleId="Default">
    <w:name w:val="Default"/>
    <w:uiPriority w:val="99"/>
    <w:rsid w:val="00A53F98"/>
    <w:pPr>
      <w:autoSpaceDE w:val="0"/>
      <w:autoSpaceDN w:val="0"/>
      <w:adjustRightInd w:val="0"/>
    </w:pPr>
    <w:rPr>
      <w:rFonts w:ascii="Times New Roman" w:hAnsi="Times New Roman"/>
      <w:color w:val="000000"/>
      <w:sz w:val="24"/>
      <w:szCs w:val="24"/>
      <w:lang w:val="es-ES" w:eastAsia="en-US"/>
    </w:rPr>
  </w:style>
  <w:style w:type="paragraph" w:styleId="Textodeglobo">
    <w:name w:val="Balloon Text"/>
    <w:basedOn w:val="Normal"/>
    <w:link w:val="TextodegloboCar"/>
    <w:uiPriority w:val="99"/>
    <w:semiHidden/>
    <w:unhideWhenUsed/>
    <w:rsid w:val="00F176D4"/>
    <w:rPr>
      <w:rFonts w:ascii="Tahoma" w:hAnsi="Tahoma" w:cs="Tahoma"/>
      <w:sz w:val="16"/>
      <w:szCs w:val="16"/>
    </w:rPr>
  </w:style>
  <w:style w:type="character" w:customStyle="1" w:styleId="TextodegloboCar">
    <w:name w:val="Texto de globo Car"/>
    <w:link w:val="Textodeglobo"/>
    <w:uiPriority w:val="99"/>
    <w:semiHidden/>
    <w:rsid w:val="00F176D4"/>
    <w:rPr>
      <w:rFonts w:ascii="Tahoma" w:eastAsia="Times New Roman" w:hAnsi="Tahoma" w:cs="Tahoma"/>
      <w:sz w:val="16"/>
      <w:szCs w:val="16"/>
      <w:lang w:eastAsia="es-MX"/>
    </w:rPr>
  </w:style>
  <w:style w:type="table" w:customStyle="1" w:styleId="Tablaconcuadrcula1">
    <w:name w:val="Tabla con cuadrícula1"/>
    <w:basedOn w:val="Tablanormal"/>
    <w:next w:val="Tablaconcuadrcula"/>
    <w:uiPriority w:val="59"/>
    <w:rsid w:val="00F660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D705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256E7C"/>
  </w:style>
  <w:style w:type="character" w:customStyle="1" w:styleId="SinespaciadoCar">
    <w:name w:val="Sin espaciado Car"/>
    <w:link w:val="Sinespaciado"/>
    <w:uiPriority w:val="1"/>
    <w:locked/>
    <w:rsid w:val="00F433F2"/>
    <w:rPr>
      <w:rFonts w:ascii="Times New Roman" w:eastAsia="Times New Roman" w:hAnsi="Times New Roman" w:cs="Times New Roman"/>
      <w:sz w:val="24"/>
      <w:szCs w:val="24"/>
      <w:lang w:eastAsia="es-MX"/>
    </w:rPr>
  </w:style>
  <w:style w:type="character" w:styleId="nfasis">
    <w:name w:val="Emphasis"/>
    <w:uiPriority w:val="20"/>
    <w:qFormat/>
    <w:rsid w:val="002D5206"/>
    <w:rPr>
      <w:i/>
      <w:iCs/>
    </w:rPr>
  </w:style>
  <w:style w:type="paragraph" w:styleId="Textoindependiente3">
    <w:name w:val="Body Text 3"/>
    <w:basedOn w:val="Normal"/>
    <w:link w:val="Textoindependiente3Car"/>
    <w:unhideWhenUsed/>
    <w:rsid w:val="00A517AC"/>
    <w:pPr>
      <w:spacing w:after="120"/>
    </w:pPr>
    <w:rPr>
      <w:sz w:val="16"/>
      <w:szCs w:val="16"/>
      <w:lang w:val="es-ES" w:eastAsia="es-ES"/>
    </w:rPr>
  </w:style>
  <w:style w:type="character" w:customStyle="1" w:styleId="Textoindependiente3Car">
    <w:name w:val="Texto independiente 3 Car"/>
    <w:link w:val="Textoindependiente3"/>
    <w:rsid w:val="00A517AC"/>
    <w:rPr>
      <w:rFonts w:ascii="Times New Roman" w:eastAsia="Times New Roman" w:hAnsi="Times New Roman" w:cs="Times New Roman"/>
      <w:sz w:val="16"/>
      <w:szCs w:val="16"/>
      <w:lang w:val="es-ES" w:eastAsia="es-ES"/>
    </w:rPr>
  </w:style>
  <w:style w:type="character" w:customStyle="1" w:styleId="TextonotapieCar1">
    <w:name w:val="Texto nota pie Car1"/>
    <w:aliases w:val="Ref. de nota al pie1 Car,Texto de nota al pie Car,Footnotes refss Car,Appel note de bas de page Car,Footnote number Car,referencia nota al pie Car,BVI fnr Car,f Car,Ref. de nota al pie 2 Car,Car10 Car2,Car1 Car Car Car1"/>
    <w:semiHidden/>
    <w:rsid w:val="0021346B"/>
    <w:rPr>
      <w:sz w:val="20"/>
      <w:szCs w:val="20"/>
      <w:lang w:val="es-ES"/>
    </w:rPr>
  </w:style>
  <w:style w:type="character" w:customStyle="1" w:styleId="Ttulo2Car">
    <w:name w:val="Título 2 Car"/>
    <w:link w:val="Ttulo2"/>
    <w:uiPriority w:val="9"/>
    <w:semiHidden/>
    <w:rsid w:val="006F3CC6"/>
    <w:rPr>
      <w:rFonts w:ascii="Cambria" w:eastAsia="Times New Roman" w:hAnsi="Cambria" w:cs="Times New Roman"/>
      <w:b/>
      <w:bCs/>
      <w:color w:val="4F81BD"/>
      <w:sz w:val="26"/>
      <w:szCs w:val="26"/>
    </w:rPr>
  </w:style>
  <w:style w:type="character" w:customStyle="1" w:styleId="Ttulo4Car">
    <w:name w:val="Título 4 Car"/>
    <w:link w:val="Ttulo4"/>
    <w:uiPriority w:val="9"/>
    <w:rsid w:val="006F3CC6"/>
    <w:rPr>
      <w:rFonts w:ascii="Times New Roman" w:eastAsia="Times New Roman" w:hAnsi="Times New Roman" w:cs="Times New Roman"/>
      <w:b/>
      <w:bCs/>
      <w:sz w:val="24"/>
      <w:szCs w:val="24"/>
      <w:lang w:eastAsia="es-MX"/>
    </w:rPr>
  </w:style>
  <w:style w:type="character" w:customStyle="1" w:styleId="Ttulo6Car">
    <w:name w:val="Título 6 Car"/>
    <w:link w:val="Ttulo6"/>
    <w:uiPriority w:val="9"/>
    <w:rsid w:val="006F3CC6"/>
    <w:rPr>
      <w:rFonts w:ascii="Times New Roman" w:eastAsia="Times New Roman" w:hAnsi="Times New Roman" w:cs="Times New Roman"/>
      <w:b/>
      <w:bCs/>
      <w:sz w:val="15"/>
      <w:szCs w:val="15"/>
      <w:lang w:eastAsia="es-MX"/>
    </w:rPr>
  </w:style>
  <w:style w:type="character" w:styleId="Hipervnculo">
    <w:name w:val="Hyperlink"/>
    <w:uiPriority w:val="99"/>
    <w:unhideWhenUsed/>
    <w:rsid w:val="006F3CC6"/>
    <w:rPr>
      <w:color w:val="0000FF"/>
      <w:u w:val="single"/>
    </w:rPr>
  </w:style>
  <w:style w:type="character" w:styleId="Textoennegrita">
    <w:name w:val="Strong"/>
    <w:uiPriority w:val="22"/>
    <w:qFormat/>
    <w:rsid w:val="006F3CC6"/>
    <w:rPr>
      <w:b/>
      <w:bCs/>
    </w:rPr>
  </w:style>
  <w:style w:type="character" w:customStyle="1" w:styleId="apple-converted-space">
    <w:name w:val="apple-converted-space"/>
    <w:basedOn w:val="Fuentedeprrafopredeter"/>
    <w:rsid w:val="006F3CC6"/>
  </w:style>
  <w:style w:type="character" w:customStyle="1" w:styleId="caption-news">
    <w:name w:val="caption-news"/>
    <w:basedOn w:val="Fuentedeprrafopredeter"/>
    <w:rsid w:val="006F3CC6"/>
  </w:style>
  <w:style w:type="character" w:customStyle="1" w:styleId="blcateg">
    <w:name w:val="bl_categ"/>
    <w:basedOn w:val="Fuentedeprrafopredeter"/>
    <w:rsid w:val="006F3CC6"/>
  </w:style>
  <w:style w:type="character" w:customStyle="1" w:styleId="footer-tags">
    <w:name w:val="footer-tags"/>
    <w:basedOn w:val="Fuentedeprrafopredeter"/>
    <w:rsid w:val="006F3CC6"/>
  </w:style>
  <w:style w:type="paragraph" w:customStyle="1" w:styleId="post-meta">
    <w:name w:val="post-meta"/>
    <w:basedOn w:val="Normal"/>
    <w:rsid w:val="006F3CC6"/>
    <w:pPr>
      <w:spacing w:before="100" w:beforeAutospacing="1" w:after="100" w:afterAutospacing="1"/>
    </w:pPr>
  </w:style>
  <w:style w:type="character" w:customStyle="1" w:styleId="current">
    <w:name w:val="current"/>
    <w:basedOn w:val="Fuentedeprrafopredeter"/>
    <w:rsid w:val="006F3CC6"/>
  </w:style>
  <w:style w:type="paragraph" w:styleId="DireccinHTML">
    <w:name w:val="HTML Address"/>
    <w:basedOn w:val="Normal"/>
    <w:link w:val="DireccinHTMLCar"/>
    <w:uiPriority w:val="99"/>
    <w:unhideWhenUsed/>
    <w:rsid w:val="006F3CC6"/>
    <w:rPr>
      <w:i/>
      <w:iCs/>
    </w:rPr>
  </w:style>
  <w:style w:type="character" w:customStyle="1" w:styleId="DireccinHTMLCar">
    <w:name w:val="Dirección HTML Car"/>
    <w:link w:val="DireccinHTML"/>
    <w:uiPriority w:val="99"/>
    <w:rsid w:val="006F3CC6"/>
    <w:rPr>
      <w:rFonts w:ascii="Times New Roman" w:eastAsia="Times New Roman" w:hAnsi="Times New Roman" w:cs="Times New Roman"/>
      <w:i/>
      <w:iCs/>
      <w:sz w:val="24"/>
      <w:szCs w:val="24"/>
      <w:lang w:eastAsia="es-MX"/>
    </w:rPr>
  </w:style>
  <w:style w:type="paragraph" w:customStyle="1" w:styleId="s5">
    <w:name w:val="s5"/>
    <w:basedOn w:val="Normal"/>
    <w:rsid w:val="006F3CC6"/>
    <w:pPr>
      <w:spacing w:before="100" w:beforeAutospacing="1" w:after="100" w:afterAutospacing="1"/>
    </w:pPr>
  </w:style>
  <w:style w:type="character" w:customStyle="1" w:styleId="s3">
    <w:name w:val="s3"/>
    <w:basedOn w:val="Fuentedeprrafopredeter"/>
    <w:rsid w:val="006F3CC6"/>
  </w:style>
  <w:style w:type="paragraph" w:customStyle="1" w:styleId="s7">
    <w:name w:val="s7"/>
    <w:basedOn w:val="Normal"/>
    <w:rsid w:val="006F3CC6"/>
    <w:pPr>
      <w:spacing w:before="100" w:beforeAutospacing="1" w:after="100" w:afterAutospacing="1"/>
    </w:pPr>
  </w:style>
  <w:style w:type="paragraph" w:customStyle="1" w:styleId="destacada">
    <w:name w:val="destacada"/>
    <w:basedOn w:val="Normal"/>
    <w:rsid w:val="006F3CC6"/>
    <w:pPr>
      <w:spacing w:before="100" w:beforeAutospacing="1" w:after="100" w:afterAutospacing="1"/>
    </w:pPr>
  </w:style>
  <w:style w:type="paragraph" w:customStyle="1" w:styleId="fecha">
    <w:name w:val="fecha"/>
    <w:basedOn w:val="Normal"/>
    <w:rsid w:val="006F3CC6"/>
    <w:pPr>
      <w:spacing w:before="100" w:beforeAutospacing="1" w:after="100" w:afterAutospacing="1"/>
    </w:pPr>
  </w:style>
  <w:style w:type="paragraph" w:customStyle="1" w:styleId="ecxmsonormal">
    <w:name w:val="ecxmsonormal"/>
    <w:basedOn w:val="Normal"/>
    <w:rsid w:val="006F3CC6"/>
    <w:pPr>
      <w:spacing w:before="100" w:beforeAutospacing="1" w:after="100" w:afterAutospacing="1"/>
    </w:pPr>
  </w:style>
  <w:style w:type="character" w:customStyle="1" w:styleId="ata11y">
    <w:name w:val="at_a11y"/>
    <w:basedOn w:val="Fuentedeprrafopredeter"/>
    <w:rsid w:val="006F3CC6"/>
  </w:style>
  <w:style w:type="paragraph" w:customStyle="1" w:styleId="p1">
    <w:name w:val="p1"/>
    <w:basedOn w:val="Normal"/>
    <w:rsid w:val="006F3CC6"/>
    <w:pPr>
      <w:spacing w:before="100" w:beforeAutospacing="1" w:after="100" w:afterAutospacing="1"/>
    </w:pPr>
  </w:style>
  <w:style w:type="paragraph" w:customStyle="1" w:styleId="CarCarCar1Car">
    <w:name w:val="Car Car Car1 Car"/>
    <w:basedOn w:val="Normal"/>
    <w:rsid w:val="006F3CC6"/>
    <w:pPr>
      <w:spacing w:after="160" w:line="240" w:lineRule="exact"/>
      <w:jc w:val="right"/>
    </w:pPr>
    <w:rPr>
      <w:rFonts w:ascii="Verdana" w:hAnsi="Verdana" w:cs="Arial"/>
      <w:sz w:val="20"/>
      <w:szCs w:val="21"/>
      <w:lang w:eastAsia="en-US"/>
    </w:rPr>
  </w:style>
  <w:style w:type="character" w:customStyle="1" w:styleId="TextocomentarioCar">
    <w:name w:val="Texto comentario Car"/>
    <w:link w:val="Textocomentario"/>
    <w:uiPriority w:val="99"/>
    <w:semiHidden/>
    <w:rsid w:val="006F3CC6"/>
    <w:rPr>
      <w:sz w:val="20"/>
      <w:szCs w:val="20"/>
    </w:rPr>
  </w:style>
  <w:style w:type="paragraph" w:styleId="Textocomentario">
    <w:name w:val="annotation text"/>
    <w:basedOn w:val="Normal"/>
    <w:link w:val="TextocomentarioCar"/>
    <w:uiPriority w:val="99"/>
    <w:semiHidden/>
    <w:unhideWhenUsed/>
    <w:rsid w:val="006F3CC6"/>
    <w:pPr>
      <w:spacing w:after="200"/>
    </w:pPr>
    <w:rPr>
      <w:rFonts w:ascii="Calibri" w:eastAsia="Calibri" w:hAnsi="Calibri"/>
      <w:sz w:val="20"/>
      <w:szCs w:val="20"/>
      <w:lang w:eastAsia="en-US"/>
    </w:rPr>
  </w:style>
  <w:style w:type="character" w:customStyle="1" w:styleId="TextocomentarioCar1">
    <w:name w:val="Texto comentario Car1"/>
    <w:uiPriority w:val="99"/>
    <w:semiHidden/>
    <w:rsid w:val="006F3CC6"/>
    <w:rPr>
      <w:rFonts w:ascii="Times New Roman" w:eastAsia="Times New Roman" w:hAnsi="Times New Roman" w:cs="Times New Roman"/>
      <w:sz w:val="20"/>
      <w:szCs w:val="20"/>
      <w:lang w:eastAsia="es-MX"/>
    </w:rPr>
  </w:style>
  <w:style w:type="character" w:customStyle="1" w:styleId="AsuntodelcomentarioCar">
    <w:name w:val="Asunto del comentario Car"/>
    <w:link w:val="Asuntodelcomentario"/>
    <w:uiPriority w:val="99"/>
    <w:semiHidden/>
    <w:rsid w:val="006F3CC6"/>
    <w:rPr>
      <w:b/>
      <w:bCs/>
      <w:sz w:val="20"/>
      <w:szCs w:val="20"/>
    </w:rPr>
  </w:style>
  <w:style w:type="paragraph" w:styleId="Asuntodelcomentario">
    <w:name w:val="annotation subject"/>
    <w:basedOn w:val="Textocomentario"/>
    <w:next w:val="Textocomentario"/>
    <w:link w:val="AsuntodelcomentarioCar"/>
    <w:uiPriority w:val="99"/>
    <w:semiHidden/>
    <w:unhideWhenUsed/>
    <w:rsid w:val="006F3CC6"/>
    <w:rPr>
      <w:b/>
      <w:bCs/>
    </w:rPr>
  </w:style>
  <w:style w:type="character" w:customStyle="1" w:styleId="AsuntodelcomentarioCar1">
    <w:name w:val="Asunto del comentario Car1"/>
    <w:uiPriority w:val="99"/>
    <w:semiHidden/>
    <w:rsid w:val="006F3CC6"/>
    <w:rPr>
      <w:rFonts w:ascii="Times New Roman" w:eastAsia="Times New Roman" w:hAnsi="Times New Roman" w:cs="Times New Roman"/>
      <w:b/>
      <w:bCs/>
      <w:sz w:val="20"/>
      <w:szCs w:val="20"/>
      <w:lang w:eastAsia="es-MX"/>
    </w:rPr>
  </w:style>
  <w:style w:type="paragraph" w:customStyle="1" w:styleId="q">
    <w:name w:val="q"/>
    <w:basedOn w:val="Normal"/>
    <w:rsid w:val="006F3CC6"/>
    <w:pPr>
      <w:spacing w:before="100" w:beforeAutospacing="1"/>
      <w:ind w:left="480"/>
    </w:pPr>
  </w:style>
  <w:style w:type="character" w:customStyle="1" w:styleId="d1">
    <w:name w:val="d1"/>
    <w:rsid w:val="006F3CC6"/>
    <w:rPr>
      <w:color w:val="0000FF"/>
    </w:rPr>
  </w:style>
  <w:style w:type="character" w:customStyle="1" w:styleId="g1">
    <w:name w:val="g1"/>
    <w:rsid w:val="006F3CC6"/>
    <w:rPr>
      <w:color w:val="B3B3B3"/>
    </w:rPr>
  </w:style>
  <w:style w:type="character" w:customStyle="1" w:styleId="b1">
    <w:name w:val="b1"/>
    <w:rsid w:val="006F3CC6"/>
    <w:rPr>
      <w:color w:val="000000"/>
    </w:rPr>
  </w:style>
  <w:style w:type="character" w:customStyle="1" w:styleId="h1">
    <w:name w:val="h1"/>
    <w:rsid w:val="006F3CC6"/>
    <w:rPr>
      <w:color w:val="800080"/>
    </w:rPr>
  </w:style>
  <w:style w:type="paragraph" w:customStyle="1" w:styleId="Titulos">
    <w:name w:val="Titulos"/>
    <w:basedOn w:val="Default"/>
    <w:next w:val="Default"/>
    <w:uiPriority w:val="99"/>
    <w:rsid w:val="006F3CC6"/>
    <w:rPr>
      <w:rFonts w:ascii="Arial" w:hAnsi="Arial" w:cs="Arial"/>
      <w:color w:val="auto"/>
      <w:lang w:val="es-MX"/>
    </w:rPr>
  </w:style>
  <w:style w:type="paragraph" w:styleId="Textoindependiente2">
    <w:name w:val="Body Text 2"/>
    <w:basedOn w:val="Normal"/>
    <w:link w:val="Textoindependiente2Car"/>
    <w:uiPriority w:val="99"/>
    <w:semiHidden/>
    <w:unhideWhenUsed/>
    <w:rsid w:val="006F3CC6"/>
    <w:pPr>
      <w:spacing w:after="120" w:line="480" w:lineRule="auto"/>
    </w:pPr>
    <w:rPr>
      <w:rFonts w:ascii="Calibri" w:eastAsia="Calibri" w:hAnsi="Calibri"/>
      <w:sz w:val="22"/>
      <w:szCs w:val="22"/>
      <w:lang w:eastAsia="en-US"/>
    </w:rPr>
  </w:style>
  <w:style w:type="character" w:customStyle="1" w:styleId="Textoindependiente2Car">
    <w:name w:val="Texto independiente 2 Car"/>
    <w:link w:val="Textoindependiente2"/>
    <w:uiPriority w:val="99"/>
    <w:semiHidden/>
    <w:rsid w:val="006F3CC6"/>
    <w:rPr>
      <w:rFonts w:ascii="Calibri" w:eastAsia="Calibri" w:hAnsi="Calibri" w:cs="Times New Roman"/>
    </w:rPr>
  </w:style>
  <w:style w:type="paragraph" w:customStyle="1" w:styleId="m7546651442719585809msolistparagraph">
    <w:name w:val="m_7546651442719585809msolistparagraph"/>
    <w:basedOn w:val="Normal"/>
    <w:rsid w:val="006F3C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E2"/>
    <w:rPr>
      <w:rFonts w:ascii="Times New Roman" w:eastAsia="Times New Roman" w:hAnsi="Times New Roman"/>
      <w:sz w:val="24"/>
      <w:szCs w:val="24"/>
    </w:rPr>
  </w:style>
  <w:style w:type="paragraph" w:styleId="Ttulo1">
    <w:name w:val="heading 1"/>
    <w:basedOn w:val="Normal"/>
    <w:next w:val="Normal"/>
    <w:link w:val="Ttulo1Car"/>
    <w:uiPriority w:val="9"/>
    <w:qFormat/>
    <w:rsid w:val="0052155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semiHidden/>
    <w:unhideWhenUsed/>
    <w:qFormat/>
    <w:rsid w:val="006F3CC6"/>
    <w:pPr>
      <w:keepNext/>
      <w:keepLines/>
      <w:spacing w:before="200" w:line="259" w:lineRule="auto"/>
      <w:outlineLvl w:val="1"/>
    </w:pPr>
    <w:rPr>
      <w:rFonts w:ascii="Cambria" w:hAnsi="Cambria"/>
      <w:b/>
      <w:bCs/>
      <w:color w:val="4F81BD"/>
      <w:sz w:val="26"/>
      <w:szCs w:val="26"/>
      <w:lang w:eastAsia="en-US"/>
    </w:rPr>
  </w:style>
  <w:style w:type="paragraph" w:styleId="Ttulo4">
    <w:name w:val="heading 4"/>
    <w:basedOn w:val="Normal"/>
    <w:link w:val="Ttulo4Car"/>
    <w:uiPriority w:val="9"/>
    <w:qFormat/>
    <w:rsid w:val="006F3CC6"/>
    <w:pPr>
      <w:spacing w:before="100" w:beforeAutospacing="1" w:after="100" w:afterAutospacing="1"/>
      <w:outlineLvl w:val="3"/>
    </w:pPr>
    <w:rPr>
      <w:b/>
      <w:bCs/>
    </w:rPr>
  </w:style>
  <w:style w:type="paragraph" w:styleId="Ttulo6">
    <w:name w:val="heading 6"/>
    <w:basedOn w:val="Normal"/>
    <w:link w:val="Ttulo6Car"/>
    <w:uiPriority w:val="9"/>
    <w:qFormat/>
    <w:rsid w:val="006F3CC6"/>
    <w:pPr>
      <w:spacing w:before="100" w:beforeAutospacing="1" w:after="100" w:afterAutospacing="1"/>
      <w:outlineLvl w:val="5"/>
    </w:pPr>
    <w:rPr>
      <w:b/>
      <w:bCs/>
      <w:sz w:val="15"/>
      <w:szCs w:val="15"/>
    </w:rPr>
  </w:style>
  <w:style w:type="paragraph" w:styleId="Ttulo9">
    <w:name w:val="heading 9"/>
    <w:basedOn w:val="Normal"/>
    <w:next w:val="Normal"/>
    <w:link w:val="Ttulo9Car"/>
    <w:qFormat/>
    <w:rsid w:val="00230AE2"/>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230AE2"/>
    <w:rPr>
      <w:rFonts w:ascii="Arial" w:eastAsia="Times New Roman" w:hAnsi="Arial" w:cs="Arial"/>
      <w:lang w:eastAsia="es-MX"/>
    </w:rPr>
  </w:style>
  <w:style w:type="paragraph" w:styleId="Piedepgina">
    <w:name w:val="footer"/>
    <w:basedOn w:val="Normal"/>
    <w:link w:val="PiedepginaCar"/>
    <w:uiPriority w:val="99"/>
    <w:rsid w:val="00230AE2"/>
    <w:pPr>
      <w:tabs>
        <w:tab w:val="center" w:pos="4419"/>
        <w:tab w:val="right" w:pos="8838"/>
      </w:tabs>
    </w:pPr>
  </w:style>
  <w:style w:type="character" w:customStyle="1" w:styleId="PiedepginaCar">
    <w:name w:val="Pie de página Car"/>
    <w:link w:val="Piedepgina"/>
    <w:uiPriority w:val="99"/>
    <w:rsid w:val="00230AE2"/>
    <w:rPr>
      <w:rFonts w:ascii="Times New Roman" w:eastAsia="Times New Roman" w:hAnsi="Times New Roman" w:cs="Times New Roman"/>
      <w:sz w:val="24"/>
      <w:szCs w:val="24"/>
      <w:lang w:eastAsia="es-MX"/>
    </w:rPr>
  </w:style>
  <w:style w:type="character" w:styleId="Nmerodepgina">
    <w:name w:val="page number"/>
    <w:basedOn w:val="Fuentedeprrafopredeter"/>
    <w:rsid w:val="00230AE2"/>
  </w:style>
  <w:style w:type="paragraph" w:styleId="Encabezado">
    <w:name w:val="header"/>
    <w:basedOn w:val="Normal"/>
    <w:link w:val="EncabezadoCar"/>
    <w:uiPriority w:val="99"/>
    <w:rsid w:val="00230AE2"/>
    <w:pPr>
      <w:tabs>
        <w:tab w:val="center" w:pos="4419"/>
        <w:tab w:val="right" w:pos="8838"/>
      </w:tabs>
    </w:pPr>
  </w:style>
  <w:style w:type="character" w:customStyle="1" w:styleId="EncabezadoCar">
    <w:name w:val="Encabezado Car"/>
    <w:link w:val="Encabezado"/>
    <w:uiPriority w:val="99"/>
    <w:rsid w:val="00230AE2"/>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230AE2"/>
    <w:pPr>
      <w:spacing w:after="120"/>
    </w:pPr>
  </w:style>
  <w:style w:type="character" w:customStyle="1" w:styleId="TextoindependienteCar">
    <w:name w:val="Texto independiente Car"/>
    <w:link w:val="Textoindependiente"/>
    <w:rsid w:val="00230AE2"/>
    <w:rPr>
      <w:rFonts w:ascii="Times New Roman" w:eastAsia="Times New Roman" w:hAnsi="Times New Roman" w:cs="Times New Roman"/>
      <w:sz w:val="24"/>
      <w:szCs w:val="24"/>
      <w:lang w:eastAsia="es-MX"/>
    </w:rPr>
  </w:style>
  <w:style w:type="paragraph" w:customStyle="1" w:styleId="Estilo">
    <w:name w:val="Estilo"/>
    <w:rsid w:val="00230AE2"/>
    <w:pPr>
      <w:widowControl w:val="0"/>
      <w:autoSpaceDE w:val="0"/>
      <w:autoSpaceDN w:val="0"/>
      <w:adjustRightInd w:val="0"/>
    </w:pPr>
    <w:rPr>
      <w:rFonts w:ascii="Times New Roman" w:eastAsia="Times New Roman" w:hAnsi="Times New Roman"/>
      <w:sz w:val="24"/>
      <w:szCs w:val="24"/>
      <w:lang w:val="es-ES" w:eastAsia="es-ES"/>
    </w:rPr>
  </w:style>
  <w:style w:type="table" w:styleId="Tablaconcuadrcula">
    <w:name w:val="Table Grid"/>
    <w:basedOn w:val="Tablanormal"/>
    <w:uiPriority w:val="59"/>
    <w:rsid w:val="00230A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63F10"/>
    <w:rPr>
      <w:rFonts w:ascii="Times New Roman" w:eastAsia="Times New Roman" w:hAnsi="Times New Roman"/>
      <w:sz w:val="24"/>
      <w:szCs w:val="24"/>
    </w:rPr>
  </w:style>
  <w:style w:type="paragraph" w:styleId="Prrafodelista">
    <w:name w:val="List Paragraph"/>
    <w:basedOn w:val="Normal"/>
    <w:uiPriority w:val="34"/>
    <w:qFormat/>
    <w:rsid w:val="00BC7290"/>
    <w:pPr>
      <w:ind w:left="720"/>
      <w:contextualSpacing/>
    </w:pPr>
  </w:style>
  <w:style w:type="paragraph" w:styleId="NormalWeb">
    <w:name w:val="Normal (Web)"/>
    <w:basedOn w:val="Normal"/>
    <w:uiPriority w:val="99"/>
    <w:unhideWhenUsed/>
    <w:rsid w:val="009E1C7C"/>
    <w:pPr>
      <w:spacing w:before="100" w:beforeAutospacing="1" w:after="100" w:afterAutospacing="1"/>
    </w:pPr>
  </w:style>
  <w:style w:type="character" w:customStyle="1" w:styleId="Ttulo1Car">
    <w:name w:val="Título 1 Car"/>
    <w:link w:val="Ttulo1"/>
    <w:uiPriority w:val="9"/>
    <w:rsid w:val="00521551"/>
    <w:rPr>
      <w:rFonts w:ascii="Cambria" w:eastAsia="Times New Roman" w:hAnsi="Cambria" w:cs="Times New Roman"/>
      <w:b/>
      <w:bCs/>
      <w:color w:val="365F91"/>
      <w:sz w:val="28"/>
      <w:szCs w:val="28"/>
      <w:lang w:eastAsia="es-MX"/>
    </w:rPr>
  </w:style>
  <w:style w:type="table" w:styleId="Sombreadomedio1">
    <w:name w:val="Medium Shading 1"/>
    <w:basedOn w:val="Tablanormal"/>
    <w:uiPriority w:val="63"/>
    <w:rsid w:val="00F931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claro-nfasis5">
    <w:name w:val="Light Shading Accent 5"/>
    <w:basedOn w:val="Tablanormal"/>
    <w:uiPriority w:val="60"/>
    <w:rsid w:val="003E7B8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clara">
    <w:name w:val="Light List"/>
    <w:basedOn w:val="Tablanormal"/>
    <w:uiPriority w:val="61"/>
    <w:rsid w:val="003E7B8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qFormat/>
    <w:rsid w:val="00835390"/>
    <w:rPr>
      <w:sz w:val="20"/>
      <w:szCs w:val="20"/>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835390"/>
    <w:rPr>
      <w:rFonts w:ascii="Times New Roman" w:eastAsia="Times New Roman" w:hAnsi="Times New Roman" w:cs="Times New Roman"/>
      <w:sz w:val="20"/>
      <w:szCs w:val="20"/>
      <w:lang w:eastAsia="es-MX"/>
    </w:rPr>
  </w:style>
  <w:style w:type="character" w:styleId="Refdenotaalpie">
    <w:name w:val="footnote reference"/>
    <w:aliases w:val="Texto de nota al pie,Footnotes refss,Appel note de bas de page,Footnote number,referencia nota al pie,BVI fnr,4_G,16 Point,Superscript 6 Point,Texto nota al pie,Footnote Reference Char3,Footnote Reference Char1 Char,Ref. de nota al,f"/>
    <w:unhideWhenUsed/>
    <w:qFormat/>
    <w:rsid w:val="00835390"/>
    <w:rPr>
      <w:vertAlign w:val="superscript"/>
    </w:rPr>
  </w:style>
  <w:style w:type="paragraph" w:customStyle="1" w:styleId="Default">
    <w:name w:val="Default"/>
    <w:uiPriority w:val="99"/>
    <w:rsid w:val="00A53F98"/>
    <w:pPr>
      <w:autoSpaceDE w:val="0"/>
      <w:autoSpaceDN w:val="0"/>
      <w:adjustRightInd w:val="0"/>
    </w:pPr>
    <w:rPr>
      <w:rFonts w:ascii="Times New Roman" w:hAnsi="Times New Roman"/>
      <w:color w:val="000000"/>
      <w:sz w:val="24"/>
      <w:szCs w:val="24"/>
      <w:lang w:val="es-ES" w:eastAsia="en-US"/>
    </w:rPr>
  </w:style>
  <w:style w:type="paragraph" w:styleId="Textodeglobo">
    <w:name w:val="Balloon Text"/>
    <w:basedOn w:val="Normal"/>
    <w:link w:val="TextodegloboCar"/>
    <w:uiPriority w:val="99"/>
    <w:semiHidden/>
    <w:unhideWhenUsed/>
    <w:rsid w:val="00F176D4"/>
    <w:rPr>
      <w:rFonts w:ascii="Tahoma" w:hAnsi="Tahoma" w:cs="Tahoma"/>
      <w:sz w:val="16"/>
      <w:szCs w:val="16"/>
    </w:rPr>
  </w:style>
  <w:style w:type="character" w:customStyle="1" w:styleId="TextodegloboCar">
    <w:name w:val="Texto de globo Car"/>
    <w:link w:val="Textodeglobo"/>
    <w:uiPriority w:val="99"/>
    <w:semiHidden/>
    <w:rsid w:val="00F176D4"/>
    <w:rPr>
      <w:rFonts w:ascii="Tahoma" w:eastAsia="Times New Roman" w:hAnsi="Tahoma" w:cs="Tahoma"/>
      <w:sz w:val="16"/>
      <w:szCs w:val="16"/>
      <w:lang w:eastAsia="es-MX"/>
    </w:rPr>
  </w:style>
  <w:style w:type="table" w:customStyle="1" w:styleId="Tablaconcuadrcula1">
    <w:name w:val="Tabla con cuadrícula1"/>
    <w:basedOn w:val="Tablanormal"/>
    <w:next w:val="Tablaconcuadrcula"/>
    <w:uiPriority w:val="59"/>
    <w:rsid w:val="00F660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D705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256E7C"/>
  </w:style>
  <w:style w:type="character" w:customStyle="1" w:styleId="SinespaciadoCar">
    <w:name w:val="Sin espaciado Car"/>
    <w:link w:val="Sinespaciado"/>
    <w:uiPriority w:val="1"/>
    <w:locked/>
    <w:rsid w:val="00F433F2"/>
    <w:rPr>
      <w:rFonts w:ascii="Times New Roman" w:eastAsia="Times New Roman" w:hAnsi="Times New Roman" w:cs="Times New Roman"/>
      <w:sz w:val="24"/>
      <w:szCs w:val="24"/>
      <w:lang w:eastAsia="es-MX"/>
    </w:rPr>
  </w:style>
  <w:style w:type="character" w:styleId="nfasis">
    <w:name w:val="Emphasis"/>
    <w:uiPriority w:val="20"/>
    <w:qFormat/>
    <w:rsid w:val="002D5206"/>
    <w:rPr>
      <w:i/>
      <w:iCs/>
    </w:rPr>
  </w:style>
  <w:style w:type="paragraph" w:styleId="Textoindependiente3">
    <w:name w:val="Body Text 3"/>
    <w:basedOn w:val="Normal"/>
    <w:link w:val="Textoindependiente3Car"/>
    <w:unhideWhenUsed/>
    <w:rsid w:val="00A517AC"/>
    <w:pPr>
      <w:spacing w:after="120"/>
    </w:pPr>
    <w:rPr>
      <w:sz w:val="16"/>
      <w:szCs w:val="16"/>
      <w:lang w:val="es-ES" w:eastAsia="es-ES"/>
    </w:rPr>
  </w:style>
  <w:style w:type="character" w:customStyle="1" w:styleId="Textoindependiente3Car">
    <w:name w:val="Texto independiente 3 Car"/>
    <w:link w:val="Textoindependiente3"/>
    <w:rsid w:val="00A517AC"/>
    <w:rPr>
      <w:rFonts w:ascii="Times New Roman" w:eastAsia="Times New Roman" w:hAnsi="Times New Roman" w:cs="Times New Roman"/>
      <w:sz w:val="16"/>
      <w:szCs w:val="16"/>
      <w:lang w:val="es-ES" w:eastAsia="es-ES"/>
    </w:rPr>
  </w:style>
  <w:style w:type="character" w:customStyle="1" w:styleId="TextonotapieCar1">
    <w:name w:val="Texto nota pie Car1"/>
    <w:aliases w:val="Ref. de nota al pie1 Car,Texto de nota al pie Car,Footnotes refss Car,Appel note de bas de page Car,Footnote number Car,referencia nota al pie Car,BVI fnr Car,f Car,Ref. de nota al pie 2 Car,Car10 Car2,Car1 Car Car Car1"/>
    <w:semiHidden/>
    <w:rsid w:val="0021346B"/>
    <w:rPr>
      <w:sz w:val="20"/>
      <w:szCs w:val="20"/>
      <w:lang w:val="es-ES"/>
    </w:rPr>
  </w:style>
  <w:style w:type="character" w:customStyle="1" w:styleId="Ttulo2Car">
    <w:name w:val="Título 2 Car"/>
    <w:link w:val="Ttulo2"/>
    <w:uiPriority w:val="9"/>
    <w:semiHidden/>
    <w:rsid w:val="006F3CC6"/>
    <w:rPr>
      <w:rFonts w:ascii="Cambria" w:eastAsia="Times New Roman" w:hAnsi="Cambria" w:cs="Times New Roman"/>
      <w:b/>
      <w:bCs/>
      <w:color w:val="4F81BD"/>
      <w:sz w:val="26"/>
      <w:szCs w:val="26"/>
    </w:rPr>
  </w:style>
  <w:style w:type="character" w:customStyle="1" w:styleId="Ttulo4Car">
    <w:name w:val="Título 4 Car"/>
    <w:link w:val="Ttulo4"/>
    <w:uiPriority w:val="9"/>
    <w:rsid w:val="006F3CC6"/>
    <w:rPr>
      <w:rFonts w:ascii="Times New Roman" w:eastAsia="Times New Roman" w:hAnsi="Times New Roman" w:cs="Times New Roman"/>
      <w:b/>
      <w:bCs/>
      <w:sz w:val="24"/>
      <w:szCs w:val="24"/>
      <w:lang w:eastAsia="es-MX"/>
    </w:rPr>
  </w:style>
  <w:style w:type="character" w:customStyle="1" w:styleId="Ttulo6Car">
    <w:name w:val="Título 6 Car"/>
    <w:link w:val="Ttulo6"/>
    <w:uiPriority w:val="9"/>
    <w:rsid w:val="006F3CC6"/>
    <w:rPr>
      <w:rFonts w:ascii="Times New Roman" w:eastAsia="Times New Roman" w:hAnsi="Times New Roman" w:cs="Times New Roman"/>
      <w:b/>
      <w:bCs/>
      <w:sz w:val="15"/>
      <w:szCs w:val="15"/>
      <w:lang w:eastAsia="es-MX"/>
    </w:rPr>
  </w:style>
  <w:style w:type="character" w:styleId="Hipervnculo">
    <w:name w:val="Hyperlink"/>
    <w:uiPriority w:val="99"/>
    <w:unhideWhenUsed/>
    <w:rsid w:val="006F3CC6"/>
    <w:rPr>
      <w:color w:val="0000FF"/>
      <w:u w:val="single"/>
    </w:rPr>
  </w:style>
  <w:style w:type="character" w:styleId="Textoennegrita">
    <w:name w:val="Strong"/>
    <w:uiPriority w:val="22"/>
    <w:qFormat/>
    <w:rsid w:val="006F3CC6"/>
    <w:rPr>
      <w:b/>
      <w:bCs/>
    </w:rPr>
  </w:style>
  <w:style w:type="character" w:customStyle="1" w:styleId="apple-converted-space">
    <w:name w:val="apple-converted-space"/>
    <w:basedOn w:val="Fuentedeprrafopredeter"/>
    <w:rsid w:val="006F3CC6"/>
  </w:style>
  <w:style w:type="character" w:customStyle="1" w:styleId="caption-news">
    <w:name w:val="caption-news"/>
    <w:basedOn w:val="Fuentedeprrafopredeter"/>
    <w:rsid w:val="006F3CC6"/>
  </w:style>
  <w:style w:type="character" w:customStyle="1" w:styleId="blcateg">
    <w:name w:val="bl_categ"/>
    <w:basedOn w:val="Fuentedeprrafopredeter"/>
    <w:rsid w:val="006F3CC6"/>
  </w:style>
  <w:style w:type="character" w:customStyle="1" w:styleId="footer-tags">
    <w:name w:val="footer-tags"/>
    <w:basedOn w:val="Fuentedeprrafopredeter"/>
    <w:rsid w:val="006F3CC6"/>
  </w:style>
  <w:style w:type="paragraph" w:customStyle="1" w:styleId="post-meta">
    <w:name w:val="post-meta"/>
    <w:basedOn w:val="Normal"/>
    <w:rsid w:val="006F3CC6"/>
    <w:pPr>
      <w:spacing w:before="100" w:beforeAutospacing="1" w:after="100" w:afterAutospacing="1"/>
    </w:pPr>
  </w:style>
  <w:style w:type="character" w:customStyle="1" w:styleId="current">
    <w:name w:val="current"/>
    <w:basedOn w:val="Fuentedeprrafopredeter"/>
    <w:rsid w:val="006F3CC6"/>
  </w:style>
  <w:style w:type="paragraph" w:styleId="DireccinHTML">
    <w:name w:val="HTML Address"/>
    <w:basedOn w:val="Normal"/>
    <w:link w:val="DireccinHTMLCar"/>
    <w:uiPriority w:val="99"/>
    <w:unhideWhenUsed/>
    <w:rsid w:val="006F3CC6"/>
    <w:rPr>
      <w:i/>
      <w:iCs/>
    </w:rPr>
  </w:style>
  <w:style w:type="character" w:customStyle="1" w:styleId="DireccinHTMLCar">
    <w:name w:val="Dirección HTML Car"/>
    <w:link w:val="DireccinHTML"/>
    <w:uiPriority w:val="99"/>
    <w:rsid w:val="006F3CC6"/>
    <w:rPr>
      <w:rFonts w:ascii="Times New Roman" w:eastAsia="Times New Roman" w:hAnsi="Times New Roman" w:cs="Times New Roman"/>
      <w:i/>
      <w:iCs/>
      <w:sz w:val="24"/>
      <w:szCs w:val="24"/>
      <w:lang w:eastAsia="es-MX"/>
    </w:rPr>
  </w:style>
  <w:style w:type="paragraph" w:customStyle="1" w:styleId="s5">
    <w:name w:val="s5"/>
    <w:basedOn w:val="Normal"/>
    <w:rsid w:val="006F3CC6"/>
    <w:pPr>
      <w:spacing w:before="100" w:beforeAutospacing="1" w:after="100" w:afterAutospacing="1"/>
    </w:pPr>
  </w:style>
  <w:style w:type="character" w:customStyle="1" w:styleId="s3">
    <w:name w:val="s3"/>
    <w:basedOn w:val="Fuentedeprrafopredeter"/>
    <w:rsid w:val="006F3CC6"/>
  </w:style>
  <w:style w:type="paragraph" w:customStyle="1" w:styleId="s7">
    <w:name w:val="s7"/>
    <w:basedOn w:val="Normal"/>
    <w:rsid w:val="006F3CC6"/>
    <w:pPr>
      <w:spacing w:before="100" w:beforeAutospacing="1" w:after="100" w:afterAutospacing="1"/>
    </w:pPr>
  </w:style>
  <w:style w:type="paragraph" w:customStyle="1" w:styleId="destacada">
    <w:name w:val="destacada"/>
    <w:basedOn w:val="Normal"/>
    <w:rsid w:val="006F3CC6"/>
    <w:pPr>
      <w:spacing w:before="100" w:beforeAutospacing="1" w:after="100" w:afterAutospacing="1"/>
    </w:pPr>
  </w:style>
  <w:style w:type="paragraph" w:customStyle="1" w:styleId="fecha">
    <w:name w:val="fecha"/>
    <w:basedOn w:val="Normal"/>
    <w:rsid w:val="006F3CC6"/>
    <w:pPr>
      <w:spacing w:before="100" w:beforeAutospacing="1" w:after="100" w:afterAutospacing="1"/>
    </w:pPr>
  </w:style>
  <w:style w:type="paragraph" w:customStyle="1" w:styleId="ecxmsonormal">
    <w:name w:val="ecxmsonormal"/>
    <w:basedOn w:val="Normal"/>
    <w:rsid w:val="006F3CC6"/>
    <w:pPr>
      <w:spacing w:before="100" w:beforeAutospacing="1" w:after="100" w:afterAutospacing="1"/>
    </w:pPr>
  </w:style>
  <w:style w:type="character" w:customStyle="1" w:styleId="ata11y">
    <w:name w:val="at_a11y"/>
    <w:basedOn w:val="Fuentedeprrafopredeter"/>
    <w:rsid w:val="006F3CC6"/>
  </w:style>
  <w:style w:type="paragraph" w:customStyle="1" w:styleId="p1">
    <w:name w:val="p1"/>
    <w:basedOn w:val="Normal"/>
    <w:rsid w:val="006F3CC6"/>
    <w:pPr>
      <w:spacing w:before="100" w:beforeAutospacing="1" w:after="100" w:afterAutospacing="1"/>
    </w:pPr>
  </w:style>
  <w:style w:type="paragraph" w:customStyle="1" w:styleId="CarCarCar1Car">
    <w:name w:val="Car Car Car1 Car"/>
    <w:basedOn w:val="Normal"/>
    <w:rsid w:val="006F3CC6"/>
    <w:pPr>
      <w:spacing w:after="160" w:line="240" w:lineRule="exact"/>
      <w:jc w:val="right"/>
    </w:pPr>
    <w:rPr>
      <w:rFonts w:ascii="Verdana" w:hAnsi="Verdana" w:cs="Arial"/>
      <w:sz w:val="20"/>
      <w:szCs w:val="21"/>
      <w:lang w:eastAsia="en-US"/>
    </w:rPr>
  </w:style>
  <w:style w:type="character" w:customStyle="1" w:styleId="TextocomentarioCar">
    <w:name w:val="Texto comentario Car"/>
    <w:link w:val="Textocomentario"/>
    <w:uiPriority w:val="99"/>
    <w:semiHidden/>
    <w:rsid w:val="006F3CC6"/>
    <w:rPr>
      <w:sz w:val="20"/>
      <w:szCs w:val="20"/>
    </w:rPr>
  </w:style>
  <w:style w:type="paragraph" w:styleId="Textocomentario">
    <w:name w:val="annotation text"/>
    <w:basedOn w:val="Normal"/>
    <w:link w:val="TextocomentarioCar"/>
    <w:uiPriority w:val="99"/>
    <w:semiHidden/>
    <w:unhideWhenUsed/>
    <w:rsid w:val="006F3CC6"/>
    <w:pPr>
      <w:spacing w:after="200"/>
    </w:pPr>
    <w:rPr>
      <w:rFonts w:ascii="Calibri" w:eastAsia="Calibri" w:hAnsi="Calibri"/>
      <w:sz w:val="20"/>
      <w:szCs w:val="20"/>
      <w:lang w:eastAsia="en-US"/>
    </w:rPr>
  </w:style>
  <w:style w:type="character" w:customStyle="1" w:styleId="TextocomentarioCar1">
    <w:name w:val="Texto comentario Car1"/>
    <w:uiPriority w:val="99"/>
    <w:semiHidden/>
    <w:rsid w:val="006F3CC6"/>
    <w:rPr>
      <w:rFonts w:ascii="Times New Roman" w:eastAsia="Times New Roman" w:hAnsi="Times New Roman" w:cs="Times New Roman"/>
      <w:sz w:val="20"/>
      <w:szCs w:val="20"/>
      <w:lang w:eastAsia="es-MX"/>
    </w:rPr>
  </w:style>
  <w:style w:type="character" w:customStyle="1" w:styleId="AsuntodelcomentarioCar">
    <w:name w:val="Asunto del comentario Car"/>
    <w:link w:val="Asuntodelcomentario"/>
    <w:uiPriority w:val="99"/>
    <w:semiHidden/>
    <w:rsid w:val="006F3CC6"/>
    <w:rPr>
      <w:b/>
      <w:bCs/>
      <w:sz w:val="20"/>
      <w:szCs w:val="20"/>
    </w:rPr>
  </w:style>
  <w:style w:type="paragraph" w:styleId="Asuntodelcomentario">
    <w:name w:val="annotation subject"/>
    <w:basedOn w:val="Textocomentario"/>
    <w:next w:val="Textocomentario"/>
    <w:link w:val="AsuntodelcomentarioCar"/>
    <w:uiPriority w:val="99"/>
    <w:semiHidden/>
    <w:unhideWhenUsed/>
    <w:rsid w:val="006F3CC6"/>
    <w:rPr>
      <w:b/>
      <w:bCs/>
    </w:rPr>
  </w:style>
  <w:style w:type="character" w:customStyle="1" w:styleId="AsuntodelcomentarioCar1">
    <w:name w:val="Asunto del comentario Car1"/>
    <w:uiPriority w:val="99"/>
    <w:semiHidden/>
    <w:rsid w:val="006F3CC6"/>
    <w:rPr>
      <w:rFonts w:ascii="Times New Roman" w:eastAsia="Times New Roman" w:hAnsi="Times New Roman" w:cs="Times New Roman"/>
      <w:b/>
      <w:bCs/>
      <w:sz w:val="20"/>
      <w:szCs w:val="20"/>
      <w:lang w:eastAsia="es-MX"/>
    </w:rPr>
  </w:style>
  <w:style w:type="paragraph" w:customStyle="1" w:styleId="q">
    <w:name w:val="q"/>
    <w:basedOn w:val="Normal"/>
    <w:rsid w:val="006F3CC6"/>
    <w:pPr>
      <w:spacing w:before="100" w:beforeAutospacing="1"/>
      <w:ind w:left="480"/>
    </w:pPr>
  </w:style>
  <w:style w:type="character" w:customStyle="1" w:styleId="d1">
    <w:name w:val="d1"/>
    <w:rsid w:val="006F3CC6"/>
    <w:rPr>
      <w:color w:val="0000FF"/>
    </w:rPr>
  </w:style>
  <w:style w:type="character" w:customStyle="1" w:styleId="g1">
    <w:name w:val="g1"/>
    <w:rsid w:val="006F3CC6"/>
    <w:rPr>
      <w:color w:val="B3B3B3"/>
    </w:rPr>
  </w:style>
  <w:style w:type="character" w:customStyle="1" w:styleId="b1">
    <w:name w:val="b1"/>
    <w:rsid w:val="006F3CC6"/>
    <w:rPr>
      <w:color w:val="000000"/>
    </w:rPr>
  </w:style>
  <w:style w:type="character" w:customStyle="1" w:styleId="h1">
    <w:name w:val="h1"/>
    <w:rsid w:val="006F3CC6"/>
    <w:rPr>
      <w:color w:val="800080"/>
    </w:rPr>
  </w:style>
  <w:style w:type="paragraph" w:customStyle="1" w:styleId="Titulos">
    <w:name w:val="Titulos"/>
    <w:basedOn w:val="Default"/>
    <w:next w:val="Default"/>
    <w:uiPriority w:val="99"/>
    <w:rsid w:val="006F3CC6"/>
    <w:rPr>
      <w:rFonts w:ascii="Arial" w:hAnsi="Arial" w:cs="Arial"/>
      <w:color w:val="auto"/>
      <w:lang w:val="es-MX"/>
    </w:rPr>
  </w:style>
  <w:style w:type="paragraph" w:styleId="Textoindependiente2">
    <w:name w:val="Body Text 2"/>
    <w:basedOn w:val="Normal"/>
    <w:link w:val="Textoindependiente2Car"/>
    <w:uiPriority w:val="99"/>
    <w:semiHidden/>
    <w:unhideWhenUsed/>
    <w:rsid w:val="006F3CC6"/>
    <w:pPr>
      <w:spacing w:after="120" w:line="480" w:lineRule="auto"/>
    </w:pPr>
    <w:rPr>
      <w:rFonts w:ascii="Calibri" w:eastAsia="Calibri" w:hAnsi="Calibri"/>
      <w:sz w:val="22"/>
      <w:szCs w:val="22"/>
      <w:lang w:eastAsia="en-US"/>
    </w:rPr>
  </w:style>
  <w:style w:type="character" w:customStyle="1" w:styleId="Textoindependiente2Car">
    <w:name w:val="Texto independiente 2 Car"/>
    <w:link w:val="Textoindependiente2"/>
    <w:uiPriority w:val="99"/>
    <w:semiHidden/>
    <w:rsid w:val="006F3CC6"/>
    <w:rPr>
      <w:rFonts w:ascii="Calibri" w:eastAsia="Calibri" w:hAnsi="Calibri" w:cs="Times New Roman"/>
    </w:rPr>
  </w:style>
  <w:style w:type="paragraph" w:customStyle="1" w:styleId="m7546651442719585809msolistparagraph">
    <w:name w:val="m_7546651442719585809msolistparagraph"/>
    <w:basedOn w:val="Normal"/>
    <w:rsid w:val="006F3C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391">
      <w:bodyDiv w:val="1"/>
      <w:marLeft w:val="0"/>
      <w:marRight w:val="0"/>
      <w:marTop w:val="0"/>
      <w:marBottom w:val="0"/>
      <w:divBdr>
        <w:top w:val="none" w:sz="0" w:space="0" w:color="auto"/>
        <w:left w:val="none" w:sz="0" w:space="0" w:color="auto"/>
        <w:bottom w:val="none" w:sz="0" w:space="0" w:color="auto"/>
        <w:right w:val="none" w:sz="0" w:space="0" w:color="auto"/>
      </w:divBdr>
      <w:divsChild>
        <w:div w:id="3479388">
          <w:marLeft w:val="0"/>
          <w:marRight w:val="0"/>
          <w:marTop w:val="0"/>
          <w:marBottom w:val="0"/>
          <w:divBdr>
            <w:top w:val="none" w:sz="0" w:space="0" w:color="auto"/>
            <w:left w:val="none" w:sz="0" w:space="0" w:color="auto"/>
            <w:bottom w:val="none" w:sz="0" w:space="0" w:color="auto"/>
            <w:right w:val="none" w:sz="0" w:space="0" w:color="auto"/>
          </w:divBdr>
        </w:div>
        <w:div w:id="134026225">
          <w:marLeft w:val="0"/>
          <w:marRight w:val="0"/>
          <w:marTop w:val="0"/>
          <w:marBottom w:val="0"/>
          <w:divBdr>
            <w:top w:val="none" w:sz="0" w:space="0" w:color="auto"/>
            <w:left w:val="none" w:sz="0" w:space="0" w:color="auto"/>
            <w:bottom w:val="none" w:sz="0" w:space="0" w:color="auto"/>
            <w:right w:val="none" w:sz="0" w:space="0" w:color="auto"/>
          </w:divBdr>
        </w:div>
        <w:div w:id="342319082">
          <w:marLeft w:val="0"/>
          <w:marRight w:val="0"/>
          <w:marTop w:val="0"/>
          <w:marBottom w:val="0"/>
          <w:divBdr>
            <w:top w:val="none" w:sz="0" w:space="0" w:color="auto"/>
            <w:left w:val="none" w:sz="0" w:space="0" w:color="auto"/>
            <w:bottom w:val="none" w:sz="0" w:space="0" w:color="auto"/>
            <w:right w:val="none" w:sz="0" w:space="0" w:color="auto"/>
          </w:divBdr>
        </w:div>
        <w:div w:id="354382449">
          <w:marLeft w:val="0"/>
          <w:marRight w:val="0"/>
          <w:marTop w:val="0"/>
          <w:marBottom w:val="0"/>
          <w:divBdr>
            <w:top w:val="none" w:sz="0" w:space="0" w:color="auto"/>
            <w:left w:val="none" w:sz="0" w:space="0" w:color="auto"/>
            <w:bottom w:val="none" w:sz="0" w:space="0" w:color="auto"/>
            <w:right w:val="none" w:sz="0" w:space="0" w:color="auto"/>
          </w:divBdr>
        </w:div>
        <w:div w:id="606425025">
          <w:marLeft w:val="0"/>
          <w:marRight w:val="0"/>
          <w:marTop w:val="0"/>
          <w:marBottom w:val="0"/>
          <w:divBdr>
            <w:top w:val="none" w:sz="0" w:space="0" w:color="auto"/>
            <w:left w:val="none" w:sz="0" w:space="0" w:color="auto"/>
            <w:bottom w:val="none" w:sz="0" w:space="0" w:color="auto"/>
            <w:right w:val="none" w:sz="0" w:space="0" w:color="auto"/>
          </w:divBdr>
        </w:div>
        <w:div w:id="844397980">
          <w:marLeft w:val="0"/>
          <w:marRight w:val="0"/>
          <w:marTop w:val="0"/>
          <w:marBottom w:val="0"/>
          <w:divBdr>
            <w:top w:val="none" w:sz="0" w:space="0" w:color="auto"/>
            <w:left w:val="none" w:sz="0" w:space="0" w:color="auto"/>
            <w:bottom w:val="none" w:sz="0" w:space="0" w:color="auto"/>
            <w:right w:val="none" w:sz="0" w:space="0" w:color="auto"/>
          </w:divBdr>
        </w:div>
        <w:div w:id="1035614224">
          <w:marLeft w:val="0"/>
          <w:marRight w:val="0"/>
          <w:marTop w:val="0"/>
          <w:marBottom w:val="0"/>
          <w:divBdr>
            <w:top w:val="none" w:sz="0" w:space="0" w:color="auto"/>
            <w:left w:val="none" w:sz="0" w:space="0" w:color="auto"/>
            <w:bottom w:val="none" w:sz="0" w:space="0" w:color="auto"/>
            <w:right w:val="none" w:sz="0" w:space="0" w:color="auto"/>
          </w:divBdr>
        </w:div>
        <w:div w:id="1132091001">
          <w:marLeft w:val="0"/>
          <w:marRight w:val="0"/>
          <w:marTop w:val="0"/>
          <w:marBottom w:val="0"/>
          <w:divBdr>
            <w:top w:val="none" w:sz="0" w:space="0" w:color="auto"/>
            <w:left w:val="none" w:sz="0" w:space="0" w:color="auto"/>
            <w:bottom w:val="none" w:sz="0" w:space="0" w:color="auto"/>
            <w:right w:val="none" w:sz="0" w:space="0" w:color="auto"/>
          </w:divBdr>
        </w:div>
        <w:div w:id="1186555598">
          <w:marLeft w:val="0"/>
          <w:marRight w:val="0"/>
          <w:marTop w:val="0"/>
          <w:marBottom w:val="0"/>
          <w:divBdr>
            <w:top w:val="none" w:sz="0" w:space="0" w:color="auto"/>
            <w:left w:val="none" w:sz="0" w:space="0" w:color="auto"/>
            <w:bottom w:val="none" w:sz="0" w:space="0" w:color="auto"/>
            <w:right w:val="none" w:sz="0" w:space="0" w:color="auto"/>
          </w:divBdr>
        </w:div>
        <w:div w:id="1221090167">
          <w:marLeft w:val="0"/>
          <w:marRight w:val="0"/>
          <w:marTop w:val="0"/>
          <w:marBottom w:val="0"/>
          <w:divBdr>
            <w:top w:val="none" w:sz="0" w:space="0" w:color="auto"/>
            <w:left w:val="none" w:sz="0" w:space="0" w:color="auto"/>
            <w:bottom w:val="none" w:sz="0" w:space="0" w:color="auto"/>
            <w:right w:val="none" w:sz="0" w:space="0" w:color="auto"/>
          </w:divBdr>
        </w:div>
        <w:div w:id="1333683941">
          <w:marLeft w:val="0"/>
          <w:marRight w:val="0"/>
          <w:marTop w:val="0"/>
          <w:marBottom w:val="0"/>
          <w:divBdr>
            <w:top w:val="none" w:sz="0" w:space="0" w:color="auto"/>
            <w:left w:val="none" w:sz="0" w:space="0" w:color="auto"/>
            <w:bottom w:val="none" w:sz="0" w:space="0" w:color="auto"/>
            <w:right w:val="none" w:sz="0" w:space="0" w:color="auto"/>
          </w:divBdr>
        </w:div>
        <w:div w:id="1681195420">
          <w:marLeft w:val="0"/>
          <w:marRight w:val="0"/>
          <w:marTop w:val="0"/>
          <w:marBottom w:val="0"/>
          <w:divBdr>
            <w:top w:val="none" w:sz="0" w:space="0" w:color="auto"/>
            <w:left w:val="none" w:sz="0" w:space="0" w:color="auto"/>
            <w:bottom w:val="none" w:sz="0" w:space="0" w:color="auto"/>
            <w:right w:val="none" w:sz="0" w:space="0" w:color="auto"/>
          </w:divBdr>
        </w:div>
        <w:div w:id="2043171157">
          <w:marLeft w:val="0"/>
          <w:marRight w:val="0"/>
          <w:marTop w:val="0"/>
          <w:marBottom w:val="0"/>
          <w:divBdr>
            <w:top w:val="none" w:sz="0" w:space="0" w:color="auto"/>
            <w:left w:val="none" w:sz="0" w:space="0" w:color="auto"/>
            <w:bottom w:val="none" w:sz="0" w:space="0" w:color="auto"/>
            <w:right w:val="none" w:sz="0" w:space="0" w:color="auto"/>
          </w:divBdr>
        </w:div>
      </w:divsChild>
    </w:div>
    <w:div w:id="165630632">
      <w:bodyDiv w:val="1"/>
      <w:marLeft w:val="0"/>
      <w:marRight w:val="0"/>
      <w:marTop w:val="0"/>
      <w:marBottom w:val="0"/>
      <w:divBdr>
        <w:top w:val="none" w:sz="0" w:space="0" w:color="auto"/>
        <w:left w:val="none" w:sz="0" w:space="0" w:color="auto"/>
        <w:bottom w:val="none" w:sz="0" w:space="0" w:color="auto"/>
        <w:right w:val="none" w:sz="0" w:space="0" w:color="auto"/>
      </w:divBdr>
      <w:divsChild>
        <w:div w:id="155149800">
          <w:marLeft w:val="0"/>
          <w:marRight w:val="0"/>
          <w:marTop w:val="0"/>
          <w:marBottom w:val="0"/>
          <w:divBdr>
            <w:top w:val="none" w:sz="0" w:space="0" w:color="auto"/>
            <w:left w:val="none" w:sz="0" w:space="0" w:color="auto"/>
            <w:bottom w:val="none" w:sz="0" w:space="0" w:color="auto"/>
            <w:right w:val="none" w:sz="0" w:space="0" w:color="auto"/>
          </w:divBdr>
        </w:div>
        <w:div w:id="243490361">
          <w:marLeft w:val="0"/>
          <w:marRight w:val="0"/>
          <w:marTop w:val="0"/>
          <w:marBottom w:val="0"/>
          <w:divBdr>
            <w:top w:val="none" w:sz="0" w:space="0" w:color="auto"/>
            <w:left w:val="none" w:sz="0" w:space="0" w:color="auto"/>
            <w:bottom w:val="none" w:sz="0" w:space="0" w:color="auto"/>
            <w:right w:val="none" w:sz="0" w:space="0" w:color="auto"/>
          </w:divBdr>
        </w:div>
        <w:div w:id="260842945">
          <w:marLeft w:val="0"/>
          <w:marRight w:val="0"/>
          <w:marTop w:val="0"/>
          <w:marBottom w:val="0"/>
          <w:divBdr>
            <w:top w:val="none" w:sz="0" w:space="0" w:color="auto"/>
            <w:left w:val="none" w:sz="0" w:space="0" w:color="auto"/>
            <w:bottom w:val="none" w:sz="0" w:space="0" w:color="auto"/>
            <w:right w:val="none" w:sz="0" w:space="0" w:color="auto"/>
          </w:divBdr>
        </w:div>
        <w:div w:id="445471061">
          <w:marLeft w:val="0"/>
          <w:marRight w:val="0"/>
          <w:marTop w:val="0"/>
          <w:marBottom w:val="0"/>
          <w:divBdr>
            <w:top w:val="none" w:sz="0" w:space="0" w:color="auto"/>
            <w:left w:val="none" w:sz="0" w:space="0" w:color="auto"/>
            <w:bottom w:val="none" w:sz="0" w:space="0" w:color="auto"/>
            <w:right w:val="none" w:sz="0" w:space="0" w:color="auto"/>
          </w:divBdr>
        </w:div>
        <w:div w:id="547302008">
          <w:marLeft w:val="0"/>
          <w:marRight w:val="0"/>
          <w:marTop w:val="0"/>
          <w:marBottom w:val="0"/>
          <w:divBdr>
            <w:top w:val="none" w:sz="0" w:space="0" w:color="auto"/>
            <w:left w:val="none" w:sz="0" w:space="0" w:color="auto"/>
            <w:bottom w:val="none" w:sz="0" w:space="0" w:color="auto"/>
            <w:right w:val="none" w:sz="0" w:space="0" w:color="auto"/>
          </w:divBdr>
        </w:div>
        <w:div w:id="827020804">
          <w:marLeft w:val="0"/>
          <w:marRight w:val="0"/>
          <w:marTop w:val="0"/>
          <w:marBottom w:val="0"/>
          <w:divBdr>
            <w:top w:val="none" w:sz="0" w:space="0" w:color="auto"/>
            <w:left w:val="none" w:sz="0" w:space="0" w:color="auto"/>
            <w:bottom w:val="none" w:sz="0" w:space="0" w:color="auto"/>
            <w:right w:val="none" w:sz="0" w:space="0" w:color="auto"/>
          </w:divBdr>
        </w:div>
        <w:div w:id="978919773">
          <w:marLeft w:val="0"/>
          <w:marRight w:val="0"/>
          <w:marTop w:val="0"/>
          <w:marBottom w:val="0"/>
          <w:divBdr>
            <w:top w:val="none" w:sz="0" w:space="0" w:color="auto"/>
            <w:left w:val="none" w:sz="0" w:space="0" w:color="auto"/>
            <w:bottom w:val="none" w:sz="0" w:space="0" w:color="auto"/>
            <w:right w:val="none" w:sz="0" w:space="0" w:color="auto"/>
          </w:divBdr>
        </w:div>
        <w:div w:id="1129782982">
          <w:marLeft w:val="0"/>
          <w:marRight w:val="0"/>
          <w:marTop w:val="0"/>
          <w:marBottom w:val="0"/>
          <w:divBdr>
            <w:top w:val="none" w:sz="0" w:space="0" w:color="auto"/>
            <w:left w:val="none" w:sz="0" w:space="0" w:color="auto"/>
            <w:bottom w:val="none" w:sz="0" w:space="0" w:color="auto"/>
            <w:right w:val="none" w:sz="0" w:space="0" w:color="auto"/>
          </w:divBdr>
        </w:div>
        <w:div w:id="1581867669">
          <w:marLeft w:val="0"/>
          <w:marRight w:val="0"/>
          <w:marTop w:val="0"/>
          <w:marBottom w:val="0"/>
          <w:divBdr>
            <w:top w:val="none" w:sz="0" w:space="0" w:color="auto"/>
            <w:left w:val="none" w:sz="0" w:space="0" w:color="auto"/>
            <w:bottom w:val="none" w:sz="0" w:space="0" w:color="auto"/>
            <w:right w:val="none" w:sz="0" w:space="0" w:color="auto"/>
          </w:divBdr>
        </w:div>
        <w:div w:id="1675568578">
          <w:marLeft w:val="0"/>
          <w:marRight w:val="0"/>
          <w:marTop w:val="0"/>
          <w:marBottom w:val="0"/>
          <w:divBdr>
            <w:top w:val="none" w:sz="0" w:space="0" w:color="auto"/>
            <w:left w:val="none" w:sz="0" w:space="0" w:color="auto"/>
            <w:bottom w:val="none" w:sz="0" w:space="0" w:color="auto"/>
            <w:right w:val="none" w:sz="0" w:space="0" w:color="auto"/>
          </w:divBdr>
        </w:div>
      </w:divsChild>
    </w:div>
    <w:div w:id="289021727">
      <w:bodyDiv w:val="1"/>
      <w:marLeft w:val="0"/>
      <w:marRight w:val="0"/>
      <w:marTop w:val="0"/>
      <w:marBottom w:val="0"/>
      <w:divBdr>
        <w:top w:val="none" w:sz="0" w:space="0" w:color="auto"/>
        <w:left w:val="none" w:sz="0" w:space="0" w:color="auto"/>
        <w:bottom w:val="none" w:sz="0" w:space="0" w:color="auto"/>
        <w:right w:val="none" w:sz="0" w:space="0" w:color="auto"/>
      </w:divBdr>
      <w:divsChild>
        <w:div w:id="101072497">
          <w:marLeft w:val="0"/>
          <w:marRight w:val="0"/>
          <w:marTop w:val="0"/>
          <w:marBottom w:val="0"/>
          <w:divBdr>
            <w:top w:val="none" w:sz="0" w:space="0" w:color="auto"/>
            <w:left w:val="none" w:sz="0" w:space="0" w:color="auto"/>
            <w:bottom w:val="none" w:sz="0" w:space="0" w:color="auto"/>
            <w:right w:val="none" w:sz="0" w:space="0" w:color="auto"/>
          </w:divBdr>
        </w:div>
        <w:div w:id="267737080">
          <w:marLeft w:val="0"/>
          <w:marRight w:val="0"/>
          <w:marTop w:val="0"/>
          <w:marBottom w:val="0"/>
          <w:divBdr>
            <w:top w:val="none" w:sz="0" w:space="0" w:color="auto"/>
            <w:left w:val="none" w:sz="0" w:space="0" w:color="auto"/>
            <w:bottom w:val="none" w:sz="0" w:space="0" w:color="auto"/>
            <w:right w:val="none" w:sz="0" w:space="0" w:color="auto"/>
          </w:divBdr>
        </w:div>
        <w:div w:id="524055468">
          <w:marLeft w:val="0"/>
          <w:marRight w:val="0"/>
          <w:marTop w:val="0"/>
          <w:marBottom w:val="0"/>
          <w:divBdr>
            <w:top w:val="none" w:sz="0" w:space="0" w:color="auto"/>
            <w:left w:val="none" w:sz="0" w:space="0" w:color="auto"/>
            <w:bottom w:val="none" w:sz="0" w:space="0" w:color="auto"/>
            <w:right w:val="none" w:sz="0" w:space="0" w:color="auto"/>
          </w:divBdr>
        </w:div>
        <w:div w:id="712654709">
          <w:marLeft w:val="0"/>
          <w:marRight w:val="0"/>
          <w:marTop w:val="0"/>
          <w:marBottom w:val="0"/>
          <w:divBdr>
            <w:top w:val="none" w:sz="0" w:space="0" w:color="auto"/>
            <w:left w:val="none" w:sz="0" w:space="0" w:color="auto"/>
            <w:bottom w:val="none" w:sz="0" w:space="0" w:color="auto"/>
            <w:right w:val="none" w:sz="0" w:space="0" w:color="auto"/>
          </w:divBdr>
        </w:div>
        <w:div w:id="1880782960">
          <w:marLeft w:val="0"/>
          <w:marRight w:val="0"/>
          <w:marTop w:val="0"/>
          <w:marBottom w:val="0"/>
          <w:divBdr>
            <w:top w:val="none" w:sz="0" w:space="0" w:color="auto"/>
            <w:left w:val="none" w:sz="0" w:space="0" w:color="auto"/>
            <w:bottom w:val="none" w:sz="0" w:space="0" w:color="auto"/>
            <w:right w:val="none" w:sz="0" w:space="0" w:color="auto"/>
          </w:divBdr>
        </w:div>
        <w:div w:id="2139685408">
          <w:marLeft w:val="0"/>
          <w:marRight w:val="0"/>
          <w:marTop w:val="0"/>
          <w:marBottom w:val="0"/>
          <w:divBdr>
            <w:top w:val="none" w:sz="0" w:space="0" w:color="auto"/>
            <w:left w:val="none" w:sz="0" w:space="0" w:color="auto"/>
            <w:bottom w:val="none" w:sz="0" w:space="0" w:color="auto"/>
            <w:right w:val="none" w:sz="0" w:space="0" w:color="auto"/>
          </w:divBdr>
        </w:div>
      </w:divsChild>
    </w:div>
    <w:div w:id="365563607">
      <w:bodyDiv w:val="1"/>
      <w:marLeft w:val="0"/>
      <w:marRight w:val="0"/>
      <w:marTop w:val="0"/>
      <w:marBottom w:val="0"/>
      <w:divBdr>
        <w:top w:val="none" w:sz="0" w:space="0" w:color="auto"/>
        <w:left w:val="none" w:sz="0" w:space="0" w:color="auto"/>
        <w:bottom w:val="none" w:sz="0" w:space="0" w:color="auto"/>
        <w:right w:val="none" w:sz="0" w:space="0" w:color="auto"/>
      </w:divBdr>
      <w:divsChild>
        <w:div w:id="67895606">
          <w:marLeft w:val="0"/>
          <w:marRight w:val="0"/>
          <w:marTop w:val="0"/>
          <w:marBottom w:val="0"/>
          <w:divBdr>
            <w:top w:val="none" w:sz="0" w:space="0" w:color="auto"/>
            <w:left w:val="none" w:sz="0" w:space="0" w:color="auto"/>
            <w:bottom w:val="none" w:sz="0" w:space="0" w:color="auto"/>
            <w:right w:val="none" w:sz="0" w:space="0" w:color="auto"/>
          </w:divBdr>
        </w:div>
        <w:div w:id="75130623">
          <w:marLeft w:val="0"/>
          <w:marRight w:val="0"/>
          <w:marTop w:val="0"/>
          <w:marBottom w:val="0"/>
          <w:divBdr>
            <w:top w:val="none" w:sz="0" w:space="0" w:color="auto"/>
            <w:left w:val="none" w:sz="0" w:space="0" w:color="auto"/>
            <w:bottom w:val="none" w:sz="0" w:space="0" w:color="auto"/>
            <w:right w:val="none" w:sz="0" w:space="0" w:color="auto"/>
          </w:divBdr>
        </w:div>
        <w:div w:id="175115532">
          <w:marLeft w:val="0"/>
          <w:marRight w:val="0"/>
          <w:marTop w:val="0"/>
          <w:marBottom w:val="0"/>
          <w:divBdr>
            <w:top w:val="none" w:sz="0" w:space="0" w:color="auto"/>
            <w:left w:val="none" w:sz="0" w:space="0" w:color="auto"/>
            <w:bottom w:val="none" w:sz="0" w:space="0" w:color="auto"/>
            <w:right w:val="none" w:sz="0" w:space="0" w:color="auto"/>
          </w:divBdr>
        </w:div>
        <w:div w:id="177501867">
          <w:marLeft w:val="0"/>
          <w:marRight w:val="0"/>
          <w:marTop w:val="0"/>
          <w:marBottom w:val="0"/>
          <w:divBdr>
            <w:top w:val="none" w:sz="0" w:space="0" w:color="auto"/>
            <w:left w:val="none" w:sz="0" w:space="0" w:color="auto"/>
            <w:bottom w:val="none" w:sz="0" w:space="0" w:color="auto"/>
            <w:right w:val="none" w:sz="0" w:space="0" w:color="auto"/>
          </w:divBdr>
        </w:div>
        <w:div w:id="277181170">
          <w:marLeft w:val="0"/>
          <w:marRight w:val="0"/>
          <w:marTop w:val="0"/>
          <w:marBottom w:val="0"/>
          <w:divBdr>
            <w:top w:val="none" w:sz="0" w:space="0" w:color="auto"/>
            <w:left w:val="none" w:sz="0" w:space="0" w:color="auto"/>
            <w:bottom w:val="none" w:sz="0" w:space="0" w:color="auto"/>
            <w:right w:val="none" w:sz="0" w:space="0" w:color="auto"/>
          </w:divBdr>
        </w:div>
        <w:div w:id="395203062">
          <w:marLeft w:val="0"/>
          <w:marRight w:val="0"/>
          <w:marTop w:val="0"/>
          <w:marBottom w:val="0"/>
          <w:divBdr>
            <w:top w:val="none" w:sz="0" w:space="0" w:color="auto"/>
            <w:left w:val="none" w:sz="0" w:space="0" w:color="auto"/>
            <w:bottom w:val="none" w:sz="0" w:space="0" w:color="auto"/>
            <w:right w:val="none" w:sz="0" w:space="0" w:color="auto"/>
          </w:divBdr>
        </w:div>
        <w:div w:id="897784848">
          <w:marLeft w:val="0"/>
          <w:marRight w:val="0"/>
          <w:marTop w:val="0"/>
          <w:marBottom w:val="0"/>
          <w:divBdr>
            <w:top w:val="none" w:sz="0" w:space="0" w:color="auto"/>
            <w:left w:val="none" w:sz="0" w:space="0" w:color="auto"/>
            <w:bottom w:val="none" w:sz="0" w:space="0" w:color="auto"/>
            <w:right w:val="none" w:sz="0" w:space="0" w:color="auto"/>
          </w:divBdr>
        </w:div>
        <w:div w:id="922958903">
          <w:marLeft w:val="0"/>
          <w:marRight w:val="0"/>
          <w:marTop w:val="0"/>
          <w:marBottom w:val="0"/>
          <w:divBdr>
            <w:top w:val="none" w:sz="0" w:space="0" w:color="auto"/>
            <w:left w:val="none" w:sz="0" w:space="0" w:color="auto"/>
            <w:bottom w:val="none" w:sz="0" w:space="0" w:color="auto"/>
            <w:right w:val="none" w:sz="0" w:space="0" w:color="auto"/>
          </w:divBdr>
        </w:div>
        <w:div w:id="923610063">
          <w:marLeft w:val="0"/>
          <w:marRight w:val="0"/>
          <w:marTop w:val="0"/>
          <w:marBottom w:val="0"/>
          <w:divBdr>
            <w:top w:val="none" w:sz="0" w:space="0" w:color="auto"/>
            <w:left w:val="none" w:sz="0" w:space="0" w:color="auto"/>
            <w:bottom w:val="none" w:sz="0" w:space="0" w:color="auto"/>
            <w:right w:val="none" w:sz="0" w:space="0" w:color="auto"/>
          </w:divBdr>
        </w:div>
        <w:div w:id="927811913">
          <w:marLeft w:val="0"/>
          <w:marRight w:val="0"/>
          <w:marTop w:val="0"/>
          <w:marBottom w:val="0"/>
          <w:divBdr>
            <w:top w:val="none" w:sz="0" w:space="0" w:color="auto"/>
            <w:left w:val="none" w:sz="0" w:space="0" w:color="auto"/>
            <w:bottom w:val="none" w:sz="0" w:space="0" w:color="auto"/>
            <w:right w:val="none" w:sz="0" w:space="0" w:color="auto"/>
          </w:divBdr>
        </w:div>
        <w:div w:id="1154567549">
          <w:marLeft w:val="0"/>
          <w:marRight w:val="0"/>
          <w:marTop w:val="0"/>
          <w:marBottom w:val="0"/>
          <w:divBdr>
            <w:top w:val="none" w:sz="0" w:space="0" w:color="auto"/>
            <w:left w:val="none" w:sz="0" w:space="0" w:color="auto"/>
            <w:bottom w:val="none" w:sz="0" w:space="0" w:color="auto"/>
            <w:right w:val="none" w:sz="0" w:space="0" w:color="auto"/>
          </w:divBdr>
        </w:div>
        <w:div w:id="1243222566">
          <w:marLeft w:val="0"/>
          <w:marRight w:val="0"/>
          <w:marTop w:val="0"/>
          <w:marBottom w:val="0"/>
          <w:divBdr>
            <w:top w:val="none" w:sz="0" w:space="0" w:color="auto"/>
            <w:left w:val="none" w:sz="0" w:space="0" w:color="auto"/>
            <w:bottom w:val="none" w:sz="0" w:space="0" w:color="auto"/>
            <w:right w:val="none" w:sz="0" w:space="0" w:color="auto"/>
          </w:divBdr>
        </w:div>
        <w:div w:id="1295716790">
          <w:marLeft w:val="0"/>
          <w:marRight w:val="0"/>
          <w:marTop w:val="0"/>
          <w:marBottom w:val="0"/>
          <w:divBdr>
            <w:top w:val="none" w:sz="0" w:space="0" w:color="auto"/>
            <w:left w:val="none" w:sz="0" w:space="0" w:color="auto"/>
            <w:bottom w:val="none" w:sz="0" w:space="0" w:color="auto"/>
            <w:right w:val="none" w:sz="0" w:space="0" w:color="auto"/>
          </w:divBdr>
        </w:div>
        <w:div w:id="1322927414">
          <w:marLeft w:val="0"/>
          <w:marRight w:val="0"/>
          <w:marTop w:val="0"/>
          <w:marBottom w:val="0"/>
          <w:divBdr>
            <w:top w:val="none" w:sz="0" w:space="0" w:color="auto"/>
            <w:left w:val="none" w:sz="0" w:space="0" w:color="auto"/>
            <w:bottom w:val="none" w:sz="0" w:space="0" w:color="auto"/>
            <w:right w:val="none" w:sz="0" w:space="0" w:color="auto"/>
          </w:divBdr>
        </w:div>
        <w:div w:id="1343163285">
          <w:marLeft w:val="0"/>
          <w:marRight w:val="0"/>
          <w:marTop w:val="0"/>
          <w:marBottom w:val="0"/>
          <w:divBdr>
            <w:top w:val="none" w:sz="0" w:space="0" w:color="auto"/>
            <w:left w:val="none" w:sz="0" w:space="0" w:color="auto"/>
            <w:bottom w:val="none" w:sz="0" w:space="0" w:color="auto"/>
            <w:right w:val="none" w:sz="0" w:space="0" w:color="auto"/>
          </w:divBdr>
        </w:div>
        <w:div w:id="1357659163">
          <w:marLeft w:val="0"/>
          <w:marRight w:val="0"/>
          <w:marTop w:val="0"/>
          <w:marBottom w:val="0"/>
          <w:divBdr>
            <w:top w:val="none" w:sz="0" w:space="0" w:color="auto"/>
            <w:left w:val="none" w:sz="0" w:space="0" w:color="auto"/>
            <w:bottom w:val="none" w:sz="0" w:space="0" w:color="auto"/>
            <w:right w:val="none" w:sz="0" w:space="0" w:color="auto"/>
          </w:divBdr>
        </w:div>
        <w:div w:id="1378041492">
          <w:marLeft w:val="0"/>
          <w:marRight w:val="0"/>
          <w:marTop w:val="0"/>
          <w:marBottom w:val="0"/>
          <w:divBdr>
            <w:top w:val="none" w:sz="0" w:space="0" w:color="auto"/>
            <w:left w:val="none" w:sz="0" w:space="0" w:color="auto"/>
            <w:bottom w:val="none" w:sz="0" w:space="0" w:color="auto"/>
            <w:right w:val="none" w:sz="0" w:space="0" w:color="auto"/>
          </w:divBdr>
        </w:div>
        <w:div w:id="1423451242">
          <w:marLeft w:val="0"/>
          <w:marRight w:val="0"/>
          <w:marTop w:val="0"/>
          <w:marBottom w:val="0"/>
          <w:divBdr>
            <w:top w:val="none" w:sz="0" w:space="0" w:color="auto"/>
            <w:left w:val="none" w:sz="0" w:space="0" w:color="auto"/>
            <w:bottom w:val="none" w:sz="0" w:space="0" w:color="auto"/>
            <w:right w:val="none" w:sz="0" w:space="0" w:color="auto"/>
          </w:divBdr>
        </w:div>
        <w:div w:id="1447696387">
          <w:marLeft w:val="0"/>
          <w:marRight w:val="0"/>
          <w:marTop w:val="0"/>
          <w:marBottom w:val="0"/>
          <w:divBdr>
            <w:top w:val="none" w:sz="0" w:space="0" w:color="auto"/>
            <w:left w:val="none" w:sz="0" w:space="0" w:color="auto"/>
            <w:bottom w:val="none" w:sz="0" w:space="0" w:color="auto"/>
            <w:right w:val="none" w:sz="0" w:space="0" w:color="auto"/>
          </w:divBdr>
        </w:div>
        <w:div w:id="1641110436">
          <w:marLeft w:val="0"/>
          <w:marRight w:val="0"/>
          <w:marTop w:val="0"/>
          <w:marBottom w:val="0"/>
          <w:divBdr>
            <w:top w:val="none" w:sz="0" w:space="0" w:color="auto"/>
            <w:left w:val="none" w:sz="0" w:space="0" w:color="auto"/>
            <w:bottom w:val="none" w:sz="0" w:space="0" w:color="auto"/>
            <w:right w:val="none" w:sz="0" w:space="0" w:color="auto"/>
          </w:divBdr>
        </w:div>
        <w:div w:id="1731147015">
          <w:marLeft w:val="0"/>
          <w:marRight w:val="0"/>
          <w:marTop w:val="0"/>
          <w:marBottom w:val="0"/>
          <w:divBdr>
            <w:top w:val="none" w:sz="0" w:space="0" w:color="auto"/>
            <w:left w:val="none" w:sz="0" w:space="0" w:color="auto"/>
            <w:bottom w:val="none" w:sz="0" w:space="0" w:color="auto"/>
            <w:right w:val="none" w:sz="0" w:space="0" w:color="auto"/>
          </w:divBdr>
        </w:div>
        <w:div w:id="1739522423">
          <w:marLeft w:val="0"/>
          <w:marRight w:val="0"/>
          <w:marTop w:val="0"/>
          <w:marBottom w:val="0"/>
          <w:divBdr>
            <w:top w:val="none" w:sz="0" w:space="0" w:color="auto"/>
            <w:left w:val="none" w:sz="0" w:space="0" w:color="auto"/>
            <w:bottom w:val="none" w:sz="0" w:space="0" w:color="auto"/>
            <w:right w:val="none" w:sz="0" w:space="0" w:color="auto"/>
          </w:divBdr>
        </w:div>
        <w:div w:id="1860193245">
          <w:marLeft w:val="0"/>
          <w:marRight w:val="0"/>
          <w:marTop w:val="0"/>
          <w:marBottom w:val="0"/>
          <w:divBdr>
            <w:top w:val="none" w:sz="0" w:space="0" w:color="auto"/>
            <w:left w:val="none" w:sz="0" w:space="0" w:color="auto"/>
            <w:bottom w:val="none" w:sz="0" w:space="0" w:color="auto"/>
            <w:right w:val="none" w:sz="0" w:space="0" w:color="auto"/>
          </w:divBdr>
        </w:div>
        <w:div w:id="1928612608">
          <w:marLeft w:val="0"/>
          <w:marRight w:val="0"/>
          <w:marTop w:val="0"/>
          <w:marBottom w:val="0"/>
          <w:divBdr>
            <w:top w:val="none" w:sz="0" w:space="0" w:color="auto"/>
            <w:left w:val="none" w:sz="0" w:space="0" w:color="auto"/>
            <w:bottom w:val="none" w:sz="0" w:space="0" w:color="auto"/>
            <w:right w:val="none" w:sz="0" w:space="0" w:color="auto"/>
          </w:divBdr>
        </w:div>
        <w:div w:id="1930850034">
          <w:marLeft w:val="0"/>
          <w:marRight w:val="0"/>
          <w:marTop w:val="0"/>
          <w:marBottom w:val="0"/>
          <w:divBdr>
            <w:top w:val="none" w:sz="0" w:space="0" w:color="auto"/>
            <w:left w:val="none" w:sz="0" w:space="0" w:color="auto"/>
            <w:bottom w:val="none" w:sz="0" w:space="0" w:color="auto"/>
            <w:right w:val="none" w:sz="0" w:space="0" w:color="auto"/>
          </w:divBdr>
        </w:div>
        <w:div w:id="1985423176">
          <w:marLeft w:val="0"/>
          <w:marRight w:val="0"/>
          <w:marTop w:val="0"/>
          <w:marBottom w:val="0"/>
          <w:divBdr>
            <w:top w:val="none" w:sz="0" w:space="0" w:color="auto"/>
            <w:left w:val="none" w:sz="0" w:space="0" w:color="auto"/>
            <w:bottom w:val="none" w:sz="0" w:space="0" w:color="auto"/>
            <w:right w:val="none" w:sz="0" w:space="0" w:color="auto"/>
          </w:divBdr>
        </w:div>
        <w:div w:id="2019232791">
          <w:marLeft w:val="0"/>
          <w:marRight w:val="0"/>
          <w:marTop w:val="0"/>
          <w:marBottom w:val="0"/>
          <w:divBdr>
            <w:top w:val="none" w:sz="0" w:space="0" w:color="auto"/>
            <w:left w:val="none" w:sz="0" w:space="0" w:color="auto"/>
            <w:bottom w:val="none" w:sz="0" w:space="0" w:color="auto"/>
            <w:right w:val="none" w:sz="0" w:space="0" w:color="auto"/>
          </w:divBdr>
        </w:div>
      </w:divsChild>
    </w:div>
    <w:div w:id="524104115">
      <w:bodyDiv w:val="1"/>
      <w:marLeft w:val="0"/>
      <w:marRight w:val="0"/>
      <w:marTop w:val="0"/>
      <w:marBottom w:val="0"/>
      <w:divBdr>
        <w:top w:val="none" w:sz="0" w:space="0" w:color="auto"/>
        <w:left w:val="none" w:sz="0" w:space="0" w:color="auto"/>
        <w:bottom w:val="none" w:sz="0" w:space="0" w:color="auto"/>
        <w:right w:val="none" w:sz="0" w:space="0" w:color="auto"/>
      </w:divBdr>
      <w:divsChild>
        <w:div w:id="173882016">
          <w:marLeft w:val="0"/>
          <w:marRight w:val="0"/>
          <w:marTop w:val="0"/>
          <w:marBottom w:val="0"/>
          <w:divBdr>
            <w:top w:val="none" w:sz="0" w:space="0" w:color="auto"/>
            <w:left w:val="none" w:sz="0" w:space="0" w:color="auto"/>
            <w:bottom w:val="none" w:sz="0" w:space="0" w:color="auto"/>
            <w:right w:val="none" w:sz="0" w:space="0" w:color="auto"/>
          </w:divBdr>
        </w:div>
        <w:div w:id="424611773">
          <w:marLeft w:val="0"/>
          <w:marRight w:val="0"/>
          <w:marTop w:val="0"/>
          <w:marBottom w:val="0"/>
          <w:divBdr>
            <w:top w:val="none" w:sz="0" w:space="0" w:color="auto"/>
            <w:left w:val="none" w:sz="0" w:space="0" w:color="auto"/>
            <w:bottom w:val="none" w:sz="0" w:space="0" w:color="auto"/>
            <w:right w:val="none" w:sz="0" w:space="0" w:color="auto"/>
          </w:divBdr>
        </w:div>
        <w:div w:id="468011247">
          <w:marLeft w:val="0"/>
          <w:marRight w:val="0"/>
          <w:marTop w:val="0"/>
          <w:marBottom w:val="0"/>
          <w:divBdr>
            <w:top w:val="none" w:sz="0" w:space="0" w:color="auto"/>
            <w:left w:val="none" w:sz="0" w:space="0" w:color="auto"/>
            <w:bottom w:val="none" w:sz="0" w:space="0" w:color="auto"/>
            <w:right w:val="none" w:sz="0" w:space="0" w:color="auto"/>
          </w:divBdr>
        </w:div>
        <w:div w:id="548109511">
          <w:marLeft w:val="0"/>
          <w:marRight w:val="0"/>
          <w:marTop w:val="0"/>
          <w:marBottom w:val="0"/>
          <w:divBdr>
            <w:top w:val="none" w:sz="0" w:space="0" w:color="auto"/>
            <w:left w:val="none" w:sz="0" w:space="0" w:color="auto"/>
            <w:bottom w:val="none" w:sz="0" w:space="0" w:color="auto"/>
            <w:right w:val="none" w:sz="0" w:space="0" w:color="auto"/>
          </w:divBdr>
        </w:div>
        <w:div w:id="1267809526">
          <w:marLeft w:val="0"/>
          <w:marRight w:val="0"/>
          <w:marTop w:val="0"/>
          <w:marBottom w:val="0"/>
          <w:divBdr>
            <w:top w:val="none" w:sz="0" w:space="0" w:color="auto"/>
            <w:left w:val="none" w:sz="0" w:space="0" w:color="auto"/>
            <w:bottom w:val="none" w:sz="0" w:space="0" w:color="auto"/>
            <w:right w:val="none" w:sz="0" w:space="0" w:color="auto"/>
          </w:divBdr>
        </w:div>
        <w:div w:id="1302464717">
          <w:marLeft w:val="0"/>
          <w:marRight w:val="0"/>
          <w:marTop w:val="0"/>
          <w:marBottom w:val="0"/>
          <w:divBdr>
            <w:top w:val="none" w:sz="0" w:space="0" w:color="auto"/>
            <w:left w:val="none" w:sz="0" w:space="0" w:color="auto"/>
            <w:bottom w:val="none" w:sz="0" w:space="0" w:color="auto"/>
            <w:right w:val="none" w:sz="0" w:space="0" w:color="auto"/>
          </w:divBdr>
        </w:div>
      </w:divsChild>
    </w:div>
    <w:div w:id="569510076">
      <w:bodyDiv w:val="1"/>
      <w:marLeft w:val="0"/>
      <w:marRight w:val="0"/>
      <w:marTop w:val="0"/>
      <w:marBottom w:val="0"/>
      <w:divBdr>
        <w:top w:val="none" w:sz="0" w:space="0" w:color="auto"/>
        <w:left w:val="none" w:sz="0" w:space="0" w:color="auto"/>
        <w:bottom w:val="none" w:sz="0" w:space="0" w:color="auto"/>
        <w:right w:val="none" w:sz="0" w:space="0" w:color="auto"/>
      </w:divBdr>
      <w:divsChild>
        <w:div w:id="138034857">
          <w:marLeft w:val="0"/>
          <w:marRight w:val="0"/>
          <w:marTop w:val="0"/>
          <w:marBottom w:val="0"/>
          <w:divBdr>
            <w:top w:val="none" w:sz="0" w:space="0" w:color="auto"/>
            <w:left w:val="none" w:sz="0" w:space="0" w:color="auto"/>
            <w:bottom w:val="none" w:sz="0" w:space="0" w:color="auto"/>
            <w:right w:val="none" w:sz="0" w:space="0" w:color="auto"/>
          </w:divBdr>
        </w:div>
        <w:div w:id="1109931168">
          <w:marLeft w:val="0"/>
          <w:marRight w:val="0"/>
          <w:marTop w:val="0"/>
          <w:marBottom w:val="0"/>
          <w:divBdr>
            <w:top w:val="none" w:sz="0" w:space="0" w:color="auto"/>
            <w:left w:val="none" w:sz="0" w:space="0" w:color="auto"/>
            <w:bottom w:val="none" w:sz="0" w:space="0" w:color="auto"/>
            <w:right w:val="none" w:sz="0" w:space="0" w:color="auto"/>
          </w:divBdr>
        </w:div>
        <w:div w:id="1371222446">
          <w:marLeft w:val="0"/>
          <w:marRight w:val="0"/>
          <w:marTop w:val="0"/>
          <w:marBottom w:val="0"/>
          <w:divBdr>
            <w:top w:val="none" w:sz="0" w:space="0" w:color="auto"/>
            <w:left w:val="none" w:sz="0" w:space="0" w:color="auto"/>
            <w:bottom w:val="none" w:sz="0" w:space="0" w:color="auto"/>
            <w:right w:val="none" w:sz="0" w:space="0" w:color="auto"/>
          </w:divBdr>
        </w:div>
        <w:div w:id="1941252526">
          <w:marLeft w:val="0"/>
          <w:marRight w:val="0"/>
          <w:marTop w:val="0"/>
          <w:marBottom w:val="0"/>
          <w:divBdr>
            <w:top w:val="none" w:sz="0" w:space="0" w:color="auto"/>
            <w:left w:val="none" w:sz="0" w:space="0" w:color="auto"/>
            <w:bottom w:val="none" w:sz="0" w:space="0" w:color="auto"/>
            <w:right w:val="none" w:sz="0" w:space="0" w:color="auto"/>
          </w:divBdr>
        </w:div>
        <w:div w:id="2002152943">
          <w:marLeft w:val="0"/>
          <w:marRight w:val="0"/>
          <w:marTop w:val="0"/>
          <w:marBottom w:val="0"/>
          <w:divBdr>
            <w:top w:val="none" w:sz="0" w:space="0" w:color="auto"/>
            <w:left w:val="none" w:sz="0" w:space="0" w:color="auto"/>
            <w:bottom w:val="none" w:sz="0" w:space="0" w:color="auto"/>
            <w:right w:val="none" w:sz="0" w:space="0" w:color="auto"/>
          </w:divBdr>
        </w:div>
        <w:div w:id="2078555973">
          <w:marLeft w:val="0"/>
          <w:marRight w:val="0"/>
          <w:marTop w:val="0"/>
          <w:marBottom w:val="0"/>
          <w:divBdr>
            <w:top w:val="none" w:sz="0" w:space="0" w:color="auto"/>
            <w:left w:val="none" w:sz="0" w:space="0" w:color="auto"/>
            <w:bottom w:val="none" w:sz="0" w:space="0" w:color="auto"/>
            <w:right w:val="none" w:sz="0" w:space="0" w:color="auto"/>
          </w:divBdr>
        </w:div>
      </w:divsChild>
    </w:div>
    <w:div w:id="599993243">
      <w:bodyDiv w:val="1"/>
      <w:marLeft w:val="0"/>
      <w:marRight w:val="0"/>
      <w:marTop w:val="0"/>
      <w:marBottom w:val="0"/>
      <w:divBdr>
        <w:top w:val="none" w:sz="0" w:space="0" w:color="auto"/>
        <w:left w:val="none" w:sz="0" w:space="0" w:color="auto"/>
        <w:bottom w:val="none" w:sz="0" w:space="0" w:color="auto"/>
        <w:right w:val="none" w:sz="0" w:space="0" w:color="auto"/>
      </w:divBdr>
      <w:divsChild>
        <w:div w:id="110439451">
          <w:marLeft w:val="0"/>
          <w:marRight w:val="0"/>
          <w:marTop w:val="0"/>
          <w:marBottom w:val="0"/>
          <w:divBdr>
            <w:top w:val="none" w:sz="0" w:space="0" w:color="auto"/>
            <w:left w:val="none" w:sz="0" w:space="0" w:color="auto"/>
            <w:bottom w:val="none" w:sz="0" w:space="0" w:color="auto"/>
            <w:right w:val="none" w:sz="0" w:space="0" w:color="auto"/>
          </w:divBdr>
        </w:div>
        <w:div w:id="131219252">
          <w:marLeft w:val="0"/>
          <w:marRight w:val="0"/>
          <w:marTop w:val="0"/>
          <w:marBottom w:val="0"/>
          <w:divBdr>
            <w:top w:val="none" w:sz="0" w:space="0" w:color="auto"/>
            <w:left w:val="none" w:sz="0" w:space="0" w:color="auto"/>
            <w:bottom w:val="none" w:sz="0" w:space="0" w:color="auto"/>
            <w:right w:val="none" w:sz="0" w:space="0" w:color="auto"/>
          </w:divBdr>
        </w:div>
        <w:div w:id="232085619">
          <w:marLeft w:val="0"/>
          <w:marRight w:val="0"/>
          <w:marTop w:val="0"/>
          <w:marBottom w:val="0"/>
          <w:divBdr>
            <w:top w:val="none" w:sz="0" w:space="0" w:color="auto"/>
            <w:left w:val="none" w:sz="0" w:space="0" w:color="auto"/>
            <w:bottom w:val="none" w:sz="0" w:space="0" w:color="auto"/>
            <w:right w:val="none" w:sz="0" w:space="0" w:color="auto"/>
          </w:divBdr>
        </w:div>
        <w:div w:id="320667968">
          <w:marLeft w:val="0"/>
          <w:marRight w:val="0"/>
          <w:marTop w:val="0"/>
          <w:marBottom w:val="0"/>
          <w:divBdr>
            <w:top w:val="none" w:sz="0" w:space="0" w:color="auto"/>
            <w:left w:val="none" w:sz="0" w:space="0" w:color="auto"/>
            <w:bottom w:val="none" w:sz="0" w:space="0" w:color="auto"/>
            <w:right w:val="none" w:sz="0" w:space="0" w:color="auto"/>
          </w:divBdr>
        </w:div>
        <w:div w:id="476990989">
          <w:marLeft w:val="0"/>
          <w:marRight w:val="0"/>
          <w:marTop w:val="0"/>
          <w:marBottom w:val="0"/>
          <w:divBdr>
            <w:top w:val="none" w:sz="0" w:space="0" w:color="auto"/>
            <w:left w:val="none" w:sz="0" w:space="0" w:color="auto"/>
            <w:bottom w:val="none" w:sz="0" w:space="0" w:color="auto"/>
            <w:right w:val="none" w:sz="0" w:space="0" w:color="auto"/>
          </w:divBdr>
        </w:div>
        <w:div w:id="614286463">
          <w:marLeft w:val="0"/>
          <w:marRight w:val="0"/>
          <w:marTop w:val="0"/>
          <w:marBottom w:val="0"/>
          <w:divBdr>
            <w:top w:val="none" w:sz="0" w:space="0" w:color="auto"/>
            <w:left w:val="none" w:sz="0" w:space="0" w:color="auto"/>
            <w:bottom w:val="none" w:sz="0" w:space="0" w:color="auto"/>
            <w:right w:val="none" w:sz="0" w:space="0" w:color="auto"/>
          </w:divBdr>
        </w:div>
        <w:div w:id="630207678">
          <w:marLeft w:val="0"/>
          <w:marRight w:val="0"/>
          <w:marTop w:val="0"/>
          <w:marBottom w:val="0"/>
          <w:divBdr>
            <w:top w:val="none" w:sz="0" w:space="0" w:color="auto"/>
            <w:left w:val="none" w:sz="0" w:space="0" w:color="auto"/>
            <w:bottom w:val="none" w:sz="0" w:space="0" w:color="auto"/>
            <w:right w:val="none" w:sz="0" w:space="0" w:color="auto"/>
          </w:divBdr>
        </w:div>
        <w:div w:id="654454895">
          <w:marLeft w:val="0"/>
          <w:marRight w:val="0"/>
          <w:marTop w:val="0"/>
          <w:marBottom w:val="0"/>
          <w:divBdr>
            <w:top w:val="none" w:sz="0" w:space="0" w:color="auto"/>
            <w:left w:val="none" w:sz="0" w:space="0" w:color="auto"/>
            <w:bottom w:val="none" w:sz="0" w:space="0" w:color="auto"/>
            <w:right w:val="none" w:sz="0" w:space="0" w:color="auto"/>
          </w:divBdr>
        </w:div>
        <w:div w:id="813136540">
          <w:marLeft w:val="0"/>
          <w:marRight w:val="0"/>
          <w:marTop w:val="0"/>
          <w:marBottom w:val="0"/>
          <w:divBdr>
            <w:top w:val="none" w:sz="0" w:space="0" w:color="auto"/>
            <w:left w:val="none" w:sz="0" w:space="0" w:color="auto"/>
            <w:bottom w:val="none" w:sz="0" w:space="0" w:color="auto"/>
            <w:right w:val="none" w:sz="0" w:space="0" w:color="auto"/>
          </w:divBdr>
        </w:div>
        <w:div w:id="846140309">
          <w:marLeft w:val="0"/>
          <w:marRight w:val="0"/>
          <w:marTop w:val="0"/>
          <w:marBottom w:val="0"/>
          <w:divBdr>
            <w:top w:val="none" w:sz="0" w:space="0" w:color="auto"/>
            <w:left w:val="none" w:sz="0" w:space="0" w:color="auto"/>
            <w:bottom w:val="none" w:sz="0" w:space="0" w:color="auto"/>
            <w:right w:val="none" w:sz="0" w:space="0" w:color="auto"/>
          </w:divBdr>
        </w:div>
        <w:div w:id="1017269421">
          <w:marLeft w:val="0"/>
          <w:marRight w:val="0"/>
          <w:marTop w:val="0"/>
          <w:marBottom w:val="0"/>
          <w:divBdr>
            <w:top w:val="none" w:sz="0" w:space="0" w:color="auto"/>
            <w:left w:val="none" w:sz="0" w:space="0" w:color="auto"/>
            <w:bottom w:val="none" w:sz="0" w:space="0" w:color="auto"/>
            <w:right w:val="none" w:sz="0" w:space="0" w:color="auto"/>
          </w:divBdr>
        </w:div>
        <w:div w:id="1077482506">
          <w:marLeft w:val="0"/>
          <w:marRight w:val="0"/>
          <w:marTop w:val="0"/>
          <w:marBottom w:val="0"/>
          <w:divBdr>
            <w:top w:val="none" w:sz="0" w:space="0" w:color="auto"/>
            <w:left w:val="none" w:sz="0" w:space="0" w:color="auto"/>
            <w:bottom w:val="none" w:sz="0" w:space="0" w:color="auto"/>
            <w:right w:val="none" w:sz="0" w:space="0" w:color="auto"/>
          </w:divBdr>
        </w:div>
        <w:div w:id="1176534749">
          <w:marLeft w:val="0"/>
          <w:marRight w:val="0"/>
          <w:marTop w:val="0"/>
          <w:marBottom w:val="0"/>
          <w:divBdr>
            <w:top w:val="none" w:sz="0" w:space="0" w:color="auto"/>
            <w:left w:val="none" w:sz="0" w:space="0" w:color="auto"/>
            <w:bottom w:val="none" w:sz="0" w:space="0" w:color="auto"/>
            <w:right w:val="none" w:sz="0" w:space="0" w:color="auto"/>
          </w:divBdr>
        </w:div>
        <w:div w:id="1219512110">
          <w:marLeft w:val="0"/>
          <w:marRight w:val="0"/>
          <w:marTop w:val="0"/>
          <w:marBottom w:val="0"/>
          <w:divBdr>
            <w:top w:val="none" w:sz="0" w:space="0" w:color="auto"/>
            <w:left w:val="none" w:sz="0" w:space="0" w:color="auto"/>
            <w:bottom w:val="none" w:sz="0" w:space="0" w:color="auto"/>
            <w:right w:val="none" w:sz="0" w:space="0" w:color="auto"/>
          </w:divBdr>
        </w:div>
        <w:div w:id="1260943758">
          <w:marLeft w:val="0"/>
          <w:marRight w:val="0"/>
          <w:marTop w:val="0"/>
          <w:marBottom w:val="0"/>
          <w:divBdr>
            <w:top w:val="none" w:sz="0" w:space="0" w:color="auto"/>
            <w:left w:val="none" w:sz="0" w:space="0" w:color="auto"/>
            <w:bottom w:val="none" w:sz="0" w:space="0" w:color="auto"/>
            <w:right w:val="none" w:sz="0" w:space="0" w:color="auto"/>
          </w:divBdr>
        </w:div>
        <w:div w:id="1316378998">
          <w:marLeft w:val="0"/>
          <w:marRight w:val="0"/>
          <w:marTop w:val="0"/>
          <w:marBottom w:val="0"/>
          <w:divBdr>
            <w:top w:val="none" w:sz="0" w:space="0" w:color="auto"/>
            <w:left w:val="none" w:sz="0" w:space="0" w:color="auto"/>
            <w:bottom w:val="none" w:sz="0" w:space="0" w:color="auto"/>
            <w:right w:val="none" w:sz="0" w:space="0" w:color="auto"/>
          </w:divBdr>
        </w:div>
        <w:div w:id="1330593263">
          <w:marLeft w:val="0"/>
          <w:marRight w:val="0"/>
          <w:marTop w:val="0"/>
          <w:marBottom w:val="0"/>
          <w:divBdr>
            <w:top w:val="none" w:sz="0" w:space="0" w:color="auto"/>
            <w:left w:val="none" w:sz="0" w:space="0" w:color="auto"/>
            <w:bottom w:val="none" w:sz="0" w:space="0" w:color="auto"/>
            <w:right w:val="none" w:sz="0" w:space="0" w:color="auto"/>
          </w:divBdr>
        </w:div>
        <w:div w:id="1339040280">
          <w:marLeft w:val="0"/>
          <w:marRight w:val="0"/>
          <w:marTop w:val="0"/>
          <w:marBottom w:val="0"/>
          <w:divBdr>
            <w:top w:val="none" w:sz="0" w:space="0" w:color="auto"/>
            <w:left w:val="none" w:sz="0" w:space="0" w:color="auto"/>
            <w:bottom w:val="none" w:sz="0" w:space="0" w:color="auto"/>
            <w:right w:val="none" w:sz="0" w:space="0" w:color="auto"/>
          </w:divBdr>
        </w:div>
        <w:div w:id="1549992748">
          <w:marLeft w:val="0"/>
          <w:marRight w:val="0"/>
          <w:marTop w:val="0"/>
          <w:marBottom w:val="0"/>
          <w:divBdr>
            <w:top w:val="none" w:sz="0" w:space="0" w:color="auto"/>
            <w:left w:val="none" w:sz="0" w:space="0" w:color="auto"/>
            <w:bottom w:val="none" w:sz="0" w:space="0" w:color="auto"/>
            <w:right w:val="none" w:sz="0" w:space="0" w:color="auto"/>
          </w:divBdr>
        </w:div>
        <w:div w:id="1619413185">
          <w:marLeft w:val="0"/>
          <w:marRight w:val="0"/>
          <w:marTop w:val="0"/>
          <w:marBottom w:val="0"/>
          <w:divBdr>
            <w:top w:val="none" w:sz="0" w:space="0" w:color="auto"/>
            <w:left w:val="none" w:sz="0" w:space="0" w:color="auto"/>
            <w:bottom w:val="none" w:sz="0" w:space="0" w:color="auto"/>
            <w:right w:val="none" w:sz="0" w:space="0" w:color="auto"/>
          </w:divBdr>
        </w:div>
        <w:div w:id="1687631804">
          <w:marLeft w:val="0"/>
          <w:marRight w:val="0"/>
          <w:marTop w:val="0"/>
          <w:marBottom w:val="0"/>
          <w:divBdr>
            <w:top w:val="none" w:sz="0" w:space="0" w:color="auto"/>
            <w:left w:val="none" w:sz="0" w:space="0" w:color="auto"/>
            <w:bottom w:val="none" w:sz="0" w:space="0" w:color="auto"/>
            <w:right w:val="none" w:sz="0" w:space="0" w:color="auto"/>
          </w:divBdr>
        </w:div>
        <w:div w:id="1880120100">
          <w:marLeft w:val="0"/>
          <w:marRight w:val="0"/>
          <w:marTop w:val="0"/>
          <w:marBottom w:val="0"/>
          <w:divBdr>
            <w:top w:val="none" w:sz="0" w:space="0" w:color="auto"/>
            <w:left w:val="none" w:sz="0" w:space="0" w:color="auto"/>
            <w:bottom w:val="none" w:sz="0" w:space="0" w:color="auto"/>
            <w:right w:val="none" w:sz="0" w:space="0" w:color="auto"/>
          </w:divBdr>
        </w:div>
        <w:div w:id="1888878918">
          <w:marLeft w:val="0"/>
          <w:marRight w:val="0"/>
          <w:marTop w:val="0"/>
          <w:marBottom w:val="0"/>
          <w:divBdr>
            <w:top w:val="none" w:sz="0" w:space="0" w:color="auto"/>
            <w:left w:val="none" w:sz="0" w:space="0" w:color="auto"/>
            <w:bottom w:val="none" w:sz="0" w:space="0" w:color="auto"/>
            <w:right w:val="none" w:sz="0" w:space="0" w:color="auto"/>
          </w:divBdr>
        </w:div>
        <w:div w:id="1912080850">
          <w:marLeft w:val="0"/>
          <w:marRight w:val="0"/>
          <w:marTop w:val="0"/>
          <w:marBottom w:val="0"/>
          <w:divBdr>
            <w:top w:val="none" w:sz="0" w:space="0" w:color="auto"/>
            <w:left w:val="none" w:sz="0" w:space="0" w:color="auto"/>
            <w:bottom w:val="none" w:sz="0" w:space="0" w:color="auto"/>
            <w:right w:val="none" w:sz="0" w:space="0" w:color="auto"/>
          </w:divBdr>
        </w:div>
        <w:div w:id="2041782180">
          <w:marLeft w:val="0"/>
          <w:marRight w:val="0"/>
          <w:marTop w:val="0"/>
          <w:marBottom w:val="0"/>
          <w:divBdr>
            <w:top w:val="none" w:sz="0" w:space="0" w:color="auto"/>
            <w:left w:val="none" w:sz="0" w:space="0" w:color="auto"/>
            <w:bottom w:val="none" w:sz="0" w:space="0" w:color="auto"/>
            <w:right w:val="none" w:sz="0" w:space="0" w:color="auto"/>
          </w:divBdr>
        </w:div>
        <w:div w:id="2101633338">
          <w:marLeft w:val="0"/>
          <w:marRight w:val="0"/>
          <w:marTop w:val="0"/>
          <w:marBottom w:val="0"/>
          <w:divBdr>
            <w:top w:val="none" w:sz="0" w:space="0" w:color="auto"/>
            <w:left w:val="none" w:sz="0" w:space="0" w:color="auto"/>
            <w:bottom w:val="none" w:sz="0" w:space="0" w:color="auto"/>
            <w:right w:val="none" w:sz="0" w:space="0" w:color="auto"/>
          </w:divBdr>
        </w:div>
      </w:divsChild>
    </w:div>
    <w:div w:id="624315947">
      <w:bodyDiv w:val="1"/>
      <w:marLeft w:val="0"/>
      <w:marRight w:val="0"/>
      <w:marTop w:val="0"/>
      <w:marBottom w:val="0"/>
      <w:divBdr>
        <w:top w:val="none" w:sz="0" w:space="0" w:color="auto"/>
        <w:left w:val="none" w:sz="0" w:space="0" w:color="auto"/>
        <w:bottom w:val="none" w:sz="0" w:space="0" w:color="auto"/>
        <w:right w:val="none" w:sz="0" w:space="0" w:color="auto"/>
      </w:divBdr>
      <w:divsChild>
        <w:div w:id="26415478">
          <w:marLeft w:val="0"/>
          <w:marRight w:val="0"/>
          <w:marTop w:val="0"/>
          <w:marBottom w:val="0"/>
          <w:divBdr>
            <w:top w:val="none" w:sz="0" w:space="0" w:color="auto"/>
            <w:left w:val="none" w:sz="0" w:space="0" w:color="auto"/>
            <w:bottom w:val="none" w:sz="0" w:space="0" w:color="auto"/>
            <w:right w:val="none" w:sz="0" w:space="0" w:color="auto"/>
          </w:divBdr>
        </w:div>
        <w:div w:id="349336616">
          <w:marLeft w:val="0"/>
          <w:marRight w:val="0"/>
          <w:marTop w:val="0"/>
          <w:marBottom w:val="0"/>
          <w:divBdr>
            <w:top w:val="none" w:sz="0" w:space="0" w:color="auto"/>
            <w:left w:val="none" w:sz="0" w:space="0" w:color="auto"/>
            <w:bottom w:val="none" w:sz="0" w:space="0" w:color="auto"/>
            <w:right w:val="none" w:sz="0" w:space="0" w:color="auto"/>
          </w:divBdr>
        </w:div>
        <w:div w:id="435518053">
          <w:marLeft w:val="0"/>
          <w:marRight w:val="0"/>
          <w:marTop w:val="0"/>
          <w:marBottom w:val="0"/>
          <w:divBdr>
            <w:top w:val="none" w:sz="0" w:space="0" w:color="auto"/>
            <w:left w:val="none" w:sz="0" w:space="0" w:color="auto"/>
            <w:bottom w:val="none" w:sz="0" w:space="0" w:color="auto"/>
            <w:right w:val="none" w:sz="0" w:space="0" w:color="auto"/>
          </w:divBdr>
        </w:div>
        <w:div w:id="469438541">
          <w:marLeft w:val="0"/>
          <w:marRight w:val="0"/>
          <w:marTop w:val="0"/>
          <w:marBottom w:val="0"/>
          <w:divBdr>
            <w:top w:val="none" w:sz="0" w:space="0" w:color="auto"/>
            <w:left w:val="none" w:sz="0" w:space="0" w:color="auto"/>
            <w:bottom w:val="none" w:sz="0" w:space="0" w:color="auto"/>
            <w:right w:val="none" w:sz="0" w:space="0" w:color="auto"/>
          </w:divBdr>
        </w:div>
        <w:div w:id="594705141">
          <w:marLeft w:val="0"/>
          <w:marRight w:val="0"/>
          <w:marTop w:val="0"/>
          <w:marBottom w:val="0"/>
          <w:divBdr>
            <w:top w:val="none" w:sz="0" w:space="0" w:color="auto"/>
            <w:left w:val="none" w:sz="0" w:space="0" w:color="auto"/>
            <w:bottom w:val="none" w:sz="0" w:space="0" w:color="auto"/>
            <w:right w:val="none" w:sz="0" w:space="0" w:color="auto"/>
          </w:divBdr>
        </w:div>
        <w:div w:id="775440746">
          <w:marLeft w:val="0"/>
          <w:marRight w:val="0"/>
          <w:marTop w:val="0"/>
          <w:marBottom w:val="0"/>
          <w:divBdr>
            <w:top w:val="none" w:sz="0" w:space="0" w:color="auto"/>
            <w:left w:val="none" w:sz="0" w:space="0" w:color="auto"/>
            <w:bottom w:val="none" w:sz="0" w:space="0" w:color="auto"/>
            <w:right w:val="none" w:sz="0" w:space="0" w:color="auto"/>
          </w:divBdr>
        </w:div>
        <w:div w:id="796332781">
          <w:marLeft w:val="0"/>
          <w:marRight w:val="0"/>
          <w:marTop w:val="0"/>
          <w:marBottom w:val="0"/>
          <w:divBdr>
            <w:top w:val="none" w:sz="0" w:space="0" w:color="auto"/>
            <w:left w:val="none" w:sz="0" w:space="0" w:color="auto"/>
            <w:bottom w:val="none" w:sz="0" w:space="0" w:color="auto"/>
            <w:right w:val="none" w:sz="0" w:space="0" w:color="auto"/>
          </w:divBdr>
        </w:div>
        <w:div w:id="967856996">
          <w:marLeft w:val="0"/>
          <w:marRight w:val="0"/>
          <w:marTop w:val="0"/>
          <w:marBottom w:val="0"/>
          <w:divBdr>
            <w:top w:val="none" w:sz="0" w:space="0" w:color="auto"/>
            <w:left w:val="none" w:sz="0" w:space="0" w:color="auto"/>
            <w:bottom w:val="none" w:sz="0" w:space="0" w:color="auto"/>
            <w:right w:val="none" w:sz="0" w:space="0" w:color="auto"/>
          </w:divBdr>
        </w:div>
        <w:div w:id="1084033172">
          <w:marLeft w:val="0"/>
          <w:marRight w:val="0"/>
          <w:marTop w:val="0"/>
          <w:marBottom w:val="0"/>
          <w:divBdr>
            <w:top w:val="none" w:sz="0" w:space="0" w:color="auto"/>
            <w:left w:val="none" w:sz="0" w:space="0" w:color="auto"/>
            <w:bottom w:val="none" w:sz="0" w:space="0" w:color="auto"/>
            <w:right w:val="none" w:sz="0" w:space="0" w:color="auto"/>
          </w:divBdr>
        </w:div>
        <w:div w:id="1100299524">
          <w:marLeft w:val="0"/>
          <w:marRight w:val="0"/>
          <w:marTop w:val="0"/>
          <w:marBottom w:val="0"/>
          <w:divBdr>
            <w:top w:val="none" w:sz="0" w:space="0" w:color="auto"/>
            <w:left w:val="none" w:sz="0" w:space="0" w:color="auto"/>
            <w:bottom w:val="none" w:sz="0" w:space="0" w:color="auto"/>
            <w:right w:val="none" w:sz="0" w:space="0" w:color="auto"/>
          </w:divBdr>
        </w:div>
        <w:div w:id="1209609273">
          <w:marLeft w:val="0"/>
          <w:marRight w:val="0"/>
          <w:marTop w:val="0"/>
          <w:marBottom w:val="0"/>
          <w:divBdr>
            <w:top w:val="none" w:sz="0" w:space="0" w:color="auto"/>
            <w:left w:val="none" w:sz="0" w:space="0" w:color="auto"/>
            <w:bottom w:val="none" w:sz="0" w:space="0" w:color="auto"/>
            <w:right w:val="none" w:sz="0" w:space="0" w:color="auto"/>
          </w:divBdr>
        </w:div>
        <w:div w:id="1299342586">
          <w:marLeft w:val="0"/>
          <w:marRight w:val="0"/>
          <w:marTop w:val="0"/>
          <w:marBottom w:val="0"/>
          <w:divBdr>
            <w:top w:val="none" w:sz="0" w:space="0" w:color="auto"/>
            <w:left w:val="none" w:sz="0" w:space="0" w:color="auto"/>
            <w:bottom w:val="none" w:sz="0" w:space="0" w:color="auto"/>
            <w:right w:val="none" w:sz="0" w:space="0" w:color="auto"/>
          </w:divBdr>
        </w:div>
        <w:div w:id="1478496246">
          <w:marLeft w:val="0"/>
          <w:marRight w:val="0"/>
          <w:marTop w:val="0"/>
          <w:marBottom w:val="0"/>
          <w:divBdr>
            <w:top w:val="none" w:sz="0" w:space="0" w:color="auto"/>
            <w:left w:val="none" w:sz="0" w:space="0" w:color="auto"/>
            <w:bottom w:val="none" w:sz="0" w:space="0" w:color="auto"/>
            <w:right w:val="none" w:sz="0" w:space="0" w:color="auto"/>
          </w:divBdr>
        </w:div>
        <w:div w:id="1616447405">
          <w:marLeft w:val="0"/>
          <w:marRight w:val="0"/>
          <w:marTop w:val="0"/>
          <w:marBottom w:val="0"/>
          <w:divBdr>
            <w:top w:val="none" w:sz="0" w:space="0" w:color="auto"/>
            <w:left w:val="none" w:sz="0" w:space="0" w:color="auto"/>
            <w:bottom w:val="none" w:sz="0" w:space="0" w:color="auto"/>
            <w:right w:val="none" w:sz="0" w:space="0" w:color="auto"/>
          </w:divBdr>
        </w:div>
        <w:div w:id="1681277806">
          <w:marLeft w:val="0"/>
          <w:marRight w:val="0"/>
          <w:marTop w:val="0"/>
          <w:marBottom w:val="0"/>
          <w:divBdr>
            <w:top w:val="none" w:sz="0" w:space="0" w:color="auto"/>
            <w:left w:val="none" w:sz="0" w:space="0" w:color="auto"/>
            <w:bottom w:val="none" w:sz="0" w:space="0" w:color="auto"/>
            <w:right w:val="none" w:sz="0" w:space="0" w:color="auto"/>
          </w:divBdr>
        </w:div>
        <w:div w:id="1713187608">
          <w:marLeft w:val="0"/>
          <w:marRight w:val="0"/>
          <w:marTop w:val="0"/>
          <w:marBottom w:val="0"/>
          <w:divBdr>
            <w:top w:val="none" w:sz="0" w:space="0" w:color="auto"/>
            <w:left w:val="none" w:sz="0" w:space="0" w:color="auto"/>
            <w:bottom w:val="none" w:sz="0" w:space="0" w:color="auto"/>
            <w:right w:val="none" w:sz="0" w:space="0" w:color="auto"/>
          </w:divBdr>
        </w:div>
        <w:div w:id="1832597278">
          <w:marLeft w:val="0"/>
          <w:marRight w:val="0"/>
          <w:marTop w:val="0"/>
          <w:marBottom w:val="0"/>
          <w:divBdr>
            <w:top w:val="none" w:sz="0" w:space="0" w:color="auto"/>
            <w:left w:val="none" w:sz="0" w:space="0" w:color="auto"/>
            <w:bottom w:val="none" w:sz="0" w:space="0" w:color="auto"/>
            <w:right w:val="none" w:sz="0" w:space="0" w:color="auto"/>
          </w:divBdr>
        </w:div>
        <w:div w:id="1888642148">
          <w:marLeft w:val="0"/>
          <w:marRight w:val="0"/>
          <w:marTop w:val="0"/>
          <w:marBottom w:val="0"/>
          <w:divBdr>
            <w:top w:val="none" w:sz="0" w:space="0" w:color="auto"/>
            <w:left w:val="none" w:sz="0" w:space="0" w:color="auto"/>
            <w:bottom w:val="none" w:sz="0" w:space="0" w:color="auto"/>
            <w:right w:val="none" w:sz="0" w:space="0" w:color="auto"/>
          </w:divBdr>
        </w:div>
        <w:div w:id="1992127199">
          <w:marLeft w:val="0"/>
          <w:marRight w:val="0"/>
          <w:marTop w:val="0"/>
          <w:marBottom w:val="0"/>
          <w:divBdr>
            <w:top w:val="none" w:sz="0" w:space="0" w:color="auto"/>
            <w:left w:val="none" w:sz="0" w:space="0" w:color="auto"/>
            <w:bottom w:val="none" w:sz="0" w:space="0" w:color="auto"/>
            <w:right w:val="none" w:sz="0" w:space="0" w:color="auto"/>
          </w:divBdr>
        </w:div>
        <w:div w:id="2109307596">
          <w:marLeft w:val="0"/>
          <w:marRight w:val="0"/>
          <w:marTop w:val="0"/>
          <w:marBottom w:val="0"/>
          <w:divBdr>
            <w:top w:val="none" w:sz="0" w:space="0" w:color="auto"/>
            <w:left w:val="none" w:sz="0" w:space="0" w:color="auto"/>
            <w:bottom w:val="none" w:sz="0" w:space="0" w:color="auto"/>
            <w:right w:val="none" w:sz="0" w:space="0" w:color="auto"/>
          </w:divBdr>
        </w:div>
        <w:div w:id="2127498396">
          <w:marLeft w:val="0"/>
          <w:marRight w:val="0"/>
          <w:marTop w:val="0"/>
          <w:marBottom w:val="0"/>
          <w:divBdr>
            <w:top w:val="none" w:sz="0" w:space="0" w:color="auto"/>
            <w:left w:val="none" w:sz="0" w:space="0" w:color="auto"/>
            <w:bottom w:val="none" w:sz="0" w:space="0" w:color="auto"/>
            <w:right w:val="none" w:sz="0" w:space="0" w:color="auto"/>
          </w:divBdr>
        </w:div>
      </w:divsChild>
    </w:div>
    <w:div w:id="727339953">
      <w:bodyDiv w:val="1"/>
      <w:marLeft w:val="0"/>
      <w:marRight w:val="0"/>
      <w:marTop w:val="0"/>
      <w:marBottom w:val="0"/>
      <w:divBdr>
        <w:top w:val="none" w:sz="0" w:space="0" w:color="auto"/>
        <w:left w:val="none" w:sz="0" w:space="0" w:color="auto"/>
        <w:bottom w:val="none" w:sz="0" w:space="0" w:color="auto"/>
        <w:right w:val="none" w:sz="0" w:space="0" w:color="auto"/>
      </w:divBdr>
      <w:divsChild>
        <w:div w:id="9987281">
          <w:marLeft w:val="0"/>
          <w:marRight w:val="0"/>
          <w:marTop w:val="0"/>
          <w:marBottom w:val="0"/>
          <w:divBdr>
            <w:top w:val="none" w:sz="0" w:space="0" w:color="auto"/>
            <w:left w:val="none" w:sz="0" w:space="0" w:color="auto"/>
            <w:bottom w:val="none" w:sz="0" w:space="0" w:color="auto"/>
            <w:right w:val="none" w:sz="0" w:space="0" w:color="auto"/>
          </w:divBdr>
        </w:div>
        <w:div w:id="27879541">
          <w:marLeft w:val="0"/>
          <w:marRight w:val="0"/>
          <w:marTop w:val="0"/>
          <w:marBottom w:val="0"/>
          <w:divBdr>
            <w:top w:val="none" w:sz="0" w:space="0" w:color="auto"/>
            <w:left w:val="none" w:sz="0" w:space="0" w:color="auto"/>
            <w:bottom w:val="none" w:sz="0" w:space="0" w:color="auto"/>
            <w:right w:val="none" w:sz="0" w:space="0" w:color="auto"/>
          </w:divBdr>
        </w:div>
        <w:div w:id="39020352">
          <w:marLeft w:val="0"/>
          <w:marRight w:val="0"/>
          <w:marTop w:val="0"/>
          <w:marBottom w:val="0"/>
          <w:divBdr>
            <w:top w:val="none" w:sz="0" w:space="0" w:color="auto"/>
            <w:left w:val="none" w:sz="0" w:space="0" w:color="auto"/>
            <w:bottom w:val="none" w:sz="0" w:space="0" w:color="auto"/>
            <w:right w:val="none" w:sz="0" w:space="0" w:color="auto"/>
          </w:divBdr>
        </w:div>
        <w:div w:id="140731413">
          <w:marLeft w:val="0"/>
          <w:marRight w:val="0"/>
          <w:marTop w:val="0"/>
          <w:marBottom w:val="0"/>
          <w:divBdr>
            <w:top w:val="none" w:sz="0" w:space="0" w:color="auto"/>
            <w:left w:val="none" w:sz="0" w:space="0" w:color="auto"/>
            <w:bottom w:val="none" w:sz="0" w:space="0" w:color="auto"/>
            <w:right w:val="none" w:sz="0" w:space="0" w:color="auto"/>
          </w:divBdr>
        </w:div>
        <w:div w:id="158616803">
          <w:marLeft w:val="0"/>
          <w:marRight w:val="0"/>
          <w:marTop w:val="0"/>
          <w:marBottom w:val="0"/>
          <w:divBdr>
            <w:top w:val="none" w:sz="0" w:space="0" w:color="auto"/>
            <w:left w:val="none" w:sz="0" w:space="0" w:color="auto"/>
            <w:bottom w:val="none" w:sz="0" w:space="0" w:color="auto"/>
            <w:right w:val="none" w:sz="0" w:space="0" w:color="auto"/>
          </w:divBdr>
        </w:div>
        <w:div w:id="200828345">
          <w:marLeft w:val="0"/>
          <w:marRight w:val="0"/>
          <w:marTop w:val="0"/>
          <w:marBottom w:val="0"/>
          <w:divBdr>
            <w:top w:val="none" w:sz="0" w:space="0" w:color="auto"/>
            <w:left w:val="none" w:sz="0" w:space="0" w:color="auto"/>
            <w:bottom w:val="none" w:sz="0" w:space="0" w:color="auto"/>
            <w:right w:val="none" w:sz="0" w:space="0" w:color="auto"/>
          </w:divBdr>
        </w:div>
        <w:div w:id="219220410">
          <w:marLeft w:val="0"/>
          <w:marRight w:val="0"/>
          <w:marTop w:val="0"/>
          <w:marBottom w:val="0"/>
          <w:divBdr>
            <w:top w:val="none" w:sz="0" w:space="0" w:color="auto"/>
            <w:left w:val="none" w:sz="0" w:space="0" w:color="auto"/>
            <w:bottom w:val="none" w:sz="0" w:space="0" w:color="auto"/>
            <w:right w:val="none" w:sz="0" w:space="0" w:color="auto"/>
          </w:divBdr>
        </w:div>
        <w:div w:id="224218591">
          <w:marLeft w:val="0"/>
          <w:marRight w:val="0"/>
          <w:marTop w:val="0"/>
          <w:marBottom w:val="0"/>
          <w:divBdr>
            <w:top w:val="none" w:sz="0" w:space="0" w:color="auto"/>
            <w:left w:val="none" w:sz="0" w:space="0" w:color="auto"/>
            <w:bottom w:val="none" w:sz="0" w:space="0" w:color="auto"/>
            <w:right w:val="none" w:sz="0" w:space="0" w:color="auto"/>
          </w:divBdr>
        </w:div>
        <w:div w:id="268394570">
          <w:marLeft w:val="0"/>
          <w:marRight w:val="0"/>
          <w:marTop w:val="0"/>
          <w:marBottom w:val="0"/>
          <w:divBdr>
            <w:top w:val="none" w:sz="0" w:space="0" w:color="auto"/>
            <w:left w:val="none" w:sz="0" w:space="0" w:color="auto"/>
            <w:bottom w:val="none" w:sz="0" w:space="0" w:color="auto"/>
            <w:right w:val="none" w:sz="0" w:space="0" w:color="auto"/>
          </w:divBdr>
        </w:div>
        <w:div w:id="268859149">
          <w:marLeft w:val="0"/>
          <w:marRight w:val="0"/>
          <w:marTop w:val="0"/>
          <w:marBottom w:val="0"/>
          <w:divBdr>
            <w:top w:val="none" w:sz="0" w:space="0" w:color="auto"/>
            <w:left w:val="none" w:sz="0" w:space="0" w:color="auto"/>
            <w:bottom w:val="none" w:sz="0" w:space="0" w:color="auto"/>
            <w:right w:val="none" w:sz="0" w:space="0" w:color="auto"/>
          </w:divBdr>
        </w:div>
        <w:div w:id="269163804">
          <w:marLeft w:val="0"/>
          <w:marRight w:val="0"/>
          <w:marTop w:val="0"/>
          <w:marBottom w:val="0"/>
          <w:divBdr>
            <w:top w:val="none" w:sz="0" w:space="0" w:color="auto"/>
            <w:left w:val="none" w:sz="0" w:space="0" w:color="auto"/>
            <w:bottom w:val="none" w:sz="0" w:space="0" w:color="auto"/>
            <w:right w:val="none" w:sz="0" w:space="0" w:color="auto"/>
          </w:divBdr>
        </w:div>
        <w:div w:id="274102258">
          <w:marLeft w:val="0"/>
          <w:marRight w:val="0"/>
          <w:marTop w:val="0"/>
          <w:marBottom w:val="0"/>
          <w:divBdr>
            <w:top w:val="none" w:sz="0" w:space="0" w:color="auto"/>
            <w:left w:val="none" w:sz="0" w:space="0" w:color="auto"/>
            <w:bottom w:val="none" w:sz="0" w:space="0" w:color="auto"/>
            <w:right w:val="none" w:sz="0" w:space="0" w:color="auto"/>
          </w:divBdr>
        </w:div>
        <w:div w:id="288055758">
          <w:marLeft w:val="0"/>
          <w:marRight w:val="0"/>
          <w:marTop w:val="0"/>
          <w:marBottom w:val="0"/>
          <w:divBdr>
            <w:top w:val="none" w:sz="0" w:space="0" w:color="auto"/>
            <w:left w:val="none" w:sz="0" w:space="0" w:color="auto"/>
            <w:bottom w:val="none" w:sz="0" w:space="0" w:color="auto"/>
            <w:right w:val="none" w:sz="0" w:space="0" w:color="auto"/>
          </w:divBdr>
        </w:div>
        <w:div w:id="322591043">
          <w:marLeft w:val="0"/>
          <w:marRight w:val="0"/>
          <w:marTop w:val="0"/>
          <w:marBottom w:val="0"/>
          <w:divBdr>
            <w:top w:val="none" w:sz="0" w:space="0" w:color="auto"/>
            <w:left w:val="none" w:sz="0" w:space="0" w:color="auto"/>
            <w:bottom w:val="none" w:sz="0" w:space="0" w:color="auto"/>
            <w:right w:val="none" w:sz="0" w:space="0" w:color="auto"/>
          </w:divBdr>
        </w:div>
        <w:div w:id="340741070">
          <w:marLeft w:val="0"/>
          <w:marRight w:val="0"/>
          <w:marTop w:val="0"/>
          <w:marBottom w:val="0"/>
          <w:divBdr>
            <w:top w:val="none" w:sz="0" w:space="0" w:color="auto"/>
            <w:left w:val="none" w:sz="0" w:space="0" w:color="auto"/>
            <w:bottom w:val="none" w:sz="0" w:space="0" w:color="auto"/>
            <w:right w:val="none" w:sz="0" w:space="0" w:color="auto"/>
          </w:divBdr>
        </w:div>
        <w:div w:id="447353278">
          <w:marLeft w:val="0"/>
          <w:marRight w:val="0"/>
          <w:marTop w:val="0"/>
          <w:marBottom w:val="0"/>
          <w:divBdr>
            <w:top w:val="none" w:sz="0" w:space="0" w:color="auto"/>
            <w:left w:val="none" w:sz="0" w:space="0" w:color="auto"/>
            <w:bottom w:val="none" w:sz="0" w:space="0" w:color="auto"/>
            <w:right w:val="none" w:sz="0" w:space="0" w:color="auto"/>
          </w:divBdr>
        </w:div>
        <w:div w:id="473333395">
          <w:marLeft w:val="0"/>
          <w:marRight w:val="0"/>
          <w:marTop w:val="0"/>
          <w:marBottom w:val="0"/>
          <w:divBdr>
            <w:top w:val="none" w:sz="0" w:space="0" w:color="auto"/>
            <w:left w:val="none" w:sz="0" w:space="0" w:color="auto"/>
            <w:bottom w:val="none" w:sz="0" w:space="0" w:color="auto"/>
            <w:right w:val="none" w:sz="0" w:space="0" w:color="auto"/>
          </w:divBdr>
        </w:div>
        <w:div w:id="483860002">
          <w:marLeft w:val="0"/>
          <w:marRight w:val="0"/>
          <w:marTop w:val="0"/>
          <w:marBottom w:val="0"/>
          <w:divBdr>
            <w:top w:val="none" w:sz="0" w:space="0" w:color="auto"/>
            <w:left w:val="none" w:sz="0" w:space="0" w:color="auto"/>
            <w:bottom w:val="none" w:sz="0" w:space="0" w:color="auto"/>
            <w:right w:val="none" w:sz="0" w:space="0" w:color="auto"/>
          </w:divBdr>
        </w:div>
        <w:div w:id="493179930">
          <w:marLeft w:val="0"/>
          <w:marRight w:val="0"/>
          <w:marTop w:val="0"/>
          <w:marBottom w:val="0"/>
          <w:divBdr>
            <w:top w:val="none" w:sz="0" w:space="0" w:color="auto"/>
            <w:left w:val="none" w:sz="0" w:space="0" w:color="auto"/>
            <w:bottom w:val="none" w:sz="0" w:space="0" w:color="auto"/>
            <w:right w:val="none" w:sz="0" w:space="0" w:color="auto"/>
          </w:divBdr>
        </w:div>
        <w:div w:id="595288105">
          <w:marLeft w:val="0"/>
          <w:marRight w:val="0"/>
          <w:marTop w:val="0"/>
          <w:marBottom w:val="0"/>
          <w:divBdr>
            <w:top w:val="none" w:sz="0" w:space="0" w:color="auto"/>
            <w:left w:val="none" w:sz="0" w:space="0" w:color="auto"/>
            <w:bottom w:val="none" w:sz="0" w:space="0" w:color="auto"/>
            <w:right w:val="none" w:sz="0" w:space="0" w:color="auto"/>
          </w:divBdr>
        </w:div>
        <w:div w:id="614603118">
          <w:marLeft w:val="0"/>
          <w:marRight w:val="0"/>
          <w:marTop w:val="0"/>
          <w:marBottom w:val="0"/>
          <w:divBdr>
            <w:top w:val="none" w:sz="0" w:space="0" w:color="auto"/>
            <w:left w:val="none" w:sz="0" w:space="0" w:color="auto"/>
            <w:bottom w:val="none" w:sz="0" w:space="0" w:color="auto"/>
            <w:right w:val="none" w:sz="0" w:space="0" w:color="auto"/>
          </w:divBdr>
        </w:div>
        <w:div w:id="630987709">
          <w:marLeft w:val="0"/>
          <w:marRight w:val="0"/>
          <w:marTop w:val="0"/>
          <w:marBottom w:val="0"/>
          <w:divBdr>
            <w:top w:val="none" w:sz="0" w:space="0" w:color="auto"/>
            <w:left w:val="none" w:sz="0" w:space="0" w:color="auto"/>
            <w:bottom w:val="none" w:sz="0" w:space="0" w:color="auto"/>
            <w:right w:val="none" w:sz="0" w:space="0" w:color="auto"/>
          </w:divBdr>
        </w:div>
        <w:div w:id="641351233">
          <w:marLeft w:val="0"/>
          <w:marRight w:val="0"/>
          <w:marTop w:val="0"/>
          <w:marBottom w:val="0"/>
          <w:divBdr>
            <w:top w:val="none" w:sz="0" w:space="0" w:color="auto"/>
            <w:left w:val="none" w:sz="0" w:space="0" w:color="auto"/>
            <w:bottom w:val="none" w:sz="0" w:space="0" w:color="auto"/>
            <w:right w:val="none" w:sz="0" w:space="0" w:color="auto"/>
          </w:divBdr>
        </w:div>
        <w:div w:id="732702583">
          <w:marLeft w:val="0"/>
          <w:marRight w:val="0"/>
          <w:marTop w:val="0"/>
          <w:marBottom w:val="0"/>
          <w:divBdr>
            <w:top w:val="none" w:sz="0" w:space="0" w:color="auto"/>
            <w:left w:val="none" w:sz="0" w:space="0" w:color="auto"/>
            <w:bottom w:val="none" w:sz="0" w:space="0" w:color="auto"/>
            <w:right w:val="none" w:sz="0" w:space="0" w:color="auto"/>
          </w:divBdr>
        </w:div>
        <w:div w:id="759451242">
          <w:marLeft w:val="0"/>
          <w:marRight w:val="0"/>
          <w:marTop w:val="0"/>
          <w:marBottom w:val="0"/>
          <w:divBdr>
            <w:top w:val="none" w:sz="0" w:space="0" w:color="auto"/>
            <w:left w:val="none" w:sz="0" w:space="0" w:color="auto"/>
            <w:bottom w:val="none" w:sz="0" w:space="0" w:color="auto"/>
            <w:right w:val="none" w:sz="0" w:space="0" w:color="auto"/>
          </w:divBdr>
        </w:div>
        <w:div w:id="769392693">
          <w:marLeft w:val="0"/>
          <w:marRight w:val="0"/>
          <w:marTop w:val="0"/>
          <w:marBottom w:val="0"/>
          <w:divBdr>
            <w:top w:val="none" w:sz="0" w:space="0" w:color="auto"/>
            <w:left w:val="none" w:sz="0" w:space="0" w:color="auto"/>
            <w:bottom w:val="none" w:sz="0" w:space="0" w:color="auto"/>
            <w:right w:val="none" w:sz="0" w:space="0" w:color="auto"/>
          </w:divBdr>
        </w:div>
        <w:div w:id="787316024">
          <w:marLeft w:val="0"/>
          <w:marRight w:val="0"/>
          <w:marTop w:val="0"/>
          <w:marBottom w:val="0"/>
          <w:divBdr>
            <w:top w:val="none" w:sz="0" w:space="0" w:color="auto"/>
            <w:left w:val="none" w:sz="0" w:space="0" w:color="auto"/>
            <w:bottom w:val="none" w:sz="0" w:space="0" w:color="auto"/>
            <w:right w:val="none" w:sz="0" w:space="0" w:color="auto"/>
          </w:divBdr>
        </w:div>
        <w:div w:id="797652682">
          <w:marLeft w:val="0"/>
          <w:marRight w:val="0"/>
          <w:marTop w:val="0"/>
          <w:marBottom w:val="0"/>
          <w:divBdr>
            <w:top w:val="none" w:sz="0" w:space="0" w:color="auto"/>
            <w:left w:val="none" w:sz="0" w:space="0" w:color="auto"/>
            <w:bottom w:val="none" w:sz="0" w:space="0" w:color="auto"/>
            <w:right w:val="none" w:sz="0" w:space="0" w:color="auto"/>
          </w:divBdr>
        </w:div>
        <w:div w:id="806164018">
          <w:marLeft w:val="0"/>
          <w:marRight w:val="0"/>
          <w:marTop w:val="0"/>
          <w:marBottom w:val="0"/>
          <w:divBdr>
            <w:top w:val="none" w:sz="0" w:space="0" w:color="auto"/>
            <w:left w:val="none" w:sz="0" w:space="0" w:color="auto"/>
            <w:bottom w:val="none" w:sz="0" w:space="0" w:color="auto"/>
            <w:right w:val="none" w:sz="0" w:space="0" w:color="auto"/>
          </w:divBdr>
        </w:div>
        <w:div w:id="854617918">
          <w:marLeft w:val="0"/>
          <w:marRight w:val="0"/>
          <w:marTop w:val="0"/>
          <w:marBottom w:val="0"/>
          <w:divBdr>
            <w:top w:val="none" w:sz="0" w:space="0" w:color="auto"/>
            <w:left w:val="none" w:sz="0" w:space="0" w:color="auto"/>
            <w:bottom w:val="none" w:sz="0" w:space="0" w:color="auto"/>
            <w:right w:val="none" w:sz="0" w:space="0" w:color="auto"/>
          </w:divBdr>
        </w:div>
        <w:div w:id="867377338">
          <w:marLeft w:val="0"/>
          <w:marRight w:val="0"/>
          <w:marTop w:val="0"/>
          <w:marBottom w:val="0"/>
          <w:divBdr>
            <w:top w:val="none" w:sz="0" w:space="0" w:color="auto"/>
            <w:left w:val="none" w:sz="0" w:space="0" w:color="auto"/>
            <w:bottom w:val="none" w:sz="0" w:space="0" w:color="auto"/>
            <w:right w:val="none" w:sz="0" w:space="0" w:color="auto"/>
          </w:divBdr>
        </w:div>
        <w:div w:id="919218498">
          <w:marLeft w:val="0"/>
          <w:marRight w:val="0"/>
          <w:marTop w:val="0"/>
          <w:marBottom w:val="0"/>
          <w:divBdr>
            <w:top w:val="none" w:sz="0" w:space="0" w:color="auto"/>
            <w:left w:val="none" w:sz="0" w:space="0" w:color="auto"/>
            <w:bottom w:val="none" w:sz="0" w:space="0" w:color="auto"/>
            <w:right w:val="none" w:sz="0" w:space="0" w:color="auto"/>
          </w:divBdr>
        </w:div>
        <w:div w:id="973098950">
          <w:marLeft w:val="0"/>
          <w:marRight w:val="0"/>
          <w:marTop w:val="0"/>
          <w:marBottom w:val="0"/>
          <w:divBdr>
            <w:top w:val="none" w:sz="0" w:space="0" w:color="auto"/>
            <w:left w:val="none" w:sz="0" w:space="0" w:color="auto"/>
            <w:bottom w:val="none" w:sz="0" w:space="0" w:color="auto"/>
            <w:right w:val="none" w:sz="0" w:space="0" w:color="auto"/>
          </w:divBdr>
        </w:div>
        <w:div w:id="981928217">
          <w:marLeft w:val="0"/>
          <w:marRight w:val="0"/>
          <w:marTop w:val="0"/>
          <w:marBottom w:val="0"/>
          <w:divBdr>
            <w:top w:val="none" w:sz="0" w:space="0" w:color="auto"/>
            <w:left w:val="none" w:sz="0" w:space="0" w:color="auto"/>
            <w:bottom w:val="none" w:sz="0" w:space="0" w:color="auto"/>
            <w:right w:val="none" w:sz="0" w:space="0" w:color="auto"/>
          </w:divBdr>
        </w:div>
        <w:div w:id="984355908">
          <w:marLeft w:val="0"/>
          <w:marRight w:val="0"/>
          <w:marTop w:val="0"/>
          <w:marBottom w:val="0"/>
          <w:divBdr>
            <w:top w:val="none" w:sz="0" w:space="0" w:color="auto"/>
            <w:left w:val="none" w:sz="0" w:space="0" w:color="auto"/>
            <w:bottom w:val="none" w:sz="0" w:space="0" w:color="auto"/>
            <w:right w:val="none" w:sz="0" w:space="0" w:color="auto"/>
          </w:divBdr>
        </w:div>
        <w:div w:id="1041445145">
          <w:marLeft w:val="0"/>
          <w:marRight w:val="0"/>
          <w:marTop w:val="0"/>
          <w:marBottom w:val="0"/>
          <w:divBdr>
            <w:top w:val="none" w:sz="0" w:space="0" w:color="auto"/>
            <w:left w:val="none" w:sz="0" w:space="0" w:color="auto"/>
            <w:bottom w:val="none" w:sz="0" w:space="0" w:color="auto"/>
            <w:right w:val="none" w:sz="0" w:space="0" w:color="auto"/>
          </w:divBdr>
        </w:div>
        <w:div w:id="1078012977">
          <w:marLeft w:val="0"/>
          <w:marRight w:val="0"/>
          <w:marTop w:val="0"/>
          <w:marBottom w:val="0"/>
          <w:divBdr>
            <w:top w:val="none" w:sz="0" w:space="0" w:color="auto"/>
            <w:left w:val="none" w:sz="0" w:space="0" w:color="auto"/>
            <w:bottom w:val="none" w:sz="0" w:space="0" w:color="auto"/>
            <w:right w:val="none" w:sz="0" w:space="0" w:color="auto"/>
          </w:divBdr>
        </w:div>
        <w:div w:id="1098674512">
          <w:marLeft w:val="0"/>
          <w:marRight w:val="0"/>
          <w:marTop w:val="0"/>
          <w:marBottom w:val="0"/>
          <w:divBdr>
            <w:top w:val="none" w:sz="0" w:space="0" w:color="auto"/>
            <w:left w:val="none" w:sz="0" w:space="0" w:color="auto"/>
            <w:bottom w:val="none" w:sz="0" w:space="0" w:color="auto"/>
            <w:right w:val="none" w:sz="0" w:space="0" w:color="auto"/>
          </w:divBdr>
        </w:div>
        <w:div w:id="1101561695">
          <w:marLeft w:val="0"/>
          <w:marRight w:val="0"/>
          <w:marTop w:val="0"/>
          <w:marBottom w:val="0"/>
          <w:divBdr>
            <w:top w:val="none" w:sz="0" w:space="0" w:color="auto"/>
            <w:left w:val="none" w:sz="0" w:space="0" w:color="auto"/>
            <w:bottom w:val="none" w:sz="0" w:space="0" w:color="auto"/>
            <w:right w:val="none" w:sz="0" w:space="0" w:color="auto"/>
          </w:divBdr>
        </w:div>
        <w:div w:id="1108234604">
          <w:marLeft w:val="0"/>
          <w:marRight w:val="0"/>
          <w:marTop w:val="0"/>
          <w:marBottom w:val="0"/>
          <w:divBdr>
            <w:top w:val="none" w:sz="0" w:space="0" w:color="auto"/>
            <w:left w:val="none" w:sz="0" w:space="0" w:color="auto"/>
            <w:bottom w:val="none" w:sz="0" w:space="0" w:color="auto"/>
            <w:right w:val="none" w:sz="0" w:space="0" w:color="auto"/>
          </w:divBdr>
        </w:div>
        <w:div w:id="1132212202">
          <w:marLeft w:val="0"/>
          <w:marRight w:val="0"/>
          <w:marTop w:val="0"/>
          <w:marBottom w:val="0"/>
          <w:divBdr>
            <w:top w:val="none" w:sz="0" w:space="0" w:color="auto"/>
            <w:left w:val="none" w:sz="0" w:space="0" w:color="auto"/>
            <w:bottom w:val="none" w:sz="0" w:space="0" w:color="auto"/>
            <w:right w:val="none" w:sz="0" w:space="0" w:color="auto"/>
          </w:divBdr>
        </w:div>
        <w:div w:id="1148548316">
          <w:marLeft w:val="0"/>
          <w:marRight w:val="0"/>
          <w:marTop w:val="0"/>
          <w:marBottom w:val="0"/>
          <w:divBdr>
            <w:top w:val="none" w:sz="0" w:space="0" w:color="auto"/>
            <w:left w:val="none" w:sz="0" w:space="0" w:color="auto"/>
            <w:bottom w:val="none" w:sz="0" w:space="0" w:color="auto"/>
            <w:right w:val="none" w:sz="0" w:space="0" w:color="auto"/>
          </w:divBdr>
        </w:div>
        <w:div w:id="1179927615">
          <w:marLeft w:val="0"/>
          <w:marRight w:val="0"/>
          <w:marTop w:val="0"/>
          <w:marBottom w:val="0"/>
          <w:divBdr>
            <w:top w:val="none" w:sz="0" w:space="0" w:color="auto"/>
            <w:left w:val="none" w:sz="0" w:space="0" w:color="auto"/>
            <w:bottom w:val="none" w:sz="0" w:space="0" w:color="auto"/>
            <w:right w:val="none" w:sz="0" w:space="0" w:color="auto"/>
          </w:divBdr>
        </w:div>
        <w:div w:id="1183976363">
          <w:marLeft w:val="0"/>
          <w:marRight w:val="0"/>
          <w:marTop w:val="0"/>
          <w:marBottom w:val="0"/>
          <w:divBdr>
            <w:top w:val="none" w:sz="0" w:space="0" w:color="auto"/>
            <w:left w:val="none" w:sz="0" w:space="0" w:color="auto"/>
            <w:bottom w:val="none" w:sz="0" w:space="0" w:color="auto"/>
            <w:right w:val="none" w:sz="0" w:space="0" w:color="auto"/>
          </w:divBdr>
        </w:div>
        <w:div w:id="1193300131">
          <w:marLeft w:val="0"/>
          <w:marRight w:val="0"/>
          <w:marTop w:val="0"/>
          <w:marBottom w:val="0"/>
          <w:divBdr>
            <w:top w:val="none" w:sz="0" w:space="0" w:color="auto"/>
            <w:left w:val="none" w:sz="0" w:space="0" w:color="auto"/>
            <w:bottom w:val="none" w:sz="0" w:space="0" w:color="auto"/>
            <w:right w:val="none" w:sz="0" w:space="0" w:color="auto"/>
          </w:divBdr>
        </w:div>
        <w:div w:id="1197036385">
          <w:marLeft w:val="0"/>
          <w:marRight w:val="0"/>
          <w:marTop w:val="0"/>
          <w:marBottom w:val="0"/>
          <w:divBdr>
            <w:top w:val="none" w:sz="0" w:space="0" w:color="auto"/>
            <w:left w:val="none" w:sz="0" w:space="0" w:color="auto"/>
            <w:bottom w:val="none" w:sz="0" w:space="0" w:color="auto"/>
            <w:right w:val="none" w:sz="0" w:space="0" w:color="auto"/>
          </w:divBdr>
        </w:div>
        <w:div w:id="1250888083">
          <w:marLeft w:val="0"/>
          <w:marRight w:val="0"/>
          <w:marTop w:val="0"/>
          <w:marBottom w:val="0"/>
          <w:divBdr>
            <w:top w:val="none" w:sz="0" w:space="0" w:color="auto"/>
            <w:left w:val="none" w:sz="0" w:space="0" w:color="auto"/>
            <w:bottom w:val="none" w:sz="0" w:space="0" w:color="auto"/>
            <w:right w:val="none" w:sz="0" w:space="0" w:color="auto"/>
          </w:divBdr>
        </w:div>
        <w:div w:id="1253126762">
          <w:marLeft w:val="0"/>
          <w:marRight w:val="0"/>
          <w:marTop w:val="0"/>
          <w:marBottom w:val="0"/>
          <w:divBdr>
            <w:top w:val="none" w:sz="0" w:space="0" w:color="auto"/>
            <w:left w:val="none" w:sz="0" w:space="0" w:color="auto"/>
            <w:bottom w:val="none" w:sz="0" w:space="0" w:color="auto"/>
            <w:right w:val="none" w:sz="0" w:space="0" w:color="auto"/>
          </w:divBdr>
        </w:div>
        <w:div w:id="1282999305">
          <w:marLeft w:val="0"/>
          <w:marRight w:val="0"/>
          <w:marTop w:val="0"/>
          <w:marBottom w:val="0"/>
          <w:divBdr>
            <w:top w:val="none" w:sz="0" w:space="0" w:color="auto"/>
            <w:left w:val="none" w:sz="0" w:space="0" w:color="auto"/>
            <w:bottom w:val="none" w:sz="0" w:space="0" w:color="auto"/>
            <w:right w:val="none" w:sz="0" w:space="0" w:color="auto"/>
          </w:divBdr>
        </w:div>
        <w:div w:id="1285963115">
          <w:marLeft w:val="0"/>
          <w:marRight w:val="0"/>
          <w:marTop w:val="0"/>
          <w:marBottom w:val="0"/>
          <w:divBdr>
            <w:top w:val="none" w:sz="0" w:space="0" w:color="auto"/>
            <w:left w:val="none" w:sz="0" w:space="0" w:color="auto"/>
            <w:bottom w:val="none" w:sz="0" w:space="0" w:color="auto"/>
            <w:right w:val="none" w:sz="0" w:space="0" w:color="auto"/>
          </w:divBdr>
        </w:div>
        <w:div w:id="1295915715">
          <w:marLeft w:val="0"/>
          <w:marRight w:val="0"/>
          <w:marTop w:val="0"/>
          <w:marBottom w:val="0"/>
          <w:divBdr>
            <w:top w:val="none" w:sz="0" w:space="0" w:color="auto"/>
            <w:left w:val="none" w:sz="0" w:space="0" w:color="auto"/>
            <w:bottom w:val="none" w:sz="0" w:space="0" w:color="auto"/>
            <w:right w:val="none" w:sz="0" w:space="0" w:color="auto"/>
          </w:divBdr>
        </w:div>
        <w:div w:id="1312833340">
          <w:marLeft w:val="0"/>
          <w:marRight w:val="0"/>
          <w:marTop w:val="0"/>
          <w:marBottom w:val="0"/>
          <w:divBdr>
            <w:top w:val="none" w:sz="0" w:space="0" w:color="auto"/>
            <w:left w:val="none" w:sz="0" w:space="0" w:color="auto"/>
            <w:bottom w:val="none" w:sz="0" w:space="0" w:color="auto"/>
            <w:right w:val="none" w:sz="0" w:space="0" w:color="auto"/>
          </w:divBdr>
        </w:div>
        <w:div w:id="1341159164">
          <w:marLeft w:val="0"/>
          <w:marRight w:val="0"/>
          <w:marTop w:val="0"/>
          <w:marBottom w:val="0"/>
          <w:divBdr>
            <w:top w:val="none" w:sz="0" w:space="0" w:color="auto"/>
            <w:left w:val="none" w:sz="0" w:space="0" w:color="auto"/>
            <w:bottom w:val="none" w:sz="0" w:space="0" w:color="auto"/>
            <w:right w:val="none" w:sz="0" w:space="0" w:color="auto"/>
          </w:divBdr>
        </w:div>
        <w:div w:id="1377970595">
          <w:marLeft w:val="0"/>
          <w:marRight w:val="0"/>
          <w:marTop w:val="0"/>
          <w:marBottom w:val="0"/>
          <w:divBdr>
            <w:top w:val="none" w:sz="0" w:space="0" w:color="auto"/>
            <w:left w:val="none" w:sz="0" w:space="0" w:color="auto"/>
            <w:bottom w:val="none" w:sz="0" w:space="0" w:color="auto"/>
            <w:right w:val="none" w:sz="0" w:space="0" w:color="auto"/>
          </w:divBdr>
        </w:div>
        <w:div w:id="1389651467">
          <w:marLeft w:val="0"/>
          <w:marRight w:val="0"/>
          <w:marTop w:val="0"/>
          <w:marBottom w:val="0"/>
          <w:divBdr>
            <w:top w:val="none" w:sz="0" w:space="0" w:color="auto"/>
            <w:left w:val="none" w:sz="0" w:space="0" w:color="auto"/>
            <w:bottom w:val="none" w:sz="0" w:space="0" w:color="auto"/>
            <w:right w:val="none" w:sz="0" w:space="0" w:color="auto"/>
          </w:divBdr>
        </w:div>
        <w:div w:id="1504053090">
          <w:marLeft w:val="0"/>
          <w:marRight w:val="0"/>
          <w:marTop w:val="0"/>
          <w:marBottom w:val="0"/>
          <w:divBdr>
            <w:top w:val="none" w:sz="0" w:space="0" w:color="auto"/>
            <w:left w:val="none" w:sz="0" w:space="0" w:color="auto"/>
            <w:bottom w:val="none" w:sz="0" w:space="0" w:color="auto"/>
            <w:right w:val="none" w:sz="0" w:space="0" w:color="auto"/>
          </w:divBdr>
        </w:div>
        <w:div w:id="1546210862">
          <w:marLeft w:val="0"/>
          <w:marRight w:val="0"/>
          <w:marTop w:val="0"/>
          <w:marBottom w:val="0"/>
          <w:divBdr>
            <w:top w:val="none" w:sz="0" w:space="0" w:color="auto"/>
            <w:left w:val="none" w:sz="0" w:space="0" w:color="auto"/>
            <w:bottom w:val="none" w:sz="0" w:space="0" w:color="auto"/>
            <w:right w:val="none" w:sz="0" w:space="0" w:color="auto"/>
          </w:divBdr>
        </w:div>
        <w:div w:id="1589273169">
          <w:marLeft w:val="0"/>
          <w:marRight w:val="0"/>
          <w:marTop w:val="0"/>
          <w:marBottom w:val="0"/>
          <w:divBdr>
            <w:top w:val="none" w:sz="0" w:space="0" w:color="auto"/>
            <w:left w:val="none" w:sz="0" w:space="0" w:color="auto"/>
            <w:bottom w:val="none" w:sz="0" w:space="0" w:color="auto"/>
            <w:right w:val="none" w:sz="0" w:space="0" w:color="auto"/>
          </w:divBdr>
        </w:div>
        <w:div w:id="1623345771">
          <w:marLeft w:val="0"/>
          <w:marRight w:val="0"/>
          <w:marTop w:val="0"/>
          <w:marBottom w:val="0"/>
          <w:divBdr>
            <w:top w:val="none" w:sz="0" w:space="0" w:color="auto"/>
            <w:left w:val="none" w:sz="0" w:space="0" w:color="auto"/>
            <w:bottom w:val="none" w:sz="0" w:space="0" w:color="auto"/>
            <w:right w:val="none" w:sz="0" w:space="0" w:color="auto"/>
          </w:divBdr>
        </w:div>
        <w:div w:id="1630940099">
          <w:marLeft w:val="0"/>
          <w:marRight w:val="0"/>
          <w:marTop w:val="0"/>
          <w:marBottom w:val="0"/>
          <w:divBdr>
            <w:top w:val="none" w:sz="0" w:space="0" w:color="auto"/>
            <w:left w:val="none" w:sz="0" w:space="0" w:color="auto"/>
            <w:bottom w:val="none" w:sz="0" w:space="0" w:color="auto"/>
            <w:right w:val="none" w:sz="0" w:space="0" w:color="auto"/>
          </w:divBdr>
        </w:div>
        <w:div w:id="1638342779">
          <w:marLeft w:val="0"/>
          <w:marRight w:val="0"/>
          <w:marTop w:val="0"/>
          <w:marBottom w:val="0"/>
          <w:divBdr>
            <w:top w:val="none" w:sz="0" w:space="0" w:color="auto"/>
            <w:left w:val="none" w:sz="0" w:space="0" w:color="auto"/>
            <w:bottom w:val="none" w:sz="0" w:space="0" w:color="auto"/>
            <w:right w:val="none" w:sz="0" w:space="0" w:color="auto"/>
          </w:divBdr>
        </w:div>
        <w:div w:id="1687562491">
          <w:marLeft w:val="0"/>
          <w:marRight w:val="0"/>
          <w:marTop w:val="0"/>
          <w:marBottom w:val="0"/>
          <w:divBdr>
            <w:top w:val="none" w:sz="0" w:space="0" w:color="auto"/>
            <w:left w:val="none" w:sz="0" w:space="0" w:color="auto"/>
            <w:bottom w:val="none" w:sz="0" w:space="0" w:color="auto"/>
            <w:right w:val="none" w:sz="0" w:space="0" w:color="auto"/>
          </w:divBdr>
        </w:div>
        <w:div w:id="1720664986">
          <w:marLeft w:val="0"/>
          <w:marRight w:val="0"/>
          <w:marTop w:val="0"/>
          <w:marBottom w:val="0"/>
          <w:divBdr>
            <w:top w:val="none" w:sz="0" w:space="0" w:color="auto"/>
            <w:left w:val="none" w:sz="0" w:space="0" w:color="auto"/>
            <w:bottom w:val="none" w:sz="0" w:space="0" w:color="auto"/>
            <w:right w:val="none" w:sz="0" w:space="0" w:color="auto"/>
          </w:divBdr>
        </w:div>
        <w:div w:id="1763912240">
          <w:marLeft w:val="0"/>
          <w:marRight w:val="0"/>
          <w:marTop w:val="0"/>
          <w:marBottom w:val="0"/>
          <w:divBdr>
            <w:top w:val="none" w:sz="0" w:space="0" w:color="auto"/>
            <w:left w:val="none" w:sz="0" w:space="0" w:color="auto"/>
            <w:bottom w:val="none" w:sz="0" w:space="0" w:color="auto"/>
            <w:right w:val="none" w:sz="0" w:space="0" w:color="auto"/>
          </w:divBdr>
        </w:div>
        <w:div w:id="1779789732">
          <w:marLeft w:val="0"/>
          <w:marRight w:val="0"/>
          <w:marTop w:val="0"/>
          <w:marBottom w:val="0"/>
          <w:divBdr>
            <w:top w:val="none" w:sz="0" w:space="0" w:color="auto"/>
            <w:left w:val="none" w:sz="0" w:space="0" w:color="auto"/>
            <w:bottom w:val="none" w:sz="0" w:space="0" w:color="auto"/>
            <w:right w:val="none" w:sz="0" w:space="0" w:color="auto"/>
          </w:divBdr>
        </w:div>
        <w:div w:id="1811166707">
          <w:marLeft w:val="0"/>
          <w:marRight w:val="0"/>
          <w:marTop w:val="0"/>
          <w:marBottom w:val="0"/>
          <w:divBdr>
            <w:top w:val="none" w:sz="0" w:space="0" w:color="auto"/>
            <w:left w:val="none" w:sz="0" w:space="0" w:color="auto"/>
            <w:bottom w:val="none" w:sz="0" w:space="0" w:color="auto"/>
            <w:right w:val="none" w:sz="0" w:space="0" w:color="auto"/>
          </w:divBdr>
        </w:div>
        <w:div w:id="1896087695">
          <w:marLeft w:val="0"/>
          <w:marRight w:val="0"/>
          <w:marTop w:val="0"/>
          <w:marBottom w:val="0"/>
          <w:divBdr>
            <w:top w:val="none" w:sz="0" w:space="0" w:color="auto"/>
            <w:left w:val="none" w:sz="0" w:space="0" w:color="auto"/>
            <w:bottom w:val="none" w:sz="0" w:space="0" w:color="auto"/>
            <w:right w:val="none" w:sz="0" w:space="0" w:color="auto"/>
          </w:divBdr>
        </w:div>
        <w:div w:id="1957519604">
          <w:marLeft w:val="0"/>
          <w:marRight w:val="0"/>
          <w:marTop w:val="0"/>
          <w:marBottom w:val="0"/>
          <w:divBdr>
            <w:top w:val="none" w:sz="0" w:space="0" w:color="auto"/>
            <w:left w:val="none" w:sz="0" w:space="0" w:color="auto"/>
            <w:bottom w:val="none" w:sz="0" w:space="0" w:color="auto"/>
            <w:right w:val="none" w:sz="0" w:space="0" w:color="auto"/>
          </w:divBdr>
        </w:div>
        <w:div w:id="2015448948">
          <w:marLeft w:val="0"/>
          <w:marRight w:val="0"/>
          <w:marTop w:val="0"/>
          <w:marBottom w:val="0"/>
          <w:divBdr>
            <w:top w:val="none" w:sz="0" w:space="0" w:color="auto"/>
            <w:left w:val="none" w:sz="0" w:space="0" w:color="auto"/>
            <w:bottom w:val="none" w:sz="0" w:space="0" w:color="auto"/>
            <w:right w:val="none" w:sz="0" w:space="0" w:color="auto"/>
          </w:divBdr>
        </w:div>
        <w:div w:id="2060088328">
          <w:marLeft w:val="0"/>
          <w:marRight w:val="0"/>
          <w:marTop w:val="0"/>
          <w:marBottom w:val="0"/>
          <w:divBdr>
            <w:top w:val="none" w:sz="0" w:space="0" w:color="auto"/>
            <w:left w:val="none" w:sz="0" w:space="0" w:color="auto"/>
            <w:bottom w:val="none" w:sz="0" w:space="0" w:color="auto"/>
            <w:right w:val="none" w:sz="0" w:space="0" w:color="auto"/>
          </w:divBdr>
        </w:div>
        <w:div w:id="2108649912">
          <w:marLeft w:val="0"/>
          <w:marRight w:val="0"/>
          <w:marTop w:val="0"/>
          <w:marBottom w:val="0"/>
          <w:divBdr>
            <w:top w:val="none" w:sz="0" w:space="0" w:color="auto"/>
            <w:left w:val="none" w:sz="0" w:space="0" w:color="auto"/>
            <w:bottom w:val="none" w:sz="0" w:space="0" w:color="auto"/>
            <w:right w:val="none" w:sz="0" w:space="0" w:color="auto"/>
          </w:divBdr>
        </w:div>
        <w:div w:id="2128888562">
          <w:marLeft w:val="0"/>
          <w:marRight w:val="0"/>
          <w:marTop w:val="0"/>
          <w:marBottom w:val="0"/>
          <w:divBdr>
            <w:top w:val="none" w:sz="0" w:space="0" w:color="auto"/>
            <w:left w:val="none" w:sz="0" w:space="0" w:color="auto"/>
            <w:bottom w:val="none" w:sz="0" w:space="0" w:color="auto"/>
            <w:right w:val="none" w:sz="0" w:space="0" w:color="auto"/>
          </w:divBdr>
        </w:div>
        <w:div w:id="2140877139">
          <w:marLeft w:val="0"/>
          <w:marRight w:val="0"/>
          <w:marTop w:val="0"/>
          <w:marBottom w:val="0"/>
          <w:divBdr>
            <w:top w:val="none" w:sz="0" w:space="0" w:color="auto"/>
            <w:left w:val="none" w:sz="0" w:space="0" w:color="auto"/>
            <w:bottom w:val="none" w:sz="0" w:space="0" w:color="auto"/>
            <w:right w:val="none" w:sz="0" w:space="0" w:color="auto"/>
          </w:divBdr>
        </w:div>
      </w:divsChild>
    </w:div>
    <w:div w:id="754744609">
      <w:bodyDiv w:val="1"/>
      <w:marLeft w:val="0"/>
      <w:marRight w:val="0"/>
      <w:marTop w:val="0"/>
      <w:marBottom w:val="0"/>
      <w:divBdr>
        <w:top w:val="none" w:sz="0" w:space="0" w:color="auto"/>
        <w:left w:val="none" w:sz="0" w:space="0" w:color="auto"/>
        <w:bottom w:val="none" w:sz="0" w:space="0" w:color="auto"/>
        <w:right w:val="none" w:sz="0" w:space="0" w:color="auto"/>
      </w:divBdr>
      <w:divsChild>
        <w:div w:id="679235541">
          <w:marLeft w:val="0"/>
          <w:marRight w:val="0"/>
          <w:marTop w:val="0"/>
          <w:marBottom w:val="0"/>
          <w:divBdr>
            <w:top w:val="none" w:sz="0" w:space="0" w:color="auto"/>
            <w:left w:val="none" w:sz="0" w:space="0" w:color="auto"/>
            <w:bottom w:val="none" w:sz="0" w:space="0" w:color="auto"/>
            <w:right w:val="none" w:sz="0" w:space="0" w:color="auto"/>
          </w:divBdr>
        </w:div>
        <w:div w:id="843861327">
          <w:marLeft w:val="0"/>
          <w:marRight w:val="0"/>
          <w:marTop w:val="0"/>
          <w:marBottom w:val="0"/>
          <w:divBdr>
            <w:top w:val="none" w:sz="0" w:space="0" w:color="auto"/>
            <w:left w:val="none" w:sz="0" w:space="0" w:color="auto"/>
            <w:bottom w:val="none" w:sz="0" w:space="0" w:color="auto"/>
            <w:right w:val="none" w:sz="0" w:space="0" w:color="auto"/>
          </w:divBdr>
        </w:div>
        <w:div w:id="1755853924">
          <w:marLeft w:val="0"/>
          <w:marRight w:val="0"/>
          <w:marTop w:val="0"/>
          <w:marBottom w:val="0"/>
          <w:divBdr>
            <w:top w:val="none" w:sz="0" w:space="0" w:color="auto"/>
            <w:left w:val="none" w:sz="0" w:space="0" w:color="auto"/>
            <w:bottom w:val="none" w:sz="0" w:space="0" w:color="auto"/>
            <w:right w:val="none" w:sz="0" w:space="0" w:color="auto"/>
          </w:divBdr>
        </w:div>
        <w:div w:id="1819690487">
          <w:marLeft w:val="0"/>
          <w:marRight w:val="0"/>
          <w:marTop w:val="0"/>
          <w:marBottom w:val="0"/>
          <w:divBdr>
            <w:top w:val="none" w:sz="0" w:space="0" w:color="auto"/>
            <w:left w:val="none" w:sz="0" w:space="0" w:color="auto"/>
            <w:bottom w:val="none" w:sz="0" w:space="0" w:color="auto"/>
            <w:right w:val="none" w:sz="0" w:space="0" w:color="auto"/>
          </w:divBdr>
        </w:div>
        <w:div w:id="1995721304">
          <w:marLeft w:val="0"/>
          <w:marRight w:val="0"/>
          <w:marTop w:val="0"/>
          <w:marBottom w:val="0"/>
          <w:divBdr>
            <w:top w:val="none" w:sz="0" w:space="0" w:color="auto"/>
            <w:left w:val="none" w:sz="0" w:space="0" w:color="auto"/>
            <w:bottom w:val="none" w:sz="0" w:space="0" w:color="auto"/>
            <w:right w:val="none" w:sz="0" w:space="0" w:color="auto"/>
          </w:divBdr>
        </w:div>
        <w:div w:id="2063166541">
          <w:marLeft w:val="0"/>
          <w:marRight w:val="0"/>
          <w:marTop w:val="0"/>
          <w:marBottom w:val="0"/>
          <w:divBdr>
            <w:top w:val="none" w:sz="0" w:space="0" w:color="auto"/>
            <w:left w:val="none" w:sz="0" w:space="0" w:color="auto"/>
            <w:bottom w:val="none" w:sz="0" w:space="0" w:color="auto"/>
            <w:right w:val="none" w:sz="0" w:space="0" w:color="auto"/>
          </w:divBdr>
        </w:div>
      </w:divsChild>
    </w:div>
    <w:div w:id="898592205">
      <w:bodyDiv w:val="1"/>
      <w:marLeft w:val="0"/>
      <w:marRight w:val="0"/>
      <w:marTop w:val="0"/>
      <w:marBottom w:val="0"/>
      <w:divBdr>
        <w:top w:val="none" w:sz="0" w:space="0" w:color="auto"/>
        <w:left w:val="none" w:sz="0" w:space="0" w:color="auto"/>
        <w:bottom w:val="none" w:sz="0" w:space="0" w:color="auto"/>
        <w:right w:val="none" w:sz="0" w:space="0" w:color="auto"/>
      </w:divBdr>
      <w:divsChild>
        <w:div w:id="5061594">
          <w:marLeft w:val="0"/>
          <w:marRight w:val="0"/>
          <w:marTop w:val="0"/>
          <w:marBottom w:val="0"/>
          <w:divBdr>
            <w:top w:val="none" w:sz="0" w:space="0" w:color="auto"/>
            <w:left w:val="none" w:sz="0" w:space="0" w:color="auto"/>
            <w:bottom w:val="none" w:sz="0" w:space="0" w:color="auto"/>
            <w:right w:val="none" w:sz="0" w:space="0" w:color="auto"/>
          </w:divBdr>
        </w:div>
        <w:div w:id="16543606">
          <w:marLeft w:val="0"/>
          <w:marRight w:val="0"/>
          <w:marTop w:val="0"/>
          <w:marBottom w:val="0"/>
          <w:divBdr>
            <w:top w:val="none" w:sz="0" w:space="0" w:color="auto"/>
            <w:left w:val="none" w:sz="0" w:space="0" w:color="auto"/>
            <w:bottom w:val="none" w:sz="0" w:space="0" w:color="auto"/>
            <w:right w:val="none" w:sz="0" w:space="0" w:color="auto"/>
          </w:divBdr>
        </w:div>
        <w:div w:id="18236667">
          <w:marLeft w:val="0"/>
          <w:marRight w:val="0"/>
          <w:marTop w:val="0"/>
          <w:marBottom w:val="0"/>
          <w:divBdr>
            <w:top w:val="none" w:sz="0" w:space="0" w:color="auto"/>
            <w:left w:val="none" w:sz="0" w:space="0" w:color="auto"/>
            <w:bottom w:val="none" w:sz="0" w:space="0" w:color="auto"/>
            <w:right w:val="none" w:sz="0" w:space="0" w:color="auto"/>
          </w:divBdr>
        </w:div>
        <w:div w:id="50423446">
          <w:marLeft w:val="0"/>
          <w:marRight w:val="0"/>
          <w:marTop w:val="0"/>
          <w:marBottom w:val="0"/>
          <w:divBdr>
            <w:top w:val="none" w:sz="0" w:space="0" w:color="auto"/>
            <w:left w:val="none" w:sz="0" w:space="0" w:color="auto"/>
            <w:bottom w:val="none" w:sz="0" w:space="0" w:color="auto"/>
            <w:right w:val="none" w:sz="0" w:space="0" w:color="auto"/>
          </w:divBdr>
        </w:div>
        <w:div w:id="80414605">
          <w:marLeft w:val="0"/>
          <w:marRight w:val="0"/>
          <w:marTop w:val="0"/>
          <w:marBottom w:val="0"/>
          <w:divBdr>
            <w:top w:val="none" w:sz="0" w:space="0" w:color="auto"/>
            <w:left w:val="none" w:sz="0" w:space="0" w:color="auto"/>
            <w:bottom w:val="none" w:sz="0" w:space="0" w:color="auto"/>
            <w:right w:val="none" w:sz="0" w:space="0" w:color="auto"/>
          </w:divBdr>
        </w:div>
        <w:div w:id="84349836">
          <w:marLeft w:val="0"/>
          <w:marRight w:val="0"/>
          <w:marTop w:val="0"/>
          <w:marBottom w:val="0"/>
          <w:divBdr>
            <w:top w:val="none" w:sz="0" w:space="0" w:color="auto"/>
            <w:left w:val="none" w:sz="0" w:space="0" w:color="auto"/>
            <w:bottom w:val="none" w:sz="0" w:space="0" w:color="auto"/>
            <w:right w:val="none" w:sz="0" w:space="0" w:color="auto"/>
          </w:divBdr>
        </w:div>
        <w:div w:id="93478021">
          <w:marLeft w:val="0"/>
          <w:marRight w:val="0"/>
          <w:marTop w:val="0"/>
          <w:marBottom w:val="0"/>
          <w:divBdr>
            <w:top w:val="none" w:sz="0" w:space="0" w:color="auto"/>
            <w:left w:val="none" w:sz="0" w:space="0" w:color="auto"/>
            <w:bottom w:val="none" w:sz="0" w:space="0" w:color="auto"/>
            <w:right w:val="none" w:sz="0" w:space="0" w:color="auto"/>
          </w:divBdr>
        </w:div>
        <w:div w:id="96368587">
          <w:marLeft w:val="0"/>
          <w:marRight w:val="0"/>
          <w:marTop w:val="0"/>
          <w:marBottom w:val="0"/>
          <w:divBdr>
            <w:top w:val="none" w:sz="0" w:space="0" w:color="auto"/>
            <w:left w:val="none" w:sz="0" w:space="0" w:color="auto"/>
            <w:bottom w:val="none" w:sz="0" w:space="0" w:color="auto"/>
            <w:right w:val="none" w:sz="0" w:space="0" w:color="auto"/>
          </w:divBdr>
        </w:div>
        <w:div w:id="130710078">
          <w:marLeft w:val="0"/>
          <w:marRight w:val="0"/>
          <w:marTop w:val="0"/>
          <w:marBottom w:val="0"/>
          <w:divBdr>
            <w:top w:val="none" w:sz="0" w:space="0" w:color="auto"/>
            <w:left w:val="none" w:sz="0" w:space="0" w:color="auto"/>
            <w:bottom w:val="none" w:sz="0" w:space="0" w:color="auto"/>
            <w:right w:val="none" w:sz="0" w:space="0" w:color="auto"/>
          </w:divBdr>
        </w:div>
        <w:div w:id="168913196">
          <w:marLeft w:val="0"/>
          <w:marRight w:val="0"/>
          <w:marTop w:val="0"/>
          <w:marBottom w:val="0"/>
          <w:divBdr>
            <w:top w:val="none" w:sz="0" w:space="0" w:color="auto"/>
            <w:left w:val="none" w:sz="0" w:space="0" w:color="auto"/>
            <w:bottom w:val="none" w:sz="0" w:space="0" w:color="auto"/>
            <w:right w:val="none" w:sz="0" w:space="0" w:color="auto"/>
          </w:divBdr>
        </w:div>
        <w:div w:id="203956109">
          <w:marLeft w:val="0"/>
          <w:marRight w:val="0"/>
          <w:marTop w:val="0"/>
          <w:marBottom w:val="0"/>
          <w:divBdr>
            <w:top w:val="none" w:sz="0" w:space="0" w:color="auto"/>
            <w:left w:val="none" w:sz="0" w:space="0" w:color="auto"/>
            <w:bottom w:val="none" w:sz="0" w:space="0" w:color="auto"/>
            <w:right w:val="none" w:sz="0" w:space="0" w:color="auto"/>
          </w:divBdr>
        </w:div>
        <w:div w:id="218828181">
          <w:marLeft w:val="0"/>
          <w:marRight w:val="0"/>
          <w:marTop w:val="0"/>
          <w:marBottom w:val="0"/>
          <w:divBdr>
            <w:top w:val="none" w:sz="0" w:space="0" w:color="auto"/>
            <w:left w:val="none" w:sz="0" w:space="0" w:color="auto"/>
            <w:bottom w:val="none" w:sz="0" w:space="0" w:color="auto"/>
            <w:right w:val="none" w:sz="0" w:space="0" w:color="auto"/>
          </w:divBdr>
        </w:div>
        <w:div w:id="266085098">
          <w:marLeft w:val="0"/>
          <w:marRight w:val="0"/>
          <w:marTop w:val="0"/>
          <w:marBottom w:val="0"/>
          <w:divBdr>
            <w:top w:val="none" w:sz="0" w:space="0" w:color="auto"/>
            <w:left w:val="none" w:sz="0" w:space="0" w:color="auto"/>
            <w:bottom w:val="none" w:sz="0" w:space="0" w:color="auto"/>
            <w:right w:val="none" w:sz="0" w:space="0" w:color="auto"/>
          </w:divBdr>
        </w:div>
        <w:div w:id="283116239">
          <w:marLeft w:val="0"/>
          <w:marRight w:val="0"/>
          <w:marTop w:val="0"/>
          <w:marBottom w:val="0"/>
          <w:divBdr>
            <w:top w:val="none" w:sz="0" w:space="0" w:color="auto"/>
            <w:left w:val="none" w:sz="0" w:space="0" w:color="auto"/>
            <w:bottom w:val="none" w:sz="0" w:space="0" w:color="auto"/>
            <w:right w:val="none" w:sz="0" w:space="0" w:color="auto"/>
          </w:divBdr>
        </w:div>
        <w:div w:id="343678522">
          <w:marLeft w:val="0"/>
          <w:marRight w:val="0"/>
          <w:marTop w:val="0"/>
          <w:marBottom w:val="0"/>
          <w:divBdr>
            <w:top w:val="none" w:sz="0" w:space="0" w:color="auto"/>
            <w:left w:val="none" w:sz="0" w:space="0" w:color="auto"/>
            <w:bottom w:val="none" w:sz="0" w:space="0" w:color="auto"/>
            <w:right w:val="none" w:sz="0" w:space="0" w:color="auto"/>
          </w:divBdr>
        </w:div>
        <w:div w:id="350423839">
          <w:marLeft w:val="0"/>
          <w:marRight w:val="0"/>
          <w:marTop w:val="0"/>
          <w:marBottom w:val="0"/>
          <w:divBdr>
            <w:top w:val="none" w:sz="0" w:space="0" w:color="auto"/>
            <w:left w:val="none" w:sz="0" w:space="0" w:color="auto"/>
            <w:bottom w:val="none" w:sz="0" w:space="0" w:color="auto"/>
            <w:right w:val="none" w:sz="0" w:space="0" w:color="auto"/>
          </w:divBdr>
        </w:div>
        <w:div w:id="358966709">
          <w:marLeft w:val="0"/>
          <w:marRight w:val="0"/>
          <w:marTop w:val="0"/>
          <w:marBottom w:val="0"/>
          <w:divBdr>
            <w:top w:val="none" w:sz="0" w:space="0" w:color="auto"/>
            <w:left w:val="none" w:sz="0" w:space="0" w:color="auto"/>
            <w:bottom w:val="none" w:sz="0" w:space="0" w:color="auto"/>
            <w:right w:val="none" w:sz="0" w:space="0" w:color="auto"/>
          </w:divBdr>
        </w:div>
        <w:div w:id="360938741">
          <w:marLeft w:val="0"/>
          <w:marRight w:val="0"/>
          <w:marTop w:val="0"/>
          <w:marBottom w:val="0"/>
          <w:divBdr>
            <w:top w:val="none" w:sz="0" w:space="0" w:color="auto"/>
            <w:left w:val="none" w:sz="0" w:space="0" w:color="auto"/>
            <w:bottom w:val="none" w:sz="0" w:space="0" w:color="auto"/>
            <w:right w:val="none" w:sz="0" w:space="0" w:color="auto"/>
          </w:divBdr>
        </w:div>
        <w:div w:id="376051765">
          <w:marLeft w:val="0"/>
          <w:marRight w:val="0"/>
          <w:marTop w:val="0"/>
          <w:marBottom w:val="0"/>
          <w:divBdr>
            <w:top w:val="none" w:sz="0" w:space="0" w:color="auto"/>
            <w:left w:val="none" w:sz="0" w:space="0" w:color="auto"/>
            <w:bottom w:val="none" w:sz="0" w:space="0" w:color="auto"/>
            <w:right w:val="none" w:sz="0" w:space="0" w:color="auto"/>
          </w:divBdr>
        </w:div>
        <w:div w:id="395083312">
          <w:marLeft w:val="0"/>
          <w:marRight w:val="0"/>
          <w:marTop w:val="0"/>
          <w:marBottom w:val="0"/>
          <w:divBdr>
            <w:top w:val="none" w:sz="0" w:space="0" w:color="auto"/>
            <w:left w:val="none" w:sz="0" w:space="0" w:color="auto"/>
            <w:bottom w:val="none" w:sz="0" w:space="0" w:color="auto"/>
            <w:right w:val="none" w:sz="0" w:space="0" w:color="auto"/>
          </w:divBdr>
        </w:div>
        <w:div w:id="412556067">
          <w:marLeft w:val="0"/>
          <w:marRight w:val="0"/>
          <w:marTop w:val="0"/>
          <w:marBottom w:val="0"/>
          <w:divBdr>
            <w:top w:val="none" w:sz="0" w:space="0" w:color="auto"/>
            <w:left w:val="none" w:sz="0" w:space="0" w:color="auto"/>
            <w:bottom w:val="none" w:sz="0" w:space="0" w:color="auto"/>
            <w:right w:val="none" w:sz="0" w:space="0" w:color="auto"/>
          </w:divBdr>
        </w:div>
        <w:div w:id="414933412">
          <w:marLeft w:val="0"/>
          <w:marRight w:val="0"/>
          <w:marTop w:val="0"/>
          <w:marBottom w:val="0"/>
          <w:divBdr>
            <w:top w:val="none" w:sz="0" w:space="0" w:color="auto"/>
            <w:left w:val="none" w:sz="0" w:space="0" w:color="auto"/>
            <w:bottom w:val="none" w:sz="0" w:space="0" w:color="auto"/>
            <w:right w:val="none" w:sz="0" w:space="0" w:color="auto"/>
          </w:divBdr>
        </w:div>
        <w:div w:id="462843129">
          <w:marLeft w:val="0"/>
          <w:marRight w:val="0"/>
          <w:marTop w:val="0"/>
          <w:marBottom w:val="0"/>
          <w:divBdr>
            <w:top w:val="none" w:sz="0" w:space="0" w:color="auto"/>
            <w:left w:val="none" w:sz="0" w:space="0" w:color="auto"/>
            <w:bottom w:val="none" w:sz="0" w:space="0" w:color="auto"/>
            <w:right w:val="none" w:sz="0" w:space="0" w:color="auto"/>
          </w:divBdr>
        </w:div>
        <w:div w:id="490873664">
          <w:marLeft w:val="0"/>
          <w:marRight w:val="0"/>
          <w:marTop w:val="0"/>
          <w:marBottom w:val="0"/>
          <w:divBdr>
            <w:top w:val="none" w:sz="0" w:space="0" w:color="auto"/>
            <w:left w:val="none" w:sz="0" w:space="0" w:color="auto"/>
            <w:bottom w:val="none" w:sz="0" w:space="0" w:color="auto"/>
            <w:right w:val="none" w:sz="0" w:space="0" w:color="auto"/>
          </w:divBdr>
        </w:div>
        <w:div w:id="506672361">
          <w:marLeft w:val="0"/>
          <w:marRight w:val="0"/>
          <w:marTop w:val="0"/>
          <w:marBottom w:val="0"/>
          <w:divBdr>
            <w:top w:val="none" w:sz="0" w:space="0" w:color="auto"/>
            <w:left w:val="none" w:sz="0" w:space="0" w:color="auto"/>
            <w:bottom w:val="none" w:sz="0" w:space="0" w:color="auto"/>
            <w:right w:val="none" w:sz="0" w:space="0" w:color="auto"/>
          </w:divBdr>
        </w:div>
        <w:div w:id="517550608">
          <w:marLeft w:val="0"/>
          <w:marRight w:val="0"/>
          <w:marTop w:val="0"/>
          <w:marBottom w:val="0"/>
          <w:divBdr>
            <w:top w:val="none" w:sz="0" w:space="0" w:color="auto"/>
            <w:left w:val="none" w:sz="0" w:space="0" w:color="auto"/>
            <w:bottom w:val="none" w:sz="0" w:space="0" w:color="auto"/>
            <w:right w:val="none" w:sz="0" w:space="0" w:color="auto"/>
          </w:divBdr>
        </w:div>
        <w:div w:id="553275327">
          <w:marLeft w:val="0"/>
          <w:marRight w:val="0"/>
          <w:marTop w:val="0"/>
          <w:marBottom w:val="0"/>
          <w:divBdr>
            <w:top w:val="none" w:sz="0" w:space="0" w:color="auto"/>
            <w:left w:val="none" w:sz="0" w:space="0" w:color="auto"/>
            <w:bottom w:val="none" w:sz="0" w:space="0" w:color="auto"/>
            <w:right w:val="none" w:sz="0" w:space="0" w:color="auto"/>
          </w:divBdr>
        </w:div>
        <w:div w:id="555630802">
          <w:marLeft w:val="0"/>
          <w:marRight w:val="0"/>
          <w:marTop w:val="0"/>
          <w:marBottom w:val="0"/>
          <w:divBdr>
            <w:top w:val="none" w:sz="0" w:space="0" w:color="auto"/>
            <w:left w:val="none" w:sz="0" w:space="0" w:color="auto"/>
            <w:bottom w:val="none" w:sz="0" w:space="0" w:color="auto"/>
            <w:right w:val="none" w:sz="0" w:space="0" w:color="auto"/>
          </w:divBdr>
        </w:div>
        <w:div w:id="558588333">
          <w:marLeft w:val="0"/>
          <w:marRight w:val="0"/>
          <w:marTop w:val="0"/>
          <w:marBottom w:val="0"/>
          <w:divBdr>
            <w:top w:val="none" w:sz="0" w:space="0" w:color="auto"/>
            <w:left w:val="none" w:sz="0" w:space="0" w:color="auto"/>
            <w:bottom w:val="none" w:sz="0" w:space="0" w:color="auto"/>
            <w:right w:val="none" w:sz="0" w:space="0" w:color="auto"/>
          </w:divBdr>
        </w:div>
        <w:div w:id="621152751">
          <w:marLeft w:val="0"/>
          <w:marRight w:val="0"/>
          <w:marTop w:val="0"/>
          <w:marBottom w:val="0"/>
          <w:divBdr>
            <w:top w:val="none" w:sz="0" w:space="0" w:color="auto"/>
            <w:left w:val="none" w:sz="0" w:space="0" w:color="auto"/>
            <w:bottom w:val="none" w:sz="0" w:space="0" w:color="auto"/>
            <w:right w:val="none" w:sz="0" w:space="0" w:color="auto"/>
          </w:divBdr>
        </w:div>
        <w:div w:id="652417862">
          <w:marLeft w:val="0"/>
          <w:marRight w:val="0"/>
          <w:marTop w:val="0"/>
          <w:marBottom w:val="0"/>
          <w:divBdr>
            <w:top w:val="none" w:sz="0" w:space="0" w:color="auto"/>
            <w:left w:val="none" w:sz="0" w:space="0" w:color="auto"/>
            <w:bottom w:val="none" w:sz="0" w:space="0" w:color="auto"/>
            <w:right w:val="none" w:sz="0" w:space="0" w:color="auto"/>
          </w:divBdr>
        </w:div>
        <w:div w:id="660233780">
          <w:marLeft w:val="0"/>
          <w:marRight w:val="0"/>
          <w:marTop w:val="0"/>
          <w:marBottom w:val="0"/>
          <w:divBdr>
            <w:top w:val="none" w:sz="0" w:space="0" w:color="auto"/>
            <w:left w:val="none" w:sz="0" w:space="0" w:color="auto"/>
            <w:bottom w:val="none" w:sz="0" w:space="0" w:color="auto"/>
            <w:right w:val="none" w:sz="0" w:space="0" w:color="auto"/>
          </w:divBdr>
        </w:div>
        <w:div w:id="670836306">
          <w:marLeft w:val="0"/>
          <w:marRight w:val="0"/>
          <w:marTop w:val="0"/>
          <w:marBottom w:val="0"/>
          <w:divBdr>
            <w:top w:val="none" w:sz="0" w:space="0" w:color="auto"/>
            <w:left w:val="none" w:sz="0" w:space="0" w:color="auto"/>
            <w:bottom w:val="none" w:sz="0" w:space="0" w:color="auto"/>
            <w:right w:val="none" w:sz="0" w:space="0" w:color="auto"/>
          </w:divBdr>
        </w:div>
        <w:div w:id="683552121">
          <w:marLeft w:val="0"/>
          <w:marRight w:val="0"/>
          <w:marTop w:val="0"/>
          <w:marBottom w:val="0"/>
          <w:divBdr>
            <w:top w:val="none" w:sz="0" w:space="0" w:color="auto"/>
            <w:left w:val="none" w:sz="0" w:space="0" w:color="auto"/>
            <w:bottom w:val="none" w:sz="0" w:space="0" w:color="auto"/>
            <w:right w:val="none" w:sz="0" w:space="0" w:color="auto"/>
          </w:divBdr>
        </w:div>
        <w:div w:id="691415161">
          <w:marLeft w:val="0"/>
          <w:marRight w:val="0"/>
          <w:marTop w:val="0"/>
          <w:marBottom w:val="0"/>
          <w:divBdr>
            <w:top w:val="none" w:sz="0" w:space="0" w:color="auto"/>
            <w:left w:val="none" w:sz="0" w:space="0" w:color="auto"/>
            <w:bottom w:val="none" w:sz="0" w:space="0" w:color="auto"/>
            <w:right w:val="none" w:sz="0" w:space="0" w:color="auto"/>
          </w:divBdr>
        </w:div>
        <w:div w:id="694618594">
          <w:marLeft w:val="0"/>
          <w:marRight w:val="0"/>
          <w:marTop w:val="0"/>
          <w:marBottom w:val="0"/>
          <w:divBdr>
            <w:top w:val="none" w:sz="0" w:space="0" w:color="auto"/>
            <w:left w:val="none" w:sz="0" w:space="0" w:color="auto"/>
            <w:bottom w:val="none" w:sz="0" w:space="0" w:color="auto"/>
            <w:right w:val="none" w:sz="0" w:space="0" w:color="auto"/>
          </w:divBdr>
        </w:div>
        <w:div w:id="701899227">
          <w:marLeft w:val="0"/>
          <w:marRight w:val="0"/>
          <w:marTop w:val="0"/>
          <w:marBottom w:val="0"/>
          <w:divBdr>
            <w:top w:val="none" w:sz="0" w:space="0" w:color="auto"/>
            <w:left w:val="none" w:sz="0" w:space="0" w:color="auto"/>
            <w:bottom w:val="none" w:sz="0" w:space="0" w:color="auto"/>
            <w:right w:val="none" w:sz="0" w:space="0" w:color="auto"/>
          </w:divBdr>
        </w:div>
        <w:div w:id="719936765">
          <w:marLeft w:val="0"/>
          <w:marRight w:val="0"/>
          <w:marTop w:val="0"/>
          <w:marBottom w:val="0"/>
          <w:divBdr>
            <w:top w:val="none" w:sz="0" w:space="0" w:color="auto"/>
            <w:left w:val="none" w:sz="0" w:space="0" w:color="auto"/>
            <w:bottom w:val="none" w:sz="0" w:space="0" w:color="auto"/>
            <w:right w:val="none" w:sz="0" w:space="0" w:color="auto"/>
          </w:divBdr>
        </w:div>
        <w:div w:id="745304898">
          <w:marLeft w:val="0"/>
          <w:marRight w:val="0"/>
          <w:marTop w:val="0"/>
          <w:marBottom w:val="0"/>
          <w:divBdr>
            <w:top w:val="none" w:sz="0" w:space="0" w:color="auto"/>
            <w:left w:val="none" w:sz="0" w:space="0" w:color="auto"/>
            <w:bottom w:val="none" w:sz="0" w:space="0" w:color="auto"/>
            <w:right w:val="none" w:sz="0" w:space="0" w:color="auto"/>
          </w:divBdr>
        </w:div>
        <w:div w:id="758676510">
          <w:marLeft w:val="0"/>
          <w:marRight w:val="0"/>
          <w:marTop w:val="0"/>
          <w:marBottom w:val="0"/>
          <w:divBdr>
            <w:top w:val="none" w:sz="0" w:space="0" w:color="auto"/>
            <w:left w:val="none" w:sz="0" w:space="0" w:color="auto"/>
            <w:bottom w:val="none" w:sz="0" w:space="0" w:color="auto"/>
            <w:right w:val="none" w:sz="0" w:space="0" w:color="auto"/>
          </w:divBdr>
        </w:div>
        <w:div w:id="800264973">
          <w:marLeft w:val="0"/>
          <w:marRight w:val="0"/>
          <w:marTop w:val="0"/>
          <w:marBottom w:val="0"/>
          <w:divBdr>
            <w:top w:val="none" w:sz="0" w:space="0" w:color="auto"/>
            <w:left w:val="none" w:sz="0" w:space="0" w:color="auto"/>
            <w:bottom w:val="none" w:sz="0" w:space="0" w:color="auto"/>
            <w:right w:val="none" w:sz="0" w:space="0" w:color="auto"/>
          </w:divBdr>
        </w:div>
        <w:div w:id="820148255">
          <w:marLeft w:val="0"/>
          <w:marRight w:val="0"/>
          <w:marTop w:val="0"/>
          <w:marBottom w:val="0"/>
          <w:divBdr>
            <w:top w:val="none" w:sz="0" w:space="0" w:color="auto"/>
            <w:left w:val="none" w:sz="0" w:space="0" w:color="auto"/>
            <w:bottom w:val="none" w:sz="0" w:space="0" w:color="auto"/>
            <w:right w:val="none" w:sz="0" w:space="0" w:color="auto"/>
          </w:divBdr>
        </w:div>
        <w:div w:id="832641228">
          <w:marLeft w:val="0"/>
          <w:marRight w:val="0"/>
          <w:marTop w:val="0"/>
          <w:marBottom w:val="0"/>
          <w:divBdr>
            <w:top w:val="none" w:sz="0" w:space="0" w:color="auto"/>
            <w:left w:val="none" w:sz="0" w:space="0" w:color="auto"/>
            <w:bottom w:val="none" w:sz="0" w:space="0" w:color="auto"/>
            <w:right w:val="none" w:sz="0" w:space="0" w:color="auto"/>
          </w:divBdr>
        </w:div>
        <w:div w:id="877157403">
          <w:marLeft w:val="0"/>
          <w:marRight w:val="0"/>
          <w:marTop w:val="0"/>
          <w:marBottom w:val="0"/>
          <w:divBdr>
            <w:top w:val="none" w:sz="0" w:space="0" w:color="auto"/>
            <w:left w:val="none" w:sz="0" w:space="0" w:color="auto"/>
            <w:bottom w:val="none" w:sz="0" w:space="0" w:color="auto"/>
            <w:right w:val="none" w:sz="0" w:space="0" w:color="auto"/>
          </w:divBdr>
        </w:div>
        <w:div w:id="901063616">
          <w:marLeft w:val="0"/>
          <w:marRight w:val="0"/>
          <w:marTop w:val="0"/>
          <w:marBottom w:val="0"/>
          <w:divBdr>
            <w:top w:val="none" w:sz="0" w:space="0" w:color="auto"/>
            <w:left w:val="none" w:sz="0" w:space="0" w:color="auto"/>
            <w:bottom w:val="none" w:sz="0" w:space="0" w:color="auto"/>
            <w:right w:val="none" w:sz="0" w:space="0" w:color="auto"/>
          </w:divBdr>
        </w:div>
        <w:div w:id="910651425">
          <w:marLeft w:val="0"/>
          <w:marRight w:val="0"/>
          <w:marTop w:val="0"/>
          <w:marBottom w:val="0"/>
          <w:divBdr>
            <w:top w:val="none" w:sz="0" w:space="0" w:color="auto"/>
            <w:left w:val="none" w:sz="0" w:space="0" w:color="auto"/>
            <w:bottom w:val="none" w:sz="0" w:space="0" w:color="auto"/>
            <w:right w:val="none" w:sz="0" w:space="0" w:color="auto"/>
          </w:divBdr>
        </w:div>
        <w:div w:id="919681385">
          <w:marLeft w:val="0"/>
          <w:marRight w:val="0"/>
          <w:marTop w:val="0"/>
          <w:marBottom w:val="0"/>
          <w:divBdr>
            <w:top w:val="none" w:sz="0" w:space="0" w:color="auto"/>
            <w:left w:val="none" w:sz="0" w:space="0" w:color="auto"/>
            <w:bottom w:val="none" w:sz="0" w:space="0" w:color="auto"/>
            <w:right w:val="none" w:sz="0" w:space="0" w:color="auto"/>
          </w:divBdr>
        </w:div>
        <w:div w:id="920025717">
          <w:marLeft w:val="0"/>
          <w:marRight w:val="0"/>
          <w:marTop w:val="0"/>
          <w:marBottom w:val="0"/>
          <w:divBdr>
            <w:top w:val="none" w:sz="0" w:space="0" w:color="auto"/>
            <w:left w:val="none" w:sz="0" w:space="0" w:color="auto"/>
            <w:bottom w:val="none" w:sz="0" w:space="0" w:color="auto"/>
            <w:right w:val="none" w:sz="0" w:space="0" w:color="auto"/>
          </w:divBdr>
        </w:div>
        <w:div w:id="935282236">
          <w:marLeft w:val="0"/>
          <w:marRight w:val="0"/>
          <w:marTop w:val="0"/>
          <w:marBottom w:val="0"/>
          <w:divBdr>
            <w:top w:val="none" w:sz="0" w:space="0" w:color="auto"/>
            <w:left w:val="none" w:sz="0" w:space="0" w:color="auto"/>
            <w:bottom w:val="none" w:sz="0" w:space="0" w:color="auto"/>
            <w:right w:val="none" w:sz="0" w:space="0" w:color="auto"/>
          </w:divBdr>
        </w:div>
        <w:div w:id="945116587">
          <w:marLeft w:val="0"/>
          <w:marRight w:val="0"/>
          <w:marTop w:val="0"/>
          <w:marBottom w:val="0"/>
          <w:divBdr>
            <w:top w:val="none" w:sz="0" w:space="0" w:color="auto"/>
            <w:left w:val="none" w:sz="0" w:space="0" w:color="auto"/>
            <w:bottom w:val="none" w:sz="0" w:space="0" w:color="auto"/>
            <w:right w:val="none" w:sz="0" w:space="0" w:color="auto"/>
          </w:divBdr>
        </w:div>
        <w:div w:id="964625385">
          <w:marLeft w:val="0"/>
          <w:marRight w:val="0"/>
          <w:marTop w:val="0"/>
          <w:marBottom w:val="0"/>
          <w:divBdr>
            <w:top w:val="none" w:sz="0" w:space="0" w:color="auto"/>
            <w:left w:val="none" w:sz="0" w:space="0" w:color="auto"/>
            <w:bottom w:val="none" w:sz="0" w:space="0" w:color="auto"/>
            <w:right w:val="none" w:sz="0" w:space="0" w:color="auto"/>
          </w:divBdr>
        </w:div>
        <w:div w:id="1030033675">
          <w:marLeft w:val="0"/>
          <w:marRight w:val="0"/>
          <w:marTop w:val="0"/>
          <w:marBottom w:val="0"/>
          <w:divBdr>
            <w:top w:val="none" w:sz="0" w:space="0" w:color="auto"/>
            <w:left w:val="none" w:sz="0" w:space="0" w:color="auto"/>
            <w:bottom w:val="none" w:sz="0" w:space="0" w:color="auto"/>
            <w:right w:val="none" w:sz="0" w:space="0" w:color="auto"/>
          </w:divBdr>
        </w:div>
        <w:div w:id="1032608643">
          <w:marLeft w:val="0"/>
          <w:marRight w:val="0"/>
          <w:marTop w:val="0"/>
          <w:marBottom w:val="0"/>
          <w:divBdr>
            <w:top w:val="none" w:sz="0" w:space="0" w:color="auto"/>
            <w:left w:val="none" w:sz="0" w:space="0" w:color="auto"/>
            <w:bottom w:val="none" w:sz="0" w:space="0" w:color="auto"/>
            <w:right w:val="none" w:sz="0" w:space="0" w:color="auto"/>
          </w:divBdr>
        </w:div>
        <w:div w:id="1056053900">
          <w:marLeft w:val="0"/>
          <w:marRight w:val="0"/>
          <w:marTop w:val="0"/>
          <w:marBottom w:val="0"/>
          <w:divBdr>
            <w:top w:val="none" w:sz="0" w:space="0" w:color="auto"/>
            <w:left w:val="none" w:sz="0" w:space="0" w:color="auto"/>
            <w:bottom w:val="none" w:sz="0" w:space="0" w:color="auto"/>
            <w:right w:val="none" w:sz="0" w:space="0" w:color="auto"/>
          </w:divBdr>
        </w:div>
        <w:div w:id="1059476367">
          <w:marLeft w:val="0"/>
          <w:marRight w:val="0"/>
          <w:marTop w:val="0"/>
          <w:marBottom w:val="0"/>
          <w:divBdr>
            <w:top w:val="none" w:sz="0" w:space="0" w:color="auto"/>
            <w:left w:val="none" w:sz="0" w:space="0" w:color="auto"/>
            <w:bottom w:val="none" w:sz="0" w:space="0" w:color="auto"/>
            <w:right w:val="none" w:sz="0" w:space="0" w:color="auto"/>
          </w:divBdr>
        </w:div>
        <w:div w:id="1098256636">
          <w:marLeft w:val="0"/>
          <w:marRight w:val="0"/>
          <w:marTop w:val="0"/>
          <w:marBottom w:val="0"/>
          <w:divBdr>
            <w:top w:val="none" w:sz="0" w:space="0" w:color="auto"/>
            <w:left w:val="none" w:sz="0" w:space="0" w:color="auto"/>
            <w:bottom w:val="none" w:sz="0" w:space="0" w:color="auto"/>
            <w:right w:val="none" w:sz="0" w:space="0" w:color="auto"/>
          </w:divBdr>
        </w:div>
        <w:div w:id="1102578144">
          <w:marLeft w:val="0"/>
          <w:marRight w:val="0"/>
          <w:marTop w:val="0"/>
          <w:marBottom w:val="0"/>
          <w:divBdr>
            <w:top w:val="none" w:sz="0" w:space="0" w:color="auto"/>
            <w:left w:val="none" w:sz="0" w:space="0" w:color="auto"/>
            <w:bottom w:val="none" w:sz="0" w:space="0" w:color="auto"/>
            <w:right w:val="none" w:sz="0" w:space="0" w:color="auto"/>
          </w:divBdr>
        </w:div>
        <w:div w:id="1154641655">
          <w:marLeft w:val="0"/>
          <w:marRight w:val="0"/>
          <w:marTop w:val="0"/>
          <w:marBottom w:val="0"/>
          <w:divBdr>
            <w:top w:val="none" w:sz="0" w:space="0" w:color="auto"/>
            <w:left w:val="none" w:sz="0" w:space="0" w:color="auto"/>
            <w:bottom w:val="none" w:sz="0" w:space="0" w:color="auto"/>
            <w:right w:val="none" w:sz="0" w:space="0" w:color="auto"/>
          </w:divBdr>
        </w:div>
        <w:div w:id="1183737947">
          <w:marLeft w:val="0"/>
          <w:marRight w:val="0"/>
          <w:marTop w:val="0"/>
          <w:marBottom w:val="0"/>
          <w:divBdr>
            <w:top w:val="none" w:sz="0" w:space="0" w:color="auto"/>
            <w:left w:val="none" w:sz="0" w:space="0" w:color="auto"/>
            <w:bottom w:val="none" w:sz="0" w:space="0" w:color="auto"/>
            <w:right w:val="none" w:sz="0" w:space="0" w:color="auto"/>
          </w:divBdr>
        </w:div>
        <w:div w:id="1194342234">
          <w:marLeft w:val="0"/>
          <w:marRight w:val="0"/>
          <w:marTop w:val="0"/>
          <w:marBottom w:val="0"/>
          <w:divBdr>
            <w:top w:val="none" w:sz="0" w:space="0" w:color="auto"/>
            <w:left w:val="none" w:sz="0" w:space="0" w:color="auto"/>
            <w:bottom w:val="none" w:sz="0" w:space="0" w:color="auto"/>
            <w:right w:val="none" w:sz="0" w:space="0" w:color="auto"/>
          </w:divBdr>
        </w:div>
        <w:div w:id="1211185504">
          <w:marLeft w:val="0"/>
          <w:marRight w:val="0"/>
          <w:marTop w:val="0"/>
          <w:marBottom w:val="0"/>
          <w:divBdr>
            <w:top w:val="none" w:sz="0" w:space="0" w:color="auto"/>
            <w:left w:val="none" w:sz="0" w:space="0" w:color="auto"/>
            <w:bottom w:val="none" w:sz="0" w:space="0" w:color="auto"/>
            <w:right w:val="none" w:sz="0" w:space="0" w:color="auto"/>
          </w:divBdr>
        </w:div>
        <w:div w:id="1265766751">
          <w:marLeft w:val="0"/>
          <w:marRight w:val="0"/>
          <w:marTop w:val="0"/>
          <w:marBottom w:val="0"/>
          <w:divBdr>
            <w:top w:val="none" w:sz="0" w:space="0" w:color="auto"/>
            <w:left w:val="none" w:sz="0" w:space="0" w:color="auto"/>
            <w:bottom w:val="none" w:sz="0" w:space="0" w:color="auto"/>
            <w:right w:val="none" w:sz="0" w:space="0" w:color="auto"/>
          </w:divBdr>
        </w:div>
        <w:div w:id="1352105438">
          <w:marLeft w:val="0"/>
          <w:marRight w:val="0"/>
          <w:marTop w:val="0"/>
          <w:marBottom w:val="0"/>
          <w:divBdr>
            <w:top w:val="none" w:sz="0" w:space="0" w:color="auto"/>
            <w:left w:val="none" w:sz="0" w:space="0" w:color="auto"/>
            <w:bottom w:val="none" w:sz="0" w:space="0" w:color="auto"/>
            <w:right w:val="none" w:sz="0" w:space="0" w:color="auto"/>
          </w:divBdr>
        </w:div>
        <w:div w:id="1364360959">
          <w:marLeft w:val="0"/>
          <w:marRight w:val="0"/>
          <w:marTop w:val="0"/>
          <w:marBottom w:val="0"/>
          <w:divBdr>
            <w:top w:val="none" w:sz="0" w:space="0" w:color="auto"/>
            <w:left w:val="none" w:sz="0" w:space="0" w:color="auto"/>
            <w:bottom w:val="none" w:sz="0" w:space="0" w:color="auto"/>
            <w:right w:val="none" w:sz="0" w:space="0" w:color="auto"/>
          </w:divBdr>
        </w:div>
        <w:div w:id="1377044902">
          <w:marLeft w:val="0"/>
          <w:marRight w:val="0"/>
          <w:marTop w:val="0"/>
          <w:marBottom w:val="0"/>
          <w:divBdr>
            <w:top w:val="none" w:sz="0" w:space="0" w:color="auto"/>
            <w:left w:val="none" w:sz="0" w:space="0" w:color="auto"/>
            <w:bottom w:val="none" w:sz="0" w:space="0" w:color="auto"/>
            <w:right w:val="none" w:sz="0" w:space="0" w:color="auto"/>
          </w:divBdr>
        </w:div>
        <w:div w:id="1385638516">
          <w:marLeft w:val="0"/>
          <w:marRight w:val="0"/>
          <w:marTop w:val="0"/>
          <w:marBottom w:val="0"/>
          <w:divBdr>
            <w:top w:val="none" w:sz="0" w:space="0" w:color="auto"/>
            <w:left w:val="none" w:sz="0" w:space="0" w:color="auto"/>
            <w:bottom w:val="none" w:sz="0" w:space="0" w:color="auto"/>
            <w:right w:val="none" w:sz="0" w:space="0" w:color="auto"/>
          </w:divBdr>
        </w:div>
        <w:div w:id="1385711705">
          <w:marLeft w:val="0"/>
          <w:marRight w:val="0"/>
          <w:marTop w:val="0"/>
          <w:marBottom w:val="0"/>
          <w:divBdr>
            <w:top w:val="none" w:sz="0" w:space="0" w:color="auto"/>
            <w:left w:val="none" w:sz="0" w:space="0" w:color="auto"/>
            <w:bottom w:val="none" w:sz="0" w:space="0" w:color="auto"/>
            <w:right w:val="none" w:sz="0" w:space="0" w:color="auto"/>
          </w:divBdr>
        </w:div>
        <w:div w:id="1417172223">
          <w:marLeft w:val="0"/>
          <w:marRight w:val="0"/>
          <w:marTop w:val="0"/>
          <w:marBottom w:val="0"/>
          <w:divBdr>
            <w:top w:val="none" w:sz="0" w:space="0" w:color="auto"/>
            <w:left w:val="none" w:sz="0" w:space="0" w:color="auto"/>
            <w:bottom w:val="none" w:sz="0" w:space="0" w:color="auto"/>
            <w:right w:val="none" w:sz="0" w:space="0" w:color="auto"/>
          </w:divBdr>
        </w:div>
        <w:div w:id="1444766612">
          <w:marLeft w:val="0"/>
          <w:marRight w:val="0"/>
          <w:marTop w:val="0"/>
          <w:marBottom w:val="0"/>
          <w:divBdr>
            <w:top w:val="none" w:sz="0" w:space="0" w:color="auto"/>
            <w:left w:val="none" w:sz="0" w:space="0" w:color="auto"/>
            <w:bottom w:val="none" w:sz="0" w:space="0" w:color="auto"/>
            <w:right w:val="none" w:sz="0" w:space="0" w:color="auto"/>
          </w:divBdr>
        </w:div>
        <w:div w:id="1458915322">
          <w:marLeft w:val="0"/>
          <w:marRight w:val="0"/>
          <w:marTop w:val="0"/>
          <w:marBottom w:val="0"/>
          <w:divBdr>
            <w:top w:val="none" w:sz="0" w:space="0" w:color="auto"/>
            <w:left w:val="none" w:sz="0" w:space="0" w:color="auto"/>
            <w:bottom w:val="none" w:sz="0" w:space="0" w:color="auto"/>
            <w:right w:val="none" w:sz="0" w:space="0" w:color="auto"/>
          </w:divBdr>
        </w:div>
        <w:div w:id="1473986229">
          <w:marLeft w:val="0"/>
          <w:marRight w:val="0"/>
          <w:marTop w:val="0"/>
          <w:marBottom w:val="0"/>
          <w:divBdr>
            <w:top w:val="none" w:sz="0" w:space="0" w:color="auto"/>
            <w:left w:val="none" w:sz="0" w:space="0" w:color="auto"/>
            <w:bottom w:val="none" w:sz="0" w:space="0" w:color="auto"/>
            <w:right w:val="none" w:sz="0" w:space="0" w:color="auto"/>
          </w:divBdr>
        </w:div>
        <w:div w:id="1536313873">
          <w:marLeft w:val="0"/>
          <w:marRight w:val="0"/>
          <w:marTop w:val="0"/>
          <w:marBottom w:val="0"/>
          <w:divBdr>
            <w:top w:val="none" w:sz="0" w:space="0" w:color="auto"/>
            <w:left w:val="none" w:sz="0" w:space="0" w:color="auto"/>
            <w:bottom w:val="none" w:sz="0" w:space="0" w:color="auto"/>
            <w:right w:val="none" w:sz="0" w:space="0" w:color="auto"/>
          </w:divBdr>
        </w:div>
        <w:div w:id="1553540502">
          <w:marLeft w:val="0"/>
          <w:marRight w:val="0"/>
          <w:marTop w:val="0"/>
          <w:marBottom w:val="0"/>
          <w:divBdr>
            <w:top w:val="none" w:sz="0" w:space="0" w:color="auto"/>
            <w:left w:val="none" w:sz="0" w:space="0" w:color="auto"/>
            <w:bottom w:val="none" w:sz="0" w:space="0" w:color="auto"/>
            <w:right w:val="none" w:sz="0" w:space="0" w:color="auto"/>
          </w:divBdr>
        </w:div>
        <w:div w:id="1561012338">
          <w:marLeft w:val="0"/>
          <w:marRight w:val="0"/>
          <w:marTop w:val="0"/>
          <w:marBottom w:val="0"/>
          <w:divBdr>
            <w:top w:val="none" w:sz="0" w:space="0" w:color="auto"/>
            <w:left w:val="none" w:sz="0" w:space="0" w:color="auto"/>
            <w:bottom w:val="none" w:sz="0" w:space="0" w:color="auto"/>
            <w:right w:val="none" w:sz="0" w:space="0" w:color="auto"/>
          </w:divBdr>
        </w:div>
        <w:div w:id="1590308004">
          <w:marLeft w:val="0"/>
          <w:marRight w:val="0"/>
          <w:marTop w:val="0"/>
          <w:marBottom w:val="0"/>
          <w:divBdr>
            <w:top w:val="none" w:sz="0" w:space="0" w:color="auto"/>
            <w:left w:val="none" w:sz="0" w:space="0" w:color="auto"/>
            <w:bottom w:val="none" w:sz="0" w:space="0" w:color="auto"/>
            <w:right w:val="none" w:sz="0" w:space="0" w:color="auto"/>
          </w:divBdr>
        </w:div>
        <w:div w:id="1642618640">
          <w:marLeft w:val="0"/>
          <w:marRight w:val="0"/>
          <w:marTop w:val="0"/>
          <w:marBottom w:val="0"/>
          <w:divBdr>
            <w:top w:val="none" w:sz="0" w:space="0" w:color="auto"/>
            <w:left w:val="none" w:sz="0" w:space="0" w:color="auto"/>
            <w:bottom w:val="none" w:sz="0" w:space="0" w:color="auto"/>
            <w:right w:val="none" w:sz="0" w:space="0" w:color="auto"/>
          </w:divBdr>
        </w:div>
        <w:div w:id="1647514803">
          <w:marLeft w:val="0"/>
          <w:marRight w:val="0"/>
          <w:marTop w:val="0"/>
          <w:marBottom w:val="0"/>
          <w:divBdr>
            <w:top w:val="none" w:sz="0" w:space="0" w:color="auto"/>
            <w:left w:val="none" w:sz="0" w:space="0" w:color="auto"/>
            <w:bottom w:val="none" w:sz="0" w:space="0" w:color="auto"/>
            <w:right w:val="none" w:sz="0" w:space="0" w:color="auto"/>
          </w:divBdr>
        </w:div>
        <w:div w:id="1692291668">
          <w:marLeft w:val="0"/>
          <w:marRight w:val="0"/>
          <w:marTop w:val="0"/>
          <w:marBottom w:val="0"/>
          <w:divBdr>
            <w:top w:val="none" w:sz="0" w:space="0" w:color="auto"/>
            <w:left w:val="none" w:sz="0" w:space="0" w:color="auto"/>
            <w:bottom w:val="none" w:sz="0" w:space="0" w:color="auto"/>
            <w:right w:val="none" w:sz="0" w:space="0" w:color="auto"/>
          </w:divBdr>
        </w:div>
        <w:div w:id="1697802590">
          <w:marLeft w:val="0"/>
          <w:marRight w:val="0"/>
          <w:marTop w:val="0"/>
          <w:marBottom w:val="0"/>
          <w:divBdr>
            <w:top w:val="none" w:sz="0" w:space="0" w:color="auto"/>
            <w:left w:val="none" w:sz="0" w:space="0" w:color="auto"/>
            <w:bottom w:val="none" w:sz="0" w:space="0" w:color="auto"/>
            <w:right w:val="none" w:sz="0" w:space="0" w:color="auto"/>
          </w:divBdr>
        </w:div>
        <w:div w:id="1714764081">
          <w:marLeft w:val="0"/>
          <w:marRight w:val="0"/>
          <w:marTop w:val="0"/>
          <w:marBottom w:val="0"/>
          <w:divBdr>
            <w:top w:val="none" w:sz="0" w:space="0" w:color="auto"/>
            <w:left w:val="none" w:sz="0" w:space="0" w:color="auto"/>
            <w:bottom w:val="none" w:sz="0" w:space="0" w:color="auto"/>
            <w:right w:val="none" w:sz="0" w:space="0" w:color="auto"/>
          </w:divBdr>
        </w:div>
        <w:div w:id="1725332220">
          <w:marLeft w:val="0"/>
          <w:marRight w:val="0"/>
          <w:marTop w:val="0"/>
          <w:marBottom w:val="0"/>
          <w:divBdr>
            <w:top w:val="none" w:sz="0" w:space="0" w:color="auto"/>
            <w:left w:val="none" w:sz="0" w:space="0" w:color="auto"/>
            <w:bottom w:val="none" w:sz="0" w:space="0" w:color="auto"/>
            <w:right w:val="none" w:sz="0" w:space="0" w:color="auto"/>
          </w:divBdr>
        </w:div>
        <w:div w:id="1732076221">
          <w:marLeft w:val="0"/>
          <w:marRight w:val="0"/>
          <w:marTop w:val="0"/>
          <w:marBottom w:val="0"/>
          <w:divBdr>
            <w:top w:val="none" w:sz="0" w:space="0" w:color="auto"/>
            <w:left w:val="none" w:sz="0" w:space="0" w:color="auto"/>
            <w:bottom w:val="none" w:sz="0" w:space="0" w:color="auto"/>
            <w:right w:val="none" w:sz="0" w:space="0" w:color="auto"/>
          </w:divBdr>
        </w:div>
        <w:div w:id="1734885662">
          <w:marLeft w:val="0"/>
          <w:marRight w:val="0"/>
          <w:marTop w:val="0"/>
          <w:marBottom w:val="0"/>
          <w:divBdr>
            <w:top w:val="none" w:sz="0" w:space="0" w:color="auto"/>
            <w:left w:val="none" w:sz="0" w:space="0" w:color="auto"/>
            <w:bottom w:val="none" w:sz="0" w:space="0" w:color="auto"/>
            <w:right w:val="none" w:sz="0" w:space="0" w:color="auto"/>
          </w:divBdr>
        </w:div>
        <w:div w:id="1745108059">
          <w:marLeft w:val="0"/>
          <w:marRight w:val="0"/>
          <w:marTop w:val="0"/>
          <w:marBottom w:val="0"/>
          <w:divBdr>
            <w:top w:val="none" w:sz="0" w:space="0" w:color="auto"/>
            <w:left w:val="none" w:sz="0" w:space="0" w:color="auto"/>
            <w:bottom w:val="none" w:sz="0" w:space="0" w:color="auto"/>
            <w:right w:val="none" w:sz="0" w:space="0" w:color="auto"/>
          </w:divBdr>
        </w:div>
        <w:div w:id="1769108793">
          <w:marLeft w:val="0"/>
          <w:marRight w:val="0"/>
          <w:marTop w:val="0"/>
          <w:marBottom w:val="0"/>
          <w:divBdr>
            <w:top w:val="none" w:sz="0" w:space="0" w:color="auto"/>
            <w:left w:val="none" w:sz="0" w:space="0" w:color="auto"/>
            <w:bottom w:val="none" w:sz="0" w:space="0" w:color="auto"/>
            <w:right w:val="none" w:sz="0" w:space="0" w:color="auto"/>
          </w:divBdr>
        </w:div>
        <w:div w:id="1785419350">
          <w:marLeft w:val="0"/>
          <w:marRight w:val="0"/>
          <w:marTop w:val="0"/>
          <w:marBottom w:val="0"/>
          <w:divBdr>
            <w:top w:val="none" w:sz="0" w:space="0" w:color="auto"/>
            <w:left w:val="none" w:sz="0" w:space="0" w:color="auto"/>
            <w:bottom w:val="none" w:sz="0" w:space="0" w:color="auto"/>
            <w:right w:val="none" w:sz="0" w:space="0" w:color="auto"/>
          </w:divBdr>
        </w:div>
        <w:div w:id="1788892785">
          <w:marLeft w:val="0"/>
          <w:marRight w:val="0"/>
          <w:marTop w:val="0"/>
          <w:marBottom w:val="0"/>
          <w:divBdr>
            <w:top w:val="none" w:sz="0" w:space="0" w:color="auto"/>
            <w:left w:val="none" w:sz="0" w:space="0" w:color="auto"/>
            <w:bottom w:val="none" w:sz="0" w:space="0" w:color="auto"/>
            <w:right w:val="none" w:sz="0" w:space="0" w:color="auto"/>
          </w:divBdr>
        </w:div>
        <w:div w:id="1815565603">
          <w:marLeft w:val="0"/>
          <w:marRight w:val="0"/>
          <w:marTop w:val="0"/>
          <w:marBottom w:val="0"/>
          <w:divBdr>
            <w:top w:val="none" w:sz="0" w:space="0" w:color="auto"/>
            <w:left w:val="none" w:sz="0" w:space="0" w:color="auto"/>
            <w:bottom w:val="none" w:sz="0" w:space="0" w:color="auto"/>
            <w:right w:val="none" w:sz="0" w:space="0" w:color="auto"/>
          </w:divBdr>
        </w:div>
        <w:div w:id="1838574882">
          <w:marLeft w:val="0"/>
          <w:marRight w:val="0"/>
          <w:marTop w:val="0"/>
          <w:marBottom w:val="0"/>
          <w:divBdr>
            <w:top w:val="none" w:sz="0" w:space="0" w:color="auto"/>
            <w:left w:val="none" w:sz="0" w:space="0" w:color="auto"/>
            <w:bottom w:val="none" w:sz="0" w:space="0" w:color="auto"/>
            <w:right w:val="none" w:sz="0" w:space="0" w:color="auto"/>
          </w:divBdr>
        </w:div>
        <w:div w:id="1849363443">
          <w:marLeft w:val="0"/>
          <w:marRight w:val="0"/>
          <w:marTop w:val="0"/>
          <w:marBottom w:val="0"/>
          <w:divBdr>
            <w:top w:val="none" w:sz="0" w:space="0" w:color="auto"/>
            <w:left w:val="none" w:sz="0" w:space="0" w:color="auto"/>
            <w:bottom w:val="none" w:sz="0" w:space="0" w:color="auto"/>
            <w:right w:val="none" w:sz="0" w:space="0" w:color="auto"/>
          </w:divBdr>
        </w:div>
        <w:div w:id="1873574966">
          <w:marLeft w:val="0"/>
          <w:marRight w:val="0"/>
          <w:marTop w:val="0"/>
          <w:marBottom w:val="0"/>
          <w:divBdr>
            <w:top w:val="none" w:sz="0" w:space="0" w:color="auto"/>
            <w:left w:val="none" w:sz="0" w:space="0" w:color="auto"/>
            <w:bottom w:val="none" w:sz="0" w:space="0" w:color="auto"/>
            <w:right w:val="none" w:sz="0" w:space="0" w:color="auto"/>
          </w:divBdr>
        </w:div>
        <w:div w:id="1926264568">
          <w:marLeft w:val="0"/>
          <w:marRight w:val="0"/>
          <w:marTop w:val="0"/>
          <w:marBottom w:val="0"/>
          <w:divBdr>
            <w:top w:val="none" w:sz="0" w:space="0" w:color="auto"/>
            <w:left w:val="none" w:sz="0" w:space="0" w:color="auto"/>
            <w:bottom w:val="none" w:sz="0" w:space="0" w:color="auto"/>
            <w:right w:val="none" w:sz="0" w:space="0" w:color="auto"/>
          </w:divBdr>
        </w:div>
        <w:div w:id="1956018430">
          <w:marLeft w:val="0"/>
          <w:marRight w:val="0"/>
          <w:marTop w:val="0"/>
          <w:marBottom w:val="0"/>
          <w:divBdr>
            <w:top w:val="none" w:sz="0" w:space="0" w:color="auto"/>
            <w:left w:val="none" w:sz="0" w:space="0" w:color="auto"/>
            <w:bottom w:val="none" w:sz="0" w:space="0" w:color="auto"/>
            <w:right w:val="none" w:sz="0" w:space="0" w:color="auto"/>
          </w:divBdr>
        </w:div>
        <w:div w:id="2034069880">
          <w:marLeft w:val="0"/>
          <w:marRight w:val="0"/>
          <w:marTop w:val="0"/>
          <w:marBottom w:val="0"/>
          <w:divBdr>
            <w:top w:val="none" w:sz="0" w:space="0" w:color="auto"/>
            <w:left w:val="none" w:sz="0" w:space="0" w:color="auto"/>
            <w:bottom w:val="none" w:sz="0" w:space="0" w:color="auto"/>
            <w:right w:val="none" w:sz="0" w:space="0" w:color="auto"/>
          </w:divBdr>
        </w:div>
        <w:div w:id="2076974187">
          <w:marLeft w:val="0"/>
          <w:marRight w:val="0"/>
          <w:marTop w:val="0"/>
          <w:marBottom w:val="0"/>
          <w:divBdr>
            <w:top w:val="none" w:sz="0" w:space="0" w:color="auto"/>
            <w:left w:val="none" w:sz="0" w:space="0" w:color="auto"/>
            <w:bottom w:val="none" w:sz="0" w:space="0" w:color="auto"/>
            <w:right w:val="none" w:sz="0" w:space="0" w:color="auto"/>
          </w:divBdr>
        </w:div>
        <w:div w:id="2089111890">
          <w:marLeft w:val="0"/>
          <w:marRight w:val="0"/>
          <w:marTop w:val="0"/>
          <w:marBottom w:val="0"/>
          <w:divBdr>
            <w:top w:val="none" w:sz="0" w:space="0" w:color="auto"/>
            <w:left w:val="none" w:sz="0" w:space="0" w:color="auto"/>
            <w:bottom w:val="none" w:sz="0" w:space="0" w:color="auto"/>
            <w:right w:val="none" w:sz="0" w:space="0" w:color="auto"/>
          </w:divBdr>
        </w:div>
      </w:divsChild>
    </w:div>
    <w:div w:id="925726381">
      <w:bodyDiv w:val="1"/>
      <w:marLeft w:val="0"/>
      <w:marRight w:val="0"/>
      <w:marTop w:val="0"/>
      <w:marBottom w:val="0"/>
      <w:divBdr>
        <w:top w:val="none" w:sz="0" w:space="0" w:color="auto"/>
        <w:left w:val="none" w:sz="0" w:space="0" w:color="auto"/>
        <w:bottom w:val="none" w:sz="0" w:space="0" w:color="auto"/>
        <w:right w:val="none" w:sz="0" w:space="0" w:color="auto"/>
      </w:divBdr>
    </w:div>
    <w:div w:id="1393115135">
      <w:bodyDiv w:val="1"/>
      <w:marLeft w:val="0"/>
      <w:marRight w:val="0"/>
      <w:marTop w:val="0"/>
      <w:marBottom w:val="0"/>
      <w:divBdr>
        <w:top w:val="none" w:sz="0" w:space="0" w:color="auto"/>
        <w:left w:val="none" w:sz="0" w:space="0" w:color="auto"/>
        <w:bottom w:val="none" w:sz="0" w:space="0" w:color="auto"/>
        <w:right w:val="none" w:sz="0" w:space="0" w:color="auto"/>
      </w:divBdr>
    </w:div>
    <w:div w:id="1460369264">
      <w:bodyDiv w:val="1"/>
      <w:marLeft w:val="0"/>
      <w:marRight w:val="0"/>
      <w:marTop w:val="0"/>
      <w:marBottom w:val="0"/>
      <w:divBdr>
        <w:top w:val="none" w:sz="0" w:space="0" w:color="auto"/>
        <w:left w:val="none" w:sz="0" w:space="0" w:color="auto"/>
        <w:bottom w:val="none" w:sz="0" w:space="0" w:color="auto"/>
        <w:right w:val="none" w:sz="0" w:space="0" w:color="auto"/>
      </w:divBdr>
      <w:divsChild>
        <w:div w:id="423503413">
          <w:marLeft w:val="0"/>
          <w:marRight w:val="0"/>
          <w:marTop w:val="0"/>
          <w:marBottom w:val="0"/>
          <w:divBdr>
            <w:top w:val="none" w:sz="0" w:space="0" w:color="auto"/>
            <w:left w:val="none" w:sz="0" w:space="0" w:color="auto"/>
            <w:bottom w:val="none" w:sz="0" w:space="0" w:color="auto"/>
            <w:right w:val="none" w:sz="0" w:space="0" w:color="auto"/>
          </w:divBdr>
        </w:div>
        <w:div w:id="616835394">
          <w:marLeft w:val="0"/>
          <w:marRight w:val="0"/>
          <w:marTop w:val="0"/>
          <w:marBottom w:val="0"/>
          <w:divBdr>
            <w:top w:val="none" w:sz="0" w:space="0" w:color="auto"/>
            <w:left w:val="none" w:sz="0" w:space="0" w:color="auto"/>
            <w:bottom w:val="none" w:sz="0" w:space="0" w:color="auto"/>
            <w:right w:val="none" w:sz="0" w:space="0" w:color="auto"/>
          </w:divBdr>
        </w:div>
        <w:div w:id="837769132">
          <w:marLeft w:val="0"/>
          <w:marRight w:val="0"/>
          <w:marTop w:val="0"/>
          <w:marBottom w:val="0"/>
          <w:divBdr>
            <w:top w:val="none" w:sz="0" w:space="0" w:color="auto"/>
            <w:left w:val="none" w:sz="0" w:space="0" w:color="auto"/>
            <w:bottom w:val="none" w:sz="0" w:space="0" w:color="auto"/>
            <w:right w:val="none" w:sz="0" w:space="0" w:color="auto"/>
          </w:divBdr>
        </w:div>
        <w:div w:id="1051928337">
          <w:marLeft w:val="0"/>
          <w:marRight w:val="0"/>
          <w:marTop w:val="0"/>
          <w:marBottom w:val="0"/>
          <w:divBdr>
            <w:top w:val="none" w:sz="0" w:space="0" w:color="auto"/>
            <w:left w:val="none" w:sz="0" w:space="0" w:color="auto"/>
            <w:bottom w:val="none" w:sz="0" w:space="0" w:color="auto"/>
            <w:right w:val="none" w:sz="0" w:space="0" w:color="auto"/>
          </w:divBdr>
        </w:div>
        <w:div w:id="1189106255">
          <w:marLeft w:val="0"/>
          <w:marRight w:val="0"/>
          <w:marTop w:val="0"/>
          <w:marBottom w:val="0"/>
          <w:divBdr>
            <w:top w:val="none" w:sz="0" w:space="0" w:color="auto"/>
            <w:left w:val="none" w:sz="0" w:space="0" w:color="auto"/>
            <w:bottom w:val="none" w:sz="0" w:space="0" w:color="auto"/>
            <w:right w:val="none" w:sz="0" w:space="0" w:color="auto"/>
          </w:divBdr>
        </w:div>
        <w:div w:id="1409497778">
          <w:marLeft w:val="0"/>
          <w:marRight w:val="0"/>
          <w:marTop w:val="0"/>
          <w:marBottom w:val="0"/>
          <w:divBdr>
            <w:top w:val="none" w:sz="0" w:space="0" w:color="auto"/>
            <w:left w:val="none" w:sz="0" w:space="0" w:color="auto"/>
            <w:bottom w:val="none" w:sz="0" w:space="0" w:color="auto"/>
            <w:right w:val="none" w:sz="0" w:space="0" w:color="auto"/>
          </w:divBdr>
        </w:div>
        <w:div w:id="1409767369">
          <w:marLeft w:val="0"/>
          <w:marRight w:val="0"/>
          <w:marTop w:val="0"/>
          <w:marBottom w:val="0"/>
          <w:divBdr>
            <w:top w:val="none" w:sz="0" w:space="0" w:color="auto"/>
            <w:left w:val="none" w:sz="0" w:space="0" w:color="auto"/>
            <w:bottom w:val="none" w:sz="0" w:space="0" w:color="auto"/>
            <w:right w:val="none" w:sz="0" w:space="0" w:color="auto"/>
          </w:divBdr>
        </w:div>
        <w:div w:id="1520268526">
          <w:marLeft w:val="0"/>
          <w:marRight w:val="0"/>
          <w:marTop w:val="0"/>
          <w:marBottom w:val="0"/>
          <w:divBdr>
            <w:top w:val="none" w:sz="0" w:space="0" w:color="auto"/>
            <w:left w:val="none" w:sz="0" w:space="0" w:color="auto"/>
            <w:bottom w:val="none" w:sz="0" w:space="0" w:color="auto"/>
            <w:right w:val="none" w:sz="0" w:space="0" w:color="auto"/>
          </w:divBdr>
        </w:div>
        <w:div w:id="1560555708">
          <w:marLeft w:val="0"/>
          <w:marRight w:val="0"/>
          <w:marTop w:val="0"/>
          <w:marBottom w:val="0"/>
          <w:divBdr>
            <w:top w:val="none" w:sz="0" w:space="0" w:color="auto"/>
            <w:left w:val="none" w:sz="0" w:space="0" w:color="auto"/>
            <w:bottom w:val="none" w:sz="0" w:space="0" w:color="auto"/>
            <w:right w:val="none" w:sz="0" w:space="0" w:color="auto"/>
          </w:divBdr>
        </w:div>
        <w:div w:id="1651789616">
          <w:marLeft w:val="0"/>
          <w:marRight w:val="0"/>
          <w:marTop w:val="0"/>
          <w:marBottom w:val="0"/>
          <w:divBdr>
            <w:top w:val="none" w:sz="0" w:space="0" w:color="auto"/>
            <w:left w:val="none" w:sz="0" w:space="0" w:color="auto"/>
            <w:bottom w:val="none" w:sz="0" w:space="0" w:color="auto"/>
            <w:right w:val="none" w:sz="0" w:space="0" w:color="auto"/>
          </w:divBdr>
        </w:div>
        <w:div w:id="1750537421">
          <w:marLeft w:val="0"/>
          <w:marRight w:val="0"/>
          <w:marTop w:val="0"/>
          <w:marBottom w:val="0"/>
          <w:divBdr>
            <w:top w:val="none" w:sz="0" w:space="0" w:color="auto"/>
            <w:left w:val="none" w:sz="0" w:space="0" w:color="auto"/>
            <w:bottom w:val="none" w:sz="0" w:space="0" w:color="auto"/>
            <w:right w:val="none" w:sz="0" w:space="0" w:color="auto"/>
          </w:divBdr>
        </w:div>
        <w:div w:id="1934582935">
          <w:marLeft w:val="0"/>
          <w:marRight w:val="0"/>
          <w:marTop w:val="0"/>
          <w:marBottom w:val="0"/>
          <w:divBdr>
            <w:top w:val="none" w:sz="0" w:space="0" w:color="auto"/>
            <w:left w:val="none" w:sz="0" w:space="0" w:color="auto"/>
            <w:bottom w:val="none" w:sz="0" w:space="0" w:color="auto"/>
            <w:right w:val="none" w:sz="0" w:space="0" w:color="auto"/>
          </w:divBdr>
        </w:div>
        <w:div w:id="1940524161">
          <w:marLeft w:val="0"/>
          <w:marRight w:val="0"/>
          <w:marTop w:val="0"/>
          <w:marBottom w:val="0"/>
          <w:divBdr>
            <w:top w:val="none" w:sz="0" w:space="0" w:color="auto"/>
            <w:left w:val="none" w:sz="0" w:space="0" w:color="auto"/>
            <w:bottom w:val="none" w:sz="0" w:space="0" w:color="auto"/>
            <w:right w:val="none" w:sz="0" w:space="0" w:color="auto"/>
          </w:divBdr>
        </w:div>
        <w:div w:id="1993680218">
          <w:marLeft w:val="0"/>
          <w:marRight w:val="0"/>
          <w:marTop w:val="0"/>
          <w:marBottom w:val="0"/>
          <w:divBdr>
            <w:top w:val="none" w:sz="0" w:space="0" w:color="auto"/>
            <w:left w:val="none" w:sz="0" w:space="0" w:color="auto"/>
            <w:bottom w:val="none" w:sz="0" w:space="0" w:color="auto"/>
            <w:right w:val="none" w:sz="0" w:space="0" w:color="auto"/>
          </w:divBdr>
        </w:div>
        <w:div w:id="2014600310">
          <w:marLeft w:val="0"/>
          <w:marRight w:val="0"/>
          <w:marTop w:val="0"/>
          <w:marBottom w:val="0"/>
          <w:divBdr>
            <w:top w:val="none" w:sz="0" w:space="0" w:color="auto"/>
            <w:left w:val="none" w:sz="0" w:space="0" w:color="auto"/>
            <w:bottom w:val="none" w:sz="0" w:space="0" w:color="auto"/>
            <w:right w:val="none" w:sz="0" w:space="0" w:color="auto"/>
          </w:divBdr>
        </w:div>
        <w:div w:id="2061510476">
          <w:marLeft w:val="0"/>
          <w:marRight w:val="0"/>
          <w:marTop w:val="0"/>
          <w:marBottom w:val="0"/>
          <w:divBdr>
            <w:top w:val="none" w:sz="0" w:space="0" w:color="auto"/>
            <w:left w:val="none" w:sz="0" w:space="0" w:color="auto"/>
            <w:bottom w:val="none" w:sz="0" w:space="0" w:color="auto"/>
            <w:right w:val="none" w:sz="0" w:space="0" w:color="auto"/>
          </w:divBdr>
        </w:div>
        <w:div w:id="2112167477">
          <w:marLeft w:val="0"/>
          <w:marRight w:val="0"/>
          <w:marTop w:val="0"/>
          <w:marBottom w:val="0"/>
          <w:divBdr>
            <w:top w:val="none" w:sz="0" w:space="0" w:color="auto"/>
            <w:left w:val="none" w:sz="0" w:space="0" w:color="auto"/>
            <w:bottom w:val="none" w:sz="0" w:space="0" w:color="auto"/>
            <w:right w:val="none" w:sz="0" w:space="0" w:color="auto"/>
          </w:divBdr>
        </w:div>
      </w:divsChild>
    </w:div>
    <w:div w:id="1561407374">
      <w:bodyDiv w:val="1"/>
      <w:marLeft w:val="0"/>
      <w:marRight w:val="0"/>
      <w:marTop w:val="0"/>
      <w:marBottom w:val="0"/>
      <w:divBdr>
        <w:top w:val="none" w:sz="0" w:space="0" w:color="auto"/>
        <w:left w:val="none" w:sz="0" w:space="0" w:color="auto"/>
        <w:bottom w:val="none" w:sz="0" w:space="0" w:color="auto"/>
        <w:right w:val="none" w:sz="0" w:space="0" w:color="auto"/>
      </w:divBdr>
    </w:div>
    <w:div w:id="1611473243">
      <w:bodyDiv w:val="1"/>
      <w:marLeft w:val="0"/>
      <w:marRight w:val="0"/>
      <w:marTop w:val="0"/>
      <w:marBottom w:val="0"/>
      <w:divBdr>
        <w:top w:val="none" w:sz="0" w:space="0" w:color="auto"/>
        <w:left w:val="none" w:sz="0" w:space="0" w:color="auto"/>
        <w:bottom w:val="none" w:sz="0" w:space="0" w:color="auto"/>
        <w:right w:val="none" w:sz="0" w:space="0" w:color="auto"/>
      </w:divBdr>
      <w:divsChild>
        <w:div w:id="485053026">
          <w:marLeft w:val="0"/>
          <w:marRight w:val="0"/>
          <w:marTop w:val="0"/>
          <w:marBottom w:val="0"/>
          <w:divBdr>
            <w:top w:val="none" w:sz="0" w:space="0" w:color="auto"/>
            <w:left w:val="none" w:sz="0" w:space="0" w:color="auto"/>
            <w:bottom w:val="none" w:sz="0" w:space="0" w:color="auto"/>
            <w:right w:val="none" w:sz="0" w:space="0" w:color="auto"/>
          </w:divBdr>
        </w:div>
        <w:div w:id="602809062">
          <w:marLeft w:val="0"/>
          <w:marRight w:val="0"/>
          <w:marTop w:val="0"/>
          <w:marBottom w:val="0"/>
          <w:divBdr>
            <w:top w:val="none" w:sz="0" w:space="0" w:color="auto"/>
            <w:left w:val="none" w:sz="0" w:space="0" w:color="auto"/>
            <w:bottom w:val="none" w:sz="0" w:space="0" w:color="auto"/>
            <w:right w:val="none" w:sz="0" w:space="0" w:color="auto"/>
          </w:divBdr>
        </w:div>
        <w:div w:id="703793175">
          <w:marLeft w:val="0"/>
          <w:marRight w:val="0"/>
          <w:marTop w:val="0"/>
          <w:marBottom w:val="0"/>
          <w:divBdr>
            <w:top w:val="none" w:sz="0" w:space="0" w:color="auto"/>
            <w:left w:val="none" w:sz="0" w:space="0" w:color="auto"/>
            <w:bottom w:val="none" w:sz="0" w:space="0" w:color="auto"/>
            <w:right w:val="none" w:sz="0" w:space="0" w:color="auto"/>
          </w:divBdr>
        </w:div>
        <w:div w:id="1089303753">
          <w:marLeft w:val="0"/>
          <w:marRight w:val="0"/>
          <w:marTop w:val="0"/>
          <w:marBottom w:val="0"/>
          <w:divBdr>
            <w:top w:val="none" w:sz="0" w:space="0" w:color="auto"/>
            <w:left w:val="none" w:sz="0" w:space="0" w:color="auto"/>
            <w:bottom w:val="none" w:sz="0" w:space="0" w:color="auto"/>
            <w:right w:val="none" w:sz="0" w:space="0" w:color="auto"/>
          </w:divBdr>
        </w:div>
        <w:div w:id="1562597169">
          <w:marLeft w:val="0"/>
          <w:marRight w:val="0"/>
          <w:marTop w:val="0"/>
          <w:marBottom w:val="0"/>
          <w:divBdr>
            <w:top w:val="none" w:sz="0" w:space="0" w:color="auto"/>
            <w:left w:val="none" w:sz="0" w:space="0" w:color="auto"/>
            <w:bottom w:val="none" w:sz="0" w:space="0" w:color="auto"/>
            <w:right w:val="none" w:sz="0" w:space="0" w:color="auto"/>
          </w:divBdr>
        </w:div>
        <w:div w:id="1568875712">
          <w:marLeft w:val="0"/>
          <w:marRight w:val="0"/>
          <w:marTop w:val="0"/>
          <w:marBottom w:val="0"/>
          <w:divBdr>
            <w:top w:val="none" w:sz="0" w:space="0" w:color="auto"/>
            <w:left w:val="none" w:sz="0" w:space="0" w:color="auto"/>
            <w:bottom w:val="none" w:sz="0" w:space="0" w:color="auto"/>
            <w:right w:val="none" w:sz="0" w:space="0" w:color="auto"/>
          </w:divBdr>
        </w:div>
        <w:div w:id="1984115209">
          <w:marLeft w:val="0"/>
          <w:marRight w:val="0"/>
          <w:marTop w:val="0"/>
          <w:marBottom w:val="0"/>
          <w:divBdr>
            <w:top w:val="none" w:sz="0" w:space="0" w:color="auto"/>
            <w:left w:val="none" w:sz="0" w:space="0" w:color="auto"/>
            <w:bottom w:val="none" w:sz="0" w:space="0" w:color="auto"/>
            <w:right w:val="none" w:sz="0" w:space="0" w:color="auto"/>
          </w:divBdr>
        </w:div>
      </w:divsChild>
    </w:div>
    <w:div w:id="1812477575">
      <w:bodyDiv w:val="1"/>
      <w:marLeft w:val="0"/>
      <w:marRight w:val="0"/>
      <w:marTop w:val="0"/>
      <w:marBottom w:val="0"/>
      <w:divBdr>
        <w:top w:val="none" w:sz="0" w:space="0" w:color="auto"/>
        <w:left w:val="none" w:sz="0" w:space="0" w:color="auto"/>
        <w:bottom w:val="none" w:sz="0" w:space="0" w:color="auto"/>
        <w:right w:val="none" w:sz="0" w:space="0" w:color="auto"/>
      </w:divBdr>
      <w:divsChild>
        <w:div w:id="91779765">
          <w:marLeft w:val="0"/>
          <w:marRight w:val="0"/>
          <w:marTop w:val="0"/>
          <w:marBottom w:val="0"/>
          <w:divBdr>
            <w:top w:val="none" w:sz="0" w:space="0" w:color="auto"/>
            <w:left w:val="none" w:sz="0" w:space="0" w:color="auto"/>
            <w:bottom w:val="none" w:sz="0" w:space="0" w:color="auto"/>
            <w:right w:val="none" w:sz="0" w:space="0" w:color="auto"/>
          </w:divBdr>
        </w:div>
        <w:div w:id="194319410">
          <w:marLeft w:val="0"/>
          <w:marRight w:val="0"/>
          <w:marTop w:val="0"/>
          <w:marBottom w:val="0"/>
          <w:divBdr>
            <w:top w:val="none" w:sz="0" w:space="0" w:color="auto"/>
            <w:left w:val="none" w:sz="0" w:space="0" w:color="auto"/>
            <w:bottom w:val="none" w:sz="0" w:space="0" w:color="auto"/>
            <w:right w:val="none" w:sz="0" w:space="0" w:color="auto"/>
          </w:divBdr>
        </w:div>
        <w:div w:id="212625060">
          <w:marLeft w:val="0"/>
          <w:marRight w:val="0"/>
          <w:marTop w:val="0"/>
          <w:marBottom w:val="0"/>
          <w:divBdr>
            <w:top w:val="none" w:sz="0" w:space="0" w:color="auto"/>
            <w:left w:val="none" w:sz="0" w:space="0" w:color="auto"/>
            <w:bottom w:val="none" w:sz="0" w:space="0" w:color="auto"/>
            <w:right w:val="none" w:sz="0" w:space="0" w:color="auto"/>
          </w:divBdr>
        </w:div>
        <w:div w:id="272057578">
          <w:marLeft w:val="0"/>
          <w:marRight w:val="0"/>
          <w:marTop w:val="0"/>
          <w:marBottom w:val="0"/>
          <w:divBdr>
            <w:top w:val="none" w:sz="0" w:space="0" w:color="auto"/>
            <w:left w:val="none" w:sz="0" w:space="0" w:color="auto"/>
            <w:bottom w:val="none" w:sz="0" w:space="0" w:color="auto"/>
            <w:right w:val="none" w:sz="0" w:space="0" w:color="auto"/>
          </w:divBdr>
        </w:div>
        <w:div w:id="433012551">
          <w:marLeft w:val="0"/>
          <w:marRight w:val="0"/>
          <w:marTop w:val="0"/>
          <w:marBottom w:val="0"/>
          <w:divBdr>
            <w:top w:val="none" w:sz="0" w:space="0" w:color="auto"/>
            <w:left w:val="none" w:sz="0" w:space="0" w:color="auto"/>
            <w:bottom w:val="none" w:sz="0" w:space="0" w:color="auto"/>
            <w:right w:val="none" w:sz="0" w:space="0" w:color="auto"/>
          </w:divBdr>
        </w:div>
        <w:div w:id="440758408">
          <w:marLeft w:val="0"/>
          <w:marRight w:val="0"/>
          <w:marTop w:val="0"/>
          <w:marBottom w:val="0"/>
          <w:divBdr>
            <w:top w:val="none" w:sz="0" w:space="0" w:color="auto"/>
            <w:left w:val="none" w:sz="0" w:space="0" w:color="auto"/>
            <w:bottom w:val="none" w:sz="0" w:space="0" w:color="auto"/>
            <w:right w:val="none" w:sz="0" w:space="0" w:color="auto"/>
          </w:divBdr>
        </w:div>
        <w:div w:id="489565081">
          <w:marLeft w:val="0"/>
          <w:marRight w:val="0"/>
          <w:marTop w:val="0"/>
          <w:marBottom w:val="0"/>
          <w:divBdr>
            <w:top w:val="none" w:sz="0" w:space="0" w:color="auto"/>
            <w:left w:val="none" w:sz="0" w:space="0" w:color="auto"/>
            <w:bottom w:val="none" w:sz="0" w:space="0" w:color="auto"/>
            <w:right w:val="none" w:sz="0" w:space="0" w:color="auto"/>
          </w:divBdr>
        </w:div>
        <w:div w:id="499396593">
          <w:marLeft w:val="0"/>
          <w:marRight w:val="0"/>
          <w:marTop w:val="0"/>
          <w:marBottom w:val="0"/>
          <w:divBdr>
            <w:top w:val="none" w:sz="0" w:space="0" w:color="auto"/>
            <w:left w:val="none" w:sz="0" w:space="0" w:color="auto"/>
            <w:bottom w:val="none" w:sz="0" w:space="0" w:color="auto"/>
            <w:right w:val="none" w:sz="0" w:space="0" w:color="auto"/>
          </w:divBdr>
        </w:div>
        <w:div w:id="596640495">
          <w:marLeft w:val="0"/>
          <w:marRight w:val="0"/>
          <w:marTop w:val="0"/>
          <w:marBottom w:val="0"/>
          <w:divBdr>
            <w:top w:val="none" w:sz="0" w:space="0" w:color="auto"/>
            <w:left w:val="none" w:sz="0" w:space="0" w:color="auto"/>
            <w:bottom w:val="none" w:sz="0" w:space="0" w:color="auto"/>
            <w:right w:val="none" w:sz="0" w:space="0" w:color="auto"/>
          </w:divBdr>
        </w:div>
        <w:div w:id="907811033">
          <w:marLeft w:val="0"/>
          <w:marRight w:val="0"/>
          <w:marTop w:val="0"/>
          <w:marBottom w:val="0"/>
          <w:divBdr>
            <w:top w:val="none" w:sz="0" w:space="0" w:color="auto"/>
            <w:left w:val="none" w:sz="0" w:space="0" w:color="auto"/>
            <w:bottom w:val="none" w:sz="0" w:space="0" w:color="auto"/>
            <w:right w:val="none" w:sz="0" w:space="0" w:color="auto"/>
          </w:divBdr>
        </w:div>
        <w:div w:id="925456384">
          <w:marLeft w:val="0"/>
          <w:marRight w:val="0"/>
          <w:marTop w:val="0"/>
          <w:marBottom w:val="0"/>
          <w:divBdr>
            <w:top w:val="none" w:sz="0" w:space="0" w:color="auto"/>
            <w:left w:val="none" w:sz="0" w:space="0" w:color="auto"/>
            <w:bottom w:val="none" w:sz="0" w:space="0" w:color="auto"/>
            <w:right w:val="none" w:sz="0" w:space="0" w:color="auto"/>
          </w:divBdr>
        </w:div>
        <w:div w:id="991641523">
          <w:marLeft w:val="0"/>
          <w:marRight w:val="0"/>
          <w:marTop w:val="0"/>
          <w:marBottom w:val="0"/>
          <w:divBdr>
            <w:top w:val="none" w:sz="0" w:space="0" w:color="auto"/>
            <w:left w:val="none" w:sz="0" w:space="0" w:color="auto"/>
            <w:bottom w:val="none" w:sz="0" w:space="0" w:color="auto"/>
            <w:right w:val="none" w:sz="0" w:space="0" w:color="auto"/>
          </w:divBdr>
        </w:div>
        <w:div w:id="993139426">
          <w:marLeft w:val="0"/>
          <w:marRight w:val="0"/>
          <w:marTop w:val="0"/>
          <w:marBottom w:val="0"/>
          <w:divBdr>
            <w:top w:val="none" w:sz="0" w:space="0" w:color="auto"/>
            <w:left w:val="none" w:sz="0" w:space="0" w:color="auto"/>
            <w:bottom w:val="none" w:sz="0" w:space="0" w:color="auto"/>
            <w:right w:val="none" w:sz="0" w:space="0" w:color="auto"/>
          </w:divBdr>
        </w:div>
        <w:div w:id="1066222058">
          <w:marLeft w:val="0"/>
          <w:marRight w:val="0"/>
          <w:marTop w:val="0"/>
          <w:marBottom w:val="0"/>
          <w:divBdr>
            <w:top w:val="none" w:sz="0" w:space="0" w:color="auto"/>
            <w:left w:val="none" w:sz="0" w:space="0" w:color="auto"/>
            <w:bottom w:val="none" w:sz="0" w:space="0" w:color="auto"/>
            <w:right w:val="none" w:sz="0" w:space="0" w:color="auto"/>
          </w:divBdr>
        </w:div>
        <w:div w:id="1087264052">
          <w:marLeft w:val="0"/>
          <w:marRight w:val="0"/>
          <w:marTop w:val="0"/>
          <w:marBottom w:val="0"/>
          <w:divBdr>
            <w:top w:val="none" w:sz="0" w:space="0" w:color="auto"/>
            <w:left w:val="none" w:sz="0" w:space="0" w:color="auto"/>
            <w:bottom w:val="none" w:sz="0" w:space="0" w:color="auto"/>
            <w:right w:val="none" w:sz="0" w:space="0" w:color="auto"/>
          </w:divBdr>
        </w:div>
        <w:div w:id="1108355272">
          <w:marLeft w:val="0"/>
          <w:marRight w:val="0"/>
          <w:marTop w:val="0"/>
          <w:marBottom w:val="0"/>
          <w:divBdr>
            <w:top w:val="none" w:sz="0" w:space="0" w:color="auto"/>
            <w:left w:val="none" w:sz="0" w:space="0" w:color="auto"/>
            <w:bottom w:val="none" w:sz="0" w:space="0" w:color="auto"/>
            <w:right w:val="none" w:sz="0" w:space="0" w:color="auto"/>
          </w:divBdr>
        </w:div>
        <w:div w:id="1177579816">
          <w:marLeft w:val="0"/>
          <w:marRight w:val="0"/>
          <w:marTop w:val="0"/>
          <w:marBottom w:val="0"/>
          <w:divBdr>
            <w:top w:val="none" w:sz="0" w:space="0" w:color="auto"/>
            <w:left w:val="none" w:sz="0" w:space="0" w:color="auto"/>
            <w:bottom w:val="none" w:sz="0" w:space="0" w:color="auto"/>
            <w:right w:val="none" w:sz="0" w:space="0" w:color="auto"/>
          </w:divBdr>
        </w:div>
        <w:div w:id="1277635308">
          <w:marLeft w:val="0"/>
          <w:marRight w:val="0"/>
          <w:marTop w:val="0"/>
          <w:marBottom w:val="0"/>
          <w:divBdr>
            <w:top w:val="none" w:sz="0" w:space="0" w:color="auto"/>
            <w:left w:val="none" w:sz="0" w:space="0" w:color="auto"/>
            <w:bottom w:val="none" w:sz="0" w:space="0" w:color="auto"/>
            <w:right w:val="none" w:sz="0" w:space="0" w:color="auto"/>
          </w:divBdr>
        </w:div>
        <w:div w:id="1362781617">
          <w:marLeft w:val="0"/>
          <w:marRight w:val="0"/>
          <w:marTop w:val="0"/>
          <w:marBottom w:val="0"/>
          <w:divBdr>
            <w:top w:val="none" w:sz="0" w:space="0" w:color="auto"/>
            <w:left w:val="none" w:sz="0" w:space="0" w:color="auto"/>
            <w:bottom w:val="none" w:sz="0" w:space="0" w:color="auto"/>
            <w:right w:val="none" w:sz="0" w:space="0" w:color="auto"/>
          </w:divBdr>
        </w:div>
        <w:div w:id="1380008932">
          <w:marLeft w:val="0"/>
          <w:marRight w:val="0"/>
          <w:marTop w:val="0"/>
          <w:marBottom w:val="0"/>
          <w:divBdr>
            <w:top w:val="none" w:sz="0" w:space="0" w:color="auto"/>
            <w:left w:val="none" w:sz="0" w:space="0" w:color="auto"/>
            <w:bottom w:val="none" w:sz="0" w:space="0" w:color="auto"/>
            <w:right w:val="none" w:sz="0" w:space="0" w:color="auto"/>
          </w:divBdr>
        </w:div>
        <w:div w:id="1452480924">
          <w:marLeft w:val="0"/>
          <w:marRight w:val="0"/>
          <w:marTop w:val="0"/>
          <w:marBottom w:val="0"/>
          <w:divBdr>
            <w:top w:val="none" w:sz="0" w:space="0" w:color="auto"/>
            <w:left w:val="none" w:sz="0" w:space="0" w:color="auto"/>
            <w:bottom w:val="none" w:sz="0" w:space="0" w:color="auto"/>
            <w:right w:val="none" w:sz="0" w:space="0" w:color="auto"/>
          </w:divBdr>
        </w:div>
        <w:div w:id="1455947910">
          <w:marLeft w:val="0"/>
          <w:marRight w:val="0"/>
          <w:marTop w:val="0"/>
          <w:marBottom w:val="0"/>
          <w:divBdr>
            <w:top w:val="none" w:sz="0" w:space="0" w:color="auto"/>
            <w:left w:val="none" w:sz="0" w:space="0" w:color="auto"/>
            <w:bottom w:val="none" w:sz="0" w:space="0" w:color="auto"/>
            <w:right w:val="none" w:sz="0" w:space="0" w:color="auto"/>
          </w:divBdr>
        </w:div>
        <w:div w:id="1501041824">
          <w:marLeft w:val="0"/>
          <w:marRight w:val="0"/>
          <w:marTop w:val="0"/>
          <w:marBottom w:val="0"/>
          <w:divBdr>
            <w:top w:val="none" w:sz="0" w:space="0" w:color="auto"/>
            <w:left w:val="none" w:sz="0" w:space="0" w:color="auto"/>
            <w:bottom w:val="none" w:sz="0" w:space="0" w:color="auto"/>
            <w:right w:val="none" w:sz="0" w:space="0" w:color="auto"/>
          </w:divBdr>
        </w:div>
        <w:div w:id="1603948369">
          <w:marLeft w:val="0"/>
          <w:marRight w:val="0"/>
          <w:marTop w:val="0"/>
          <w:marBottom w:val="0"/>
          <w:divBdr>
            <w:top w:val="none" w:sz="0" w:space="0" w:color="auto"/>
            <w:left w:val="none" w:sz="0" w:space="0" w:color="auto"/>
            <w:bottom w:val="none" w:sz="0" w:space="0" w:color="auto"/>
            <w:right w:val="none" w:sz="0" w:space="0" w:color="auto"/>
          </w:divBdr>
        </w:div>
        <w:div w:id="1614824873">
          <w:marLeft w:val="0"/>
          <w:marRight w:val="0"/>
          <w:marTop w:val="0"/>
          <w:marBottom w:val="0"/>
          <w:divBdr>
            <w:top w:val="none" w:sz="0" w:space="0" w:color="auto"/>
            <w:left w:val="none" w:sz="0" w:space="0" w:color="auto"/>
            <w:bottom w:val="none" w:sz="0" w:space="0" w:color="auto"/>
            <w:right w:val="none" w:sz="0" w:space="0" w:color="auto"/>
          </w:divBdr>
        </w:div>
        <w:div w:id="1652514678">
          <w:marLeft w:val="0"/>
          <w:marRight w:val="0"/>
          <w:marTop w:val="0"/>
          <w:marBottom w:val="0"/>
          <w:divBdr>
            <w:top w:val="none" w:sz="0" w:space="0" w:color="auto"/>
            <w:left w:val="none" w:sz="0" w:space="0" w:color="auto"/>
            <w:bottom w:val="none" w:sz="0" w:space="0" w:color="auto"/>
            <w:right w:val="none" w:sz="0" w:space="0" w:color="auto"/>
          </w:divBdr>
        </w:div>
        <w:div w:id="1776829218">
          <w:marLeft w:val="0"/>
          <w:marRight w:val="0"/>
          <w:marTop w:val="0"/>
          <w:marBottom w:val="0"/>
          <w:divBdr>
            <w:top w:val="none" w:sz="0" w:space="0" w:color="auto"/>
            <w:left w:val="none" w:sz="0" w:space="0" w:color="auto"/>
            <w:bottom w:val="none" w:sz="0" w:space="0" w:color="auto"/>
            <w:right w:val="none" w:sz="0" w:space="0" w:color="auto"/>
          </w:divBdr>
        </w:div>
        <w:div w:id="1834372520">
          <w:marLeft w:val="0"/>
          <w:marRight w:val="0"/>
          <w:marTop w:val="0"/>
          <w:marBottom w:val="0"/>
          <w:divBdr>
            <w:top w:val="none" w:sz="0" w:space="0" w:color="auto"/>
            <w:left w:val="none" w:sz="0" w:space="0" w:color="auto"/>
            <w:bottom w:val="none" w:sz="0" w:space="0" w:color="auto"/>
            <w:right w:val="none" w:sz="0" w:space="0" w:color="auto"/>
          </w:divBdr>
        </w:div>
        <w:div w:id="2049986767">
          <w:marLeft w:val="0"/>
          <w:marRight w:val="0"/>
          <w:marTop w:val="0"/>
          <w:marBottom w:val="0"/>
          <w:divBdr>
            <w:top w:val="none" w:sz="0" w:space="0" w:color="auto"/>
            <w:left w:val="none" w:sz="0" w:space="0" w:color="auto"/>
            <w:bottom w:val="none" w:sz="0" w:space="0" w:color="auto"/>
            <w:right w:val="none" w:sz="0" w:space="0" w:color="auto"/>
          </w:divBdr>
        </w:div>
        <w:div w:id="2105609900">
          <w:marLeft w:val="0"/>
          <w:marRight w:val="0"/>
          <w:marTop w:val="0"/>
          <w:marBottom w:val="0"/>
          <w:divBdr>
            <w:top w:val="none" w:sz="0" w:space="0" w:color="auto"/>
            <w:left w:val="none" w:sz="0" w:space="0" w:color="auto"/>
            <w:bottom w:val="none" w:sz="0" w:space="0" w:color="auto"/>
            <w:right w:val="none" w:sz="0" w:space="0" w:color="auto"/>
          </w:divBdr>
        </w:div>
        <w:div w:id="2108192356">
          <w:marLeft w:val="0"/>
          <w:marRight w:val="0"/>
          <w:marTop w:val="0"/>
          <w:marBottom w:val="0"/>
          <w:divBdr>
            <w:top w:val="none" w:sz="0" w:space="0" w:color="auto"/>
            <w:left w:val="none" w:sz="0" w:space="0" w:color="auto"/>
            <w:bottom w:val="none" w:sz="0" w:space="0" w:color="auto"/>
            <w:right w:val="none" w:sz="0" w:space="0" w:color="auto"/>
          </w:divBdr>
        </w:div>
      </w:divsChild>
    </w:div>
    <w:div w:id="20091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e.gob.mx/jurisprudenciaytesis/compilaci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10EF-114C-4BA5-9A5A-AFC34C00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125</Pages>
  <Words>37656</Words>
  <Characters>207108</Characters>
  <Application>Microsoft Office Word</Application>
  <DocSecurity>0</DocSecurity>
  <Lines>1725</Lines>
  <Paragraphs>488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244276</CharactersWithSpaces>
  <SharedDoc>false</SharedDoc>
  <HLinks>
    <vt:vector size="6" baseType="variant">
      <vt:variant>
        <vt:i4>6291582</vt:i4>
      </vt:variant>
      <vt:variant>
        <vt:i4>0</vt:i4>
      </vt:variant>
      <vt:variant>
        <vt:i4>0</vt:i4>
      </vt:variant>
      <vt:variant>
        <vt:i4>5</vt:i4>
      </vt:variant>
      <vt:variant>
        <vt:lpwstr>http://www.te.gob.mx/jurisprudenciaytesis/compilacion.htm</vt:lpwstr>
      </vt:variant>
      <vt:variant>
        <vt:lpwstr>CXXXV/2002_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rosy.gomez</dc:creator>
  <cp:lastModifiedBy>leo.palomares</cp:lastModifiedBy>
  <cp:revision>5</cp:revision>
  <cp:lastPrinted>2017-08-09T20:26:00Z</cp:lastPrinted>
  <dcterms:created xsi:type="dcterms:W3CDTF">2017-10-28T21:40:00Z</dcterms:created>
  <dcterms:modified xsi:type="dcterms:W3CDTF">2017-11-01T20:03:00Z</dcterms:modified>
</cp:coreProperties>
</file>